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59B8D" w14:textId="0B758AF3" w:rsidR="00250314" w:rsidRPr="00384955" w:rsidRDefault="00250314" w:rsidP="00D932F7">
      <w:pPr>
        <w:rPr>
          <w:b/>
          <w:noProof/>
          <w:sz w:val="24"/>
          <w:szCs w:val="20"/>
        </w:rPr>
      </w:pPr>
      <w:r w:rsidRPr="00384955">
        <w:rPr>
          <w:b/>
          <w:noProof/>
          <w:sz w:val="24"/>
          <w:szCs w:val="20"/>
          <w:u w:val="single"/>
        </w:rPr>
        <mc:AlternateContent>
          <mc:Choice Requires="wpg">
            <w:drawing>
              <wp:anchor distT="0" distB="0" distL="114300" distR="114300" simplePos="0" relativeHeight="251655680" behindDoc="0" locked="0" layoutInCell="1" allowOverlap="1" wp14:anchorId="67A72654" wp14:editId="717302AB">
                <wp:simplePos x="0" y="0"/>
                <wp:positionH relativeFrom="column">
                  <wp:posOffset>5267960</wp:posOffset>
                </wp:positionH>
                <wp:positionV relativeFrom="paragraph">
                  <wp:posOffset>-137795</wp:posOffset>
                </wp:positionV>
                <wp:extent cx="1341905" cy="1052195"/>
                <wp:effectExtent l="0" t="0" r="0" b="0"/>
                <wp:wrapNone/>
                <wp:docPr id="27" name="Group 6"/>
                <wp:cNvGraphicFramePr/>
                <a:graphic xmlns:a="http://schemas.openxmlformats.org/drawingml/2006/main">
                  <a:graphicData uri="http://schemas.microsoft.com/office/word/2010/wordprocessingGroup">
                    <wpg:wgp>
                      <wpg:cNvGrpSpPr/>
                      <wpg:grpSpPr>
                        <a:xfrm>
                          <a:off x="0" y="0"/>
                          <a:ext cx="1341905" cy="1052195"/>
                          <a:chOff x="15422" y="0"/>
                          <a:chExt cx="1569969" cy="1172427"/>
                        </a:xfrm>
                      </wpg:grpSpPr>
                      <wps:wsp>
                        <wps:cNvPr id="28" name="Rectangle 28"/>
                        <wps:cNvSpPr/>
                        <wps:spPr>
                          <a:xfrm>
                            <a:off x="15422" y="0"/>
                            <a:ext cx="1306196" cy="645325"/>
                          </a:xfrm>
                          <a:prstGeom prst="rect">
                            <a:avLst/>
                          </a:prstGeom>
                          <a:noFill/>
                        </wps:spPr>
                        <wps:txbx>
                          <w:txbxContent>
                            <w:p w14:paraId="7950B727" w14:textId="77777777" w:rsidR="00597820" w:rsidRPr="00687F4F" w:rsidRDefault="00597820" w:rsidP="00250314">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29" name="Rectangle 29"/>
                        <wps:cNvSpPr/>
                        <wps:spPr>
                          <a:xfrm>
                            <a:off x="15422" y="380778"/>
                            <a:ext cx="1569969" cy="791649"/>
                          </a:xfrm>
                          <a:prstGeom prst="rect">
                            <a:avLst/>
                          </a:prstGeom>
                          <a:noFill/>
                        </wps:spPr>
                        <wps:txbx>
                          <w:txbxContent>
                            <w:p w14:paraId="1B3F4F20" w14:textId="77777777" w:rsidR="00597820" w:rsidRPr="005736D9" w:rsidRDefault="00597820" w:rsidP="0025031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g:wgp>
                  </a:graphicData>
                </a:graphic>
                <wp14:sizeRelH relativeFrom="margin">
                  <wp14:pctWidth>0</wp14:pctWidth>
                </wp14:sizeRelH>
                <wp14:sizeRelV relativeFrom="margin">
                  <wp14:pctHeight>0</wp14:pctHeight>
                </wp14:sizeRelV>
              </wp:anchor>
            </w:drawing>
          </mc:Choice>
          <mc:Fallback>
            <w:pict>
              <v:group w14:anchorId="67A72654" id="Group 6" o:spid="_x0000_s1026" style="position:absolute;margin-left:414.8pt;margin-top:-10.85pt;width:105.65pt;height:82.85pt;z-index:251655680;mso-width-relative:margin;mso-height-relative:margin" coordorigin="154" coordsize="15699,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">
                <v:rect id="Rectangle 28" o:spid="_x0000_s1027" style="position:absolute;left:154;width:13062;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14:paraId="7950B727" w14:textId="77777777" w:rsidR="00597820" w:rsidRPr="00687F4F" w:rsidRDefault="00597820" w:rsidP="00250314">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v:textbox>
                </v:rect>
                <v:rect id="Rectangle 29" o:spid="_x0000_s1028" style="position:absolute;left:154;top:3807;width:15699;height:7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textbox>
                    <w:txbxContent>
                      <w:p w14:paraId="1B3F4F20" w14:textId="77777777" w:rsidR="00597820" w:rsidRPr="005736D9" w:rsidRDefault="00597820" w:rsidP="0025031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v:textbox>
                </v:rect>
              </v:group>
            </w:pict>
          </mc:Fallback>
        </mc:AlternateContent>
      </w:r>
      <w:r w:rsidR="00D43C1A">
        <w:rPr>
          <w:b/>
          <w:sz w:val="24"/>
          <w:szCs w:val="20"/>
        </w:rPr>
        <w:t>S</w:t>
      </w:r>
      <w:r w:rsidRPr="00384955">
        <w:rPr>
          <w:b/>
          <w:sz w:val="24"/>
          <w:szCs w:val="20"/>
        </w:rPr>
        <w:t>Y202 – Cyber Systems Engineering</w:t>
      </w:r>
    </w:p>
    <w:p w14:paraId="7AAD2A83" w14:textId="77777777" w:rsidR="00250314" w:rsidRPr="00384955" w:rsidRDefault="00250314" w:rsidP="00D932F7">
      <w:pPr>
        <w:framePr w:hSpace="180" w:wrap="auto" w:vAnchor="text" w:hAnchor="page" w:x="9646" w:y="23"/>
        <w:rPr>
          <w:noProof/>
          <w:sz w:val="24"/>
          <w:szCs w:val="20"/>
          <w:u w:val="single"/>
        </w:rPr>
      </w:pPr>
    </w:p>
    <w:p w14:paraId="6044EFEE" w14:textId="77777777" w:rsidR="00250314" w:rsidRPr="00384955" w:rsidRDefault="00250314" w:rsidP="00D932F7">
      <w:pPr>
        <w:rPr>
          <w:sz w:val="24"/>
          <w:szCs w:val="20"/>
        </w:rPr>
      </w:pPr>
      <w:r w:rsidRPr="00384955">
        <w:rPr>
          <w:noProof/>
          <w:sz w:val="24"/>
          <w:szCs w:val="20"/>
        </w:rPr>
        <mc:AlternateContent>
          <mc:Choice Requires="wps">
            <w:drawing>
              <wp:anchor distT="0" distB="0" distL="114300" distR="114300" simplePos="0" relativeHeight="251651584" behindDoc="1" locked="0" layoutInCell="1" allowOverlap="1" wp14:anchorId="621CC2DC" wp14:editId="643A5574">
                <wp:simplePos x="0" y="0"/>
                <wp:positionH relativeFrom="column">
                  <wp:posOffset>-163902</wp:posOffset>
                </wp:positionH>
                <wp:positionV relativeFrom="paragraph">
                  <wp:posOffset>129420</wp:posOffset>
                </wp:positionV>
                <wp:extent cx="5391785" cy="284672"/>
                <wp:effectExtent l="0" t="0" r="94615" b="96520"/>
                <wp:wrapNone/>
                <wp:docPr id="3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785" cy="284672"/>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A9EEA" id="Rectangle 73" o:spid="_x0000_s1026" style="position:absolute;margin-left:-12.9pt;margin-top:10.2pt;width:424.55pt;height:22.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">
                <v:shadow on="t" opacity=".5" offset="6pt,6pt"/>
              </v:rect>
            </w:pict>
          </mc:Fallback>
        </mc:AlternateContent>
      </w:r>
    </w:p>
    <w:p w14:paraId="4FB55F8B" w14:textId="1BC8F4D4" w:rsidR="00250314" w:rsidRPr="00384955" w:rsidRDefault="007B7EF4" w:rsidP="00D932F7">
      <w:pPr>
        <w:rPr>
          <w:b/>
          <w:sz w:val="22"/>
          <w:szCs w:val="20"/>
          <w:u w:val="single"/>
        </w:rPr>
      </w:pPr>
      <w:r w:rsidRPr="00384955">
        <w:rPr>
          <w:b/>
          <w:sz w:val="22"/>
          <w:szCs w:val="20"/>
        </w:rPr>
        <w:t xml:space="preserve">Due Date:  </w:t>
      </w:r>
      <w:r w:rsidRPr="00384955">
        <w:rPr>
          <w:b/>
          <w:sz w:val="22"/>
          <w:szCs w:val="20"/>
        </w:rPr>
        <w:tab/>
      </w:r>
      <w:r w:rsidR="00402521">
        <w:rPr>
          <w:b/>
          <w:sz w:val="22"/>
          <w:szCs w:val="20"/>
        </w:rPr>
        <w:t>19</w:t>
      </w:r>
      <w:r w:rsidR="00384955">
        <w:rPr>
          <w:b/>
          <w:sz w:val="22"/>
          <w:szCs w:val="20"/>
        </w:rPr>
        <w:t xml:space="preserve"> </w:t>
      </w:r>
      <w:r w:rsidR="00A018AA">
        <w:rPr>
          <w:b/>
          <w:sz w:val="22"/>
          <w:szCs w:val="20"/>
        </w:rPr>
        <w:t>February</w:t>
      </w:r>
      <w:r w:rsidR="00384955">
        <w:rPr>
          <w:b/>
          <w:sz w:val="22"/>
          <w:szCs w:val="20"/>
        </w:rPr>
        <w:t xml:space="preserve"> 201</w:t>
      </w:r>
      <w:r w:rsidR="00402521">
        <w:rPr>
          <w:b/>
          <w:sz w:val="22"/>
          <w:szCs w:val="20"/>
        </w:rPr>
        <w:t>9</w:t>
      </w:r>
    </w:p>
    <w:p w14:paraId="7C1F286A" w14:textId="77777777" w:rsidR="00250314" w:rsidRPr="00384955" w:rsidRDefault="00250314" w:rsidP="00D932F7">
      <w:pPr>
        <w:framePr w:hSpace="180" w:wrap="auto" w:vAnchor="text" w:hAnchor="page" w:x="10441" w:y="71"/>
        <w:rPr>
          <w:noProof/>
          <w:sz w:val="24"/>
          <w:szCs w:val="20"/>
        </w:rPr>
      </w:pPr>
    </w:p>
    <w:p w14:paraId="525E714E" w14:textId="77777777" w:rsidR="00250314" w:rsidRPr="00384955" w:rsidRDefault="00250314" w:rsidP="00D932F7">
      <w:pPr>
        <w:rPr>
          <w:sz w:val="24"/>
          <w:szCs w:val="20"/>
        </w:rPr>
      </w:pPr>
    </w:p>
    <w:p w14:paraId="0C2D8E7D" w14:textId="77777777" w:rsidR="00250314" w:rsidRPr="00384955" w:rsidRDefault="00250314" w:rsidP="00D932F7">
      <w:pPr>
        <w:rPr>
          <w:sz w:val="22"/>
          <w:szCs w:val="22"/>
          <w:u w:val="single"/>
        </w:rPr>
      </w:pPr>
    </w:p>
    <w:p w14:paraId="4ABFFA05" w14:textId="56066390" w:rsidR="00250314" w:rsidRPr="00384955" w:rsidRDefault="00250314" w:rsidP="00D932F7">
      <w:pPr>
        <w:rPr>
          <w:b/>
          <w:sz w:val="22"/>
          <w:szCs w:val="22"/>
          <w:u w:val="single"/>
        </w:rPr>
      </w:pPr>
      <w:r w:rsidRPr="00384955">
        <w:rPr>
          <w:b/>
          <w:sz w:val="22"/>
          <w:szCs w:val="22"/>
          <w:u w:val="single"/>
        </w:rPr>
        <w:t>LABORATORY INVESTIGATION #0</w:t>
      </w:r>
      <w:r w:rsidR="00A018AA">
        <w:rPr>
          <w:b/>
          <w:sz w:val="22"/>
          <w:szCs w:val="22"/>
          <w:u w:val="single"/>
        </w:rPr>
        <w:t>4</w:t>
      </w:r>
      <w:r w:rsidRPr="00384955">
        <w:rPr>
          <w:b/>
          <w:sz w:val="22"/>
          <w:szCs w:val="22"/>
          <w:u w:val="single"/>
        </w:rPr>
        <w:t xml:space="preserve">:  </w:t>
      </w:r>
      <w:r w:rsidR="0042343F">
        <w:rPr>
          <w:b/>
          <w:sz w:val="22"/>
          <w:szCs w:val="22"/>
          <w:u w:val="single"/>
        </w:rPr>
        <w:t>Simulation of PID Control</w:t>
      </w:r>
    </w:p>
    <w:p w14:paraId="1F543A06" w14:textId="77777777" w:rsidR="00C735E4" w:rsidRPr="00C735E4" w:rsidRDefault="00C735E4" w:rsidP="00C735E4">
      <w:pPr>
        <w:jc w:val="center"/>
        <w:rPr>
          <w:b/>
          <w:sz w:val="22"/>
          <w:szCs w:val="22"/>
        </w:rPr>
      </w:pPr>
    </w:p>
    <w:p w14:paraId="68AEFFF5" w14:textId="2073CB16" w:rsidR="00250314" w:rsidRPr="00520F44" w:rsidRDefault="00520F44" w:rsidP="00FD74A5">
      <w:pPr>
        <w:rPr>
          <w:b/>
          <w:bCs/>
          <w:caps/>
          <w:sz w:val="22"/>
          <w:szCs w:val="22"/>
          <w:u w:val="single"/>
        </w:rPr>
      </w:pPr>
      <w:r>
        <w:rPr>
          <w:b/>
          <w:bCs/>
          <w:caps/>
          <w:sz w:val="22"/>
          <w:szCs w:val="22"/>
          <w:u w:val="single"/>
        </w:rPr>
        <w:t>Objectives</w:t>
      </w:r>
    </w:p>
    <w:p w14:paraId="4AA97705" w14:textId="77777777" w:rsidR="00FA2D20" w:rsidRDefault="00FA2D20" w:rsidP="00FD74A5">
      <w:pPr>
        <w:rPr>
          <w:b/>
          <w:bCs/>
          <w:sz w:val="22"/>
          <w:szCs w:val="22"/>
          <w:u w:val="single"/>
        </w:rPr>
      </w:pPr>
    </w:p>
    <w:p w14:paraId="6247E882" w14:textId="778A9F54" w:rsidR="00FA2D20" w:rsidRDefault="0042343F" w:rsidP="00FA2D20">
      <w:pPr>
        <w:pStyle w:val="ListParagraph"/>
        <w:numPr>
          <w:ilvl w:val="0"/>
          <w:numId w:val="11"/>
        </w:numPr>
        <w:rPr>
          <w:bCs/>
          <w:sz w:val="22"/>
          <w:szCs w:val="22"/>
        </w:rPr>
      </w:pPr>
      <w:r>
        <w:rPr>
          <w:bCs/>
          <w:sz w:val="22"/>
          <w:szCs w:val="22"/>
        </w:rPr>
        <w:t>Reinforce familiarity and use of MATLAB and Simulink as simulation and analytical tools for the study of cyber-physical systems</w:t>
      </w:r>
      <w:r w:rsidR="00FA2D20">
        <w:rPr>
          <w:bCs/>
          <w:sz w:val="22"/>
          <w:szCs w:val="22"/>
        </w:rPr>
        <w:t xml:space="preserve">. </w:t>
      </w:r>
    </w:p>
    <w:p w14:paraId="0FDE8551" w14:textId="05B78C61" w:rsidR="0042343F" w:rsidRDefault="0042343F" w:rsidP="00FA2D20">
      <w:pPr>
        <w:pStyle w:val="ListParagraph"/>
        <w:numPr>
          <w:ilvl w:val="0"/>
          <w:numId w:val="11"/>
        </w:numPr>
        <w:rPr>
          <w:bCs/>
          <w:sz w:val="22"/>
          <w:szCs w:val="22"/>
        </w:rPr>
      </w:pPr>
      <w:r>
        <w:rPr>
          <w:bCs/>
          <w:sz w:val="22"/>
          <w:szCs w:val="22"/>
        </w:rPr>
        <w:t>Explore and understand the use and effect of PID controllers.</w:t>
      </w:r>
    </w:p>
    <w:p w14:paraId="6D912227" w14:textId="3C13B819" w:rsidR="00CC34F2" w:rsidRDefault="00CC34F2" w:rsidP="00FA2D20">
      <w:pPr>
        <w:pStyle w:val="ListParagraph"/>
        <w:numPr>
          <w:ilvl w:val="0"/>
          <w:numId w:val="11"/>
        </w:numPr>
        <w:rPr>
          <w:bCs/>
          <w:sz w:val="22"/>
          <w:szCs w:val="22"/>
        </w:rPr>
      </w:pPr>
      <w:r>
        <w:rPr>
          <w:bCs/>
          <w:sz w:val="22"/>
          <w:szCs w:val="22"/>
        </w:rPr>
        <w:t xml:space="preserve">Modify the time response </w:t>
      </w:r>
      <w:r w:rsidR="003D75DA">
        <w:rPr>
          <w:bCs/>
          <w:sz w:val="22"/>
          <w:szCs w:val="22"/>
        </w:rPr>
        <w:t xml:space="preserve">of a system </w:t>
      </w:r>
      <w:r>
        <w:rPr>
          <w:bCs/>
          <w:sz w:val="22"/>
          <w:szCs w:val="22"/>
        </w:rPr>
        <w:t xml:space="preserve">using PID control. </w:t>
      </w:r>
    </w:p>
    <w:p w14:paraId="3648D2AE" w14:textId="3B77896B" w:rsidR="0042343F" w:rsidRDefault="0042343F" w:rsidP="00FA2D20">
      <w:pPr>
        <w:pStyle w:val="ListParagraph"/>
        <w:numPr>
          <w:ilvl w:val="0"/>
          <w:numId w:val="11"/>
        </w:numPr>
        <w:rPr>
          <w:bCs/>
          <w:sz w:val="22"/>
          <w:szCs w:val="22"/>
        </w:rPr>
      </w:pPr>
      <w:r>
        <w:rPr>
          <w:bCs/>
          <w:sz w:val="22"/>
          <w:szCs w:val="22"/>
        </w:rPr>
        <w:t>Explore the effect of external disturbances in a cyber-physical system.</w:t>
      </w:r>
    </w:p>
    <w:p w14:paraId="43A96DF2" w14:textId="77777777" w:rsidR="008270D4" w:rsidRDefault="008270D4" w:rsidP="008270D4">
      <w:pPr>
        <w:widowControl/>
        <w:autoSpaceDE/>
        <w:autoSpaceDN/>
        <w:adjustRightInd/>
        <w:rPr>
          <w:sz w:val="22"/>
          <w:szCs w:val="22"/>
        </w:rPr>
      </w:pPr>
    </w:p>
    <w:p w14:paraId="3C7F55B8" w14:textId="1542DF24" w:rsidR="001A6A58" w:rsidRPr="00520F44" w:rsidRDefault="001A6A58" w:rsidP="001A6A58">
      <w:pPr>
        <w:widowControl/>
        <w:autoSpaceDE/>
        <w:autoSpaceDN/>
        <w:adjustRightInd/>
        <w:rPr>
          <w:caps/>
          <w:sz w:val="22"/>
          <w:szCs w:val="22"/>
        </w:rPr>
      </w:pPr>
      <w:r w:rsidRPr="00520F44">
        <w:rPr>
          <w:b/>
          <w:caps/>
          <w:sz w:val="22"/>
          <w:szCs w:val="22"/>
          <w:u w:val="single"/>
        </w:rPr>
        <w:t>Introduction</w:t>
      </w:r>
    </w:p>
    <w:p w14:paraId="58A77151" w14:textId="77777777" w:rsidR="00AE0512" w:rsidRDefault="00AE0512" w:rsidP="001A6A58">
      <w:pPr>
        <w:widowControl/>
        <w:autoSpaceDE/>
        <w:autoSpaceDN/>
        <w:adjustRightInd/>
        <w:rPr>
          <w:sz w:val="22"/>
          <w:szCs w:val="22"/>
        </w:rPr>
      </w:pPr>
    </w:p>
    <w:p w14:paraId="61F88E04" w14:textId="76A7802B" w:rsidR="001A6A58" w:rsidRDefault="00C735E4" w:rsidP="00B07072">
      <w:pPr>
        <w:widowControl/>
        <w:autoSpaceDE/>
        <w:autoSpaceDN/>
        <w:adjustRightInd/>
        <w:rPr>
          <w:sz w:val="22"/>
          <w:szCs w:val="22"/>
        </w:rPr>
      </w:pPr>
      <w:r w:rsidRPr="00C735E4">
        <w:rPr>
          <w:sz w:val="22"/>
          <w:szCs w:val="22"/>
        </w:rPr>
        <w:t>In this lab</w:t>
      </w:r>
      <w:r>
        <w:rPr>
          <w:sz w:val="22"/>
          <w:szCs w:val="22"/>
        </w:rPr>
        <w:t>,</w:t>
      </w:r>
      <w:r w:rsidRPr="00C735E4">
        <w:rPr>
          <w:sz w:val="22"/>
          <w:szCs w:val="22"/>
        </w:rPr>
        <w:t xml:space="preserve"> </w:t>
      </w:r>
      <w:r w:rsidR="0042343F">
        <w:rPr>
          <w:sz w:val="22"/>
          <w:szCs w:val="22"/>
        </w:rPr>
        <w:t>the students will simulate the speed control of a motor-wheel system using MATLAB and Simulink. The students will first compare the use of open-loop vs. closed-loop control with and without external disturbances. Then, the students will explore</w:t>
      </w:r>
      <w:r w:rsidR="00424167">
        <w:rPr>
          <w:sz w:val="22"/>
          <w:szCs w:val="22"/>
        </w:rPr>
        <w:t xml:space="preserve"> and compare</w:t>
      </w:r>
      <w:r w:rsidR="0042343F">
        <w:rPr>
          <w:sz w:val="22"/>
          <w:szCs w:val="22"/>
        </w:rPr>
        <w:t xml:space="preserve"> the effect that each control gain in a Proportional-Integral-Derivative (PID) controller has on the closed-loop time response of the system. </w:t>
      </w:r>
      <w:r w:rsidR="00424167">
        <w:rPr>
          <w:sz w:val="22"/>
          <w:szCs w:val="22"/>
        </w:rPr>
        <w:t xml:space="preserve">The comparison criteria will be based on transient and steady-state </w:t>
      </w:r>
      <w:r w:rsidR="00675668">
        <w:rPr>
          <w:sz w:val="22"/>
          <w:szCs w:val="22"/>
        </w:rPr>
        <w:t>behavior</w:t>
      </w:r>
      <w:r w:rsidR="0042343F">
        <w:rPr>
          <w:sz w:val="22"/>
          <w:szCs w:val="22"/>
        </w:rPr>
        <w:t>. At the end, the students will attempt to design and validate via simulatio</w:t>
      </w:r>
      <w:r w:rsidR="00424167">
        <w:rPr>
          <w:sz w:val="22"/>
          <w:szCs w:val="22"/>
        </w:rPr>
        <w:t>n a PID controller according to some performance specifications</w:t>
      </w:r>
      <w:r w:rsidR="0042343F">
        <w:rPr>
          <w:sz w:val="22"/>
          <w:szCs w:val="22"/>
        </w:rPr>
        <w:t xml:space="preserve">. </w:t>
      </w:r>
    </w:p>
    <w:p w14:paraId="6EAD571B" w14:textId="0ACFB2EF" w:rsidR="00F261BE" w:rsidRPr="00C735E4" w:rsidRDefault="00F261BE" w:rsidP="008270D4">
      <w:pPr>
        <w:widowControl/>
        <w:autoSpaceDE/>
        <w:autoSpaceDN/>
        <w:adjustRightInd/>
        <w:rPr>
          <w:sz w:val="22"/>
          <w:szCs w:val="22"/>
        </w:rPr>
      </w:pPr>
    </w:p>
    <w:p w14:paraId="03C6D7AD" w14:textId="6B62E38C" w:rsidR="00997898" w:rsidRPr="00520F44" w:rsidRDefault="00520F44" w:rsidP="008270D4">
      <w:pPr>
        <w:widowControl/>
        <w:autoSpaceDE/>
        <w:autoSpaceDN/>
        <w:adjustRightInd/>
        <w:rPr>
          <w:b/>
          <w:caps/>
          <w:sz w:val="22"/>
          <w:szCs w:val="22"/>
          <w:u w:val="single"/>
        </w:rPr>
      </w:pPr>
      <w:r>
        <w:rPr>
          <w:b/>
          <w:caps/>
          <w:sz w:val="22"/>
          <w:szCs w:val="22"/>
          <w:u w:val="single"/>
        </w:rPr>
        <w:t>Procedure</w:t>
      </w:r>
    </w:p>
    <w:p w14:paraId="4CD6687F" w14:textId="77777777" w:rsidR="00997898" w:rsidRDefault="00997898" w:rsidP="008270D4">
      <w:pPr>
        <w:widowControl/>
        <w:autoSpaceDE/>
        <w:autoSpaceDN/>
        <w:adjustRightInd/>
        <w:rPr>
          <w:sz w:val="22"/>
          <w:szCs w:val="22"/>
        </w:rPr>
      </w:pPr>
    </w:p>
    <w:p w14:paraId="2B0C8124" w14:textId="7EF0B8E4" w:rsidR="001533C1" w:rsidRPr="00767FC6" w:rsidRDefault="001533C1" w:rsidP="008270D4">
      <w:pPr>
        <w:widowControl/>
        <w:autoSpaceDE/>
        <w:autoSpaceDN/>
        <w:adjustRightInd/>
        <w:rPr>
          <w:b/>
          <w:sz w:val="22"/>
          <w:szCs w:val="22"/>
        </w:rPr>
      </w:pPr>
      <w:r w:rsidRPr="00767FC6">
        <w:rPr>
          <w:b/>
          <w:sz w:val="22"/>
          <w:szCs w:val="22"/>
        </w:rPr>
        <w:t xml:space="preserve">PART A: Understanding the </w:t>
      </w:r>
      <w:r w:rsidR="008A442D" w:rsidRPr="00767FC6">
        <w:rPr>
          <w:b/>
          <w:sz w:val="22"/>
          <w:szCs w:val="22"/>
        </w:rPr>
        <w:t xml:space="preserve">Control </w:t>
      </w:r>
      <w:r w:rsidRPr="00767FC6">
        <w:rPr>
          <w:b/>
          <w:sz w:val="22"/>
          <w:szCs w:val="22"/>
        </w:rPr>
        <w:t>System and Simulation Files</w:t>
      </w:r>
    </w:p>
    <w:p w14:paraId="52B637A7" w14:textId="77777777" w:rsidR="001533C1" w:rsidRPr="00424167" w:rsidRDefault="001533C1" w:rsidP="008270D4">
      <w:pPr>
        <w:widowControl/>
        <w:autoSpaceDE/>
        <w:autoSpaceDN/>
        <w:adjustRightInd/>
        <w:rPr>
          <w:sz w:val="22"/>
          <w:szCs w:val="22"/>
        </w:rPr>
      </w:pPr>
    </w:p>
    <w:p w14:paraId="182FBC78" w14:textId="0767F6A0" w:rsidR="007F3627" w:rsidRPr="00424167" w:rsidRDefault="00424167" w:rsidP="00597820">
      <w:pPr>
        <w:pStyle w:val="ListParagraph"/>
        <w:widowControl/>
        <w:numPr>
          <w:ilvl w:val="0"/>
          <w:numId w:val="16"/>
        </w:numPr>
        <w:autoSpaceDE/>
        <w:autoSpaceDN/>
        <w:adjustRightInd/>
        <w:rPr>
          <w:sz w:val="22"/>
          <w:szCs w:val="22"/>
        </w:rPr>
      </w:pPr>
      <w:r w:rsidRPr="00424167">
        <w:rPr>
          <w:sz w:val="22"/>
          <w:szCs w:val="22"/>
        </w:rPr>
        <w:t>Create a working folder in your Laptop for this lab</w:t>
      </w:r>
      <w:r w:rsidR="002F6A8E">
        <w:rPr>
          <w:sz w:val="22"/>
          <w:szCs w:val="22"/>
        </w:rPr>
        <w:t>. F</w:t>
      </w:r>
      <w:r w:rsidR="002F6A8E" w:rsidRPr="00424167">
        <w:rPr>
          <w:sz w:val="22"/>
          <w:szCs w:val="22"/>
        </w:rPr>
        <w:t xml:space="preserve">rom the course’s </w:t>
      </w:r>
      <w:proofErr w:type="spellStart"/>
      <w:r w:rsidR="002F6A8E" w:rsidRPr="00424167">
        <w:rPr>
          <w:sz w:val="22"/>
          <w:szCs w:val="22"/>
        </w:rPr>
        <w:t>GAfG</w:t>
      </w:r>
      <w:proofErr w:type="spellEnd"/>
      <w:r w:rsidR="002F6A8E" w:rsidRPr="00424167">
        <w:rPr>
          <w:sz w:val="22"/>
          <w:szCs w:val="22"/>
        </w:rPr>
        <w:t xml:space="preserve"> drive folder</w:t>
      </w:r>
      <w:r w:rsidR="002F6A8E">
        <w:rPr>
          <w:sz w:val="22"/>
          <w:szCs w:val="22"/>
        </w:rPr>
        <w:t xml:space="preserve">, download </w:t>
      </w:r>
      <w:r w:rsidRPr="00424167">
        <w:rPr>
          <w:rFonts w:ascii="Courier New" w:hAnsi="Courier New" w:cs="Courier New"/>
          <w:szCs w:val="20"/>
        </w:rPr>
        <w:t>Lab0</w:t>
      </w:r>
      <w:r w:rsidR="0057448F">
        <w:rPr>
          <w:rFonts w:ascii="Courier New" w:hAnsi="Courier New" w:cs="Courier New"/>
          <w:szCs w:val="20"/>
        </w:rPr>
        <w:t>4</w:t>
      </w:r>
      <w:r w:rsidRPr="00424167">
        <w:rPr>
          <w:rFonts w:ascii="Courier New" w:hAnsi="Courier New" w:cs="Courier New"/>
          <w:szCs w:val="20"/>
        </w:rPr>
        <w:t>_MATLAB_Script.m</w:t>
      </w:r>
      <w:r w:rsidRPr="00424167">
        <w:rPr>
          <w:sz w:val="22"/>
          <w:szCs w:val="22"/>
        </w:rPr>
        <w:t xml:space="preserve"> and </w:t>
      </w:r>
      <w:proofErr w:type="spellStart"/>
      <w:r w:rsidRPr="00424167">
        <w:rPr>
          <w:rFonts w:ascii="Courier New" w:hAnsi="Courier New" w:cs="Courier New"/>
          <w:szCs w:val="20"/>
        </w:rPr>
        <w:t>PID_Control_Wheel.slx</w:t>
      </w:r>
      <w:proofErr w:type="spellEnd"/>
      <w:r w:rsidRPr="00424167">
        <w:rPr>
          <w:sz w:val="22"/>
          <w:szCs w:val="22"/>
        </w:rPr>
        <w:t xml:space="preserve"> files </w:t>
      </w:r>
      <w:r w:rsidR="002F6A8E">
        <w:rPr>
          <w:sz w:val="22"/>
          <w:szCs w:val="22"/>
        </w:rPr>
        <w:t>to your folder</w:t>
      </w:r>
      <w:r w:rsidRPr="00424167">
        <w:rPr>
          <w:sz w:val="22"/>
          <w:szCs w:val="22"/>
        </w:rPr>
        <w:t xml:space="preserve">. </w:t>
      </w:r>
    </w:p>
    <w:p w14:paraId="214B6046" w14:textId="48A1F5FE" w:rsidR="00424167" w:rsidRDefault="00424167" w:rsidP="00424167">
      <w:pPr>
        <w:pStyle w:val="ListParagraph"/>
        <w:widowControl/>
        <w:numPr>
          <w:ilvl w:val="0"/>
          <w:numId w:val="16"/>
        </w:numPr>
        <w:autoSpaceDE/>
        <w:autoSpaceDN/>
        <w:adjustRightInd/>
        <w:rPr>
          <w:sz w:val="22"/>
          <w:szCs w:val="22"/>
        </w:rPr>
      </w:pPr>
      <w:r>
        <w:rPr>
          <w:sz w:val="22"/>
          <w:szCs w:val="22"/>
        </w:rPr>
        <w:t xml:space="preserve">Open the </w:t>
      </w:r>
      <w:proofErr w:type="spellStart"/>
      <w:r w:rsidRPr="00424167">
        <w:rPr>
          <w:rFonts w:ascii="Courier New" w:hAnsi="Courier New" w:cs="Courier New"/>
          <w:szCs w:val="20"/>
        </w:rPr>
        <w:t>PID_Control_Wheel.slx</w:t>
      </w:r>
      <w:proofErr w:type="spellEnd"/>
      <w:r>
        <w:rPr>
          <w:sz w:val="22"/>
          <w:szCs w:val="22"/>
        </w:rPr>
        <w:t xml:space="preserve"> and explore the simulation diagram. There are two transfer functions representing the dynamics of the wheel (plant) and the motor (actuator). </w:t>
      </w:r>
      <w:r w:rsidR="000E4541">
        <w:rPr>
          <w:sz w:val="22"/>
          <w:szCs w:val="22"/>
        </w:rPr>
        <w:t xml:space="preserve">The transfer function of the sensor has been assumed to be 1, meaning that the </w:t>
      </w:r>
      <w:r w:rsidR="001D0176">
        <w:rPr>
          <w:sz w:val="22"/>
          <w:szCs w:val="22"/>
        </w:rPr>
        <w:t xml:space="preserve">sensor’s speed reading is 100% accurate with no added </w:t>
      </w:r>
      <w:r w:rsidR="000E4541">
        <w:rPr>
          <w:sz w:val="22"/>
          <w:szCs w:val="22"/>
        </w:rPr>
        <w:t>delays or errors</w:t>
      </w:r>
      <w:r w:rsidR="001D0176">
        <w:rPr>
          <w:sz w:val="22"/>
          <w:szCs w:val="22"/>
        </w:rPr>
        <w:t xml:space="preserve">. </w:t>
      </w:r>
    </w:p>
    <w:p w14:paraId="018A05CF" w14:textId="610E1AF0" w:rsidR="000E4541" w:rsidRPr="000E4541" w:rsidRDefault="000E4541" w:rsidP="000E4541">
      <w:pPr>
        <w:pStyle w:val="ListParagraph"/>
        <w:widowControl/>
        <w:numPr>
          <w:ilvl w:val="0"/>
          <w:numId w:val="16"/>
        </w:numPr>
        <w:autoSpaceDE/>
        <w:autoSpaceDN/>
        <w:adjustRightInd/>
        <w:rPr>
          <w:sz w:val="22"/>
          <w:szCs w:val="22"/>
        </w:rPr>
      </w:pPr>
      <w:r>
        <w:rPr>
          <w:sz w:val="22"/>
          <w:szCs w:val="22"/>
        </w:rPr>
        <w:t xml:space="preserve">Note that there is </w:t>
      </w:r>
      <w:r w:rsidR="001D0176">
        <w:rPr>
          <w:sz w:val="22"/>
          <w:szCs w:val="22"/>
        </w:rPr>
        <w:t>a conditional</w:t>
      </w:r>
      <w:r>
        <w:rPr>
          <w:sz w:val="22"/>
          <w:szCs w:val="22"/>
        </w:rPr>
        <w:t xml:space="preserve"> switch to change the diagram between open-loop and closed-loop control.</w:t>
      </w:r>
      <w:r w:rsidR="001D0176">
        <w:rPr>
          <w:sz w:val="22"/>
          <w:szCs w:val="22"/>
        </w:rPr>
        <w:t xml:space="preserve"> You can manipulate the selection by setting </w:t>
      </w:r>
      <w:r w:rsidR="001D0176" w:rsidRPr="001D0176">
        <w:rPr>
          <w:rStyle w:val="CodingChar"/>
        </w:rPr>
        <w:t>CM=0</w:t>
      </w:r>
      <w:r w:rsidR="001D0176">
        <w:rPr>
          <w:sz w:val="22"/>
          <w:szCs w:val="22"/>
        </w:rPr>
        <w:t xml:space="preserve"> for open-loop and </w:t>
      </w:r>
      <w:r w:rsidR="001D0176" w:rsidRPr="001D0176">
        <w:rPr>
          <w:rStyle w:val="CodingChar"/>
        </w:rPr>
        <w:t>CM=1</w:t>
      </w:r>
      <w:r w:rsidR="001D0176">
        <w:rPr>
          <w:sz w:val="22"/>
          <w:szCs w:val="22"/>
        </w:rPr>
        <w:t xml:space="preserve"> for closed-loop within</w:t>
      </w:r>
      <w:r w:rsidR="003D75DA">
        <w:rPr>
          <w:sz w:val="22"/>
          <w:szCs w:val="22"/>
        </w:rPr>
        <w:t xml:space="preserve"> the</w:t>
      </w:r>
      <w:r w:rsidR="00402521">
        <w:rPr>
          <w:sz w:val="22"/>
          <w:szCs w:val="22"/>
        </w:rPr>
        <w:t xml:space="preserve"> script file</w:t>
      </w:r>
      <w:r w:rsidR="001D0176">
        <w:rPr>
          <w:sz w:val="22"/>
          <w:szCs w:val="22"/>
        </w:rPr>
        <w:t xml:space="preserve"> </w:t>
      </w:r>
      <w:r w:rsidR="001D0176" w:rsidRPr="00424167">
        <w:rPr>
          <w:rFonts w:ascii="Courier New" w:hAnsi="Courier New" w:cs="Courier New"/>
          <w:szCs w:val="20"/>
        </w:rPr>
        <w:t>Lab0</w:t>
      </w:r>
      <w:r w:rsidR="003D75DA">
        <w:rPr>
          <w:rFonts w:ascii="Courier New" w:hAnsi="Courier New" w:cs="Courier New"/>
          <w:szCs w:val="20"/>
        </w:rPr>
        <w:t>4</w:t>
      </w:r>
      <w:r w:rsidR="001D0176" w:rsidRPr="00424167">
        <w:rPr>
          <w:rFonts w:ascii="Courier New" w:hAnsi="Courier New" w:cs="Courier New"/>
          <w:szCs w:val="20"/>
        </w:rPr>
        <w:t>_MATLAB_Script.m</w:t>
      </w:r>
      <w:r w:rsidR="001D0176">
        <w:rPr>
          <w:sz w:val="22"/>
          <w:szCs w:val="22"/>
        </w:rPr>
        <w:t>.</w:t>
      </w:r>
    </w:p>
    <w:p w14:paraId="6E965FDB" w14:textId="367C8435" w:rsidR="000E4541" w:rsidRDefault="000E4541" w:rsidP="00424167">
      <w:pPr>
        <w:pStyle w:val="ListParagraph"/>
        <w:widowControl/>
        <w:numPr>
          <w:ilvl w:val="0"/>
          <w:numId w:val="16"/>
        </w:numPr>
        <w:autoSpaceDE/>
        <w:autoSpaceDN/>
        <w:adjustRightInd/>
        <w:rPr>
          <w:sz w:val="22"/>
          <w:szCs w:val="22"/>
        </w:rPr>
      </w:pPr>
      <w:r>
        <w:rPr>
          <w:sz w:val="22"/>
          <w:szCs w:val="22"/>
        </w:rPr>
        <w:t>Open (double click) the PID controller subsystem block and explore the</w:t>
      </w:r>
      <w:r w:rsidR="001D0176">
        <w:rPr>
          <w:sz w:val="22"/>
          <w:szCs w:val="22"/>
        </w:rPr>
        <w:t xml:space="preserve"> proportional, integral, and derivative actions</w:t>
      </w:r>
      <w:r>
        <w:rPr>
          <w:sz w:val="22"/>
          <w:szCs w:val="22"/>
        </w:rPr>
        <w:t xml:space="preserve">. Go back to the main diagram. </w:t>
      </w:r>
    </w:p>
    <w:p w14:paraId="457F1D0F" w14:textId="72B1044D" w:rsidR="000E4541" w:rsidRDefault="000E4541" w:rsidP="00424167">
      <w:pPr>
        <w:pStyle w:val="ListParagraph"/>
        <w:widowControl/>
        <w:numPr>
          <w:ilvl w:val="0"/>
          <w:numId w:val="16"/>
        </w:numPr>
        <w:autoSpaceDE/>
        <w:autoSpaceDN/>
        <w:adjustRightInd/>
        <w:rPr>
          <w:sz w:val="22"/>
          <w:szCs w:val="22"/>
        </w:rPr>
      </w:pPr>
      <w:r>
        <w:rPr>
          <w:sz w:val="22"/>
          <w:szCs w:val="22"/>
        </w:rPr>
        <w:t>There are two step inputs. One represents the desired or reference signal</w:t>
      </w:r>
      <w:r w:rsidR="001D0176">
        <w:rPr>
          <w:sz w:val="22"/>
          <w:szCs w:val="22"/>
        </w:rPr>
        <w:t xml:space="preserve"> and comes before the summing junction that generates the input to the controller</w:t>
      </w:r>
      <w:r>
        <w:rPr>
          <w:sz w:val="22"/>
          <w:szCs w:val="22"/>
        </w:rPr>
        <w:t>. The other represents a constant, unexpected disturbance to the wheel, such as a sudden</w:t>
      </w:r>
      <w:r w:rsidR="00A00C8B">
        <w:rPr>
          <w:sz w:val="22"/>
          <w:szCs w:val="22"/>
        </w:rPr>
        <w:t xml:space="preserve"> constant</w:t>
      </w:r>
      <w:r>
        <w:rPr>
          <w:sz w:val="22"/>
          <w:szCs w:val="22"/>
        </w:rPr>
        <w:t xml:space="preserve"> inclination of the terrain</w:t>
      </w:r>
      <w:r w:rsidR="003D75DA">
        <w:rPr>
          <w:sz w:val="22"/>
          <w:szCs w:val="22"/>
        </w:rPr>
        <w:t>. The disturbance has</w:t>
      </w:r>
      <w:r w:rsidR="001D0176">
        <w:rPr>
          <w:sz w:val="22"/>
          <w:szCs w:val="22"/>
        </w:rPr>
        <w:t xml:space="preserve"> been placed between the transfer functions of the motor and wheel.</w:t>
      </w:r>
    </w:p>
    <w:p w14:paraId="1782E748" w14:textId="45DD3428" w:rsidR="000E4541" w:rsidRDefault="000E4541" w:rsidP="00424167">
      <w:pPr>
        <w:pStyle w:val="ListParagraph"/>
        <w:widowControl/>
        <w:numPr>
          <w:ilvl w:val="0"/>
          <w:numId w:val="16"/>
        </w:numPr>
        <w:autoSpaceDE/>
        <w:autoSpaceDN/>
        <w:adjustRightInd/>
        <w:rPr>
          <w:sz w:val="22"/>
          <w:szCs w:val="22"/>
        </w:rPr>
      </w:pPr>
      <w:r>
        <w:rPr>
          <w:sz w:val="22"/>
          <w:szCs w:val="22"/>
        </w:rPr>
        <w:t>Note that three variables are being saved, the wheel’s speed or output (“</w:t>
      </w:r>
      <w:r w:rsidRPr="000E4541">
        <w:rPr>
          <w:rFonts w:ascii="Courier New" w:hAnsi="Courier New" w:cs="Courier New"/>
          <w:szCs w:val="20"/>
        </w:rPr>
        <w:t>y</w:t>
      </w:r>
      <w:r>
        <w:rPr>
          <w:sz w:val="22"/>
          <w:szCs w:val="22"/>
        </w:rPr>
        <w:t>”), the control signal or effort (“</w:t>
      </w:r>
      <w:r w:rsidRPr="000E4541">
        <w:rPr>
          <w:rFonts w:ascii="Courier New" w:hAnsi="Courier New" w:cs="Courier New"/>
          <w:szCs w:val="20"/>
        </w:rPr>
        <w:t>u</w:t>
      </w:r>
      <w:r>
        <w:rPr>
          <w:sz w:val="22"/>
          <w:szCs w:val="22"/>
        </w:rPr>
        <w:t>”), and the error signal (“</w:t>
      </w:r>
      <w:r w:rsidRPr="000E4541">
        <w:rPr>
          <w:rFonts w:ascii="Courier New" w:hAnsi="Courier New" w:cs="Courier New"/>
          <w:szCs w:val="20"/>
        </w:rPr>
        <w:t>error</w:t>
      </w:r>
      <w:r>
        <w:rPr>
          <w:sz w:val="22"/>
          <w:szCs w:val="22"/>
        </w:rPr>
        <w:t xml:space="preserve">”). </w:t>
      </w:r>
    </w:p>
    <w:p w14:paraId="1C413C66" w14:textId="16F10740" w:rsidR="00042ECD" w:rsidRDefault="00042ECD" w:rsidP="00424167">
      <w:pPr>
        <w:pStyle w:val="ListParagraph"/>
        <w:widowControl/>
        <w:numPr>
          <w:ilvl w:val="0"/>
          <w:numId w:val="16"/>
        </w:numPr>
        <w:autoSpaceDE/>
        <w:autoSpaceDN/>
        <w:adjustRightInd/>
        <w:rPr>
          <w:sz w:val="22"/>
          <w:szCs w:val="22"/>
        </w:rPr>
      </w:pPr>
      <w:r>
        <w:rPr>
          <w:sz w:val="22"/>
          <w:szCs w:val="22"/>
        </w:rPr>
        <w:t xml:space="preserve">Open the </w:t>
      </w:r>
      <w:r w:rsidRPr="00042ECD">
        <w:rPr>
          <w:rFonts w:ascii="Courier New" w:hAnsi="Courier New" w:cs="Courier New"/>
          <w:szCs w:val="20"/>
        </w:rPr>
        <w:t>Lab0</w:t>
      </w:r>
      <w:r w:rsidR="003D75DA">
        <w:rPr>
          <w:rFonts w:ascii="Courier New" w:hAnsi="Courier New" w:cs="Courier New"/>
          <w:szCs w:val="20"/>
        </w:rPr>
        <w:t>4</w:t>
      </w:r>
      <w:r w:rsidRPr="00042ECD">
        <w:rPr>
          <w:rFonts w:ascii="Courier New" w:hAnsi="Courier New" w:cs="Courier New"/>
          <w:szCs w:val="20"/>
        </w:rPr>
        <w:t>_MATLAB_Script.m</w:t>
      </w:r>
      <w:r>
        <w:rPr>
          <w:sz w:val="22"/>
          <w:szCs w:val="22"/>
        </w:rPr>
        <w:t xml:space="preserve"> file and explore each section and comments. Note that the syste</w:t>
      </w:r>
      <w:r w:rsidR="001D0176">
        <w:rPr>
          <w:sz w:val="22"/>
          <w:szCs w:val="22"/>
        </w:rPr>
        <w:t xml:space="preserve">m parameters </w:t>
      </w:r>
      <w:r w:rsidR="003D75DA">
        <w:rPr>
          <w:sz w:val="22"/>
          <w:szCs w:val="22"/>
        </w:rPr>
        <w:t>are</w:t>
      </w:r>
      <w:r w:rsidR="001D0176">
        <w:rPr>
          <w:sz w:val="22"/>
          <w:szCs w:val="22"/>
        </w:rPr>
        <w:t xml:space="preserve"> defined and plotting function</w:t>
      </w:r>
      <w:r w:rsidR="003D75DA">
        <w:rPr>
          <w:sz w:val="22"/>
          <w:szCs w:val="22"/>
        </w:rPr>
        <w:t>s</w:t>
      </w:r>
      <w:r w:rsidR="001D0176">
        <w:rPr>
          <w:sz w:val="22"/>
          <w:szCs w:val="22"/>
        </w:rPr>
        <w:t xml:space="preserve"> for data illustration ha</w:t>
      </w:r>
      <w:r w:rsidR="003D75DA">
        <w:rPr>
          <w:sz w:val="22"/>
          <w:szCs w:val="22"/>
        </w:rPr>
        <w:t>ve</w:t>
      </w:r>
      <w:r w:rsidR="001D0176">
        <w:rPr>
          <w:sz w:val="22"/>
          <w:szCs w:val="22"/>
        </w:rPr>
        <w:t xml:space="preserve"> been created. </w:t>
      </w:r>
    </w:p>
    <w:p w14:paraId="293E91D5" w14:textId="77777777" w:rsidR="00042ECD" w:rsidRDefault="00042ECD" w:rsidP="001533C1">
      <w:pPr>
        <w:widowControl/>
        <w:autoSpaceDE/>
        <w:autoSpaceDN/>
        <w:adjustRightInd/>
        <w:rPr>
          <w:sz w:val="22"/>
          <w:szCs w:val="22"/>
        </w:rPr>
      </w:pPr>
    </w:p>
    <w:p w14:paraId="4E1781ED" w14:textId="77777777" w:rsidR="001D0176" w:rsidRDefault="001D0176">
      <w:pPr>
        <w:widowControl/>
        <w:autoSpaceDE/>
        <w:autoSpaceDN/>
        <w:adjustRightInd/>
        <w:rPr>
          <w:b/>
          <w:sz w:val="22"/>
          <w:szCs w:val="22"/>
        </w:rPr>
      </w:pPr>
      <w:r>
        <w:rPr>
          <w:b/>
          <w:sz w:val="22"/>
          <w:szCs w:val="22"/>
        </w:rPr>
        <w:br w:type="page"/>
      </w:r>
    </w:p>
    <w:p w14:paraId="0F0A6A53" w14:textId="79019E01" w:rsidR="001533C1" w:rsidRDefault="001533C1" w:rsidP="001533C1">
      <w:pPr>
        <w:widowControl/>
        <w:autoSpaceDE/>
        <w:autoSpaceDN/>
        <w:adjustRightInd/>
        <w:rPr>
          <w:b/>
          <w:sz w:val="22"/>
          <w:szCs w:val="22"/>
        </w:rPr>
      </w:pPr>
      <w:r w:rsidRPr="00767FC6">
        <w:rPr>
          <w:b/>
          <w:sz w:val="22"/>
          <w:szCs w:val="22"/>
        </w:rPr>
        <w:lastRenderedPageBreak/>
        <w:t>PART B: Simulation</w:t>
      </w:r>
      <w:r w:rsidR="00176198" w:rsidRPr="00767FC6">
        <w:rPr>
          <w:b/>
          <w:sz w:val="22"/>
          <w:szCs w:val="22"/>
        </w:rPr>
        <w:t xml:space="preserve"> of Wheel’s Speed Control with no Disturbances</w:t>
      </w:r>
    </w:p>
    <w:p w14:paraId="0AFBCD5A" w14:textId="77777777" w:rsidR="001D0176" w:rsidRPr="00767FC6" w:rsidRDefault="001D0176" w:rsidP="001533C1">
      <w:pPr>
        <w:widowControl/>
        <w:autoSpaceDE/>
        <w:autoSpaceDN/>
        <w:adjustRightInd/>
        <w:rPr>
          <w:b/>
          <w:sz w:val="22"/>
          <w:szCs w:val="22"/>
        </w:rPr>
      </w:pPr>
    </w:p>
    <w:p w14:paraId="55029FA7" w14:textId="3D917DFB" w:rsidR="00424167" w:rsidRPr="00176198" w:rsidRDefault="00CF697A" w:rsidP="00597820">
      <w:pPr>
        <w:pStyle w:val="ListParagraph"/>
        <w:widowControl/>
        <w:numPr>
          <w:ilvl w:val="0"/>
          <w:numId w:val="17"/>
        </w:numPr>
        <w:autoSpaceDE/>
        <w:autoSpaceDN/>
        <w:adjustRightInd/>
        <w:rPr>
          <w:b/>
          <w:caps/>
          <w:sz w:val="22"/>
          <w:szCs w:val="22"/>
          <w:u w:val="single"/>
        </w:rPr>
      </w:pPr>
      <w:r>
        <w:rPr>
          <w:sz w:val="22"/>
          <w:szCs w:val="22"/>
        </w:rPr>
        <w:t xml:space="preserve">Open </w:t>
      </w:r>
      <w:r w:rsidRPr="00042ECD">
        <w:rPr>
          <w:rFonts w:ascii="Courier New" w:hAnsi="Courier New" w:cs="Courier New"/>
          <w:szCs w:val="20"/>
        </w:rPr>
        <w:t>Lab0</w:t>
      </w:r>
      <w:r w:rsidR="003D75DA">
        <w:rPr>
          <w:rFonts w:ascii="Courier New" w:hAnsi="Courier New" w:cs="Courier New"/>
          <w:szCs w:val="20"/>
        </w:rPr>
        <w:t>4</w:t>
      </w:r>
      <w:r w:rsidRPr="00042ECD">
        <w:rPr>
          <w:rFonts w:ascii="Courier New" w:hAnsi="Courier New" w:cs="Courier New"/>
          <w:szCs w:val="20"/>
        </w:rPr>
        <w:t>_MATLAB_Script.m</w:t>
      </w:r>
      <w:r>
        <w:rPr>
          <w:sz w:val="22"/>
          <w:szCs w:val="22"/>
        </w:rPr>
        <w:t>. M</w:t>
      </w:r>
      <w:r w:rsidR="00772A8F" w:rsidRPr="00772A8F">
        <w:rPr>
          <w:sz w:val="22"/>
          <w:szCs w:val="22"/>
        </w:rPr>
        <w:t xml:space="preserve">ake sure the reference signal </w:t>
      </w:r>
      <w:r w:rsidR="003D75DA">
        <w:rPr>
          <w:sz w:val="22"/>
          <w:szCs w:val="22"/>
        </w:rPr>
        <w:t>“</w:t>
      </w:r>
      <w:r w:rsidR="003D75DA" w:rsidRPr="003D75DA">
        <w:rPr>
          <w:rStyle w:val="CodingChar"/>
        </w:rPr>
        <w:t>r</w:t>
      </w:r>
      <w:r w:rsidR="003D75DA">
        <w:rPr>
          <w:sz w:val="22"/>
          <w:szCs w:val="22"/>
        </w:rPr>
        <w:t xml:space="preserve">” </w:t>
      </w:r>
      <w:r w:rsidR="00772A8F" w:rsidRPr="00772A8F">
        <w:rPr>
          <w:sz w:val="22"/>
          <w:szCs w:val="22"/>
        </w:rPr>
        <w:t xml:space="preserve">is set to 10 rev/sec. Set the control </w:t>
      </w:r>
      <w:r w:rsidR="001D0176">
        <w:rPr>
          <w:sz w:val="22"/>
          <w:szCs w:val="22"/>
        </w:rPr>
        <w:t>mode to open</w:t>
      </w:r>
      <w:r w:rsidR="00772A8F" w:rsidRPr="00772A8F">
        <w:rPr>
          <w:sz w:val="22"/>
          <w:szCs w:val="22"/>
        </w:rPr>
        <w:t xml:space="preserve">-loop </w:t>
      </w:r>
      <w:r w:rsidR="001D0176">
        <w:rPr>
          <w:sz w:val="22"/>
          <w:szCs w:val="22"/>
        </w:rPr>
        <w:t xml:space="preserve">by setting </w:t>
      </w:r>
      <w:r w:rsidR="001D0176" w:rsidRPr="001D0176">
        <w:rPr>
          <w:rStyle w:val="CodingChar"/>
        </w:rPr>
        <w:t>CM = 0</w:t>
      </w:r>
      <w:r w:rsidR="001D0176">
        <w:rPr>
          <w:sz w:val="22"/>
          <w:szCs w:val="22"/>
        </w:rPr>
        <w:t>. In addition, set</w:t>
      </w:r>
      <w:r w:rsidR="00772A8F" w:rsidRPr="00772A8F">
        <w:rPr>
          <w:sz w:val="22"/>
          <w:szCs w:val="22"/>
        </w:rPr>
        <w:t xml:space="preserve"> </w:t>
      </w:r>
      <w:r w:rsidR="00772A8F" w:rsidRPr="001D0176">
        <w:rPr>
          <w:rStyle w:val="CodingChar"/>
        </w:rPr>
        <w:t>KP = 1</w:t>
      </w:r>
      <w:r w:rsidR="00772A8F" w:rsidRPr="00772A8F">
        <w:rPr>
          <w:sz w:val="22"/>
          <w:szCs w:val="22"/>
        </w:rPr>
        <w:t xml:space="preserve">, </w:t>
      </w:r>
      <w:r w:rsidR="00772A8F" w:rsidRPr="001D0176">
        <w:rPr>
          <w:rStyle w:val="CodingChar"/>
        </w:rPr>
        <w:t>KI=0</w:t>
      </w:r>
      <w:r w:rsidR="00772A8F" w:rsidRPr="00772A8F">
        <w:rPr>
          <w:sz w:val="22"/>
          <w:szCs w:val="22"/>
        </w:rPr>
        <w:t xml:space="preserve">, and </w:t>
      </w:r>
      <w:r w:rsidR="00772A8F" w:rsidRPr="001D0176">
        <w:rPr>
          <w:rStyle w:val="CodingChar"/>
        </w:rPr>
        <w:t>KD = 0</w:t>
      </w:r>
      <w:r>
        <w:rPr>
          <w:sz w:val="22"/>
          <w:szCs w:val="22"/>
        </w:rPr>
        <w:t xml:space="preserve"> to pass the reference signal intact to the motor transfer function.</w:t>
      </w:r>
      <w:r w:rsidR="00772A8F" w:rsidRPr="00772A8F">
        <w:rPr>
          <w:sz w:val="22"/>
          <w:szCs w:val="22"/>
        </w:rPr>
        <w:t xml:space="preserve"> </w:t>
      </w:r>
      <w:r w:rsidR="00176198">
        <w:rPr>
          <w:sz w:val="22"/>
          <w:szCs w:val="22"/>
        </w:rPr>
        <w:t>Make sure that the disturbance value is set to zero</w:t>
      </w:r>
      <w:r w:rsidR="00597820">
        <w:rPr>
          <w:sz w:val="22"/>
          <w:szCs w:val="22"/>
        </w:rPr>
        <w:t xml:space="preserve"> (</w:t>
      </w:r>
      <w:r w:rsidR="00597820" w:rsidRPr="00597820">
        <w:rPr>
          <w:rStyle w:val="CodingChar"/>
        </w:rPr>
        <w:t>Disturbance = 0</w:t>
      </w:r>
      <w:r w:rsidR="00597820">
        <w:rPr>
          <w:sz w:val="22"/>
          <w:szCs w:val="22"/>
        </w:rPr>
        <w:t>)</w:t>
      </w:r>
      <w:r w:rsidR="00176198">
        <w:rPr>
          <w:sz w:val="22"/>
          <w:szCs w:val="22"/>
        </w:rPr>
        <w:t xml:space="preserve">. </w:t>
      </w:r>
      <w:r w:rsidR="003D75DA">
        <w:rPr>
          <w:sz w:val="22"/>
          <w:szCs w:val="22"/>
        </w:rPr>
        <w:t>This simulation correspond to the system in open-loop control mode.</w:t>
      </w:r>
    </w:p>
    <w:p w14:paraId="5CC4A58A" w14:textId="111F7730" w:rsidR="0056128D" w:rsidRPr="0056128D" w:rsidRDefault="00176198" w:rsidP="0056128D">
      <w:pPr>
        <w:pStyle w:val="ListParagraph"/>
        <w:widowControl/>
        <w:numPr>
          <w:ilvl w:val="0"/>
          <w:numId w:val="17"/>
        </w:numPr>
        <w:autoSpaceDE/>
        <w:autoSpaceDN/>
        <w:adjustRightInd/>
      </w:pPr>
      <w:r>
        <w:rPr>
          <w:sz w:val="22"/>
          <w:szCs w:val="22"/>
        </w:rPr>
        <w:t xml:space="preserve">Run </w:t>
      </w:r>
      <w:r w:rsidRPr="00042ECD">
        <w:rPr>
          <w:rFonts w:ascii="Courier New" w:hAnsi="Courier New" w:cs="Courier New"/>
          <w:szCs w:val="20"/>
        </w:rPr>
        <w:t>Lab0</w:t>
      </w:r>
      <w:r w:rsidR="003D75DA">
        <w:rPr>
          <w:rFonts w:ascii="Courier New" w:hAnsi="Courier New" w:cs="Courier New"/>
          <w:szCs w:val="20"/>
        </w:rPr>
        <w:t>4</w:t>
      </w:r>
      <w:r w:rsidRPr="00042ECD">
        <w:rPr>
          <w:rFonts w:ascii="Courier New" w:hAnsi="Courier New" w:cs="Courier New"/>
          <w:szCs w:val="20"/>
        </w:rPr>
        <w:t>_MATLAB_Script.m</w:t>
      </w:r>
      <w:r>
        <w:rPr>
          <w:sz w:val="22"/>
          <w:szCs w:val="22"/>
        </w:rPr>
        <w:t xml:space="preserve">. It should open a window with the simulated response, including the wheel’s speed, the error signal, and the control signal in volts. If the signal did not settled properly, you can change the simulation time by changing </w:t>
      </w:r>
      <w:proofErr w:type="spellStart"/>
      <w:r w:rsidRPr="00176198">
        <w:rPr>
          <w:rFonts w:ascii="Courier New" w:hAnsi="Courier New" w:cs="Courier New"/>
          <w:szCs w:val="20"/>
        </w:rPr>
        <w:t>tfinal</w:t>
      </w:r>
      <w:proofErr w:type="spellEnd"/>
      <w:r w:rsidR="00CF697A">
        <w:rPr>
          <w:sz w:val="22"/>
          <w:szCs w:val="22"/>
        </w:rPr>
        <w:t xml:space="preserve"> in the script.</w:t>
      </w:r>
      <w:r>
        <w:rPr>
          <w:sz w:val="22"/>
          <w:szCs w:val="22"/>
        </w:rPr>
        <w:t xml:space="preserve"> In your </w:t>
      </w:r>
      <w:r w:rsidR="003D75DA">
        <w:rPr>
          <w:sz w:val="22"/>
          <w:szCs w:val="22"/>
        </w:rPr>
        <w:t xml:space="preserve">MATLAB’s </w:t>
      </w:r>
      <w:r>
        <w:rPr>
          <w:sz w:val="22"/>
          <w:szCs w:val="22"/>
        </w:rPr>
        <w:t>command window, you should also see a display of the performance parameters. Using these values, fill out the first row in Table 1</w:t>
      </w:r>
      <w:r w:rsidR="00A00C8B">
        <w:rPr>
          <w:sz w:val="22"/>
          <w:szCs w:val="22"/>
        </w:rPr>
        <w:t xml:space="preserve"> from the Appendix</w:t>
      </w:r>
      <w:r>
        <w:rPr>
          <w:sz w:val="22"/>
          <w:szCs w:val="22"/>
        </w:rPr>
        <w:t xml:space="preserve">. </w:t>
      </w:r>
    </w:p>
    <w:p w14:paraId="3D69CCB9" w14:textId="2777E71D" w:rsidR="00176198" w:rsidRPr="0056128D" w:rsidRDefault="00CF697A" w:rsidP="00CF697A">
      <w:pPr>
        <w:pStyle w:val="ListParagraph"/>
        <w:widowControl/>
        <w:numPr>
          <w:ilvl w:val="0"/>
          <w:numId w:val="17"/>
        </w:numPr>
        <w:autoSpaceDE/>
        <w:autoSpaceDN/>
        <w:adjustRightInd/>
        <w:rPr>
          <w:b/>
          <w:caps/>
          <w:sz w:val="22"/>
          <w:szCs w:val="22"/>
          <w:u w:val="single"/>
        </w:rPr>
      </w:pPr>
      <w:r>
        <w:rPr>
          <w:sz w:val="22"/>
          <w:szCs w:val="20"/>
        </w:rPr>
        <w:t xml:space="preserve">Now, </w:t>
      </w:r>
      <w:r>
        <w:rPr>
          <w:sz w:val="22"/>
          <w:szCs w:val="22"/>
        </w:rPr>
        <w:t>s</w:t>
      </w:r>
      <w:r w:rsidRPr="00772A8F">
        <w:rPr>
          <w:sz w:val="22"/>
          <w:szCs w:val="22"/>
        </w:rPr>
        <w:t xml:space="preserve">et the control </w:t>
      </w:r>
      <w:r>
        <w:rPr>
          <w:sz w:val="22"/>
          <w:szCs w:val="22"/>
        </w:rPr>
        <w:t>mode to closed</w:t>
      </w:r>
      <w:r w:rsidRPr="00772A8F">
        <w:rPr>
          <w:sz w:val="22"/>
          <w:szCs w:val="22"/>
        </w:rPr>
        <w:t xml:space="preserve">-loop </w:t>
      </w:r>
      <w:r>
        <w:rPr>
          <w:sz w:val="22"/>
          <w:szCs w:val="22"/>
        </w:rPr>
        <w:t xml:space="preserve">by setting </w:t>
      </w:r>
      <w:r w:rsidRPr="001D0176">
        <w:rPr>
          <w:rStyle w:val="CodingChar"/>
        </w:rPr>
        <w:t xml:space="preserve">CM = </w:t>
      </w:r>
      <w:r>
        <w:rPr>
          <w:rStyle w:val="CodingChar"/>
        </w:rPr>
        <w:t>1</w:t>
      </w:r>
      <w:r>
        <w:rPr>
          <w:sz w:val="22"/>
          <w:szCs w:val="22"/>
        </w:rPr>
        <w:t xml:space="preserve">. </w:t>
      </w:r>
      <w:r w:rsidR="00176198" w:rsidRPr="00772A8F">
        <w:rPr>
          <w:sz w:val="22"/>
          <w:szCs w:val="22"/>
        </w:rPr>
        <w:t xml:space="preserve"> </w:t>
      </w:r>
      <w:r w:rsidR="00744C54">
        <w:rPr>
          <w:sz w:val="22"/>
          <w:szCs w:val="22"/>
        </w:rPr>
        <w:t>Set</w:t>
      </w:r>
      <w:r>
        <w:rPr>
          <w:sz w:val="22"/>
          <w:szCs w:val="22"/>
        </w:rPr>
        <w:t xml:space="preserve"> your control gains </w:t>
      </w:r>
      <w:r w:rsidR="00744C54">
        <w:rPr>
          <w:sz w:val="22"/>
          <w:szCs w:val="22"/>
        </w:rPr>
        <w:t>to</w:t>
      </w:r>
      <w:r w:rsidR="00176198">
        <w:rPr>
          <w:sz w:val="22"/>
          <w:szCs w:val="22"/>
        </w:rPr>
        <w:t xml:space="preserve"> </w:t>
      </w:r>
      <w:r w:rsidR="00176198" w:rsidRPr="00CF697A">
        <w:rPr>
          <w:rStyle w:val="CodingChar"/>
        </w:rPr>
        <w:t xml:space="preserve">KP = </w:t>
      </w:r>
      <w:r w:rsidR="00744C54">
        <w:rPr>
          <w:rStyle w:val="CodingChar"/>
        </w:rPr>
        <w:t>0.5</w:t>
      </w:r>
      <w:r w:rsidR="00176198" w:rsidRPr="00772A8F">
        <w:rPr>
          <w:sz w:val="22"/>
          <w:szCs w:val="22"/>
        </w:rPr>
        <w:t xml:space="preserve">, </w:t>
      </w:r>
      <w:r w:rsidR="00176198" w:rsidRPr="00CF697A">
        <w:rPr>
          <w:rStyle w:val="CodingChar"/>
        </w:rPr>
        <w:t>KI=0</w:t>
      </w:r>
      <w:r w:rsidR="00176198" w:rsidRPr="00772A8F">
        <w:rPr>
          <w:sz w:val="22"/>
          <w:szCs w:val="22"/>
        </w:rPr>
        <w:t xml:space="preserve">, and </w:t>
      </w:r>
      <w:r w:rsidR="00176198" w:rsidRPr="00CF697A">
        <w:rPr>
          <w:rStyle w:val="CodingChar"/>
        </w:rPr>
        <w:t>KD = 0</w:t>
      </w:r>
      <w:r w:rsidR="00176198">
        <w:rPr>
          <w:sz w:val="22"/>
          <w:szCs w:val="22"/>
        </w:rPr>
        <w:t>. Run the file. Adjust the time of your simulation if necessary</w:t>
      </w:r>
      <w:r w:rsidR="0056128D">
        <w:rPr>
          <w:sz w:val="22"/>
          <w:szCs w:val="22"/>
        </w:rPr>
        <w:t xml:space="preserve"> and fill out the second row of Table 1</w:t>
      </w:r>
      <w:r w:rsidR="00597820">
        <w:rPr>
          <w:sz w:val="22"/>
          <w:szCs w:val="22"/>
        </w:rPr>
        <w:t xml:space="preserve"> in the Appendix</w:t>
      </w:r>
      <w:r w:rsidR="0056128D">
        <w:rPr>
          <w:sz w:val="22"/>
          <w:szCs w:val="22"/>
        </w:rPr>
        <w:t xml:space="preserve">. </w:t>
      </w:r>
    </w:p>
    <w:p w14:paraId="4C173E3A" w14:textId="10519632" w:rsidR="008A442D" w:rsidRPr="008A442D" w:rsidRDefault="0056128D" w:rsidP="00597820">
      <w:pPr>
        <w:pStyle w:val="ListParagraph"/>
        <w:widowControl/>
        <w:numPr>
          <w:ilvl w:val="0"/>
          <w:numId w:val="17"/>
        </w:numPr>
        <w:autoSpaceDE/>
        <w:autoSpaceDN/>
        <w:adjustRightInd/>
        <w:rPr>
          <w:b/>
          <w:caps/>
          <w:sz w:val="22"/>
          <w:szCs w:val="22"/>
          <w:u w:val="single"/>
        </w:rPr>
      </w:pPr>
      <w:r w:rsidRPr="00F00B04">
        <w:rPr>
          <w:sz w:val="22"/>
          <w:szCs w:val="22"/>
        </w:rPr>
        <w:t xml:space="preserve">Simulate the response in closed-loop </w:t>
      </w:r>
      <w:r w:rsidR="003D75DA">
        <w:rPr>
          <w:sz w:val="22"/>
          <w:szCs w:val="22"/>
        </w:rPr>
        <w:t>for</w:t>
      </w:r>
      <w:r w:rsidRPr="00F00B04">
        <w:rPr>
          <w:sz w:val="22"/>
          <w:szCs w:val="22"/>
        </w:rPr>
        <w:t xml:space="preserve"> all other controllers in Table 1. Make sure that in all, the reference signal is 10 rev/sec and that </w:t>
      </w:r>
      <w:r w:rsidR="00CF697A">
        <w:rPr>
          <w:sz w:val="22"/>
          <w:szCs w:val="22"/>
        </w:rPr>
        <w:t>the</w:t>
      </w:r>
      <w:r w:rsidRPr="00F00B04">
        <w:rPr>
          <w:sz w:val="22"/>
          <w:szCs w:val="22"/>
        </w:rPr>
        <w:t xml:space="preserve"> disturbance </w:t>
      </w:r>
      <w:r w:rsidR="00CF697A">
        <w:rPr>
          <w:sz w:val="22"/>
          <w:szCs w:val="22"/>
        </w:rPr>
        <w:t xml:space="preserve">value is </w:t>
      </w:r>
      <w:r w:rsidR="003D75DA">
        <w:rPr>
          <w:sz w:val="22"/>
          <w:szCs w:val="22"/>
        </w:rPr>
        <w:t xml:space="preserve">set to </w:t>
      </w:r>
      <w:r w:rsidR="00CF697A">
        <w:rPr>
          <w:sz w:val="22"/>
          <w:szCs w:val="22"/>
        </w:rPr>
        <w:t>zero</w:t>
      </w:r>
      <w:r w:rsidRPr="00F00B04">
        <w:rPr>
          <w:sz w:val="22"/>
          <w:szCs w:val="22"/>
        </w:rPr>
        <w:t xml:space="preserve">. </w:t>
      </w:r>
    </w:p>
    <w:p w14:paraId="628267C4" w14:textId="478A7742" w:rsidR="008A442D" w:rsidRPr="008A442D" w:rsidRDefault="008A442D" w:rsidP="008A442D">
      <w:pPr>
        <w:pStyle w:val="ListParagraph"/>
        <w:widowControl/>
        <w:numPr>
          <w:ilvl w:val="0"/>
          <w:numId w:val="17"/>
        </w:numPr>
        <w:autoSpaceDE/>
        <w:autoSpaceDN/>
        <w:adjustRightInd/>
        <w:rPr>
          <w:b/>
          <w:caps/>
          <w:sz w:val="22"/>
          <w:szCs w:val="22"/>
          <w:u w:val="single"/>
        </w:rPr>
      </w:pPr>
      <w:r>
        <w:rPr>
          <w:sz w:val="22"/>
          <w:szCs w:val="22"/>
        </w:rPr>
        <w:t>Compare the response of all controllers and try to identify trends as the</w:t>
      </w:r>
      <w:r w:rsidR="00CF697A">
        <w:rPr>
          <w:sz w:val="22"/>
          <w:szCs w:val="22"/>
        </w:rPr>
        <w:t xml:space="preserve"> control</w:t>
      </w:r>
      <w:r>
        <w:rPr>
          <w:sz w:val="22"/>
          <w:szCs w:val="22"/>
        </w:rPr>
        <w:t xml:space="preserve"> gains were increased. </w:t>
      </w:r>
    </w:p>
    <w:p w14:paraId="1CAF7EE8" w14:textId="77777777" w:rsidR="00F00B04" w:rsidRDefault="00F00B04" w:rsidP="00F00B04">
      <w:pPr>
        <w:widowControl/>
        <w:autoSpaceDE/>
        <w:autoSpaceDN/>
        <w:adjustRightInd/>
        <w:rPr>
          <w:b/>
          <w:caps/>
          <w:sz w:val="22"/>
          <w:szCs w:val="22"/>
          <w:u w:val="single"/>
        </w:rPr>
      </w:pPr>
    </w:p>
    <w:p w14:paraId="19B01DF6" w14:textId="48D24739" w:rsidR="002923F5" w:rsidRPr="00767FC6" w:rsidRDefault="00F00B04" w:rsidP="00F00B04">
      <w:pPr>
        <w:widowControl/>
        <w:autoSpaceDE/>
        <w:autoSpaceDN/>
        <w:adjustRightInd/>
        <w:rPr>
          <w:b/>
          <w:sz w:val="22"/>
          <w:szCs w:val="22"/>
        </w:rPr>
      </w:pPr>
      <w:r w:rsidRPr="00767FC6">
        <w:rPr>
          <w:b/>
          <w:sz w:val="22"/>
          <w:szCs w:val="22"/>
        </w:rPr>
        <w:t xml:space="preserve">PART </w:t>
      </w:r>
      <w:r w:rsidR="00767FC6">
        <w:rPr>
          <w:b/>
          <w:sz w:val="22"/>
          <w:szCs w:val="22"/>
        </w:rPr>
        <w:t>C</w:t>
      </w:r>
      <w:r w:rsidRPr="00767FC6">
        <w:rPr>
          <w:b/>
          <w:sz w:val="22"/>
          <w:szCs w:val="22"/>
        </w:rPr>
        <w:t>: Simulation of Wheel’s Speed Control with Disturbances</w:t>
      </w:r>
    </w:p>
    <w:p w14:paraId="5B536E40" w14:textId="77777777" w:rsidR="00F00B04" w:rsidRPr="00F00B04" w:rsidRDefault="00F00B04" w:rsidP="00F00B04">
      <w:pPr>
        <w:widowControl/>
        <w:autoSpaceDE/>
        <w:autoSpaceDN/>
        <w:adjustRightInd/>
        <w:rPr>
          <w:b/>
          <w:caps/>
          <w:sz w:val="22"/>
          <w:szCs w:val="22"/>
          <w:u w:val="single"/>
        </w:rPr>
      </w:pPr>
    </w:p>
    <w:p w14:paraId="2978A4DD" w14:textId="5850E1D5" w:rsidR="00F829F4" w:rsidRPr="00597820" w:rsidRDefault="00F00B04" w:rsidP="00597820">
      <w:pPr>
        <w:pStyle w:val="ListParagraph"/>
        <w:widowControl/>
        <w:numPr>
          <w:ilvl w:val="0"/>
          <w:numId w:val="20"/>
        </w:numPr>
        <w:autoSpaceDE/>
        <w:autoSpaceDN/>
        <w:adjustRightInd/>
        <w:ind w:left="720"/>
        <w:rPr>
          <w:b/>
          <w:caps/>
          <w:sz w:val="22"/>
          <w:szCs w:val="22"/>
          <w:u w:val="single"/>
        </w:rPr>
      </w:pPr>
      <w:r w:rsidRPr="00597820">
        <w:rPr>
          <w:sz w:val="22"/>
          <w:szCs w:val="22"/>
        </w:rPr>
        <w:t xml:space="preserve">In the MATLAB script, </w:t>
      </w:r>
      <w:r w:rsidR="00CF697A">
        <w:rPr>
          <w:sz w:val="22"/>
          <w:szCs w:val="22"/>
        </w:rPr>
        <w:t>set the control mode back to open-loop (</w:t>
      </w:r>
      <w:r w:rsidR="00CF697A" w:rsidRPr="00CF697A">
        <w:rPr>
          <w:rStyle w:val="CodingChar"/>
        </w:rPr>
        <w:t>CM=0</w:t>
      </w:r>
      <w:r w:rsidR="00CF697A">
        <w:rPr>
          <w:sz w:val="22"/>
          <w:szCs w:val="22"/>
        </w:rPr>
        <w:t>). M</w:t>
      </w:r>
      <w:r w:rsidRPr="00597820">
        <w:rPr>
          <w:sz w:val="22"/>
          <w:szCs w:val="22"/>
        </w:rPr>
        <w:t xml:space="preserve">ake sure the reference signal is 10 rev/sec. Set the value of </w:t>
      </w:r>
      <w:r w:rsidR="00597820" w:rsidRPr="00597820">
        <w:rPr>
          <w:sz w:val="22"/>
          <w:szCs w:val="22"/>
        </w:rPr>
        <w:t xml:space="preserve">the </w:t>
      </w:r>
      <w:r w:rsidRPr="00F00B04">
        <w:rPr>
          <w:rStyle w:val="CodingChar"/>
        </w:rPr>
        <w:t xml:space="preserve">Disturbance = </w:t>
      </w:r>
      <w:r w:rsidR="002C4282">
        <w:rPr>
          <w:rStyle w:val="CodingChar"/>
        </w:rPr>
        <w:t>-5</w:t>
      </w:r>
      <w:r w:rsidRPr="00597820">
        <w:rPr>
          <w:sz w:val="22"/>
          <w:szCs w:val="22"/>
        </w:rPr>
        <w:t xml:space="preserve">. Set the time of disturbance </w:t>
      </w:r>
      <w:proofErr w:type="spellStart"/>
      <w:r w:rsidRPr="00F00B04">
        <w:rPr>
          <w:rStyle w:val="CodingChar"/>
        </w:rPr>
        <w:t>tdisturbance</w:t>
      </w:r>
      <w:proofErr w:type="spellEnd"/>
      <w:r w:rsidRPr="00F00B04">
        <w:rPr>
          <w:rStyle w:val="CodingChar"/>
        </w:rPr>
        <w:t xml:space="preserve"> = </w:t>
      </w:r>
      <w:r>
        <w:rPr>
          <w:rStyle w:val="CodingChar"/>
        </w:rPr>
        <w:t>8</w:t>
      </w:r>
      <w:r w:rsidRPr="00597820">
        <w:rPr>
          <w:sz w:val="22"/>
          <w:szCs w:val="22"/>
        </w:rPr>
        <w:t xml:space="preserve">.  </w:t>
      </w:r>
      <w:r w:rsidR="00CF697A">
        <w:rPr>
          <w:sz w:val="22"/>
          <w:szCs w:val="22"/>
        </w:rPr>
        <w:t>Set</w:t>
      </w:r>
      <w:r w:rsidRPr="00597820">
        <w:rPr>
          <w:sz w:val="22"/>
          <w:szCs w:val="22"/>
        </w:rPr>
        <w:t xml:space="preserve"> </w:t>
      </w:r>
      <w:r w:rsidRPr="00CF697A">
        <w:rPr>
          <w:rStyle w:val="CodingChar"/>
        </w:rPr>
        <w:t>KP = 1</w:t>
      </w:r>
      <w:r w:rsidRPr="00597820">
        <w:rPr>
          <w:sz w:val="22"/>
          <w:szCs w:val="22"/>
        </w:rPr>
        <w:t xml:space="preserve">, </w:t>
      </w:r>
      <w:r w:rsidRPr="00CF697A">
        <w:rPr>
          <w:rStyle w:val="CodingChar"/>
        </w:rPr>
        <w:t>KI=0</w:t>
      </w:r>
      <w:r w:rsidRPr="00597820">
        <w:rPr>
          <w:sz w:val="22"/>
          <w:szCs w:val="22"/>
        </w:rPr>
        <w:t xml:space="preserve">, and </w:t>
      </w:r>
      <w:r w:rsidRPr="00CF697A">
        <w:rPr>
          <w:rStyle w:val="CodingChar"/>
        </w:rPr>
        <w:t>KD = 0</w:t>
      </w:r>
      <w:r w:rsidRPr="00597820">
        <w:rPr>
          <w:sz w:val="22"/>
          <w:szCs w:val="22"/>
        </w:rPr>
        <w:t xml:space="preserve">. </w:t>
      </w:r>
    </w:p>
    <w:p w14:paraId="160A480D" w14:textId="0AFF523F" w:rsidR="00597820" w:rsidRPr="00597820" w:rsidRDefault="00597820" w:rsidP="00597820">
      <w:pPr>
        <w:pStyle w:val="ListParagraph"/>
        <w:widowControl/>
        <w:numPr>
          <w:ilvl w:val="0"/>
          <w:numId w:val="20"/>
        </w:numPr>
        <w:autoSpaceDE/>
        <w:autoSpaceDN/>
        <w:adjustRightInd/>
        <w:ind w:left="720"/>
        <w:rPr>
          <w:b/>
          <w:caps/>
          <w:sz w:val="22"/>
          <w:szCs w:val="22"/>
          <w:u w:val="single"/>
        </w:rPr>
      </w:pPr>
      <w:r>
        <w:rPr>
          <w:sz w:val="22"/>
          <w:szCs w:val="22"/>
        </w:rPr>
        <w:t>Run the MATLAB Script and fill out Table 2 in the Appendix.</w:t>
      </w:r>
    </w:p>
    <w:p w14:paraId="237AE2E1" w14:textId="6E8D9596" w:rsidR="00597820" w:rsidRPr="00597820" w:rsidRDefault="00CF697A" w:rsidP="00597820">
      <w:pPr>
        <w:pStyle w:val="ListParagraph"/>
        <w:widowControl/>
        <w:numPr>
          <w:ilvl w:val="0"/>
          <w:numId w:val="20"/>
        </w:numPr>
        <w:autoSpaceDE/>
        <w:autoSpaceDN/>
        <w:adjustRightInd/>
        <w:ind w:left="720"/>
        <w:rPr>
          <w:b/>
          <w:caps/>
          <w:sz w:val="22"/>
          <w:szCs w:val="22"/>
          <w:u w:val="single"/>
        </w:rPr>
      </w:pPr>
      <w:r>
        <w:rPr>
          <w:sz w:val="22"/>
          <w:szCs w:val="22"/>
        </w:rPr>
        <w:t>Set the control mode to closed-loop (</w:t>
      </w:r>
      <w:r w:rsidRPr="00CF697A">
        <w:rPr>
          <w:rStyle w:val="CodingChar"/>
        </w:rPr>
        <w:t>CM=</w:t>
      </w:r>
      <w:r>
        <w:rPr>
          <w:rStyle w:val="CodingChar"/>
        </w:rPr>
        <w:t>1</w:t>
      </w:r>
      <w:r>
        <w:rPr>
          <w:sz w:val="22"/>
          <w:szCs w:val="22"/>
        </w:rPr>
        <w:t xml:space="preserve">). Run </w:t>
      </w:r>
      <w:r w:rsidR="00597820">
        <w:rPr>
          <w:sz w:val="22"/>
          <w:szCs w:val="22"/>
        </w:rPr>
        <w:t xml:space="preserve">the MATLAB script for each controller in Table 2 and fill out the table. </w:t>
      </w:r>
    </w:p>
    <w:p w14:paraId="3BBD81C6" w14:textId="5D91A333" w:rsidR="00597820" w:rsidRPr="008A442D" w:rsidRDefault="00597820" w:rsidP="00597820">
      <w:pPr>
        <w:pStyle w:val="ListParagraph"/>
        <w:widowControl/>
        <w:numPr>
          <w:ilvl w:val="0"/>
          <w:numId w:val="20"/>
        </w:numPr>
        <w:autoSpaceDE/>
        <w:autoSpaceDN/>
        <w:adjustRightInd/>
        <w:ind w:left="720"/>
        <w:rPr>
          <w:b/>
          <w:caps/>
          <w:sz w:val="22"/>
          <w:szCs w:val="22"/>
          <w:u w:val="single"/>
        </w:rPr>
      </w:pPr>
      <w:r>
        <w:rPr>
          <w:sz w:val="22"/>
          <w:szCs w:val="22"/>
        </w:rPr>
        <w:t>Draw conclusion</w:t>
      </w:r>
      <w:r w:rsidR="008A442D">
        <w:rPr>
          <w:sz w:val="22"/>
          <w:szCs w:val="22"/>
        </w:rPr>
        <w:t>s/trends</w:t>
      </w:r>
      <w:r>
        <w:rPr>
          <w:sz w:val="22"/>
          <w:szCs w:val="22"/>
        </w:rPr>
        <w:t xml:space="preserve">. </w:t>
      </w:r>
    </w:p>
    <w:p w14:paraId="49525209" w14:textId="77777777" w:rsidR="008A442D" w:rsidRDefault="008A442D" w:rsidP="008A442D">
      <w:pPr>
        <w:widowControl/>
        <w:autoSpaceDE/>
        <w:autoSpaceDN/>
        <w:adjustRightInd/>
        <w:rPr>
          <w:b/>
          <w:caps/>
          <w:sz w:val="22"/>
          <w:szCs w:val="22"/>
          <w:u w:val="single"/>
        </w:rPr>
      </w:pPr>
    </w:p>
    <w:p w14:paraId="03B5D5EF" w14:textId="051B4A53" w:rsidR="008A442D" w:rsidRPr="00767FC6" w:rsidRDefault="008A442D" w:rsidP="008A442D">
      <w:pPr>
        <w:widowControl/>
        <w:autoSpaceDE/>
        <w:autoSpaceDN/>
        <w:adjustRightInd/>
        <w:rPr>
          <w:b/>
          <w:sz w:val="22"/>
          <w:szCs w:val="22"/>
        </w:rPr>
      </w:pPr>
      <w:r w:rsidRPr="00767FC6">
        <w:rPr>
          <w:b/>
          <w:sz w:val="22"/>
          <w:szCs w:val="22"/>
        </w:rPr>
        <w:t xml:space="preserve">PART </w:t>
      </w:r>
      <w:r w:rsidR="00767FC6" w:rsidRPr="00767FC6">
        <w:rPr>
          <w:b/>
          <w:sz w:val="22"/>
          <w:szCs w:val="22"/>
        </w:rPr>
        <w:t>D</w:t>
      </w:r>
      <w:r w:rsidRPr="00767FC6">
        <w:rPr>
          <w:b/>
          <w:sz w:val="22"/>
          <w:szCs w:val="22"/>
        </w:rPr>
        <w:t>: Design of PID Control</w:t>
      </w:r>
    </w:p>
    <w:p w14:paraId="5113B7B9" w14:textId="77777777" w:rsidR="008A442D" w:rsidRDefault="008A442D" w:rsidP="008A442D">
      <w:pPr>
        <w:widowControl/>
        <w:autoSpaceDE/>
        <w:autoSpaceDN/>
        <w:adjustRightInd/>
        <w:rPr>
          <w:b/>
          <w:sz w:val="22"/>
          <w:szCs w:val="22"/>
          <w:u w:val="single"/>
        </w:rPr>
      </w:pPr>
    </w:p>
    <w:p w14:paraId="421C0707" w14:textId="63789DB3" w:rsidR="008A442D" w:rsidRPr="001E4A70" w:rsidRDefault="008A442D" w:rsidP="001E4A70">
      <w:pPr>
        <w:pStyle w:val="ListParagraph"/>
        <w:widowControl/>
        <w:numPr>
          <w:ilvl w:val="0"/>
          <w:numId w:val="22"/>
        </w:numPr>
        <w:autoSpaceDE/>
        <w:autoSpaceDN/>
        <w:adjustRightInd/>
        <w:ind w:left="720"/>
        <w:rPr>
          <w:sz w:val="22"/>
          <w:szCs w:val="22"/>
        </w:rPr>
      </w:pPr>
      <w:r w:rsidRPr="001E4A70">
        <w:rPr>
          <w:sz w:val="22"/>
          <w:szCs w:val="22"/>
        </w:rPr>
        <w:t>By means of trial-and-error, design a closed-loop controller of your choice (P, PI, PD or PID) such that:</w:t>
      </w:r>
    </w:p>
    <w:p w14:paraId="658C1D1E" w14:textId="77777777" w:rsidR="00A00C8B" w:rsidRDefault="008A442D" w:rsidP="001E4A70">
      <w:pPr>
        <w:pStyle w:val="ListParagraph"/>
        <w:widowControl/>
        <w:numPr>
          <w:ilvl w:val="0"/>
          <w:numId w:val="21"/>
        </w:numPr>
        <w:autoSpaceDE/>
        <w:autoSpaceDN/>
        <w:adjustRightInd/>
        <w:ind w:left="1080"/>
        <w:rPr>
          <w:sz w:val="22"/>
          <w:szCs w:val="22"/>
        </w:rPr>
      </w:pPr>
      <w:r>
        <w:rPr>
          <w:sz w:val="22"/>
          <w:szCs w:val="22"/>
        </w:rPr>
        <w:t>Steady-state error is less than 1</w:t>
      </w:r>
      <w:r w:rsidR="00767FC6">
        <w:rPr>
          <w:sz w:val="22"/>
          <w:szCs w:val="22"/>
        </w:rPr>
        <w:t>.0</w:t>
      </w:r>
      <w:r>
        <w:rPr>
          <w:sz w:val="22"/>
          <w:szCs w:val="22"/>
        </w:rPr>
        <w:t>%</w:t>
      </w:r>
    </w:p>
    <w:p w14:paraId="590D0BE8" w14:textId="55648523" w:rsidR="008A442D" w:rsidRDefault="00A00C8B" w:rsidP="001E4A70">
      <w:pPr>
        <w:pStyle w:val="ListParagraph"/>
        <w:widowControl/>
        <w:numPr>
          <w:ilvl w:val="0"/>
          <w:numId w:val="21"/>
        </w:numPr>
        <w:autoSpaceDE/>
        <w:autoSpaceDN/>
        <w:adjustRightInd/>
        <w:ind w:left="1080"/>
        <w:rPr>
          <w:sz w:val="22"/>
          <w:szCs w:val="22"/>
        </w:rPr>
      </w:pPr>
      <w:r>
        <w:rPr>
          <w:sz w:val="22"/>
          <w:szCs w:val="22"/>
        </w:rPr>
        <w:t>Reject constant disturbances</w:t>
      </w:r>
      <w:r w:rsidR="001E4A70">
        <w:rPr>
          <w:sz w:val="22"/>
          <w:szCs w:val="22"/>
        </w:rPr>
        <w:t xml:space="preserve"> </w:t>
      </w:r>
    </w:p>
    <w:p w14:paraId="1DCFBB03" w14:textId="6EEAC864" w:rsidR="008A442D" w:rsidRDefault="008A442D" w:rsidP="001E4A70">
      <w:pPr>
        <w:pStyle w:val="ListParagraph"/>
        <w:widowControl/>
        <w:numPr>
          <w:ilvl w:val="0"/>
          <w:numId w:val="21"/>
        </w:numPr>
        <w:autoSpaceDE/>
        <w:autoSpaceDN/>
        <w:adjustRightInd/>
        <w:ind w:left="1080"/>
        <w:rPr>
          <w:sz w:val="22"/>
          <w:szCs w:val="22"/>
        </w:rPr>
      </w:pPr>
      <w:r>
        <w:rPr>
          <w:sz w:val="22"/>
          <w:szCs w:val="22"/>
        </w:rPr>
        <w:t xml:space="preserve">Rise time is </w:t>
      </w:r>
      <w:r w:rsidR="00767FC6">
        <w:rPr>
          <w:sz w:val="22"/>
          <w:szCs w:val="22"/>
        </w:rPr>
        <w:t>between 1.0-2.0</w:t>
      </w:r>
      <w:r>
        <w:rPr>
          <w:sz w:val="22"/>
          <w:szCs w:val="22"/>
        </w:rPr>
        <w:t xml:space="preserve"> sec</w:t>
      </w:r>
      <w:r w:rsidR="00767FC6">
        <w:rPr>
          <w:sz w:val="22"/>
          <w:szCs w:val="22"/>
        </w:rPr>
        <w:t>onds</w:t>
      </w:r>
    </w:p>
    <w:p w14:paraId="339D66D3" w14:textId="3D6E2147" w:rsidR="008A442D" w:rsidRDefault="008A442D" w:rsidP="001E4A70">
      <w:pPr>
        <w:pStyle w:val="ListParagraph"/>
        <w:widowControl/>
        <w:numPr>
          <w:ilvl w:val="0"/>
          <w:numId w:val="21"/>
        </w:numPr>
        <w:autoSpaceDE/>
        <w:autoSpaceDN/>
        <w:adjustRightInd/>
        <w:ind w:left="1080"/>
        <w:rPr>
          <w:sz w:val="22"/>
          <w:szCs w:val="22"/>
        </w:rPr>
      </w:pPr>
      <w:r>
        <w:rPr>
          <w:sz w:val="22"/>
          <w:szCs w:val="22"/>
        </w:rPr>
        <w:t xml:space="preserve">% OS is less than </w:t>
      </w:r>
      <w:r w:rsidR="00767FC6">
        <w:rPr>
          <w:sz w:val="22"/>
          <w:szCs w:val="22"/>
        </w:rPr>
        <w:t>5.0</w:t>
      </w:r>
      <w:r>
        <w:rPr>
          <w:sz w:val="22"/>
          <w:szCs w:val="22"/>
        </w:rPr>
        <w:t>%</w:t>
      </w:r>
    </w:p>
    <w:p w14:paraId="387E86B8" w14:textId="40169565" w:rsidR="008A442D" w:rsidRDefault="008A442D" w:rsidP="001E4A70">
      <w:pPr>
        <w:pStyle w:val="ListParagraph"/>
        <w:widowControl/>
        <w:numPr>
          <w:ilvl w:val="0"/>
          <w:numId w:val="21"/>
        </w:numPr>
        <w:autoSpaceDE/>
        <w:autoSpaceDN/>
        <w:adjustRightInd/>
        <w:ind w:left="1080"/>
        <w:rPr>
          <w:sz w:val="22"/>
          <w:szCs w:val="22"/>
        </w:rPr>
      </w:pPr>
      <w:r>
        <w:rPr>
          <w:sz w:val="22"/>
          <w:szCs w:val="22"/>
        </w:rPr>
        <w:t xml:space="preserve">Settling time is less than </w:t>
      </w:r>
      <w:r w:rsidR="00767FC6">
        <w:rPr>
          <w:sz w:val="22"/>
          <w:szCs w:val="22"/>
        </w:rPr>
        <w:t>4.0</w:t>
      </w:r>
      <w:r>
        <w:rPr>
          <w:sz w:val="22"/>
          <w:szCs w:val="22"/>
        </w:rPr>
        <w:t xml:space="preserve"> sec</w:t>
      </w:r>
    </w:p>
    <w:p w14:paraId="24C19710" w14:textId="064DD6E3" w:rsidR="008A442D" w:rsidRDefault="008A442D" w:rsidP="001E4A70">
      <w:pPr>
        <w:pStyle w:val="ListParagraph"/>
        <w:widowControl/>
        <w:numPr>
          <w:ilvl w:val="0"/>
          <w:numId w:val="21"/>
        </w:numPr>
        <w:autoSpaceDE/>
        <w:autoSpaceDN/>
        <w:adjustRightInd/>
        <w:ind w:left="1080"/>
        <w:rPr>
          <w:sz w:val="22"/>
          <w:szCs w:val="22"/>
        </w:rPr>
      </w:pPr>
      <w:r>
        <w:rPr>
          <w:sz w:val="22"/>
          <w:szCs w:val="22"/>
        </w:rPr>
        <w:t xml:space="preserve">Control effort </w:t>
      </w:r>
      <m:oMath>
        <m:r>
          <w:rPr>
            <w:rFonts w:ascii="Cambria Math" w:hAnsi="Cambria Math"/>
            <w:sz w:val="22"/>
            <w:szCs w:val="22"/>
          </w:rPr>
          <m:t>u(t)</m:t>
        </m:r>
      </m:oMath>
      <w:r>
        <w:rPr>
          <w:sz w:val="22"/>
          <w:szCs w:val="22"/>
        </w:rPr>
        <w:t xml:space="preserve"> does not exceed </w:t>
      </w:r>
      <w:r w:rsidR="004034FC">
        <w:rPr>
          <w:sz w:val="22"/>
          <w:szCs w:val="22"/>
        </w:rPr>
        <w:t>50</w:t>
      </w:r>
      <w:r>
        <w:rPr>
          <w:sz w:val="22"/>
          <w:szCs w:val="22"/>
        </w:rPr>
        <w:t xml:space="preserve"> Volts at any given time</w:t>
      </w:r>
    </w:p>
    <w:p w14:paraId="033E35A1" w14:textId="2CFDAC19" w:rsidR="008A442D" w:rsidRDefault="008A442D" w:rsidP="001E4A70">
      <w:pPr>
        <w:pStyle w:val="ListParagraph"/>
        <w:widowControl/>
        <w:numPr>
          <w:ilvl w:val="0"/>
          <w:numId w:val="22"/>
        </w:numPr>
        <w:autoSpaceDE/>
        <w:autoSpaceDN/>
        <w:adjustRightInd/>
        <w:ind w:left="720"/>
        <w:rPr>
          <w:sz w:val="22"/>
          <w:szCs w:val="22"/>
        </w:rPr>
      </w:pPr>
      <w:r w:rsidRPr="001E4A70">
        <w:rPr>
          <w:sz w:val="22"/>
          <w:szCs w:val="22"/>
        </w:rPr>
        <w:t xml:space="preserve">Validate your design by simulating your control system to a step input (reference signal) of 10 rev/sec with </w:t>
      </w:r>
      <w:r w:rsidR="001E4A70">
        <w:rPr>
          <w:sz w:val="22"/>
          <w:szCs w:val="22"/>
        </w:rPr>
        <w:t>no disturbance</w:t>
      </w:r>
      <w:r w:rsidRPr="001E4A70">
        <w:rPr>
          <w:sz w:val="22"/>
          <w:szCs w:val="22"/>
        </w:rPr>
        <w:t xml:space="preserve">. </w:t>
      </w:r>
      <w:r w:rsidR="001E4A70" w:rsidRPr="001E4A70">
        <w:rPr>
          <w:sz w:val="22"/>
          <w:szCs w:val="22"/>
        </w:rPr>
        <w:t xml:space="preserve">Include a plot </w:t>
      </w:r>
      <w:r w:rsidR="001E4A70">
        <w:rPr>
          <w:sz w:val="22"/>
          <w:szCs w:val="22"/>
        </w:rPr>
        <w:t xml:space="preserve">to your report </w:t>
      </w:r>
      <w:r w:rsidR="001E4A70" w:rsidRPr="001E4A70">
        <w:rPr>
          <w:sz w:val="22"/>
          <w:szCs w:val="22"/>
        </w:rPr>
        <w:t>illustrating the response of your system, including the control signal</w:t>
      </w:r>
      <w:r w:rsidR="001E4A70">
        <w:rPr>
          <w:sz w:val="22"/>
          <w:szCs w:val="22"/>
        </w:rPr>
        <w:t>, and discuss results</w:t>
      </w:r>
      <w:r w:rsidR="001E4A70" w:rsidRPr="001E4A70">
        <w:rPr>
          <w:sz w:val="22"/>
          <w:szCs w:val="22"/>
        </w:rPr>
        <w:t>. You may use the same plot generated by the given MATLAB script</w:t>
      </w:r>
      <w:r w:rsidR="003D75DA">
        <w:rPr>
          <w:sz w:val="22"/>
          <w:szCs w:val="22"/>
        </w:rPr>
        <w:t xml:space="preserve"> (use: </w:t>
      </w:r>
      <w:r w:rsidR="00C41D19">
        <w:rPr>
          <w:sz w:val="22"/>
          <w:szCs w:val="22"/>
        </w:rPr>
        <w:t>Edit</w:t>
      </w:r>
      <w:r w:rsidR="003D75DA">
        <w:rPr>
          <w:sz w:val="22"/>
          <w:szCs w:val="22"/>
        </w:rPr>
        <w:t xml:space="preserve"> </w:t>
      </w:r>
      <w:r w:rsidR="003D75DA" w:rsidRPr="003D75DA">
        <w:rPr>
          <w:sz w:val="22"/>
          <w:szCs w:val="22"/>
        </w:rPr>
        <w:sym w:font="Wingdings" w:char="F0E0"/>
      </w:r>
      <w:r w:rsidR="003D75DA">
        <w:rPr>
          <w:sz w:val="22"/>
          <w:szCs w:val="22"/>
        </w:rPr>
        <w:t xml:space="preserve"> Copy Figure, from top menu and paste into your report).</w:t>
      </w:r>
    </w:p>
    <w:p w14:paraId="3EE291C6" w14:textId="4CF23AFD" w:rsidR="001E4A70" w:rsidRDefault="001E4A70" w:rsidP="001E4A70">
      <w:pPr>
        <w:pStyle w:val="ListParagraph"/>
        <w:widowControl/>
        <w:numPr>
          <w:ilvl w:val="0"/>
          <w:numId w:val="22"/>
        </w:numPr>
        <w:autoSpaceDE/>
        <w:autoSpaceDN/>
        <w:adjustRightInd/>
        <w:ind w:left="720"/>
        <w:rPr>
          <w:sz w:val="22"/>
          <w:szCs w:val="22"/>
        </w:rPr>
      </w:pPr>
      <w:r>
        <w:rPr>
          <w:sz w:val="22"/>
          <w:szCs w:val="22"/>
        </w:rPr>
        <w:t>Validate your design against disturbance</w:t>
      </w:r>
      <w:r w:rsidR="00767FC6">
        <w:rPr>
          <w:sz w:val="22"/>
          <w:szCs w:val="22"/>
        </w:rPr>
        <w:t>s</w:t>
      </w:r>
      <w:r>
        <w:rPr>
          <w:sz w:val="22"/>
          <w:szCs w:val="22"/>
        </w:rPr>
        <w:t xml:space="preserve"> by repeating step 2 with a </w:t>
      </w:r>
      <w:r w:rsidRPr="001E4A70">
        <w:rPr>
          <w:rStyle w:val="CodingChar"/>
        </w:rPr>
        <w:t>Disturbance= -5</w:t>
      </w:r>
      <w:r>
        <w:rPr>
          <w:sz w:val="22"/>
          <w:szCs w:val="22"/>
        </w:rPr>
        <w:t xml:space="preserve"> at </w:t>
      </w:r>
      <w:proofErr w:type="spellStart"/>
      <w:r w:rsidRPr="001E4A70">
        <w:rPr>
          <w:rStyle w:val="CodingChar"/>
        </w:rPr>
        <w:t>tdisturbance</w:t>
      </w:r>
      <w:proofErr w:type="spellEnd"/>
      <w:r w:rsidRPr="001E4A70">
        <w:rPr>
          <w:rStyle w:val="CodingChar"/>
        </w:rPr>
        <w:t xml:space="preserve"> = 8</w:t>
      </w:r>
      <w:r>
        <w:rPr>
          <w:sz w:val="22"/>
          <w:szCs w:val="22"/>
        </w:rPr>
        <w:t>.</w:t>
      </w:r>
      <w:r w:rsidR="007C717D">
        <w:rPr>
          <w:sz w:val="22"/>
          <w:szCs w:val="22"/>
        </w:rPr>
        <w:t xml:space="preserve"> Note that for this step, you only need to make sure that the system is able to go back to desired steady-state error despite the disturbance</w:t>
      </w:r>
      <w:r w:rsidR="00772A39">
        <w:rPr>
          <w:sz w:val="22"/>
          <w:szCs w:val="22"/>
        </w:rPr>
        <w:t xml:space="preserve"> </w:t>
      </w:r>
      <w:r w:rsidR="00772A39">
        <w:rPr>
          <w:sz w:val="22"/>
          <w:szCs w:val="22"/>
        </w:rPr>
        <w:t>(in general, you will not be able to meet other specifications such</w:t>
      </w:r>
      <w:r w:rsidR="00772A39">
        <w:rPr>
          <w:sz w:val="22"/>
          <w:szCs w:val="22"/>
        </w:rPr>
        <w:t xml:space="preserve"> as</w:t>
      </w:r>
      <w:r w:rsidR="00772A39">
        <w:rPr>
          <w:sz w:val="22"/>
          <w:szCs w:val="22"/>
        </w:rPr>
        <w:t xml:space="preserve"> settling time under disturbances).</w:t>
      </w:r>
      <w:r w:rsidR="007C717D">
        <w:rPr>
          <w:sz w:val="22"/>
          <w:szCs w:val="22"/>
        </w:rPr>
        <w:t xml:space="preserve"> </w:t>
      </w:r>
      <w:r>
        <w:rPr>
          <w:sz w:val="22"/>
          <w:szCs w:val="22"/>
        </w:rPr>
        <w:t xml:space="preserve"> Include the plot of the system response in the report and discuss results. </w:t>
      </w:r>
      <w:bookmarkStart w:id="0" w:name="_GoBack"/>
      <w:bookmarkEnd w:id="0"/>
    </w:p>
    <w:p w14:paraId="25545628" w14:textId="77777777" w:rsidR="001E4A70" w:rsidRDefault="001E4A70" w:rsidP="001E4A70">
      <w:pPr>
        <w:widowControl/>
        <w:autoSpaceDE/>
        <w:autoSpaceDN/>
        <w:adjustRightInd/>
        <w:rPr>
          <w:sz w:val="22"/>
          <w:szCs w:val="22"/>
        </w:rPr>
      </w:pPr>
    </w:p>
    <w:p w14:paraId="124A45B0" w14:textId="10AB6DAA" w:rsidR="001E4A70" w:rsidRPr="001E4A70" w:rsidRDefault="001E4A70" w:rsidP="001E4A70">
      <w:pPr>
        <w:widowControl/>
        <w:autoSpaceDE/>
        <w:autoSpaceDN/>
        <w:adjustRightInd/>
        <w:rPr>
          <w:caps/>
          <w:sz w:val="22"/>
          <w:szCs w:val="22"/>
        </w:rPr>
      </w:pPr>
      <w:r w:rsidRPr="001E4A70">
        <w:rPr>
          <w:b/>
          <w:caps/>
          <w:sz w:val="22"/>
          <w:szCs w:val="22"/>
          <w:u w:val="single"/>
        </w:rPr>
        <w:t>Deliverables</w:t>
      </w:r>
    </w:p>
    <w:p w14:paraId="752A7C98" w14:textId="1B9AD06D" w:rsidR="001E4A70" w:rsidRPr="001E4A70" w:rsidRDefault="001E4A70" w:rsidP="001E4A70">
      <w:pPr>
        <w:widowControl/>
        <w:autoSpaceDE/>
        <w:autoSpaceDN/>
        <w:adjustRightInd/>
        <w:contextualSpacing/>
        <w:rPr>
          <w:sz w:val="22"/>
          <w:szCs w:val="22"/>
        </w:rPr>
      </w:pPr>
    </w:p>
    <w:p w14:paraId="79FACB40" w14:textId="77777777" w:rsidR="001E4A70" w:rsidRPr="001E4A70" w:rsidRDefault="001E4A70" w:rsidP="001E4A70">
      <w:pPr>
        <w:widowControl/>
        <w:autoSpaceDE/>
        <w:autoSpaceDN/>
        <w:adjustRightInd/>
        <w:contextualSpacing/>
        <w:rPr>
          <w:sz w:val="22"/>
          <w:szCs w:val="22"/>
        </w:rPr>
      </w:pPr>
      <w:r w:rsidRPr="001E4A70">
        <w:rPr>
          <w:sz w:val="22"/>
          <w:szCs w:val="22"/>
        </w:rPr>
        <w:t>Follow the lab report template and the general lab guidelines for SY202 lab reports. Refer to the lab rubric for the grading of the lab.</w:t>
      </w:r>
    </w:p>
    <w:p w14:paraId="6A56911F" w14:textId="5A0B435D" w:rsidR="00597820" w:rsidRDefault="00597820">
      <w:pPr>
        <w:widowControl/>
        <w:autoSpaceDE/>
        <w:autoSpaceDN/>
        <w:adjustRightInd/>
        <w:rPr>
          <w:b/>
          <w:caps/>
          <w:sz w:val="22"/>
          <w:szCs w:val="22"/>
          <w:u w:val="single"/>
        </w:rPr>
      </w:pPr>
    </w:p>
    <w:p w14:paraId="7D243AB2" w14:textId="77777777" w:rsidR="00597820" w:rsidRPr="00597820" w:rsidRDefault="00597820" w:rsidP="00597820">
      <w:pPr>
        <w:pStyle w:val="ListParagraph"/>
        <w:widowControl/>
        <w:autoSpaceDE/>
        <w:autoSpaceDN/>
        <w:adjustRightInd/>
        <w:rPr>
          <w:b/>
          <w:caps/>
          <w:sz w:val="22"/>
          <w:szCs w:val="22"/>
          <w:u w:val="single"/>
        </w:rPr>
      </w:pPr>
    </w:p>
    <w:p w14:paraId="6C65B964" w14:textId="77777777" w:rsidR="00767FC6" w:rsidRDefault="00767FC6" w:rsidP="00767FC6"/>
    <w:p w14:paraId="1586332F" w14:textId="77777777" w:rsidR="00767FC6" w:rsidRDefault="00767FC6" w:rsidP="00767FC6"/>
    <w:p w14:paraId="58663D4F" w14:textId="77777777" w:rsidR="00767FC6" w:rsidRDefault="00767FC6" w:rsidP="00767FC6"/>
    <w:p w14:paraId="654AD21E" w14:textId="026BC19D" w:rsidR="00767FC6" w:rsidRPr="00767FC6" w:rsidRDefault="00767FC6" w:rsidP="00767FC6">
      <w:pPr>
        <w:rPr>
          <w:b/>
          <w:sz w:val="22"/>
          <w:u w:val="single"/>
        </w:rPr>
      </w:pPr>
      <w:r w:rsidRPr="00767FC6">
        <w:rPr>
          <w:b/>
          <w:sz w:val="22"/>
          <w:u w:val="single"/>
        </w:rPr>
        <w:t>APPENDIX: TABLES</w:t>
      </w:r>
    </w:p>
    <w:p w14:paraId="39B18608" w14:textId="4EAE49F3" w:rsidR="002923F5" w:rsidRDefault="002923F5" w:rsidP="00F00B04">
      <w:pPr>
        <w:pStyle w:val="Caption"/>
        <w:keepNext/>
        <w:jc w:val="center"/>
      </w:pPr>
      <w:r>
        <w:t xml:space="preserve">Table </w:t>
      </w:r>
      <w:r w:rsidR="00F037B7">
        <w:rPr>
          <w:noProof/>
        </w:rPr>
        <w:fldChar w:fldCharType="begin"/>
      </w:r>
      <w:r w:rsidR="00F037B7">
        <w:rPr>
          <w:noProof/>
        </w:rPr>
        <w:instrText xml:space="preserve"> SEQ Table \* ARABIC </w:instrText>
      </w:r>
      <w:r w:rsidR="00F037B7">
        <w:rPr>
          <w:noProof/>
        </w:rPr>
        <w:fldChar w:fldCharType="separate"/>
      </w:r>
      <w:r w:rsidR="00744C54">
        <w:rPr>
          <w:noProof/>
        </w:rPr>
        <w:t>1</w:t>
      </w:r>
      <w:r w:rsidR="00F037B7">
        <w:rPr>
          <w:noProof/>
        </w:rPr>
        <w:fldChar w:fldCharType="end"/>
      </w:r>
      <w:r>
        <w:t xml:space="preserve">. Simulation Results </w:t>
      </w:r>
      <w:r w:rsidR="00597820">
        <w:t xml:space="preserve">with </w:t>
      </w:r>
      <w:r>
        <w:t>No Disturbance</w:t>
      </w:r>
    </w:p>
    <w:tbl>
      <w:tblPr>
        <w:tblStyle w:val="TableGrid1"/>
        <w:tblW w:w="0" w:type="auto"/>
        <w:tblLook w:val="04A0" w:firstRow="1" w:lastRow="0" w:firstColumn="1" w:lastColumn="0" w:noHBand="0" w:noVBand="1"/>
      </w:tblPr>
      <w:tblGrid>
        <w:gridCol w:w="1040"/>
        <w:gridCol w:w="891"/>
        <w:gridCol w:w="1034"/>
        <w:gridCol w:w="1147"/>
        <w:gridCol w:w="1050"/>
        <w:gridCol w:w="1288"/>
        <w:gridCol w:w="1376"/>
        <w:gridCol w:w="1524"/>
      </w:tblGrid>
      <w:tr w:rsidR="002923F5" w:rsidRPr="002923F5" w14:paraId="64313BCD" w14:textId="77777777" w:rsidTr="00597820">
        <w:tc>
          <w:tcPr>
            <w:tcW w:w="1040" w:type="dxa"/>
            <w:shd w:val="clear" w:color="auto" w:fill="17365D"/>
            <w:vAlign w:val="center"/>
          </w:tcPr>
          <w:p w14:paraId="49BE604E" w14:textId="77777777" w:rsidR="002923F5" w:rsidRPr="002923F5" w:rsidRDefault="002923F5" w:rsidP="002923F5">
            <w:pPr>
              <w:widowControl/>
              <w:autoSpaceDE/>
              <w:autoSpaceDN/>
              <w:adjustRightInd/>
              <w:jc w:val="center"/>
              <w:rPr>
                <w:szCs w:val="20"/>
              </w:rPr>
            </w:pPr>
            <w:r w:rsidRPr="002923F5">
              <w:rPr>
                <w:szCs w:val="20"/>
              </w:rPr>
              <w:t>Controller</w:t>
            </w:r>
          </w:p>
          <w:p w14:paraId="27816921" w14:textId="77777777" w:rsidR="002923F5" w:rsidRPr="002923F5" w:rsidRDefault="002923F5" w:rsidP="002923F5">
            <w:pPr>
              <w:widowControl/>
              <w:autoSpaceDE/>
              <w:autoSpaceDN/>
              <w:adjustRightInd/>
              <w:jc w:val="center"/>
              <w:rPr>
                <w:szCs w:val="20"/>
              </w:rPr>
            </w:pPr>
            <w:r w:rsidRPr="002923F5">
              <w:rPr>
                <w:szCs w:val="20"/>
              </w:rPr>
              <w:t>#</w:t>
            </w:r>
          </w:p>
        </w:tc>
        <w:tc>
          <w:tcPr>
            <w:tcW w:w="891" w:type="dxa"/>
            <w:shd w:val="clear" w:color="auto" w:fill="17365D"/>
            <w:vAlign w:val="center"/>
          </w:tcPr>
          <w:p w14:paraId="2AAAD3D5" w14:textId="77777777" w:rsidR="002923F5" w:rsidRPr="002923F5" w:rsidRDefault="002923F5" w:rsidP="002923F5">
            <w:pPr>
              <w:widowControl/>
              <w:autoSpaceDE/>
              <w:autoSpaceDN/>
              <w:adjustRightInd/>
              <w:jc w:val="center"/>
              <w:rPr>
                <w:szCs w:val="20"/>
              </w:rPr>
            </w:pPr>
            <w:r w:rsidRPr="002923F5">
              <w:rPr>
                <w:szCs w:val="20"/>
              </w:rPr>
              <w:t>Control Type</w:t>
            </w:r>
          </w:p>
        </w:tc>
        <w:tc>
          <w:tcPr>
            <w:tcW w:w="1034" w:type="dxa"/>
            <w:shd w:val="clear" w:color="auto" w:fill="17365D"/>
            <w:vAlign w:val="center"/>
          </w:tcPr>
          <w:p w14:paraId="768D58BC" w14:textId="77777777" w:rsidR="002923F5" w:rsidRPr="002923F5" w:rsidRDefault="002923F5" w:rsidP="002923F5">
            <w:pPr>
              <w:widowControl/>
              <w:autoSpaceDE/>
              <w:autoSpaceDN/>
              <w:adjustRightInd/>
              <w:jc w:val="center"/>
              <w:rPr>
                <w:szCs w:val="20"/>
              </w:rPr>
            </w:pPr>
            <w:r w:rsidRPr="002923F5">
              <w:rPr>
                <w:szCs w:val="20"/>
              </w:rPr>
              <w:t>Control Gains</w:t>
            </w:r>
          </w:p>
        </w:tc>
        <w:tc>
          <w:tcPr>
            <w:tcW w:w="1147" w:type="dxa"/>
            <w:shd w:val="clear" w:color="auto" w:fill="17365D"/>
            <w:vAlign w:val="center"/>
          </w:tcPr>
          <w:p w14:paraId="279213A4" w14:textId="77777777" w:rsidR="002923F5" w:rsidRPr="002923F5" w:rsidRDefault="002923F5" w:rsidP="002923F5">
            <w:pPr>
              <w:widowControl/>
              <w:autoSpaceDE/>
              <w:autoSpaceDN/>
              <w:adjustRightInd/>
              <w:ind w:firstLine="28"/>
              <w:jc w:val="center"/>
              <w:rPr>
                <w:szCs w:val="20"/>
              </w:rPr>
            </w:pPr>
            <w:r w:rsidRPr="002923F5">
              <w:rPr>
                <w:szCs w:val="20"/>
              </w:rPr>
              <w:t>Rise Time</w:t>
            </w:r>
          </w:p>
          <w:p w14:paraId="2A08516C" w14:textId="77777777" w:rsidR="002923F5" w:rsidRPr="002923F5" w:rsidRDefault="00D31A4F" w:rsidP="002923F5">
            <w:pPr>
              <w:widowControl/>
              <w:autoSpaceDE/>
              <w:autoSpaceDN/>
              <w:adjustRightInd/>
              <w:ind w:firstLine="28"/>
              <w:jc w:val="center"/>
              <w:rPr>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r</m:t>
                  </m:r>
                </m:sub>
              </m:sSub>
            </m:oMath>
            <w:r w:rsidR="002923F5" w:rsidRPr="002923F5">
              <w:rPr>
                <w:szCs w:val="20"/>
              </w:rPr>
              <w:t xml:space="preserve"> (sec)</w:t>
            </w:r>
          </w:p>
        </w:tc>
        <w:tc>
          <w:tcPr>
            <w:tcW w:w="1050" w:type="dxa"/>
            <w:shd w:val="clear" w:color="auto" w:fill="17365D"/>
            <w:vAlign w:val="center"/>
          </w:tcPr>
          <w:p w14:paraId="1C2863B8" w14:textId="77777777" w:rsidR="002923F5" w:rsidRPr="002923F5" w:rsidRDefault="002923F5" w:rsidP="002923F5">
            <w:pPr>
              <w:widowControl/>
              <w:autoSpaceDE/>
              <w:autoSpaceDN/>
              <w:adjustRightInd/>
              <w:jc w:val="center"/>
              <w:rPr>
                <w:szCs w:val="20"/>
              </w:rPr>
            </w:pPr>
            <w:r w:rsidRPr="002923F5">
              <w:rPr>
                <w:szCs w:val="20"/>
              </w:rPr>
              <w:t>Overshoot</w:t>
            </w:r>
          </w:p>
          <w:p w14:paraId="54864842" w14:textId="77777777" w:rsidR="002923F5" w:rsidRPr="002923F5" w:rsidRDefault="002923F5" w:rsidP="002923F5">
            <w:pPr>
              <w:widowControl/>
              <w:autoSpaceDE/>
              <w:autoSpaceDN/>
              <w:adjustRightInd/>
              <w:jc w:val="center"/>
              <w:rPr>
                <w:szCs w:val="20"/>
              </w:rPr>
            </w:pPr>
            <m:oMathPara>
              <m:oMath>
                <m:r>
                  <w:rPr>
                    <w:rFonts w:ascii="Cambria Math" w:hAnsi="Cambria Math"/>
                    <w:szCs w:val="20"/>
                  </w:rPr>
                  <m:t>% OS</m:t>
                </m:r>
              </m:oMath>
            </m:oMathPara>
          </w:p>
        </w:tc>
        <w:tc>
          <w:tcPr>
            <w:tcW w:w="1288" w:type="dxa"/>
            <w:shd w:val="clear" w:color="auto" w:fill="17365D"/>
            <w:vAlign w:val="center"/>
          </w:tcPr>
          <w:p w14:paraId="3E8EF194" w14:textId="77777777" w:rsidR="002923F5" w:rsidRPr="002923F5" w:rsidRDefault="002923F5" w:rsidP="002923F5">
            <w:pPr>
              <w:widowControl/>
              <w:autoSpaceDE/>
              <w:autoSpaceDN/>
              <w:adjustRightInd/>
              <w:jc w:val="center"/>
              <w:rPr>
                <w:szCs w:val="20"/>
              </w:rPr>
            </w:pPr>
            <w:r w:rsidRPr="002923F5">
              <w:rPr>
                <w:szCs w:val="20"/>
              </w:rPr>
              <w:t>Settling Time</w:t>
            </w:r>
          </w:p>
          <w:p w14:paraId="0CD6A04C" w14:textId="77777777" w:rsidR="002923F5" w:rsidRPr="002923F5" w:rsidRDefault="00D31A4F" w:rsidP="002923F5">
            <w:pPr>
              <w:widowControl/>
              <w:autoSpaceDE/>
              <w:autoSpaceDN/>
              <w:adjustRightInd/>
              <w:jc w:val="center"/>
              <w:rPr>
                <w:szCs w:val="20"/>
              </w:rPr>
            </w:pPr>
            <m:oMath>
              <m:sSub>
                <m:sSubPr>
                  <m:ctrlPr>
                    <w:rPr>
                      <w:rFonts w:ascii="Cambria Math" w:hAnsi="Cambria Math"/>
                      <w:i/>
                      <w:szCs w:val="20"/>
                    </w:rPr>
                  </m:ctrlPr>
                </m:sSubPr>
                <m:e>
                  <m:r>
                    <w:rPr>
                      <w:rFonts w:ascii="Cambria Math" w:hAnsi="Cambria Math"/>
                      <w:szCs w:val="20"/>
                    </w:rPr>
                    <m:t>T</m:t>
                  </m:r>
                </m:e>
                <m:sub>
                  <m:r>
                    <w:rPr>
                      <w:rFonts w:ascii="Cambria Math" w:hAnsi="Cambria Math"/>
                      <w:szCs w:val="20"/>
                    </w:rPr>
                    <m:t>s</m:t>
                  </m:r>
                </m:sub>
              </m:sSub>
            </m:oMath>
            <w:r w:rsidR="002923F5" w:rsidRPr="002923F5">
              <w:rPr>
                <w:szCs w:val="20"/>
              </w:rPr>
              <w:t xml:space="preserve"> (sec)</w:t>
            </w:r>
          </w:p>
        </w:tc>
        <w:tc>
          <w:tcPr>
            <w:tcW w:w="1376" w:type="dxa"/>
            <w:shd w:val="clear" w:color="auto" w:fill="17365D"/>
            <w:vAlign w:val="center"/>
          </w:tcPr>
          <w:p w14:paraId="20D03BCF" w14:textId="77777777" w:rsidR="002923F5" w:rsidRPr="002923F5" w:rsidRDefault="002923F5" w:rsidP="002923F5">
            <w:pPr>
              <w:widowControl/>
              <w:autoSpaceDE/>
              <w:autoSpaceDN/>
              <w:adjustRightInd/>
              <w:jc w:val="center"/>
              <w:rPr>
                <w:szCs w:val="20"/>
              </w:rPr>
            </w:pPr>
            <w:r w:rsidRPr="002923F5">
              <w:rPr>
                <w:szCs w:val="20"/>
              </w:rPr>
              <w:t>Steady-State Error</w:t>
            </w:r>
          </w:p>
          <w:p w14:paraId="6F933084" w14:textId="77777777" w:rsidR="002923F5" w:rsidRPr="002923F5" w:rsidRDefault="00D31A4F" w:rsidP="002923F5">
            <w:pPr>
              <w:widowControl/>
              <w:autoSpaceDE/>
              <w:autoSpaceDN/>
              <w:adjustRightInd/>
              <w:jc w:val="center"/>
              <w:rPr>
                <w:szCs w:val="20"/>
              </w:rPr>
            </w:pP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ss</m:t>
                  </m:r>
                </m:sub>
              </m:sSub>
            </m:oMath>
            <w:r w:rsidR="002923F5" w:rsidRPr="002923F5">
              <w:rPr>
                <w:szCs w:val="20"/>
              </w:rPr>
              <w:t xml:space="preserve"> (rev/sec)</w:t>
            </w:r>
          </w:p>
        </w:tc>
        <w:tc>
          <w:tcPr>
            <w:tcW w:w="1524" w:type="dxa"/>
            <w:shd w:val="clear" w:color="auto" w:fill="17365D"/>
            <w:vAlign w:val="center"/>
          </w:tcPr>
          <w:p w14:paraId="7CB91A41" w14:textId="77777777" w:rsidR="002923F5" w:rsidRPr="002923F5" w:rsidRDefault="002923F5" w:rsidP="002923F5">
            <w:pPr>
              <w:widowControl/>
              <w:autoSpaceDE/>
              <w:autoSpaceDN/>
              <w:adjustRightInd/>
              <w:jc w:val="center"/>
              <w:rPr>
                <w:szCs w:val="20"/>
              </w:rPr>
            </w:pPr>
            <w:r w:rsidRPr="002923F5">
              <w:rPr>
                <w:szCs w:val="20"/>
              </w:rPr>
              <w:t xml:space="preserve">Steady-State Control Effort </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ss</m:t>
                  </m:r>
                </m:sub>
              </m:sSub>
            </m:oMath>
            <w:r w:rsidRPr="002923F5">
              <w:rPr>
                <w:szCs w:val="20"/>
              </w:rPr>
              <w:t xml:space="preserve"> (V)</w:t>
            </w:r>
          </w:p>
        </w:tc>
      </w:tr>
      <w:tr w:rsidR="002923F5" w:rsidRPr="002923F5" w14:paraId="130871D0" w14:textId="77777777" w:rsidTr="008A442D">
        <w:tc>
          <w:tcPr>
            <w:tcW w:w="1040" w:type="dxa"/>
            <w:shd w:val="clear" w:color="auto" w:fill="auto"/>
            <w:vAlign w:val="center"/>
          </w:tcPr>
          <w:p w14:paraId="4FD021FB" w14:textId="77777777" w:rsidR="002923F5" w:rsidRPr="008A442D" w:rsidRDefault="002923F5" w:rsidP="002923F5">
            <w:pPr>
              <w:widowControl/>
              <w:autoSpaceDE/>
              <w:autoSpaceDN/>
              <w:adjustRightInd/>
              <w:jc w:val="center"/>
              <w:rPr>
                <w:szCs w:val="20"/>
              </w:rPr>
            </w:pPr>
            <w:r w:rsidRPr="008A442D">
              <w:rPr>
                <w:szCs w:val="20"/>
              </w:rPr>
              <w:t>1</w:t>
            </w:r>
          </w:p>
        </w:tc>
        <w:tc>
          <w:tcPr>
            <w:tcW w:w="891" w:type="dxa"/>
            <w:shd w:val="clear" w:color="auto" w:fill="auto"/>
            <w:vAlign w:val="center"/>
          </w:tcPr>
          <w:p w14:paraId="7EB47358" w14:textId="77777777" w:rsidR="002923F5" w:rsidRPr="008A442D" w:rsidRDefault="002923F5" w:rsidP="002923F5">
            <w:pPr>
              <w:widowControl/>
              <w:autoSpaceDE/>
              <w:autoSpaceDN/>
              <w:adjustRightInd/>
              <w:jc w:val="center"/>
              <w:rPr>
                <w:szCs w:val="20"/>
              </w:rPr>
            </w:pPr>
            <w:r w:rsidRPr="008A442D">
              <w:rPr>
                <w:szCs w:val="20"/>
              </w:rPr>
              <w:t>Open-Loop</w:t>
            </w:r>
          </w:p>
        </w:tc>
        <w:tc>
          <w:tcPr>
            <w:tcW w:w="1034" w:type="dxa"/>
            <w:shd w:val="clear" w:color="auto" w:fill="auto"/>
            <w:vAlign w:val="center"/>
          </w:tcPr>
          <w:p w14:paraId="6BB9FD03" w14:textId="30302E65" w:rsidR="002923F5" w:rsidRPr="008A442D" w:rsidRDefault="008A442D" w:rsidP="002923F5">
            <w:pPr>
              <w:widowControl/>
              <w:autoSpaceDE/>
              <w:autoSpaceDN/>
              <w:adjustRightInd/>
              <w:jc w:val="center"/>
              <w:rPr>
                <w:szCs w:val="20"/>
              </w:rPr>
            </w:pPr>
            <m:oMathPara>
              <m:oMath>
                <m:r>
                  <w:rPr>
                    <w:rFonts w:ascii="Cambria Math" w:hAnsi="Cambria Math"/>
                    <w:szCs w:val="20"/>
                  </w:rPr>
                  <m:t>---</m:t>
                </m:r>
              </m:oMath>
            </m:oMathPara>
          </w:p>
        </w:tc>
        <w:tc>
          <w:tcPr>
            <w:tcW w:w="1147" w:type="dxa"/>
            <w:shd w:val="clear" w:color="auto" w:fill="auto"/>
            <w:vAlign w:val="center"/>
          </w:tcPr>
          <w:p w14:paraId="592C5AA4" w14:textId="0FD5489F"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159E3DD7" w14:textId="2A476408"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72B72909" w14:textId="327E170F"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77AE267E" w14:textId="26735B30"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6F07A316" w14:textId="01CCBCCB" w:rsidR="002923F5" w:rsidRPr="008A442D" w:rsidRDefault="002923F5" w:rsidP="002923F5">
            <w:pPr>
              <w:widowControl/>
              <w:autoSpaceDE/>
              <w:autoSpaceDN/>
              <w:adjustRightInd/>
              <w:jc w:val="center"/>
              <w:rPr>
                <w:szCs w:val="20"/>
              </w:rPr>
            </w:pPr>
          </w:p>
        </w:tc>
      </w:tr>
      <w:tr w:rsidR="002923F5" w:rsidRPr="002923F5" w14:paraId="477AB3E6" w14:textId="77777777" w:rsidTr="008A442D">
        <w:tc>
          <w:tcPr>
            <w:tcW w:w="1040" w:type="dxa"/>
            <w:shd w:val="clear" w:color="auto" w:fill="auto"/>
            <w:vAlign w:val="center"/>
          </w:tcPr>
          <w:p w14:paraId="460304EA" w14:textId="77777777" w:rsidR="002923F5" w:rsidRPr="008A442D" w:rsidRDefault="002923F5" w:rsidP="002923F5">
            <w:pPr>
              <w:widowControl/>
              <w:autoSpaceDE/>
              <w:autoSpaceDN/>
              <w:adjustRightInd/>
              <w:jc w:val="center"/>
              <w:rPr>
                <w:szCs w:val="20"/>
              </w:rPr>
            </w:pPr>
            <w:r w:rsidRPr="008A442D">
              <w:rPr>
                <w:szCs w:val="20"/>
              </w:rPr>
              <w:t>2</w:t>
            </w:r>
          </w:p>
        </w:tc>
        <w:tc>
          <w:tcPr>
            <w:tcW w:w="891" w:type="dxa"/>
            <w:shd w:val="clear" w:color="auto" w:fill="auto"/>
            <w:vAlign w:val="center"/>
          </w:tcPr>
          <w:p w14:paraId="7CE0625D" w14:textId="77777777" w:rsidR="002923F5" w:rsidRPr="008A442D" w:rsidRDefault="002923F5" w:rsidP="002923F5">
            <w:pPr>
              <w:widowControl/>
              <w:autoSpaceDE/>
              <w:autoSpaceDN/>
              <w:adjustRightInd/>
              <w:jc w:val="center"/>
              <w:rPr>
                <w:szCs w:val="20"/>
              </w:rPr>
            </w:pPr>
            <w:r w:rsidRPr="008A442D">
              <w:rPr>
                <w:szCs w:val="20"/>
              </w:rPr>
              <w:t>P</w:t>
            </w:r>
          </w:p>
        </w:tc>
        <w:tc>
          <w:tcPr>
            <w:tcW w:w="1034" w:type="dxa"/>
            <w:shd w:val="clear" w:color="auto" w:fill="auto"/>
            <w:vAlign w:val="center"/>
          </w:tcPr>
          <w:p w14:paraId="472A966D" w14:textId="06FE0911"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=0.5</m:t>
                </m:r>
              </m:oMath>
            </m:oMathPara>
          </w:p>
          <w:p w14:paraId="47D9AB30" w14:textId="3195B954"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0489373E" w14:textId="5B92FA40"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147" w:type="dxa"/>
            <w:shd w:val="clear" w:color="auto" w:fill="auto"/>
            <w:vAlign w:val="center"/>
          </w:tcPr>
          <w:p w14:paraId="1F190118" w14:textId="6924B8F5"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1D4BB8B5" w14:textId="70863ED1"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7CF9BA10" w14:textId="645D760A"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1363EE81" w14:textId="01BA550D"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7BC1738C" w14:textId="044FBAB5" w:rsidR="002923F5" w:rsidRPr="008A442D" w:rsidRDefault="002923F5" w:rsidP="002923F5">
            <w:pPr>
              <w:widowControl/>
              <w:autoSpaceDE/>
              <w:autoSpaceDN/>
              <w:adjustRightInd/>
              <w:jc w:val="center"/>
              <w:rPr>
                <w:szCs w:val="20"/>
              </w:rPr>
            </w:pPr>
          </w:p>
        </w:tc>
      </w:tr>
      <w:tr w:rsidR="002923F5" w:rsidRPr="002923F5" w14:paraId="52745895" w14:textId="77777777" w:rsidTr="008A442D">
        <w:tc>
          <w:tcPr>
            <w:tcW w:w="1040" w:type="dxa"/>
            <w:shd w:val="clear" w:color="auto" w:fill="auto"/>
            <w:vAlign w:val="center"/>
          </w:tcPr>
          <w:p w14:paraId="49546A14" w14:textId="77777777" w:rsidR="002923F5" w:rsidRPr="008A442D" w:rsidRDefault="002923F5" w:rsidP="002923F5">
            <w:pPr>
              <w:widowControl/>
              <w:autoSpaceDE/>
              <w:autoSpaceDN/>
              <w:adjustRightInd/>
              <w:jc w:val="center"/>
              <w:rPr>
                <w:szCs w:val="20"/>
              </w:rPr>
            </w:pPr>
            <w:r w:rsidRPr="008A442D">
              <w:rPr>
                <w:szCs w:val="20"/>
              </w:rPr>
              <w:t>3</w:t>
            </w:r>
          </w:p>
        </w:tc>
        <w:tc>
          <w:tcPr>
            <w:tcW w:w="891" w:type="dxa"/>
            <w:shd w:val="clear" w:color="auto" w:fill="auto"/>
            <w:vAlign w:val="center"/>
          </w:tcPr>
          <w:p w14:paraId="46764DD8" w14:textId="77777777" w:rsidR="002923F5" w:rsidRPr="008A442D" w:rsidRDefault="002923F5" w:rsidP="002923F5">
            <w:pPr>
              <w:widowControl/>
              <w:autoSpaceDE/>
              <w:autoSpaceDN/>
              <w:adjustRightInd/>
              <w:jc w:val="center"/>
              <w:rPr>
                <w:szCs w:val="20"/>
              </w:rPr>
            </w:pPr>
            <w:r w:rsidRPr="008A442D">
              <w:rPr>
                <w:szCs w:val="20"/>
              </w:rPr>
              <w:t>P</w:t>
            </w:r>
          </w:p>
        </w:tc>
        <w:tc>
          <w:tcPr>
            <w:tcW w:w="1034" w:type="dxa"/>
            <w:shd w:val="clear" w:color="auto" w:fill="auto"/>
            <w:vAlign w:val="center"/>
          </w:tcPr>
          <w:p w14:paraId="4395235F" w14:textId="3ADE5D80"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m:t>
                </m:r>
              </m:oMath>
            </m:oMathPara>
          </w:p>
          <w:p w14:paraId="4B7ACD6D" w14:textId="633A19BE"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4127A73D" w14:textId="543C36C4"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147" w:type="dxa"/>
            <w:shd w:val="clear" w:color="auto" w:fill="auto"/>
            <w:vAlign w:val="center"/>
          </w:tcPr>
          <w:p w14:paraId="2947A46E" w14:textId="6B1265D8"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3C7BDE90" w14:textId="34EC5F57"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7716028A" w14:textId="6E3651C8"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226C6C3C" w14:textId="4A886923"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3480F644" w14:textId="40D87189" w:rsidR="002923F5" w:rsidRPr="008A442D" w:rsidRDefault="002923F5" w:rsidP="002923F5">
            <w:pPr>
              <w:widowControl/>
              <w:autoSpaceDE/>
              <w:autoSpaceDN/>
              <w:adjustRightInd/>
              <w:jc w:val="center"/>
              <w:rPr>
                <w:szCs w:val="20"/>
              </w:rPr>
            </w:pPr>
          </w:p>
        </w:tc>
      </w:tr>
      <w:tr w:rsidR="002923F5" w:rsidRPr="002923F5" w14:paraId="60E91486" w14:textId="77777777" w:rsidTr="008A442D">
        <w:tc>
          <w:tcPr>
            <w:tcW w:w="1040" w:type="dxa"/>
            <w:shd w:val="clear" w:color="auto" w:fill="auto"/>
            <w:vAlign w:val="center"/>
          </w:tcPr>
          <w:p w14:paraId="547729B7" w14:textId="77777777" w:rsidR="002923F5" w:rsidRPr="008A442D" w:rsidRDefault="002923F5" w:rsidP="002923F5">
            <w:pPr>
              <w:widowControl/>
              <w:autoSpaceDE/>
              <w:autoSpaceDN/>
              <w:adjustRightInd/>
              <w:jc w:val="center"/>
              <w:rPr>
                <w:szCs w:val="20"/>
              </w:rPr>
            </w:pPr>
            <w:r w:rsidRPr="008A442D">
              <w:rPr>
                <w:szCs w:val="20"/>
              </w:rPr>
              <w:t>4</w:t>
            </w:r>
          </w:p>
        </w:tc>
        <w:tc>
          <w:tcPr>
            <w:tcW w:w="891" w:type="dxa"/>
            <w:shd w:val="clear" w:color="auto" w:fill="auto"/>
            <w:vAlign w:val="center"/>
          </w:tcPr>
          <w:p w14:paraId="7A88264C" w14:textId="77777777" w:rsidR="002923F5" w:rsidRPr="008A442D" w:rsidRDefault="002923F5" w:rsidP="002923F5">
            <w:pPr>
              <w:widowControl/>
              <w:autoSpaceDE/>
              <w:autoSpaceDN/>
              <w:adjustRightInd/>
              <w:jc w:val="center"/>
              <w:rPr>
                <w:szCs w:val="20"/>
              </w:rPr>
            </w:pPr>
            <w:r w:rsidRPr="008A442D">
              <w:rPr>
                <w:szCs w:val="20"/>
              </w:rPr>
              <w:t>P</w:t>
            </w:r>
          </w:p>
        </w:tc>
        <w:tc>
          <w:tcPr>
            <w:tcW w:w="1034" w:type="dxa"/>
            <w:shd w:val="clear" w:color="auto" w:fill="auto"/>
            <w:vAlign w:val="center"/>
          </w:tcPr>
          <w:p w14:paraId="54322320" w14:textId="1C8C2A01"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227A63A9" w14:textId="0C005185"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4C4E067D" w14:textId="5185EBD9"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147" w:type="dxa"/>
            <w:shd w:val="clear" w:color="auto" w:fill="auto"/>
            <w:vAlign w:val="center"/>
          </w:tcPr>
          <w:p w14:paraId="685BB6CF" w14:textId="57830DC6"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21811564" w14:textId="5057E899"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701E7045" w14:textId="7B2B89F1"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5AC60A31" w14:textId="33C3D768"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7A81CED7" w14:textId="3BD9F61F" w:rsidR="002923F5" w:rsidRPr="008A442D" w:rsidRDefault="002923F5" w:rsidP="002923F5">
            <w:pPr>
              <w:widowControl/>
              <w:autoSpaceDE/>
              <w:autoSpaceDN/>
              <w:adjustRightInd/>
              <w:jc w:val="center"/>
              <w:rPr>
                <w:szCs w:val="20"/>
              </w:rPr>
            </w:pPr>
          </w:p>
        </w:tc>
      </w:tr>
      <w:tr w:rsidR="002923F5" w:rsidRPr="002923F5" w14:paraId="5E8F4E09" w14:textId="77777777" w:rsidTr="008A442D">
        <w:tc>
          <w:tcPr>
            <w:tcW w:w="1040" w:type="dxa"/>
            <w:shd w:val="clear" w:color="auto" w:fill="auto"/>
            <w:vAlign w:val="center"/>
          </w:tcPr>
          <w:p w14:paraId="68C553C9" w14:textId="77777777" w:rsidR="002923F5" w:rsidRPr="008A442D" w:rsidRDefault="002923F5" w:rsidP="002923F5">
            <w:pPr>
              <w:widowControl/>
              <w:autoSpaceDE/>
              <w:autoSpaceDN/>
              <w:adjustRightInd/>
              <w:jc w:val="center"/>
              <w:rPr>
                <w:szCs w:val="20"/>
              </w:rPr>
            </w:pPr>
            <w:r w:rsidRPr="008A442D">
              <w:rPr>
                <w:szCs w:val="20"/>
              </w:rPr>
              <w:t>5</w:t>
            </w:r>
          </w:p>
        </w:tc>
        <w:tc>
          <w:tcPr>
            <w:tcW w:w="891" w:type="dxa"/>
            <w:shd w:val="clear" w:color="auto" w:fill="auto"/>
            <w:vAlign w:val="center"/>
          </w:tcPr>
          <w:p w14:paraId="752C3091" w14:textId="77777777" w:rsidR="002923F5" w:rsidRPr="008A442D" w:rsidRDefault="002923F5" w:rsidP="002923F5">
            <w:pPr>
              <w:widowControl/>
              <w:autoSpaceDE/>
              <w:autoSpaceDN/>
              <w:adjustRightInd/>
              <w:jc w:val="center"/>
              <w:rPr>
                <w:szCs w:val="20"/>
              </w:rPr>
            </w:pPr>
            <w:r w:rsidRPr="008A442D">
              <w:rPr>
                <w:szCs w:val="20"/>
              </w:rPr>
              <w:t>PI</w:t>
            </w:r>
          </w:p>
        </w:tc>
        <w:tc>
          <w:tcPr>
            <w:tcW w:w="1034" w:type="dxa"/>
            <w:shd w:val="clear" w:color="auto" w:fill="auto"/>
            <w:vAlign w:val="center"/>
          </w:tcPr>
          <w:p w14:paraId="3B500FC1" w14:textId="4C55F5DB"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09793A4E" w14:textId="060D6B7F"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=0.5</m:t>
                </m:r>
              </m:oMath>
            </m:oMathPara>
          </w:p>
          <w:p w14:paraId="0ABE77FD" w14:textId="7193256F"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147" w:type="dxa"/>
            <w:shd w:val="clear" w:color="auto" w:fill="auto"/>
            <w:vAlign w:val="center"/>
          </w:tcPr>
          <w:p w14:paraId="480DDA7C" w14:textId="4FA88BDD"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56839C04" w14:textId="7F35D7E6"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12051E8C" w14:textId="6D3E043F"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69719336" w14:textId="71A54B13"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45295ADB" w14:textId="59B436C0" w:rsidR="002923F5" w:rsidRPr="008A442D" w:rsidRDefault="002923F5" w:rsidP="002923F5">
            <w:pPr>
              <w:widowControl/>
              <w:autoSpaceDE/>
              <w:autoSpaceDN/>
              <w:adjustRightInd/>
              <w:jc w:val="center"/>
              <w:rPr>
                <w:szCs w:val="20"/>
              </w:rPr>
            </w:pPr>
          </w:p>
        </w:tc>
      </w:tr>
      <w:tr w:rsidR="002923F5" w:rsidRPr="002923F5" w14:paraId="0FCA270E" w14:textId="77777777" w:rsidTr="008A442D">
        <w:tc>
          <w:tcPr>
            <w:tcW w:w="1040" w:type="dxa"/>
            <w:shd w:val="clear" w:color="auto" w:fill="auto"/>
            <w:vAlign w:val="center"/>
          </w:tcPr>
          <w:p w14:paraId="3AB19E3D" w14:textId="77777777" w:rsidR="002923F5" w:rsidRPr="008A442D" w:rsidRDefault="002923F5" w:rsidP="002923F5">
            <w:pPr>
              <w:widowControl/>
              <w:autoSpaceDE/>
              <w:autoSpaceDN/>
              <w:adjustRightInd/>
              <w:jc w:val="center"/>
              <w:rPr>
                <w:szCs w:val="20"/>
              </w:rPr>
            </w:pPr>
            <w:r w:rsidRPr="008A442D">
              <w:rPr>
                <w:szCs w:val="20"/>
              </w:rPr>
              <w:t>6</w:t>
            </w:r>
          </w:p>
        </w:tc>
        <w:tc>
          <w:tcPr>
            <w:tcW w:w="891" w:type="dxa"/>
            <w:shd w:val="clear" w:color="auto" w:fill="auto"/>
            <w:vAlign w:val="center"/>
          </w:tcPr>
          <w:p w14:paraId="4B106460" w14:textId="77777777" w:rsidR="002923F5" w:rsidRPr="008A442D" w:rsidRDefault="002923F5" w:rsidP="002923F5">
            <w:pPr>
              <w:widowControl/>
              <w:autoSpaceDE/>
              <w:autoSpaceDN/>
              <w:adjustRightInd/>
              <w:jc w:val="center"/>
              <w:rPr>
                <w:szCs w:val="20"/>
              </w:rPr>
            </w:pPr>
            <w:r w:rsidRPr="008A442D">
              <w:rPr>
                <w:szCs w:val="20"/>
              </w:rPr>
              <w:t>PI</w:t>
            </w:r>
          </w:p>
        </w:tc>
        <w:tc>
          <w:tcPr>
            <w:tcW w:w="1034" w:type="dxa"/>
            <w:shd w:val="clear" w:color="auto" w:fill="auto"/>
            <w:vAlign w:val="center"/>
          </w:tcPr>
          <w:p w14:paraId="4EE78506" w14:textId="4CCA7427"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22E72254" w14:textId="7C02C991"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=1</m:t>
                </m:r>
              </m:oMath>
            </m:oMathPara>
          </w:p>
          <w:p w14:paraId="181CC09E" w14:textId="25F9F261"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147" w:type="dxa"/>
            <w:shd w:val="clear" w:color="auto" w:fill="auto"/>
            <w:vAlign w:val="center"/>
          </w:tcPr>
          <w:p w14:paraId="2216278C" w14:textId="6BF1F673"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46F7D789" w14:textId="06BF176A"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2D148D05" w14:textId="63DF40A0"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0872C206" w14:textId="7CFBD31F"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358A256A" w14:textId="100A7A20" w:rsidR="002923F5" w:rsidRPr="008A442D" w:rsidRDefault="002923F5" w:rsidP="002923F5">
            <w:pPr>
              <w:widowControl/>
              <w:autoSpaceDE/>
              <w:autoSpaceDN/>
              <w:adjustRightInd/>
              <w:jc w:val="center"/>
              <w:rPr>
                <w:szCs w:val="20"/>
              </w:rPr>
            </w:pPr>
          </w:p>
        </w:tc>
      </w:tr>
      <w:tr w:rsidR="002923F5" w:rsidRPr="002923F5" w14:paraId="2B6F7D62" w14:textId="77777777" w:rsidTr="008A442D">
        <w:tc>
          <w:tcPr>
            <w:tcW w:w="1040" w:type="dxa"/>
            <w:shd w:val="clear" w:color="auto" w:fill="auto"/>
            <w:vAlign w:val="center"/>
          </w:tcPr>
          <w:p w14:paraId="59490BDE" w14:textId="77777777" w:rsidR="002923F5" w:rsidRPr="008A442D" w:rsidRDefault="002923F5" w:rsidP="002923F5">
            <w:pPr>
              <w:widowControl/>
              <w:autoSpaceDE/>
              <w:autoSpaceDN/>
              <w:adjustRightInd/>
              <w:jc w:val="center"/>
              <w:rPr>
                <w:szCs w:val="20"/>
              </w:rPr>
            </w:pPr>
            <w:r w:rsidRPr="008A442D">
              <w:rPr>
                <w:szCs w:val="20"/>
              </w:rPr>
              <w:t>7</w:t>
            </w:r>
          </w:p>
        </w:tc>
        <w:tc>
          <w:tcPr>
            <w:tcW w:w="891" w:type="dxa"/>
            <w:shd w:val="clear" w:color="auto" w:fill="auto"/>
            <w:vAlign w:val="center"/>
          </w:tcPr>
          <w:p w14:paraId="62591DEF" w14:textId="77777777" w:rsidR="002923F5" w:rsidRPr="008A442D" w:rsidRDefault="002923F5" w:rsidP="002923F5">
            <w:pPr>
              <w:widowControl/>
              <w:autoSpaceDE/>
              <w:autoSpaceDN/>
              <w:adjustRightInd/>
              <w:jc w:val="center"/>
              <w:rPr>
                <w:szCs w:val="20"/>
              </w:rPr>
            </w:pPr>
            <w:r w:rsidRPr="008A442D">
              <w:rPr>
                <w:szCs w:val="20"/>
              </w:rPr>
              <w:t>PI</w:t>
            </w:r>
          </w:p>
        </w:tc>
        <w:tc>
          <w:tcPr>
            <w:tcW w:w="1034" w:type="dxa"/>
            <w:shd w:val="clear" w:color="auto" w:fill="auto"/>
            <w:vAlign w:val="center"/>
          </w:tcPr>
          <w:p w14:paraId="0FDE554F" w14:textId="5124D731"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5F7B785C" w14:textId="6BE09D79"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=10</m:t>
                </m:r>
              </m:oMath>
            </m:oMathPara>
          </w:p>
          <w:p w14:paraId="1EC55843" w14:textId="755AF34E"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147" w:type="dxa"/>
            <w:shd w:val="clear" w:color="auto" w:fill="auto"/>
            <w:vAlign w:val="center"/>
          </w:tcPr>
          <w:p w14:paraId="13D7B8F7" w14:textId="690E82AC"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55DF9F2A" w14:textId="28734443"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7EE9FA60" w14:textId="56A58F32"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71373932" w14:textId="5FCD00D3"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6E9A2AF9" w14:textId="3C889BC7" w:rsidR="002923F5" w:rsidRPr="008A442D" w:rsidRDefault="002923F5" w:rsidP="002923F5">
            <w:pPr>
              <w:widowControl/>
              <w:autoSpaceDE/>
              <w:autoSpaceDN/>
              <w:adjustRightInd/>
              <w:jc w:val="center"/>
              <w:rPr>
                <w:szCs w:val="20"/>
              </w:rPr>
            </w:pPr>
          </w:p>
        </w:tc>
      </w:tr>
      <w:tr w:rsidR="002923F5" w:rsidRPr="002923F5" w14:paraId="2D1E6F96" w14:textId="77777777" w:rsidTr="008A442D">
        <w:tc>
          <w:tcPr>
            <w:tcW w:w="1040" w:type="dxa"/>
            <w:shd w:val="clear" w:color="auto" w:fill="auto"/>
            <w:vAlign w:val="center"/>
          </w:tcPr>
          <w:p w14:paraId="6F29D3DE" w14:textId="77777777" w:rsidR="002923F5" w:rsidRPr="008A442D" w:rsidRDefault="002923F5" w:rsidP="002923F5">
            <w:pPr>
              <w:widowControl/>
              <w:autoSpaceDE/>
              <w:autoSpaceDN/>
              <w:adjustRightInd/>
              <w:jc w:val="center"/>
              <w:rPr>
                <w:szCs w:val="20"/>
              </w:rPr>
            </w:pPr>
            <w:r w:rsidRPr="008A442D">
              <w:rPr>
                <w:szCs w:val="20"/>
              </w:rPr>
              <w:t>8</w:t>
            </w:r>
          </w:p>
        </w:tc>
        <w:tc>
          <w:tcPr>
            <w:tcW w:w="891" w:type="dxa"/>
            <w:shd w:val="clear" w:color="auto" w:fill="auto"/>
            <w:vAlign w:val="center"/>
          </w:tcPr>
          <w:p w14:paraId="32B1DF7D" w14:textId="77777777" w:rsidR="002923F5" w:rsidRPr="008A442D" w:rsidRDefault="002923F5" w:rsidP="002923F5">
            <w:pPr>
              <w:widowControl/>
              <w:autoSpaceDE/>
              <w:autoSpaceDN/>
              <w:adjustRightInd/>
              <w:jc w:val="center"/>
              <w:rPr>
                <w:szCs w:val="20"/>
              </w:rPr>
            </w:pPr>
            <w:r w:rsidRPr="008A442D">
              <w:rPr>
                <w:szCs w:val="20"/>
              </w:rPr>
              <w:t>PD</w:t>
            </w:r>
          </w:p>
        </w:tc>
        <w:tc>
          <w:tcPr>
            <w:tcW w:w="1034" w:type="dxa"/>
            <w:shd w:val="clear" w:color="auto" w:fill="auto"/>
            <w:vAlign w:val="center"/>
          </w:tcPr>
          <w:p w14:paraId="6CD7915A" w14:textId="69BB70B9"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24F02CD2" w14:textId="2F8366BD"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2CF44956" w14:textId="314E2D84"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=0.5</m:t>
                </m:r>
              </m:oMath>
            </m:oMathPara>
          </w:p>
        </w:tc>
        <w:tc>
          <w:tcPr>
            <w:tcW w:w="1147" w:type="dxa"/>
            <w:shd w:val="clear" w:color="auto" w:fill="auto"/>
            <w:vAlign w:val="center"/>
          </w:tcPr>
          <w:p w14:paraId="32AE21F0" w14:textId="26CC713A"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5D58C8C8" w14:textId="42ED5B18"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321B7D45" w14:textId="2DB63A75"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63A18706" w14:textId="6805485E"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46C5CB8B" w14:textId="6CB7F37F" w:rsidR="002923F5" w:rsidRPr="008A442D" w:rsidRDefault="002923F5" w:rsidP="002923F5">
            <w:pPr>
              <w:widowControl/>
              <w:autoSpaceDE/>
              <w:autoSpaceDN/>
              <w:adjustRightInd/>
              <w:jc w:val="center"/>
              <w:rPr>
                <w:szCs w:val="20"/>
              </w:rPr>
            </w:pPr>
          </w:p>
        </w:tc>
      </w:tr>
      <w:tr w:rsidR="002923F5" w:rsidRPr="002923F5" w14:paraId="0BEBAA4D" w14:textId="77777777" w:rsidTr="008A442D">
        <w:tc>
          <w:tcPr>
            <w:tcW w:w="1040" w:type="dxa"/>
            <w:shd w:val="clear" w:color="auto" w:fill="auto"/>
            <w:vAlign w:val="center"/>
          </w:tcPr>
          <w:p w14:paraId="03AB8A0A" w14:textId="77777777" w:rsidR="002923F5" w:rsidRPr="008A442D" w:rsidRDefault="002923F5" w:rsidP="002923F5">
            <w:pPr>
              <w:widowControl/>
              <w:autoSpaceDE/>
              <w:autoSpaceDN/>
              <w:adjustRightInd/>
              <w:jc w:val="center"/>
              <w:rPr>
                <w:szCs w:val="20"/>
              </w:rPr>
            </w:pPr>
            <w:r w:rsidRPr="008A442D">
              <w:rPr>
                <w:szCs w:val="20"/>
              </w:rPr>
              <w:t>9</w:t>
            </w:r>
          </w:p>
        </w:tc>
        <w:tc>
          <w:tcPr>
            <w:tcW w:w="891" w:type="dxa"/>
            <w:shd w:val="clear" w:color="auto" w:fill="auto"/>
            <w:vAlign w:val="center"/>
          </w:tcPr>
          <w:p w14:paraId="66DB4C1D" w14:textId="77777777" w:rsidR="002923F5" w:rsidRPr="008A442D" w:rsidRDefault="002923F5" w:rsidP="002923F5">
            <w:pPr>
              <w:widowControl/>
              <w:autoSpaceDE/>
              <w:autoSpaceDN/>
              <w:adjustRightInd/>
              <w:jc w:val="center"/>
              <w:rPr>
                <w:szCs w:val="20"/>
              </w:rPr>
            </w:pPr>
            <w:r w:rsidRPr="008A442D">
              <w:rPr>
                <w:szCs w:val="20"/>
              </w:rPr>
              <w:t>PD</w:t>
            </w:r>
          </w:p>
        </w:tc>
        <w:tc>
          <w:tcPr>
            <w:tcW w:w="1034" w:type="dxa"/>
            <w:shd w:val="clear" w:color="auto" w:fill="auto"/>
            <w:vAlign w:val="center"/>
          </w:tcPr>
          <w:p w14:paraId="0603F45E" w14:textId="12E37749"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60C268FA" w14:textId="34CD77A3"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1D422CD1" w14:textId="0BA006DA"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=1</m:t>
                </m:r>
              </m:oMath>
            </m:oMathPara>
          </w:p>
        </w:tc>
        <w:tc>
          <w:tcPr>
            <w:tcW w:w="1147" w:type="dxa"/>
            <w:shd w:val="clear" w:color="auto" w:fill="auto"/>
            <w:vAlign w:val="center"/>
          </w:tcPr>
          <w:p w14:paraId="0EBE1A48" w14:textId="2EF1F0CA"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2E02F328" w14:textId="51D33701"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42370572" w14:textId="0B442F32"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53D8BDEE" w14:textId="54C7ACFC"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3CFB334B" w14:textId="0C2078D1" w:rsidR="002923F5" w:rsidRPr="008A442D" w:rsidRDefault="002923F5" w:rsidP="002923F5">
            <w:pPr>
              <w:widowControl/>
              <w:autoSpaceDE/>
              <w:autoSpaceDN/>
              <w:adjustRightInd/>
              <w:jc w:val="center"/>
              <w:rPr>
                <w:szCs w:val="20"/>
              </w:rPr>
            </w:pPr>
          </w:p>
        </w:tc>
      </w:tr>
      <w:tr w:rsidR="002923F5" w:rsidRPr="002923F5" w14:paraId="4BC2753F" w14:textId="77777777" w:rsidTr="008A442D">
        <w:tc>
          <w:tcPr>
            <w:tcW w:w="1040" w:type="dxa"/>
            <w:shd w:val="clear" w:color="auto" w:fill="auto"/>
            <w:vAlign w:val="center"/>
          </w:tcPr>
          <w:p w14:paraId="6AF10E95" w14:textId="77777777" w:rsidR="002923F5" w:rsidRPr="008A442D" w:rsidRDefault="002923F5" w:rsidP="002923F5">
            <w:pPr>
              <w:widowControl/>
              <w:autoSpaceDE/>
              <w:autoSpaceDN/>
              <w:adjustRightInd/>
              <w:jc w:val="center"/>
              <w:rPr>
                <w:szCs w:val="20"/>
              </w:rPr>
            </w:pPr>
            <w:r w:rsidRPr="008A442D">
              <w:rPr>
                <w:szCs w:val="20"/>
              </w:rPr>
              <w:t>10</w:t>
            </w:r>
          </w:p>
        </w:tc>
        <w:tc>
          <w:tcPr>
            <w:tcW w:w="891" w:type="dxa"/>
            <w:shd w:val="clear" w:color="auto" w:fill="auto"/>
            <w:vAlign w:val="center"/>
          </w:tcPr>
          <w:p w14:paraId="3CC95653" w14:textId="77777777" w:rsidR="002923F5" w:rsidRPr="008A442D" w:rsidRDefault="002923F5" w:rsidP="002923F5">
            <w:pPr>
              <w:widowControl/>
              <w:autoSpaceDE/>
              <w:autoSpaceDN/>
              <w:adjustRightInd/>
              <w:jc w:val="center"/>
              <w:rPr>
                <w:szCs w:val="20"/>
              </w:rPr>
            </w:pPr>
            <w:r w:rsidRPr="008A442D">
              <w:rPr>
                <w:szCs w:val="20"/>
              </w:rPr>
              <w:t>PD</w:t>
            </w:r>
          </w:p>
        </w:tc>
        <w:tc>
          <w:tcPr>
            <w:tcW w:w="1034" w:type="dxa"/>
            <w:shd w:val="clear" w:color="auto" w:fill="auto"/>
            <w:vAlign w:val="center"/>
          </w:tcPr>
          <w:p w14:paraId="13019315" w14:textId="2BB0D5F2"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3E7459CE" w14:textId="1BB3499F"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10A61120" w14:textId="6432E4F7"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=10</m:t>
                </m:r>
              </m:oMath>
            </m:oMathPara>
          </w:p>
        </w:tc>
        <w:tc>
          <w:tcPr>
            <w:tcW w:w="1147" w:type="dxa"/>
            <w:shd w:val="clear" w:color="auto" w:fill="auto"/>
            <w:vAlign w:val="center"/>
          </w:tcPr>
          <w:p w14:paraId="4DEBB192" w14:textId="29AD6027"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660809AD" w14:textId="171F5FDD"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5D68114E" w14:textId="7E94376E"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7C6CC6E8" w14:textId="67D8ADE6"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7417AFDC" w14:textId="12AF3D8B" w:rsidR="002923F5" w:rsidRPr="008A442D" w:rsidRDefault="002923F5" w:rsidP="002923F5">
            <w:pPr>
              <w:widowControl/>
              <w:autoSpaceDE/>
              <w:autoSpaceDN/>
              <w:adjustRightInd/>
              <w:jc w:val="center"/>
              <w:rPr>
                <w:szCs w:val="20"/>
              </w:rPr>
            </w:pPr>
          </w:p>
        </w:tc>
      </w:tr>
      <w:tr w:rsidR="002923F5" w:rsidRPr="002923F5" w14:paraId="21ADB2F0" w14:textId="77777777" w:rsidTr="008A442D">
        <w:tc>
          <w:tcPr>
            <w:tcW w:w="1040" w:type="dxa"/>
            <w:shd w:val="clear" w:color="auto" w:fill="auto"/>
            <w:vAlign w:val="center"/>
          </w:tcPr>
          <w:p w14:paraId="7E18C222" w14:textId="77777777" w:rsidR="002923F5" w:rsidRPr="008A442D" w:rsidRDefault="002923F5" w:rsidP="002923F5">
            <w:pPr>
              <w:widowControl/>
              <w:autoSpaceDE/>
              <w:autoSpaceDN/>
              <w:adjustRightInd/>
              <w:jc w:val="center"/>
              <w:rPr>
                <w:szCs w:val="20"/>
              </w:rPr>
            </w:pPr>
            <w:r w:rsidRPr="008A442D">
              <w:rPr>
                <w:szCs w:val="20"/>
              </w:rPr>
              <w:t>11</w:t>
            </w:r>
          </w:p>
        </w:tc>
        <w:tc>
          <w:tcPr>
            <w:tcW w:w="891" w:type="dxa"/>
            <w:shd w:val="clear" w:color="auto" w:fill="auto"/>
            <w:vAlign w:val="center"/>
          </w:tcPr>
          <w:p w14:paraId="16DC80CC" w14:textId="77777777" w:rsidR="002923F5" w:rsidRPr="008A442D" w:rsidRDefault="002923F5" w:rsidP="002923F5">
            <w:pPr>
              <w:widowControl/>
              <w:autoSpaceDE/>
              <w:autoSpaceDN/>
              <w:adjustRightInd/>
              <w:jc w:val="center"/>
              <w:rPr>
                <w:szCs w:val="20"/>
              </w:rPr>
            </w:pPr>
            <w:r w:rsidRPr="008A442D">
              <w:rPr>
                <w:szCs w:val="20"/>
              </w:rPr>
              <w:t>PID</w:t>
            </w:r>
          </w:p>
        </w:tc>
        <w:tc>
          <w:tcPr>
            <w:tcW w:w="1034" w:type="dxa"/>
            <w:shd w:val="clear" w:color="auto" w:fill="auto"/>
            <w:vAlign w:val="center"/>
          </w:tcPr>
          <w:p w14:paraId="2445E20F" w14:textId="4BDE28C5"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27FE2C06" w14:textId="764D3441"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=1</m:t>
                </m:r>
              </m:oMath>
            </m:oMathPara>
          </w:p>
          <w:p w14:paraId="5CEB9C19" w14:textId="267288A8"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=1</m:t>
                </m:r>
              </m:oMath>
            </m:oMathPara>
          </w:p>
        </w:tc>
        <w:tc>
          <w:tcPr>
            <w:tcW w:w="1147" w:type="dxa"/>
            <w:shd w:val="clear" w:color="auto" w:fill="auto"/>
            <w:vAlign w:val="center"/>
          </w:tcPr>
          <w:p w14:paraId="55D05494" w14:textId="479AC534"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3449A861" w14:textId="1553B6DC"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08CD5953" w14:textId="06D0DA4F"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48E86E96" w14:textId="0CCBF05D"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17E75B7E" w14:textId="7B4E7ADA" w:rsidR="002923F5" w:rsidRPr="008A442D" w:rsidRDefault="002923F5" w:rsidP="002923F5">
            <w:pPr>
              <w:widowControl/>
              <w:autoSpaceDE/>
              <w:autoSpaceDN/>
              <w:adjustRightInd/>
              <w:jc w:val="center"/>
              <w:rPr>
                <w:szCs w:val="20"/>
              </w:rPr>
            </w:pPr>
          </w:p>
        </w:tc>
      </w:tr>
      <w:tr w:rsidR="002923F5" w:rsidRPr="002923F5" w14:paraId="34A392C9" w14:textId="77777777" w:rsidTr="008A442D">
        <w:tc>
          <w:tcPr>
            <w:tcW w:w="1040" w:type="dxa"/>
            <w:shd w:val="clear" w:color="auto" w:fill="auto"/>
            <w:vAlign w:val="center"/>
          </w:tcPr>
          <w:p w14:paraId="1FB66394" w14:textId="77777777" w:rsidR="002923F5" w:rsidRPr="008A442D" w:rsidRDefault="002923F5" w:rsidP="002923F5">
            <w:pPr>
              <w:widowControl/>
              <w:autoSpaceDE/>
              <w:autoSpaceDN/>
              <w:adjustRightInd/>
              <w:jc w:val="center"/>
              <w:rPr>
                <w:szCs w:val="20"/>
              </w:rPr>
            </w:pPr>
            <w:r w:rsidRPr="008A442D">
              <w:rPr>
                <w:szCs w:val="20"/>
              </w:rPr>
              <w:t>12</w:t>
            </w:r>
          </w:p>
        </w:tc>
        <w:tc>
          <w:tcPr>
            <w:tcW w:w="891" w:type="dxa"/>
            <w:shd w:val="clear" w:color="auto" w:fill="auto"/>
            <w:vAlign w:val="center"/>
          </w:tcPr>
          <w:p w14:paraId="3316D5B2" w14:textId="77777777" w:rsidR="002923F5" w:rsidRPr="008A442D" w:rsidRDefault="002923F5" w:rsidP="002923F5">
            <w:pPr>
              <w:widowControl/>
              <w:autoSpaceDE/>
              <w:autoSpaceDN/>
              <w:adjustRightInd/>
              <w:jc w:val="center"/>
              <w:rPr>
                <w:szCs w:val="20"/>
              </w:rPr>
            </w:pPr>
            <w:r w:rsidRPr="008A442D">
              <w:rPr>
                <w:szCs w:val="20"/>
              </w:rPr>
              <w:t>PID</w:t>
            </w:r>
          </w:p>
        </w:tc>
        <w:tc>
          <w:tcPr>
            <w:tcW w:w="1034" w:type="dxa"/>
            <w:shd w:val="clear" w:color="auto" w:fill="auto"/>
            <w:vAlign w:val="center"/>
          </w:tcPr>
          <w:p w14:paraId="0E10D899" w14:textId="5D163F4D"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37520B46" w14:textId="5E088166"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=2</m:t>
                </m:r>
              </m:oMath>
            </m:oMathPara>
          </w:p>
          <w:p w14:paraId="61873DEA" w14:textId="4712DB61"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=3</m:t>
                </m:r>
              </m:oMath>
            </m:oMathPara>
          </w:p>
        </w:tc>
        <w:tc>
          <w:tcPr>
            <w:tcW w:w="1147" w:type="dxa"/>
            <w:shd w:val="clear" w:color="auto" w:fill="auto"/>
            <w:vAlign w:val="center"/>
          </w:tcPr>
          <w:p w14:paraId="1C5F30C6" w14:textId="4684ADAC"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0ADECB96" w14:textId="594BA84E"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2035010D" w14:textId="37EB4F3D"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2C76151C" w14:textId="76BFD214"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49148E4A" w14:textId="178C26F9" w:rsidR="002923F5" w:rsidRPr="008A442D" w:rsidRDefault="002923F5" w:rsidP="002923F5">
            <w:pPr>
              <w:widowControl/>
              <w:autoSpaceDE/>
              <w:autoSpaceDN/>
              <w:adjustRightInd/>
              <w:jc w:val="center"/>
              <w:rPr>
                <w:szCs w:val="20"/>
              </w:rPr>
            </w:pPr>
          </w:p>
        </w:tc>
      </w:tr>
      <w:tr w:rsidR="002923F5" w:rsidRPr="002923F5" w14:paraId="53783A90" w14:textId="77777777" w:rsidTr="008A442D">
        <w:tc>
          <w:tcPr>
            <w:tcW w:w="1040" w:type="dxa"/>
            <w:shd w:val="clear" w:color="auto" w:fill="auto"/>
            <w:vAlign w:val="center"/>
          </w:tcPr>
          <w:p w14:paraId="02430410" w14:textId="77777777" w:rsidR="002923F5" w:rsidRPr="008A442D" w:rsidRDefault="002923F5" w:rsidP="002923F5">
            <w:pPr>
              <w:widowControl/>
              <w:autoSpaceDE/>
              <w:autoSpaceDN/>
              <w:adjustRightInd/>
              <w:jc w:val="center"/>
              <w:rPr>
                <w:szCs w:val="20"/>
              </w:rPr>
            </w:pPr>
            <w:r w:rsidRPr="008A442D">
              <w:rPr>
                <w:szCs w:val="20"/>
              </w:rPr>
              <w:t>13</w:t>
            </w:r>
          </w:p>
        </w:tc>
        <w:tc>
          <w:tcPr>
            <w:tcW w:w="891" w:type="dxa"/>
            <w:shd w:val="clear" w:color="auto" w:fill="auto"/>
            <w:vAlign w:val="center"/>
          </w:tcPr>
          <w:p w14:paraId="5FFF8186" w14:textId="77777777" w:rsidR="002923F5" w:rsidRPr="008A442D" w:rsidRDefault="002923F5" w:rsidP="002923F5">
            <w:pPr>
              <w:widowControl/>
              <w:autoSpaceDE/>
              <w:autoSpaceDN/>
              <w:adjustRightInd/>
              <w:jc w:val="center"/>
              <w:rPr>
                <w:szCs w:val="20"/>
              </w:rPr>
            </w:pPr>
            <w:r w:rsidRPr="008A442D">
              <w:rPr>
                <w:szCs w:val="20"/>
              </w:rPr>
              <w:t>PID</w:t>
            </w:r>
          </w:p>
        </w:tc>
        <w:tc>
          <w:tcPr>
            <w:tcW w:w="1034" w:type="dxa"/>
            <w:shd w:val="clear" w:color="auto" w:fill="auto"/>
            <w:vAlign w:val="center"/>
          </w:tcPr>
          <w:p w14:paraId="6818D5DC" w14:textId="091ADC05"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1BD14426" w14:textId="2A1D875B"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=30</m:t>
                </m:r>
              </m:oMath>
            </m:oMathPara>
          </w:p>
          <w:p w14:paraId="46301682" w14:textId="064A367E"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=0.1</m:t>
                </m:r>
              </m:oMath>
            </m:oMathPara>
          </w:p>
        </w:tc>
        <w:tc>
          <w:tcPr>
            <w:tcW w:w="1147" w:type="dxa"/>
            <w:shd w:val="clear" w:color="auto" w:fill="auto"/>
            <w:vAlign w:val="center"/>
          </w:tcPr>
          <w:p w14:paraId="3DDC559D" w14:textId="13A03F55"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48CD4073" w14:textId="1E1480DC"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052E6282" w14:textId="1A7538E6"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5F85C9D3" w14:textId="1B5B5915"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2A9C9120" w14:textId="6B078A8E" w:rsidR="002923F5" w:rsidRPr="008A442D" w:rsidRDefault="002923F5" w:rsidP="002923F5">
            <w:pPr>
              <w:widowControl/>
              <w:autoSpaceDE/>
              <w:autoSpaceDN/>
              <w:adjustRightInd/>
              <w:jc w:val="center"/>
              <w:rPr>
                <w:szCs w:val="20"/>
              </w:rPr>
            </w:pPr>
          </w:p>
        </w:tc>
      </w:tr>
      <w:tr w:rsidR="002923F5" w:rsidRPr="002923F5" w14:paraId="017C0F58" w14:textId="77777777" w:rsidTr="008A442D">
        <w:tc>
          <w:tcPr>
            <w:tcW w:w="1040" w:type="dxa"/>
            <w:shd w:val="clear" w:color="auto" w:fill="auto"/>
            <w:vAlign w:val="center"/>
          </w:tcPr>
          <w:p w14:paraId="466B7A28" w14:textId="77777777" w:rsidR="002923F5" w:rsidRPr="008A442D" w:rsidRDefault="002923F5" w:rsidP="002923F5">
            <w:pPr>
              <w:widowControl/>
              <w:autoSpaceDE/>
              <w:autoSpaceDN/>
              <w:adjustRightInd/>
              <w:jc w:val="center"/>
              <w:rPr>
                <w:szCs w:val="20"/>
              </w:rPr>
            </w:pPr>
            <w:r w:rsidRPr="008A442D">
              <w:rPr>
                <w:szCs w:val="20"/>
              </w:rPr>
              <w:t>14</w:t>
            </w:r>
          </w:p>
        </w:tc>
        <w:tc>
          <w:tcPr>
            <w:tcW w:w="891" w:type="dxa"/>
            <w:shd w:val="clear" w:color="auto" w:fill="auto"/>
            <w:vAlign w:val="center"/>
          </w:tcPr>
          <w:p w14:paraId="243A3430" w14:textId="77777777" w:rsidR="002923F5" w:rsidRPr="008A442D" w:rsidRDefault="002923F5" w:rsidP="002923F5">
            <w:pPr>
              <w:widowControl/>
              <w:autoSpaceDE/>
              <w:autoSpaceDN/>
              <w:adjustRightInd/>
              <w:jc w:val="center"/>
              <w:rPr>
                <w:szCs w:val="20"/>
              </w:rPr>
            </w:pPr>
            <w:r w:rsidRPr="008A442D">
              <w:rPr>
                <w:szCs w:val="20"/>
              </w:rPr>
              <w:t>PID</w:t>
            </w:r>
          </w:p>
        </w:tc>
        <w:tc>
          <w:tcPr>
            <w:tcW w:w="1034" w:type="dxa"/>
            <w:shd w:val="clear" w:color="auto" w:fill="auto"/>
            <w:vAlign w:val="center"/>
          </w:tcPr>
          <w:p w14:paraId="67F0DF3D" w14:textId="1F8A80D7"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1EB12425" w14:textId="19F22CDD"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=30</m:t>
                </m:r>
              </m:oMath>
            </m:oMathPara>
          </w:p>
          <w:p w14:paraId="0CC45205" w14:textId="3BBF1EC1" w:rsidR="002923F5" w:rsidRPr="008A442D" w:rsidRDefault="00D31A4F" w:rsidP="002923F5">
            <w:pPr>
              <w:widowControl/>
              <w:autoSpaceDE/>
              <w:autoSpaceDN/>
              <w:adjustRightInd/>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=5</m:t>
                </m:r>
              </m:oMath>
            </m:oMathPara>
          </w:p>
        </w:tc>
        <w:tc>
          <w:tcPr>
            <w:tcW w:w="1147" w:type="dxa"/>
            <w:shd w:val="clear" w:color="auto" w:fill="auto"/>
            <w:vAlign w:val="center"/>
          </w:tcPr>
          <w:p w14:paraId="628B5498" w14:textId="481E4F4A" w:rsidR="002923F5" w:rsidRPr="008A442D" w:rsidRDefault="002923F5" w:rsidP="002923F5">
            <w:pPr>
              <w:widowControl/>
              <w:autoSpaceDE/>
              <w:autoSpaceDN/>
              <w:adjustRightInd/>
              <w:jc w:val="center"/>
              <w:rPr>
                <w:szCs w:val="20"/>
              </w:rPr>
            </w:pPr>
          </w:p>
        </w:tc>
        <w:tc>
          <w:tcPr>
            <w:tcW w:w="1050" w:type="dxa"/>
            <w:shd w:val="clear" w:color="auto" w:fill="auto"/>
            <w:vAlign w:val="center"/>
          </w:tcPr>
          <w:p w14:paraId="16392FB3" w14:textId="2A6D8F47" w:rsidR="002923F5" w:rsidRPr="008A442D" w:rsidRDefault="002923F5" w:rsidP="002923F5">
            <w:pPr>
              <w:widowControl/>
              <w:autoSpaceDE/>
              <w:autoSpaceDN/>
              <w:adjustRightInd/>
              <w:jc w:val="center"/>
              <w:rPr>
                <w:szCs w:val="20"/>
              </w:rPr>
            </w:pPr>
          </w:p>
        </w:tc>
        <w:tc>
          <w:tcPr>
            <w:tcW w:w="1288" w:type="dxa"/>
            <w:shd w:val="clear" w:color="auto" w:fill="auto"/>
            <w:vAlign w:val="center"/>
          </w:tcPr>
          <w:p w14:paraId="2AE7AFC2" w14:textId="54931A87" w:rsidR="002923F5" w:rsidRPr="008A442D" w:rsidRDefault="002923F5" w:rsidP="002923F5">
            <w:pPr>
              <w:widowControl/>
              <w:autoSpaceDE/>
              <w:autoSpaceDN/>
              <w:adjustRightInd/>
              <w:jc w:val="center"/>
              <w:rPr>
                <w:szCs w:val="20"/>
              </w:rPr>
            </w:pPr>
          </w:p>
        </w:tc>
        <w:tc>
          <w:tcPr>
            <w:tcW w:w="1376" w:type="dxa"/>
            <w:shd w:val="clear" w:color="auto" w:fill="auto"/>
            <w:vAlign w:val="center"/>
          </w:tcPr>
          <w:p w14:paraId="154E7521" w14:textId="72E4F4E0" w:rsidR="002923F5" w:rsidRPr="008A442D" w:rsidRDefault="002923F5" w:rsidP="002923F5">
            <w:pPr>
              <w:widowControl/>
              <w:autoSpaceDE/>
              <w:autoSpaceDN/>
              <w:adjustRightInd/>
              <w:jc w:val="center"/>
              <w:rPr>
                <w:szCs w:val="20"/>
              </w:rPr>
            </w:pPr>
          </w:p>
        </w:tc>
        <w:tc>
          <w:tcPr>
            <w:tcW w:w="1524" w:type="dxa"/>
            <w:shd w:val="clear" w:color="auto" w:fill="auto"/>
            <w:vAlign w:val="center"/>
          </w:tcPr>
          <w:p w14:paraId="7DF029AF" w14:textId="05AA5754" w:rsidR="002923F5" w:rsidRPr="008A442D" w:rsidRDefault="002923F5" w:rsidP="002923F5">
            <w:pPr>
              <w:widowControl/>
              <w:autoSpaceDE/>
              <w:autoSpaceDN/>
              <w:adjustRightInd/>
              <w:jc w:val="center"/>
              <w:rPr>
                <w:szCs w:val="20"/>
              </w:rPr>
            </w:pPr>
          </w:p>
        </w:tc>
      </w:tr>
    </w:tbl>
    <w:p w14:paraId="51E95D68" w14:textId="7CAFF09B" w:rsidR="00597820" w:rsidRDefault="00597820" w:rsidP="0009510C">
      <w:pPr>
        <w:widowControl/>
        <w:autoSpaceDE/>
        <w:autoSpaceDN/>
        <w:adjustRightInd/>
        <w:rPr>
          <w:sz w:val="22"/>
          <w:szCs w:val="22"/>
        </w:rPr>
      </w:pPr>
    </w:p>
    <w:p w14:paraId="04AE6169" w14:textId="77777777" w:rsidR="00597820" w:rsidRDefault="00597820">
      <w:pPr>
        <w:widowControl/>
        <w:autoSpaceDE/>
        <w:autoSpaceDN/>
        <w:adjustRightInd/>
        <w:rPr>
          <w:sz w:val="22"/>
          <w:szCs w:val="22"/>
        </w:rPr>
      </w:pPr>
      <w:r>
        <w:rPr>
          <w:sz w:val="22"/>
          <w:szCs w:val="22"/>
        </w:rPr>
        <w:br w:type="page"/>
      </w:r>
    </w:p>
    <w:p w14:paraId="64853EB2" w14:textId="2ECD5D48" w:rsidR="00597820" w:rsidRDefault="00597820" w:rsidP="00597820">
      <w:pPr>
        <w:pStyle w:val="Caption"/>
        <w:keepNext/>
        <w:jc w:val="center"/>
      </w:pPr>
      <w:r>
        <w:lastRenderedPageBreak/>
        <w:t xml:space="preserve">Table </w:t>
      </w:r>
      <w:r w:rsidR="00F037B7">
        <w:rPr>
          <w:noProof/>
        </w:rPr>
        <w:fldChar w:fldCharType="begin"/>
      </w:r>
      <w:r w:rsidR="00F037B7">
        <w:rPr>
          <w:noProof/>
        </w:rPr>
        <w:instrText xml:space="preserve"> SEQ Table \* ARABIC </w:instrText>
      </w:r>
      <w:r w:rsidR="00F037B7">
        <w:rPr>
          <w:noProof/>
        </w:rPr>
        <w:fldChar w:fldCharType="separate"/>
      </w:r>
      <w:r w:rsidR="00744C54">
        <w:rPr>
          <w:noProof/>
        </w:rPr>
        <w:t>2</w:t>
      </w:r>
      <w:r w:rsidR="00F037B7">
        <w:rPr>
          <w:noProof/>
        </w:rPr>
        <w:fldChar w:fldCharType="end"/>
      </w:r>
      <w:r>
        <w:t>. Simulation Results with Disturbance</w:t>
      </w:r>
    </w:p>
    <w:tbl>
      <w:tblPr>
        <w:tblStyle w:val="TableGrid1"/>
        <w:tblW w:w="0" w:type="auto"/>
        <w:jc w:val="center"/>
        <w:tblLook w:val="04A0" w:firstRow="1" w:lastRow="0" w:firstColumn="1" w:lastColumn="0" w:noHBand="0" w:noVBand="1"/>
      </w:tblPr>
      <w:tblGrid>
        <w:gridCol w:w="1040"/>
        <w:gridCol w:w="891"/>
        <w:gridCol w:w="1034"/>
        <w:gridCol w:w="1376"/>
        <w:gridCol w:w="1524"/>
      </w:tblGrid>
      <w:tr w:rsidR="00597820" w:rsidRPr="00F16608" w14:paraId="5941CCFD" w14:textId="77777777" w:rsidTr="00597820">
        <w:trPr>
          <w:jc w:val="center"/>
        </w:trPr>
        <w:tc>
          <w:tcPr>
            <w:tcW w:w="1040" w:type="dxa"/>
            <w:shd w:val="clear" w:color="auto" w:fill="17365D"/>
            <w:vAlign w:val="center"/>
          </w:tcPr>
          <w:p w14:paraId="6E62BD43" w14:textId="77777777" w:rsidR="00597820" w:rsidRPr="00F16608" w:rsidRDefault="00597820" w:rsidP="00597820">
            <w:pPr>
              <w:jc w:val="center"/>
              <w:rPr>
                <w:szCs w:val="20"/>
              </w:rPr>
            </w:pPr>
            <w:r w:rsidRPr="00F16608">
              <w:rPr>
                <w:szCs w:val="20"/>
              </w:rPr>
              <w:t>Controller</w:t>
            </w:r>
          </w:p>
          <w:p w14:paraId="5D03A9BA" w14:textId="77777777" w:rsidR="00597820" w:rsidRPr="00F16608" w:rsidRDefault="00597820" w:rsidP="00597820">
            <w:pPr>
              <w:jc w:val="center"/>
              <w:rPr>
                <w:szCs w:val="20"/>
              </w:rPr>
            </w:pPr>
            <w:r w:rsidRPr="00F16608">
              <w:rPr>
                <w:szCs w:val="20"/>
              </w:rPr>
              <w:t>#</w:t>
            </w:r>
          </w:p>
        </w:tc>
        <w:tc>
          <w:tcPr>
            <w:tcW w:w="891" w:type="dxa"/>
            <w:shd w:val="clear" w:color="auto" w:fill="17365D"/>
            <w:vAlign w:val="center"/>
          </w:tcPr>
          <w:p w14:paraId="70931E1B" w14:textId="77777777" w:rsidR="00597820" w:rsidRPr="00F16608" w:rsidRDefault="00597820" w:rsidP="00597820">
            <w:pPr>
              <w:jc w:val="center"/>
              <w:rPr>
                <w:szCs w:val="20"/>
              </w:rPr>
            </w:pPr>
            <w:r w:rsidRPr="00F16608">
              <w:rPr>
                <w:szCs w:val="20"/>
              </w:rPr>
              <w:t>Control Type</w:t>
            </w:r>
          </w:p>
        </w:tc>
        <w:tc>
          <w:tcPr>
            <w:tcW w:w="1034" w:type="dxa"/>
            <w:shd w:val="clear" w:color="auto" w:fill="17365D"/>
            <w:vAlign w:val="center"/>
          </w:tcPr>
          <w:p w14:paraId="56F6F455" w14:textId="77777777" w:rsidR="00597820" w:rsidRPr="00F16608" w:rsidRDefault="00597820" w:rsidP="00597820">
            <w:pPr>
              <w:jc w:val="center"/>
              <w:rPr>
                <w:szCs w:val="20"/>
              </w:rPr>
            </w:pPr>
            <w:r w:rsidRPr="00F16608">
              <w:rPr>
                <w:szCs w:val="20"/>
              </w:rPr>
              <w:t>Control Gains</w:t>
            </w:r>
          </w:p>
        </w:tc>
        <w:tc>
          <w:tcPr>
            <w:tcW w:w="1376" w:type="dxa"/>
            <w:shd w:val="clear" w:color="auto" w:fill="17365D"/>
            <w:vAlign w:val="center"/>
          </w:tcPr>
          <w:p w14:paraId="5B084AE7" w14:textId="77777777" w:rsidR="00597820" w:rsidRPr="00F16608" w:rsidRDefault="00597820" w:rsidP="00597820">
            <w:pPr>
              <w:jc w:val="center"/>
              <w:rPr>
                <w:szCs w:val="20"/>
              </w:rPr>
            </w:pPr>
            <w:r w:rsidRPr="00F16608">
              <w:rPr>
                <w:szCs w:val="20"/>
              </w:rPr>
              <w:t>Steady-State Error</w:t>
            </w:r>
          </w:p>
          <w:p w14:paraId="682E5A94" w14:textId="77777777" w:rsidR="00597820" w:rsidRPr="00F16608" w:rsidRDefault="00D31A4F" w:rsidP="00597820">
            <w:pPr>
              <w:jc w:val="center"/>
              <w:rPr>
                <w:szCs w:val="20"/>
              </w:rPr>
            </w:pPr>
            <m:oMath>
              <m:sSub>
                <m:sSubPr>
                  <m:ctrlPr>
                    <w:rPr>
                      <w:rFonts w:ascii="Cambria Math" w:hAnsi="Cambria Math"/>
                      <w:i/>
                      <w:szCs w:val="20"/>
                    </w:rPr>
                  </m:ctrlPr>
                </m:sSubPr>
                <m:e>
                  <m:r>
                    <w:rPr>
                      <w:rFonts w:ascii="Cambria Math" w:hAnsi="Cambria Math"/>
                      <w:szCs w:val="20"/>
                    </w:rPr>
                    <m:t>e</m:t>
                  </m:r>
                </m:e>
                <m:sub>
                  <m:r>
                    <w:rPr>
                      <w:rFonts w:ascii="Cambria Math" w:hAnsi="Cambria Math"/>
                      <w:szCs w:val="20"/>
                    </w:rPr>
                    <m:t>ss</m:t>
                  </m:r>
                </m:sub>
              </m:sSub>
            </m:oMath>
            <w:r w:rsidR="00597820" w:rsidRPr="00F16608">
              <w:rPr>
                <w:szCs w:val="20"/>
              </w:rPr>
              <w:t xml:space="preserve"> (rev/sec)</w:t>
            </w:r>
          </w:p>
        </w:tc>
        <w:tc>
          <w:tcPr>
            <w:tcW w:w="1524" w:type="dxa"/>
            <w:shd w:val="clear" w:color="auto" w:fill="17365D"/>
            <w:vAlign w:val="center"/>
          </w:tcPr>
          <w:p w14:paraId="5555D7BA" w14:textId="77777777" w:rsidR="00597820" w:rsidRPr="00F16608" w:rsidRDefault="00597820" w:rsidP="00597820">
            <w:pPr>
              <w:jc w:val="center"/>
              <w:rPr>
                <w:szCs w:val="20"/>
              </w:rPr>
            </w:pPr>
            <w:r w:rsidRPr="00F16608">
              <w:rPr>
                <w:szCs w:val="20"/>
              </w:rPr>
              <w:t xml:space="preserve">Steady-State Control Effort </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ss</m:t>
                  </m:r>
                </m:sub>
              </m:sSub>
            </m:oMath>
            <w:r w:rsidRPr="00F16608">
              <w:rPr>
                <w:szCs w:val="20"/>
              </w:rPr>
              <w:t xml:space="preserve"> (V)</w:t>
            </w:r>
          </w:p>
        </w:tc>
      </w:tr>
      <w:tr w:rsidR="00597820" w:rsidRPr="00F16608" w14:paraId="4D5CC735" w14:textId="77777777" w:rsidTr="008A442D">
        <w:trPr>
          <w:jc w:val="center"/>
        </w:trPr>
        <w:tc>
          <w:tcPr>
            <w:tcW w:w="1040" w:type="dxa"/>
            <w:shd w:val="clear" w:color="auto" w:fill="auto"/>
            <w:vAlign w:val="center"/>
          </w:tcPr>
          <w:p w14:paraId="4C61FE9F" w14:textId="77777777" w:rsidR="00597820" w:rsidRPr="008A442D" w:rsidRDefault="00597820" w:rsidP="00597820">
            <w:pPr>
              <w:jc w:val="center"/>
              <w:rPr>
                <w:szCs w:val="20"/>
              </w:rPr>
            </w:pPr>
            <w:r w:rsidRPr="008A442D">
              <w:rPr>
                <w:szCs w:val="20"/>
              </w:rPr>
              <w:t>1</w:t>
            </w:r>
          </w:p>
        </w:tc>
        <w:tc>
          <w:tcPr>
            <w:tcW w:w="891" w:type="dxa"/>
            <w:shd w:val="clear" w:color="auto" w:fill="auto"/>
            <w:vAlign w:val="center"/>
          </w:tcPr>
          <w:p w14:paraId="6671E523" w14:textId="77777777" w:rsidR="00597820" w:rsidRPr="008A442D" w:rsidRDefault="00597820" w:rsidP="00597820">
            <w:pPr>
              <w:jc w:val="center"/>
              <w:rPr>
                <w:szCs w:val="20"/>
              </w:rPr>
            </w:pPr>
            <w:r w:rsidRPr="008A442D">
              <w:rPr>
                <w:szCs w:val="20"/>
              </w:rPr>
              <w:t>Open-Loop</w:t>
            </w:r>
          </w:p>
        </w:tc>
        <w:tc>
          <w:tcPr>
            <w:tcW w:w="1034" w:type="dxa"/>
            <w:shd w:val="clear" w:color="auto" w:fill="auto"/>
            <w:vAlign w:val="center"/>
          </w:tcPr>
          <w:p w14:paraId="3A706594" w14:textId="0D106C83" w:rsidR="00597820" w:rsidRPr="008A442D" w:rsidRDefault="008A442D" w:rsidP="00597820">
            <w:pPr>
              <w:jc w:val="center"/>
              <w:rPr>
                <w:szCs w:val="20"/>
              </w:rPr>
            </w:pPr>
            <m:oMathPara>
              <m:oMath>
                <m:r>
                  <w:rPr>
                    <w:rFonts w:ascii="Cambria Math" w:hAnsi="Cambria Math"/>
                    <w:szCs w:val="20"/>
                  </w:rPr>
                  <m:t>---</m:t>
                </m:r>
              </m:oMath>
            </m:oMathPara>
          </w:p>
        </w:tc>
        <w:tc>
          <w:tcPr>
            <w:tcW w:w="1376" w:type="dxa"/>
            <w:shd w:val="clear" w:color="auto" w:fill="auto"/>
            <w:vAlign w:val="center"/>
          </w:tcPr>
          <w:p w14:paraId="04F5ADE5" w14:textId="5A03EB34" w:rsidR="00597820" w:rsidRPr="008A442D" w:rsidRDefault="00597820" w:rsidP="00597820">
            <w:pPr>
              <w:jc w:val="center"/>
              <w:rPr>
                <w:szCs w:val="20"/>
              </w:rPr>
            </w:pPr>
          </w:p>
        </w:tc>
        <w:tc>
          <w:tcPr>
            <w:tcW w:w="1524" w:type="dxa"/>
            <w:shd w:val="clear" w:color="auto" w:fill="auto"/>
            <w:vAlign w:val="center"/>
          </w:tcPr>
          <w:p w14:paraId="601CD679" w14:textId="58874F8E" w:rsidR="00597820" w:rsidRPr="008A442D" w:rsidRDefault="00597820" w:rsidP="00597820">
            <w:pPr>
              <w:jc w:val="center"/>
              <w:rPr>
                <w:szCs w:val="20"/>
              </w:rPr>
            </w:pPr>
          </w:p>
        </w:tc>
      </w:tr>
      <w:tr w:rsidR="00597820" w:rsidRPr="00F16608" w14:paraId="1546D56D" w14:textId="77777777" w:rsidTr="008A442D">
        <w:trPr>
          <w:jc w:val="center"/>
        </w:trPr>
        <w:tc>
          <w:tcPr>
            <w:tcW w:w="1040" w:type="dxa"/>
            <w:shd w:val="clear" w:color="auto" w:fill="auto"/>
            <w:vAlign w:val="center"/>
          </w:tcPr>
          <w:p w14:paraId="7B5321A1" w14:textId="77777777" w:rsidR="00597820" w:rsidRPr="008A442D" w:rsidRDefault="00597820" w:rsidP="00597820">
            <w:pPr>
              <w:jc w:val="center"/>
              <w:rPr>
                <w:szCs w:val="20"/>
              </w:rPr>
            </w:pPr>
            <w:r w:rsidRPr="008A442D">
              <w:rPr>
                <w:szCs w:val="20"/>
              </w:rPr>
              <w:t>3</w:t>
            </w:r>
          </w:p>
        </w:tc>
        <w:tc>
          <w:tcPr>
            <w:tcW w:w="891" w:type="dxa"/>
            <w:shd w:val="clear" w:color="auto" w:fill="auto"/>
            <w:vAlign w:val="center"/>
          </w:tcPr>
          <w:p w14:paraId="3F3E147A" w14:textId="77777777" w:rsidR="00597820" w:rsidRPr="008A442D" w:rsidRDefault="00597820" w:rsidP="00597820">
            <w:pPr>
              <w:jc w:val="center"/>
              <w:rPr>
                <w:szCs w:val="20"/>
              </w:rPr>
            </w:pPr>
            <w:r w:rsidRPr="008A442D">
              <w:rPr>
                <w:szCs w:val="20"/>
              </w:rPr>
              <w:t>P</w:t>
            </w:r>
          </w:p>
        </w:tc>
        <w:tc>
          <w:tcPr>
            <w:tcW w:w="1034" w:type="dxa"/>
            <w:shd w:val="clear" w:color="auto" w:fill="auto"/>
            <w:vAlign w:val="center"/>
          </w:tcPr>
          <w:p w14:paraId="4BA450E1" w14:textId="6BE7CDEB"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m:t>
                </m:r>
              </m:oMath>
            </m:oMathPara>
          </w:p>
          <w:p w14:paraId="79BFA94B" w14:textId="6DCEA6FC"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48CE8F1E" w14:textId="564DA7D3"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376" w:type="dxa"/>
            <w:shd w:val="clear" w:color="auto" w:fill="auto"/>
            <w:vAlign w:val="center"/>
          </w:tcPr>
          <w:p w14:paraId="375548E4" w14:textId="77777777" w:rsidR="00597820" w:rsidRPr="008A442D" w:rsidRDefault="00597820" w:rsidP="00597820">
            <w:pPr>
              <w:jc w:val="center"/>
              <w:rPr>
                <w:szCs w:val="20"/>
              </w:rPr>
            </w:pPr>
          </w:p>
        </w:tc>
        <w:tc>
          <w:tcPr>
            <w:tcW w:w="1524" w:type="dxa"/>
            <w:shd w:val="clear" w:color="auto" w:fill="auto"/>
            <w:vAlign w:val="center"/>
          </w:tcPr>
          <w:p w14:paraId="5DDA283F" w14:textId="77777777" w:rsidR="00597820" w:rsidRPr="008A442D" w:rsidRDefault="00597820" w:rsidP="00597820">
            <w:pPr>
              <w:jc w:val="center"/>
              <w:rPr>
                <w:szCs w:val="20"/>
              </w:rPr>
            </w:pPr>
          </w:p>
        </w:tc>
      </w:tr>
      <w:tr w:rsidR="00597820" w:rsidRPr="00F16608" w14:paraId="4A68DC53" w14:textId="77777777" w:rsidTr="008A442D">
        <w:trPr>
          <w:jc w:val="center"/>
        </w:trPr>
        <w:tc>
          <w:tcPr>
            <w:tcW w:w="1040" w:type="dxa"/>
            <w:shd w:val="clear" w:color="auto" w:fill="auto"/>
            <w:vAlign w:val="center"/>
          </w:tcPr>
          <w:p w14:paraId="59767696" w14:textId="77777777" w:rsidR="00597820" w:rsidRPr="008A442D" w:rsidRDefault="00597820" w:rsidP="00597820">
            <w:pPr>
              <w:jc w:val="center"/>
              <w:rPr>
                <w:szCs w:val="20"/>
              </w:rPr>
            </w:pPr>
            <w:r w:rsidRPr="008A442D">
              <w:rPr>
                <w:szCs w:val="20"/>
              </w:rPr>
              <w:t>4</w:t>
            </w:r>
          </w:p>
        </w:tc>
        <w:tc>
          <w:tcPr>
            <w:tcW w:w="891" w:type="dxa"/>
            <w:shd w:val="clear" w:color="auto" w:fill="auto"/>
            <w:vAlign w:val="center"/>
          </w:tcPr>
          <w:p w14:paraId="30B036FA" w14:textId="77777777" w:rsidR="00597820" w:rsidRPr="008A442D" w:rsidRDefault="00597820" w:rsidP="00597820">
            <w:pPr>
              <w:jc w:val="center"/>
              <w:rPr>
                <w:szCs w:val="20"/>
              </w:rPr>
            </w:pPr>
            <w:r w:rsidRPr="008A442D">
              <w:rPr>
                <w:szCs w:val="20"/>
              </w:rPr>
              <w:t>P</w:t>
            </w:r>
          </w:p>
        </w:tc>
        <w:tc>
          <w:tcPr>
            <w:tcW w:w="1034" w:type="dxa"/>
            <w:shd w:val="clear" w:color="auto" w:fill="auto"/>
            <w:vAlign w:val="center"/>
          </w:tcPr>
          <w:p w14:paraId="7339F088" w14:textId="3DD2E11A"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10CD77D6" w14:textId="7259087A"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357B0BE8" w14:textId="4860E215"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376" w:type="dxa"/>
            <w:shd w:val="clear" w:color="auto" w:fill="auto"/>
            <w:vAlign w:val="center"/>
          </w:tcPr>
          <w:p w14:paraId="4C84A1D7" w14:textId="77777777" w:rsidR="00597820" w:rsidRPr="008A442D" w:rsidRDefault="00597820" w:rsidP="00597820">
            <w:pPr>
              <w:jc w:val="center"/>
              <w:rPr>
                <w:szCs w:val="20"/>
              </w:rPr>
            </w:pPr>
          </w:p>
        </w:tc>
        <w:tc>
          <w:tcPr>
            <w:tcW w:w="1524" w:type="dxa"/>
            <w:shd w:val="clear" w:color="auto" w:fill="auto"/>
            <w:vAlign w:val="center"/>
          </w:tcPr>
          <w:p w14:paraId="174197CA" w14:textId="77777777" w:rsidR="00597820" w:rsidRPr="008A442D" w:rsidRDefault="00597820" w:rsidP="00597820">
            <w:pPr>
              <w:jc w:val="center"/>
              <w:rPr>
                <w:szCs w:val="20"/>
              </w:rPr>
            </w:pPr>
          </w:p>
        </w:tc>
      </w:tr>
      <w:tr w:rsidR="00597820" w:rsidRPr="00F16608" w14:paraId="393710F0" w14:textId="77777777" w:rsidTr="008A442D">
        <w:trPr>
          <w:jc w:val="center"/>
        </w:trPr>
        <w:tc>
          <w:tcPr>
            <w:tcW w:w="1040" w:type="dxa"/>
            <w:shd w:val="clear" w:color="auto" w:fill="auto"/>
            <w:vAlign w:val="center"/>
          </w:tcPr>
          <w:p w14:paraId="33D941FB" w14:textId="77777777" w:rsidR="00597820" w:rsidRPr="008A442D" w:rsidRDefault="00597820" w:rsidP="00597820">
            <w:pPr>
              <w:jc w:val="center"/>
              <w:rPr>
                <w:szCs w:val="20"/>
              </w:rPr>
            </w:pPr>
            <w:r w:rsidRPr="008A442D">
              <w:rPr>
                <w:szCs w:val="20"/>
              </w:rPr>
              <w:t>5</w:t>
            </w:r>
          </w:p>
        </w:tc>
        <w:tc>
          <w:tcPr>
            <w:tcW w:w="891" w:type="dxa"/>
            <w:shd w:val="clear" w:color="auto" w:fill="auto"/>
            <w:vAlign w:val="center"/>
          </w:tcPr>
          <w:p w14:paraId="30C50E41" w14:textId="77777777" w:rsidR="00597820" w:rsidRPr="008A442D" w:rsidRDefault="00597820" w:rsidP="00597820">
            <w:pPr>
              <w:jc w:val="center"/>
              <w:rPr>
                <w:szCs w:val="20"/>
              </w:rPr>
            </w:pPr>
            <w:r w:rsidRPr="008A442D">
              <w:rPr>
                <w:szCs w:val="20"/>
              </w:rPr>
              <w:t>PI</w:t>
            </w:r>
          </w:p>
        </w:tc>
        <w:tc>
          <w:tcPr>
            <w:tcW w:w="1034" w:type="dxa"/>
            <w:shd w:val="clear" w:color="auto" w:fill="auto"/>
            <w:vAlign w:val="center"/>
          </w:tcPr>
          <w:p w14:paraId="12C0A5D0" w14:textId="7BD3F1CA"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03A5DA02" w14:textId="539620A7"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=0.5</m:t>
                </m:r>
              </m:oMath>
            </m:oMathPara>
          </w:p>
          <w:p w14:paraId="0CA9301C" w14:textId="053ABCFF"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376" w:type="dxa"/>
            <w:shd w:val="clear" w:color="auto" w:fill="auto"/>
            <w:vAlign w:val="center"/>
          </w:tcPr>
          <w:p w14:paraId="51A74A2F" w14:textId="77777777" w:rsidR="00597820" w:rsidRPr="008A442D" w:rsidRDefault="00597820" w:rsidP="00597820">
            <w:pPr>
              <w:jc w:val="center"/>
              <w:rPr>
                <w:szCs w:val="20"/>
              </w:rPr>
            </w:pPr>
          </w:p>
        </w:tc>
        <w:tc>
          <w:tcPr>
            <w:tcW w:w="1524" w:type="dxa"/>
            <w:shd w:val="clear" w:color="auto" w:fill="auto"/>
            <w:vAlign w:val="center"/>
          </w:tcPr>
          <w:p w14:paraId="19D5C6C4" w14:textId="77777777" w:rsidR="00597820" w:rsidRPr="008A442D" w:rsidRDefault="00597820" w:rsidP="00597820">
            <w:pPr>
              <w:jc w:val="center"/>
              <w:rPr>
                <w:szCs w:val="20"/>
              </w:rPr>
            </w:pPr>
          </w:p>
        </w:tc>
      </w:tr>
      <w:tr w:rsidR="00597820" w:rsidRPr="00F16608" w14:paraId="4771CBFC" w14:textId="77777777" w:rsidTr="008A442D">
        <w:trPr>
          <w:jc w:val="center"/>
        </w:trPr>
        <w:tc>
          <w:tcPr>
            <w:tcW w:w="1040" w:type="dxa"/>
            <w:shd w:val="clear" w:color="auto" w:fill="auto"/>
            <w:vAlign w:val="center"/>
          </w:tcPr>
          <w:p w14:paraId="1091A8D3" w14:textId="77777777" w:rsidR="00597820" w:rsidRPr="008A442D" w:rsidRDefault="00597820" w:rsidP="00597820">
            <w:pPr>
              <w:jc w:val="center"/>
              <w:rPr>
                <w:szCs w:val="20"/>
              </w:rPr>
            </w:pPr>
            <w:r w:rsidRPr="008A442D">
              <w:rPr>
                <w:szCs w:val="20"/>
              </w:rPr>
              <w:t>7</w:t>
            </w:r>
          </w:p>
        </w:tc>
        <w:tc>
          <w:tcPr>
            <w:tcW w:w="891" w:type="dxa"/>
            <w:shd w:val="clear" w:color="auto" w:fill="auto"/>
            <w:vAlign w:val="center"/>
          </w:tcPr>
          <w:p w14:paraId="3F064DC4" w14:textId="77777777" w:rsidR="00597820" w:rsidRPr="008A442D" w:rsidRDefault="00597820" w:rsidP="00597820">
            <w:pPr>
              <w:jc w:val="center"/>
              <w:rPr>
                <w:szCs w:val="20"/>
              </w:rPr>
            </w:pPr>
            <w:r w:rsidRPr="008A442D">
              <w:rPr>
                <w:szCs w:val="20"/>
              </w:rPr>
              <w:t>PI</w:t>
            </w:r>
          </w:p>
        </w:tc>
        <w:tc>
          <w:tcPr>
            <w:tcW w:w="1034" w:type="dxa"/>
            <w:shd w:val="clear" w:color="auto" w:fill="auto"/>
            <w:vAlign w:val="center"/>
          </w:tcPr>
          <w:p w14:paraId="6FE22AFF" w14:textId="1C86A02C"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52986DD3" w14:textId="094521F4"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=10</m:t>
                </m:r>
              </m:oMath>
            </m:oMathPara>
          </w:p>
          <w:p w14:paraId="3CBA14CA" w14:textId="27A5A469"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=0</m:t>
                </m:r>
              </m:oMath>
            </m:oMathPara>
          </w:p>
        </w:tc>
        <w:tc>
          <w:tcPr>
            <w:tcW w:w="1376" w:type="dxa"/>
            <w:shd w:val="clear" w:color="auto" w:fill="auto"/>
            <w:vAlign w:val="center"/>
          </w:tcPr>
          <w:p w14:paraId="49BC5AC1" w14:textId="77777777" w:rsidR="00597820" w:rsidRPr="008A442D" w:rsidRDefault="00597820" w:rsidP="00597820">
            <w:pPr>
              <w:jc w:val="center"/>
              <w:rPr>
                <w:szCs w:val="20"/>
              </w:rPr>
            </w:pPr>
          </w:p>
        </w:tc>
        <w:tc>
          <w:tcPr>
            <w:tcW w:w="1524" w:type="dxa"/>
            <w:shd w:val="clear" w:color="auto" w:fill="auto"/>
            <w:vAlign w:val="center"/>
          </w:tcPr>
          <w:p w14:paraId="59F281FE" w14:textId="77777777" w:rsidR="00597820" w:rsidRPr="008A442D" w:rsidRDefault="00597820" w:rsidP="00597820">
            <w:pPr>
              <w:jc w:val="center"/>
              <w:rPr>
                <w:szCs w:val="20"/>
              </w:rPr>
            </w:pPr>
          </w:p>
        </w:tc>
      </w:tr>
      <w:tr w:rsidR="00597820" w:rsidRPr="00F16608" w14:paraId="5FAA005A" w14:textId="77777777" w:rsidTr="008A442D">
        <w:trPr>
          <w:jc w:val="center"/>
        </w:trPr>
        <w:tc>
          <w:tcPr>
            <w:tcW w:w="1040" w:type="dxa"/>
            <w:shd w:val="clear" w:color="auto" w:fill="auto"/>
            <w:vAlign w:val="center"/>
          </w:tcPr>
          <w:p w14:paraId="73AB4CCC" w14:textId="77777777" w:rsidR="00597820" w:rsidRPr="008A442D" w:rsidRDefault="00597820" w:rsidP="00597820">
            <w:pPr>
              <w:jc w:val="center"/>
              <w:rPr>
                <w:szCs w:val="20"/>
              </w:rPr>
            </w:pPr>
            <w:r w:rsidRPr="008A442D">
              <w:rPr>
                <w:szCs w:val="20"/>
              </w:rPr>
              <w:t>9</w:t>
            </w:r>
          </w:p>
        </w:tc>
        <w:tc>
          <w:tcPr>
            <w:tcW w:w="891" w:type="dxa"/>
            <w:shd w:val="clear" w:color="auto" w:fill="auto"/>
            <w:vAlign w:val="center"/>
          </w:tcPr>
          <w:p w14:paraId="0DAE2E8A" w14:textId="77777777" w:rsidR="00597820" w:rsidRPr="008A442D" w:rsidRDefault="00597820" w:rsidP="00597820">
            <w:pPr>
              <w:jc w:val="center"/>
              <w:rPr>
                <w:szCs w:val="20"/>
              </w:rPr>
            </w:pPr>
            <w:r w:rsidRPr="008A442D">
              <w:rPr>
                <w:szCs w:val="20"/>
              </w:rPr>
              <w:t>PD</w:t>
            </w:r>
          </w:p>
        </w:tc>
        <w:tc>
          <w:tcPr>
            <w:tcW w:w="1034" w:type="dxa"/>
            <w:shd w:val="clear" w:color="auto" w:fill="auto"/>
            <w:vAlign w:val="center"/>
          </w:tcPr>
          <w:p w14:paraId="6E3C247E" w14:textId="60F757FB"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1450F71A" w14:textId="12675B18"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=0</m:t>
                </m:r>
              </m:oMath>
            </m:oMathPara>
          </w:p>
          <w:p w14:paraId="012467B5" w14:textId="55FB04AA"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=1</m:t>
                </m:r>
              </m:oMath>
            </m:oMathPara>
          </w:p>
        </w:tc>
        <w:tc>
          <w:tcPr>
            <w:tcW w:w="1376" w:type="dxa"/>
            <w:shd w:val="clear" w:color="auto" w:fill="auto"/>
            <w:vAlign w:val="center"/>
          </w:tcPr>
          <w:p w14:paraId="6CAB3443" w14:textId="77777777" w:rsidR="00597820" w:rsidRPr="008A442D" w:rsidRDefault="00597820" w:rsidP="00597820">
            <w:pPr>
              <w:jc w:val="center"/>
              <w:rPr>
                <w:szCs w:val="20"/>
              </w:rPr>
            </w:pPr>
          </w:p>
        </w:tc>
        <w:tc>
          <w:tcPr>
            <w:tcW w:w="1524" w:type="dxa"/>
            <w:shd w:val="clear" w:color="auto" w:fill="auto"/>
            <w:vAlign w:val="center"/>
          </w:tcPr>
          <w:p w14:paraId="7F00E04E" w14:textId="77777777" w:rsidR="00597820" w:rsidRPr="008A442D" w:rsidRDefault="00597820" w:rsidP="00597820">
            <w:pPr>
              <w:jc w:val="center"/>
              <w:rPr>
                <w:szCs w:val="20"/>
              </w:rPr>
            </w:pPr>
          </w:p>
        </w:tc>
      </w:tr>
      <w:tr w:rsidR="00597820" w:rsidRPr="00F16608" w14:paraId="4F3C3B2D" w14:textId="77777777" w:rsidTr="008A442D">
        <w:trPr>
          <w:jc w:val="center"/>
        </w:trPr>
        <w:tc>
          <w:tcPr>
            <w:tcW w:w="1040" w:type="dxa"/>
            <w:shd w:val="clear" w:color="auto" w:fill="auto"/>
            <w:vAlign w:val="center"/>
          </w:tcPr>
          <w:p w14:paraId="17DC6BD1" w14:textId="77777777" w:rsidR="00597820" w:rsidRPr="008A442D" w:rsidRDefault="00597820" w:rsidP="00597820">
            <w:pPr>
              <w:jc w:val="center"/>
              <w:rPr>
                <w:szCs w:val="20"/>
              </w:rPr>
            </w:pPr>
            <w:r w:rsidRPr="008A442D">
              <w:rPr>
                <w:szCs w:val="20"/>
              </w:rPr>
              <w:t>12</w:t>
            </w:r>
          </w:p>
        </w:tc>
        <w:tc>
          <w:tcPr>
            <w:tcW w:w="891" w:type="dxa"/>
            <w:shd w:val="clear" w:color="auto" w:fill="auto"/>
            <w:vAlign w:val="center"/>
          </w:tcPr>
          <w:p w14:paraId="7E20F2B6" w14:textId="77777777" w:rsidR="00597820" w:rsidRPr="008A442D" w:rsidRDefault="00597820" w:rsidP="00597820">
            <w:pPr>
              <w:jc w:val="center"/>
              <w:rPr>
                <w:szCs w:val="20"/>
              </w:rPr>
            </w:pPr>
            <w:r w:rsidRPr="008A442D">
              <w:rPr>
                <w:szCs w:val="20"/>
              </w:rPr>
              <w:t>PID</w:t>
            </w:r>
          </w:p>
        </w:tc>
        <w:tc>
          <w:tcPr>
            <w:tcW w:w="1034" w:type="dxa"/>
            <w:shd w:val="clear" w:color="auto" w:fill="auto"/>
            <w:vAlign w:val="center"/>
          </w:tcPr>
          <w:p w14:paraId="510C1C63" w14:textId="70540D11"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m:t>
                    </m:r>
                  </m:sub>
                </m:sSub>
                <m:r>
                  <w:rPr>
                    <w:rFonts w:ascii="Cambria Math" w:hAnsi="Cambria Math"/>
                    <w:szCs w:val="20"/>
                  </w:rPr>
                  <m:t>=10</m:t>
                </m:r>
              </m:oMath>
            </m:oMathPara>
          </w:p>
          <w:p w14:paraId="58A9EDEF" w14:textId="138B6600"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I</m:t>
                    </m:r>
                  </m:sub>
                </m:sSub>
                <m:r>
                  <w:rPr>
                    <w:rFonts w:ascii="Cambria Math" w:hAnsi="Cambria Math"/>
                    <w:szCs w:val="20"/>
                  </w:rPr>
                  <m:t>=2</m:t>
                </m:r>
              </m:oMath>
            </m:oMathPara>
          </w:p>
          <w:p w14:paraId="0A19E037" w14:textId="42B0426A" w:rsidR="00597820" w:rsidRPr="008A442D" w:rsidRDefault="00D31A4F" w:rsidP="00597820">
            <w:pPr>
              <w:jc w:val="center"/>
              <w:rPr>
                <w:szCs w:val="20"/>
              </w:rPr>
            </w:pP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D</m:t>
                    </m:r>
                  </m:sub>
                </m:sSub>
                <m:r>
                  <w:rPr>
                    <w:rFonts w:ascii="Cambria Math" w:hAnsi="Cambria Math"/>
                    <w:szCs w:val="20"/>
                  </w:rPr>
                  <m:t>=3</m:t>
                </m:r>
              </m:oMath>
            </m:oMathPara>
          </w:p>
        </w:tc>
        <w:tc>
          <w:tcPr>
            <w:tcW w:w="1376" w:type="dxa"/>
            <w:shd w:val="clear" w:color="auto" w:fill="auto"/>
            <w:vAlign w:val="center"/>
          </w:tcPr>
          <w:p w14:paraId="1DBB5129" w14:textId="77777777" w:rsidR="00597820" w:rsidRPr="008A442D" w:rsidRDefault="00597820" w:rsidP="00597820">
            <w:pPr>
              <w:jc w:val="center"/>
              <w:rPr>
                <w:szCs w:val="20"/>
              </w:rPr>
            </w:pPr>
          </w:p>
        </w:tc>
        <w:tc>
          <w:tcPr>
            <w:tcW w:w="1524" w:type="dxa"/>
            <w:shd w:val="clear" w:color="auto" w:fill="auto"/>
            <w:vAlign w:val="center"/>
          </w:tcPr>
          <w:p w14:paraId="362547B2" w14:textId="77777777" w:rsidR="00597820" w:rsidRPr="008A442D" w:rsidRDefault="00597820" w:rsidP="00597820">
            <w:pPr>
              <w:jc w:val="center"/>
              <w:rPr>
                <w:szCs w:val="20"/>
              </w:rPr>
            </w:pPr>
          </w:p>
        </w:tc>
      </w:tr>
    </w:tbl>
    <w:p w14:paraId="0E9B73A3" w14:textId="77777777" w:rsidR="0009510C" w:rsidRDefault="0009510C" w:rsidP="0009510C">
      <w:pPr>
        <w:widowControl/>
        <w:autoSpaceDE/>
        <w:autoSpaceDN/>
        <w:adjustRightInd/>
        <w:rPr>
          <w:sz w:val="22"/>
          <w:szCs w:val="22"/>
        </w:rPr>
      </w:pPr>
    </w:p>
    <w:sectPr w:rsidR="0009510C" w:rsidSect="00176198">
      <w:footerReference w:type="default" r:id="rId8"/>
      <w:pgSz w:w="12240" w:h="15840"/>
      <w:pgMar w:top="900" w:right="135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27760" w14:textId="77777777" w:rsidR="00D31A4F" w:rsidRDefault="00D31A4F" w:rsidP="004A7F16">
      <w:r>
        <w:separator/>
      </w:r>
    </w:p>
  </w:endnote>
  <w:endnote w:type="continuationSeparator" w:id="0">
    <w:p w14:paraId="7BA016A3" w14:textId="77777777" w:rsidR="00D31A4F" w:rsidRDefault="00D31A4F" w:rsidP="004A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0258"/>
      <w:docPartObj>
        <w:docPartGallery w:val="Page Numbers (Bottom of Page)"/>
        <w:docPartUnique/>
      </w:docPartObj>
    </w:sdtPr>
    <w:sdtEndPr>
      <w:rPr>
        <w:noProof/>
      </w:rPr>
    </w:sdtEndPr>
    <w:sdtContent>
      <w:p w14:paraId="7F55659F" w14:textId="6FE47398" w:rsidR="00597820" w:rsidRDefault="00597820">
        <w:pPr>
          <w:pStyle w:val="Footer"/>
          <w:jc w:val="center"/>
        </w:pPr>
        <w:r>
          <w:fldChar w:fldCharType="begin"/>
        </w:r>
        <w:r>
          <w:instrText xml:space="preserve"> PAGE   \* MERGEFORMAT </w:instrText>
        </w:r>
        <w:r>
          <w:fldChar w:fldCharType="separate"/>
        </w:r>
        <w:r w:rsidR="00772A39">
          <w:rPr>
            <w:noProof/>
          </w:rPr>
          <w:t>4</w:t>
        </w:r>
        <w:r>
          <w:rPr>
            <w:noProof/>
          </w:rPr>
          <w:fldChar w:fldCharType="end"/>
        </w:r>
      </w:p>
    </w:sdtContent>
  </w:sdt>
  <w:p w14:paraId="09B15742" w14:textId="77777777" w:rsidR="00597820" w:rsidRDefault="00597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4BB7B" w14:textId="77777777" w:rsidR="00D31A4F" w:rsidRDefault="00D31A4F" w:rsidP="004A7F16">
      <w:r>
        <w:separator/>
      </w:r>
    </w:p>
  </w:footnote>
  <w:footnote w:type="continuationSeparator" w:id="0">
    <w:p w14:paraId="372764DC" w14:textId="77777777" w:rsidR="00D31A4F" w:rsidRDefault="00D31A4F" w:rsidP="004A7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A98"/>
    <w:multiLevelType w:val="hybridMultilevel"/>
    <w:tmpl w:val="3F06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FA0"/>
    <w:multiLevelType w:val="hybridMultilevel"/>
    <w:tmpl w:val="4AF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31B17"/>
    <w:multiLevelType w:val="hybridMultilevel"/>
    <w:tmpl w:val="460CA3E0"/>
    <w:lvl w:ilvl="0" w:tplc="43406A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B6827"/>
    <w:multiLevelType w:val="multilevel"/>
    <w:tmpl w:val="F47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D077A"/>
    <w:multiLevelType w:val="hybridMultilevel"/>
    <w:tmpl w:val="AEBAA33A"/>
    <w:lvl w:ilvl="0" w:tplc="7A5206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C0FE8"/>
    <w:multiLevelType w:val="hybridMultilevel"/>
    <w:tmpl w:val="BC162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21D91"/>
    <w:multiLevelType w:val="hybridMultilevel"/>
    <w:tmpl w:val="FDEE36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B452E98"/>
    <w:multiLevelType w:val="hybridMultilevel"/>
    <w:tmpl w:val="9850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E6FDF"/>
    <w:multiLevelType w:val="hybridMultilevel"/>
    <w:tmpl w:val="61E64A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81C92"/>
    <w:multiLevelType w:val="hybridMultilevel"/>
    <w:tmpl w:val="78B4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6287A"/>
    <w:multiLevelType w:val="hybridMultilevel"/>
    <w:tmpl w:val="0B589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03898"/>
    <w:multiLevelType w:val="hybridMultilevel"/>
    <w:tmpl w:val="DE62FCAC"/>
    <w:lvl w:ilvl="0" w:tplc="0409000F">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8F05BFC"/>
    <w:multiLevelType w:val="hybridMultilevel"/>
    <w:tmpl w:val="4DC6F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64375"/>
    <w:multiLevelType w:val="hybridMultilevel"/>
    <w:tmpl w:val="2502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0314FF"/>
    <w:multiLevelType w:val="hybridMultilevel"/>
    <w:tmpl w:val="591C1AF2"/>
    <w:lvl w:ilvl="0" w:tplc="4E080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204C81"/>
    <w:multiLevelType w:val="hybridMultilevel"/>
    <w:tmpl w:val="6BA05610"/>
    <w:lvl w:ilvl="0" w:tplc="0BBA3C64">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5FA1600"/>
    <w:multiLevelType w:val="hybridMultilevel"/>
    <w:tmpl w:val="62D8694A"/>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7" w15:restartNumberingAfterBreak="0">
    <w:nsid w:val="56193383"/>
    <w:multiLevelType w:val="hybridMultilevel"/>
    <w:tmpl w:val="3D381748"/>
    <w:lvl w:ilvl="0" w:tplc="0BBA3C64">
      <w:start w:val="1"/>
      <w:numFmt w:val="decimal"/>
      <w:lvlText w:val="%1."/>
      <w:lvlJc w:val="left"/>
      <w:pPr>
        <w:ind w:left="36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B0F97"/>
    <w:multiLevelType w:val="hybridMultilevel"/>
    <w:tmpl w:val="69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930BE"/>
    <w:multiLevelType w:val="hybridMultilevel"/>
    <w:tmpl w:val="30FA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31281"/>
    <w:multiLevelType w:val="hybridMultilevel"/>
    <w:tmpl w:val="0294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83EEA"/>
    <w:multiLevelType w:val="hybridMultilevel"/>
    <w:tmpl w:val="9E7A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8"/>
  </w:num>
  <w:num w:numId="4">
    <w:abstractNumId w:val="1"/>
  </w:num>
  <w:num w:numId="5">
    <w:abstractNumId w:val="0"/>
  </w:num>
  <w:num w:numId="6">
    <w:abstractNumId w:val="3"/>
  </w:num>
  <w:num w:numId="7">
    <w:abstractNumId w:val="14"/>
  </w:num>
  <w:num w:numId="8">
    <w:abstractNumId w:val="2"/>
  </w:num>
  <w:num w:numId="9">
    <w:abstractNumId w:val="20"/>
  </w:num>
  <w:num w:numId="10">
    <w:abstractNumId w:val="16"/>
  </w:num>
  <w:num w:numId="11">
    <w:abstractNumId w:val="19"/>
  </w:num>
  <w:num w:numId="12">
    <w:abstractNumId w:val="10"/>
  </w:num>
  <w:num w:numId="13">
    <w:abstractNumId w:val="7"/>
  </w:num>
  <w:num w:numId="14">
    <w:abstractNumId w:val="9"/>
  </w:num>
  <w:num w:numId="15">
    <w:abstractNumId w:val="12"/>
  </w:num>
  <w:num w:numId="16">
    <w:abstractNumId w:val="21"/>
  </w:num>
  <w:num w:numId="17">
    <w:abstractNumId w:val="4"/>
  </w:num>
  <w:num w:numId="18">
    <w:abstractNumId w:val="11"/>
  </w:num>
  <w:num w:numId="19">
    <w:abstractNumId w:val="6"/>
  </w:num>
  <w:num w:numId="20">
    <w:abstractNumId w:val="15"/>
  </w:num>
  <w:num w:numId="21">
    <w:abstractNumId w:val="13"/>
  </w:num>
  <w:num w:numId="22">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8A"/>
    <w:rsid w:val="00007435"/>
    <w:rsid w:val="00020183"/>
    <w:rsid w:val="000341DF"/>
    <w:rsid w:val="0003463E"/>
    <w:rsid w:val="00036036"/>
    <w:rsid w:val="00040B06"/>
    <w:rsid w:val="00042ECD"/>
    <w:rsid w:val="000532D0"/>
    <w:rsid w:val="00056944"/>
    <w:rsid w:val="0006252A"/>
    <w:rsid w:val="00070E98"/>
    <w:rsid w:val="00071998"/>
    <w:rsid w:val="00077065"/>
    <w:rsid w:val="0009510C"/>
    <w:rsid w:val="00097F08"/>
    <w:rsid w:val="000A2FF2"/>
    <w:rsid w:val="000C26FB"/>
    <w:rsid w:val="000E4541"/>
    <w:rsid w:val="000E7C18"/>
    <w:rsid w:val="000F70B1"/>
    <w:rsid w:val="00101ED0"/>
    <w:rsid w:val="00105F15"/>
    <w:rsid w:val="00126033"/>
    <w:rsid w:val="001533C1"/>
    <w:rsid w:val="001608F0"/>
    <w:rsid w:val="00176198"/>
    <w:rsid w:val="00196D59"/>
    <w:rsid w:val="001A08F3"/>
    <w:rsid w:val="001A6A58"/>
    <w:rsid w:val="001B2EC7"/>
    <w:rsid w:val="001B44B6"/>
    <w:rsid w:val="001D0176"/>
    <w:rsid w:val="001E2245"/>
    <w:rsid w:val="001E4A70"/>
    <w:rsid w:val="001F188A"/>
    <w:rsid w:val="001F74FF"/>
    <w:rsid w:val="00211B5B"/>
    <w:rsid w:val="00243701"/>
    <w:rsid w:val="00250314"/>
    <w:rsid w:val="00260DA0"/>
    <w:rsid w:val="002646DB"/>
    <w:rsid w:val="00270599"/>
    <w:rsid w:val="002737DC"/>
    <w:rsid w:val="0028008C"/>
    <w:rsid w:val="00280CD7"/>
    <w:rsid w:val="0028582E"/>
    <w:rsid w:val="00291B2E"/>
    <w:rsid w:val="002923B7"/>
    <w:rsid w:val="002923F5"/>
    <w:rsid w:val="002B6B4E"/>
    <w:rsid w:val="002C4282"/>
    <w:rsid w:val="002D439E"/>
    <w:rsid w:val="002E4895"/>
    <w:rsid w:val="002F2C4C"/>
    <w:rsid w:val="002F6A8E"/>
    <w:rsid w:val="002F6ABB"/>
    <w:rsid w:val="002F7210"/>
    <w:rsid w:val="00303047"/>
    <w:rsid w:val="00311128"/>
    <w:rsid w:val="00336D68"/>
    <w:rsid w:val="00351AE5"/>
    <w:rsid w:val="00365993"/>
    <w:rsid w:val="00374582"/>
    <w:rsid w:val="00384955"/>
    <w:rsid w:val="003907C9"/>
    <w:rsid w:val="00395C7C"/>
    <w:rsid w:val="003B3067"/>
    <w:rsid w:val="003B6403"/>
    <w:rsid w:val="003B6EE4"/>
    <w:rsid w:val="003C0086"/>
    <w:rsid w:val="003D6B40"/>
    <w:rsid w:val="003D75DA"/>
    <w:rsid w:val="003E591B"/>
    <w:rsid w:val="00402521"/>
    <w:rsid w:val="004034FC"/>
    <w:rsid w:val="0040746E"/>
    <w:rsid w:val="0042343F"/>
    <w:rsid w:val="00424167"/>
    <w:rsid w:val="004517C9"/>
    <w:rsid w:val="00454D10"/>
    <w:rsid w:val="00455763"/>
    <w:rsid w:val="004633F9"/>
    <w:rsid w:val="00472A5E"/>
    <w:rsid w:val="004875B8"/>
    <w:rsid w:val="00490489"/>
    <w:rsid w:val="0049253D"/>
    <w:rsid w:val="004A7F16"/>
    <w:rsid w:val="004B6C12"/>
    <w:rsid w:val="004C17B5"/>
    <w:rsid w:val="004F0519"/>
    <w:rsid w:val="0050322C"/>
    <w:rsid w:val="00507F74"/>
    <w:rsid w:val="00512CA5"/>
    <w:rsid w:val="00520F44"/>
    <w:rsid w:val="00526AB7"/>
    <w:rsid w:val="00537167"/>
    <w:rsid w:val="0056128D"/>
    <w:rsid w:val="0057448F"/>
    <w:rsid w:val="005807BB"/>
    <w:rsid w:val="00582B9D"/>
    <w:rsid w:val="005964D4"/>
    <w:rsid w:val="00597295"/>
    <w:rsid w:val="00597820"/>
    <w:rsid w:val="005B6800"/>
    <w:rsid w:val="005C1416"/>
    <w:rsid w:val="005C52A3"/>
    <w:rsid w:val="005D4A71"/>
    <w:rsid w:val="005D5D32"/>
    <w:rsid w:val="005E4411"/>
    <w:rsid w:val="00600249"/>
    <w:rsid w:val="00602DC0"/>
    <w:rsid w:val="0064577A"/>
    <w:rsid w:val="00651615"/>
    <w:rsid w:val="006549D3"/>
    <w:rsid w:val="006679CE"/>
    <w:rsid w:val="00675668"/>
    <w:rsid w:val="00687F4F"/>
    <w:rsid w:val="00696622"/>
    <w:rsid w:val="006A32CE"/>
    <w:rsid w:val="006B0CD3"/>
    <w:rsid w:val="006E0E10"/>
    <w:rsid w:val="006E127F"/>
    <w:rsid w:val="006F1F83"/>
    <w:rsid w:val="006F41E8"/>
    <w:rsid w:val="00700A56"/>
    <w:rsid w:val="0070505A"/>
    <w:rsid w:val="0070609F"/>
    <w:rsid w:val="007144FB"/>
    <w:rsid w:val="00744C54"/>
    <w:rsid w:val="00745751"/>
    <w:rsid w:val="00747BE1"/>
    <w:rsid w:val="00752F5B"/>
    <w:rsid w:val="007541AF"/>
    <w:rsid w:val="00767FC6"/>
    <w:rsid w:val="00772A39"/>
    <w:rsid w:val="00772A8F"/>
    <w:rsid w:val="007902C7"/>
    <w:rsid w:val="007B7EF4"/>
    <w:rsid w:val="007C717D"/>
    <w:rsid w:val="007C7415"/>
    <w:rsid w:val="007E4326"/>
    <w:rsid w:val="007F106F"/>
    <w:rsid w:val="007F3627"/>
    <w:rsid w:val="00806B40"/>
    <w:rsid w:val="008102C8"/>
    <w:rsid w:val="00811A68"/>
    <w:rsid w:val="008270D4"/>
    <w:rsid w:val="00834501"/>
    <w:rsid w:val="00841392"/>
    <w:rsid w:val="008468BD"/>
    <w:rsid w:val="00866276"/>
    <w:rsid w:val="00874E64"/>
    <w:rsid w:val="00875255"/>
    <w:rsid w:val="00875C7A"/>
    <w:rsid w:val="00880F72"/>
    <w:rsid w:val="00897EF9"/>
    <w:rsid w:val="008A1D26"/>
    <w:rsid w:val="008A442D"/>
    <w:rsid w:val="008E4EE7"/>
    <w:rsid w:val="0091403A"/>
    <w:rsid w:val="00927FFE"/>
    <w:rsid w:val="00930829"/>
    <w:rsid w:val="009463D1"/>
    <w:rsid w:val="009507EC"/>
    <w:rsid w:val="00963724"/>
    <w:rsid w:val="0096639A"/>
    <w:rsid w:val="00992225"/>
    <w:rsid w:val="00997898"/>
    <w:rsid w:val="009A5380"/>
    <w:rsid w:val="009B5C8E"/>
    <w:rsid w:val="009C30CA"/>
    <w:rsid w:val="009D7E23"/>
    <w:rsid w:val="009F7B97"/>
    <w:rsid w:val="00A00BCC"/>
    <w:rsid w:val="00A00C8B"/>
    <w:rsid w:val="00A018AA"/>
    <w:rsid w:val="00A02338"/>
    <w:rsid w:val="00A02802"/>
    <w:rsid w:val="00A1079F"/>
    <w:rsid w:val="00A14097"/>
    <w:rsid w:val="00A159A6"/>
    <w:rsid w:val="00A2249B"/>
    <w:rsid w:val="00A45BB9"/>
    <w:rsid w:val="00A46F5E"/>
    <w:rsid w:val="00A51205"/>
    <w:rsid w:val="00A51E36"/>
    <w:rsid w:val="00A543F8"/>
    <w:rsid w:val="00A86E92"/>
    <w:rsid w:val="00A9054C"/>
    <w:rsid w:val="00AA57B4"/>
    <w:rsid w:val="00AC1593"/>
    <w:rsid w:val="00AD0859"/>
    <w:rsid w:val="00AD4262"/>
    <w:rsid w:val="00AD5582"/>
    <w:rsid w:val="00AD7412"/>
    <w:rsid w:val="00AE0512"/>
    <w:rsid w:val="00AF3634"/>
    <w:rsid w:val="00AF36C9"/>
    <w:rsid w:val="00B07072"/>
    <w:rsid w:val="00B24010"/>
    <w:rsid w:val="00B26B50"/>
    <w:rsid w:val="00B26FDF"/>
    <w:rsid w:val="00B41606"/>
    <w:rsid w:val="00B56EA2"/>
    <w:rsid w:val="00B819F6"/>
    <w:rsid w:val="00B90529"/>
    <w:rsid w:val="00BB3A8B"/>
    <w:rsid w:val="00BC0757"/>
    <w:rsid w:val="00BC1CF5"/>
    <w:rsid w:val="00BD4F9E"/>
    <w:rsid w:val="00BD6273"/>
    <w:rsid w:val="00BF4643"/>
    <w:rsid w:val="00C03E98"/>
    <w:rsid w:val="00C04ACA"/>
    <w:rsid w:val="00C2056A"/>
    <w:rsid w:val="00C41D19"/>
    <w:rsid w:val="00C553CD"/>
    <w:rsid w:val="00C60861"/>
    <w:rsid w:val="00C735E4"/>
    <w:rsid w:val="00C74ED7"/>
    <w:rsid w:val="00C75FDB"/>
    <w:rsid w:val="00C76D00"/>
    <w:rsid w:val="00CC34F2"/>
    <w:rsid w:val="00CD7942"/>
    <w:rsid w:val="00CE0A99"/>
    <w:rsid w:val="00CE0C25"/>
    <w:rsid w:val="00CF697A"/>
    <w:rsid w:val="00D05969"/>
    <w:rsid w:val="00D14C52"/>
    <w:rsid w:val="00D172E8"/>
    <w:rsid w:val="00D31A4F"/>
    <w:rsid w:val="00D43C1A"/>
    <w:rsid w:val="00D55B5C"/>
    <w:rsid w:val="00D66DA8"/>
    <w:rsid w:val="00D7337F"/>
    <w:rsid w:val="00D86CAE"/>
    <w:rsid w:val="00D91C90"/>
    <w:rsid w:val="00D932F7"/>
    <w:rsid w:val="00D97162"/>
    <w:rsid w:val="00DA46F3"/>
    <w:rsid w:val="00DC4548"/>
    <w:rsid w:val="00DF50C6"/>
    <w:rsid w:val="00E000CC"/>
    <w:rsid w:val="00E04904"/>
    <w:rsid w:val="00E34293"/>
    <w:rsid w:val="00E418A8"/>
    <w:rsid w:val="00EA23ED"/>
    <w:rsid w:val="00EB262D"/>
    <w:rsid w:val="00EB3491"/>
    <w:rsid w:val="00EC214A"/>
    <w:rsid w:val="00EC24C8"/>
    <w:rsid w:val="00EE24D5"/>
    <w:rsid w:val="00F00B04"/>
    <w:rsid w:val="00F037B7"/>
    <w:rsid w:val="00F1551E"/>
    <w:rsid w:val="00F165BD"/>
    <w:rsid w:val="00F223BE"/>
    <w:rsid w:val="00F261BE"/>
    <w:rsid w:val="00F26BA2"/>
    <w:rsid w:val="00F30C86"/>
    <w:rsid w:val="00F36FF7"/>
    <w:rsid w:val="00F5074A"/>
    <w:rsid w:val="00F51CE0"/>
    <w:rsid w:val="00F64E05"/>
    <w:rsid w:val="00F74238"/>
    <w:rsid w:val="00F829F4"/>
    <w:rsid w:val="00F922A1"/>
    <w:rsid w:val="00FA2D20"/>
    <w:rsid w:val="00FB2E1F"/>
    <w:rsid w:val="00FD74A5"/>
    <w:rsid w:val="00FE689B"/>
    <w:rsid w:val="00FF7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47A08"/>
  <w14:defaultImageDpi w14:val="300"/>
  <w15:docId w15:val="{31745859-5939-4339-A0BE-FB3DCD6D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9E"/>
    <w:pPr>
      <w:widowControl w:val="0"/>
      <w:autoSpaceDE w:val="0"/>
      <w:autoSpaceDN w:val="0"/>
      <w:adjustRightInd w:val="0"/>
    </w:pPr>
    <w:rPr>
      <w:rFonts w:ascii="Times New Roman" w:eastAsia="Times New Roman" w:hAnsi="Times New Roman" w:cs="Times New Roman"/>
      <w:sz w:val="20"/>
    </w:rPr>
  </w:style>
  <w:style w:type="paragraph" w:styleId="Heading1">
    <w:name w:val="heading 1"/>
    <w:basedOn w:val="Normal"/>
    <w:link w:val="Heading1Char"/>
    <w:uiPriority w:val="9"/>
    <w:qFormat/>
    <w:rsid w:val="00250314"/>
    <w:pPr>
      <w:widowControl/>
      <w:autoSpaceDE/>
      <w:autoSpaceDN/>
      <w:adjustRightInd/>
      <w:spacing w:before="100" w:beforeAutospacing="1" w:after="100" w:afterAutospacing="1"/>
      <w:outlineLvl w:val="0"/>
    </w:pPr>
    <w:rPr>
      <w:rFonts w:ascii="Times" w:eastAsiaTheme="minorEastAsia" w:hAnsi="Times" w:cstheme="minorBidi"/>
      <w:b/>
      <w:bCs/>
      <w:kern w:val="36"/>
      <w:sz w:val="48"/>
      <w:szCs w:val="48"/>
    </w:rPr>
  </w:style>
  <w:style w:type="paragraph" w:styleId="Heading2">
    <w:name w:val="heading 2"/>
    <w:basedOn w:val="Normal"/>
    <w:link w:val="Heading2Char"/>
    <w:uiPriority w:val="9"/>
    <w:qFormat/>
    <w:rsid w:val="00250314"/>
    <w:pPr>
      <w:widowControl/>
      <w:autoSpaceDE/>
      <w:autoSpaceDN/>
      <w:adjustRightInd/>
      <w:spacing w:before="100" w:beforeAutospacing="1" w:after="100" w:afterAutospacing="1"/>
      <w:outlineLvl w:val="1"/>
    </w:pPr>
    <w:rPr>
      <w:rFonts w:ascii="Times" w:eastAsiaTheme="minorEastAsia"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14"/>
    <w:pPr>
      <w:ind w:left="720"/>
      <w:contextualSpacing/>
    </w:pPr>
  </w:style>
  <w:style w:type="paragraph" w:styleId="NormalWeb">
    <w:name w:val="Normal (Web)"/>
    <w:basedOn w:val="Normal"/>
    <w:uiPriority w:val="99"/>
    <w:unhideWhenUsed/>
    <w:rsid w:val="00250314"/>
    <w:pPr>
      <w:widowControl/>
      <w:autoSpaceDE/>
      <w:autoSpaceDN/>
      <w:adjustRightInd/>
      <w:spacing w:before="100" w:beforeAutospacing="1" w:after="100" w:afterAutospacing="1"/>
    </w:pPr>
    <w:rPr>
      <w:sz w:val="24"/>
    </w:rPr>
  </w:style>
  <w:style w:type="character" w:customStyle="1" w:styleId="Heading1Char">
    <w:name w:val="Heading 1 Char"/>
    <w:basedOn w:val="DefaultParagraphFont"/>
    <w:link w:val="Heading1"/>
    <w:uiPriority w:val="9"/>
    <w:rsid w:val="00250314"/>
    <w:rPr>
      <w:rFonts w:ascii="Times" w:hAnsi="Times"/>
      <w:b/>
      <w:bCs/>
      <w:kern w:val="36"/>
      <w:sz w:val="48"/>
      <w:szCs w:val="48"/>
    </w:rPr>
  </w:style>
  <w:style w:type="character" w:customStyle="1" w:styleId="Heading2Char">
    <w:name w:val="Heading 2 Char"/>
    <w:basedOn w:val="DefaultParagraphFont"/>
    <w:link w:val="Heading2"/>
    <w:uiPriority w:val="9"/>
    <w:rsid w:val="00250314"/>
    <w:rPr>
      <w:rFonts w:ascii="Times" w:hAnsi="Times"/>
      <w:b/>
      <w:bCs/>
      <w:sz w:val="36"/>
      <w:szCs w:val="36"/>
    </w:rPr>
  </w:style>
  <w:style w:type="character" w:styleId="Hyperlink">
    <w:name w:val="Hyperlink"/>
    <w:basedOn w:val="DefaultParagraphFont"/>
    <w:uiPriority w:val="99"/>
    <w:unhideWhenUsed/>
    <w:rsid w:val="00250314"/>
    <w:rPr>
      <w:color w:val="0000FF"/>
      <w:u w:val="single"/>
    </w:rPr>
  </w:style>
  <w:style w:type="character" w:styleId="HTMLTypewriter">
    <w:name w:val="HTML Typewriter"/>
    <w:basedOn w:val="DefaultParagraphFont"/>
    <w:uiPriority w:val="99"/>
    <w:semiHidden/>
    <w:unhideWhenUsed/>
    <w:rsid w:val="00250314"/>
    <w:rPr>
      <w:rFonts w:ascii="Courier" w:eastAsiaTheme="minorEastAsia" w:hAnsi="Courier" w:cs="Courier"/>
      <w:sz w:val="20"/>
      <w:szCs w:val="20"/>
    </w:rPr>
  </w:style>
  <w:style w:type="character" w:customStyle="1" w:styleId="apple-converted-space">
    <w:name w:val="apple-converted-space"/>
    <w:basedOn w:val="DefaultParagraphFont"/>
    <w:rsid w:val="00250314"/>
  </w:style>
  <w:style w:type="character" w:customStyle="1" w:styleId="eqnnum">
    <w:name w:val="eqn_num"/>
    <w:basedOn w:val="DefaultParagraphFont"/>
    <w:rsid w:val="00250314"/>
  </w:style>
  <w:style w:type="paragraph" w:styleId="BalloonText">
    <w:name w:val="Balloon Text"/>
    <w:basedOn w:val="Normal"/>
    <w:link w:val="BalloonTextChar"/>
    <w:uiPriority w:val="99"/>
    <w:semiHidden/>
    <w:unhideWhenUsed/>
    <w:rsid w:val="002503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50314"/>
    <w:rPr>
      <w:rFonts w:ascii="Lucida Grande" w:eastAsia="Times New Roman" w:hAnsi="Lucida Grande" w:cs="Times New Roman"/>
      <w:sz w:val="18"/>
      <w:szCs w:val="18"/>
    </w:rPr>
  </w:style>
  <w:style w:type="character" w:styleId="PlaceholderText">
    <w:name w:val="Placeholder Text"/>
    <w:basedOn w:val="DefaultParagraphFont"/>
    <w:uiPriority w:val="99"/>
    <w:semiHidden/>
    <w:rsid w:val="009C30CA"/>
    <w:rPr>
      <w:color w:val="808080"/>
    </w:rPr>
  </w:style>
  <w:style w:type="paragraph" w:styleId="Header">
    <w:name w:val="header"/>
    <w:basedOn w:val="Normal"/>
    <w:link w:val="HeaderChar"/>
    <w:uiPriority w:val="99"/>
    <w:unhideWhenUsed/>
    <w:rsid w:val="004A7F16"/>
    <w:pPr>
      <w:tabs>
        <w:tab w:val="center" w:pos="4680"/>
        <w:tab w:val="right" w:pos="9360"/>
      </w:tabs>
    </w:pPr>
  </w:style>
  <w:style w:type="character" w:customStyle="1" w:styleId="HeaderChar">
    <w:name w:val="Header Char"/>
    <w:basedOn w:val="DefaultParagraphFont"/>
    <w:link w:val="Header"/>
    <w:uiPriority w:val="99"/>
    <w:rsid w:val="004A7F16"/>
    <w:rPr>
      <w:rFonts w:ascii="Times New Roman" w:eastAsia="Times New Roman" w:hAnsi="Times New Roman" w:cs="Times New Roman"/>
      <w:sz w:val="20"/>
    </w:rPr>
  </w:style>
  <w:style w:type="paragraph" w:styleId="Footer">
    <w:name w:val="footer"/>
    <w:basedOn w:val="Normal"/>
    <w:link w:val="FooterChar"/>
    <w:uiPriority w:val="99"/>
    <w:unhideWhenUsed/>
    <w:rsid w:val="004A7F16"/>
    <w:pPr>
      <w:tabs>
        <w:tab w:val="center" w:pos="4680"/>
        <w:tab w:val="right" w:pos="9360"/>
      </w:tabs>
    </w:pPr>
  </w:style>
  <w:style w:type="character" w:customStyle="1" w:styleId="FooterChar">
    <w:name w:val="Footer Char"/>
    <w:basedOn w:val="DefaultParagraphFont"/>
    <w:link w:val="Footer"/>
    <w:uiPriority w:val="99"/>
    <w:rsid w:val="004A7F16"/>
    <w:rPr>
      <w:rFonts w:ascii="Times New Roman" w:eastAsia="Times New Roman" w:hAnsi="Times New Roman" w:cs="Times New Roman"/>
      <w:sz w:val="20"/>
    </w:rPr>
  </w:style>
  <w:style w:type="table" w:styleId="TableGrid">
    <w:name w:val="Table Grid"/>
    <w:basedOn w:val="TableNormal"/>
    <w:uiPriority w:val="59"/>
    <w:rsid w:val="009A5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337F"/>
    <w:pPr>
      <w:spacing w:after="200"/>
    </w:pPr>
    <w:rPr>
      <w:i/>
      <w:iCs/>
      <w:color w:val="1F497D" w:themeColor="text2"/>
      <w:sz w:val="18"/>
      <w:szCs w:val="18"/>
    </w:rPr>
  </w:style>
  <w:style w:type="paragraph" w:customStyle="1" w:styleId="Coding">
    <w:name w:val="Coding"/>
    <w:basedOn w:val="Normal"/>
    <w:link w:val="CodingChar"/>
    <w:qFormat/>
    <w:rsid w:val="0056128D"/>
    <w:pPr>
      <w:widowControl/>
      <w:autoSpaceDE/>
      <w:autoSpaceDN/>
      <w:adjustRightInd/>
      <w:ind w:left="720" w:firstLine="720"/>
    </w:pPr>
    <w:rPr>
      <w:rFonts w:ascii="Courier New" w:hAnsi="Courier New" w:cs="Courier New"/>
      <w:szCs w:val="20"/>
    </w:rPr>
  </w:style>
  <w:style w:type="table" w:customStyle="1" w:styleId="TableGrid1">
    <w:name w:val="Table Grid1"/>
    <w:basedOn w:val="TableNormal"/>
    <w:next w:val="TableGrid"/>
    <w:uiPriority w:val="59"/>
    <w:rsid w:val="002923F5"/>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ingChar">
    <w:name w:val="Coding Char"/>
    <w:basedOn w:val="DefaultParagraphFont"/>
    <w:link w:val="Coding"/>
    <w:rsid w:val="005612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8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F659B5B-7749-46AF-803F-F604131C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Rodriguez-Seda, Erick J CIV USNA Annapolis</cp:lastModifiedBy>
  <cp:revision>7</cp:revision>
  <cp:lastPrinted>2018-02-08T14:52:00Z</cp:lastPrinted>
  <dcterms:created xsi:type="dcterms:W3CDTF">2017-02-16T17:28:00Z</dcterms:created>
  <dcterms:modified xsi:type="dcterms:W3CDTF">2019-02-12T16:06:00Z</dcterms:modified>
</cp:coreProperties>
</file>