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168B7" w14:textId="77777777" w:rsidR="000B1A16" w:rsidRPr="000B1A16" w:rsidRDefault="000B1A16" w:rsidP="000B1A16">
      <w:pPr>
        <w:jc w:val="center"/>
        <w:rPr>
          <w:rFonts w:ascii="Arial" w:hAnsi="Arial" w:cs="Arial"/>
        </w:rPr>
      </w:pPr>
      <w:r w:rsidRPr="000B1A16">
        <w:rPr>
          <w:rFonts w:ascii="Arial" w:hAnsi="Arial" w:cs="Arial"/>
        </w:rPr>
        <w:t>Dietrich Johnson</w:t>
      </w:r>
    </w:p>
    <w:p w14:paraId="0F0B2ACC" w14:textId="63578BDA" w:rsidR="000B1A16" w:rsidRPr="000B1A16" w:rsidRDefault="000B1A16" w:rsidP="000B1A16">
      <w:pPr>
        <w:jc w:val="center"/>
        <w:rPr>
          <w:rFonts w:ascii="Arial" w:hAnsi="Arial" w:cs="Arial"/>
        </w:rPr>
      </w:pPr>
      <w:r w:rsidRPr="000B1A16">
        <w:rPr>
          <w:rFonts w:ascii="Arial" w:hAnsi="Arial" w:cs="Arial"/>
        </w:rPr>
        <w:t>Instructor of Practical Applications</w:t>
      </w:r>
    </w:p>
    <w:p w14:paraId="3A758065" w14:textId="77777777" w:rsidR="000B1A16" w:rsidRPr="000B1A16" w:rsidRDefault="000B1A16" w:rsidP="000B1A16">
      <w:pPr>
        <w:jc w:val="center"/>
        <w:rPr>
          <w:rFonts w:ascii="Arial" w:hAnsi="Arial" w:cs="Arial"/>
        </w:rPr>
      </w:pPr>
      <w:r w:rsidRPr="000B1A16">
        <w:rPr>
          <w:rFonts w:ascii="Arial" w:hAnsi="Arial" w:cs="Arial"/>
        </w:rPr>
        <w:t>Cyber Science Department</w:t>
      </w:r>
    </w:p>
    <w:p w14:paraId="5869FE10" w14:textId="77777777" w:rsidR="000B1A16" w:rsidRPr="000B1A16" w:rsidRDefault="000B1A16" w:rsidP="000B1A16">
      <w:pPr>
        <w:jc w:val="center"/>
        <w:rPr>
          <w:rFonts w:ascii="Arial" w:hAnsi="Arial" w:cs="Arial"/>
        </w:rPr>
      </w:pPr>
      <w:bookmarkStart w:id="0" w:name="_GoBack"/>
      <w:bookmarkEnd w:id="0"/>
      <w:r w:rsidRPr="000B1A16">
        <w:rPr>
          <w:rFonts w:ascii="Arial" w:hAnsi="Arial" w:cs="Arial"/>
        </w:rPr>
        <w:t>Phone: 410-293-0946</w:t>
      </w:r>
    </w:p>
    <w:p w14:paraId="754496BB" w14:textId="77777777" w:rsidR="000B1A16" w:rsidRPr="000B1A16" w:rsidRDefault="000B1A16" w:rsidP="000B1A16">
      <w:pPr>
        <w:jc w:val="center"/>
        <w:rPr>
          <w:rFonts w:ascii="Arial" w:hAnsi="Arial" w:cs="Arial"/>
        </w:rPr>
      </w:pPr>
      <w:r w:rsidRPr="000B1A16">
        <w:rPr>
          <w:rFonts w:ascii="Arial" w:hAnsi="Arial" w:cs="Arial"/>
        </w:rPr>
        <w:t>Email: </w:t>
      </w:r>
      <w:hyperlink r:id="rId4" w:tgtFrame="_blank" w:history="1">
        <w:r w:rsidRPr="000B1A16">
          <w:rPr>
            <w:rFonts w:ascii="Arial" w:hAnsi="Arial" w:cs="Arial"/>
            <w:color w:val="0000FF"/>
            <w:u w:val="single"/>
          </w:rPr>
          <w:t>dhjohnso@usna.edu</w:t>
        </w:r>
      </w:hyperlink>
    </w:p>
    <w:p w14:paraId="76CCFF85" w14:textId="77777777" w:rsidR="000B1A16" w:rsidRDefault="000B1A16" w:rsidP="007A139C">
      <w:pPr>
        <w:rPr>
          <w:rStyle w:val="lt-line-clampraw-line"/>
          <w:rFonts w:ascii="Arial" w:hAnsi="Arial" w:cs="Arial"/>
          <w:bdr w:val="none" w:sz="0" w:space="0" w:color="auto" w:frame="1"/>
        </w:rPr>
      </w:pPr>
    </w:p>
    <w:p w14:paraId="3A2C66DB" w14:textId="77777777" w:rsidR="000B1A16" w:rsidRDefault="000B1A16" w:rsidP="007A139C">
      <w:pPr>
        <w:rPr>
          <w:rStyle w:val="lt-line-clampraw-line"/>
          <w:rFonts w:ascii="Arial" w:hAnsi="Arial" w:cs="Arial"/>
          <w:bdr w:val="none" w:sz="0" w:space="0" w:color="auto" w:frame="1"/>
        </w:rPr>
      </w:pPr>
    </w:p>
    <w:p w14:paraId="3BC472FD" w14:textId="3173951E" w:rsidR="00A07FAD" w:rsidRPr="000B1A16" w:rsidRDefault="00A07FAD" w:rsidP="007A139C">
      <w:pPr>
        <w:rPr>
          <w:rFonts w:ascii="Arial" w:hAnsi="Arial" w:cs="Arial"/>
          <w:b/>
        </w:rPr>
      </w:pPr>
      <w:r w:rsidRPr="000B1A16">
        <w:rPr>
          <w:rStyle w:val="lt-line-clampraw-line"/>
          <w:rFonts w:ascii="Arial" w:hAnsi="Arial" w:cs="Arial"/>
          <w:bdr w:val="none" w:sz="0" w:space="0" w:color="auto" w:frame="1"/>
        </w:rPr>
        <w:t xml:space="preserve">Dietrich has over 18 </w:t>
      </w:r>
      <w:proofErr w:type="spellStart"/>
      <w:r w:rsidRPr="000B1A16">
        <w:rPr>
          <w:rStyle w:val="lt-line-clampraw-line"/>
          <w:rFonts w:ascii="Arial" w:hAnsi="Arial" w:cs="Arial"/>
          <w:bdr w:val="none" w:sz="0" w:space="0" w:color="auto" w:frame="1"/>
        </w:rPr>
        <w:t>years experience</w:t>
      </w:r>
      <w:proofErr w:type="spellEnd"/>
      <w:r w:rsidRPr="000B1A16">
        <w:rPr>
          <w:rStyle w:val="lt-line-clampraw-line"/>
          <w:rFonts w:ascii="Arial" w:hAnsi="Arial" w:cs="Arial"/>
          <w:bdr w:val="none" w:sz="0" w:space="0" w:color="auto" w:frame="1"/>
        </w:rPr>
        <w:t xml:space="preserve"> in Information Technology, 10 years specializing in Cybersecurity. </w:t>
      </w:r>
      <w:r w:rsidRPr="000B1A16">
        <w:rPr>
          <w:rStyle w:val="lt-line-clampraw-line"/>
          <w:rFonts w:ascii="Arial" w:hAnsi="Arial" w:cs="Arial"/>
          <w:bdr w:val="none" w:sz="0" w:space="0" w:color="auto" w:frame="1"/>
        </w:rPr>
        <w:t>Teaches</w:t>
      </w:r>
      <w:r w:rsidRPr="000B1A16">
        <w:rPr>
          <w:rStyle w:val="lt-line-clampraw-line"/>
          <w:rFonts w:ascii="Arial" w:hAnsi="Arial" w:cs="Arial"/>
          <w:bdr w:val="none" w:sz="0" w:space="0" w:color="auto" w:frame="1"/>
        </w:rPr>
        <w:t xml:space="preserve"> Cybersecurity at the United States Naval Academy. Served as Information System Security Manager for a DOD contractor. Conducted network vulnerability assessments and forensics on compromised machines. Experienced with Advanced Persistent Threat. Responsible for certification and accreditation of classified and unclassified systems. Oversaw classified spill clean-ups. Wrote </w:t>
      </w:r>
      <w:r w:rsidRPr="000B1A16">
        <w:rPr>
          <w:rStyle w:val="lt-line-clampraw-line"/>
          <w:rFonts w:ascii="Arial" w:hAnsi="Arial" w:cs="Arial"/>
          <w:bdr w:val="none" w:sz="0" w:space="0" w:color="auto" w:frame="1"/>
        </w:rPr>
        <w:t xml:space="preserve">Cybersecurity </w:t>
      </w:r>
      <w:r w:rsidRPr="000B1A16">
        <w:rPr>
          <w:rStyle w:val="lt-line-clampraw-line"/>
          <w:rFonts w:ascii="Arial" w:hAnsi="Arial" w:cs="Arial"/>
          <w:bdr w:val="none" w:sz="0" w:space="0" w:color="auto" w:frame="1"/>
        </w:rPr>
        <w:t xml:space="preserve">policies, reports, articles and conducted training. </w:t>
      </w:r>
      <w:r w:rsidRPr="000B1A16">
        <w:rPr>
          <w:rStyle w:val="lt-line-clampraw-line"/>
          <w:rFonts w:ascii="Arial" w:hAnsi="Arial" w:cs="Arial"/>
          <w:bdr w:val="none" w:sz="0" w:space="0" w:color="auto" w:frame="1"/>
        </w:rPr>
        <w:t>Built web applications for the DOD and served as database administrator for National Geographic.</w:t>
      </w:r>
    </w:p>
    <w:p w14:paraId="28723E6F" w14:textId="77777777" w:rsidR="00A07FAD" w:rsidRPr="000B1A16" w:rsidRDefault="00A07FAD" w:rsidP="00A07FAD">
      <w:pPr>
        <w:ind w:left="2160" w:hanging="2160"/>
        <w:rPr>
          <w:rFonts w:ascii="Arial" w:hAnsi="Arial" w:cs="Arial"/>
          <w:b/>
        </w:rPr>
      </w:pPr>
    </w:p>
    <w:p w14:paraId="6525CBF3" w14:textId="77777777" w:rsidR="00F97B87" w:rsidRPr="000B1A16" w:rsidRDefault="00A07FAD" w:rsidP="00A07FAD">
      <w:pPr>
        <w:ind w:left="2160" w:hanging="2160"/>
        <w:rPr>
          <w:rFonts w:ascii="Arial" w:hAnsi="Arial" w:cs="Arial"/>
          <w:b/>
        </w:rPr>
      </w:pPr>
      <w:r w:rsidRPr="000B1A16">
        <w:rPr>
          <w:rFonts w:ascii="Arial" w:hAnsi="Arial" w:cs="Arial"/>
          <w:b/>
        </w:rPr>
        <w:t xml:space="preserve">Education: </w:t>
      </w:r>
    </w:p>
    <w:p w14:paraId="29C02701" w14:textId="66765849" w:rsidR="00A07FAD" w:rsidRPr="000B1A16" w:rsidRDefault="00A07FAD" w:rsidP="007A139C">
      <w:pPr>
        <w:rPr>
          <w:rFonts w:ascii="Arial" w:hAnsi="Arial" w:cs="Arial"/>
        </w:rPr>
      </w:pPr>
      <w:r w:rsidRPr="000B1A16">
        <w:rPr>
          <w:rFonts w:ascii="Arial" w:hAnsi="Arial" w:cs="Arial"/>
        </w:rPr>
        <w:t xml:space="preserve">University of Maryland Global College, Adelphi, Maryland  </w:t>
      </w:r>
    </w:p>
    <w:p w14:paraId="4BA51386" w14:textId="7829E2D0" w:rsidR="00A07FAD" w:rsidRPr="000B1A16" w:rsidRDefault="00A07FAD" w:rsidP="00A07FAD">
      <w:pPr>
        <w:ind w:left="1620"/>
        <w:rPr>
          <w:rFonts w:ascii="Arial" w:hAnsi="Arial" w:cs="Arial"/>
        </w:rPr>
      </w:pPr>
      <w:r w:rsidRPr="000B1A16">
        <w:rPr>
          <w:rFonts w:ascii="Arial" w:hAnsi="Arial" w:cs="Arial"/>
        </w:rPr>
        <w:t>M.S., Cybersecurity - 05/18</w:t>
      </w:r>
    </w:p>
    <w:p w14:paraId="16EAE46F" w14:textId="77777777" w:rsidR="00A07FAD" w:rsidRPr="000B1A16" w:rsidRDefault="00A07FAD" w:rsidP="00A07FAD">
      <w:pPr>
        <w:rPr>
          <w:rFonts w:ascii="Arial" w:hAnsi="Arial" w:cs="Arial"/>
        </w:rPr>
      </w:pPr>
    </w:p>
    <w:p w14:paraId="079A8A18" w14:textId="54304E3D" w:rsidR="00A07FAD" w:rsidRPr="000B1A16" w:rsidRDefault="00A07FAD" w:rsidP="007A139C">
      <w:pPr>
        <w:rPr>
          <w:rFonts w:ascii="Arial" w:hAnsi="Arial" w:cs="Arial"/>
        </w:rPr>
      </w:pPr>
      <w:r w:rsidRPr="000B1A16">
        <w:rPr>
          <w:rFonts w:ascii="Arial" w:hAnsi="Arial" w:cs="Arial"/>
        </w:rPr>
        <w:t xml:space="preserve">University of Maryland University College, Adelphi, Maryland  </w:t>
      </w:r>
    </w:p>
    <w:p w14:paraId="4EB07636" w14:textId="77777777" w:rsidR="00A07FAD" w:rsidRPr="000B1A16" w:rsidRDefault="00A07FAD" w:rsidP="00A07FAD">
      <w:pPr>
        <w:ind w:left="1620"/>
        <w:rPr>
          <w:rFonts w:ascii="Arial" w:hAnsi="Arial" w:cs="Arial"/>
        </w:rPr>
      </w:pPr>
      <w:r w:rsidRPr="000B1A16">
        <w:rPr>
          <w:rFonts w:ascii="Arial" w:hAnsi="Arial" w:cs="Arial"/>
        </w:rPr>
        <w:t>B.S., Computer Information Science - 09/02</w:t>
      </w:r>
    </w:p>
    <w:p w14:paraId="38D88BC2" w14:textId="77777777" w:rsidR="00F97B87" w:rsidRPr="000B1A16" w:rsidRDefault="00F97B87" w:rsidP="00A07FAD">
      <w:pPr>
        <w:rPr>
          <w:rFonts w:ascii="Arial" w:hAnsi="Arial" w:cs="Arial"/>
          <w:b/>
        </w:rPr>
      </w:pPr>
    </w:p>
    <w:p w14:paraId="28A99887" w14:textId="6FB1048A" w:rsidR="00A07FAD" w:rsidRPr="000B1A16" w:rsidRDefault="000B1A16" w:rsidP="00A07FAD">
      <w:pPr>
        <w:rPr>
          <w:rFonts w:ascii="Arial" w:hAnsi="Arial" w:cs="Arial"/>
          <w:b/>
        </w:rPr>
      </w:pPr>
      <w:r w:rsidRPr="000B1A16">
        <w:rPr>
          <w:rFonts w:ascii="Arial" w:hAnsi="Arial" w:cs="Arial"/>
          <w:b/>
        </w:rPr>
        <w:t xml:space="preserve">PREVIOUS </w:t>
      </w:r>
      <w:r w:rsidR="00A07FAD" w:rsidRPr="000B1A16">
        <w:rPr>
          <w:rFonts w:ascii="Arial" w:hAnsi="Arial" w:cs="Arial"/>
          <w:b/>
        </w:rPr>
        <w:t>WORK:</w:t>
      </w:r>
    </w:p>
    <w:tbl>
      <w:tblPr>
        <w:tblW w:w="0" w:type="auto"/>
        <w:tblLayout w:type="fixed"/>
        <w:tblLook w:val="0000" w:firstRow="0" w:lastRow="0" w:firstColumn="0" w:lastColumn="0" w:noHBand="0" w:noVBand="0"/>
      </w:tblPr>
      <w:tblGrid>
        <w:gridCol w:w="4788"/>
        <w:gridCol w:w="4788"/>
      </w:tblGrid>
      <w:tr w:rsidR="00A07FAD" w:rsidRPr="000B1A16" w14:paraId="57635A93" w14:textId="77777777" w:rsidTr="006C2A94">
        <w:tblPrEx>
          <w:tblCellMar>
            <w:top w:w="0" w:type="dxa"/>
            <w:bottom w:w="0" w:type="dxa"/>
          </w:tblCellMar>
        </w:tblPrEx>
        <w:tc>
          <w:tcPr>
            <w:tcW w:w="4788" w:type="dxa"/>
          </w:tcPr>
          <w:p w14:paraId="0D4D4671" w14:textId="77777777" w:rsidR="00A07FAD" w:rsidRPr="000B1A16" w:rsidRDefault="00A07FAD" w:rsidP="006C2A94">
            <w:pPr>
              <w:rPr>
                <w:rFonts w:ascii="Arial" w:hAnsi="Arial" w:cs="Arial"/>
                <w:b/>
              </w:rPr>
            </w:pPr>
          </w:p>
          <w:p w14:paraId="689416E5" w14:textId="77777777" w:rsidR="00A07FAD" w:rsidRPr="000B1A16" w:rsidRDefault="00A07FAD" w:rsidP="006C2A94">
            <w:pPr>
              <w:rPr>
                <w:rFonts w:ascii="Arial" w:hAnsi="Arial" w:cs="Arial"/>
              </w:rPr>
            </w:pPr>
            <w:r w:rsidRPr="000B1A16">
              <w:rPr>
                <w:rFonts w:ascii="Arial" w:hAnsi="Arial" w:cs="Arial"/>
                <w:b/>
              </w:rPr>
              <w:t>Gryphon Technologies</w:t>
            </w:r>
          </w:p>
        </w:tc>
        <w:tc>
          <w:tcPr>
            <w:tcW w:w="4788" w:type="dxa"/>
          </w:tcPr>
          <w:p w14:paraId="143F31BA" w14:textId="102B7C6F" w:rsidR="00A07FAD" w:rsidRPr="000B1A16" w:rsidRDefault="00A07FAD" w:rsidP="006C2A94">
            <w:pPr>
              <w:pStyle w:val="Heading2"/>
              <w:rPr>
                <w:rFonts w:ascii="Arial" w:hAnsi="Arial" w:cs="Arial"/>
                <w:sz w:val="20"/>
              </w:rPr>
            </w:pPr>
            <w:r w:rsidRPr="000B1A16">
              <w:rPr>
                <w:rFonts w:ascii="Arial" w:hAnsi="Arial" w:cs="Arial"/>
                <w:sz w:val="20"/>
              </w:rPr>
              <w:t>03/05 – 0</w:t>
            </w:r>
            <w:r w:rsidR="00F97B87" w:rsidRPr="000B1A16">
              <w:rPr>
                <w:rFonts w:ascii="Arial" w:hAnsi="Arial" w:cs="Arial"/>
                <w:sz w:val="20"/>
              </w:rPr>
              <w:t>6</w:t>
            </w:r>
            <w:r w:rsidRPr="000B1A16">
              <w:rPr>
                <w:rFonts w:ascii="Arial" w:hAnsi="Arial" w:cs="Arial"/>
                <w:sz w:val="20"/>
              </w:rPr>
              <w:t>/1</w:t>
            </w:r>
            <w:r w:rsidR="00F97B87" w:rsidRPr="000B1A16">
              <w:rPr>
                <w:rFonts w:ascii="Arial" w:hAnsi="Arial" w:cs="Arial"/>
                <w:sz w:val="20"/>
              </w:rPr>
              <w:t>4</w:t>
            </w:r>
          </w:p>
        </w:tc>
      </w:tr>
    </w:tbl>
    <w:p w14:paraId="1996A77A" w14:textId="24370289" w:rsidR="00A07FAD" w:rsidRPr="000B1A16" w:rsidRDefault="00A07FAD" w:rsidP="00A07FAD">
      <w:pPr>
        <w:rPr>
          <w:rFonts w:ascii="Arial" w:hAnsi="Arial" w:cs="Arial"/>
        </w:rPr>
      </w:pPr>
      <w:r w:rsidRPr="000B1A16">
        <w:rPr>
          <w:rFonts w:ascii="Arial" w:hAnsi="Arial" w:cs="Arial"/>
        </w:rPr>
        <w:t>Served in various roles including ISSM, and AFSO.  Was the lead on Cyber Security and Information Assurance issues. Worked closely with federal agencies to mitigate state sponsored cyber</w:t>
      </w:r>
      <w:r w:rsidR="00F97B87" w:rsidRPr="000B1A16">
        <w:rPr>
          <w:rFonts w:ascii="Arial" w:hAnsi="Arial" w:cs="Arial"/>
        </w:rPr>
        <w:t>-</w:t>
      </w:r>
      <w:r w:rsidRPr="000B1A16">
        <w:rPr>
          <w:rFonts w:ascii="Arial" w:hAnsi="Arial" w:cs="Arial"/>
        </w:rPr>
        <w:t xml:space="preserve">attacks.  Conducted forensics on systems to ascertain extent of compromise.  Developed Information Assurance Plan to reduce occurrence of attacks.  Implemented PKI policy and issued Smart Cards.  Served as AFSO and occasionally FSO.  Traveled to remote work sites to prepare for DSS Inspections.  Wrote numerous policies, procedures, reports, training materials and articles.  Responsible for accrediting systems to handle classified information, as well as DIACAP certification of server enclave.  </w:t>
      </w:r>
      <w:r w:rsidR="00F97B87" w:rsidRPr="000B1A16">
        <w:rPr>
          <w:rFonts w:ascii="Arial" w:hAnsi="Arial" w:cs="Arial"/>
        </w:rPr>
        <w:t>Developed web applications for the Department of Navy.</w:t>
      </w:r>
    </w:p>
    <w:p w14:paraId="43A3A047" w14:textId="77777777" w:rsidR="00A07FAD" w:rsidRPr="000B1A16" w:rsidRDefault="00A07FAD" w:rsidP="00A07FAD">
      <w:pPr>
        <w:rPr>
          <w:rFonts w:ascii="Arial" w:hAnsi="Arial" w:cs="Arial"/>
          <w:b/>
        </w:rPr>
      </w:pPr>
    </w:p>
    <w:tbl>
      <w:tblPr>
        <w:tblW w:w="0" w:type="auto"/>
        <w:tblLayout w:type="fixed"/>
        <w:tblLook w:val="0000" w:firstRow="0" w:lastRow="0" w:firstColumn="0" w:lastColumn="0" w:noHBand="0" w:noVBand="0"/>
      </w:tblPr>
      <w:tblGrid>
        <w:gridCol w:w="4788"/>
        <w:gridCol w:w="4788"/>
      </w:tblGrid>
      <w:tr w:rsidR="00A07FAD" w:rsidRPr="000B1A16" w14:paraId="6DE39C17" w14:textId="77777777" w:rsidTr="006C2A94">
        <w:tblPrEx>
          <w:tblCellMar>
            <w:top w:w="0" w:type="dxa"/>
            <w:bottom w:w="0" w:type="dxa"/>
          </w:tblCellMar>
        </w:tblPrEx>
        <w:tc>
          <w:tcPr>
            <w:tcW w:w="4788" w:type="dxa"/>
          </w:tcPr>
          <w:p w14:paraId="77489D08" w14:textId="77777777" w:rsidR="00A07FAD" w:rsidRPr="000B1A16" w:rsidRDefault="00A07FAD" w:rsidP="006C2A94">
            <w:pPr>
              <w:rPr>
                <w:rFonts w:ascii="Arial" w:hAnsi="Arial" w:cs="Arial"/>
              </w:rPr>
            </w:pPr>
            <w:proofErr w:type="spellStart"/>
            <w:r w:rsidRPr="000B1A16">
              <w:rPr>
                <w:rFonts w:ascii="Arial" w:hAnsi="Arial" w:cs="Arial"/>
                <w:b/>
              </w:rPr>
              <w:t>Dekej</w:t>
            </w:r>
            <w:proofErr w:type="spellEnd"/>
            <w:r w:rsidRPr="000B1A16">
              <w:rPr>
                <w:rFonts w:ascii="Arial" w:hAnsi="Arial" w:cs="Arial"/>
                <w:b/>
              </w:rPr>
              <w:tab/>
            </w:r>
          </w:p>
        </w:tc>
        <w:tc>
          <w:tcPr>
            <w:tcW w:w="4788" w:type="dxa"/>
          </w:tcPr>
          <w:p w14:paraId="37BD228F" w14:textId="77777777" w:rsidR="00A07FAD" w:rsidRPr="000B1A16" w:rsidRDefault="00A07FAD" w:rsidP="006C2A94">
            <w:pPr>
              <w:pStyle w:val="Heading2"/>
              <w:rPr>
                <w:rFonts w:ascii="Arial" w:hAnsi="Arial" w:cs="Arial"/>
                <w:sz w:val="20"/>
              </w:rPr>
            </w:pPr>
            <w:r w:rsidRPr="000B1A16">
              <w:rPr>
                <w:rFonts w:ascii="Arial" w:hAnsi="Arial" w:cs="Arial"/>
                <w:sz w:val="20"/>
              </w:rPr>
              <w:t>01/03 – 03/05</w:t>
            </w:r>
          </w:p>
        </w:tc>
      </w:tr>
    </w:tbl>
    <w:p w14:paraId="4FE81DE2" w14:textId="77777777" w:rsidR="00A07FAD" w:rsidRPr="000B1A16" w:rsidRDefault="00A07FAD" w:rsidP="00A07FAD">
      <w:pPr>
        <w:rPr>
          <w:rFonts w:ascii="Arial" w:hAnsi="Arial" w:cs="Arial"/>
        </w:rPr>
      </w:pPr>
      <w:r w:rsidRPr="000B1A16">
        <w:rPr>
          <w:rFonts w:ascii="Arial" w:hAnsi="Arial" w:cs="Arial"/>
        </w:rPr>
        <w:t xml:space="preserve">Started a company to assist in website design and administration, database design, networking and pc troubleshooting. Website projects utilized such technologies as PHP, JavaScript, XML, DHTML, Style Sheets and ColdFusion. Database projects included support for Oracle and Access </w:t>
      </w:r>
      <w:proofErr w:type="gramStart"/>
      <w:r w:rsidRPr="000B1A16">
        <w:rPr>
          <w:rFonts w:ascii="Arial" w:hAnsi="Arial" w:cs="Arial"/>
        </w:rPr>
        <w:t>databases, and</w:t>
      </w:r>
      <w:proofErr w:type="gramEnd"/>
      <w:r w:rsidRPr="000B1A16">
        <w:rPr>
          <w:rFonts w:ascii="Arial" w:hAnsi="Arial" w:cs="Arial"/>
        </w:rPr>
        <w:t xml:space="preserve"> installing MySQL.  Set-up and configured Ethernet and Wireless home networks. PC troubleshooting including diagnosing and fixing Windows XP and 2000 computers as well as various hardware related issues.</w:t>
      </w:r>
    </w:p>
    <w:p w14:paraId="16CF46F0" w14:textId="77777777" w:rsidR="00A07FAD" w:rsidRPr="000B1A16" w:rsidRDefault="00A07FAD" w:rsidP="00A07FAD">
      <w:pPr>
        <w:rPr>
          <w:rFonts w:ascii="Arial" w:hAnsi="Arial" w:cs="Arial"/>
        </w:rPr>
      </w:pP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7241"/>
        <w:gridCol w:w="2119"/>
      </w:tblGrid>
      <w:tr w:rsidR="00A07FAD" w:rsidRPr="000B1A16" w14:paraId="0D71D888" w14:textId="77777777" w:rsidTr="006C2A94">
        <w:trPr>
          <w:tblCellSpacing w:w="15" w:type="dxa"/>
        </w:trPr>
        <w:tc>
          <w:tcPr>
            <w:tcW w:w="0" w:type="auto"/>
            <w:vAlign w:val="center"/>
          </w:tcPr>
          <w:p w14:paraId="28E124E1" w14:textId="77777777" w:rsidR="00A07FAD" w:rsidRPr="000B1A16" w:rsidRDefault="00A07FAD" w:rsidP="006C2A94">
            <w:pPr>
              <w:ind w:right="3299"/>
              <w:rPr>
                <w:rFonts w:ascii="Arial" w:hAnsi="Arial" w:cs="Arial"/>
              </w:rPr>
            </w:pPr>
            <w:proofErr w:type="spellStart"/>
            <w:r w:rsidRPr="000B1A16">
              <w:rPr>
                <w:rFonts w:ascii="Arial" w:hAnsi="Arial" w:cs="Arial"/>
                <w:b/>
                <w:bCs/>
              </w:rPr>
              <w:t>QuaTeams</w:t>
            </w:r>
            <w:proofErr w:type="spellEnd"/>
          </w:p>
        </w:tc>
        <w:tc>
          <w:tcPr>
            <w:tcW w:w="0" w:type="auto"/>
            <w:vAlign w:val="center"/>
          </w:tcPr>
          <w:p w14:paraId="60508E59" w14:textId="77777777" w:rsidR="00A07FAD" w:rsidRPr="000B1A16" w:rsidRDefault="00A07FAD" w:rsidP="006C2A94">
            <w:pPr>
              <w:jc w:val="right"/>
              <w:rPr>
                <w:rFonts w:ascii="Arial" w:hAnsi="Arial" w:cs="Arial"/>
              </w:rPr>
            </w:pPr>
            <w:r w:rsidRPr="000B1A16">
              <w:rPr>
                <w:rFonts w:ascii="Arial" w:hAnsi="Arial" w:cs="Arial"/>
                <w:b/>
                <w:bCs/>
              </w:rPr>
              <w:t>08/00 – 12/02</w:t>
            </w:r>
            <w:r w:rsidRPr="000B1A16">
              <w:rPr>
                <w:rFonts w:ascii="Arial" w:hAnsi="Arial" w:cs="Arial"/>
              </w:rPr>
              <w:t xml:space="preserve"> </w:t>
            </w:r>
          </w:p>
        </w:tc>
      </w:tr>
    </w:tbl>
    <w:p w14:paraId="638C97F8" w14:textId="77777777" w:rsidR="00A07FAD" w:rsidRPr="000B1A16" w:rsidRDefault="00A07FAD" w:rsidP="00A07FAD">
      <w:pPr>
        <w:rPr>
          <w:rFonts w:ascii="Arial" w:hAnsi="Arial" w:cs="Arial"/>
        </w:rPr>
      </w:pPr>
      <w:r w:rsidRPr="000B1A16">
        <w:rPr>
          <w:rFonts w:ascii="Arial" w:hAnsi="Arial" w:cs="Arial"/>
        </w:rPr>
        <w:t xml:space="preserve">DBA on eight Oracle databases for the National Geographic website.  Duties included database design and creation, performance tuning, and day to day maintenance such as creating users, tablespaces, and tables. Wrote Unix shell programs to facilitate maintenance of databases.  Installed Oracle on multiple Sun Solaris servers and setup disaster recovery plans.  Monitored and tuned databases.  Worked with other clients such as Peace Corps and Institute of International Finance to design and create databases in Oracle, Access, </w:t>
      </w:r>
      <w:proofErr w:type="spellStart"/>
      <w:r w:rsidRPr="000B1A16">
        <w:rPr>
          <w:rFonts w:ascii="Arial" w:hAnsi="Arial" w:cs="Arial"/>
        </w:rPr>
        <w:t>MySql</w:t>
      </w:r>
      <w:proofErr w:type="spellEnd"/>
      <w:r w:rsidRPr="000B1A16">
        <w:rPr>
          <w:rFonts w:ascii="Arial" w:hAnsi="Arial" w:cs="Arial"/>
        </w:rPr>
        <w:t>.  Was responsible for client interaction including end-user interviews, scheduling and leading meetings.</w:t>
      </w:r>
    </w:p>
    <w:p w14:paraId="23AEF8A3" w14:textId="77777777" w:rsidR="00A07FAD" w:rsidRPr="000B1A16" w:rsidRDefault="00A07FAD" w:rsidP="00A07FAD">
      <w:pPr>
        <w:rPr>
          <w:rFonts w:ascii="Arial" w:hAnsi="Arial" w:cs="Arial"/>
        </w:rPr>
      </w:pPr>
    </w:p>
    <w:p w14:paraId="562060D4" w14:textId="77777777" w:rsidR="008D77B9" w:rsidRPr="000B1A16" w:rsidRDefault="000B1A16">
      <w:pPr>
        <w:rPr>
          <w:rFonts w:ascii="Arial" w:hAnsi="Arial" w:cs="Arial"/>
        </w:rPr>
      </w:pPr>
    </w:p>
    <w:sectPr w:rsidR="008D77B9" w:rsidRPr="000B1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ms Rmn">
    <w:altName w:val="Times New Roman"/>
    <w:panose1 w:val="0202060304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FAD"/>
    <w:rsid w:val="000B1A16"/>
    <w:rsid w:val="006C53E8"/>
    <w:rsid w:val="007A139C"/>
    <w:rsid w:val="00957C91"/>
    <w:rsid w:val="00A07FAD"/>
    <w:rsid w:val="00BD4F48"/>
    <w:rsid w:val="00F97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BA02E"/>
  <w15:chartTrackingRefBased/>
  <w15:docId w15:val="{1990C0D0-E326-4967-A83E-49B3BAA86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07FAD"/>
    <w:pPr>
      <w:spacing w:after="0" w:line="240" w:lineRule="auto"/>
    </w:pPr>
    <w:rPr>
      <w:rFonts w:ascii="Tms Rmn" w:eastAsia="Times New Roman" w:hAnsi="Tms Rmn" w:cs="Times New Roman"/>
      <w:sz w:val="20"/>
      <w:szCs w:val="20"/>
    </w:rPr>
  </w:style>
  <w:style w:type="paragraph" w:styleId="Heading2">
    <w:name w:val="heading 2"/>
    <w:basedOn w:val="Normal"/>
    <w:next w:val="Normal"/>
    <w:link w:val="Heading2Char"/>
    <w:qFormat/>
    <w:rsid w:val="00A07FAD"/>
    <w:pPr>
      <w:keepNext/>
      <w:jc w:val="right"/>
      <w:outlineLvl w:val="1"/>
    </w:pPr>
    <w:rPr>
      <w:rFonts w:ascii="Times New Roman" w:hAnsi="Times New Roman"/>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07FAD"/>
    <w:rPr>
      <w:rFonts w:ascii="Times New Roman" w:eastAsia="Times New Roman" w:hAnsi="Times New Roman" w:cs="Times New Roman"/>
      <w:b/>
      <w:bCs/>
      <w:sz w:val="24"/>
      <w:szCs w:val="20"/>
    </w:rPr>
  </w:style>
  <w:style w:type="character" w:customStyle="1" w:styleId="lt-line-clampraw-line">
    <w:name w:val="lt-line-clamp__raw-line"/>
    <w:basedOn w:val="DefaultParagraphFont"/>
    <w:rsid w:val="00A07FAD"/>
  </w:style>
  <w:style w:type="character" w:styleId="Hyperlink">
    <w:name w:val="Hyperlink"/>
    <w:basedOn w:val="DefaultParagraphFont"/>
    <w:uiPriority w:val="99"/>
    <w:semiHidden/>
    <w:unhideWhenUsed/>
    <w:rsid w:val="000B1A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1641512">
      <w:bodyDiv w:val="1"/>
      <w:marLeft w:val="0"/>
      <w:marRight w:val="0"/>
      <w:marTop w:val="0"/>
      <w:marBottom w:val="0"/>
      <w:divBdr>
        <w:top w:val="none" w:sz="0" w:space="0" w:color="auto"/>
        <w:left w:val="none" w:sz="0" w:space="0" w:color="auto"/>
        <w:bottom w:val="none" w:sz="0" w:space="0" w:color="auto"/>
        <w:right w:val="none" w:sz="0" w:space="0" w:color="auto"/>
      </w:divBdr>
      <w:divsChild>
        <w:div w:id="734940011">
          <w:marLeft w:val="0"/>
          <w:marRight w:val="0"/>
          <w:marTop w:val="0"/>
          <w:marBottom w:val="0"/>
          <w:divBdr>
            <w:top w:val="none" w:sz="0" w:space="0" w:color="auto"/>
            <w:left w:val="none" w:sz="0" w:space="0" w:color="auto"/>
            <w:bottom w:val="none" w:sz="0" w:space="0" w:color="auto"/>
            <w:right w:val="none" w:sz="0" w:space="0" w:color="auto"/>
          </w:divBdr>
        </w:div>
        <w:div w:id="1488596952">
          <w:marLeft w:val="0"/>
          <w:marRight w:val="0"/>
          <w:marTop w:val="0"/>
          <w:marBottom w:val="0"/>
          <w:divBdr>
            <w:top w:val="none" w:sz="0" w:space="0" w:color="auto"/>
            <w:left w:val="none" w:sz="0" w:space="0" w:color="auto"/>
            <w:bottom w:val="none" w:sz="0" w:space="0" w:color="auto"/>
            <w:right w:val="none" w:sz="0" w:space="0" w:color="auto"/>
          </w:divBdr>
        </w:div>
        <w:div w:id="423183614">
          <w:marLeft w:val="0"/>
          <w:marRight w:val="0"/>
          <w:marTop w:val="0"/>
          <w:marBottom w:val="0"/>
          <w:divBdr>
            <w:top w:val="none" w:sz="0" w:space="0" w:color="auto"/>
            <w:left w:val="none" w:sz="0" w:space="0" w:color="auto"/>
            <w:bottom w:val="none" w:sz="0" w:space="0" w:color="auto"/>
            <w:right w:val="none" w:sz="0" w:space="0" w:color="auto"/>
          </w:divBdr>
        </w:div>
        <w:div w:id="1335835932">
          <w:marLeft w:val="0"/>
          <w:marRight w:val="0"/>
          <w:marTop w:val="0"/>
          <w:marBottom w:val="0"/>
          <w:divBdr>
            <w:top w:val="none" w:sz="0" w:space="0" w:color="auto"/>
            <w:left w:val="none" w:sz="0" w:space="0" w:color="auto"/>
            <w:bottom w:val="none" w:sz="0" w:space="0" w:color="auto"/>
            <w:right w:val="none" w:sz="0" w:space="0" w:color="auto"/>
          </w:divBdr>
        </w:div>
        <w:div w:id="1990402871">
          <w:marLeft w:val="0"/>
          <w:marRight w:val="0"/>
          <w:marTop w:val="0"/>
          <w:marBottom w:val="0"/>
          <w:divBdr>
            <w:top w:val="none" w:sz="0" w:space="0" w:color="auto"/>
            <w:left w:val="none" w:sz="0" w:space="0" w:color="auto"/>
            <w:bottom w:val="none" w:sz="0" w:space="0" w:color="auto"/>
            <w:right w:val="none" w:sz="0" w:space="0" w:color="auto"/>
          </w:divBdr>
        </w:div>
        <w:div w:id="1834181079">
          <w:marLeft w:val="0"/>
          <w:marRight w:val="0"/>
          <w:marTop w:val="0"/>
          <w:marBottom w:val="0"/>
          <w:divBdr>
            <w:top w:val="none" w:sz="0" w:space="0" w:color="auto"/>
            <w:left w:val="none" w:sz="0" w:space="0" w:color="auto"/>
            <w:bottom w:val="none" w:sz="0" w:space="0" w:color="auto"/>
            <w:right w:val="none" w:sz="0" w:space="0" w:color="auto"/>
          </w:divBdr>
          <w:divsChild>
            <w:div w:id="133985271">
              <w:marLeft w:val="0"/>
              <w:marRight w:val="0"/>
              <w:marTop w:val="0"/>
              <w:marBottom w:val="0"/>
              <w:divBdr>
                <w:top w:val="none" w:sz="0" w:space="0" w:color="auto"/>
                <w:left w:val="none" w:sz="0" w:space="0" w:color="auto"/>
                <w:bottom w:val="none" w:sz="0" w:space="0" w:color="auto"/>
                <w:right w:val="none" w:sz="0" w:space="0" w:color="auto"/>
              </w:divBdr>
            </w:div>
          </w:divsChild>
        </w:div>
        <w:div w:id="395321205">
          <w:marLeft w:val="0"/>
          <w:marRight w:val="0"/>
          <w:marTop w:val="0"/>
          <w:marBottom w:val="0"/>
          <w:divBdr>
            <w:top w:val="none" w:sz="0" w:space="0" w:color="auto"/>
            <w:left w:val="none" w:sz="0" w:space="0" w:color="auto"/>
            <w:bottom w:val="none" w:sz="0" w:space="0" w:color="auto"/>
            <w:right w:val="none" w:sz="0" w:space="0" w:color="auto"/>
          </w:divBdr>
        </w:div>
      </w:divsChild>
    </w:div>
    <w:div w:id="2062290340">
      <w:bodyDiv w:val="1"/>
      <w:marLeft w:val="0"/>
      <w:marRight w:val="0"/>
      <w:marTop w:val="0"/>
      <w:marBottom w:val="0"/>
      <w:divBdr>
        <w:top w:val="none" w:sz="0" w:space="0" w:color="auto"/>
        <w:left w:val="none" w:sz="0" w:space="0" w:color="auto"/>
        <w:bottom w:val="none" w:sz="0" w:space="0" w:color="auto"/>
        <w:right w:val="none" w:sz="0" w:space="0" w:color="auto"/>
      </w:divBdr>
      <w:divsChild>
        <w:div w:id="1801532589">
          <w:marLeft w:val="0"/>
          <w:marRight w:val="0"/>
          <w:marTop w:val="0"/>
          <w:marBottom w:val="0"/>
          <w:divBdr>
            <w:top w:val="none" w:sz="0" w:space="0" w:color="auto"/>
            <w:left w:val="none" w:sz="0" w:space="0" w:color="auto"/>
            <w:bottom w:val="none" w:sz="0" w:space="0" w:color="auto"/>
            <w:right w:val="none" w:sz="0" w:space="0" w:color="auto"/>
          </w:divBdr>
        </w:div>
        <w:div w:id="1838114371">
          <w:marLeft w:val="0"/>
          <w:marRight w:val="0"/>
          <w:marTop w:val="0"/>
          <w:marBottom w:val="0"/>
          <w:divBdr>
            <w:top w:val="none" w:sz="0" w:space="0" w:color="auto"/>
            <w:left w:val="none" w:sz="0" w:space="0" w:color="auto"/>
            <w:bottom w:val="none" w:sz="0" w:space="0" w:color="auto"/>
            <w:right w:val="none" w:sz="0" w:space="0" w:color="auto"/>
          </w:divBdr>
        </w:div>
        <w:div w:id="1179853851">
          <w:marLeft w:val="0"/>
          <w:marRight w:val="0"/>
          <w:marTop w:val="0"/>
          <w:marBottom w:val="0"/>
          <w:divBdr>
            <w:top w:val="none" w:sz="0" w:space="0" w:color="auto"/>
            <w:left w:val="none" w:sz="0" w:space="0" w:color="auto"/>
            <w:bottom w:val="none" w:sz="0" w:space="0" w:color="auto"/>
            <w:right w:val="none" w:sz="0" w:space="0" w:color="auto"/>
          </w:divBdr>
        </w:div>
        <w:div w:id="848062072">
          <w:marLeft w:val="0"/>
          <w:marRight w:val="0"/>
          <w:marTop w:val="0"/>
          <w:marBottom w:val="0"/>
          <w:divBdr>
            <w:top w:val="none" w:sz="0" w:space="0" w:color="auto"/>
            <w:left w:val="none" w:sz="0" w:space="0" w:color="auto"/>
            <w:bottom w:val="none" w:sz="0" w:space="0" w:color="auto"/>
            <w:right w:val="none" w:sz="0" w:space="0" w:color="auto"/>
          </w:divBdr>
        </w:div>
        <w:div w:id="966200707">
          <w:marLeft w:val="0"/>
          <w:marRight w:val="0"/>
          <w:marTop w:val="0"/>
          <w:marBottom w:val="0"/>
          <w:divBdr>
            <w:top w:val="none" w:sz="0" w:space="0" w:color="auto"/>
            <w:left w:val="none" w:sz="0" w:space="0" w:color="auto"/>
            <w:bottom w:val="none" w:sz="0" w:space="0" w:color="auto"/>
            <w:right w:val="none" w:sz="0" w:space="0" w:color="auto"/>
          </w:divBdr>
        </w:div>
        <w:div w:id="726882515">
          <w:marLeft w:val="0"/>
          <w:marRight w:val="0"/>
          <w:marTop w:val="0"/>
          <w:marBottom w:val="0"/>
          <w:divBdr>
            <w:top w:val="none" w:sz="0" w:space="0" w:color="auto"/>
            <w:left w:val="none" w:sz="0" w:space="0" w:color="auto"/>
            <w:bottom w:val="none" w:sz="0" w:space="0" w:color="auto"/>
            <w:right w:val="none" w:sz="0" w:space="0" w:color="auto"/>
          </w:divBdr>
          <w:divsChild>
            <w:div w:id="1998724276">
              <w:marLeft w:val="0"/>
              <w:marRight w:val="0"/>
              <w:marTop w:val="0"/>
              <w:marBottom w:val="0"/>
              <w:divBdr>
                <w:top w:val="none" w:sz="0" w:space="0" w:color="auto"/>
                <w:left w:val="none" w:sz="0" w:space="0" w:color="auto"/>
                <w:bottom w:val="none" w:sz="0" w:space="0" w:color="auto"/>
                <w:right w:val="none" w:sz="0" w:space="0" w:color="auto"/>
              </w:divBdr>
            </w:div>
          </w:divsChild>
        </w:div>
        <w:div w:id="992178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dhjohnso@usn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Dietrich Johnson</dc:creator>
  <cp:keywords/>
  <dc:description/>
  <cp:lastModifiedBy>Dietrich Johnson</cp:lastModifiedBy>
  <cp:revision>2</cp:revision>
  <dcterms:created xsi:type="dcterms:W3CDTF">2019-10-23T20:37:00Z</dcterms:created>
  <dcterms:modified xsi:type="dcterms:W3CDTF">2019-10-23T20:37:00Z</dcterms:modified>
</cp:coreProperties>
</file>