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5AA6" w:rsidRPr="005C0A75" w:rsidRDefault="00040FEC" w:rsidP="000D10AF">
      <w:pPr>
        <w:spacing w:before="30"/>
        <w:jc w:val="center"/>
      </w:pPr>
      <w:r w:rsidRPr="005C0A75">
        <w:rPr>
          <w:b/>
        </w:rPr>
        <w:t>Faculty Vitae</w:t>
      </w:r>
      <w:r w:rsidRPr="005C0A75">
        <w:rPr>
          <w:noProof/>
        </w:rPr>
        <w:drawing>
          <wp:anchor distT="0" distB="0" distL="114300" distR="114300" simplePos="0" relativeHeight="251658240" behindDoc="0" locked="0" layoutInCell="0" hidden="0" allowOverlap="0">
            <wp:simplePos x="0" y="0"/>
            <wp:positionH relativeFrom="margin">
              <wp:posOffset>-45155</wp:posOffset>
            </wp:positionH>
            <wp:positionV relativeFrom="paragraph">
              <wp:posOffset>-327377</wp:posOffset>
            </wp:positionV>
            <wp:extent cx="781050" cy="1086485"/>
            <wp:effectExtent l="0" t="0" r="0" b="0"/>
            <wp:wrapNone/>
            <wp:docPr id="1" name="image01.jpg" descr="lgwhtsealdrop.jpg"/>
            <wp:cNvGraphicFramePr/>
            <a:graphic xmlns:a="http://schemas.openxmlformats.org/drawingml/2006/main">
              <a:graphicData uri="http://schemas.openxmlformats.org/drawingml/2006/picture">
                <pic:pic xmlns:pic="http://schemas.openxmlformats.org/drawingml/2006/picture">
                  <pic:nvPicPr>
                    <pic:cNvPr id="0" name="image01.jpg" descr="lgwhtsealdrop.jpg"/>
                    <pic:cNvPicPr preferRelativeResize="0"/>
                  </pic:nvPicPr>
                  <pic:blipFill>
                    <a:blip r:embed="rId5"/>
                    <a:srcRect/>
                    <a:stretch>
                      <a:fillRect/>
                    </a:stretch>
                  </pic:blipFill>
                  <pic:spPr>
                    <a:xfrm>
                      <a:off x="0" y="0"/>
                      <a:ext cx="781050" cy="1086485"/>
                    </a:xfrm>
                    <a:prstGeom prst="rect">
                      <a:avLst/>
                    </a:prstGeom>
                    <a:ln/>
                  </pic:spPr>
                </pic:pic>
              </a:graphicData>
            </a:graphic>
          </wp:anchor>
        </w:drawing>
      </w:r>
    </w:p>
    <w:p w:rsidR="00B55AA6" w:rsidRPr="005C0A75" w:rsidRDefault="00040FEC" w:rsidP="000D10AF">
      <w:pPr>
        <w:tabs>
          <w:tab w:val="left" w:pos="438"/>
          <w:tab w:val="center" w:pos="4680"/>
        </w:tabs>
        <w:spacing w:before="30"/>
      </w:pPr>
      <w:r w:rsidRPr="005C0A75">
        <w:tab/>
      </w:r>
      <w:r w:rsidRPr="005C0A75">
        <w:tab/>
        <w:t>United States Naval Academy</w:t>
      </w:r>
    </w:p>
    <w:p w:rsidR="00B55AA6" w:rsidRPr="005C0A75" w:rsidRDefault="00B55AA6" w:rsidP="000D10AF">
      <w:pPr>
        <w:spacing w:before="30"/>
        <w:jc w:val="center"/>
      </w:pPr>
    </w:p>
    <w:p w:rsidR="00B55AA6" w:rsidRPr="005C0A75" w:rsidRDefault="00B55AA6" w:rsidP="000D10AF">
      <w:pPr>
        <w:spacing w:before="30"/>
      </w:pPr>
    </w:p>
    <w:p w:rsidR="00B55AA6" w:rsidRPr="005C0A75" w:rsidRDefault="00B55AA6" w:rsidP="000D10AF">
      <w:pPr>
        <w:spacing w:before="30"/>
      </w:pPr>
    </w:p>
    <w:p w:rsidR="00B55AA6" w:rsidRPr="005C0A75" w:rsidRDefault="00AC33B9" w:rsidP="000D10AF">
      <w:pPr>
        <w:numPr>
          <w:ilvl w:val="0"/>
          <w:numId w:val="10"/>
        </w:numPr>
        <w:spacing w:before="30"/>
        <w:contextualSpacing/>
        <w:rPr>
          <w:u w:val="single"/>
        </w:rPr>
      </w:pPr>
      <w:r w:rsidRPr="005C0A75">
        <w:t>LCDR Yasmin M. Odunukwe</w:t>
      </w:r>
      <w:r w:rsidR="000D10AF" w:rsidRPr="005C0A75">
        <w:t>, USN</w:t>
      </w:r>
    </w:p>
    <w:p w:rsidR="00B55AA6" w:rsidRPr="005C0A75" w:rsidRDefault="00B55AA6" w:rsidP="000D10AF">
      <w:pPr>
        <w:spacing w:before="30"/>
      </w:pPr>
    </w:p>
    <w:p w:rsidR="00B55AA6" w:rsidRPr="005C0A75" w:rsidRDefault="00040FEC" w:rsidP="000D10AF">
      <w:pPr>
        <w:numPr>
          <w:ilvl w:val="0"/>
          <w:numId w:val="10"/>
        </w:numPr>
        <w:spacing w:before="30"/>
        <w:contextualSpacing/>
      </w:pPr>
      <w:r w:rsidRPr="005C0A75">
        <w:t>Education</w:t>
      </w:r>
    </w:p>
    <w:p w:rsidR="00B55AA6" w:rsidRPr="005C0A75" w:rsidRDefault="00AC33B9" w:rsidP="000D10AF">
      <w:pPr>
        <w:numPr>
          <w:ilvl w:val="1"/>
          <w:numId w:val="10"/>
        </w:numPr>
        <w:spacing w:before="30"/>
        <w:contextualSpacing/>
        <w:rPr>
          <w:u w:val="single"/>
        </w:rPr>
      </w:pPr>
      <w:r w:rsidRPr="005C0A75">
        <w:t xml:space="preserve">M.S. </w:t>
      </w:r>
      <w:r w:rsidRPr="005C0A75">
        <w:rPr>
          <w:i/>
        </w:rPr>
        <w:t>Engineering Management</w:t>
      </w:r>
      <w:r w:rsidRPr="005C0A75">
        <w:t>, University of Maryland Baltimore County, Catonsville, MD, 2011</w:t>
      </w:r>
    </w:p>
    <w:p w:rsidR="00B55AA6" w:rsidRPr="005C0A75" w:rsidRDefault="00040FEC" w:rsidP="000D10AF">
      <w:pPr>
        <w:numPr>
          <w:ilvl w:val="1"/>
          <w:numId w:val="10"/>
        </w:numPr>
        <w:spacing w:before="30"/>
        <w:contextualSpacing/>
        <w:rPr>
          <w:u w:val="single"/>
        </w:rPr>
      </w:pPr>
      <w:r w:rsidRPr="005C0A75">
        <w:t>B</w:t>
      </w:r>
      <w:r w:rsidR="00692084" w:rsidRPr="005C0A75">
        <w:t>.</w:t>
      </w:r>
      <w:r w:rsidR="00C02631" w:rsidRPr="005C0A75">
        <w:t xml:space="preserve">S. </w:t>
      </w:r>
      <w:r w:rsidR="00AC33B9" w:rsidRPr="005C0A75">
        <w:rPr>
          <w:i/>
        </w:rPr>
        <w:t>Mathematics</w:t>
      </w:r>
      <w:r w:rsidR="00AC33B9" w:rsidRPr="005C0A75">
        <w:t>, United States Naval Academy, Annapolis, MD, 2006</w:t>
      </w:r>
    </w:p>
    <w:p w:rsidR="00B55AA6" w:rsidRPr="005C0A75" w:rsidRDefault="00B55AA6" w:rsidP="000D10AF">
      <w:pPr>
        <w:spacing w:before="30"/>
      </w:pPr>
    </w:p>
    <w:p w:rsidR="00B55AA6" w:rsidRPr="005C0A75" w:rsidRDefault="00040FEC" w:rsidP="000D10AF">
      <w:pPr>
        <w:numPr>
          <w:ilvl w:val="0"/>
          <w:numId w:val="10"/>
        </w:numPr>
        <w:spacing w:before="30"/>
        <w:contextualSpacing/>
      </w:pPr>
      <w:r w:rsidRPr="005C0A75">
        <w:t xml:space="preserve">Academic experience </w:t>
      </w:r>
    </w:p>
    <w:p w:rsidR="0017717A" w:rsidRPr="005C0A75" w:rsidRDefault="00040FEC" w:rsidP="000D10AF">
      <w:pPr>
        <w:numPr>
          <w:ilvl w:val="1"/>
          <w:numId w:val="10"/>
        </w:numPr>
        <w:spacing w:before="30"/>
        <w:contextualSpacing/>
        <w:rPr>
          <w:u w:val="single"/>
        </w:rPr>
      </w:pPr>
      <w:r w:rsidRPr="005C0A75">
        <w:t xml:space="preserve">United States Naval Academy, </w:t>
      </w:r>
      <w:r w:rsidR="00885C23" w:rsidRPr="005C0A75">
        <w:rPr>
          <w:color w:val="auto"/>
        </w:rPr>
        <w:t>Junior Permanent Military Professor</w:t>
      </w:r>
      <w:r w:rsidRPr="005C0A75">
        <w:t xml:space="preserve">, Cyber Science Department, </w:t>
      </w:r>
      <w:r w:rsidR="0017717A" w:rsidRPr="005C0A75">
        <w:t>(</w:t>
      </w:r>
      <w:r w:rsidRPr="005C0A75">
        <w:t>201</w:t>
      </w:r>
      <w:r w:rsidR="00692084" w:rsidRPr="005C0A75">
        <w:t>6</w:t>
      </w:r>
      <w:r w:rsidRPr="005C0A75">
        <w:t>-present</w:t>
      </w:r>
      <w:r w:rsidR="0017717A" w:rsidRPr="005C0A75">
        <w:t xml:space="preserve">).  </w:t>
      </w:r>
    </w:p>
    <w:p w:rsidR="00E92F15" w:rsidRPr="005C0A75" w:rsidRDefault="0017717A" w:rsidP="000D10AF">
      <w:pPr>
        <w:numPr>
          <w:ilvl w:val="2"/>
          <w:numId w:val="10"/>
        </w:numPr>
        <w:spacing w:before="30"/>
        <w:contextualSpacing/>
        <w:rPr>
          <w:u w:val="single"/>
        </w:rPr>
      </w:pPr>
      <w:r w:rsidRPr="005C0A75">
        <w:t>Intro to Cybersecurity Course (SY110)</w:t>
      </w:r>
      <w:r w:rsidR="00E92F15" w:rsidRPr="005C0A75">
        <w:t>.  Introduction to Cyber Security is a hands-on lab-based course providing a technically focused introduction to the principles behind the use, function, and operation of computers, networks and applications with an emphasis on cyber security.</w:t>
      </w:r>
    </w:p>
    <w:p w:rsidR="00BE742F" w:rsidRPr="005C0A75" w:rsidRDefault="0017717A" w:rsidP="000D10AF">
      <w:pPr>
        <w:numPr>
          <w:ilvl w:val="2"/>
          <w:numId w:val="10"/>
        </w:numPr>
        <w:spacing w:before="30"/>
        <w:contextualSpacing/>
        <w:rPr>
          <w:u w:val="single"/>
        </w:rPr>
      </w:pPr>
      <w:r w:rsidRPr="005C0A75">
        <w:t>Cyber Systems Engineering Course (SY202)</w:t>
      </w:r>
      <w:r w:rsidR="00E92F15" w:rsidRPr="005C0A75">
        <w:t>.  An introductory practicum that emphasizes interconnected cyber-physical systems, communications between those systems, the controls and the associated space in which these relationships exist. The student will demonstrate that cyberspace is a domain within the information and electromagnetic environment consisting of the interdependent network of information technology infrastructure, including the Internet, telecommunications networks, computer systems, and embedded processors and control systems. The theme of this course is for the student to understand that entire communication cycle as it pertains to the cyber physical and communications controls systems.</w:t>
      </w:r>
    </w:p>
    <w:p w:rsidR="00B55AA6" w:rsidRPr="005C0A75" w:rsidRDefault="00B55AA6" w:rsidP="000D10AF">
      <w:pPr>
        <w:spacing w:before="30"/>
      </w:pPr>
    </w:p>
    <w:p w:rsidR="00B55AA6" w:rsidRPr="005C0A75" w:rsidRDefault="00040FEC" w:rsidP="000D10AF">
      <w:pPr>
        <w:numPr>
          <w:ilvl w:val="0"/>
          <w:numId w:val="10"/>
        </w:numPr>
        <w:spacing w:before="30"/>
        <w:contextualSpacing/>
      </w:pPr>
      <w:r w:rsidRPr="005C0A75">
        <w:t xml:space="preserve">Non-academic experience </w:t>
      </w:r>
    </w:p>
    <w:p w:rsidR="00B55AA6" w:rsidRPr="005C0A75" w:rsidRDefault="00692084" w:rsidP="000D10AF">
      <w:pPr>
        <w:numPr>
          <w:ilvl w:val="1"/>
          <w:numId w:val="10"/>
        </w:numPr>
        <w:spacing w:before="30"/>
        <w:contextualSpacing/>
        <w:rPr>
          <w:u w:val="single"/>
        </w:rPr>
      </w:pPr>
      <w:r w:rsidRPr="005C0A75">
        <w:t xml:space="preserve">United States Navy, </w:t>
      </w:r>
      <w:r w:rsidR="00AC33B9" w:rsidRPr="005C0A75">
        <w:t>Cryptologic Warfare Officer</w:t>
      </w:r>
      <w:r w:rsidRPr="005C0A75">
        <w:t>, 2006-present, full-time active duty</w:t>
      </w:r>
    </w:p>
    <w:p w:rsidR="008E4526" w:rsidRPr="005C0A75" w:rsidRDefault="00F4267C" w:rsidP="000D10AF">
      <w:pPr>
        <w:pStyle w:val="ListParagraph"/>
        <w:numPr>
          <w:ilvl w:val="2"/>
          <w:numId w:val="10"/>
        </w:numPr>
        <w:tabs>
          <w:tab w:val="left" w:pos="2160"/>
        </w:tabs>
        <w:spacing w:before="30" w:after="60"/>
        <w:contextualSpacing w:val="0"/>
        <w:jc w:val="both"/>
      </w:pPr>
      <w:r w:rsidRPr="005C0A75">
        <w:t xml:space="preserve">Experience includes a tour at the National Security Agency (NSA) (2006-2009) serving as </w:t>
      </w:r>
      <w:r w:rsidR="00885C23" w:rsidRPr="005C0A75">
        <w:t>an</w:t>
      </w:r>
      <w:r w:rsidRPr="005C0A75">
        <w:t xml:space="preserve"> analyst and </w:t>
      </w:r>
      <w:proofErr w:type="spellStart"/>
      <w:r w:rsidRPr="005C0A75">
        <w:t>watchfloor</w:t>
      </w:r>
      <w:proofErr w:type="spellEnd"/>
      <w:r w:rsidRPr="005C0A75">
        <w:t xml:space="preserve"> office</w:t>
      </w:r>
      <w:r w:rsidR="00C80234" w:rsidRPr="005C0A75">
        <w:t>r on the NSA Operations Center</w:t>
      </w:r>
      <w:r w:rsidR="000D10AF" w:rsidRPr="005C0A75">
        <w:t xml:space="preserve"> (NSOC)</w:t>
      </w:r>
      <w:r w:rsidR="00247126" w:rsidRPr="005C0A75">
        <w:t>.  Served as the Global Targets (GT) desk officer providing critical actionable intelligence</w:t>
      </w:r>
      <w:r w:rsidR="008E4526" w:rsidRPr="005C0A75">
        <w:t xml:space="preserve"> for policy makers and consumers worldwide.  Served as a Readiness Assessment (RA) Officer, coordinating quarterly execution of the United States Cryptologic System response to the JCS and DOD regarding identified readiness deficiencies, and also represented NSA/CSS to the Joint Staff on NSA action regarding Intelligence Community readiness issues. </w:t>
      </w:r>
    </w:p>
    <w:p w:rsidR="00C80234" w:rsidRPr="005C0A75" w:rsidRDefault="00C80234" w:rsidP="000D10AF">
      <w:pPr>
        <w:pStyle w:val="ListParagraph"/>
        <w:numPr>
          <w:ilvl w:val="2"/>
          <w:numId w:val="10"/>
        </w:numPr>
        <w:tabs>
          <w:tab w:val="left" w:pos="2160"/>
        </w:tabs>
        <w:spacing w:before="30" w:after="60"/>
        <w:contextualSpacing w:val="0"/>
        <w:jc w:val="both"/>
      </w:pPr>
      <w:r w:rsidRPr="005C0A75">
        <w:t>A</w:t>
      </w:r>
      <w:r w:rsidR="00F4267C" w:rsidRPr="005C0A75">
        <w:t>cquisition/project management tour at Navy Cyber Warfare</w:t>
      </w:r>
      <w:r w:rsidRPr="005C0A75">
        <w:t xml:space="preserve"> Development Group (2009-2012)</w:t>
      </w:r>
      <w:r w:rsidR="0070222E" w:rsidRPr="005C0A75">
        <w:t>.  As an acquisition officer, skillfully directed an $11.5 million dollar antenna system project executing key milestones such as at-sea prototype demonstration and creation of production-representative article for Milestone C decision.  New patented technologies were developed</w:t>
      </w:r>
      <w:r w:rsidR="000D10AF" w:rsidRPr="005C0A75">
        <w:t xml:space="preserve"> as a result of the project </w:t>
      </w:r>
      <w:r w:rsidR="0070222E" w:rsidRPr="005C0A75">
        <w:t xml:space="preserve">which has been leveraged into several antenna programs across multiple platforms.  </w:t>
      </w:r>
    </w:p>
    <w:p w:rsidR="00C80234" w:rsidRPr="005C0A75" w:rsidRDefault="00C80234" w:rsidP="000D10AF">
      <w:pPr>
        <w:pStyle w:val="ListParagraph"/>
        <w:numPr>
          <w:ilvl w:val="2"/>
          <w:numId w:val="10"/>
        </w:numPr>
        <w:tabs>
          <w:tab w:val="left" w:pos="2160"/>
        </w:tabs>
        <w:spacing w:before="30" w:after="60"/>
        <w:contextualSpacing w:val="0"/>
        <w:jc w:val="both"/>
      </w:pPr>
      <w:r w:rsidRPr="005C0A75">
        <w:lastRenderedPageBreak/>
        <w:t>O</w:t>
      </w:r>
      <w:r w:rsidR="00F4267C" w:rsidRPr="005C0A75">
        <w:t>perational tour aboard the USS NITZE (2012-2014)</w:t>
      </w:r>
      <w:r w:rsidRPr="005C0A75">
        <w:t xml:space="preserve"> as th</w:t>
      </w:r>
      <w:r w:rsidR="00A80568" w:rsidRPr="005C0A75">
        <w:t xml:space="preserve">e Tactical Cryptologist onboard.  While onboard NITZE, led the Information Warfare team ensuring all training and readiness requirements for the CRY/EW/Intel warfare areas were met </w:t>
      </w:r>
      <w:r w:rsidR="00234245" w:rsidRPr="005C0A75">
        <w:t xml:space="preserve">which was critical to completion of Basic Phase certifications without waivers and flawless execution of BATAAN ARG/MEU-EX deployment certification.  Conducted Scan Eagle deployment, where NITZE’s Information Warfare team set the standard for future AFRICOM </w:t>
      </w:r>
      <w:proofErr w:type="spellStart"/>
      <w:r w:rsidR="00234245" w:rsidRPr="005C0A75">
        <w:t>deployers</w:t>
      </w:r>
      <w:proofErr w:type="spellEnd"/>
      <w:r w:rsidR="00234245" w:rsidRPr="005C0A75">
        <w:t xml:space="preserve"> as a result of operating</w:t>
      </w:r>
      <w:r w:rsidR="000D10AF" w:rsidRPr="005C0A75">
        <w:t xml:space="preserve"> procedures</w:t>
      </w:r>
      <w:r w:rsidR="00234245" w:rsidRPr="005C0A75">
        <w:t xml:space="preserve"> developed which are </w:t>
      </w:r>
      <w:r w:rsidR="000D10AF" w:rsidRPr="005C0A75">
        <w:t>now the fleet-wide standard for</w:t>
      </w:r>
      <w:r w:rsidR="00234245" w:rsidRPr="005C0A75">
        <w:t xml:space="preserve"> intelligence collection in the AOR.  Received personal accolades from SOCOM, C6F, and other fl</w:t>
      </w:r>
      <w:r w:rsidR="005C0A75" w:rsidRPr="005C0A75">
        <w:t xml:space="preserve">ag/general officers. </w:t>
      </w:r>
      <w:r w:rsidR="00234245" w:rsidRPr="005C0A75">
        <w:t xml:space="preserve">Also, served as </w:t>
      </w:r>
      <w:r w:rsidR="0070222E" w:rsidRPr="005C0A75">
        <w:t>Command Security Manager and Special Security Officer, administrating over 300 security clearances and ensuring 100 percent compliance with DOD policies.</w:t>
      </w:r>
      <w:r w:rsidR="002E041C">
        <w:t xml:space="preserve">  Qualified as OOD U/W, CICWO, SWUC while assigned to NITZE. </w:t>
      </w:r>
      <w:bookmarkStart w:id="0" w:name="_GoBack"/>
      <w:bookmarkEnd w:id="0"/>
    </w:p>
    <w:p w:rsidR="0030063D" w:rsidRPr="005C0A75" w:rsidRDefault="00A80568" w:rsidP="000D10AF">
      <w:pPr>
        <w:pStyle w:val="ListParagraph"/>
        <w:numPr>
          <w:ilvl w:val="2"/>
          <w:numId w:val="10"/>
        </w:numPr>
        <w:tabs>
          <w:tab w:val="left" w:pos="2160"/>
        </w:tabs>
        <w:spacing w:before="30" w:after="60"/>
        <w:contextualSpacing w:val="0"/>
        <w:jc w:val="both"/>
      </w:pPr>
      <w:r w:rsidRPr="005C0A75">
        <w:t>Requirements</w:t>
      </w:r>
      <w:r w:rsidR="00F4267C" w:rsidRPr="005C0A75">
        <w:t xml:space="preserve"> officer</w:t>
      </w:r>
      <w:r w:rsidRPr="005C0A75">
        <w:t xml:space="preserve"> (RO)</w:t>
      </w:r>
      <w:r w:rsidR="00F4267C" w:rsidRPr="005C0A75">
        <w:t xml:space="preserve"> for OPNAV N2/N6F3</w:t>
      </w:r>
      <w:r w:rsidR="00234245" w:rsidRPr="005C0A75">
        <w:t xml:space="preserve"> (2014-2016)</w:t>
      </w:r>
      <w:r w:rsidR="00F4267C" w:rsidRPr="005C0A75">
        <w:t>, Integrated Fires for the Deputy Chief of Naval Operations for Information Dominance.</w:t>
      </w:r>
      <w:r w:rsidRPr="005C0A75">
        <w:t xml:space="preserve">  Served as the RO for the Navy Cyber Warfare Development Group, Ship’s Signal Exploitation </w:t>
      </w:r>
      <w:r w:rsidR="000D10AF" w:rsidRPr="005C0A75">
        <w:t xml:space="preserve">Equipment (SSEE) Modifications, </w:t>
      </w:r>
      <w:r w:rsidRPr="005C0A75">
        <w:t xml:space="preserve">and </w:t>
      </w:r>
      <w:r w:rsidR="000D10AF" w:rsidRPr="005C0A75">
        <w:t>Cryptologic Carry-On Programs</w:t>
      </w:r>
      <w:r w:rsidR="005C0A75" w:rsidRPr="005C0A75">
        <w:t xml:space="preserve">. Managed </w:t>
      </w:r>
      <w:r w:rsidRPr="005C0A75">
        <w:t>a $488M/FYDP budget ensuring the alignment of requirements and resources to inform POM decisions and timely delivery of capabilities satisfying CNO and fleet requirements. Also, hand chosen for fleet and technical expertise to serve as the Information Warfare planner and executer in multiple iterations of the third Naval In</w:t>
      </w:r>
      <w:r w:rsidR="000D10AF" w:rsidRPr="005C0A75">
        <w:t xml:space="preserve">tegrated Fire Control </w:t>
      </w:r>
      <w:proofErr w:type="spellStart"/>
      <w:r w:rsidR="000D10AF" w:rsidRPr="005C0A75">
        <w:t>Wargame</w:t>
      </w:r>
      <w:proofErr w:type="spellEnd"/>
      <w:r w:rsidR="000D10AF" w:rsidRPr="005C0A75">
        <w:t xml:space="preserve">. </w:t>
      </w:r>
      <w:r w:rsidRPr="005C0A75">
        <w:t xml:space="preserve">Utilized acquisition expertise to define and implement the acquisition strategy to rapidly deliver own force monitoring capability, the Naval Tactical Data Network, and a multi-million dollar Cyber capability, dramatically increasing fleet capability. </w:t>
      </w:r>
    </w:p>
    <w:p w:rsidR="000D10AF" w:rsidRPr="005C0A75" w:rsidRDefault="000D10AF" w:rsidP="000D10AF">
      <w:pPr>
        <w:pStyle w:val="ListParagraph"/>
        <w:tabs>
          <w:tab w:val="left" w:pos="2160"/>
        </w:tabs>
        <w:spacing w:before="30" w:after="60"/>
        <w:ind w:left="1080"/>
        <w:contextualSpacing w:val="0"/>
        <w:jc w:val="both"/>
      </w:pPr>
    </w:p>
    <w:p w:rsidR="00B55AA6" w:rsidRPr="005C0A75" w:rsidRDefault="00040FEC" w:rsidP="000D10AF">
      <w:pPr>
        <w:numPr>
          <w:ilvl w:val="0"/>
          <w:numId w:val="10"/>
        </w:numPr>
        <w:spacing w:before="30"/>
        <w:contextualSpacing/>
      </w:pPr>
      <w:r w:rsidRPr="005C0A75">
        <w:t>Certifications or professional registrations</w:t>
      </w:r>
    </w:p>
    <w:p w:rsidR="00446D5F" w:rsidRPr="005C0A75" w:rsidRDefault="00F4267C" w:rsidP="000D10AF">
      <w:pPr>
        <w:numPr>
          <w:ilvl w:val="1"/>
          <w:numId w:val="10"/>
        </w:numPr>
        <w:spacing w:before="30"/>
        <w:contextualSpacing/>
        <w:rPr>
          <w:u w:val="single"/>
        </w:rPr>
      </w:pPr>
      <w:r w:rsidRPr="005C0A75">
        <w:rPr>
          <w:sz w:val="22"/>
          <w:szCs w:val="22"/>
        </w:rPr>
        <w:t>DAWIA level two certification in Engineering and Program Management</w:t>
      </w:r>
      <w:r w:rsidR="000D10AF" w:rsidRPr="005C0A75">
        <w:rPr>
          <w:sz w:val="22"/>
          <w:szCs w:val="22"/>
        </w:rPr>
        <w:t>, 2012</w:t>
      </w:r>
      <w:r w:rsidR="00BE742F" w:rsidRPr="005C0A75">
        <w:t>.</w:t>
      </w:r>
    </w:p>
    <w:p w:rsidR="00B55AA6" w:rsidRPr="005C0A75" w:rsidRDefault="00B55AA6" w:rsidP="000D10AF">
      <w:pPr>
        <w:spacing w:before="30"/>
      </w:pPr>
    </w:p>
    <w:p w:rsidR="00B55AA6" w:rsidRPr="005C0A75" w:rsidRDefault="00040FEC" w:rsidP="000D10AF">
      <w:pPr>
        <w:numPr>
          <w:ilvl w:val="0"/>
          <w:numId w:val="10"/>
        </w:numPr>
        <w:spacing w:before="30"/>
        <w:contextualSpacing/>
      </w:pPr>
      <w:r w:rsidRPr="005C0A75">
        <w:t xml:space="preserve">Current membership in professional organizations </w:t>
      </w:r>
    </w:p>
    <w:p w:rsidR="00B55AA6" w:rsidRPr="005C0A75" w:rsidRDefault="00F4267C" w:rsidP="000D10AF">
      <w:pPr>
        <w:numPr>
          <w:ilvl w:val="1"/>
          <w:numId w:val="10"/>
        </w:numPr>
        <w:spacing w:before="30"/>
        <w:contextualSpacing/>
        <w:rPr>
          <w:u w:val="single"/>
        </w:rPr>
      </w:pPr>
      <w:r w:rsidRPr="005C0A75">
        <w:t>National Naval Officer Association</w:t>
      </w:r>
      <w:r w:rsidR="000D10AF" w:rsidRPr="005C0A75">
        <w:t>, Annapolis Chapter</w:t>
      </w:r>
    </w:p>
    <w:p w:rsidR="000D10AF" w:rsidRPr="005C0A75" w:rsidRDefault="000D10AF" w:rsidP="000D10AF">
      <w:pPr>
        <w:numPr>
          <w:ilvl w:val="1"/>
          <w:numId w:val="10"/>
        </w:numPr>
        <w:spacing w:before="30"/>
        <w:contextualSpacing/>
        <w:rPr>
          <w:u w:val="single"/>
        </w:rPr>
      </w:pPr>
      <w:r w:rsidRPr="005C0A75">
        <w:t>National Society of Black Engineer, Professional Chapter, Washington, D.C.</w:t>
      </w:r>
      <w:r w:rsidR="004F7B4C">
        <w:t>, Executive Board Member, Special Events Chair</w:t>
      </w:r>
    </w:p>
    <w:p w:rsidR="00B55AA6" w:rsidRPr="005C0A75" w:rsidRDefault="00B55AA6" w:rsidP="000D10AF">
      <w:pPr>
        <w:spacing w:before="30"/>
        <w:ind w:left="1440"/>
      </w:pPr>
    </w:p>
    <w:p w:rsidR="000D10AF" w:rsidRPr="005C0A75" w:rsidRDefault="000D10AF" w:rsidP="000D10AF">
      <w:pPr>
        <w:numPr>
          <w:ilvl w:val="0"/>
          <w:numId w:val="10"/>
        </w:numPr>
        <w:spacing w:before="30"/>
        <w:contextualSpacing/>
      </w:pPr>
      <w:r w:rsidRPr="005C0A75">
        <w:t>Honors and awards</w:t>
      </w:r>
    </w:p>
    <w:p w:rsidR="000D10AF" w:rsidRPr="005C0A75" w:rsidRDefault="000D10AF" w:rsidP="000D10AF">
      <w:pPr>
        <w:numPr>
          <w:ilvl w:val="1"/>
          <w:numId w:val="10"/>
        </w:numPr>
        <w:spacing w:before="30"/>
        <w:contextualSpacing/>
      </w:pPr>
      <w:r w:rsidRPr="005C0A75">
        <w:t>Outstanding Military Volunteer Service Award, 2006</w:t>
      </w:r>
    </w:p>
    <w:p w:rsidR="00B55AA6" w:rsidRPr="005C0A75" w:rsidRDefault="00F4267C" w:rsidP="000D10AF">
      <w:pPr>
        <w:numPr>
          <w:ilvl w:val="1"/>
          <w:numId w:val="10"/>
        </w:numPr>
        <w:spacing w:before="30"/>
        <w:contextualSpacing/>
        <w:rPr>
          <w:u w:val="single"/>
        </w:rPr>
      </w:pPr>
      <w:r w:rsidRPr="005C0A75">
        <w:t>NSOC Outstanding Military Performer, 2008</w:t>
      </w:r>
    </w:p>
    <w:p w:rsidR="008E4526" w:rsidRPr="005C0A75" w:rsidRDefault="008E4526" w:rsidP="000D10AF">
      <w:pPr>
        <w:numPr>
          <w:ilvl w:val="1"/>
          <w:numId w:val="10"/>
        </w:numPr>
        <w:spacing w:before="30"/>
        <w:contextualSpacing/>
        <w:rPr>
          <w:u w:val="single"/>
        </w:rPr>
      </w:pPr>
      <w:r w:rsidRPr="005C0A75">
        <w:t>Joint Service Commendation Medal, 2009</w:t>
      </w:r>
    </w:p>
    <w:p w:rsidR="008E4526" w:rsidRPr="005C0A75" w:rsidRDefault="008E4526" w:rsidP="000D10AF">
      <w:pPr>
        <w:numPr>
          <w:ilvl w:val="1"/>
          <w:numId w:val="10"/>
        </w:numPr>
        <w:spacing w:before="30"/>
        <w:contextualSpacing/>
        <w:rPr>
          <w:u w:val="single"/>
        </w:rPr>
      </w:pPr>
      <w:r w:rsidRPr="005C0A75">
        <w:t>Navy Commendation Medal, 2012, 2014, 2016</w:t>
      </w:r>
    </w:p>
    <w:p w:rsidR="00B55AA6" w:rsidRPr="005C0A75" w:rsidRDefault="00B55AA6" w:rsidP="000D10AF">
      <w:pPr>
        <w:spacing w:before="30"/>
      </w:pPr>
    </w:p>
    <w:p w:rsidR="00B55AA6" w:rsidRPr="005C0A75" w:rsidRDefault="00040FEC" w:rsidP="000D10AF">
      <w:pPr>
        <w:numPr>
          <w:ilvl w:val="0"/>
          <w:numId w:val="10"/>
        </w:numPr>
        <w:spacing w:before="30"/>
        <w:contextualSpacing/>
      </w:pPr>
      <w:r w:rsidRPr="005C0A75">
        <w:t xml:space="preserve">Service activities </w:t>
      </w:r>
    </w:p>
    <w:p w:rsidR="00446D5F" w:rsidRPr="005C0A75" w:rsidRDefault="00885C23" w:rsidP="000D10AF">
      <w:pPr>
        <w:pStyle w:val="ListParagraph"/>
        <w:numPr>
          <w:ilvl w:val="1"/>
          <w:numId w:val="10"/>
        </w:numPr>
        <w:tabs>
          <w:tab w:val="left" w:pos="2160"/>
        </w:tabs>
        <w:spacing w:before="30"/>
        <w:jc w:val="both"/>
      </w:pPr>
      <w:r w:rsidRPr="005C0A75">
        <w:t>Cyber Science Internship Coordinator (2016-present</w:t>
      </w:r>
      <w:r w:rsidR="00446D5F" w:rsidRPr="005C0A75">
        <w:t>)</w:t>
      </w:r>
    </w:p>
    <w:p w:rsidR="00446D5F" w:rsidRPr="005C0A75" w:rsidRDefault="00885C23" w:rsidP="000D10AF">
      <w:pPr>
        <w:pStyle w:val="ListParagraph"/>
        <w:numPr>
          <w:ilvl w:val="1"/>
          <w:numId w:val="10"/>
        </w:numPr>
        <w:tabs>
          <w:tab w:val="left" w:pos="2160"/>
        </w:tabs>
        <w:spacing w:before="30"/>
        <w:jc w:val="both"/>
      </w:pPr>
      <w:r w:rsidRPr="005C0A75">
        <w:t>Math and</w:t>
      </w:r>
      <w:r w:rsidR="00446D5F" w:rsidRPr="005C0A75">
        <w:t xml:space="preserve"> Science Division </w:t>
      </w:r>
      <w:r w:rsidR="0017717A" w:rsidRPr="005C0A75">
        <w:t>Senior Watch O</w:t>
      </w:r>
      <w:r w:rsidR="00446D5F" w:rsidRPr="005C0A75">
        <w:t>fficer (201</w:t>
      </w:r>
      <w:r w:rsidR="0017717A" w:rsidRPr="005C0A75">
        <w:t>7</w:t>
      </w:r>
      <w:r w:rsidRPr="005C0A75">
        <w:t>-present</w:t>
      </w:r>
      <w:r w:rsidR="00446D5F" w:rsidRPr="005C0A75">
        <w:t>)</w:t>
      </w:r>
    </w:p>
    <w:p w:rsidR="0017717A" w:rsidRPr="005C0A75" w:rsidRDefault="0017717A" w:rsidP="000D10AF">
      <w:pPr>
        <w:pStyle w:val="ListParagraph"/>
        <w:numPr>
          <w:ilvl w:val="1"/>
          <w:numId w:val="10"/>
        </w:numPr>
        <w:tabs>
          <w:tab w:val="left" w:pos="2160"/>
        </w:tabs>
        <w:spacing w:before="30"/>
        <w:jc w:val="both"/>
      </w:pPr>
      <w:r w:rsidRPr="005C0A75">
        <w:t xml:space="preserve">Cyber Science departmental </w:t>
      </w:r>
    </w:p>
    <w:p w:rsidR="00446D5F" w:rsidRPr="005C0A75" w:rsidRDefault="00446D5F" w:rsidP="000D10AF">
      <w:pPr>
        <w:pStyle w:val="ListParagraph"/>
        <w:numPr>
          <w:ilvl w:val="1"/>
          <w:numId w:val="10"/>
        </w:numPr>
        <w:tabs>
          <w:tab w:val="left" w:pos="2160"/>
        </w:tabs>
        <w:spacing w:before="30"/>
        <w:jc w:val="both"/>
      </w:pPr>
      <w:r w:rsidRPr="005C0A75">
        <w:t xml:space="preserve">Cyber Science departmental </w:t>
      </w:r>
      <w:r w:rsidR="00885C23" w:rsidRPr="005C0A75">
        <w:t>First Lieutenant</w:t>
      </w:r>
      <w:r w:rsidR="0017717A" w:rsidRPr="005C0A75">
        <w:t xml:space="preserve"> (2016-2018</w:t>
      </w:r>
      <w:r w:rsidRPr="005C0A75">
        <w:t>)</w:t>
      </w:r>
    </w:p>
    <w:p w:rsidR="00446D5F" w:rsidRPr="005C0A75" w:rsidRDefault="00446D5F" w:rsidP="000D10AF">
      <w:pPr>
        <w:pStyle w:val="ListParagraph"/>
        <w:numPr>
          <w:ilvl w:val="1"/>
          <w:numId w:val="10"/>
        </w:numPr>
        <w:tabs>
          <w:tab w:val="left" w:pos="2160"/>
        </w:tabs>
        <w:spacing w:before="30"/>
        <w:jc w:val="both"/>
      </w:pPr>
      <w:r w:rsidRPr="005C0A75">
        <w:t xml:space="preserve">Cyber Science department </w:t>
      </w:r>
      <w:r w:rsidR="00885C23" w:rsidRPr="005C0A75">
        <w:t>Search</w:t>
      </w:r>
      <w:r w:rsidR="0017717A" w:rsidRPr="005C0A75">
        <w:t xml:space="preserve"> Committee member (2016-2017</w:t>
      </w:r>
      <w:r w:rsidRPr="005C0A75">
        <w:t>)</w:t>
      </w:r>
    </w:p>
    <w:p w:rsidR="000D10AF" w:rsidRPr="005C0A75" w:rsidRDefault="000D10AF" w:rsidP="000D10AF">
      <w:pPr>
        <w:pStyle w:val="ListParagraph"/>
        <w:numPr>
          <w:ilvl w:val="1"/>
          <w:numId w:val="10"/>
        </w:numPr>
        <w:tabs>
          <w:tab w:val="left" w:pos="2160"/>
        </w:tabs>
        <w:spacing w:before="30"/>
        <w:jc w:val="both"/>
      </w:pPr>
      <w:r w:rsidRPr="005C0A75">
        <w:t>Navy Women’s Track Faculty Representative (2018-present)</w:t>
      </w:r>
    </w:p>
    <w:p w:rsidR="000D10AF" w:rsidRPr="005C0A75" w:rsidRDefault="000D10AF" w:rsidP="000D10AF">
      <w:pPr>
        <w:pStyle w:val="ListParagraph"/>
        <w:numPr>
          <w:ilvl w:val="1"/>
          <w:numId w:val="10"/>
        </w:numPr>
        <w:tabs>
          <w:tab w:val="left" w:pos="2160"/>
        </w:tabs>
        <w:spacing w:before="30"/>
        <w:jc w:val="both"/>
      </w:pPr>
      <w:r w:rsidRPr="005C0A75">
        <w:lastRenderedPageBreak/>
        <w:t>Women in Cyber and Computing Club Officer Representative (2016-present)</w:t>
      </w:r>
    </w:p>
    <w:p w:rsidR="00B55AA6" w:rsidRPr="005C0A75" w:rsidRDefault="00B55AA6" w:rsidP="000D10AF">
      <w:pPr>
        <w:spacing w:before="30"/>
      </w:pPr>
    </w:p>
    <w:p w:rsidR="00B55AA6" w:rsidRPr="005C0A75" w:rsidRDefault="00040FEC" w:rsidP="000D10AF">
      <w:pPr>
        <w:numPr>
          <w:ilvl w:val="0"/>
          <w:numId w:val="10"/>
        </w:numPr>
        <w:spacing w:before="30"/>
        <w:contextualSpacing/>
      </w:pPr>
      <w:r w:rsidRPr="005C0A75">
        <w:t>Briefly list the most important publications and presentations from the past five years</w:t>
      </w:r>
    </w:p>
    <w:p w:rsidR="0017717A" w:rsidRPr="005C0A75" w:rsidRDefault="0017717A" w:rsidP="000D10AF">
      <w:pPr>
        <w:numPr>
          <w:ilvl w:val="1"/>
          <w:numId w:val="10"/>
        </w:numPr>
        <w:spacing w:before="30"/>
        <w:contextualSpacing/>
      </w:pPr>
      <w:r w:rsidRPr="005C0A75">
        <w:t>None.</w:t>
      </w:r>
    </w:p>
    <w:p w:rsidR="00F4267C" w:rsidRPr="005C0A75" w:rsidRDefault="00F4267C" w:rsidP="000D10AF">
      <w:pPr>
        <w:spacing w:before="30"/>
        <w:ind w:left="720"/>
        <w:contextualSpacing/>
      </w:pPr>
    </w:p>
    <w:p w:rsidR="00B55AA6" w:rsidRPr="005C0A75" w:rsidRDefault="00040FEC" w:rsidP="000D10AF">
      <w:pPr>
        <w:numPr>
          <w:ilvl w:val="0"/>
          <w:numId w:val="10"/>
        </w:numPr>
        <w:spacing w:before="30"/>
        <w:contextualSpacing/>
      </w:pPr>
      <w:r w:rsidRPr="005C0A75">
        <w:t>Briefly list the most recent professional development activities</w:t>
      </w:r>
    </w:p>
    <w:p w:rsidR="0017717A" w:rsidRPr="005C0A75" w:rsidRDefault="0017717A" w:rsidP="000D10AF">
      <w:pPr>
        <w:numPr>
          <w:ilvl w:val="1"/>
          <w:numId w:val="10"/>
        </w:numPr>
        <w:spacing w:before="30"/>
        <w:contextualSpacing/>
      </w:pPr>
      <w:r w:rsidRPr="005C0A75">
        <w:t>Attended Israel Cyber Week Conference in 2018.</w:t>
      </w:r>
    </w:p>
    <w:p w:rsidR="0017717A" w:rsidRPr="005C0A75" w:rsidRDefault="0017717A" w:rsidP="000D10AF">
      <w:pPr>
        <w:numPr>
          <w:ilvl w:val="1"/>
          <w:numId w:val="10"/>
        </w:numPr>
        <w:spacing w:before="30"/>
        <w:contextualSpacing/>
      </w:pPr>
      <w:r w:rsidRPr="005C0A75">
        <w:t>Attended SANS</w:t>
      </w:r>
      <w:r w:rsidR="00E92F15" w:rsidRPr="005C0A75">
        <w:t xml:space="preserve"> Cyber Fundamentals</w:t>
      </w:r>
      <w:r w:rsidRPr="005C0A75">
        <w:t xml:space="preserve"> </w:t>
      </w:r>
      <w:r w:rsidR="00E92F15" w:rsidRPr="005C0A75">
        <w:t>course in 2016.</w:t>
      </w:r>
    </w:p>
    <w:sectPr w:rsidR="0017717A" w:rsidRPr="005C0A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A28B4"/>
    <w:multiLevelType w:val="multilevel"/>
    <w:tmpl w:val="A198CE1C"/>
    <w:lvl w:ilvl="0">
      <w:start w:val="1"/>
      <w:numFmt w:val="lowerLetter"/>
      <w:lvlText w:val="%1."/>
      <w:lvlJc w:val="left"/>
      <w:pPr>
        <w:ind w:left="1440" w:firstLine="1080"/>
      </w:pPr>
      <w:rPr>
        <w:sz w:val="24"/>
      </w:rPr>
    </w:lvl>
    <w:lvl w:ilvl="1">
      <w:start w:val="1"/>
      <w:numFmt w:val="lowerRoman"/>
      <w:lvlText w:val="%2."/>
      <w:lvlJc w:val="right"/>
      <w:pPr>
        <w:ind w:left="2160" w:firstLine="1800"/>
      </w:pPr>
      <w:rPr>
        <w:sz w:val="24"/>
        <w:szCs w:val="24"/>
      </w:r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 w15:restartNumberingAfterBreak="0">
    <w:nsid w:val="12241D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0E7F17"/>
    <w:multiLevelType w:val="multilevel"/>
    <w:tmpl w:val="E2AC79EC"/>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15:restartNumberingAfterBreak="0">
    <w:nsid w:val="3C2633F3"/>
    <w:multiLevelType w:val="hybridMultilevel"/>
    <w:tmpl w:val="4DB6951E"/>
    <w:lvl w:ilvl="0" w:tplc="BE3C9D0C">
      <w:start w:val="20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66564800"/>
    <w:multiLevelType w:val="multilevel"/>
    <w:tmpl w:val="DB30687C"/>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5" w15:restartNumberingAfterBreak="0">
    <w:nsid w:val="6F561079"/>
    <w:multiLevelType w:val="multilevel"/>
    <w:tmpl w:val="6C6005E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73BA0047"/>
    <w:multiLevelType w:val="multilevel"/>
    <w:tmpl w:val="8A1A8036"/>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7" w15:restartNumberingAfterBreak="0">
    <w:nsid w:val="754941BF"/>
    <w:multiLevelType w:val="multilevel"/>
    <w:tmpl w:val="0BD2FB16"/>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8" w15:restartNumberingAfterBreak="0">
    <w:nsid w:val="7A4A3D8A"/>
    <w:multiLevelType w:val="multilevel"/>
    <w:tmpl w:val="17CC4F8C"/>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9" w15:restartNumberingAfterBreak="0">
    <w:nsid w:val="7F396F9A"/>
    <w:multiLevelType w:val="multilevel"/>
    <w:tmpl w:val="A198CE1C"/>
    <w:lvl w:ilvl="0">
      <w:start w:val="1"/>
      <w:numFmt w:val="lowerLetter"/>
      <w:lvlText w:val="%1."/>
      <w:lvlJc w:val="left"/>
      <w:pPr>
        <w:ind w:left="1440" w:firstLine="1080"/>
      </w:pPr>
      <w:rPr>
        <w:sz w:val="24"/>
      </w:rPr>
    </w:lvl>
    <w:lvl w:ilvl="1">
      <w:start w:val="1"/>
      <w:numFmt w:val="lowerRoman"/>
      <w:lvlText w:val="%2."/>
      <w:lvlJc w:val="right"/>
      <w:pPr>
        <w:ind w:left="2160" w:firstLine="1800"/>
      </w:pPr>
      <w:rPr>
        <w:sz w:val="24"/>
        <w:szCs w:val="24"/>
      </w:r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9"/>
  </w:num>
  <w:num w:numId="2">
    <w:abstractNumId w:val="0"/>
  </w:num>
  <w:num w:numId="3">
    <w:abstractNumId w:val="6"/>
  </w:num>
  <w:num w:numId="4">
    <w:abstractNumId w:val="8"/>
  </w:num>
  <w:num w:numId="5">
    <w:abstractNumId w:val="2"/>
  </w:num>
  <w:num w:numId="6">
    <w:abstractNumId w:val="4"/>
  </w:num>
  <w:num w:numId="7">
    <w:abstractNumId w:val="5"/>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AA6"/>
    <w:rsid w:val="00040FEC"/>
    <w:rsid w:val="000D10AF"/>
    <w:rsid w:val="00135BE1"/>
    <w:rsid w:val="0017717A"/>
    <w:rsid w:val="00234245"/>
    <w:rsid w:val="00247126"/>
    <w:rsid w:val="002E041C"/>
    <w:rsid w:val="0030063D"/>
    <w:rsid w:val="00446D5F"/>
    <w:rsid w:val="004F7B4C"/>
    <w:rsid w:val="005C0A75"/>
    <w:rsid w:val="00692084"/>
    <w:rsid w:val="0070222E"/>
    <w:rsid w:val="00885C23"/>
    <w:rsid w:val="008E4526"/>
    <w:rsid w:val="008F5877"/>
    <w:rsid w:val="00A80568"/>
    <w:rsid w:val="00AC33B9"/>
    <w:rsid w:val="00B522A0"/>
    <w:rsid w:val="00B55AA6"/>
    <w:rsid w:val="00BE742F"/>
    <w:rsid w:val="00C02631"/>
    <w:rsid w:val="00C80234"/>
    <w:rsid w:val="00E475A5"/>
    <w:rsid w:val="00E90A4F"/>
    <w:rsid w:val="00E92F15"/>
    <w:rsid w:val="00F4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D266"/>
  <w15:docId w15:val="{D1A5E98A-52A0-4E95-8B46-A2A674FC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692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Hatfield, Joseph M LCDR USN USNA Annapolis</dc:creator>
  <cp:lastModifiedBy>Odunukwe, Yasmin LCDR USN USNA Annapolis</cp:lastModifiedBy>
  <cp:revision>4</cp:revision>
  <dcterms:created xsi:type="dcterms:W3CDTF">2019-05-30T15:39:00Z</dcterms:created>
  <dcterms:modified xsi:type="dcterms:W3CDTF">2019-09-16T18:06:00Z</dcterms:modified>
</cp:coreProperties>
</file>