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37205588"/>
        <w:docPartObj>
          <w:docPartGallery w:val="Cover Pages"/>
          <w:docPartUnique/>
        </w:docPartObj>
      </w:sdtPr>
      <w:sdtEndPr>
        <w:rPr>
          <w:rFonts w:ascii="Verdana" w:hAnsi="Verdana"/>
        </w:rPr>
      </w:sdtEndPr>
      <w:sdtContent>
        <w:p w14:paraId="3E363B5D" w14:textId="77777777" w:rsidR="0008086A" w:rsidRDefault="000E0637">
          <w:r>
            <w:rPr>
              <w:noProof/>
              <w:lang w:eastAsia="en-AU"/>
            </w:rPr>
            <mc:AlternateContent>
              <mc:Choice Requires="wps">
                <w:drawing>
                  <wp:anchor distT="0" distB="0" distL="114300" distR="114300" simplePos="0" relativeHeight="251659264" behindDoc="1" locked="0" layoutInCell="0" allowOverlap="1" wp14:anchorId="1B7BAE3F" wp14:editId="72D87363">
                    <wp:simplePos x="0" y="0"/>
                    <wp:positionH relativeFrom="page">
                      <wp:align>center</wp:align>
                    </wp:positionH>
                    <wp:positionV relativeFrom="page">
                      <wp:align>center</wp:align>
                    </wp:positionV>
                    <wp:extent cx="7560310" cy="10626725"/>
                    <wp:effectExtent l="0" t="0" r="2540" b="3175"/>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27045"/>
                            </a:xfrm>
                            <a:prstGeom prst="rect">
                              <a:avLst/>
                            </a:prstGeom>
                            <a:solidFill>
                              <a:srgbClr val="FFFFFF"/>
                            </a:solidFill>
                            <a:ln w="9525">
                              <a:noFill/>
                              <a:miter lim="800000"/>
                              <a:headEnd/>
                              <a:tailEnd/>
                            </a:ln>
                            <a:extLst>
                              <a:ext uri="{53640926-AAD7-44D8-BBD7-CCE9431645EC}">
                                <a14:shadowObscured xmlns:a14="http://schemas.microsoft.com/office/drawing/2010/main" val="1"/>
                              </a:ext>
                            </a:extLst>
                          </wps:spPr>
                          <wps:txbx>
                            <w:txbxContent>
                              <w:p w14:paraId="0AF04DF1" w14:textId="77777777" w:rsidR="00133023" w:rsidRDefault="00133023" w:rsidP="004E6074">
                                <w:pPr>
                                  <w:ind w:left="284" w:right="421"/>
                                  <w:jc w:val="both"/>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Benchmarking Quality Open Distance eLearning Systems Technology Help Enhanced Learning Policy Planning Development Delegation Communications Teaching Learning New Improvement Integration IT Infrastructure Support Training Pedagogy ICT Standards Development Staff Students Benchmarking Quality Systems Distance eLearning Help Technology Systems Enhanced Learning Policy ICT Planning Courses Development TEL Open Delegation Communications Teaching      ACODE       Quality </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0</wp14:pctHeight>
                    </wp14:sizeRelV>
                  </wp:anchor>
                </w:drawing>
              </mc:Choice>
              <mc:Fallback>
                <w:pict>
                  <v:rect id="Rectangle 2" o:spid="_x0000_s1026" style="position:absolute;margin-left:0;margin-top:0;width:595.3pt;height:836.75pt;z-index:-251657216;visibility:visible;mso-wrap-style:square;mso-width-percent:1000;mso-height-percent:0;mso-wrap-distance-left:9pt;mso-wrap-distance-top:0;mso-wrap-distance-right:9pt;mso-wrap-distance-bottom:0;mso-position-horizontal:center;mso-position-horizontal-relative:page;mso-position-vertical:center;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" o:allowincell="f" stroked="f">
                    <v:textbox>
                      <w:txbxContent>
                        <w:p w14:paraId="0AF04DF1" w14:textId="77777777" w:rsidR="00133023" w:rsidRDefault="00133023" w:rsidP="004E6074">
                          <w:pPr>
                            <w:ind w:left="284" w:right="421"/>
                            <w:jc w:val="both"/>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Benchmarking Quality Open Distance eLearning Systems Technology Help Enhanced Learning Policy Planning Development Delegation Communications Teaching Learning New Improvement Integration IT Infrastructure Support Training Pedagogy ICT Standards Development Staff Students Benchmarking Quality Systems Distance eLearning Help Technology Systems Enhanced Learning Policy ICT Planning Courses Development TEL Open Delegation Communications Teaching      ACODE       Quality </w:t>
                          </w:r>
                        </w:p>
                      </w:txbxContent>
                    </v:textbox>
                    <w10:wrap anchorx="page" anchory="page"/>
                  </v:rect>
                </w:pict>
              </mc:Fallback>
            </mc:AlternateContent>
          </w:r>
        </w:p>
        <w:p w14:paraId="41902764" w14:textId="77777777" w:rsidR="00963E10" w:rsidRDefault="00963E10"/>
        <w:p w14:paraId="5244018A" w14:textId="77777777" w:rsidR="00963E10" w:rsidRDefault="00963E10"/>
        <w:p w14:paraId="15FBFFA6" w14:textId="77777777" w:rsidR="00963E10" w:rsidRDefault="00963E10"/>
        <w:p w14:paraId="7F8B4816" w14:textId="77777777" w:rsidR="00F46CD4" w:rsidRDefault="00F46CD4"/>
        <w:p w14:paraId="1D596A75" w14:textId="77777777" w:rsidR="00F46CD4" w:rsidRDefault="00F46CD4"/>
        <w:p w14:paraId="0A55C4BA" w14:textId="77777777" w:rsidR="00F46CD4" w:rsidRDefault="00F46CD4"/>
        <w:p w14:paraId="1768CC38" w14:textId="77777777" w:rsidR="00F46CD4" w:rsidRDefault="00F46CD4"/>
        <w:p w14:paraId="2A6F401C" w14:textId="77777777" w:rsidR="00F46CD4" w:rsidRDefault="00F46CD4"/>
        <w:p w14:paraId="08FB3BC1" w14:textId="77777777" w:rsidR="00F46CD4" w:rsidRDefault="00F46CD4"/>
        <w:p w14:paraId="29301CD4" w14:textId="77777777" w:rsidR="00F46CD4" w:rsidRDefault="00F46CD4"/>
        <w:p w14:paraId="35CEAFF5" w14:textId="77777777" w:rsidR="00F46CD4" w:rsidRDefault="00F46CD4"/>
        <w:p w14:paraId="554113A8" w14:textId="77777777" w:rsidR="00F46CD4" w:rsidRDefault="00F46CD4"/>
        <w:p w14:paraId="3C9C0313" w14:textId="77777777" w:rsidR="00F46CD4" w:rsidRDefault="00F46CD4"/>
        <w:p w14:paraId="482ED116" w14:textId="77777777" w:rsidR="00F46CD4" w:rsidRDefault="00F46CD4"/>
        <w:p w14:paraId="47180305" w14:textId="77777777" w:rsidR="00F46CD4" w:rsidRDefault="00F46CD4"/>
        <w:p w14:paraId="7F38C256" w14:textId="77777777" w:rsidR="00F46CD4" w:rsidRDefault="00F46CD4"/>
        <w:p w14:paraId="3F84502F" w14:textId="77777777" w:rsidR="00F46CD4" w:rsidRDefault="00F46CD4"/>
        <w:p w14:paraId="5204E720" w14:textId="77777777" w:rsidR="00F46CD4" w:rsidRDefault="00F46CD4"/>
        <w:p w14:paraId="21239E7A" w14:textId="77777777" w:rsidR="00F46CD4" w:rsidRDefault="00F46CD4"/>
        <w:p w14:paraId="6E837EB7" w14:textId="77777777" w:rsidR="00F46CD4" w:rsidRDefault="00F46CD4"/>
        <w:p w14:paraId="45A12EDD" w14:textId="77777777" w:rsidR="00F46CD4" w:rsidRDefault="00F46CD4"/>
        <w:p w14:paraId="538F9BD7" w14:textId="77777777" w:rsidR="00963E10" w:rsidRDefault="00963E10"/>
        <w:p w14:paraId="308484CB" w14:textId="00AF6BF3" w:rsidR="008B44D1" w:rsidRDefault="002E686B" w:rsidP="00C12BB3">
          <w:pPr>
            <w:spacing w:after="200"/>
          </w:pPr>
          <w:r>
            <w:rPr>
              <w:noProof/>
              <w:lang w:eastAsia="en-AU"/>
            </w:rPr>
            <mc:AlternateContent>
              <mc:Choice Requires="wps">
                <w:drawing>
                  <wp:anchor distT="91440" distB="91440" distL="114300" distR="114300" simplePos="0" relativeHeight="251661312" behindDoc="0" locked="0" layoutInCell="0" allowOverlap="1" wp14:anchorId="74CF8842" wp14:editId="58AB5060">
                    <wp:simplePos x="0" y="0"/>
                    <wp:positionH relativeFrom="margin">
                      <wp:posOffset>834390</wp:posOffset>
                    </wp:positionH>
                    <wp:positionV relativeFrom="margin">
                      <wp:posOffset>1350645</wp:posOffset>
                    </wp:positionV>
                    <wp:extent cx="4173855" cy="3808095"/>
                    <wp:effectExtent l="38100" t="38100" r="112395" b="116205"/>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173855" cy="3808095"/>
                            </a:xfrm>
                            <a:prstGeom prst="rect">
                              <a:avLst/>
                            </a:prstGeom>
                            <a:solidFill>
                              <a:schemeClr val="tx1"/>
                            </a:solidFill>
                            <a:ln w="19050">
                              <a:solidFill>
                                <a:schemeClr val="tx1">
                                  <a:lumMod val="50000"/>
                                  <a:lumOff val="50000"/>
                                </a:schemeClr>
                              </a:solidFill>
                              <a:miter lim="800000"/>
                              <a:headEnd/>
                              <a:tailEnd/>
                            </a:ln>
                            <a:effectLst>
                              <a:outerShdw blurRad="50800" dist="38100" dir="2700000" algn="tl" rotWithShape="0">
                                <a:prstClr val="black">
                                  <a:alpha val="40000"/>
                                </a:prstClr>
                              </a:outerShdw>
                            </a:effectLst>
                          </wps:spPr>
                          <wps:txbx>
                            <w:txbxContent>
                              <w:p w14:paraId="2C6F4A90" w14:textId="77777777" w:rsidR="00133023" w:rsidRDefault="00133023" w:rsidP="0008086A">
                                <w:pPr>
                                  <w:jc w:val="center"/>
                                  <w:rPr>
                                    <w:color w:val="4F81BD" w:themeColor="accent1"/>
                                    <w:szCs w:val="20"/>
                                  </w:rPr>
                                </w:pPr>
                                <w:r w:rsidRPr="0008086A">
                                  <w:rPr>
                                    <w:noProof/>
                                    <w:color w:val="4F81BD" w:themeColor="accent1"/>
                                    <w:szCs w:val="20"/>
                                    <w:lang w:eastAsia="en-AU"/>
                                  </w:rPr>
                                  <w:drawing>
                                    <wp:inline distT="0" distB="0" distL="0" distR="0" wp14:anchorId="25E70B6D" wp14:editId="2BAE243F">
                                      <wp:extent cx="1903730" cy="1075055"/>
                                      <wp:effectExtent l="0" t="0" r="1270" b="0"/>
                                      <wp:docPr id="3" name="Picture 3" descr="A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730" cy="1075055"/>
                                              </a:xfrm>
                                              <a:prstGeom prst="rect">
                                                <a:avLst/>
                                              </a:prstGeom>
                                              <a:noFill/>
                                              <a:ln>
                                                <a:noFill/>
                                              </a:ln>
                                            </pic:spPr>
                                          </pic:pic>
                                        </a:graphicData>
                                      </a:graphic>
                                    </wp:inline>
                                  </w:drawing>
                                </w:r>
                              </w:p>
                              <w:p w14:paraId="448C401E" w14:textId="77777777" w:rsidR="00133023" w:rsidRDefault="00133023" w:rsidP="0008086A">
                                <w:pPr>
                                  <w:jc w:val="center"/>
                                  <w:rPr>
                                    <w:b/>
                                    <w:color w:val="FFFFFF" w:themeColor="background1"/>
                                    <w:szCs w:val="20"/>
                                  </w:rPr>
                                </w:pPr>
                                <w:r>
                                  <w:rPr>
                                    <w:b/>
                                    <w:color w:val="FFFFFF" w:themeColor="background1"/>
                                    <w:szCs w:val="20"/>
                                  </w:rPr>
                                  <w:t>Leading in Technology E</w:t>
                                </w:r>
                                <w:r w:rsidRPr="0008086A">
                                  <w:rPr>
                                    <w:b/>
                                    <w:color w:val="FFFFFF" w:themeColor="background1"/>
                                    <w:szCs w:val="20"/>
                                  </w:rPr>
                                  <w:t>n</w:t>
                                </w:r>
                                <w:r>
                                  <w:rPr>
                                    <w:b/>
                                    <w:color w:val="FFFFFF" w:themeColor="background1"/>
                                    <w:szCs w:val="20"/>
                                  </w:rPr>
                                  <w:t>hanced L</w:t>
                                </w:r>
                                <w:r w:rsidRPr="0008086A">
                                  <w:rPr>
                                    <w:b/>
                                    <w:color w:val="FFFFFF" w:themeColor="background1"/>
                                    <w:szCs w:val="20"/>
                                  </w:rPr>
                                  <w:t>earning and Teaching</w:t>
                                </w:r>
                              </w:p>
                              <w:p w14:paraId="53849584" w14:textId="77777777" w:rsidR="00133023" w:rsidRDefault="00133023" w:rsidP="0008086A">
                                <w:pPr>
                                  <w:jc w:val="center"/>
                                  <w:rPr>
                                    <w:b/>
                                    <w:color w:val="FFFFFF" w:themeColor="background1"/>
                                    <w:szCs w:val="20"/>
                                  </w:rPr>
                                </w:pPr>
                              </w:p>
                              <w:p w14:paraId="3A24DF35" w14:textId="77777777" w:rsidR="00133023" w:rsidRDefault="00133023" w:rsidP="0008086A">
                                <w:pPr>
                                  <w:jc w:val="center"/>
                                  <w:rPr>
                                    <w:b/>
                                    <w:color w:val="FFFFFF" w:themeColor="background1"/>
                                    <w:szCs w:val="20"/>
                                  </w:rPr>
                                </w:pPr>
                              </w:p>
                              <w:sdt>
                                <w:sdtPr>
                                  <w:rPr>
                                    <w:rFonts w:ascii="Calibri" w:eastAsiaTheme="majorEastAsia" w:hAnsi="Calibri" w:cstheme="majorBidi"/>
                                    <w:b/>
                                    <w:sz w:val="36"/>
                                    <w:szCs w:val="32"/>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14:paraId="3393CADF" w14:textId="65C86D54" w:rsidR="00133023" w:rsidRPr="00F46CD4" w:rsidRDefault="00133023" w:rsidP="002E686B">
                                    <w:pPr>
                                      <w:pStyle w:val="NoSpacing"/>
                                      <w:jc w:val="center"/>
                                      <w:rPr>
                                        <w:rFonts w:asciiTheme="majorHAnsi" w:eastAsiaTheme="majorEastAsia" w:hAnsiTheme="majorHAnsi" w:cstheme="majorBidi"/>
                                        <w:b/>
                                        <w:sz w:val="32"/>
                                        <w:szCs w:val="32"/>
                                      </w:rPr>
                                    </w:pPr>
                                    <w:r w:rsidRPr="00F46CD4">
                                      <w:rPr>
                                        <w:rFonts w:ascii="Calibri" w:eastAsiaTheme="majorEastAsia" w:hAnsi="Calibri" w:cstheme="majorBidi"/>
                                        <w:b/>
                                        <w:sz w:val="36"/>
                                        <w:szCs w:val="32"/>
                                      </w:rPr>
                                      <w:t>Benchmarks for Technology Enhanced Learning</w:t>
                                    </w:r>
                                  </w:p>
                                </w:sdtContent>
                              </w:sdt>
                              <w:p w14:paraId="47DAA5F4" w14:textId="77777777" w:rsidR="00133023" w:rsidRDefault="00133023" w:rsidP="0008086A">
                                <w:pPr>
                                  <w:jc w:val="center"/>
                                  <w:rPr>
                                    <w:b/>
                                    <w:color w:val="FFFFFF" w:themeColor="background1"/>
                                    <w:szCs w:val="20"/>
                                  </w:rPr>
                                </w:pPr>
                              </w:p>
                              <w:p w14:paraId="34C8DD40" w14:textId="77777777" w:rsidR="00133023" w:rsidRDefault="00133023" w:rsidP="0008086A">
                                <w:pPr>
                                  <w:jc w:val="center"/>
                                  <w:rPr>
                                    <w:b/>
                                    <w:color w:val="FFFFFF" w:themeColor="background1"/>
                                    <w:szCs w:val="20"/>
                                  </w:rPr>
                                </w:pPr>
                              </w:p>
                              <w:p w14:paraId="72D3F6F0" w14:textId="7020C8EB" w:rsidR="00133023" w:rsidRPr="0008086A" w:rsidRDefault="00133023" w:rsidP="0008086A">
                                <w:pPr>
                                  <w:jc w:val="center"/>
                                  <w:rPr>
                                    <w:b/>
                                    <w:color w:val="FFFFFF" w:themeColor="background1"/>
                                    <w:szCs w:val="20"/>
                                  </w:rPr>
                                </w:pPr>
                                <w:r>
                                  <w:rPr>
                                    <w:rFonts w:eastAsiaTheme="majorEastAsia" w:cstheme="majorBidi"/>
                                    <w:b/>
                                    <w:sz w:val="36"/>
                                    <w:szCs w:val="32"/>
                                  </w:rPr>
                                  <w:t>Self-Assessment Templates</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id="Rectangle 396" o:spid="_x0000_s1027" style="position:absolute;margin-left:65.7pt;margin-top:106.35pt;width:328.65pt;height:299.85pt;flip:x;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" o:allowincell="f" fillcolor="black [3213]" strokecolor="gray [1629]" strokeweight="1.5pt">
                    <v:shadow on="t" color="black" opacity="26214f" origin="-.5,-.5" offset=".74836mm,.74836mm"/>
                    <v:textbox inset="21.6pt,21.6pt,21.6pt,21.6pt">
                      <w:txbxContent>
                        <w:p w14:paraId="2C6F4A90" w14:textId="77777777" w:rsidR="00133023" w:rsidRDefault="00133023" w:rsidP="0008086A">
                          <w:pPr>
                            <w:jc w:val="center"/>
                            <w:rPr>
                              <w:color w:val="4F81BD" w:themeColor="accent1"/>
                              <w:szCs w:val="20"/>
                            </w:rPr>
                          </w:pPr>
                          <w:r w:rsidRPr="0008086A">
                            <w:rPr>
                              <w:noProof/>
                              <w:color w:val="4F81BD" w:themeColor="accent1"/>
                              <w:szCs w:val="20"/>
                              <w:lang w:eastAsia="en-AU"/>
                            </w:rPr>
                            <w:drawing>
                              <wp:inline distT="0" distB="0" distL="0" distR="0" wp14:anchorId="25E70B6D" wp14:editId="2BAE243F">
                                <wp:extent cx="1903730" cy="1075055"/>
                                <wp:effectExtent l="0" t="0" r="1270" b="0"/>
                                <wp:docPr id="3" name="Picture 3" descr="A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730" cy="1075055"/>
                                        </a:xfrm>
                                        <a:prstGeom prst="rect">
                                          <a:avLst/>
                                        </a:prstGeom>
                                        <a:noFill/>
                                        <a:ln>
                                          <a:noFill/>
                                        </a:ln>
                                      </pic:spPr>
                                    </pic:pic>
                                  </a:graphicData>
                                </a:graphic>
                              </wp:inline>
                            </w:drawing>
                          </w:r>
                        </w:p>
                        <w:p w14:paraId="448C401E" w14:textId="77777777" w:rsidR="00133023" w:rsidRDefault="00133023" w:rsidP="0008086A">
                          <w:pPr>
                            <w:jc w:val="center"/>
                            <w:rPr>
                              <w:b/>
                              <w:color w:val="FFFFFF" w:themeColor="background1"/>
                              <w:szCs w:val="20"/>
                            </w:rPr>
                          </w:pPr>
                          <w:r>
                            <w:rPr>
                              <w:b/>
                              <w:color w:val="FFFFFF" w:themeColor="background1"/>
                              <w:szCs w:val="20"/>
                            </w:rPr>
                            <w:t>Leading in Technology E</w:t>
                          </w:r>
                          <w:r w:rsidRPr="0008086A">
                            <w:rPr>
                              <w:b/>
                              <w:color w:val="FFFFFF" w:themeColor="background1"/>
                              <w:szCs w:val="20"/>
                            </w:rPr>
                            <w:t>n</w:t>
                          </w:r>
                          <w:r>
                            <w:rPr>
                              <w:b/>
                              <w:color w:val="FFFFFF" w:themeColor="background1"/>
                              <w:szCs w:val="20"/>
                            </w:rPr>
                            <w:t>hanced L</w:t>
                          </w:r>
                          <w:r w:rsidRPr="0008086A">
                            <w:rPr>
                              <w:b/>
                              <w:color w:val="FFFFFF" w:themeColor="background1"/>
                              <w:szCs w:val="20"/>
                            </w:rPr>
                            <w:t>earning and Teaching</w:t>
                          </w:r>
                        </w:p>
                        <w:p w14:paraId="53849584" w14:textId="77777777" w:rsidR="00133023" w:rsidRDefault="00133023" w:rsidP="0008086A">
                          <w:pPr>
                            <w:jc w:val="center"/>
                            <w:rPr>
                              <w:b/>
                              <w:color w:val="FFFFFF" w:themeColor="background1"/>
                              <w:szCs w:val="20"/>
                            </w:rPr>
                          </w:pPr>
                        </w:p>
                        <w:p w14:paraId="3A24DF35" w14:textId="77777777" w:rsidR="00133023" w:rsidRDefault="00133023" w:rsidP="0008086A">
                          <w:pPr>
                            <w:jc w:val="center"/>
                            <w:rPr>
                              <w:b/>
                              <w:color w:val="FFFFFF" w:themeColor="background1"/>
                              <w:szCs w:val="20"/>
                            </w:rPr>
                          </w:pPr>
                        </w:p>
                        <w:sdt>
                          <w:sdtPr>
                            <w:rPr>
                              <w:rFonts w:ascii="Calibri" w:eastAsiaTheme="majorEastAsia" w:hAnsi="Calibri" w:cstheme="majorBidi"/>
                              <w:b/>
                              <w:sz w:val="36"/>
                              <w:szCs w:val="32"/>
                            </w:rPr>
                            <w:alias w:val="Title"/>
                            <w:id w:val="13783212"/>
                            <w:dataBinding w:prefixMappings="xmlns:ns0='http://schemas.openxmlformats.org/package/2006/metadata/core-properties' xmlns:ns1='http://purl.org/dc/elements/1.1/'" w:xpath="/ns0:coreProperties[1]/ns1:title[1]" w:storeItemID="{6C3C8BC8-F283-45AE-878A-BAB7291924A1}"/>
                            <w:text/>
                          </w:sdtPr>
                          <w:sdtContent>
                            <w:p w14:paraId="3393CADF" w14:textId="65C86D54" w:rsidR="00133023" w:rsidRPr="00F46CD4" w:rsidRDefault="00133023" w:rsidP="002E686B">
                              <w:pPr>
                                <w:pStyle w:val="NoSpacing"/>
                                <w:jc w:val="center"/>
                                <w:rPr>
                                  <w:rFonts w:asciiTheme="majorHAnsi" w:eastAsiaTheme="majorEastAsia" w:hAnsiTheme="majorHAnsi" w:cstheme="majorBidi"/>
                                  <w:b/>
                                  <w:sz w:val="32"/>
                                  <w:szCs w:val="32"/>
                                </w:rPr>
                              </w:pPr>
                              <w:r w:rsidRPr="00F46CD4">
                                <w:rPr>
                                  <w:rFonts w:ascii="Calibri" w:eastAsiaTheme="majorEastAsia" w:hAnsi="Calibri" w:cstheme="majorBidi"/>
                                  <w:b/>
                                  <w:sz w:val="36"/>
                                  <w:szCs w:val="32"/>
                                </w:rPr>
                                <w:t>Benchmarks for Technology Enhanced Learning</w:t>
                              </w:r>
                            </w:p>
                          </w:sdtContent>
                        </w:sdt>
                        <w:p w14:paraId="47DAA5F4" w14:textId="77777777" w:rsidR="00133023" w:rsidRDefault="00133023" w:rsidP="0008086A">
                          <w:pPr>
                            <w:jc w:val="center"/>
                            <w:rPr>
                              <w:b/>
                              <w:color w:val="FFFFFF" w:themeColor="background1"/>
                              <w:szCs w:val="20"/>
                            </w:rPr>
                          </w:pPr>
                        </w:p>
                        <w:p w14:paraId="34C8DD40" w14:textId="77777777" w:rsidR="00133023" w:rsidRDefault="00133023" w:rsidP="0008086A">
                          <w:pPr>
                            <w:jc w:val="center"/>
                            <w:rPr>
                              <w:b/>
                              <w:color w:val="FFFFFF" w:themeColor="background1"/>
                              <w:szCs w:val="20"/>
                            </w:rPr>
                          </w:pPr>
                        </w:p>
                        <w:p w14:paraId="72D3F6F0" w14:textId="7020C8EB" w:rsidR="00133023" w:rsidRPr="0008086A" w:rsidRDefault="00133023" w:rsidP="0008086A">
                          <w:pPr>
                            <w:jc w:val="center"/>
                            <w:rPr>
                              <w:b/>
                              <w:color w:val="FFFFFF" w:themeColor="background1"/>
                              <w:szCs w:val="20"/>
                            </w:rPr>
                          </w:pPr>
                          <w:r>
                            <w:rPr>
                              <w:rFonts w:eastAsiaTheme="majorEastAsia" w:cstheme="majorBidi"/>
                              <w:b/>
                              <w:sz w:val="36"/>
                              <w:szCs w:val="32"/>
                            </w:rPr>
                            <w:t>Self-Assessment Templates</w:t>
                          </w:r>
                        </w:p>
                      </w:txbxContent>
                    </v:textbox>
                    <w10:wrap type="square" anchorx="margin" anchory="margin"/>
                  </v:rect>
                </w:pict>
              </mc:Fallback>
            </mc:AlternateContent>
          </w:r>
          <w:r w:rsidR="002C6E4E">
            <w:br w:type="page"/>
          </w:r>
        </w:p>
        <w:p w14:paraId="76879AE9" w14:textId="77777777" w:rsidR="00C12BB3" w:rsidRDefault="000673A2" w:rsidP="00C12BB3">
          <w:pPr>
            <w:rPr>
              <w:rFonts w:ascii="Verdana" w:hAnsi="Verdana"/>
            </w:rPr>
          </w:pPr>
        </w:p>
      </w:sdtContent>
    </w:sdt>
    <w:bookmarkStart w:id="0" w:name="_Toc384641482" w:displacedByCustomXml="prev"/>
    <w:p w14:paraId="51ECA86A" w14:textId="6C82F1EA" w:rsidR="00963E10" w:rsidRPr="00C12BB3" w:rsidRDefault="00B20BEA" w:rsidP="00C12BB3">
      <w:pPr>
        <w:pStyle w:val="Heading1"/>
        <w:rPr>
          <w:rFonts w:ascii="Verdana" w:hAnsi="Verdana"/>
        </w:rPr>
      </w:pPr>
      <w:r>
        <w:t>Introduction</w:t>
      </w:r>
      <w:bookmarkEnd w:id="0"/>
    </w:p>
    <w:p w14:paraId="7F05C731" w14:textId="26174CFF" w:rsidR="00B40210" w:rsidRDefault="00406342" w:rsidP="00B40210">
      <w:r>
        <w:t>This document has been laid out for you to use as a template</w:t>
      </w:r>
      <w:r w:rsidR="00970656">
        <w:t>s</w:t>
      </w:r>
      <w:r>
        <w:t xml:space="preserve"> during your self-assessment and collation activities. The only page breaks that appear in this document are between the Benchmarks themselves. However, as you come to use the template</w:t>
      </w:r>
      <w:r w:rsidR="00C12BB3">
        <w:t>s</w:t>
      </w:r>
      <w:r>
        <w:t xml:space="preserve"> please feel free to adjust the formatting as you </w:t>
      </w:r>
      <w:r w:rsidR="00970656">
        <w:t>see fit</w:t>
      </w:r>
      <w:r>
        <w:t xml:space="preserve">. </w:t>
      </w:r>
    </w:p>
    <w:p w14:paraId="051F47F5" w14:textId="71811C80" w:rsidR="00C12BB3" w:rsidRDefault="00C12BB3" w:rsidP="00B40210"/>
    <w:p w14:paraId="1C18369B" w14:textId="77777777" w:rsidR="00C12BB3" w:rsidRDefault="00C12BB3" w:rsidP="00B40210"/>
    <w:p w14:paraId="5296D464" w14:textId="77777777" w:rsidR="00C12BB3" w:rsidRDefault="00C12BB3" w:rsidP="00C12BB3"/>
    <w:p w14:paraId="7F5EE780" w14:textId="77777777" w:rsidR="00C12BB3" w:rsidRDefault="00C12BB3" w:rsidP="00C12BB3"/>
    <w:p w14:paraId="42126B9D" w14:textId="77777777" w:rsidR="00C12BB3" w:rsidRDefault="00C12BB3" w:rsidP="00C12BB3"/>
    <w:p w14:paraId="57B74C63" w14:textId="77777777" w:rsidR="00C12BB3" w:rsidRDefault="00C12BB3" w:rsidP="00C12BB3"/>
    <w:p w14:paraId="2DFA5073" w14:textId="77777777" w:rsidR="00C12BB3" w:rsidRDefault="00C12BB3" w:rsidP="00C12BB3"/>
    <w:p w14:paraId="76ED277D" w14:textId="77777777" w:rsidR="00C12BB3" w:rsidRDefault="00C12BB3" w:rsidP="00C12BB3"/>
    <w:p w14:paraId="0310CCD7" w14:textId="77777777" w:rsidR="00C12BB3" w:rsidRDefault="00C12BB3" w:rsidP="00C12BB3"/>
    <w:p w14:paraId="368F1345" w14:textId="77777777" w:rsidR="00C12BB3" w:rsidRDefault="00C12BB3" w:rsidP="00C12BB3"/>
    <w:p w14:paraId="29E31CA1" w14:textId="77777777" w:rsidR="00C12BB3" w:rsidRDefault="00C12BB3" w:rsidP="00C12BB3"/>
    <w:p w14:paraId="08CE1FD0" w14:textId="77777777" w:rsidR="00C12BB3" w:rsidRDefault="00C12BB3" w:rsidP="00C12BB3"/>
    <w:p w14:paraId="1FA9A6D8" w14:textId="77777777" w:rsidR="00C12BB3" w:rsidRDefault="00C12BB3" w:rsidP="00C12BB3">
      <w:pPr>
        <w:pStyle w:val="Heading3"/>
      </w:pPr>
      <w:r>
        <w:t>Correspondence</w:t>
      </w:r>
    </w:p>
    <w:p w14:paraId="4A726E55" w14:textId="77777777" w:rsidR="00C12BB3" w:rsidRDefault="00C12BB3" w:rsidP="00C12BB3">
      <w:pPr>
        <w:spacing w:after="0"/>
        <w:rPr>
          <w:rFonts w:cs="Calibri"/>
        </w:rPr>
      </w:pPr>
      <w:r>
        <w:rPr>
          <w:rFonts w:cs="Calibri"/>
        </w:rPr>
        <w:t>ACODE Secretariat</w:t>
      </w:r>
    </w:p>
    <w:p w14:paraId="22FF7FC2" w14:textId="77777777" w:rsidR="00C12BB3" w:rsidRDefault="00C12BB3" w:rsidP="00C12BB3">
      <w:pPr>
        <w:spacing w:after="0"/>
        <w:rPr>
          <w:rFonts w:cs="Calibri"/>
        </w:rPr>
      </w:pPr>
      <w:r>
        <w:rPr>
          <w:rFonts w:cs="Calibri"/>
        </w:rPr>
        <w:t xml:space="preserve">C/O </w:t>
      </w:r>
      <w:r w:rsidRPr="008B44D1">
        <w:rPr>
          <w:rFonts w:cs="Calibri"/>
        </w:rPr>
        <w:t>T</w:t>
      </w:r>
      <w:r>
        <w:rPr>
          <w:rFonts w:cs="Calibri"/>
        </w:rPr>
        <w:t xml:space="preserve">eaching and </w:t>
      </w:r>
      <w:r w:rsidRPr="008B44D1">
        <w:rPr>
          <w:rFonts w:cs="Calibri"/>
        </w:rPr>
        <w:t>L</w:t>
      </w:r>
      <w:r>
        <w:rPr>
          <w:rFonts w:cs="Calibri"/>
        </w:rPr>
        <w:t xml:space="preserve">earning </w:t>
      </w:r>
      <w:r w:rsidRPr="008B44D1">
        <w:rPr>
          <w:rFonts w:cs="Calibri"/>
        </w:rPr>
        <w:t>C</w:t>
      </w:r>
      <w:r>
        <w:rPr>
          <w:rFonts w:cs="Calibri"/>
        </w:rPr>
        <w:t>entre</w:t>
      </w:r>
      <w:r w:rsidRPr="008B44D1">
        <w:rPr>
          <w:rFonts w:cs="Calibri"/>
        </w:rPr>
        <w:t>, University of Canberra, ACT 2601</w:t>
      </w:r>
    </w:p>
    <w:p w14:paraId="3ED4F6E4" w14:textId="77777777" w:rsidR="00C12BB3" w:rsidRDefault="00C12BB3" w:rsidP="00C12BB3">
      <w:pPr>
        <w:spacing w:after="0"/>
        <w:rPr>
          <w:rFonts w:cs="Calibri"/>
        </w:rPr>
      </w:pPr>
      <w:r>
        <w:rPr>
          <w:rFonts w:cs="Calibri"/>
        </w:rPr>
        <w:t>Australia</w:t>
      </w:r>
    </w:p>
    <w:p w14:paraId="0B105243" w14:textId="77777777" w:rsidR="00C12BB3" w:rsidRPr="008B44D1" w:rsidRDefault="00C12BB3" w:rsidP="00C12BB3">
      <w:pPr>
        <w:spacing w:after="0"/>
        <w:rPr>
          <w:rFonts w:cs="Calibri"/>
        </w:rPr>
      </w:pPr>
      <w:r>
        <w:rPr>
          <w:rFonts w:cs="Calibri"/>
        </w:rPr>
        <w:t xml:space="preserve">Email: </w:t>
      </w:r>
      <w:hyperlink r:id="rId12" w:history="1">
        <w:r w:rsidRPr="0041258C">
          <w:rPr>
            <w:rStyle w:val="Hyperlink"/>
            <w:rFonts w:cs="Calibri"/>
          </w:rPr>
          <w:t>secretariat@acode.edu.au</w:t>
        </w:r>
      </w:hyperlink>
      <w:r>
        <w:rPr>
          <w:rFonts w:cs="Calibri"/>
        </w:rPr>
        <w:t xml:space="preserve"> </w:t>
      </w:r>
    </w:p>
    <w:p w14:paraId="0C30881E" w14:textId="77777777" w:rsidR="00C12BB3" w:rsidRDefault="00C12BB3" w:rsidP="00C12BB3">
      <w:pPr>
        <w:spacing w:after="0"/>
        <w:rPr>
          <w:rFonts w:cs="Calibri"/>
        </w:rPr>
      </w:pPr>
      <w:r>
        <w:rPr>
          <w:rFonts w:cs="Calibri"/>
        </w:rPr>
        <w:t xml:space="preserve">Telephone: </w:t>
      </w:r>
      <w:r w:rsidRPr="008B44D1">
        <w:rPr>
          <w:rFonts w:cs="Calibri"/>
        </w:rPr>
        <w:t>+61 (02) 6201 5176</w:t>
      </w:r>
    </w:p>
    <w:p w14:paraId="3CE2AE15" w14:textId="77777777" w:rsidR="00C12BB3" w:rsidRDefault="00C12BB3" w:rsidP="00C12BB3">
      <w:pPr>
        <w:rPr>
          <w:rFonts w:cs="Calibri"/>
        </w:rPr>
      </w:pPr>
      <w:r>
        <w:rPr>
          <w:rFonts w:cs="Calibri"/>
        </w:rPr>
        <w:t xml:space="preserve">Website: </w:t>
      </w:r>
      <w:hyperlink r:id="rId13" w:history="1">
        <w:r w:rsidRPr="00D60D9F">
          <w:rPr>
            <w:rStyle w:val="Hyperlink"/>
            <w:rFonts w:cs="Calibri"/>
          </w:rPr>
          <w:t>www.acode.edu.au</w:t>
        </w:r>
      </w:hyperlink>
      <w:r>
        <w:rPr>
          <w:rFonts w:cs="Calibri"/>
        </w:rPr>
        <w:t xml:space="preserve"> </w:t>
      </w:r>
    </w:p>
    <w:p w14:paraId="5F3D2488" w14:textId="77777777" w:rsidR="00C12BB3" w:rsidRPr="008B44D1" w:rsidRDefault="00C12BB3" w:rsidP="00C12BB3">
      <w:pPr>
        <w:rPr>
          <w:rFonts w:cs="Calibri"/>
        </w:rPr>
      </w:pPr>
    </w:p>
    <w:p w14:paraId="47AF6B7E" w14:textId="77777777" w:rsidR="00C12BB3" w:rsidRDefault="00C12BB3" w:rsidP="00C12BB3">
      <w:r>
        <w:t>© 2014 ACODE</w:t>
      </w:r>
    </w:p>
    <w:p w14:paraId="2FBBA4CE" w14:textId="70460942" w:rsidR="00C12BB3" w:rsidRDefault="002444AD" w:rsidP="00C12BB3">
      <w:pPr>
        <w:autoSpaceDE w:val="0"/>
        <w:autoSpaceDN w:val="0"/>
        <w:adjustRightInd w:val="0"/>
        <w:spacing w:after="0"/>
        <w:rPr>
          <w:rFonts w:cs="Calibri"/>
          <w:sz w:val="18"/>
          <w:szCs w:val="18"/>
        </w:rPr>
      </w:pPr>
      <w:r>
        <w:rPr>
          <w:rFonts w:cs="Calibri"/>
          <w:noProof/>
          <w:sz w:val="18"/>
          <w:szCs w:val="18"/>
          <w:lang w:eastAsia="en-AU"/>
        </w:rPr>
        <w:drawing>
          <wp:inline distT="0" distB="0" distL="0" distR="0" wp14:anchorId="49DE2488" wp14:editId="43F112A4">
            <wp:extent cx="6120130" cy="12807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1280795"/>
                    </a:xfrm>
                    <a:prstGeom prst="rect">
                      <a:avLst/>
                    </a:prstGeom>
                  </pic:spPr>
                </pic:pic>
              </a:graphicData>
            </a:graphic>
          </wp:inline>
        </w:drawing>
      </w:r>
    </w:p>
    <w:p w14:paraId="155BC696" w14:textId="77777777" w:rsidR="00C12BB3" w:rsidRDefault="00C12BB3" w:rsidP="00C12BB3">
      <w:pPr>
        <w:spacing w:after="0"/>
      </w:pPr>
    </w:p>
    <w:p w14:paraId="3A59396D" w14:textId="77777777" w:rsidR="001E225B" w:rsidRDefault="001E225B">
      <w:pPr>
        <w:rPr>
          <w:rFonts w:asciiTheme="majorHAnsi" w:eastAsiaTheme="majorEastAsia" w:hAnsiTheme="majorHAnsi" w:cstheme="majorBidi"/>
          <w:b/>
          <w:bCs/>
          <w:color w:val="365F91" w:themeColor="accent1" w:themeShade="BF"/>
          <w:sz w:val="28"/>
          <w:szCs w:val="28"/>
        </w:rPr>
      </w:pPr>
      <w:r>
        <w:br w:type="page"/>
      </w:r>
    </w:p>
    <w:p w14:paraId="7E927CD7" w14:textId="77777777" w:rsidR="00B20BEA" w:rsidRDefault="00B20BEA" w:rsidP="001E225B">
      <w:pPr>
        <w:pStyle w:val="Heading1"/>
      </w:pPr>
      <w:bookmarkStart w:id="1" w:name="_Toc384641496"/>
      <w:r>
        <w:lastRenderedPageBreak/>
        <w:t>Benchmark 1</w:t>
      </w:r>
      <w:bookmarkEnd w:id="1"/>
    </w:p>
    <w:p w14:paraId="54CC450E" w14:textId="77777777" w:rsidR="001E225B" w:rsidRDefault="001E225B" w:rsidP="001E225B">
      <w:pPr>
        <w:pStyle w:val="Heading2"/>
      </w:pPr>
      <w:bookmarkStart w:id="2" w:name="_Toc384641497"/>
      <w:r w:rsidRPr="001E225B">
        <w:t>Institution-wide policy and governance for technology enhanced learning</w:t>
      </w:r>
      <w:bookmarkEnd w:id="2"/>
    </w:p>
    <w:p w14:paraId="3B821B27" w14:textId="77777777" w:rsidR="00963E10" w:rsidRDefault="001E225B" w:rsidP="001E225B">
      <w:pPr>
        <w:pStyle w:val="Heading3"/>
      </w:pPr>
      <w:bookmarkStart w:id="3" w:name="_Toc384641498"/>
      <w:r>
        <w:t>Scoping Statement</w:t>
      </w:r>
      <w:bookmarkEnd w:id="3"/>
    </w:p>
    <w:p w14:paraId="095884AF" w14:textId="77777777" w:rsidR="001E225B" w:rsidRDefault="001D487F" w:rsidP="001D487F">
      <w:r w:rsidRPr="001D487F">
        <w:t>This applies to institution level planning, policy development and implementation in relation to the application of technology enhanced learning. It includes the delegation of authority and</w:t>
      </w:r>
      <w:r>
        <w:t xml:space="preserve"> responsibility for developing </w:t>
      </w:r>
      <w:r w:rsidRPr="001D487F">
        <w:t>and implementing policy, and strategic and operational plans.</w:t>
      </w:r>
    </w:p>
    <w:p w14:paraId="23E6D510" w14:textId="77777777" w:rsidR="001E225B" w:rsidRDefault="001E225B" w:rsidP="00C12BB3">
      <w:pPr>
        <w:pStyle w:val="Heading3"/>
      </w:pPr>
      <w:bookmarkStart w:id="4" w:name="_Toc384641499"/>
      <w:r>
        <w:t>Good Practice Statement</w:t>
      </w:r>
      <w:bookmarkEnd w:id="4"/>
    </w:p>
    <w:p w14:paraId="69889616" w14:textId="77777777" w:rsidR="001E225B" w:rsidRDefault="001D487F" w:rsidP="001D487F">
      <w:r w:rsidRPr="001D487F">
        <w:t>The institution has established, well understood strategy, governance mechanisms and policies that guide the selection, deployment, evaluation and improvement of the technologies used to support learning and teaching.</w:t>
      </w:r>
    </w:p>
    <w:p w14:paraId="3D40A3C0" w14:textId="1D75ABF6" w:rsidR="00406A82" w:rsidRDefault="00376F80" w:rsidP="004157B8">
      <w:pPr>
        <w:pStyle w:val="Heading3"/>
      </w:pPr>
      <w:r w:rsidRPr="00376F80">
        <w:t>Performance Indicators and measures</w:t>
      </w:r>
    </w:p>
    <w:tbl>
      <w:tblPr>
        <w:tblStyle w:val="TableGrid"/>
        <w:tblW w:w="0" w:type="auto"/>
        <w:tblLook w:val="04A0" w:firstRow="1" w:lastRow="0" w:firstColumn="1" w:lastColumn="0" w:noHBand="0" w:noVBand="1"/>
      </w:tblPr>
      <w:tblGrid>
        <w:gridCol w:w="675"/>
        <w:gridCol w:w="426"/>
        <w:gridCol w:w="8141"/>
      </w:tblGrid>
      <w:tr w:rsidR="00795BEE" w14:paraId="14D36671" w14:textId="77777777" w:rsidTr="005858A1">
        <w:trPr>
          <w:trHeight w:val="537"/>
        </w:trPr>
        <w:tc>
          <w:tcPr>
            <w:tcW w:w="9242" w:type="dxa"/>
            <w:gridSpan w:val="3"/>
            <w:tcBorders>
              <w:top w:val="nil"/>
              <w:left w:val="nil"/>
              <w:right w:val="nil"/>
            </w:tcBorders>
            <w:vAlign w:val="center"/>
          </w:tcPr>
          <w:p w14:paraId="73D6DC6E" w14:textId="77777777" w:rsidR="00795BEE" w:rsidRDefault="00795BEE" w:rsidP="004650F0">
            <w:pPr>
              <w:spacing w:after="0"/>
            </w:pPr>
            <w:r w:rsidRPr="00F842BE">
              <w:rPr>
                <w:b/>
              </w:rPr>
              <w:t>PI 1</w:t>
            </w:r>
            <w:r w:rsidR="007D2B52" w:rsidRPr="00F842BE">
              <w:rPr>
                <w:b/>
              </w:rPr>
              <w:t>.</w:t>
            </w:r>
            <w:r w:rsidRPr="00F842BE">
              <w:rPr>
                <w:b/>
              </w:rPr>
              <w:t xml:space="preserve"> </w:t>
            </w:r>
            <w:r w:rsidRPr="00F842BE">
              <w:rPr>
                <w:b/>
                <w:i/>
              </w:rPr>
              <w:t>Institution strategic and operational plans support and promote the use of technology enhanced learning.</w:t>
            </w:r>
          </w:p>
        </w:tc>
      </w:tr>
      <w:tr w:rsidR="00406A82" w14:paraId="21A1E581" w14:textId="77777777" w:rsidTr="005C1D4E">
        <w:trPr>
          <w:trHeight w:val="151"/>
        </w:trPr>
        <w:tc>
          <w:tcPr>
            <w:tcW w:w="675" w:type="dxa"/>
            <w:tcBorders>
              <w:top w:val="single" w:sz="4" w:space="0" w:color="auto"/>
              <w:left w:val="nil"/>
              <w:bottom w:val="nil"/>
            </w:tcBorders>
            <w:vAlign w:val="center"/>
          </w:tcPr>
          <w:p w14:paraId="0D0DC7E8" w14:textId="77777777" w:rsidR="00406A82" w:rsidRPr="005C1D4E" w:rsidRDefault="00406A82" w:rsidP="004650F0">
            <w:pPr>
              <w:spacing w:after="0"/>
              <w:rPr>
                <w:b/>
                <w:sz w:val="18"/>
                <w:szCs w:val="20"/>
              </w:rPr>
            </w:pPr>
            <w:r w:rsidRPr="005C1D4E">
              <w:rPr>
                <w:b/>
                <w:sz w:val="18"/>
                <w:szCs w:val="20"/>
              </w:rPr>
              <w:t>1</w:t>
            </w:r>
          </w:p>
        </w:tc>
        <w:tc>
          <w:tcPr>
            <w:tcW w:w="426" w:type="dxa"/>
            <w:vAlign w:val="center"/>
          </w:tcPr>
          <w:p w14:paraId="64BAD45D" w14:textId="77777777" w:rsidR="00406A82" w:rsidRPr="005C1D4E" w:rsidRDefault="00406A82" w:rsidP="004650F0">
            <w:pPr>
              <w:spacing w:after="0"/>
              <w:rPr>
                <w:sz w:val="18"/>
                <w:szCs w:val="20"/>
              </w:rPr>
            </w:pPr>
          </w:p>
        </w:tc>
        <w:tc>
          <w:tcPr>
            <w:tcW w:w="8141" w:type="dxa"/>
            <w:vAlign w:val="center"/>
          </w:tcPr>
          <w:p w14:paraId="6E71DFC1" w14:textId="77777777" w:rsidR="00406A82" w:rsidRPr="005C1D4E" w:rsidRDefault="00517E03" w:rsidP="004650F0">
            <w:pPr>
              <w:spacing w:after="0"/>
              <w:rPr>
                <w:sz w:val="18"/>
                <w:szCs w:val="20"/>
              </w:rPr>
            </w:pPr>
            <w:r w:rsidRPr="005C1D4E">
              <w:rPr>
                <w:sz w:val="18"/>
                <w:szCs w:val="20"/>
              </w:rPr>
              <w:t>No current strategic or operational plans</w:t>
            </w:r>
          </w:p>
        </w:tc>
      </w:tr>
      <w:tr w:rsidR="00406A82" w14:paraId="0324117E" w14:textId="77777777" w:rsidTr="005C1D4E">
        <w:trPr>
          <w:trHeight w:val="197"/>
        </w:trPr>
        <w:tc>
          <w:tcPr>
            <w:tcW w:w="675" w:type="dxa"/>
            <w:tcBorders>
              <w:top w:val="nil"/>
              <w:left w:val="nil"/>
              <w:bottom w:val="nil"/>
            </w:tcBorders>
            <w:vAlign w:val="center"/>
          </w:tcPr>
          <w:p w14:paraId="5AEE390A" w14:textId="77777777" w:rsidR="00406A82" w:rsidRPr="005C1D4E" w:rsidRDefault="00406A82" w:rsidP="004650F0">
            <w:pPr>
              <w:spacing w:after="0"/>
              <w:rPr>
                <w:b/>
                <w:sz w:val="18"/>
                <w:szCs w:val="20"/>
              </w:rPr>
            </w:pPr>
            <w:r w:rsidRPr="005C1D4E">
              <w:rPr>
                <w:b/>
                <w:sz w:val="18"/>
                <w:szCs w:val="20"/>
              </w:rPr>
              <w:t>2</w:t>
            </w:r>
          </w:p>
        </w:tc>
        <w:tc>
          <w:tcPr>
            <w:tcW w:w="426" w:type="dxa"/>
            <w:vAlign w:val="center"/>
          </w:tcPr>
          <w:p w14:paraId="000F10CD" w14:textId="77777777" w:rsidR="00406A82" w:rsidRPr="005C1D4E" w:rsidRDefault="00406A82" w:rsidP="004650F0">
            <w:pPr>
              <w:spacing w:after="0"/>
              <w:rPr>
                <w:sz w:val="18"/>
                <w:szCs w:val="20"/>
              </w:rPr>
            </w:pPr>
          </w:p>
        </w:tc>
        <w:tc>
          <w:tcPr>
            <w:tcW w:w="8141" w:type="dxa"/>
            <w:vAlign w:val="center"/>
          </w:tcPr>
          <w:p w14:paraId="5D04259E" w14:textId="77777777" w:rsidR="00406A82" w:rsidRPr="005C1D4E" w:rsidRDefault="00517E03" w:rsidP="004650F0">
            <w:pPr>
              <w:spacing w:after="0"/>
              <w:rPr>
                <w:sz w:val="18"/>
                <w:szCs w:val="20"/>
              </w:rPr>
            </w:pPr>
            <w:r w:rsidRPr="005C1D4E">
              <w:rPr>
                <w:sz w:val="18"/>
                <w:szCs w:val="20"/>
              </w:rPr>
              <w:t>Strategic or operational plan but no recognition of technology enhanced learning</w:t>
            </w:r>
          </w:p>
        </w:tc>
      </w:tr>
      <w:tr w:rsidR="00406A82" w14:paraId="1D218434" w14:textId="77777777" w:rsidTr="005C1D4E">
        <w:trPr>
          <w:trHeight w:val="131"/>
        </w:trPr>
        <w:tc>
          <w:tcPr>
            <w:tcW w:w="675" w:type="dxa"/>
            <w:tcBorders>
              <w:top w:val="nil"/>
              <w:left w:val="nil"/>
              <w:bottom w:val="nil"/>
            </w:tcBorders>
            <w:vAlign w:val="center"/>
          </w:tcPr>
          <w:p w14:paraId="19BFCFE4" w14:textId="77777777" w:rsidR="00406A82" w:rsidRPr="005C1D4E" w:rsidRDefault="00406A82" w:rsidP="004650F0">
            <w:pPr>
              <w:spacing w:after="0"/>
              <w:rPr>
                <w:b/>
                <w:sz w:val="18"/>
                <w:szCs w:val="20"/>
              </w:rPr>
            </w:pPr>
            <w:r w:rsidRPr="005C1D4E">
              <w:rPr>
                <w:b/>
                <w:sz w:val="18"/>
                <w:szCs w:val="20"/>
              </w:rPr>
              <w:t>3</w:t>
            </w:r>
          </w:p>
        </w:tc>
        <w:tc>
          <w:tcPr>
            <w:tcW w:w="426" w:type="dxa"/>
            <w:vAlign w:val="center"/>
          </w:tcPr>
          <w:p w14:paraId="6E970B62" w14:textId="77777777" w:rsidR="00406A82" w:rsidRPr="005C1D4E" w:rsidRDefault="00406A82" w:rsidP="004650F0">
            <w:pPr>
              <w:spacing w:after="0"/>
              <w:rPr>
                <w:sz w:val="18"/>
                <w:szCs w:val="20"/>
              </w:rPr>
            </w:pPr>
          </w:p>
        </w:tc>
        <w:tc>
          <w:tcPr>
            <w:tcW w:w="8141" w:type="dxa"/>
            <w:vAlign w:val="center"/>
          </w:tcPr>
          <w:p w14:paraId="339CB03B" w14:textId="77777777" w:rsidR="00406A82" w:rsidRPr="005C1D4E" w:rsidRDefault="00517E03" w:rsidP="004650F0">
            <w:pPr>
              <w:spacing w:after="0"/>
              <w:rPr>
                <w:sz w:val="18"/>
                <w:szCs w:val="20"/>
              </w:rPr>
            </w:pPr>
            <w:r w:rsidRPr="005C1D4E">
              <w:rPr>
                <w:sz w:val="18"/>
                <w:szCs w:val="20"/>
              </w:rPr>
              <w:t>Strategic or operational plan includes some recognition of technology enhanced learning</w:t>
            </w:r>
          </w:p>
        </w:tc>
      </w:tr>
      <w:tr w:rsidR="00406A82" w14:paraId="40A5B7AD" w14:textId="77777777" w:rsidTr="005C1D4E">
        <w:trPr>
          <w:trHeight w:val="191"/>
        </w:trPr>
        <w:tc>
          <w:tcPr>
            <w:tcW w:w="675" w:type="dxa"/>
            <w:tcBorders>
              <w:top w:val="nil"/>
              <w:left w:val="nil"/>
              <w:bottom w:val="nil"/>
            </w:tcBorders>
            <w:vAlign w:val="center"/>
          </w:tcPr>
          <w:p w14:paraId="29D97E48" w14:textId="77777777" w:rsidR="00406A82" w:rsidRPr="005C1D4E" w:rsidRDefault="00406A82" w:rsidP="004650F0">
            <w:pPr>
              <w:spacing w:after="0"/>
              <w:rPr>
                <w:b/>
                <w:sz w:val="18"/>
                <w:szCs w:val="20"/>
              </w:rPr>
            </w:pPr>
            <w:r w:rsidRPr="005C1D4E">
              <w:rPr>
                <w:b/>
                <w:sz w:val="18"/>
                <w:szCs w:val="20"/>
              </w:rPr>
              <w:t>4</w:t>
            </w:r>
          </w:p>
        </w:tc>
        <w:tc>
          <w:tcPr>
            <w:tcW w:w="426" w:type="dxa"/>
            <w:vAlign w:val="center"/>
          </w:tcPr>
          <w:p w14:paraId="17CE5D43" w14:textId="77777777" w:rsidR="00406A82" w:rsidRPr="005C1D4E" w:rsidRDefault="00406A82" w:rsidP="004650F0">
            <w:pPr>
              <w:spacing w:after="0"/>
              <w:rPr>
                <w:sz w:val="18"/>
                <w:szCs w:val="20"/>
              </w:rPr>
            </w:pPr>
          </w:p>
        </w:tc>
        <w:tc>
          <w:tcPr>
            <w:tcW w:w="8141" w:type="dxa"/>
            <w:vAlign w:val="center"/>
          </w:tcPr>
          <w:p w14:paraId="62DC834B" w14:textId="77777777" w:rsidR="00406A82" w:rsidRPr="005C1D4E" w:rsidRDefault="00517E03" w:rsidP="004650F0">
            <w:pPr>
              <w:spacing w:after="0"/>
              <w:rPr>
                <w:sz w:val="18"/>
                <w:szCs w:val="20"/>
              </w:rPr>
            </w:pPr>
            <w:r w:rsidRPr="005C1D4E">
              <w:rPr>
                <w:sz w:val="18"/>
                <w:szCs w:val="20"/>
              </w:rPr>
              <w:t>Strategic and operational plans both have some recognition of technology enhanced learning</w:t>
            </w:r>
          </w:p>
        </w:tc>
      </w:tr>
      <w:tr w:rsidR="00406A82" w14:paraId="3ECDF7E4" w14:textId="77777777" w:rsidTr="005C1D4E">
        <w:trPr>
          <w:trHeight w:val="79"/>
        </w:trPr>
        <w:tc>
          <w:tcPr>
            <w:tcW w:w="675" w:type="dxa"/>
            <w:tcBorders>
              <w:top w:val="nil"/>
              <w:left w:val="nil"/>
              <w:bottom w:val="single" w:sz="4" w:space="0" w:color="auto"/>
            </w:tcBorders>
            <w:vAlign w:val="center"/>
          </w:tcPr>
          <w:p w14:paraId="3084431D" w14:textId="77777777" w:rsidR="00406A82" w:rsidRPr="005C1D4E" w:rsidRDefault="00406A82" w:rsidP="004650F0">
            <w:pPr>
              <w:spacing w:after="0"/>
              <w:rPr>
                <w:b/>
                <w:sz w:val="18"/>
                <w:szCs w:val="20"/>
              </w:rPr>
            </w:pPr>
            <w:r w:rsidRPr="005C1D4E">
              <w:rPr>
                <w:b/>
                <w:sz w:val="18"/>
                <w:szCs w:val="20"/>
              </w:rPr>
              <w:t>5</w:t>
            </w:r>
          </w:p>
        </w:tc>
        <w:tc>
          <w:tcPr>
            <w:tcW w:w="426" w:type="dxa"/>
            <w:vAlign w:val="center"/>
          </w:tcPr>
          <w:p w14:paraId="5D0F6C27" w14:textId="77777777" w:rsidR="00406A82" w:rsidRPr="005C1D4E" w:rsidRDefault="00406A82" w:rsidP="004650F0">
            <w:pPr>
              <w:spacing w:after="0"/>
              <w:rPr>
                <w:sz w:val="18"/>
                <w:szCs w:val="20"/>
              </w:rPr>
            </w:pPr>
          </w:p>
        </w:tc>
        <w:tc>
          <w:tcPr>
            <w:tcW w:w="8141" w:type="dxa"/>
            <w:vAlign w:val="center"/>
          </w:tcPr>
          <w:p w14:paraId="33B4EBFC" w14:textId="77777777" w:rsidR="00406A82" w:rsidRPr="005C1D4E" w:rsidRDefault="00517E03" w:rsidP="004650F0">
            <w:pPr>
              <w:spacing w:after="0"/>
              <w:rPr>
                <w:sz w:val="18"/>
                <w:szCs w:val="20"/>
              </w:rPr>
            </w:pPr>
            <w:r w:rsidRPr="005C1D4E">
              <w:rPr>
                <w:sz w:val="18"/>
                <w:szCs w:val="20"/>
              </w:rPr>
              <w:t>Strategic and operational plans both have clear recognition of technology enhanced learning</w:t>
            </w:r>
          </w:p>
        </w:tc>
      </w:tr>
    </w:tbl>
    <w:p w14:paraId="7EABBB65" w14:textId="77777777" w:rsidR="00406A82" w:rsidRPr="005C1D4E" w:rsidRDefault="00BD4212" w:rsidP="004650F0">
      <w:pPr>
        <w:rPr>
          <w:sz w:val="18"/>
        </w:rPr>
      </w:pPr>
      <w:r w:rsidRPr="005C1D4E">
        <w:rPr>
          <w:sz w:val="18"/>
        </w:rPr>
        <w:t>Indicate</w:t>
      </w:r>
      <w:r w:rsidR="00517E03" w:rsidRPr="005C1D4E">
        <w:rPr>
          <w:sz w:val="18"/>
        </w:rPr>
        <w:t xml:space="preserve"> where you </w:t>
      </w:r>
      <w:r w:rsidR="00795BEE" w:rsidRPr="005C1D4E">
        <w:rPr>
          <w:sz w:val="18"/>
        </w:rPr>
        <w:t xml:space="preserve">believe you </w:t>
      </w:r>
      <w:r w:rsidR="00517E03" w:rsidRPr="005C1D4E">
        <w:rPr>
          <w:sz w:val="18"/>
        </w:rPr>
        <w:t>rate</w:t>
      </w:r>
      <w:r w:rsidR="00795BEE" w:rsidRPr="005C1D4E">
        <w:rPr>
          <w:sz w:val="18"/>
        </w:rPr>
        <w:t xml:space="preserve"> above.</w:t>
      </w:r>
      <w:r w:rsidR="005402FB" w:rsidRPr="005C1D4E">
        <w:rPr>
          <w:sz w:val="18"/>
        </w:rPr>
        <w:t xml:space="preserve"> </w:t>
      </w:r>
    </w:p>
    <w:p w14:paraId="1D40FC2B" w14:textId="2C0FDADB" w:rsidR="00EE16F1" w:rsidRPr="00F842BE" w:rsidRDefault="00E152C6" w:rsidP="004F22CC">
      <w:pPr>
        <w:rPr>
          <w:b/>
        </w:rPr>
      </w:pPr>
      <w:r w:rsidRPr="00F842BE">
        <w:rPr>
          <w:b/>
        </w:rPr>
        <w:t>Rational</w:t>
      </w:r>
      <w:r w:rsidR="00BC23DB" w:rsidRPr="00F842BE">
        <w:rPr>
          <w:b/>
        </w:rPr>
        <w:t>e</w:t>
      </w:r>
      <w:r w:rsidRPr="00F842BE">
        <w:rPr>
          <w:b/>
        </w:rPr>
        <w:t xml:space="preserve"> and </w:t>
      </w:r>
      <w:r w:rsidR="00795BEE" w:rsidRPr="00F842BE">
        <w:rPr>
          <w:b/>
        </w:rPr>
        <w:t>Evidence:</w:t>
      </w:r>
    </w:p>
    <w:p w14:paraId="0934DE5C" w14:textId="77777777" w:rsidR="00CB26E0" w:rsidRPr="000E4175" w:rsidRDefault="00CB26E0" w:rsidP="00795BEE"/>
    <w:tbl>
      <w:tblPr>
        <w:tblStyle w:val="TableGrid"/>
        <w:tblW w:w="0" w:type="auto"/>
        <w:tblLook w:val="04A0" w:firstRow="1" w:lastRow="0" w:firstColumn="1" w:lastColumn="0" w:noHBand="0" w:noVBand="1"/>
      </w:tblPr>
      <w:tblGrid>
        <w:gridCol w:w="675"/>
        <w:gridCol w:w="426"/>
        <w:gridCol w:w="850"/>
        <w:gridCol w:w="729"/>
        <w:gridCol w:w="729"/>
        <w:gridCol w:w="527"/>
        <w:gridCol w:w="202"/>
        <w:gridCol w:w="223"/>
        <w:gridCol w:w="506"/>
        <w:gridCol w:w="729"/>
        <w:gridCol w:w="729"/>
        <w:gridCol w:w="729"/>
        <w:gridCol w:w="729"/>
        <w:gridCol w:w="729"/>
        <w:gridCol w:w="730"/>
      </w:tblGrid>
      <w:tr w:rsidR="00795BEE" w14:paraId="6C000C29" w14:textId="77777777" w:rsidTr="005858A1">
        <w:tc>
          <w:tcPr>
            <w:tcW w:w="9242" w:type="dxa"/>
            <w:gridSpan w:val="15"/>
            <w:tcBorders>
              <w:top w:val="nil"/>
              <w:left w:val="nil"/>
              <w:right w:val="nil"/>
            </w:tcBorders>
          </w:tcPr>
          <w:p w14:paraId="3F3B9641" w14:textId="77777777" w:rsidR="00795BEE" w:rsidRDefault="00795BEE" w:rsidP="004650F0">
            <w:pPr>
              <w:spacing w:after="0"/>
            </w:pPr>
            <w:r w:rsidRPr="00F842BE">
              <w:rPr>
                <w:b/>
              </w:rPr>
              <w:t>PI 2</w:t>
            </w:r>
            <w:r w:rsidR="007D2B52" w:rsidRPr="00F842BE">
              <w:rPr>
                <w:b/>
              </w:rPr>
              <w:t>.</w:t>
            </w:r>
            <w:r w:rsidRPr="00F842BE">
              <w:t xml:space="preserve"> </w:t>
            </w:r>
            <w:r w:rsidRPr="00F842BE">
              <w:rPr>
                <w:b/>
                <w:i/>
              </w:rPr>
              <w:t>Specific plans relating to the use of technology enhanced learning are aligned with the institution’s strategic directions and operational plans.</w:t>
            </w:r>
          </w:p>
        </w:tc>
      </w:tr>
      <w:tr w:rsidR="00795BEE" w:rsidRPr="005A660F" w14:paraId="442C006D" w14:textId="77777777" w:rsidTr="004650F0">
        <w:trPr>
          <w:trHeight w:val="223"/>
        </w:trPr>
        <w:tc>
          <w:tcPr>
            <w:tcW w:w="675" w:type="dxa"/>
            <w:tcBorders>
              <w:left w:val="nil"/>
              <w:bottom w:val="nil"/>
              <w:right w:val="single" w:sz="4" w:space="0" w:color="auto"/>
            </w:tcBorders>
          </w:tcPr>
          <w:p w14:paraId="58DF64D9" w14:textId="77777777" w:rsidR="00795BEE" w:rsidRPr="005C1D4E" w:rsidRDefault="00795BEE" w:rsidP="004650F0">
            <w:pPr>
              <w:spacing w:after="0"/>
              <w:rPr>
                <w:sz w:val="18"/>
              </w:rPr>
            </w:pPr>
          </w:p>
        </w:tc>
        <w:tc>
          <w:tcPr>
            <w:tcW w:w="3261" w:type="dxa"/>
            <w:gridSpan w:val="5"/>
            <w:tcBorders>
              <w:left w:val="single" w:sz="4" w:space="0" w:color="auto"/>
            </w:tcBorders>
          </w:tcPr>
          <w:p w14:paraId="0D2CBEAA" w14:textId="77777777" w:rsidR="00795BEE" w:rsidRPr="005C1D4E" w:rsidRDefault="00795BEE" w:rsidP="004650F0">
            <w:pPr>
              <w:spacing w:after="0"/>
              <w:rPr>
                <w:b/>
                <w:sz w:val="18"/>
              </w:rPr>
            </w:pPr>
            <w:r w:rsidRPr="005C1D4E">
              <w:rPr>
                <w:b/>
                <w:sz w:val="18"/>
              </w:rPr>
              <w:t>Specific plans exist</w:t>
            </w:r>
          </w:p>
        </w:tc>
        <w:tc>
          <w:tcPr>
            <w:tcW w:w="5306" w:type="dxa"/>
            <w:gridSpan w:val="9"/>
          </w:tcPr>
          <w:p w14:paraId="089B2D78" w14:textId="77777777" w:rsidR="00795BEE" w:rsidRPr="005C1D4E" w:rsidRDefault="00795BEE" w:rsidP="004650F0">
            <w:pPr>
              <w:spacing w:after="0"/>
              <w:rPr>
                <w:b/>
                <w:sz w:val="18"/>
              </w:rPr>
            </w:pPr>
            <w:r w:rsidRPr="005C1D4E">
              <w:rPr>
                <w:b/>
                <w:sz w:val="18"/>
              </w:rPr>
              <w:t>Plans are aligned</w:t>
            </w:r>
          </w:p>
        </w:tc>
      </w:tr>
      <w:tr w:rsidR="00795BEE" w14:paraId="19C3E240" w14:textId="77777777" w:rsidTr="005C1D4E">
        <w:trPr>
          <w:trHeight w:val="197"/>
        </w:trPr>
        <w:tc>
          <w:tcPr>
            <w:tcW w:w="675" w:type="dxa"/>
            <w:tcBorders>
              <w:top w:val="nil"/>
              <w:left w:val="nil"/>
              <w:bottom w:val="nil"/>
            </w:tcBorders>
            <w:vAlign w:val="center"/>
          </w:tcPr>
          <w:p w14:paraId="67193966" w14:textId="77777777" w:rsidR="00795BEE" w:rsidRPr="005C1D4E" w:rsidRDefault="005858A1" w:rsidP="004650F0">
            <w:pPr>
              <w:spacing w:after="0"/>
              <w:jc w:val="center"/>
              <w:rPr>
                <w:b/>
                <w:sz w:val="18"/>
                <w:szCs w:val="20"/>
              </w:rPr>
            </w:pPr>
            <w:r w:rsidRPr="005C1D4E">
              <w:rPr>
                <w:b/>
                <w:sz w:val="18"/>
                <w:szCs w:val="20"/>
              </w:rPr>
              <w:t>1</w:t>
            </w:r>
          </w:p>
        </w:tc>
        <w:tc>
          <w:tcPr>
            <w:tcW w:w="426" w:type="dxa"/>
            <w:vAlign w:val="center"/>
          </w:tcPr>
          <w:p w14:paraId="4DBBFC29" w14:textId="77777777" w:rsidR="00795BEE" w:rsidRPr="005C1D4E" w:rsidRDefault="00795BEE" w:rsidP="004650F0">
            <w:pPr>
              <w:spacing w:after="0"/>
              <w:rPr>
                <w:sz w:val="18"/>
                <w:szCs w:val="20"/>
              </w:rPr>
            </w:pPr>
          </w:p>
        </w:tc>
        <w:tc>
          <w:tcPr>
            <w:tcW w:w="2835" w:type="dxa"/>
            <w:gridSpan w:val="4"/>
            <w:vAlign w:val="center"/>
          </w:tcPr>
          <w:p w14:paraId="3FC57F45" w14:textId="77777777" w:rsidR="00795BEE" w:rsidRPr="005C1D4E" w:rsidRDefault="00795BEE" w:rsidP="004650F0">
            <w:pPr>
              <w:spacing w:after="0"/>
              <w:rPr>
                <w:sz w:val="18"/>
                <w:szCs w:val="20"/>
              </w:rPr>
            </w:pPr>
            <w:r w:rsidRPr="005C1D4E">
              <w:rPr>
                <w:sz w:val="18"/>
                <w:szCs w:val="20"/>
              </w:rPr>
              <w:t>No specific plans</w:t>
            </w:r>
          </w:p>
        </w:tc>
        <w:tc>
          <w:tcPr>
            <w:tcW w:w="425" w:type="dxa"/>
            <w:gridSpan w:val="2"/>
            <w:vAlign w:val="center"/>
          </w:tcPr>
          <w:p w14:paraId="16B053C2" w14:textId="77777777" w:rsidR="00795BEE" w:rsidRPr="005C1D4E" w:rsidRDefault="00795BEE" w:rsidP="004650F0">
            <w:pPr>
              <w:spacing w:after="0"/>
              <w:rPr>
                <w:sz w:val="18"/>
                <w:szCs w:val="20"/>
              </w:rPr>
            </w:pPr>
          </w:p>
        </w:tc>
        <w:tc>
          <w:tcPr>
            <w:tcW w:w="4881" w:type="dxa"/>
            <w:gridSpan w:val="7"/>
            <w:vAlign w:val="center"/>
          </w:tcPr>
          <w:p w14:paraId="0589FD37" w14:textId="77777777" w:rsidR="00795BEE" w:rsidRPr="005C1D4E" w:rsidRDefault="005858A1" w:rsidP="004650F0">
            <w:pPr>
              <w:spacing w:after="0"/>
              <w:rPr>
                <w:sz w:val="18"/>
                <w:szCs w:val="20"/>
              </w:rPr>
            </w:pPr>
            <w:r w:rsidRPr="005C1D4E">
              <w:rPr>
                <w:sz w:val="18"/>
                <w:szCs w:val="20"/>
              </w:rPr>
              <w:t>Not aligned to institution strategic and operational plans</w:t>
            </w:r>
          </w:p>
        </w:tc>
      </w:tr>
      <w:tr w:rsidR="00795BEE" w14:paraId="0CA97DBD" w14:textId="77777777" w:rsidTr="005C1D4E">
        <w:trPr>
          <w:trHeight w:val="115"/>
        </w:trPr>
        <w:tc>
          <w:tcPr>
            <w:tcW w:w="675" w:type="dxa"/>
            <w:tcBorders>
              <w:top w:val="nil"/>
              <w:left w:val="nil"/>
              <w:bottom w:val="nil"/>
            </w:tcBorders>
            <w:vAlign w:val="center"/>
          </w:tcPr>
          <w:p w14:paraId="0ACB7EBB" w14:textId="77777777" w:rsidR="00795BEE" w:rsidRPr="005C1D4E" w:rsidRDefault="005858A1" w:rsidP="004650F0">
            <w:pPr>
              <w:spacing w:after="0"/>
              <w:jc w:val="center"/>
              <w:rPr>
                <w:b/>
                <w:sz w:val="18"/>
                <w:szCs w:val="20"/>
              </w:rPr>
            </w:pPr>
            <w:r w:rsidRPr="005C1D4E">
              <w:rPr>
                <w:b/>
                <w:sz w:val="18"/>
                <w:szCs w:val="20"/>
              </w:rPr>
              <w:t>2</w:t>
            </w:r>
          </w:p>
        </w:tc>
        <w:tc>
          <w:tcPr>
            <w:tcW w:w="426" w:type="dxa"/>
            <w:vAlign w:val="center"/>
          </w:tcPr>
          <w:p w14:paraId="3BC9785E" w14:textId="77777777" w:rsidR="00795BEE" w:rsidRPr="005C1D4E" w:rsidRDefault="00795BEE" w:rsidP="004650F0">
            <w:pPr>
              <w:spacing w:after="0"/>
              <w:rPr>
                <w:sz w:val="18"/>
                <w:szCs w:val="20"/>
              </w:rPr>
            </w:pPr>
          </w:p>
        </w:tc>
        <w:tc>
          <w:tcPr>
            <w:tcW w:w="2835" w:type="dxa"/>
            <w:gridSpan w:val="4"/>
            <w:vAlign w:val="center"/>
          </w:tcPr>
          <w:p w14:paraId="3B1B7CF9" w14:textId="77777777" w:rsidR="00795BEE" w:rsidRPr="005C1D4E" w:rsidRDefault="00795BEE" w:rsidP="004650F0">
            <w:pPr>
              <w:spacing w:after="0"/>
              <w:rPr>
                <w:sz w:val="18"/>
                <w:szCs w:val="20"/>
              </w:rPr>
            </w:pPr>
            <w:r w:rsidRPr="005C1D4E">
              <w:rPr>
                <w:sz w:val="18"/>
                <w:szCs w:val="20"/>
              </w:rPr>
              <w:t>Immature plans</w:t>
            </w:r>
          </w:p>
        </w:tc>
        <w:tc>
          <w:tcPr>
            <w:tcW w:w="425" w:type="dxa"/>
            <w:gridSpan w:val="2"/>
            <w:vAlign w:val="center"/>
          </w:tcPr>
          <w:p w14:paraId="28963998" w14:textId="77777777" w:rsidR="00795BEE" w:rsidRPr="005C1D4E" w:rsidRDefault="00795BEE" w:rsidP="004650F0">
            <w:pPr>
              <w:spacing w:after="0"/>
              <w:rPr>
                <w:sz w:val="18"/>
                <w:szCs w:val="20"/>
              </w:rPr>
            </w:pPr>
          </w:p>
        </w:tc>
        <w:tc>
          <w:tcPr>
            <w:tcW w:w="4881" w:type="dxa"/>
            <w:gridSpan w:val="7"/>
            <w:vAlign w:val="center"/>
          </w:tcPr>
          <w:p w14:paraId="262C4D98" w14:textId="77777777" w:rsidR="00795BEE" w:rsidRPr="005C1D4E" w:rsidRDefault="005858A1" w:rsidP="004650F0">
            <w:pPr>
              <w:spacing w:after="0"/>
              <w:rPr>
                <w:sz w:val="18"/>
                <w:szCs w:val="20"/>
              </w:rPr>
            </w:pPr>
            <w:r w:rsidRPr="005C1D4E">
              <w:rPr>
                <w:sz w:val="18"/>
                <w:szCs w:val="20"/>
              </w:rPr>
              <w:t>Aligned with either institution strategic or operational plans</w:t>
            </w:r>
          </w:p>
        </w:tc>
      </w:tr>
      <w:tr w:rsidR="00795BEE" w14:paraId="76B68953" w14:textId="77777777" w:rsidTr="005C1D4E">
        <w:trPr>
          <w:trHeight w:val="176"/>
        </w:trPr>
        <w:tc>
          <w:tcPr>
            <w:tcW w:w="675" w:type="dxa"/>
            <w:tcBorders>
              <w:top w:val="nil"/>
              <w:left w:val="nil"/>
              <w:bottom w:val="nil"/>
            </w:tcBorders>
            <w:vAlign w:val="center"/>
          </w:tcPr>
          <w:p w14:paraId="5D497401" w14:textId="77777777" w:rsidR="00795BEE" w:rsidRPr="005C1D4E" w:rsidRDefault="005858A1" w:rsidP="004650F0">
            <w:pPr>
              <w:spacing w:after="0"/>
              <w:jc w:val="center"/>
              <w:rPr>
                <w:b/>
                <w:sz w:val="18"/>
                <w:szCs w:val="20"/>
              </w:rPr>
            </w:pPr>
            <w:r w:rsidRPr="005C1D4E">
              <w:rPr>
                <w:b/>
                <w:sz w:val="18"/>
                <w:szCs w:val="20"/>
              </w:rPr>
              <w:t>3</w:t>
            </w:r>
          </w:p>
        </w:tc>
        <w:tc>
          <w:tcPr>
            <w:tcW w:w="426" w:type="dxa"/>
            <w:vAlign w:val="center"/>
          </w:tcPr>
          <w:p w14:paraId="65F43AFA" w14:textId="77777777" w:rsidR="00795BEE" w:rsidRPr="005C1D4E" w:rsidRDefault="00795BEE" w:rsidP="004650F0">
            <w:pPr>
              <w:spacing w:after="0"/>
              <w:rPr>
                <w:sz w:val="18"/>
                <w:szCs w:val="20"/>
              </w:rPr>
            </w:pPr>
          </w:p>
        </w:tc>
        <w:tc>
          <w:tcPr>
            <w:tcW w:w="2835" w:type="dxa"/>
            <w:gridSpan w:val="4"/>
            <w:vAlign w:val="center"/>
          </w:tcPr>
          <w:p w14:paraId="6587893F" w14:textId="77777777" w:rsidR="00795BEE" w:rsidRPr="005C1D4E" w:rsidRDefault="00795BEE" w:rsidP="004650F0">
            <w:pPr>
              <w:spacing w:after="0"/>
              <w:rPr>
                <w:sz w:val="18"/>
                <w:szCs w:val="20"/>
              </w:rPr>
            </w:pPr>
            <w:r w:rsidRPr="005C1D4E">
              <w:rPr>
                <w:sz w:val="18"/>
                <w:szCs w:val="20"/>
              </w:rPr>
              <w:t xml:space="preserve">Some </w:t>
            </w:r>
            <w:r w:rsidR="005858A1" w:rsidRPr="005C1D4E">
              <w:rPr>
                <w:sz w:val="18"/>
                <w:szCs w:val="20"/>
              </w:rPr>
              <w:t>specific</w:t>
            </w:r>
            <w:r w:rsidRPr="005C1D4E">
              <w:rPr>
                <w:sz w:val="18"/>
                <w:szCs w:val="20"/>
              </w:rPr>
              <w:t xml:space="preserve"> plans</w:t>
            </w:r>
          </w:p>
        </w:tc>
        <w:tc>
          <w:tcPr>
            <w:tcW w:w="425" w:type="dxa"/>
            <w:gridSpan w:val="2"/>
            <w:vAlign w:val="center"/>
          </w:tcPr>
          <w:p w14:paraId="1BA91C77" w14:textId="77777777" w:rsidR="00795BEE" w:rsidRPr="005C1D4E" w:rsidRDefault="00795BEE" w:rsidP="004650F0">
            <w:pPr>
              <w:spacing w:after="0"/>
              <w:rPr>
                <w:sz w:val="18"/>
                <w:szCs w:val="20"/>
              </w:rPr>
            </w:pPr>
          </w:p>
        </w:tc>
        <w:tc>
          <w:tcPr>
            <w:tcW w:w="4881" w:type="dxa"/>
            <w:gridSpan w:val="7"/>
            <w:vAlign w:val="center"/>
          </w:tcPr>
          <w:p w14:paraId="41B5CE42" w14:textId="77777777" w:rsidR="00795BEE" w:rsidRPr="005C1D4E" w:rsidRDefault="005858A1" w:rsidP="004650F0">
            <w:pPr>
              <w:spacing w:after="0"/>
              <w:rPr>
                <w:sz w:val="18"/>
                <w:szCs w:val="20"/>
              </w:rPr>
            </w:pPr>
            <w:r w:rsidRPr="005C1D4E">
              <w:rPr>
                <w:sz w:val="18"/>
                <w:szCs w:val="20"/>
              </w:rPr>
              <w:t>Aligned with both institution strategic and operational plans</w:t>
            </w:r>
          </w:p>
        </w:tc>
      </w:tr>
      <w:tr w:rsidR="005858A1" w14:paraId="313EE0C5" w14:textId="77777777" w:rsidTr="005C1D4E">
        <w:trPr>
          <w:trHeight w:val="221"/>
        </w:trPr>
        <w:tc>
          <w:tcPr>
            <w:tcW w:w="675" w:type="dxa"/>
            <w:tcBorders>
              <w:top w:val="nil"/>
              <w:left w:val="nil"/>
              <w:bottom w:val="nil"/>
            </w:tcBorders>
            <w:vAlign w:val="center"/>
          </w:tcPr>
          <w:p w14:paraId="53BF1CB4" w14:textId="77777777" w:rsidR="005858A1" w:rsidRPr="005C1D4E" w:rsidRDefault="005858A1" w:rsidP="004650F0">
            <w:pPr>
              <w:spacing w:after="0"/>
              <w:jc w:val="center"/>
              <w:rPr>
                <w:b/>
                <w:sz w:val="18"/>
                <w:szCs w:val="20"/>
              </w:rPr>
            </w:pPr>
            <w:r w:rsidRPr="005C1D4E">
              <w:rPr>
                <w:b/>
                <w:sz w:val="18"/>
                <w:szCs w:val="20"/>
              </w:rPr>
              <w:t>4</w:t>
            </w:r>
          </w:p>
        </w:tc>
        <w:tc>
          <w:tcPr>
            <w:tcW w:w="426" w:type="dxa"/>
            <w:vAlign w:val="center"/>
          </w:tcPr>
          <w:p w14:paraId="65BD006D" w14:textId="77777777" w:rsidR="005858A1" w:rsidRPr="005C1D4E" w:rsidRDefault="005858A1" w:rsidP="004650F0">
            <w:pPr>
              <w:spacing w:after="0"/>
              <w:rPr>
                <w:sz w:val="18"/>
                <w:szCs w:val="20"/>
              </w:rPr>
            </w:pPr>
          </w:p>
        </w:tc>
        <w:tc>
          <w:tcPr>
            <w:tcW w:w="2835" w:type="dxa"/>
            <w:gridSpan w:val="4"/>
            <w:vAlign w:val="center"/>
          </w:tcPr>
          <w:p w14:paraId="1EC64A0A" w14:textId="77777777" w:rsidR="005858A1" w:rsidRPr="005C1D4E" w:rsidRDefault="005858A1" w:rsidP="004650F0">
            <w:pPr>
              <w:spacing w:after="0"/>
              <w:rPr>
                <w:sz w:val="18"/>
                <w:szCs w:val="20"/>
              </w:rPr>
            </w:pPr>
            <w:r w:rsidRPr="005C1D4E">
              <w:rPr>
                <w:sz w:val="18"/>
                <w:szCs w:val="20"/>
              </w:rPr>
              <w:t>Numerous specific plans</w:t>
            </w:r>
          </w:p>
        </w:tc>
        <w:tc>
          <w:tcPr>
            <w:tcW w:w="425" w:type="dxa"/>
            <w:gridSpan w:val="2"/>
            <w:vAlign w:val="center"/>
          </w:tcPr>
          <w:p w14:paraId="38131F73" w14:textId="77777777" w:rsidR="005858A1" w:rsidRPr="005C1D4E" w:rsidRDefault="005858A1" w:rsidP="004650F0">
            <w:pPr>
              <w:spacing w:after="0"/>
              <w:rPr>
                <w:sz w:val="18"/>
                <w:szCs w:val="20"/>
              </w:rPr>
            </w:pPr>
          </w:p>
        </w:tc>
        <w:tc>
          <w:tcPr>
            <w:tcW w:w="4881" w:type="dxa"/>
            <w:gridSpan w:val="7"/>
            <w:vAlign w:val="center"/>
          </w:tcPr>
          <w:p w14:paraId="50AA52FF" w14:textId="77777777" w:rsidR="005858A1" w:rsidRPr="005C1D4E" w:rsidRDefault="005858A1" w:rsidP="004650F0">
            <w:pPr>
              <w:spacing w:after="0"/>
              <w:rPr>
                <w:sz w:val="18"/>
                <w:szCs w:val="20"/>
              </w:rPr>
            </w:pPr>
            <w:r w:rsidRPr="005C1D4E">
              <w:rPr>
                <w:sz w:val="18"/>
                <w:szCs w:val="20"/>
              </w:rPr>
              <w:t>Aligned with either institution strategic or operational plans</w:t>
            </w:r>
          </w:p>
        </w:tc>
      </w:tr>
      <w:tr w:rsidR="00795BEE" w14:paraId="28AA8B23" w14:textId="77777777" w:rsidTr="005C1D4E">
        <w:trPr>
          <w:trHeight w:val="84"/>
        </w:trPr>
        <w:tc>
          <w:tcPr>
            <w:tcW w:w="675" w:type="dxa"/>
            <w:tcBorders>
              <w:top w:val="nil"/>
              <w:left w:val="nil"/>
              <w:bottom w:val="single" w:sz="4" w:space="0" w:color="auto"/>
            </w:tcBorders>
            <w:vAlign w:val="center"/>
          </w:tcPr>
          <w:p w14:paraId="5441C121" w14:textId="77777777" w:rsidR="00795BEE" w:rsidRPr="005C1D4E" w:rsidRDefault="00795BEE" w:rsidP="004650F0">
            <w:pPr>
              <w:spacing w:after="0"/>
              <w:jc w:val="center"/>
              <w:rPr>
                <w:b/>
                <w:sz w:val="18"/>
                <w:szCs w:val="20"/>
              </w:rPr>
            </w:pPr>
            <w:r w:rsidRPr="005C1D4E">
              <w:rPr>
                <w:b/>
                <w:sz w:val="18"/>
                <w:szCs w:val="20"/>
              </w:rPr>
              <w:t>5</w:t>
            </w:r>
          </w:p>
        </w:tc>
        <w:tc>
          <w:tcPr>
            <w:tcW w:w="426" w:type="dxa"/>
            <w:tcBorders>
              <w:bottom w:val="single" w:sz="4" w:space="0" w:color="auto"/>
            </w:tcBorders>
            <w:vAlign w:val="center"/>
          </w:tcPr>
          <w:p w14:paraId="799AE77A" w14:textId="77777777" w:rsidR="00795BEE" w:rsidRPr="005C1D4E" w:rsidRDefault="00795BEE" w:rsidP="004650F0">
            <w:pPr>
              <w:spacing w:after="0"/>
              <w:rPr>
                <w:sz w:val="18"/>
                <w:szCs w:val="20"/>
              </w:rPr>
            </w:pPr>
          </w:p>
        </w:tc>
        <w:tc>
          <w:tcPr>
            <w:tcW w:w="2835" w:type="dxa"/>
            <w:gridSpan w:val="4"/>
            <w:tcBorders>
              <w:bottom w:val="single" w:sz="4" w:space="0" w:color="auto"/>
            </w:tcBorders>
            <w:vAlign w:val="center"/>
          </w:tcPr>
          <w:p w14:paraId="46AF2104" w14:textId="77777777" w:rsidR="00795BEE" w:rsidRPr="005C1D4E" w:rsidRDefault="005858A1" w:rsidP="004650F0">
            <w:pPr>
              <w:spacing w:after="0"/>
              <w:rPr>
                <w:sz w:val="18"/>
                <w:szCs w:val="20"/>
              </w:rPr>
            </w:pPr>
            <w:r w:rsidRPr="005C1D4E">
              <w:rPr>
                <w:sz w:val="18"/>
                <w:szCs w:val="20"/>
              </w:rPr>
              <w:t>Comprehensive suite of plans</w:t>
            </w:r>
          </w:p>
        </w:tc>
        <w:tc>
          <w:tcPr>
            <w:tcW w:w="425" w:type="dxa"/>
            <w:gridSpan w:val="2"/>
            <w:tcBorders>
              <w:bottom w:val="single" w:sz="4" w:space="0" w:color="auto"/>
            </w:tcBorders>
            <w:vAlign w:val="center"/>
          </w:tcPr>
          <w:p w14:paraId="47926D4B" w14:textId="77777777" w:rsidR="00795BEE" w:rsidRPr="005C1D4E" w:rsidRDefault="00795BEE" w:rsidP="004650F0">
            <w:pPr>
              <w:spacing w:after="0"/>
              <w:rPr>
                <w:sz w:val="18"/>
                <w:szCs w:val="20"/>
              </w:rPr>
            </w:pPr>
          </w:p>
        </w:tc>
        <w:tc>
          <w:tcPr>
            <w:tcW w:w="4881" w:type="dxa"/>
            <w:gridSpan w:val="7"/>
            <w:tcBorders>
              <w:bottom w:val="single" w:sz="4" w:space="0" w:color="auto"/>
            </w:tcBorders>
            <w:vAlign w:val="center"/>
          </w:tcPr>
          <w:p w14:paraId="5777C417" w14:textId="77777777" w:rsidR="00795BEE" w:rsidRPr="005C1D4E" w:rsidRDefault="005858A1" w:rsidP="004650F0">
            <w:pPr>
              <w:spacing w:after="0"/>
              <w:rPr>
                <w:sz w:val="18"/>
                <w:szCs w:val="20"/>
              </w:rPr>
            </w:pPr>
            <w:r w:rsidRPr="005C1D4E">
              <w:rPr>
                <w:sz w:val="18"/>
                <w:szCs w:val="20"/>
              </w:rPr>
              <w:t>Aligned with both institution strategic and operational plans</w:t>
            </w:r>
          </w:p>
        </w:tc>
      </w:tr>
      <w:tr w:rsidR="00795BEE" w:rsidRPr="007D2B52" w14:paraId="27CE822C" w14:textId="77777777" w:rsidTr="005858A1">
        <w:tc>
          <w:tcPr>
            <w:tcW w:w="9242" w:type="dxa"/>
            <w:gridSpan w:val="15"/>
            <w:tcBorders>
              <w:left w:val="nil"/>
              <w:right w:val="nil"/>
            </w:tcBorders>
          </w:tcPr>
          <w:p w14:paraId="31A87CF5" w14:textId="77777777" w:rsidR="00795BEE" w:rsidRPr="007D2B52" w:rsidRDefault="00795BEE" w:rsidP="004650F0">
            <w:pPr>
              <w:spacing w:after="0"/>
              <w:rPr>
                <w:b/>
                <w:sz w:val="16"/>
                <w:szCs w:val="20"/>
              </w:rPr>
            </w:pPr>
          </w:p>
        </w:tc>
      </w:tr>
      <w:tr w:rsidR="005858A1" w:rsidRPr="000E4CFD" w14:paraId="3C963ED4" w14:textId="77777777" w:rsidTr="00967F53">
        <w:tc>
          <w:tcPr>
            <w:tcW w:w="1951" w:type="dxa"/>
            <w:gridSpan w:val="3"/>
          </w:tcPr>
          <w:p w14:paraId="38648A2E" w14:textId="77777777" w:rsidR="005858A1" w:rsidRPr="000E4CFD" w:rsidRDefault="005858A1" w:rsidP="004650F0">
            <w:pPr>
              <w:spacing w:before="120"/>
              <w:rPr>
                <w:b/>
                <w:szCs w:val="20"/>
              </w:rPr>
            </w:pPr>
            <w:r w:rsidRPr="000E4CFD">
              <w:rPr>
                <w:b/>
                <w:szCs w:val="20"/>
              </w:rPr>
              <w:t>Overall rating</w:t>
            </w:r>
          </w:p>
        </w:tc>
        <w:tc>
          <w:tcPr>
            <w:tcW w:w="729" w:type="dxa"/>
            <w:shd w:val="clear" w:color="auto" w:fill="DDD9C3" w:themeFill="background2" w:themeFillShade="E6"/>
          </w:tcPr>
          <w:p w14:paraId="0415E965" w14:textId="77777777" w:rsidR="005858A1" w:rsidRPr="000E4CFD" w:rsidRDefault="005858A1" w:rsidP="004650F0">
            <w:pPr>
              <w:spacing w:before="120"/>
              <w:jc w:val="center"/>
              <w:rPr>
                <w:b/>
                <w:szCs w:val="20"/>
              </w:rPr>
            </w:pPr>
            <w:r w:rsidRPr="000E4CFD">
              <w:rPr>
                <w:b/>
                <w:szCs w:val="20"/>
              </w:rPr>
              <w:t>1</w:t>
            </w:r>
          </w:p>
        </w:tc>
        <w:tc>
          <w:tcPr>
            <w:tcW w:w="729" w:type="dxa"/>
          </w:tcPr>
          <w:p w14:paraId="57A783A2" w14:textId="77777777" w:rsidR="005858A1" w:rsidRPr="000E4CFD" w:rsidRDefault="005858A1" w:rsidP="004650F0">
            <w:pPr>
              <w:spacing w:before="120"/>
              <w:jc w:val="center"/>
              <w:rPr>
                <w:b/>
                <w:szCs w:val="20"/>
              </w:rPr>
            </w:pPr>
          </w:p>
        </w:tc>
        <w:tc>
          <w:tcPr>
            <w:tcW w:w="729" w:type="dxa"/>
            <w:gridSpan w:val="2"/>
            <w:shd w:val="clear" w:color="auto" w:fill="DDD9C3" w:themeFill="background2" w:themeFillShade="E6"/>
          </w:tcPr>
          <w:p w14:paraId="5071C3AE" w14:textId="77777777" w:rsidR="005858A1" w:rsidRPr="000E4CFD" w:rsidRDefault="005858A1" w:rsidP="004650F0">
            <w:pPr>
              <w:spacing w:before="120"/>
              <w:jc w:val="center"/>
              <w:rPr>
                <w:b/>
                <w:szCs w:val="20"/>
              </w:rPr>
            </w:pPr>
            <w:r w:rsidRPr="000E4CFD">
              <w:rPr>
                <w:b/>
                <w:szCs w:val="20"/>
              </w:rPr>
              <w:t>2</w:t>
            </w:r>
          </w:p>
        </w:tc>
        <w:tc>
          <w:tcPr>
            <w:tcW w:w="729" w:type="dxa"/>
            <w:gridSpan w:val="2"/>
          </w:tcPr>
          <w:p w14:paraId="376CBE48" w14:textId="77777777" w:rsidR="005858A1" w:rsidRPr="000E4CFD" w:rsidRDefault="005858A1" w:rsidP="004650F0">
            <w:pPr>
              <w:spacing w:before="120"/>
              <w:jc w:val="center"/>
              <w:rPr>
                <w:b/>
                <w:szCs w:val="20"/>
              </w:rPr>
            </w:pPr>
          </w:p>
        </w:tc>
        <w:tc>
          <w:tcPr>
            <w:tcW w:w="729" w:type="dxa"/>
            <w:shd w:val="clear" w:color="auto" w:fill="DDD9C3" w:themeFill="background2" w:themeFillShade="E6"/>
          </w:tcPr>
          <w:p w14:paraId="61CCA25A" w14:textId="77777777" w:rsidR="005858A1" w:rsidRPr="000E4CFD" w:rsidRDefault="005858A1" w:rsidP="004650F0">
            <w:pPr>
              <w:spacing w:before="120"/>
              <w:jc w:val="center"/>
              <w:rPr>
                <w:b/>
                <w:szCs w:val="20"/>
              </w:rPr>
            </w:pPr>
            <w:r w:rsidRPr="000E4CFD">
              <w:rPr>
                <w:b/>
                <w:szCs w:val="20"/>
              </w:rPr>
              <w:t>3</w:t>
            </w:r>
          </w:p>
        </w:tc>
        <w:tc>
          <w:tcPr>
            <w:tcW w:w="729" w:type="dxa"/>
          </w:tcPr>
          <w:p w14:paraId="027D3A81" w14:textId="77777777" w:rsidR="005858A1" w:rsidRPr="000E4CFD" w:rsidRDefault="005858A1" w:rsidP="004650F0">
            <w:pPr>
              <w:spacing w:before="120"/>
              <w:jc w:val="center"/>
              <w:rPr>
                <w:b/>
                <w:szCs w:val="20"/>
              </w:rPr>
            </w:pPr>
          </w:p>
        </w:tc>
        <w:tc>
          <w:tcPr>
            <w:tcW w:w="729" w:type="dxa"/>
            <w:shd w:val="clear" w:color="auto" w:fill="DDD9C3" w:themeFill="background2" w:themeFillShade="E6"/>
          </w:tcPr>
          <w:p w14:paraId="193A183E" w14:textId="77777777" w:rsidR="005858A1" w:rsidRPr="000E4CFD" w:rsidRDefault="005858A1" w:rsidP="004650F0">
            <w:pPr>
              <w:spacing w:before="120"/>
              <w:jc w:val="center"/>
              <w:rPr>
                <w:b/>
                <w:szCs w:val="20"/>
              </w:rPr>
            </w:pPr>
            <w:r w:rsidRPr="000E4CFD">
              <w:rPr>
                <w:b/>
                <w:szCs w:val="20"/>
              </w:rPr>
              <w:t>4</w:t>
            </w:r>
          </w:p>
        </w:tc>
        <w:tc>
          <w:tcPr>
            <w:tcW w:w="729" w:type="dxa"/>
          </w:tcPr>
          <w:p w14:paraId="64C0D0E6" w14:textId="77777777" w:rsidR="005858A1" w:rsidRPr="000E4CFD" w:rsidRDefault="005858A1" w:rsidP="004650F0">
            <w:pPr>
              <w:spacing w:before="120"/>
              <w:jc w:val="center"/>
              <w:rPr>
                <w:b/>
                <w:szCs w:val="20"/>
              </w:rPr>
            </w:pPr>
          </w:p>
        </w:tc>
        <w:tc>
          <w:tcPr>
            <w:tcW w:w="729" w:type="dxa"/>
            <w:shd w:val="clear" w:color="auto" w:fill="DDD9C3" w:themeFill="background2" w:themeFillShade="E6"/>
          </w:tcPr>
          <w:p w14:paraId="541AF83F" w14:textId="77777777" w:rsidR="005858A1" w:rsidRPr="000E4CFD" w:rsidRDefault="005858A1" w:rsidP="004650F0">
            <w:pPr>
              <w:spacing w:before="120"/>
              <w:jc w:val="center"/>
              <w:rPr>
                <w:b/>
                <w:szCs w:val="20"/>
              </w:rPr>
            </w:pPr>
            <w:r w:rsidRPr="000E4CFD">
              <w:rPr>
                <w:b/>
                <w:szCs w:val="20"/>
              </w:rPr>
              <w:t>5</w:t>
            </w:r>
          </w:p>
        </w:tc>
        <w:tc>
          <w:tcPr>
            <w:tcW w:w="730" w:type="dxa"/>
          </w:tcPr>
          <w:p w14:paraId="29B269EC" w14:textId="77777777" w:rsidR="005858A1" w:rsidRPr="000E4CFD" w:rsidRDefault="005858A1" w:rsidP="004650F0">
            <w:pPr>
              <w:spacing w:before="120"/>
              <w:jc w:val="center"/>
              <w:rPr>
                <w:b/>
                <w:szCs w:val="20"/>
              </w:rPr>
            </w:pPr>
          </w:p>
        </w:tc>
      </w:tr>
    </w:tbl>
    <w:p w14:paraId="6AF5186A" w14:textId="77777777" w:rsidR="00EE16F1" w:rsidRPr="00F842BE" w:rsidRDefault="00795BEE" w:rsidP="004650F0">
      <w:pPr>
        <w:rPr>
          <w:sz w:val="18"/>
        </w:rPr>
      </w:pPr>
      <w:r w:rsidRPr="00F842BE">
        <w:rPr>
          <w:sz w:val="18"/>
        </w:rPr>
        <w:t>Indicate where you believe you rate above.</w:t>
      </w:r>
    </w:p>
    <w:p w14:paraId="57B68CB3" w14:textId="774BE03E" w:rsidR="00406A82" w:rsidRPr="00F842BE" w:rsidRDefault="00E152C6" w:rsidP="004F22CC">
      <w:pPr>
        <w:rPr>
          <w:b/>
        </w:rPr>
      </w:pPr>
      <w:r w:rsidRPr="00F842BE">
        <w:rPr>
          <w:b/>
        </w:rPr>
        <w:t>Rational</w:t>
      </w:r>
      <w:r w:rsidR="00BC23DB" w:rsidRPr="00F842BE">
        <w:rPr>
          <w:b/>
        </w:rPr>
        <w:t>e</w:t>
      </w:r>
      <w:r w:rsidRPr="00F842BE">
        <w:rPr>
          <w:b/>
        </w:rPr>
        <w:t xml:space="preserve"> and Evidence:</w:t>
      </w:r>
    </w:p>
    <w:p w14:paraId="3D6B9F09" w14:textId="77777777" w:rsidR="00F842BE" w:rsidRPr="00F842BE" w:rsidRDefault="00F842BE" w:rsidP="004F22CC">
      <w:pPr>
        <w:rPr>
          <w:sz w:val="18"/>
        </w:rPr>
      </w:pPr>
    </w:p>
    <w:tbl>
      <w:tblPr>
        <w:tblStyle w:val="TableGrid"/>
        <w:tblW w:w="0" w:type="auto"/>
        <w:tblLook w:val="04A0" w:firstRow="1" w:lastRow="0" w:firstColumn="1" w:lastColumn="0" w:noHBand="0" w:noVBand="1"/>
      </w:tblPr>
      <w:tblGrid>
        <w:gridCol w:w="675"/>
        <w:gridCol w:w="426"/>
        <w:gridCol w:w="8141"/>
      </w:tblGrid>
      <w:tr w:rsidR="004157B8" w14:paraId="58DFDB3C" w14:textId="77777777" w:rsidTr="004157B8">
        <w:trPr>
          <w:trHeight w:val="537"/>
        </w:trPr>
        <w:tc>
          <w:tcPr>
            <w:tcW w:w="9242" w:type="dxa"/>
            <w:gridSpan w:val="3"/>
            <w:tcBorders>
              <w:top w:val="nil"/>
              <w:left w:val="nil"/>
              <w:right w:val="nil"/>
            </w:tcBorders>
            <w:vAlign w:val="center"/>
          </w:tcPr>
          <w:p w14:paraId="72C70A37" w14:textId="77777777" w:rsidR="004157B8" w:rsidRDefault="004157B8" w:rsidP="004650F0">
            <w:pPr>
              <w:spacing w:after="0"/>
            </w:pPr>
            <w:r w:rsidRPr="00F842BE">
              <w:rPr>
                <w:b/>
              </w:rPr>
              <w:t>PI 3</w:t>
            </w:r>
            <w:r w:rsidR="007D2B52" w:rsidRPr="00F842BE">
              <w:rPr>
                <w:b/>
              </w:rPr>
              <w:t>.</w:t>
            </w:r>
            <w:r w:rsidRPr="00F842BE">
              <w:rPr>
                <w:b/>
              </w:rPr>
              <w:t xml:space="preserve"> </w:t>
            </w:r>
            <w:r w:rsidRPr="00F842BE">
              <w:rPr>
                <w:b/>
                <w:i/>
              </w:rPr>
              <w:t>Planning for the ongoing use of technology enhanced learning is aligned with the institutions budget process.</w:t>
            </w:r>
          </w:p>
        </w:tc>
      </w:tr>
      <w:tr w:rsidR="004157B8" w:rsidRPr="00F842BE" w14:paraId="158207EC" w14:textId="77777777" w:rsidTr="00F842BE">
        <w:trPr>
          <w:trHeight w:val="128"/>
        </w:trPr>
        <w:tc>
          <w:tcPr>
            <w:tcW w:w="675" w:type="dxa"/>
            <w:tcBorders>
              <w:top w:val="single" w:sz="4" w:space="0" w:color="auto"/>
              <w:left w:val="nil"/>
              <w:bottom w:val="nil"/>
            </w:tcBorders>
            <w:vAlign w:val="center"/>
          </w:tcPr>
          <w:p w14:paraId="1EEA855C" w14:textId="77777777" w:rsidR="004157B8" w:rsidRPr="00F842BE" w:rsidRDefault="004157B8" w:rsidP="004650F0">
            <w:pPr>
              <w:spacing w:after="0"/>
              <w:rPr>
                <w:b/>
                <w:sz w:val="18"/>
                <w:szCs w:val="20"/>
              </w:rPr>
            </w:pPr>
            <w:r w:rsidRPr="00F842BE">
              <w:rPr>
                <w:b/>
                <w:sz w:val="18"/>
                <w:szCs w:val="20"/>
              </w:rPr>
              <w:t>1</w:t>
            </w:r>
          </w:p>
        </w:tc>
        <w:tc>
          <w:tcPr>
            <w:tcW w:w="426" w:type="dxa"/>
            <w:vAlign w:val="center"/>
          </w:tcPr>
          <w:p w14:paraId="260AD7DD" w14:textId="77777777" w:rsidR="004157B8" w:rsidRPr="00F842BE" w:rsidRDefault="004157B8" w:rsidP="004650F0">
            <w:pPr>
              <w:spacing w:after="0"/>
              <w:rPr>
                <w:sz w:val="18"/>
                <w:szCs w:val="20"/>
              </w:rPr>
            </w:pPr>
          </w:p>
        </w:tc>
        <w:tc>
          <w:tcPr>
            <w:tcW w:w="8141" w:type="dxa"/>
            <w:vAlign w:val="center"/>
          </w:tcPr>
          <w:p w14:paraId="09081108" w14:textId="77777777" w:rsidR="004157B8" w:rsidRPr="00F842BE" w:rsidRDefault="004157B8" w:rsidP="004650F0">
            <w:pPr>
              <w:spacing w:after="0"/>
              <w:rPr>
                <w:sz w:val="18"/>
                <w:szCs w:val="20"/>
              </w:rPr>
            </w:pPr>
            <w:r w:rsidRPr="00F842BE">
              <w:rPr>
                <w:sz w:val="18"/>
                <w:szCs w:val="20"/>
              </w:rPr>
              <w:t>No alignment</w:t>
            </w:r>
          </w:p>
        </w:tc>
      </w:tr>
      <w:tr w:rsidR="004157B8" w:rsidRPr="00F842BE" w14:paraId="5C71D83F" w14:textId="77777777" w:rsidTr="00F842BE">
        <w:trPr>
          <w:trHeight w:val="118"/>
        </w:trPr>
        <w:tc>
          <w:tcPr>
            <w:tcW w:w="675" w:type="dxa"/>
            <w:tcBorders>
              <w:top w:val="nil"/>
              <w:left w:val="nil"/>
              <w:bottom w:val="nil"/>
            </w:tcBorders>
            <w:vAlign w:val="center"/>
          </w:tcPr>
          <w:p w14:paraId="38769C10" w14:textId="77777777" w:rsidR="004157B8" w:rsidRPr="00F842BE" w:rsidRDefault="004157B8" w:rsidP="004650F0">
            <w:pPr>
              <w:spacing w:after="0"/>
              <w:rPr>
                <w:b/>
                <w:sz w:val="18"/>
                <w:szCs w:val="20"/>
              </w:rPr>
            </w:pPr>
            <w:r w:rsidRPr="00F842BE">
              <w:rPr>
                <w:b/>
                <w:sz w:val="18"/>
                <w:szCs w:val="20"/>
              </w:rPr>
              <w:t>2</w:t>
            </w:r>
          </w:p>
        </w:tc>
        <w:tc>
          <w:tcPr>
            <w:tcW w:w="426" w:type="dxa"/>
            <w:vAlign w:val="center"/>
          </w:tcPr>
          <w:p w14:paraId="394DD58C" w14:textId="77777777" w:rsidR="004157B8" w:rsidRPr="00F842BE" w:rsidRDefault="004157B8" w:rsidP="004650F0">
            <w:pPr>
              <w:spacing w:after="0"/>
              <w:rPr>
                <w:sz w:val="18"/>
                <w:szCs w:val="20"/>
              </w:rPr>
            </w:pPr>
          </w:p>
        </w:tc>
        <w:tc>
          <w:tcPr>
            <w:tcW w:w="8141" w:type="dxa"/>
            <w:vAlign w:val="center"/>
          </w:tcPr>
          <w:p w14:paraId="7A063D7D" w14:textId="77777777" w:rsidR="004157B8" w:rsidRPr="00F842BE" w:rsidRDefault="004157B8" w:rsidP="004650F0">
            <w:pPr>
              <w:spacing w:after="0"/>
              <w:rPr>
                <w:sz w:val="18"/>
                <w:szCs w:val="20"/>
              </w:rPr>
            </w:pPr>
            <w:r w:rsidRPr="00F842BE">
              <w:rPr>
                <w:sz w:val="18"/>
                <w:szCs w:val="20"/>
              </w:rPr>
              <w:t>Limited alignment</w:t>
            </w:r>
          </w:p>
        </w:tc>
      </w:tr>
      <w:tr w:rsidR="004157B8" w:rsidRPr="00F842BE" w14:paraId="4758EE65" w14:textId="77777777" w:rsidTr="00F842BE">
        <w:trPr>
          <w:trHeight w:val="78"/>
        </w:trPr>
        <w:tc>
          <w:tcPr>
            <w:tcW w:w="675" w:type="dxa"/>
            <w:tcBorders>
              <w:top w:val="nil"/>
              <w:left w:val="nil"/>
              <w:bottom w:val="nil"/>
            </w:tcBorders>
            <w:vAlign w:val="center"/>
          </w:tcPr>
          <w:p w14:paraId="1681E233" w14:textId="77777777" w:rsidR="004157B8" w:rsidRPr="00F842BE" w:rsidRDefault="004157B8" w:rsidP="004650F0">
            <w:pPr>
              <w:spacing w:after="0"/>
              <w:rPr>
                <w:b/>
                <w:sz w:val="18"/>
                <w:szCs w:val="20"/>
              </w:rPr>
            </w:pPr>
            <w:r w:rsidRPr="00F842BE">
              <w:rPr>
                <w:b/>
                <w:sz w:val="18"/>
                <w:szCs w:val="20"/>
              </w:rPr>
              <w:t>3</w:t>
            </w:r>
          </w:p>
        </w:tc>
        <w:tc>
          <w:tcPr>
            <w:tcW w:w="426" w:type="dxa"/>
            <w:vAlign w:val="center"/>
          </w:tcPr>
          <w:p w14:paraId="0FCF74EE" w14:textId="77777777" w:rsidR="004157B8" w:rsidRPr="00F842BE" w:rsidRDefault="004157B8" w:rsidP="004650F0">
            <w:pPr>
              <w:spacing w:after="0"/>
              <w:rPr>
                <w:sz w:val="18"/>
                <w:szCs w:val="20"/>
              </w:rPr>
            </w:pPr>
          </w:p>
        </w:tc>
        <w:tc>
          <w:tcPr>
            <w:tcW w:w="8141" w:type="dxa"/>
            <w:vAlign w:val="center"/>
          </w:tcPr>
          <w:p w14:paraId="24C57CFE" w14:textId="77777777" w:rsidR="004157B8" w:rsidRPr="00F842BE" w:rsidRDefault="004157B8" w:rsidP="004650F0">
            <w:pPr>
              <w:spacing w:after="0"/>
              <w:rPr>
                <w:sz w:val="18"/>
                <w:szCs w:val="20"/>
              </w:rPr>
            </w:pPr>
            <w:r w:rsidRPr="00F842BE">
              <w:rPr>
                <w:sz w:val="18"/>
                <w:szCs w:val="20"/>
              </w:rPr>
              <w:t>Moderate alignment</w:t>
            </w:r>
          </w:p>
        </w:tc>
      </w:tr>
      <w:tr w:rsidR="004157B8" w:rsidRPr="00F842BE" w14:paraId="0A64405F" w14:textId="77777777" w:rsidTr="00F842BE">
        <w:trPr>
          <w:trHeight w:val="55"/>
        </w:trPr>
        <w:tc>
          <w:tcPr>
            <w:tcW w:w="675" w:type="dxa"/>
            <w:tcBorders>
              <w:top w:val="nil"/>
              <w:left w:val="nil"/>
              <w:bottom w:val="nil"/>
            </w:tcBorders>
            <w:vAlign w:val="center"/>
          </w:tcPr>
          <w:p w14:paraId="39BE7587" w14:textId="77777777" w:rsidR="004157B8" w:rsidRPr="00F842BE" w:rsidRDefault="004157B8" w:rsidP="004650F0">
            <w:pPr>
              <w:spacing w:after="0"/>
              <w:rPr>
                <w:b/>
                <w:sz w:val="18"/>
                <w:szCs w:val="20"/>
              </w:rPr>
            </w:pPr>
            <w:r w:rsidRPr="00F842BE">
              <w:rPr>
                <w:b/>
                <w:sz w:val="18"/>
                <w:szCs w:val="20"/>
              </w:rPr>
              <w:t>4</w:t>
            </w:r>
          </w:p>
        </w:tc>
        <w:tc>
          <w:tcPr>
            <w:tcW w:w="426" w:type="dxa"/>
            <w:vAlign w:val="center"/>
          </w:tcPr>
          <w:p w14:paraId="5AAF97E7" w14:textId="77777777" w:rsidR="004157B8" w:rsidRPr="00F842BE" w:rsidRDefault="004157B8" w:rsidP="004650F0">
            <w:pPr>
              <w:spacing w:after="0"/>
              <w:rPr>
                <w:sz w:val="18"/>
                <w:szCs w:val="20"/>
              </w:rPr>
            </w:pPr>
          </w:p>
        </w:tc>
        <w:tc>
          <w:tcPr>
            <w:tcW w:w="8141" w:type="dxa"/>
            <w:vAlign w:val="center"/>
          </w:tcPr>
          <w:p w14:paraId="1D636D49" w14:textId="77777777" w:rsidR="004157B8" w:rsidRPr="00F842BE" w:rsidRDefault="004157B8" w:rsidP="004650F0">
            <w:pPr>
              <w:spacing w:after="0"/>
              <w:rPr>
                <w:sz w:val="18"/>
                <w:szCs w:val="20"/>
              </w:rPr>
            </w:pPr>
            <w:r w:rsidRPr="00F842BE">
              <w:rPr>
                <w:sz w:val="18"/>
                <w:szCs w:val="20"/>
              </w:rPr>
              <w:t>Considerable alignment</w:t>
            </w:r>
          </w:p>
        </w:tc>
      </w:tr>
      <w:tr w:rsidR="004157B8" w:rsidRPr="00F842BE" w14:paraId="225A8F7D" w14:textId="77777777" w:rsidTr="00F842BE">
        <w:trPr>
          <w:trHeight w:val="56"/>
        </w:trPr>
        <w:tc>
          <w:tcPr>
            <w:tcW w:w="675" w:type="dxa"/>
            <w:tcBorders>
              <w:top w:val="nil"/>
              <w:left w:val="nil"/>
              <w:bottom w:val="single" w:sz="4" w:space="0" w:color="auto"/>
            </w:tcBorders>
            <w:vAlign w:val="center"/>
          </w:tcPr>
          <w:p w14:paraId="43062E7D" w14:textId="77777777" w:rsidR="004157B8" w:rsidRPr="00F842BE" w:rsidRDefault="004157B8" w:rsidP="004650F0">
            <w:pPr>
              <w:spacing w:after="0"/>
              <w:rPr>
                <w:b/>
                <w:sz w:val="18"/>
                <w:szCs w:val="20"/>
              </w:rPr>
            </w:pPr>
            <w:r w:rsidRPr="00F842BE">
              <w:rPr>
                <w:b/>
                <w:sz w:val="18"/>
                <w:szCs w:val="20"/>
              </w:rPr>
              <w:t>5</w:t>
            </w:r>
          </w:p>
        </w:tc>
        <w:tc>
          <w:tcPr>
            <w:tcW w:w="426" w:type="dxa"/>
            <w:vAlign w:val="center"/>
          </w:tcPr>
          <w:p w14:paraId="5F32512B" w14:textId="77777777" w:rsidR="004157B8" w:rsidRPr="00F842BE" w:rsidRDefault="004157B8" w:rsidP="004650F0">
            <w:pPr>
              <w:spacing w:after="0"/>
              <w:rPr>
                <w:sz w:val="18"/>
                <w:szCs w:val="20"/>
              </w:rPr>
            </w:pPr>
          </w:p>
        </w:tc>
        <w:tc>
          <w:tcPr>
            <w:tcW w:w="8141" w:type="dxa"/>
            <w:vAlign w:val="center"/>
          </w:tcPr>
          <w:p w14:paraId="2860BDB5" w14:textId="77777777" w:rsidR="004157B8" w:rsidRPr="00F842BE" w:rsidRDefault="004157B8" w:rsidP="004650F0">
            <w:pPr>
              <w:spacing w:after="0"/>
              <w:rPr>
                <w:sz w:val="18"/>
                <w:szCs w:val="20"/>
              </w:rPr>
            </w:pPr>
            <w:r w:rsidRPr="00F842BE">
              <w:rPr>
                <w:sz w:val="18"/>
                <w:szCs w:val="20"/>
              </w:rPr>
              <w:t>Complete alignment</w:t>
            </w:r>
          </w:p>
        </w:tc>
      </w:tr>
    </w:tbl>
    <w:p w14:paraId="073F73DF" w14:textId="77777777" w:rsidR="005D4117" w:rsidRPr="00F842BE" w:rsidRDefault="005D4117" w:rsidP="004650F0">
      <w:pPr>
        <w:rPr>
          <w:sz w:val="18"/>
        </w:rPr>
      </w:pPr>
      <w:r w:rsidRPr="00F842BE">
        <w:rPr>
          <w:sz w:val="18"/>
        </w:rPr>
        <w:t>Indicate where you believe you rate above.</w:t>
      </w:r>
    </w:p>
    <w:p w14:paraId="284CF41A" w14:textId="1C2FB7DC" w:rsidR="000E4175" w:rsidRPr="00F842BE" w:rsidRDefault="00BC23DB">
      <w:pPr>
        <w:rPr>
          <w:b/>
        </w:rPr>
      </w:pPr>
      <w:r w:rsidRPr="00F842BE">
        <w:rPr>
          <w:b/>
        </w:rPr>
        <w:t>Rationale and Evidence</w:t>
      </w:r>
      <w:r w:rsidR="005D4117" w:rsidRPr="00F842BE">
        <w:rPr>
          <w:b/>
        </w:rPr>
        <w:t>:</w:t>
      </w:r>
    </w:p>
    <w:p w14:paraId="2B3D44DD" w14:textId="0EB1A3FF" w:rsidR="000E4175" w:rsidRDefault="000E4175"/>
    <w:tbl>
      <w:tblPr>
        <w:tblStyle w:val="TableGrid"/>
        <w:tblW w:w="0" w:type="auto"/>
        <w:tblLook w:val="04A0" w:firstRow="1" w:lastRow="0" w:firstColumn="1" w:lastColumn="0" w:noHBand="0" w:noVBand="1"/>
      </w:tblPr>
      <w:tblGrid>
        <w:gridCol w:w="675"/>
        <w:gridCol w:w="426"/>
        <w:gridCol w:w="850"/>
        <w:gridCol w:w="729"/>
        <w:gridCol w:w="729"/>
        <w:gridCol w:w="729"/>
        <w:gridCol w:w="729"/>
        <w:gridCol w:w="91"/>
        <w:gridCol w:w="395"/>
        <w:gridCol w:w="243"/>
        <w:gridCol w:w="729"/>
        <w:gridCol w:w="729"/>
        <w:gridCol w:w="729"/>
        <w:gridCol w:w="729"/>
        <w:gridCol w:w="730"/>
      </w:tblGrid>
      <w:tr w:rsidR="000E4175" w14:paraId="381F7695" w14:textId="77777777" w:rsidTr="002C632E">
        <w:tc>
          <w:tcPr>
            <w:tcW w:w="9242" w:type="dxa"/>
            <w:gridSpan w:val="15"/>
            <w:tcBorders>
              <w:top w:val="nil"/>
              <w:left w:val="nil"/>
              <w:right w:val="nil"/>
            </w:tcBorders>
          </w:tcPr>
          <w:p w14:paraId="6887ADB2" w14:textId="77777777" w:rsidR="000E4175" w:rsidRDefault="000E4175" w:rsidP="004650F0">
            <w:pPr>
              <w:spacing w:after="0"/>
            </w:pPr>
            <w:r w:rsidRPr="00F842BE">
              <w:rPr>
                <w:b/>
              </w:rPr>
              <w:t>PI 4</w:t>
            </w:r>
            <w:r w:rsidR="007D2B52" w:rsidRPr="00F842BE">
              <w:rPr>
                <w:b/>
              </w:rPr>
              <w:t>.</w:t>
            </w:r>
            <w:r w:rsidRPr="00F842BE">
              <w:t xml:space="preserve"> </w:t>
            </w:r>
            <w:r w:rsidRPr="00F842BE">
              <w:rPr>
                <w:b/>
                <w:i/>
              </w:rPr>
              <w:t>Institution policies, procedures and guidelines provide a framework for how technology enhanced learning should be used at both a course and program level.</w:t>
            </w:r>
          </w:p>
        </w:tc>
      </w:tr>
      <w:tr w:rsidR="000E4175" w:rsidRPr="005A660F" w14:paraId="53814BAB" w14:textId="77777777" w:rsidTr="002C632E">
        <w:tc>
          <w:tcPr>
            <w:tcW w:w="675" w:type="dxa"/>
            <w:tcBorders>
              <w:left w:val="nil"/>
              <w:bottom w:val="nil"/>
              <w:right w:val="single" w:sz="4" w:space="0" w:color="auto"/>
            </w:tcBorders>
          </w:tcPr>
          <w:p w14:paraId="2A1501B4" w14:textId="77777777" w:rsidR="000E4175" w:rsidRPr="00F842BE" w:rsidRDefault="000E4175" w:rsidP="004650F0">
            <w:pPr>
              <w:spacing w:after="0"/>
              <w:rPr>
                <w:sz w:val="18"/>
              </w:rPr>
            </w:pPr>
          </w:p>
        </w:tc>
        <w:tc>
          <w:tcPr>
            <w:tcW w:w="4283" w:type="dxa"/>
            <w:gridSpan w:val="7"/>
            <w:tcBorders>
              <w:left w:val="single" w:sz="4" w:space="0" w:color="auto"/>
            </w:tcBorders>
          </w:tcPr>
          <w:p w14:paraId="02EF2C7D" w14:textId="77777777" w:rsidR="000E4175" w:rsidRPr="00F842BE" w:rsidRDefault="000E4175" w:rsidP="004650F0">
            <w:pPr>
              <w:spacing w:after="0"/>
              <w:rPr>
                <w:b/>
                <w:sz w:val="18"/>
              </w:rPr>
            </w:pPr>
            <w:r w:rsidRPr="00F842BE">
              <w:rPr>
                <w:b/>
                <w:sz w:val="18"/>
              </w:rPr>
              <w:t>Course level</w:t>
            </w:r>
          </w:p>
        </w:tc>
        <w:tc>
          <w:tcPr>
            <w:tcW w:w="4284" w:type="dxa"/>
            <w:gridSpan w:val="7"/>
          </w:tcPr>
          <w:p w14:paraId="2C8A5F93" w14:textId="77777777" w:rsidR="000E4175" w:rsidRPr="00F842BE" w:rsidRDefault="000E4175" w:rsidP="004650F0">
            <w:pPr>
              <w:spacing w:after="0"/>
              <w:rPr>
                <w:b/>
                <w:sz w:val="18"/>
              </w:rPr>
            </w:pPr>
            <w:r w:rsidRPr="00F842BE">
              <w:rPr>
                <w:b/>
                <w:sz w:val="18"/>
              </w:rPr>
              <w:t>Program level</w:t>
            </w:r>
          </w:p>
        </w:tc>
      </w:tr>
      <w:tr w:rsidR="000E4175" w:rsidRPr="000E4CFD" w14:paraId="112A3BEB" w14:textId="77777777" w:rsidTr="00F842BE">
        <w:trPr>
          <w:trHeight w:val="291"/>
        </w:trPr>
        <w:tc>
          <w:tcPr>
            <w:tcW w:w="675" w:type="dxa"/>
            <w:tcBorders>
              <w:top w:val="nil"/>
              <w:left w:val="nil"/>
              <w:bottom w:val="nil"/>
            </w:tcBorders>
            <w:vAlign w:val="center"/>
          </w:tcPr>
          <w:p w14:paraId="2240B19F" w14:textId="77777777" w:rsidR="000E4175" w:rsidRPr="00F842BE" w:rsidRDefault="000E4175" w:rsidP="004650F0">
            <w:pPr>
              <w:spacing w:after="0"/>
              <w:jc w:val="center"/>
              <w:rPr>
                <w:b/>
                <w:sz w:val="18"/>
                <w:szCs w:val="20"/>
              </w:rPr>
            </w:pPr>
            <w:r w:rsidRPr="00F842BE">
              <w:rPr>
                <w:b/>
                <w:sz w:val="18"/>
                <w:szCs w:val="20"/>
              </w:rPr>
              <w:t>1</w:t>
            </w:r>
          </w:p>
        </w:tc>
        <w:tc>
          <w:tcPr>
            <w:tcW w:w="426" w:type="dxa"/>
            <w:vAlign w:val="center"/>
          </w:tcPr>
          <w:p w14:paraId="26EAD3B7" w14:textId="77777777" w:rsidR="000E4175" w:rsidRPr="00F842BE" w:rsidRDefault="000E4175" w:rsidP="004650F0">
            <w:pPr>
              <w:spacing w:after="0"/>
              <w:rPr>
                <w:sz w:val="18"/>
                <w:szCs w:val="20"/>
              </w:rPr>
            </w:pPr>
          </w:p>
        </w:tc>
        <w:tc>
          <w:tcPr>
            <w:tcW w:w="3857" w:type="dxa"/>
            <w:gridSpan w:val="6"/>
            <w:vAlign w:val="center"/>
          </w:tcPr>
          <w:p w14:paraId="19C8DABD" w14:textId="6DAD3049" w:rsidR="000E4175" w:rsidRPr="00F842BE" w:rsidRDefault="000E4175" w:rsidP="004650F0">
            <w:pPr>
              <w:spacing w:after="0"/>
              <w:rPr>
                <w:sz w:val="18"/>
                <w:szCs w:val="20"/>
              </w:rPr>
            </w:pPr>
            <w:r w:rsidRPr="00F842BE">
              <w:rPr>
                <w:sz w:val="18"/>
                <w:szCs w:val="20"/>
              </w:rPr>
              <w:t>No policies, procedures and guidelines</w:t>
            </w:r>
            <w:r w:rsidR="004E6108" w:rsidRPr="00F842BE">
              <w:rPr>
                <w:sz w:val="18"/>
                <w:szCs w:val="20"/>
              </w:rPr>
              <w:t xml:space="preserve"> </w:t>
            </w:r>
            <w:r w:rsidR="000E4CFD" w:rsidRPr="00F842BE">
              <w:rPr>
                <w:sz w:val="18"/>
                <w:szCs w:val="20"/>
              </w:rPr>
              <w:t>applied at the course level</w:t>
            </w:r>
          </w:p>
        </w:tc>
        <w:tc>
          <w:tcPr>
            <w:tcW w:w="395" w:type="dxa"/>
            <w:vAlign w:val="center"/>
          </w:tcPr>
          <w:p w14:paraId="497C5489" w14:textId="77777777" w:rsidR="000E4175" w:rsidRPr="00F842BE" w:rsidRDefault="000E4175" w:rsidP="004650F0">
            <w:pPr>
              <w:spacing w:after="0"/>
              <w:rPr>
                <w:sz w:val="18"/>
                <w:szCs w:val="20"/>
              </w:rPr>
            </w:pPr>
          </w:p>
        </w:tc>
        <w:tc>
          <w:tcPr>
            <w:tcW w:w="3889" w:type="dxa"/>
            <w:gridSpan w:val="6"/>
            <w:vAlign w:val="center"/>
          </w:tcPr>
          <w:p w14:paraId="41C3D75F" w14:textId="77777777" w:rsidR="000E4175" w:rsidRPr="00F842BE" w:rsidRDefault="000E4175" w:rsidP="004650F0">
            <w:pPr>
              <w:spacing w:after="0"/>
              <w:rPr>
                <w:sz w:val="18"/>
                <w:szCs w:val="20"/>
              </w:rPr>
            </w:pPr>
            <w:r w:rsidRPr="00F842BE">
              <w:rPr>
                <w:sz w:val="18"/>
                <w:szCs w:val="20"/>
              </w:rPr>
              <w:t>No policies, procedures and guidelines</w:t>
            </w:r>
            <w:r w:rsidR="004E6108" w:rsidRPr="00F842BE">
              <w:rPr>
                <w:sz w:val="18"/>
                <w:szCs w:val="20"/>
              </w:rPr>
              <w:t xml:space="preserve"> </w:t>
            </w:r>
            <w:r w:rsidR="000E4CFD" w:rsidRPr="00F842BE">
              <w:rPr>
                <w:sz w:val="18"/>
                <w:szCs w:val="20"/>
              </w:rPr>
              <w:t xml:space="preserve">applied </w:t>
            </w:r>
            <w:r w:rsidR="004E6108" w:rsidRPr="00F842BE">
              <w:rPr>
                <w:sz w:val="18"/>
                <w:szCs w:val="20"/>
              </w:rPr>
              <w:t xml:space="preserve">at </w:t>
            </w:r>
            <w:r w:rsidR="000E4CFD" w:rsidRPr="00F842BE">
              <w:rPr>
                <w:sz w:val="18"/>
                <w:szCs w:val="20"/>
              </w:rPr>
              <w:t xml:space="preserve">the </w:t>
            </w:r>
            <w:r w:rsidR="004E6108" w:rsidRPr="00F842BE">
              <w:rPr>
                <w:sz w:val="18"/>
                <w:szCs w:val="20"/>
              </w:rPr>
              <w:t>program level</w:t>
            </w:r>
          </w:p>
        </w:tc>
      </w:tr>
      <w:tr w:rsidR="000E4175" w:rsidRPr="000E4CFD" w14:paraId="473ACFD0" w14:textId="77777777" w:rsidTr="00F842BE">
        <w:trPr>
          <w:trHeight w:val="284"/>
        </w:trPr>
        <w:tc>
          <w:tcPr>
            <w:tcW w:w="675" w:type="dxa"/>
            <w:tcBorders>
              <w:top w:val="nil"/>
              <w:left w:val="nil"/>
              <w:bottom w:val="nil"/>
            </w:tcBorders>
            <w:vAlign w:val="center"/>
          </w:tcPr>
          <w:p w14:paraId="1C496922" w14:textId="77777777" w:rsidR="000E4175" w:rsidRPr="00F842BE" w:rsidRDefault="000E4175" w:rsidP="004650F0">
            <w:pPr>
              <w:spacing w:after="0"/>
              <w:jc w:val="center"/>
              <w:rPr>
                <w:b/>
                <w:sz w:val="18"/>
                <w:szCs w:val="20"/>
              </w:rPr>
            </w:pPr>
            <w:r w:rsidRPr="00F842BE">
              <w:rPr>
                <w:b/>
                <w:sz w:val="18"/>
                <w:szCs w:val="20"/>
              </w:rPr>
              <w:t>2</w:t>
            </w:r>
          </w:p>
        </w:tc>
        <w:tc>
          <w:tcPr>
            <w:tcW w:w="426" w:type="dxa"/>
            <w:vAlign w:val="center"/>
          </w:tcPr>
          <w:p w14:paraId="4753111F" w14:textId="77777777" w:rsidR="000E4175" w:rsidRPr="00F842BE" w:rsidRDefault="000E4175" w:rsidP="004650F0">
            <w:pPr>
              <w:spacing w:after="0"/>
              <w:rPr>
                <w:sz w:val="18"/>
                <w:szCs w:val="20"/>
              </w:rPr>
            </w:pPr>
          </w:p>
        </w:tc>
        <w:tc>
          <w:tcPr>
            <w:tcW w:w="3857" w:type="dxa"/>
            <w:gridSpan w:val="6"/>
            <w:vAlign w:val="center"/>
          </w:tcPr>
          <w:p w14:paraId="58C4AEF2" w14:textId="77777777" w:rsidR="000E4175" w:rsidRPr="00F842BE" w:rsidRDefault="004E6108" w:rsidP="004650F0">
            <w:pPr>
              <w:spacing w:after="0"/>
              <w:rPr>
                <w:sz w:val="18"/>
                <w:szCs w:val="20"/>
              </w:rPr>
            </w:pPr>
            <w:r w:rsidRPr="00F842BE">
              <w:rPr>
                <w:sz w:val="18"/>
                <w:szCs w:val="20"/>
              </w:rPr>
              <w:t>Little alignment with policies, procedures and guidelines</w:t>
            </w:r>
          </w:p>
        </w:tc>
        <w:tc>
          <w:tcPr>
            <w:tcW w:w="395" w:type="dxa"/>
            <w:vAlign w:val="center"/>
          </w:tcPr>
          <w:p w14:paraId="0C786E35" w14:textId="77777777" w:rsidR="000E4175" w:rsidRPr="00F842BE" w:rsidRDefault="000E4175" w:rsidP="004650F0">
            <w:pPr>
              <w:spacing w:after="0"/>
              <w:rPr>
                <w:sz w:val="18"/>
                <w:szCs w:val="20"/>
              </w:rPr>
            </w:pPr>
          </w:p>
        </w:tc>
        <w:tc>
          <w:tcPr>
            <w:tcW w:w="3889" w:type="dxa"/>
            <w:gridSpan w:val="6"/>
            <w:vAlign w:val="center"/>
          </w:tcPr>
          <w:p w14:paraId="03289723" w14:textId="77777777" w:rsidR="000E4175" w:rsidRPr="00F842BE" w:rsidRDefault="000E4CFD" w:rsidP="004650F0">
            <w:pPr>
              <w:spacing w:after="0"/>
              <w:rPr>
                <w:sz w:val="18"/>
                <w:szCs w:val="20"/>
              </w:rPr>
            </w:pPr>
            <w:r w:rsidRPr="00F842BE">
              <w:rPr>
                <w:sz w:val="18"/>
                <w:szCs w:val="20"/>
              </w:rPr>
              <w:t>Little alignment with policies, procedures and guidelines</w:t>
            </w:r>
          </w:p>
        </w:tc>
      </w:tr>
      <w:tr w:rsidR="000E4175" w:rsidRPr="000E4CFD" w14:paraId="54766DB8" w14:textId="77777777" w:rsidTr="00F842BE">
        <w:trPr>
          <w:trHeight w:val="248"/>
        </w:trPr>
        <w:tc>
          <w:tcPr>
            <w:tcW w:w="675" w:type="dxa"/>
            <w:tcBorders>
              <w:top w:val="nil"/>
              <w:left w:val="nil"/>
              <w:bottom w:val="nil"/>
            </w:tcBorders>
            <w:vAlign w:val="center"/>
          </w:tcPr>
          <w:p w14:paraId="36433DF3" w14:textId="77777777" w:rsidR="000E4175" w:rsidRPr="00F842BE" w:rsidRDefault="000E4175" w:rsidP="004650F0">
            <w:pPr>
              <w:spacing w:after="0"/>
              <w:jc w:val="center"/>
              <w:rPr>
                <w:b/>
                <w:sz w:val="18"/>
                <w:szCs w:val="20"/>
              </w:rPr>
            </w:pPr>
            <w:r w:rsidRPr="00F842BE">
              <w:rPr>
                <w:b/>
                <w:sz w:val="18"/>
                <w:szCs w:val="20"/>
              </w:rPr>
              <w:t>3</w:t>
            </w:r>
          </w:p>
        </w:tc>
        <w:tc>
          <w:tcPr>
            <w:tcW w:w="426" w:type="dxa"/>
            <w:vAlign w:val="center"/>
          </w:tcPr>
          <w:p w14:paraId="4CAC6686" w14:textId="77777777" w:rsidR="000E4175" w:rsidRPr="00F842BE" w:rsidRDefault="000E4175" w:rsidP="004650F0">
            <w:pPr>
              <w:spacing w:after="0"/>
              <w:rPr>
                <w:sz w:val="18"/>
                <w:szCs w:val="20"/>
              </w:rPr>
            </w:pPr>
          </w:p>
        </w:tc>
        <w:tc>
          <w:tcPr>
            <w:tcW w:w="3857" w:type="dxa"/>
            <w:gridSpan w:val="6"/>
            <w:vAlign w:val="center"/>
          </w:tcPr>
          <w:p w14:paraId="0CE5F4F4" w14:textId="77777777" w:rsidR="000E4175" w:rsidRPr="00F842BE" w:rsidRDefault="000E4175" w:rsidP="004650F0">
            <w:pPr>
              <w:spacing w:after="0"/>
              <w:rPr>
                <w:sz w:val="18"/>
                <w:szCs w:val="20"/>
              </w:rPr>
            </w:pPr>
            <w:r w:rsidRPr="00F842BE">
              <w:rPr>
                <w:sz w:val="18"/>
                <w:szCs w:val="20"/>
              </w:rPr>
              <w:t xml:space="preserve">Some </w:t>
            </w:r>
            <w:r w:rsidR="004E6108" w:rsidRPr="00F842BE">
              <w:rPr>
                <w:sz w:val="18"/>
                <w:szCs w:val="20"/>
              </w:rPr>
              <w:t>alignment with policies, procedures and guidelines</w:t>
            </w:r>
          </w:p>
        </w:tc>
        <w:tc>
          <w:tcPr>
            <w:tcW w:w="395" w:type="dxa"/>
            <w:vAlign w:val="center"/>
          </w:tcPr>
          <w:p w14:paraId="6CF2F90C" w14:textId="77777777" w:rsidR="000E4175" w:rsidRPr="00F842BE" w:rsidRDefault="000E4175" w:rsidP="004650F0">
            <w:pPr>
              <w:spacing w:after="0"/>
              <w:rPr>
                <w:sz w:val="18"/>
                <w:szCs w:val="20"/>
              </w:rPr>
            </w:pPr>
          </w:p>
        </w:tc>
        <w:tc>
          <w:tcPr>
            <w:tcW w:w="3889" w:type="dxa"/>
            <w:gridSpan w:val="6"/>
            <w:vAlign w:val="center"/>
          </w:tcPr>
          <w:p w14:paraId="40493B58" w14:textId="77777777" w:rsidR="000E4175" w:rsidRPr="00F842BE" w:rsidRDefault="000E4CFD" w:rsidP="004650F0">
            <w:pPr>
              <w:spacing w:after="0"/>
              <w:rPr>
                <w:sz w:val="18"/>
                <w:szCs w:val="20"/>
              </w:rPr>
            </w:pPr>
            <w:r w:rsidRPr="00F842BE">
              <w:rPr>
                <w:sz w:val="18"/>
                <w:szCs w:val="20"/>
              </w:rPr>
              <w:t>Some alignment with policies, procedures and guidelines</w:t>
            </w:r>
          </w:p>
        </w:tc>
      </w:tr>
      <w:tr w:rsidR="000E4175" w:rsidRPr="000E4CFD" w14:paraId="3D18ED9A" w14:textId="77777777" w:rsidTr="00F842BE">
        <w:trPr>
          <w:trHeight w:val="83"/>
        </w:trPr>
        <w:tc>
          <w:tcPr>
            <w:tcW w:w="675" w:type="dxa"/>
            <w:tcBorders>
              <w:top w:val="nil"/>
              <w:left w:val="nil"/>
              <w:bottom w:val="nil"/>
            </w:tcBorders>
            <w:vAlign w:val="center"/>
          </w:tcPr>
          <w:p w14:paraId="5E5C0202" w14:textId="77777777" w:rsidR="000E4175" w:rsidRPr="00F842BE" w:rsidRDefault="000E4175" w:rsidP="004650F0">
            <w:pPr>
              <w:spacing w:after="0"/>
              <w:jc w:val="center"/>
              <w:rPr>
                <w:b/>
                <w:sz w:val="18"/>
                <w:szCs w:val="20"/>
              </w:rPr>
            </w:pPr>
            <w:r w:rsidRPr="00F842BE">
              <w:rPr>
                <w:b/>
                <w:sz w:val="18"/>
                <w:szCs w:val="20"/>
              </w:rPr>
              <w:t>4</w:t>
            </w:r>
          </w:p>
        </w:tc>
        <w:tc>
          <w:tcPr>
            <w:tcW w:w="426" w:type="dxa"/>
            <w:vAlign w:val="center"/>
          </w:tcPr>
          <w:p w14:paraId="0AC60296" w14:textId="77777777" w:rsidR="000E4175" w:rsidRPr="00F842BE" w:rsidRDefault="000E4175" w:rsidP="004650F0">
            <w:pPr>
              <w:spacing w:after="0"/>
              <w:rPr>
                <w:sz w:val="18"/>
                <w:szCs w:val="20"/>
              </w:rPr>
            </w:pPr>
          </w:p>
        </w:tc>
        <w:tc>
          <w:tcPr>
            <w:tcW w:w="3857" w:type="dxa"/>
            <w:gridSpan w:val="6"/>
            <w:vAlign w:val="center"/>
          </w:tcPr>
          <w:p w14:paraId="695DF1A2" w14:textId="77777777" w:rsidR="000E4175" w:rsidRPr="00F842BE" w:rsidRDefault="004E6108" w:rsidP="004650F0">
            <w:pPr>
              <w:spacing w:after="0"/>
              <w:rPr>
                <w:sz w:val="18"/>
                <w:szCs w:val="20"/>
              </w:rPr>
            </w:pPr>
            <w:r w:rsidRPr="00F842BE">
              <w:rPr>
                <w:sz w:val="18"/>
                <w:szCs w:val="20"/>
              </w:rPr>
              <w:t>Good alignment with policies, procedures and guidelines</w:t>
            </w:r>
          </w:p>
        </w:tc>
        <w:tc>
          <w:tcPr>
            <w:tcW w:w="395" w:type="dxa"/>
            <w:vAlign w:val="center"/>
          </w:tcPr>
          <w:p w14:paraId="540BB615" w14:textId="77777777" w:rsidR="000E4175" w:rsidRPr="00F842BE" w:rsidRDefault="000E4175" w:rsidP="004650F0">
            <w:pPr>
              <w:spacing w:after="0"/>
              <w:rPr>
                <w:sz w:val="18"/>
                <w:szCs w:val="20"/>
              </w:rPr>
            </w:pPr>
          </w:p>
        </w:tc>
        <w:tc>
          <w:tcPr>
            <w:tcW w:w="3889" w:type="dxa"/>
            <w:gridSpan w:val="6"/>
            <w:vAlign w:val="center"/>
          </w:tcPr>
          <w:p w14:paraId="6055227D" w14:textId="77777777" w:rsidR="000E4175" w:rsidRPr="00F842BE" w:rsidRDefault="000E4CFD" w:rsidP="004650F0">
            <w:pPr>
              <w:spacing w:after="0"/>
              <w:rPr>
                <w:sz w:val="18"/>
                <w:szCs w:val="20"/>
              </w:rPr>
            </w:pPr>
            <w:r w:rsidRPr="00F842BE">
              <w:rPr>
                <w:sz w:val="18"/>
                <w:szCs w:val="20"/>
              </w:rPr>
              <w:t>Good alignment with policies, procedures and guidelines</w:t>
            </w:r>
          </w:p>
        </w:tc>
      </w:tr>
      <w:tr w:rsidR="000E4175" w:rsidRPr="000E4CFD" w14:paraId="52F02CFA" w14:textId="77777777" w:rsidTr="00F842BE">
        <w:trPr>
          <w:trHeight w:val="203"/>
        </w:trPr>
        <w:tc>
          <w:tcPr>
            <w:tcW w:w="675" w:type="dxa"/>
            <w:tcBorders>
              <w:top w:val="nil"/>
              <w:left w:val="nil"/>
              <w:bottom w:val="single" w:sz="4" w:space="0" w:color="auto"/>
            </w:tcBorders>
            <w:vAlign w:val="center"/>
          </w:tcPr>
          <w:p w14:paraId="005FFEC5" w14:textId="77777777" w:rsidR="000E4175" w:rsidRPr="00F842BE" w:rsidRDefault="000E4175" w:rsidP="004650F0">
            <w:pPr>
              <w:spacing w:after="0"/>
              <w:jc w:val="center"/>
              <w:rPr>
                <w:b/>
                <w:sz w:val="18"/>
                <w:szCs w:val="20"/>
              </w:rPr>
            </w:pPr>
            <w:r w:rsidRPr="00F842BE">
              <w:rPr>
                <w:b/>
                <w:sz w:val="18"/>
                <w:szCs w:val="20"/>
              </w:rPr>
              <w:t>5</w:t>
            </w:r>
          </w:p>
        </w:tc>
        <w:tc>
          <w:tcPr>
            <w:tcW w:w="426" w:type="dxa"/>
            <w:tcBorders>
              <w:bottom w:val="single" w:sz="4" w:space="0" w:color="auto"/>
            </w:tcBorders>
            <w:vAlign w:val="center"/>
          </w:tcPr>
          <w:p w14:paraId="7DBD8C87" w14:textId="77777777" w:rsidR="000E4175" w:rsidRPr="00F842BE" w:rsidRDefault="000E4175" w:rsidP="004650F0">
            <w:pPr>
              <w:spacing w:after="0"/>
              <w:rPr>
                <w:sz w:val="18"/>
                <w:szCs w:val="20"/>
              </w:rPr>
            </w:pPr>
          </w:p>
        </w:tc>
        <w:tc>
          <w:tcPr>
            <w:tcW w:w="3857" w:type="dxa"/>
            <w:gridSpan w:val="6"/>
            <w:tcBorders>
              <w:bottom w:val="single" w:sz="4" w:space="0" w:color="auto"/>
            </w:tcBorders>
            <w:vAlign w:val="center"/>
          </w:tcPr>
          <w:p w14:paraId="6BC50363" w14:textId="77777777" w:rsidR="000E4175" w:rsidRPr="00F842BE" w:rsidRDefault="000E4175" w:rsidP="004650F0">
            <w:pPr>
              <w:spacing w:after="0"/>
              <w:rPr>
                <w:sz w:val="18"/>
                <w:szCs w:val="20"/>
              </w:rPr>
            </w:pPr>
            <w:r w:rsidRPr="00F842BE">
              <w:rPr>
                <w:sz w:val="18"/>
                <w:szCs w:val="20"/>
              </w:rPr>
              <w:t>Comprehensive alignment with policies, procedures and guidelines</w:t>
            </w:r>
          </w:p>
        </w:tc>
        <w:tc>
          <w:tcPr>
            <w:tcW w:w="395" w:type="dxa"/>
            <w:tcBorders>
              <w:bottom w:val="single" w:sz="4" w:space="0" w:color="auto"/>
            </w:tcBorders>
            <w:vAlign w:val="center"/>
          </w:tcPr>
          <w:p w14:paraId="001FEE38" w14:textId="77777777" w:rsidR="000E4175" w:rsidRPr="00F842BE" w:rsidRDefault="000E4175" w:rsidP="004650F0">
            <w:pPr>
              <w:spacing w:after="0"/>
              <w:rPr>
                <w:sz w:val="18"/>
                <w:szCs w:val="20"/>
              </w:rPr>
            </w:pPr>
          </w:p>
        </w:tc>
        <w:tc>
          <w:tcPr>
            <w:tcW w:w="3889" w:type="dxa"/>
            <w:gridSpan w:val="6"/>
            <w:tcBorders>
              <w:bottom w:val="single" w:sz="4" w:space="0" w:color="auto"/>
            </w:tcBorders>
            <w:vAlign w:val="center"/>
          </w:tcPr>
          <w:p w14:paraId="64029A8E" w14:textId="77777777" w:rsidR="000E4175" w:rsidRPr="00F842BE" w:rsidRDefault="000E4CFD" w:rsidP="004650F0">
            <w:pPr>
              <w:spacing w:after="0"/>
              <w:rPr>
                <w:sz w:val="18"/>
                <w:szCs w:val="20"/>
              </w:rPr>
            </w:pPr>
            <w:r w:rsidRPr="00F842BE">
              <w:rPr>
                <w:sz w:val="18"/>
                <w:szCs w:val="20"/>
              </w:rPr>
              <w:t>Comprehensive alignment with policies, procedures and guidelines</w:t>
            </w:r>
          </w:p>
        </w:tc>
      </w:tr>
      <w:tr w:rsidR="000E4175" w:rsidRPr="007D2B52" w14:paraId="37F13A58" w14:textId="77777777" w:rsidTr="002C632E">
        <w:tc>
          <w:tcPr>
            <w:tcW w:w="9242" w:type="dxa"/>
            <w:gridSpan w:val="15"/>
            <w:tcBorders>
              <w:left w:val="nil"/>
              <w:right w:val="nil"/>
            </w:tcBorders>
          </w:tcPr>
          <w:p w14:paraId="62FA508E" w14:textId="77777777" w:rsidR="000E4175" w:rsidRPr="007D2B52" w:rsidRDefault="000E4175" w:rsidP="004650F0">
            <w:pPr>
              <w:spacing w:after="0"/>
              <w:rPr>
                <w:b/>
                <w:sz w:val="12"/>
                <w:szCs w:val="20"/>
              </w:rPr>
            </w:pPr>
          </w:p>
        </w:tc>
      </w:tr>
      <w:tr w:rsidR="000E4175" w:rsidRPr="000E4CFD" w14:paraId="16393298" w14:textId="77777777" w:rsidTr="00967F53">
        <w:tc>
          <w:tcPr>
            <w:tcW w:w="1951" w:type="dxa"/>
            <w:gridSpan w:val="3"/>
          </w:tcPr>
          <w:p w14:paraId="3C5804E1" w14:textId="77777777" w:rsidR="000E4175" w:rsidRPr="000E4CFD" w:rsidRDefault="000E4175" w:rsidP="004650F0">
            <w:pPr>
              <w:spacing w:before="120"/>
              <w:rPr>
                <w:b/>
                <w:szCs w:val="20"/>
              </w:rPr>
            </w:pPr>
            <w:r w:rsidRPr="000E4CFD">
              <w:rPr>
                <w:b/>
                <w:szCs w:val="20"/>
              </w:rPr>
              <w:t>Overall rating</w:t>
            </w:r>
          </w:p>
        </w:tc>
        <w:tc>
          <w:tcPr>
            <w:tcW w:w="729" w:type="dxa"/>
            <w:shd w:val="clear" w:color="auto" w:fill="DDD9C3" w:themeFill="background2" w:themeFillShade="E6"/>
          </w:tcPr>
          <w:p w14:paraId="17C00D73" w14:textId="77777777" w:rsidR="000E4175" w:rsidRPr="000E4CFD" w:rsidRDefault="000E4175" w:rsidP="004650F0">
            <w:pPr>
              <w:spacing w:before="120"/>
              <w:jc w:val="center"/>
              <w:rPr>
                <w:b/>
                <w:szCs w:val="20"/>
              </w:rPr>
            </w:pPr>
            <w:r w:rsidRPr="000E4CFD">
              <w:rPr>
                <w:b/>
                <w:szCs w:val="20"/>
              </w:rPr>
              <w:t>1</w:t>
            </w:r>
          </w:p>
        </w:tc>
        <w:tc>
          <w:tcPr>
            <w:tcW w:w="729" w:type="dxa"/>
          </w:tcPr>
          <w:p w14:paraId="3DD0A2DC" w14:textId="77777777" w:rsidR="000E4175" w:rsidRPr="000E4CFD" w:rsidRDefault="000E4175" w:rsidP="004650F0">
            <w:pPr>
              <w:spacing w:before="120"/>
              <w:jc w:val="center"/>
              <w:rPr>
                <w:b/>
                <w:szCs w:val="20"/>
              </w:rPr>
            </w:pPr>
          </w:p>
        </w:tc>
        <w:tc>
          <w:tcPr>
            <w:tcW w:w="729" w:type="dxa"/>
            <w:shd w:val="clear" w:color="auto" w:fill="DDD9C3" w:themeFill="background2" w:themeFillShade="E6"/>
          </w:tcPr>
          <w:p w14:paraId="0804A09A" w14:textId="77777777" w:rsidR="000E4175" w:rsidRPr="000E4CFD" w:rsidRDefault="000E4175" w:rsidP="004650F0">
            <w:pPr>
              <w:spacing w:before="120"/>
              <w:jc w:val="center"/>
              <w:rPr>
                <w:b/>
                <w:szCs w:val="20"/>
              </w:rPr>
            </w:pPr>
            <w:r w:rsidRPr="000E4CFD">
              <w:rPr>
                <w:b/>
                <w:szCs w:val="20"/>
              </w:rPr>
              <w:t>2</w:t>
            </w:r>
          </w:p>
        </w:tc>
        <w:tc>
          <w:tcPr>
            <w:tcW w:w="729" w:type="dxa"/>
          </w:tcPr>
          <w:p w14:paraId="3491DCC8" w14:textId="77777777" w:rsidR="000E4175" w:rsidRPr="000E4CFD" w:rsidRDefault="000E4175" w:rsidP="004650F0">
            <w:pPr>
              <w:spacing w:before="120"/>
              <w:jc w:val="center"/>
              <w:rPr>
                <w:b/>
                <w:szCs w:val="20"/>
              </w:rPr>
            </w:pPr>
          </w:p>
        </w:tc>
        <w:tc>
          <w:tcPr>
            <w:tcW w:w="729" w:type="dxa"/>
            <w:gridSpan w:val="3"/>
            <w:shd w:val="clear" w:color="auto" w:fill="DDD9C3" w:themeFill="background2" w:themeFillShade="E6"/>
          </w:tcPr>
          <w:p w14:paraId="5ACFBE45" w14:textId="77777777" w:rsidR="000E4175" w:rsidRPr="000E4CFD" w:rsidRDefault="000E4175" w:rsidP="004650F0">
            <w:pPr>
              <w:spacing w:before="120"/>
              <w:jc w:val="center"/>
              <w:rPr>
                <w:b/>
                <w:szCs w:val="20"/>
              </w:rPr>
            </w:pPr>
            <w:r w:rsidRPr="000E4CFD">
              <w:rPr>
                <w:b/>
                <w:szCs w:val="20"/>
              </w:rPr>
              <w:t>3</w:t>
            </w:r>
          </w:p>
        </w:tc>
        <w:tc>
          <w:tcPr>
            <w:tcW w:w="729" w:type="dxa"/>
          </w:tcPr>
          <w:p w14:paraId="6EC34032" w14:textId="77777777" w:rsidR="000E4175" w:rsidRPr="000E4CFD" w:rsidRDefault="000E4175" w:rsidP="004650F0">
            <w:pPr>
              <w:spacing w:before="120"/>
              <w:jc w:val="center"/>
              <w:rPr>
                <w:b/>
                <w:szCs w:val="20"/>
              </w:rPr>
            </w:pPr>
          </w:p>
        </w:tc>
        <w:tc>
          <w:tcPr>
            <w:tcW w:w="729" w:type="dxa"/>
            <w:shd w:val="clear" w:color="auto" w:fill="DDD9C3" w:themeFill="background2" w:themeFillShade="E6"/>
          </w:tcPr>
          <w:p w14:paraId="5382A3EA" w14:textId="77777777" w:rsidR="000E4175" w:rsidRPr="000E4CFD" w:rsidRDefault="000E4175" w:rsidP="004650F0">
            <w:pPr>
              <w:spacing w:before="120"/>
              <w:jc w:val="center"/>
              <w:rPr>
                <w:b/>
                <w:szCs w:val="20"/>
              </w:rPr>
            </w:pPr>
            <w:r w:rsidRPr="000E4CFD">
              <w:rPr>
                <w:b/>
                <w:szCs w:val="20"/>
              </w:rPr>
              <w:t>4</w:t>
            </w:r>
          </w:p>
        </w:tc>
        <w:tc>
          <w:tcPr>
            <w:tcW w:w="729" w:type="dxa"/>
          </w:tcPr>
          <w:p w14:paraId="55D73B9F" w14:textId="77777777" w:rsidR="000E4175" w:rsidRPr="000E4CFD" w:rsidRDefault="000E4175" w:rsidP="004650F0">
            <w:pPr>
              <w:spacing w:before="120"/>
              <w:jc w:val="center"/>
              <w:rPr>
                <w:b/>
                <w:szCs w:val="20"/>
              </w:rPr>
            </w:pPr>
          </w:p>
        </w:tc>
        <w:tc>
          <w:tcPr>
            <w:tcW w:w="729" w:type="dxa"/>
            <w:shd w:val="clear" w:color="auto" w:fill="DDD9C3" w:themeFill="background2" w:themeFillShade="E6"/>
          </w:tcPr>
          <w:p w14:paraId="3D172704" w14:textId="77777777" w:rsidR="000E4175" w:rsidRPr="000E4CFD" w:rsidRDefault="000E4175" w:rsidP="004650F0">
            <w:pPr>
              <w:spacing w:before="120"/>
              <w:jc w:val="center"/>
              <w:rPr>
                <w:b/>
                <w:szCs w:val="20"/>
              </w:rPr>
            </w:pPr>
            <w:r w:rsidRPr="000E4CFD">
              <w:rPr>
                <w:b/>
                <w:szCs w:val="20"/>
              </w:rPr>
              <w:t>5</w:t>
            </w:r>
          </w:p>
        </w:tc>
        <w:tc>
          <w:tcPr>
            <w:tcW w:w="730" w:type="dxa"/>
          </w:tcPr>
          <w:p w14:paraId="3C409FA4" w14:textId="77777777" w:rsidR="000E4175" w:rsidRPr="000E4CFD" w:rsidRDefault="000E4175" w:rsidP="004650F0">
            <w:pPr>
              <w:spacing w:before="120"/>
              <w:jc w:val="center"/>
              <w:rPr>
                <w:b/>
                <w:szCs w:val="20"/>
              </w:rPr>
            </w:pPr>
          </w:p>
        </w:tc>
      </w:tr>
    </w:tbl>
    <w:p w14:paraId="2B56A6CB" w14:textId="77777777" w:rsidR="000E4CFD" w:rsidRPr="00F842BE" w:rsidRDefault="000E4CFD" w:rsidP="004650F0">
      <w:pPr>
        <w:rPr>
          <w:sz w:val="18"/>
        </w:rPr>
      </w:pPr>
      <w:r w:rsidRPr="00F842BE">
        <w:rPr>
          <w:sz w:val="18"/>
        </w:rPr>
        <w:t>Indicate where you believe you rate above.</w:t>
      </w:r>
    </w:p>
    <w:p w14:paraId="36498EB7" w14:textId="282257A8" w:rsidR="000E4CFD" w:rsidRPr="00F842BE" w:rsidRDefault="00BC23DB" w:rsidP="000E4CFD">
      <w:pPr>
        <w:rPr>
          <w:b/>
        </w:rPr>
      </w:pPr>
      <w:r w:rsidRPr="00F842BE">
        <w:rPr>
          <w:b/>
        </w:rPr>
        <w:t>Rationale and Evidence</w:t>
      </w:r>
      <w:r w:rsidR="000E4CFD" w:rsidRPr="00F842BE">
        <w:rPr>
          <w:b/>
        </w:rPr>
        <w:t>:</w:t>
      </w:r>
    </w:p>
    <w:p w14:paraId="3EF4DB92" w14:textId="77777777" w:rsidR="004157B8" w:rsidRDefault="004157B8" w:rsidP="007D2B52"/>
    <w:tbl>
      <w:tblPr>
        <w:tblStyle w:val="TableGrid"/>
        <w:tblW w:w="0" w:type="auto"/>
        <w:tblLook w:val="04A0" w:firstRow="1" w:lastRow="0" w:firstColumn="1" w:lastColumn="0" w:noHBand="0" w:noVBand="1"/>
      </w:tblPr>
      <w:tblGrid>
        <w:gridCol w:w="675"/>
        <w:gridCol w:w="426"/>
        <w:gridCol w:w="850"/>
        <w:gridCol w:w="729"/>
        <w:gridCol w:w="729"/>
        <w:gridCol w:w="729"/>
        <w:gridCol w:w="729"/>
        <w:gridCol w:w="91"/>
        <w:gridCol w:w="395"/>
        <w:gridCol w:w="243"/>
        <w:gridCol w:w="729"/>
        <w:gridCol w:w="729"/>
        <w:gridCol w:w="729"/>
        <w:gridCol w:w="729"/>
        <w:gridCol w:w="730"/>
      </w:tblGrid>
      <w:tr w:rsidR="000E4CFD" w14:paraId="372BF05A" w14:textId="77777777" w:rsidTr="002C632E">
        <w:tc>
          <w:tcPr>
            <w:tcW w:w="9242" w:type="dxa"/>
            <w:gridSpan w:val="15"/>
            <w:tcBorders>
              <w:top w:val="nil"/>
              <w:left w:val="nil"/>
              <w:right w:val="nil"/>
            </w:tcBorders>
          </w:tcPr>
          <w:p w14:paraId="529848C1" w14:textId="77777777" w:rsidR="000E4CFD" w:rsidRDefault="000E4CFD" w:rsidP="004650F0">
            <w:pPr>
              <w:spacing w:after="0"/>
            </w:pPr>
            <w:r w:rsidRPr="00F842BE">
              <w:rPr>
                <w:b/>
              </w:rPr>
              <w:t>PI 5</w:t>
            </w:r>
            <w:r w:rsidR="007D2B52" w:rsidRPr="00F842BE">
              <w:rPr>
                <w:b/>
              </w:rPr>
              <w:t>.</w:t>
            </w:r>
            <w:r w:rsidRPr="00F842BE">
              <w:t xml:space="preserve"> </w:t>
            </w:r>
            <w:r w:rsidRPr="00F842BE">
              <w:rPr>
                <w:b/>
                <w:i/>
              </w:rPr>
              <w:t>Policies, procedures and guidelines on the use of technology enhanced learning are well communicated and integrated into processes and systems.</w:t>
            </w:r>
          </w:p>
        </w:tc>
      </w:tr>
      <w:tr w:rsidR="000E4CFD" w:rsidRPr="00F842BE" w14:paraId="4489AAB5" w14:textId="77777777" w:rsidTr="002C632E">
        <w:tc>
          <w:tcPr>
            <w:tcW w:w="675" w:type="dxa"/>
            <w:tcBorders>
              <w:left w:val="nil"/>
              <w:bottom w:val="nil"/>
              <w:right w:val="single" w:sz="4" w:space="0" w:color="auto"/>
            </w:tcBorders>
          </w:tcPr>
          <w:p w14:paraId="2BB0772D" w14:textId="77777777" w:rsidR="000E4CFD" w:rsidRPr="00F842BE" w:rsidRDefault="000E4CFD" w:rsidP="004650F0">
            <w:pPr>
              <w:spacing w:after="0"/>
              <w:rPr>
                <w:sz w:val="18"/>
              </w:rPr>
            </w:pPr>
          </w:p>
        </w:tc>
        <w:tc>
          <w:tcPr>
            <w:tcW w:w="4283" w:type="dxa"/>
            <w:gridSpan w:val="7"/>
            <w:tcBorders>
              <w:left w:val="single" w:sz="4" w:space="0" w:color="auto"/>
            </w:tcBorders>
          </w:tcPr>
          <w:p w14:paraId="2BD8C1F4" w14:textId="77777777" w:rsidR="000E4CFD" w:rsidRPr="00F842BE" w:rsidRDefault="000E4CFD" w:rsidP="004650F0">
            <w:pPr>
              <w:spacing w:after="0"/>
              <w:rPr>
                <w:b/>
                <w:sz w:val="18"/>
              </w:rPr>
            </w:pPr>
            <w:r w:rsidRPr="00F842BE">
              <w:rPr>
                <w:b/>
                <w:sz w:val="18"/>
              </w:rPr>
              <w:t>Communicated</w:t>
            </w:r>
          </w:p>
        </w:tc>
        <w:tc>
          <w:tcPr>
            <w:tcW w:w="4284" w:type="dxa"/>
            <w:gridSpan w:val="7"/>
          </w:tcPr>
          <w:p w14:paraId="359587DB" w14:textId="77777777" w:rsidR="000E4CFD" w:rsidRPr="00F842BE" w:rsidRDefault="000E4CFD" w:rsidP="004650F0">
            <w:pPr>
              <w:spacing w:after="0"/>
              <w:rPr>
                <w:b/>
                <w:sz w:val="18"/>
              </w:rPr>
            </w:pPr>
            <w:r w:rsidRPr="00F842BE">
              <w:rPr>
                <w:b/>
                <w:sz w:val="18"/>
              </w:rPr>
              <w:t>Integrated</w:t>
            </w:r>
          </w:p>
        </w:tc>
      </w:tr>
      <w:tr w:rsidR="000E4CFD" w:rsidRPr="00F842BE" w14:paraId="4F1DF051" w14:textId="77777777" w:rsidTr="00F842BE">
        <w:trPr>
          <w:trHeight w:val="55"/>
        </w:trPr>
        <w:tc>
          <w:tcPr>
            <w:tcW w:w="675" w:type="dxa"/>
            <w:tcBorders>
              <w:top w:val="nil"/>
              <w:left w:val="nil"/>
              <w:bottom w:val="nil"/>
            </w:tcBorders>
            <w:vAlign w:val="center"/>
          </w:tcPr>
          <w:p w14:paraId="7066CCE6" w14:textId="77777777" w:rsidR="000E4CFD" w:rsidRPr="00F842BE" w:rsidRDefault="000E4CFD" w:rsidP="004650F0">
            <w:pPr>
              <w:spacing w:after="0"/>
              <w:jc w:val="center"/>
              <w:rPr>
                <w:b/>
                <w:sz w:val="18"/>
                <w:szCs w:val="20"/>
              </w:rPr>
            </w:pPr>
            <w:r w:rsidRPr="00F842BE">
              <w:rPr>
                <w:b/>
                <w:sz w:val="18"/>
                <w:szCs w:val="20"/>
              </w:rPr>
              <w:t>1</w:t>
            </w:r>
          </w:p>
        </w:tc>
        <w:tc>
          <w:tcPr>
            <w:tcW w:w="426" w:type="dxa"/>
            <w:vAlign w:val="center"/>
          </w:tcPr>
          <w:p w14:paraId="32CF8A04" w14:textId="77777777" w:rsidR="000E4CFD" w:rsidRPr="00F842BE" w:rsidRDefault="000E4CFD" w:rsidP="004650F0">
            <w:pPr>
              <w:spacing w:after="0"/>
              <w:rPr>
                <w:sz w:val="18"/>
                <w:szCs w:val="20"/>
              </w:rPr>
            </w:pPr>
          </w:p>
        </w:tc>
        <w:tc>
          <w:tcPr>
            <w:tcW w:w="3857" w:type="dxa"/>
            <w:gridSpan w:val="6"/>
            <w:vAlign w:val="center"/>
          </w:tcPr>
          <w:p w14:paraId="5EEE9C09" w14:textId="77777777" w:rsidR="000E4CFD" w:rsidRPr="00F842BE" w:rsidRDefault="000E4CFD" w:rsidP="004650F0">
            <w:pPr>
              <w:spacing w:after="0"/>
              <w:rPr>
                <w:sz w:val="18"/>
                <w:szCs w:val="20"/>
              </w:rPr>
            </w:pPr>
            <w:r w:rsidRPr="00F842BE">
              <w:rPr>
                <w:sz w:val="18"/>
                <w:szCs w:val="20"/>
              </w:rPr>
              <w:t>Not communicated</w:t>
            </w:r>
          </w:p>
        </w:tc>
        <w:tc>
          <w:tcPr>
            <w:tcW w:w="395" w:type="dxa"/>
            <w:vAlign w:val="center"/>
          </w:tcPr>
          <w:p w14:paraId="02E4E448" w14:textId="77777777" w:rsidR="000E4CFD" w:rsidRPr="00F842BE" w:rsidRDefault="000E4CFD" w:rsidP="004650F0">
            <w:pPr>
              <w:spacing w:after="0"/>
              <w:rPr>
                <w:sz w:val="18"/>
                <w:szCs w:val="20"/>
              </w:rPr>
            </w:pPr>
          </w:p>
        </w:tc>
        <w:tc>
          <w:tcPr>
            <w:tcW w:w="3889" w:type="dxa"/>
            <w:gridSpan w:val="6"/>
            <w:vAlign w:val="center"/>
          </w:tcPr>
          <w:p w14:paraId="22165DEC" w14:textId="77777777" w:rsidR="000E4CFD" w:rsidRPr="00F842BE" w:rsidRDefault="000E4CFD" w:rsidP="004650F0">
            <w:pPr>
              <w:spacing w:after="0"/>
              <w:rPr>
                <w:sz w:val="18"/>
                <w:szCs w:val="20"/>
              </w:rPr>
            </w:pPr>
            <w:r w:rsidRPr="00F842BE">
              <w:rPr>
                <w:sz w:val="18"/>
                <w:szCs w:val="20"/>
              </w:rPr>
              <w:t>Not integrated</w:t>
            </w:r>
          </w:p>
        </w:tc>
      </w:tr>
      <w:tr w:rsidR="000E4CFD" w:rsidRPr="00F842BE" w14:paraId="112FB525" w14:textId="77777777" w:rsidTr="00F842BE">
        <w:trPr>
          <w:trHeight w:val="82"/>
        </w:trPr>
        <w:tc>
          <w:tcPr>
            <w:tcW w:w="675" w:type="dxa"/>
            <w:tcBorders>
              <w:top w:val="nil"/>
              <w:left w:val="nil"/>
              <w:bottom w:val="nil"/>
            </w:tcBorders>
            <w:vAlign w:val="center"/>
          </w:tcPr>
          <w:p w14:paraId="4A992C24" w14:textId="77777777" w:rsidR="000E4CFD" w:rsidRPr="00F842BE" w:rsidRDefault="000E4CFD" w:rsidP="004650F0">
            <w:pPr>
              <w:spacing w:after="0"/>
              <w:jc w:val="center"/>
              <w:rPr>
                <w:b/>
                <w:sz w:val="18"/>
                <w:szCs w:val="20"/>
              </w:rPr>
            </w:pPr>
            <w:r w:rsidRPr="00F842BE">
              <w:rPr>
                <w:b/>
                <w:sz w:val="18"/>
                <w:szCs w:val="20"/>
              </w:rPr>
              <w:t>2</w:t>
            </w:r>
          </w:p>
        </w:tc>
        <w:tc>
          <w:tcPr>
            <w:tcW w:w="426" w:type="dxa"/>
            <w:vAlign w:val="center"/>
          </w:tcPr>
          <w:p w14:paraId="713F3D50" w14:textId="77777777" w:rsidR="000E4CFD" w:rsidRPr="00F842BE" w:rsidRDefault="000E4CFD" w:rsidP="004650F0">
            <w:pPr>
              <w:spacing w:after="0"/>
              <w:rPr>
                <w:sz w:val="18"/>
                <w:szCs w:val="20"/>
              </w:rPr>
            </w:pPr>
          </w:p>
        </w:tc>
        <w:tc>
          <w:tcPr>
            <w:tcW w:w="3857" w:type="dxa"/>
            <w:gridSpan w:val="6"/>
            <w:vAlign w:val="center"/>
          </w:tcPr>
          <w:p w14:paraId="222016E8" w14:textId="77777777" w:rsidR="000E4CFD" w:rsidRPr="00F842BE" w:rsidRDefault="0090199B" w:rsidP="004650F0">
            <w:pPr>
              <w:spacing w:after="0"/>
              <w:rPr>
                <w:sz w:val="18"/>
                <w:szCs w:val="20"/>
              </w:rPr>
            </w:pPr>
            <w:r w:rsidRPr="00F842BE">
              <w:rPr>
                <w:sz w:val="18"/>
                <w:szCs w:val="20"/>
              </w:rPr>
              <w:t>Poorly communicated</w:t>
            </w:r>
          </w:p>
        </w:tc>
        <w:tc>
          <w:tcPr>
            <w:tcW w:w="395" w:type="dxa"/>
            <w:vAlign w:val="center"/>
          </w:tcPr>
          <w:p w14:paraId="441B8B09" w14:textId="77777777" w:rsidR="000E4CFD" w:rsidRPr="00F842BE" w:rsidRDefault="000E4CFD" w:rsidP="004650F0">
            <w:pPr>
              <w:spacing w:after="0"/>
              <w:rPr>
                <w:sz w:val="18"/>
                <w:szCs w:val="20"/>
              </w:rPr>
            </w:pPr>
          </w:p>
        </w:tc>
        <w:tc>
          <w:tcPr>
            <w:tcW w:w="3889" w:type="dxa"/>
            <w:gridSpan w:val="6"/>
            <w:vAlign w:val="center"/>
          </w:tcPr>
          <w:p w14:paraId="6FB1C06B" w14:textId="77777777" w:rsidR="000E4CFD" w:rsidRPr="00F842BE" w:rsidRDefault="0090199B" w:rsidP="004650F0">
            <w:pPr>
              <w:spacing w:after="0"/>
              <w:rPr>
                <w:sz w:val="18"/>
                <w:szCs w:val="20"/>
              </w:rPr>
            </w:pPr>
            <w:r w:rsidRPr="00F842BE">
              <w:rPr>
                <w:sz w:val="18"/>
                <w:szCs w:val="20"/>
              </w:rPr>
              <w:t>Poorly integrated</w:t>
            </w:r>
          </w:p>
        </w:tc>
      </w:tr>
      <w:tr w:rsidR="000E4CFD" w:rsidRPr="00F842BE" w14:paraId="1AD91EF7" w14:textId="77777777" w:rsidTr="00F842BE">
        <w:trPr>
          <w:trHeight w:val="141"/>
        </w:trPr>
        <w:tc>
          <w:tcPr>
            <w:tcW w:w="675" w:type="dxa"/>
            <w:tcBorders>
              <w:top w:val="nil"/>
              <w:left w:val="nil"/>
              <w:bottom w:val="nil"/>
            </w:tcBorders>
            <w:vAlign w:val="center"/>
          </w:tcPr>
          <w:p w14:paraId="6E45120C" w14:textId="77777777" w:rsidR="000E4CFD" w:rsidRPr="00F842BE" w:rsidRDefault="000E4CFD" w:rsidP="004650F0">
            <w:pPr>
              <w:spacing w:after="0"/>
              <w:jc w:val="center"/>
              <w:rPr>
                <w:b/>
                <w:sz w:val="18"/>
                <w:szCs w:val="20"/>
              </w:rPr>
            </w:pPr>
            <w:r w:rsidRPr="00F842BE">
              <w:rPr>
                <w:b/>
                <w:sz w:val="18"/>
                <w:szCs w:val="20"/>
              </w:rPr>
              <w:t>3</w:t>
            </w:r>
          </w:p>
        </w:tc>
        <w:tc>
          <w:tcPr>
            <w:tcW w:w="426" w:type="dxa"/>
            <w:vAlign w:val="center"/>
          </w:tcPr>
          <w:p w14:paraId="6AD24CBE" w14:textId="77777777" w:rsidR="000E4CFD" w:rsidRPr="00F842BE" w:rsidRDefault="000E4CFD" w:rsidP="004650F0">
            <w:pPr>
              <w:spacing w:after="0"/>
              <w:rPr>
                <w:sz w:val="18"/>
                <w:szCs w:val="20"/>
              </w:rPr>
            </w:pPr>
          </w:p>
        </w:tc>
        <w:tc>
          <w:tcPr>
            <w:tcW w:w="3857" w:type="dxa"/>
            <w:gridSpan w:val="6"/>
            <w:vAlign w:val="center"/>
          </w:tcPr>
          <w:p w14:paraId="20D714EE" w14:textId="77777777" w:rsidR="000E4CFD" w:rsidRPr="00F842BE" w:rsidRDefault="0090199B" w:rsidP="004650F0">
            <w:pPr>
              <w:spacing w:after="0"/>
              <w:rPr>
                <w:sz w:val="18"/>
                <w:szCs w:val="20"/>
              </w:rPr>
            </w:pPr>
            <w:r w:rsidRPr="00F842BE">
              <w:rPr>
                <w:sz w:val="18"/>
                <w:szCs w:val="20"/>
              </w:rPr>
              <w:t>Moderately communicated</w:t>
            </w:r>
          </w:p>
        </w:tc>
        <w:tc>
          <w:tcPr>
            <w:tcW w:w="395" w:type="dxa"/>
            <w:vAlign w:val="center"/>
          </w:tcPr>
          <w:p w14:paraId="764AA455" w14:textId="77777777" w:rsidR="000E4CFD" w:rsidRPr="00F842BE" w:rsidRDefault="000E4CFD" w:rsidP="004650F0">
            <w:pPr>
              <w:spacing w:after="0"/>
              <w:rPr>
                <w:sz w:val="18"/>
                <w:szCs w:val="20"/>
              </w:rPr>
            </w:pPr>
          </w:p>
        </w:tc>
        <w:tc>
          <w:tcPr>
            <w:tcW w:w="3889" w:type="dxa"/>
            <w:gridSpan w:val="6"/>
            <w:vAlign w:val="center"/>
          </w:tcPr>
          <w:p w14:paraId="288F41B9" w14:textId="77777777" w:rsidR="000E4CFD" w:rsidRPr="00F842BE" w:rsidRDefault="0090199B" w:rsidP="004650F0">
            <w:pPr>
              <w:spacing w:after="0"/>
              <w:rPr>
                <w:sz w:val="18"/>
                <w:szCs w:val="20"/>
              </w:rPr>
            </w:pPr>
            <w:r w:rsidRPr="00F842BE">
              <w:rPr>
                <w:sz w:val="18"/>
                <w:szCs w:val="20"/>
              </w:rPr>
              <w:t>Moderately integrated</w:t>
            </w:r>
          </w:p>
        </w:tc>
      </w:tr>
      <w:tr w:rsidR="000E4CFD" w:rsidRPr="00F842BE" w14:paraId="29D35634" w14:textId="77777777" w:rsidTr="00F842BE">
        <w:trPr>
          <w:trHeight w:val="202"/>
        </w:trPr>
        <w:tc>
          <w:tcPr>
            <w:tcW w:w="675" w:type="dxa"/>
            <w:tcBorders>
              <w:top w:val="nil"/>
              <w:left w:val="nil"/>
              <w:bottom w:val="nil"/>
            </w:tcBorders>
            <w:vAlign w:val="center"/>
          </w:tcPr>
          <w:p w14:paraId="1685AB85" w14:textId="77777777" w:rsidR="000E4CFD" w:rsidRPr="00F842BE" w:rsidRDefault="000E4CFD" w:rsidP="004650F0">
            <w:pPr>
              <w:spacing w:after="0"/>
              <w:jc w:val="center"/>
              <w:rPr>
                <w:b/>
                <w:sz w:val="18"/>
                <w:szCs w:val="20"/>
              </w:rPr>
            </w:pPr>
            <w:r w:rsidRPr="00F842BE">
              <w:rPr>
                <w:b/>
                <w:sz w:val="18"/>
                <w:szCs w:val="20"/>
              </w:rPr>
              <w:t>4</w:t>
            </w:r>
          </w:p>
        </w:tc>
        <w:tc>
          <w:tcPr>
            <w:tcW w:w="426" w:type="dxa"/>
            <w:vAlign w:val="center"/>
          </w:tcPr>
          <w:p w14:paraId="2111D33A" w14:textId="77777777" w:rsidR="000E4CFD" w:rsidRPr="00F842BE" w:rsidRDefault="000E4CFD" w:rsidP="004650F0">
            <w:pPr>
              <w:spacing w:after="0"/>
              <w:rPr>
                <w:sz w:val="18"/>
                <w:szCs w:val="20"/>
              </w:rPr>
            </w:pPr>
          </w:p>
        </w:tc>
        <w:tc>
          <w:tcPr>
            <w:tcW w:w="3857" w:type="dxa"/>
            <w:gridSpan w:val="6"/>
            <w:vAlign w:val="center"/>
          </w:tcPr>
          <w:p w14:paraId="43E11D9B" w14:textId="77777777" w:rsidR="000E4CFD" w:rsidRPr="00F842BE" w:rsidRDefault="0090199B" w:rsidP="004650F0">
            <w:pPr>
              <w:spacing w:after="0"/>
              <w:rPr>
                <w:sz w:val="18"/>
                <w:szCs w:val="20"/>
              </w:rPr>
            </w:pPr>
            <w:r w:rsidRPr="00F842BE">
              <w:rPr>
                <w:sz w:val="18"/>
                <w:szCs w:val="20"/>
              </w:rPr>
              <w:t>Substantially communicated</w:t>
            </w:r>
          </w:p>
        </w:tc>
        <w:tc>
          <w:tcPr>
            <w:tcW w:w="395" w:type="dxa"/>
            <w:vAlign w:val="center"/>
          </w:tcPr>
          <w:p w14:paraId="2E398C5D" w14:textId="77777777" w:rsidR="000E4CFD" w:rsidRPr="00F842BE" w:rsidRDefault="000E4CFD" w:rsidP="004650F0">
            <w:pPr>
              <w:spacing w:after="0"/>
              <w:rPr>
                <w:sz w:val="18"/>
                <w:szCs w:val="20"/>
              </w:rPr>
            </w:pPr>
          </w:p>
        </w:tc>
        <w:tc>
          <w:tcPr>
            <w:tcW w:w="3889" w:type="dxa"/>
            <w:gridSpan w:val="6"/>
            <w:vAlign w:val="center"/>
          </w:tcPr>
          <w:p w14:paraId="70CAA971" w14:textId="77777777" w:rsidR="000E4CFD" w:rsidRPr="00F842BE" w:rsidRDefault="0090199B" w:rsidP="004650F0">
            <w:pPr>
              <w:spacing w:after="0"/>
              <w:rPr>
                <w:sz w:val="18"/>
                <w:szCs w:val="20"/>
              </w:rPr>
            </w:pPr>
            <w:r w:rsidRPr="00F842BE">
              <w:rPr>
                <w:sz w:val="18"/>
                <w:szCs w:val="20"/>
              </w:rPr>
              <w:t>Substantially integrated</w:t>
            </w:r>
          </w:p>
        </w:tc>
      </w:tr>
      <w:tr w:rsidR="000E4CFD" w:rsidRPr="00F842BE" w14:paraId="5031F085" w14:textId="77777777" w:rsidTr="00F842BE">
        <w:trPr>
          <w:trHeight w:val="119"/>
        </w:trPr>
        <w:tc>
          <w:tcPr>
            <w:tcW w:w="675" w:type="dxa"/>
            <w:tcBorders>
              <w:top w:val="nil"/>
              <w:left w:val="nil"/>
              <w:bottom w:val="single" w:sz="4" w:space="0" w:color="auto"/>
            </w:tcBorders>
            <w:vAlign w:val="center"/>
          </w:tcPr>
          <w:p w14:paraId="2B9ED000" w14:textId="77777777" w:rsidR="000E4CFD" w:rsidRPr="00F842BE" w:rsidRDefault="000E4CFD" w:rsidP="004650F0">
            <w:pPr>
              <w:spacing w:after="0"/>
              <w:jc w:val="center"/>
              <w:rPr>
                <w:b/>
                <w:sz w:val="18"/>
                <w:szCs w:val="20"/>
              </w:rPr>
            </w:pPr>
            <w:r w:rsidRPr="00F842BE">
              <w:rPr>
                <w:b/>
                <w:sz w:val="18"/>
                <w:szCs w:val="20"/>
              </w:rPr>
              <w:t>5</w:t>
            </w:r>
          </w:p>
        </w:tc>
        <w:tc>
          <w:tcPr>
            <w:tcW w:w="426" w:type="dxa"/>
            <w:tcBorders>
              <w:bottom w:val="single" w:sz="4" w:space="0" w:color="auto"/>
            </w:tcBorders>
            <w:vAlign w:val="center"/>
          </w:tcPr>
          <w:p w14:paraId="069E51F1" w14:textId="77777777" w:rsidR="000E4CFD" w:rsidRPr="00F842BE" w:rsidRDefault="000E4CFD" w:rsidP="004650F0">
            <w:pPr>
              <w:spacing w:after="0"/>
              <w:rPr>
                <w:sz w:val="18"/>
                <w:szCs w:val="20"/>
              </w:rPr>
            </w:pPr>
          </w:p>
        </w:tc>
        <w:tc>
          <w:tcPr>
            <w:tcW w:w="3857" w:type="dxa"/>
            <w:gridSpan w:val="6"/>
            <w:tcBorders>
              <w:bottom w:val="single" w:sz="4" w:space="0" w:color="auto"/>
            </w:tcBorders>
            <w:vAlign w:val="center"/>
          </w:tcPr>
          <w:p w14:paraId="02BA3809" w14:textId="77777777" w:rsidR="000E4CFD" w:rsidRPr="00F842BE" w:rsidRDefault="000E4CFD" w:rsidP="004650F0">
            <w:pPr>
              <w:spacing w:after="0"/>
              <w:rPr>
                <w:sz w:val="18"/>
                <w:szCs w:val="20"/>
              </w:rPr>
            </w:pPr>
            <w:r w:rsidRPr="00F842BE">
              <w:rPr>
                <w:sz w:val="18"/>
                <w:szCs w:val="20"/>
              </w:rPr>
              <w:t>Widely communicated</w:t>
            </w:r>
          </w:p>
        </w:tc>
        <w:tc>
          <w:tcPr>
            <w:tcW w:w="395" w:type="dxa"/>
            <w:tcBorders>
              <w:bottom w:val="single" w:sz="4" w:space="0" w:color="auto"/>
            </w:tcBorders>
            <w:vAlign w:val="center"/>
          </w:tcPr>
          <w:p w14:paraId="3D046E90" w14:textId="77777777" w:rsidR="000E4CFD" w:rsidRPr="00F842BE" w:rsidRDefault="000E4CFD" w:rsidP="004650F0">
            <w:pPr>
              <w:spacing w:after="0"/>
              <w:rPr>
                <w:sz w:val="18"/>
                <w:szCs w:val="20"/>
              </w:rPr>
            </w:pPr>
          </w:p>
        </w:tc>
        <w:tc>
          <w:tcPr>
            <w:tcW w:w="3889" w:type="dxa"/>
            <w:gridSpan w:val="6"/>
            <w:tcBorders>
              <w:bottom w:val="single" w:sz="4" w:space="0" w:color="auto"/>
            </w:tcBorders>
            <w:vAlign w:val="center"/>
          </w:tcPr>
          <w:p w14:paraId="6E12541E" w14:textId="77777777" w:rsidR="000E4CFD" w:rsidRPr="00F842BE" w:rsidRDefault="0090199B" w:rsidP="004650F0">
            <w:pPr>
              <w:spacing w:after="0"/>
              <w:rPr>
                <w:sz w:val="18"/>
                <w:szCs w:val="20"/>
              </w:rPr>
            </w:pPr>
            <w:r w:rsidRPr="00F842BE">
              <w:rPr>
                <w:sz w:val="18"/>
                <w:szCs w:val="20"/>
              </w:rPr>
              <w:t>Fully integrated</w:t>
            </w:r>
          </w:p>
        </w:tc>
      </w:tr>
      <w:tr w:rsidR="000E4CFD" w:rsidRPr="007D2B52" w14:paraId="37957946" w14:textId="77777777" w:rsidTr="002C632E">
        <w:tc>
          <w:tcPr>
            <w:tcW w:w="9242" w:type="dxa"/>
            <w:gridSpan w:val="15"/>
            <w:tcBorders>
              <w:left w:val="nil"/>
              <w:right w:val="nil"/>
            </w:tcBorders>
          </w:tcPr>
          <w:p w14:paraId="26E4EE44" w14:textId="77777777" w:rsidR="000E4CFD" w:rsidRPr="007D2B52" w:rsidRDefault="000E4CFD" w:rsidP="004650F0">
            <w:pPr>
              <w:spacing w:after="0"/>
              <w:rPr>
                <w:b/>
                <w:sz w:val="12"/>
                <w:szCs w:val="20"/>
              </w:rPr>
            </w:pPr>
          </w:p>
        </w:tc>
      </w:tr>
      <w:tr w:rsidR="000E4CFD" w:rsidRPr="000E4CFD" w14:paraId="5FE1FB06" w14:textId="77777777" w:rsidTr="00967F53">
        <w:tc>
          <w:tcPr>
            <w:tcW w:w="1951" w:type="dxa"/>
            <w:gridSpan w:val="3"/>
          </w:tcPr>
          <w:p w14:paraId="7C5A52B6" w14:textId="77777777" w:rsidR="000E4CFD" w:rsidRPr="000E4CFD" w:rsidRDefault="000E4CFD" w:rsidP="004650F0">
            <w:pPr>
              <w:spacing w:before="120"/>
              <w:rPr>
                <w:b/>
                <w:szCs w:val="20"/>
              </w:rPr>
            </w:pPr>
            <w:r w:rsidRPr="000E4CFD">
              <w:rPr>
                <w:b/>
                <w:szCs w:val="20"/>
              </w:rPr>
              <w:t>Overall rating</w:t>
            </w:r>
          </w:p>
        </w:tc>
        <w:tc>
          <w:tcPr>
            <w:tcW w:w="729" w:type="dxa"/>
            <w:shd w:val="clear" w:color="auto" w:fill="DDD9C3" w:themeFill="background2" w:themeFillShade="E6"/>
          </w:tcPr>
          <w:p w14:paraId="3023F99E" w14:textId="77777777" w:rsidR="000E4CFD" w:rsidRPr="000E4CFD" w:rsidRDefault="000E4CFD" w:rsidP="004650F0">
            <w:pPr>
              <w:spacing w:before="120"/>
              <w:jc w:val="center"/>
              <w:rPr>
                <w:b/>
                <w:szCs w:val="20"/>
              </w:rPr>
            </w:pPr>
            <w:r w:rsidRPr="000E4CFD">
              <w:rPr>
                <w:b/>
                <w:szCs w:val="20"/>
              </w:rPr>
              <w:t>1</w:t>
            </w:r>
          </w:p>
        </w:tc>
        <w:tc>
          <w:tcPr>
            <w:tcW w:w="729" w:type="dxa"/>
          </w:tcPr>
          <w:p w14:paraId="6F2BF2A5" w14:textId="77777777" w:rsidR="000E4CFD" w:rsidRPr="000E4CFD" w:rsidRDefault="000E4CFD" w:rsidP="004650F0">
            <w:pPr>
              <w:spacing w:before="120"/>
              <w:jc w:val="center"/>
              <w:rPr>
                <w:b/>
                <w:szCs w:val="20"/>
              </w:rPr>
            </w:pPr>
          </w:p>
        </w:tc>
        <w:tc>
          <w:tcPr>
            <w:tcW w:w="729" w:type="dxa"/>
            <w:shd w:val="clear" w:color="auto" w:fill="DDD9C3" w:themeFill="background2" w:themeFillShade="E6"/>
          </w:tcPr>
          <w:p w14:paraId="04089264" w14:textId="77777777" w:rsidR="000E4CFD" w:rsidRPr="000E4CFD" w:rsidRDefault="000E4CFD" w:rsidP="004650F0">
            <w:pPr>
              <w:spacing w:before="120"/>
              <w:jc w:val="center"/>
              <w:rPr>
                <w:b/>
                <w:szCs w:val="20"/>
              </w:rPr>
            </w:pPr>
            <w:r w:rsidRPr="000E4CFD">
              <w:rPr>
                <w:b/>
                <w:szCs w:val="20"/>
              </w:rPr>
              <w:t>2</w:t>
            </w:r>
          </w:p>
        </w:tc>
        <w:tc>
          <w:tcPr>
            <w:tcW w:w="729" w:type="dxa"/>
          </w:tcPr>
          <w:p w14:paraId="57E4AFEA" w14:textId="77777777" w:rsidR="000E4CFD" w:rsidRPr="000E4CFD" w:rsidRDefault="000E4CFD" w:rsidP="004650F0">
            <w:pPr>
              <w:spacing w:before="120"/>
              <w:jc w:val="center"/>
              <w:rPr>
                <w:b/>
                <w:szCs w:val="20"/>
              </w:rPr>
            </w:pPr>
          </w:p>
        </w:tc>
        <w:tc>
          <w:tcPr>
            <w:tcW w:w="729" w:type="dxa"/>
            <w:gridSpan w:val="3"/>
            <w:shd w:val="clear" w:color="auto" w:fill="DDD9C3" w:themeFill="background2" w:themeFillShade="E6"/>
          </w:tcPr>
          <w:p w14:paraId="7B3D7693" w14:textId="77777777" w:rsidR="000E4CFD" w:rsidRPr="000E4CFD" w:rsidRDefault="000E4CFD" w:rsidP="004650F0">
            <w:pPr>
              <w:spacing w:before="120"/>
              <w:jc w:val="center"/>
              <w:rPr>
                <w:b/>
                <w:szCs w:val="20"/>
              </w:rPr>
            </w:pPr>
            <w:r w:rsidRPr="000E4CFD">
              <w:rPr>
                <w:b/>
                <w:szCs w:val="20"/>
              </w:rPr>
              <w:t>3</w:t>
            </w:r>
          </w:p>
        </w:tc>
        <w:tc>
          <w:tcPr>
            <w:tcW w:w="729" w:type="dxa"/>
          </w:tcPr>
          <w:p w14:paraId="7FFAEC0B" w14:textId="77777777" w:rsidR="000E4CFD" w:rsidRPr="000E4CFD" w:rsidRDefault="000E4CFD" w:rsidP="004650F0">
            <w:pPr>
              <w:spacing w:before="120"/>
              <w:jc w:val="center"/>
              <w:rPr>
                <w:b/>
                <w:szCs w:val="20"/>
              </w:rPr>
            </w:pPr>
          </w:p>
        </w:tc>
        <w:tc>
          <w:tcPr>
            <w:tcW w:w="729" w:type="dxa"/>
            <w:shd w:val="clear" w:color="auto" w:fill="DDD9C3" w:themeFill="background2" w:themeFillShade="E6"/>
          </w:tcPr>
          <w:p w14:paraId="583E71EF" w14:textId="77777777" w:rsidR="000E4CFD" w:rsidRPr="000E4CFD" w:rsidRDefault="000E4CFD" w:rsidP="004650F0">
            <w:pPr>
              <w:spacing w:before="120"/>
              <w:jc w:val="center"/>
              <w:rPr>
                <w:b/>
                <w:szCs w:val="20"/>
              </w:rPr>
            </w:pPr>
            <w:r w:rsidRPr="000E4CFD">
              <w:rPr>
                <w:b/>
                <w:szCs w:val="20"/>
              </w:rPr>
              <w:t>4</w:t>
            </w:r>
          </w:p>
        </w:tc>
        <w:tc>
          <w:tcPr>
            <w:tcW w:w="729" w:type="dxa"/>
          </w:tcPr>
          <w:p w14:paraId="6EA5B51D" w14:textId="77777777" w:rsidR="000E4CFD" w:rsidRPr="000E4CFD" w:rsidRDefault="000E4CFD" w:rsidP="004650F0">
            <w:pPr>
              <w:spacing w:before="120"/>
              <w:jc w:val="center"/>
              <w:rPr>
                <w:b/>
                <w:szCs w:val="20"/>
              </w:rPr>
            </w:pPr>
          </w:p>
        </w:tc>
        <w:tc>
          <w:tcPr>
            <w:tcW w:w="729" w:type="dxa"/>
            <w:shd w:val="clear" w:color="auto" w:fill="DDD9C3" w:themeFill="background2" w:themeFillShade="E6"/>
          </w:tcPr>
          <w:p w14:paraId="66220AD3" w14:textId="77777777" w:rsidR="000E4CFD" w:rsidRPr="000E4CFD" w:rsidRDefault="000E4CFD" w:rsidP="004650F0">
            <w:pPr>
              <w:spacing w:before="120"/>
              <w:jc w:val="center"/>
              <w:rPr>
                <w:b/>
                <w:szCs w:val="20"/>
              </w:rPr>
            </w:pPr>
            <w:r w:rsidRPr="000E4CFD">
              <w:rPr>
                <w:b/>
                <w:szCs w:val="20"/>
              </w:rPr>
              <w:t>5</w:t>
            </w:r>
          </w:p>
        </w:tc>
        <w:tc>
          <w:tcPr>
            <w:tcW w:w="730" w:type="dxa"/>
          </w:tcPr>
          <w:p w14:paraId="43063311" w14:textId="77777777" w:rsidR="000E4CFD" w:rsidRPr="000E4CFD" w:rsidRDefault="000E4CFD" w:rsidP="004650F0">
            <w:pPr>
              <w:spacing w:before="120"/>
              <w:jc w:val="center"/>
              <w:rPr>
                <w:b/>
                <w:szCs w:val="20"/>
              </w:rPr>
            </w:pPr>
          </w:p>
        </w:tc>
      </w:tr>
    </w:tbl>
    <w:p w14:paraId="7B680BF0" w14:textId="77777777" w:rsidR="000E4CFD" w:rsidRPr="00F842BE" w:rsidRDefault="000E4CFD" w:rsidP="004650F0">
      <w:pPr>
        <w:rPr>
          <w:sz w:val="18"/>
        </w:rPr>
      </w:pPr>
      <w:r w:rsidRPr="00F842BE">
        <w:rPr>
          <w:sz w:val="18"/>
        </w:rPr>
        <w:t>Indicate where you believe you rate above.</w:t>
      </w:r>
    </w:p>
    <w:p w14:paraId="619EF291" w14:textId="48899A87" w:rsidR="000E4CFD" w:rsidRPr="00F842BE" w:rsidRDefault="00BC23DB" w:rsidP="000E4CFD">
      <w:pPr>
        <w:rPr>
          <w:b/>
        </w:rPr>
      </w:pPr>
      <w:r w:rsidRPr="00F842BE">
        <w:rPr>
          <w:b/>
        </w:rPr>
        <w:t>Rationale and Evidence</w:t>
      </w:r>
      <w:r w:rsidR="000E4CFD" w:rsidRPr="00F842BE">
        <w:rPr>
          <w:b/>
        </w:rPr>
        <w:t>:</w:t>
      </w:r>
    </w:p>
    <w:p w14:paraId="29CC9299" w14:textId="77777777" w:rsidR="007D2B52" w:rsidRPr="00F842BE" w:rsidRDefault="007D2B52" w:rsidP="007D2B52">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91"/>
        <w:gridCol w:w="395"/>
        <w:gridCol w:w="243"/>
        <w:gridCol w:w="729"/>
        <w:gridCol w:w="729"/>
        <w:gridCol w:w="729"/>
        <w:gridCol w:w="729"/>
        <w:gridCol w:w="730"/>
      </w:tblGrid>
      <w:tr w:rsidR="007D2B52" w14:paraId="0AFE3137" w14:textId="77777777" w:rsidTr="002C632E">
        <w:tc>
          <w:tcPr>
            <w:tcW w:w="9242" w:type="dxa"/>
            <w:gridSpan w:val="15"/>
            <w:tcBorders>
              <w:top w:val="nil"/>
              <w:left w:val="nil"/>
              <w:right w:val="nil"/>
            </w:tcBorders>
          </w:tcPr>
          <w:p w14:paraId="2820BCF8" w14:textId="77777777" w:rsidR="007D2B52" w:rsidRDefault="007D2B52" w:rsidP="004650F0">
            <w:pPr>
              <w:spacing w:after="0"/>
            </w:pPr>
            <w:r w:rsidRPr="00F842BE">
              <w:rPr>
                <w:b/>
              </w:rPr>
              <w:t>PI 6.</w:t>
            </w:r>
            <w:r w:rsidRPr="00F842BE">
              <w:t xml:space="preserve"> </w:t>
            </w:r>
            <w:r w:rsidRPr="00F842BE">
              <w:rPr>
                <w:b/>
                <w:i/>
              </w:rPr>
              <w:t xml:space="preserve">The institution has established mechanisms for the governance of technology enhanced learning that </w:t>
            </w:r>
            <w:proofErr w:type="gramStart"/>
            <w:r w:rsidRPr="00F842BE">
              <w:rPr>
                <w:b/>
                <w:i/>
              </w:rPr>
              <w:t>include</w:t>
            </w:r>
            <w:proofErr w:type="gramEnd"/>
            <w:r w:rsidRPr="00F842BE">
              <w:rPr>
                <w:b/>
                <w:i/>
              </w:rPr>
              <w:t xml:space="preserve"> representation from key stakeholders.</w:t>
            </w:r>
          </w:p>
        </w:tc>
      </w:tr>
      <w:tr w:rsidR="007D2B52" w:rsidRPr="00F842BE" w14:paraId="2BE3CC88" w14:textId="77777777" w:rsidTr="002C632E">
        <w:tc>
          <w:tcPr>
            <w:tcW w:w="675" w:type="dxa"/>
            <w:tcBorders>
              <w:left w:val="nil"/>
              <w:bottom w:val="nil"/>
              <w:right w:val="single" w:sz="4" w:space="0" w:color="auto"/>
            </w:tcBorders>
          </w:tcPr>
          <w:p w14:paraId="54B2CA85" w14:textId="77777777" w:rsidR="007D2B52" w:rsidRPr="00F842BE" w:rsidRDefault="007D2B52" w:rsidP="004650F0">
            <w:pPr>
              <w:spacing w:after="0"/>
              <w:rPr>
                <w:sz w:val="18"/>
              </w:rPr>
            </w:pPr>
          </w:p>
        </w:tc>
        <w:tc>
          <w:tcPr>
            <w:tcW w:w="4283" w:type="dxa"/>
            <w:gridSpan w:val="7"/>
            <w:tcBorders>
              <w:left w:val="single" w:sz="4" w:space="0" w:color="auto"/>
            </w:tcBorders>
          </w:tcPr>
          <w:p w14:paraId="6A102B5A" w14:textId="77777777" w:rsidR="007D2B52" w:rsidRPr="00F842BE" w:rsidRDefault="007D2B52" w:rsidP="004650F0">
            <w:pPr>
              <w:spacing w:after="0"/>
              <w:rPr>
                <w:b/>
                <w:sz w:val="18"/>
              </w:rPr>
            </w:pPr>
            <w:r w:rsidRPr="00F842BE">
              <w:rPr>
                <w:b/>
                <w:sz w:val="18"/>
              </w:rPr>
              <w:t xml:space="preserve">Governance </w:t>
            </w:r>
          </w:p>
        </w:tc>
        <w:tc>
          <w:tcPr>
            <w:tcW w:w="4284" w:type="dxa"/>
            <w:gridSpan w:val="7"/>
          </w:tcPr>
          <w:p w14:paraId="095C1023" w14:textId="77777777" w:rsidR="007D2B52" w:rsidRPr="00F842BE" w:rsidRDefault="007D2B52" w:rsidP="004650F0">
            <w:pPr>
              <w:spacing w:after="0"/>
              <w:rPr>
                <w:b/>
                <w:sz w:val="18"/>
              </w:rPr>
            </w:pPr>
            <w:r w:rsidRPr="00F842BE">
              <w:rPr>
                <w:b/>
                <w:sz w:val="18"/>
              </w:rPr>
              <w:t>Stakeholder representation</w:t>
            </w:r>
          </w:p>
        </w:tc>
      </w:tr>
      <w:tr w:rsidR="007D2B52" w:rsidRPr="00F842BE" w14:paraId="4B7D6458" w14:textId="77777777" w:rsidTr="00F842BE">
        <w:trPr>
          <w:trHeight w:val="112"/>
        </w:trPr>
        <w:tc>
          <w:tcPr>
            <w:tcW w:w="675" w:type="dxa"/>
            <w:tcBorders>
              <w:top w:val="nil"/>
              <w:left w:val="nil"/>
              <w:bottom w:val="nil"/>
            </w:tcBorders>
            <w:vAlign w:val="center"/>
          </w:tcPr>
          <w:p w14:paraId="5D2A51A0" w14:textId="77777777" w:rsidR="007D2B52" w:rsidRPr="00F842BE" w:rsidRDefault="007D2B52" w:rsidP="004650F0">
            <w:pPr>
              <w:spacing w:after="0"/>
              <w:jc w:val="center"/>
              <w:rPr>
                <w:b/>
                <w:sz w:val="18"/>
                <w:szCs w:val="20"/>
              </w:rPr>
            </w:pPr>
            <w:r w:rsidRPr="00F842BE">
              <w:rPr>
                <w:b/>
                <w:sz w:val="18"/>
                <w:szCs w:val="20"/>
              </w:rPr>
              <w:t>1</w:t>
            </w:r>
          </w:p>
        </w:tc>
        <w:tc>
          <w:tcPr>
            <w:tcW w:w="426" w:type="dxa"/>
            <w:vAlign w:val="center"/>
          </w:tcPr>
          <w:p w14:paraId="3B8A4742" w14:textId="77777777" w:rsidR="007D2B52" w:rsidRPr="00F842BE" w:rsidRDefault="007D2B52" w:rsidP="004650F0">
            <w:pPr>
              <w:spacing w:after="0"/>
              <w:rPr>
                <w:sz w:val="18"/>
                <w:szCs w:val="20"/>
              </w:rPr>
            </w:pPr>
          </w:p>
        </w:tc>
        <w:tc>
          <w:tcPr>
            <w:tcW w:w="3857" w:type="dxa"/>
            <w:gridSpan w:val="6"/>
            <w:vAlign w:val="center"/>
          </w:tcPr>
          <w:p w14:paraId="42DC8A8A" w14:textId="61FA065B" w:rsidR="007D2B52" w:rsidRPr="00F842BE" w:rsidRDefault="007D2B52">
            <w:pPr>
              <w:spacing w:after="0"/>
              <w:rPr>
                <w:sz w:val="18"/>
                <w:szCs w:val="20"/>
              </w:rPr>
            </w:pPr>
            <w:r w:rsidRPr="00F842BE">
              <w:rPr>
                <w:sz w:val="18"/>
                <w:szCs w:val="20"/>
              </w:rPr>
              <w:t>No</w:t>
            </w:r>
            <w:r w:rsidR="00BC23DB" w:rsidRPr="00F842BE">
              <w:rPr>
                <w:sz w:val="18"/>
                <w:szCs w:val="20"/>
              </w:rPr>
              <w:t xml:space="preserve"> g</w:t>
            </w:r>
            <w:r w:rsidRPr="00F842BE">
              <w:rPr>
                <w:sz w:val="18"/>
                <w:szCs w:val="20"/>
              </w:rPr>
              <w:t>overnance</w:t>
            </w:r>
          </w:p>
        </w:tc>
        <w:tc>
          <w:tcPr>
            <w:tcW w:w="395" w:type="dxa"/>
            <w:vAlign w:val="center"/>
          </w:tcPr>
          <w:p w14:paraId="21BBA8A0" w14:textId="77777777" w:rsidR="007D2B52" w:rsidRPr="00F842BE" w:rsidRDefault="007D2B52" w:rsidP="004650F0">
            <w:pPr>
              <w:spacing w:after="0"/>
              <w:rPr>
                <w:sz w:val="18"/>
                <w:szCs w:val="20"/>
              </w:rPr>
            </w:pPr>
          </w:p>
        </w:tc>
        <w:tc>
          <w:tcPr>
            <w:tcW w:w="3889" w:type="dxa"/>
            <w:gridSpan w:val="6"/>
            <w:vAlign w:val="center"/>
          </w:tcPr>
          <w:p w14:paraId="3740C975" w14:textId="77777777" w:rsidR="007D2B52" w:rsidRPr="00F842BE" w:rsidRDefault="007D2B52" w:rsidP="004650F0">
            <w:pPr>
              <w:spacing w:after="0"/>
              <w:rPr>
                <w:sz w:val="18"/>
                <w:szCs w:val="20"/>
              </w:rPr>
            </w:pPr>
            <w:r w:rsidRPr="00F842BE">
              <w:rPr>
                <w:sz w:val="18"/>
                <w:szCs w:val="20"/>
              </w:rPr>
              <w:t>None</w:t>
            </w:r>
          </w:p>
        </w:tc>
      </w:tr>
      <w:tr w:rsidR="007D2B52" w:rsidRPr="00F842BE" w14:paraId="048399AA" w14:textId="77777777" w:rsidTr="00F842BE">
        <w:trPr>
          <w:trHeight w:val="172"/>
        </w:trPr>
        <w:tc>
          <w:tcPr>
            <w:tcW w:w="675" w:type="dxa"/>
            <w:tcBorders>
              <w:top w:val="nil"/>
              <w:left w:val="nil"/>
              <w:bottom w:val="nil"/>
            </w:tcBorders>
            <w:vAlign w:val="center"/>
          </w:tcPr>
          <w:p w14:paraId="247F71D1" w14:textId="77777777" w:rsidR="007D2B52" w:rsidRPr="00F842BE" w:rsidRDefault="007D2B52" w:rsidP="004650F0">
            <w:pPr>
              <w:spacing w:after="0"/>
              <w:jc w:val="center"/>
              <w:rPr>
                <w:b/>
                <w:sz w:val="18"/>
                <w:szCs w:val="20"/>
              </w:rPr>
            </w:pPr>
            <w:r w:rsidRPr="00F842BE">
              <w:rPr>
                <w:b/>
                <w:sz w:val="18"/>
                <w:szCs w:val="20"/>
              </w:rPr>
              <w:t>2</w:t>
            </w:r>
          </w:p>
        </w:tc>
        <w:tc>
          <w:tcPr>
            <w:tcW w:w="426" w:type="dxa"/>
            <w:vAlign w:val="center"/>
          </w:tcPr>
          <w:p w14:paraId="483E1D57" w14:textId="77777777" w:rsidR="007D2B52" w:rsidRPr="00F842BE" w:rsidRDefault="007D2B52" w:rsidP="004650F0">
            <w:pPr>
              <w:spacing w:after="0"/>
              <w:rPr>
                <w:sz w:val="18"/>
                <w:szCs w:val="20"/>
              </w:rPr>
            </w:pPr>
          </w:p>
        </w:tc>
        <w:tc>
          <w:tcPr>
            <w:tcW w:w="3857" w:type="dxa"/>
            <w:gridSpan w:val="6"/>
            <w:vAlign w:val="center"/>
          </w:tcPr>
          <w:p w14:paraId="11F87836" w14:textId="77777777" w:rsidR="007D2B52" w:rsidRPr="00F842BE" w:rsidRDefault="007D2B52" w:rsidP="004650F0">
            <w:pPr>
              <w:spacing w:after="0"/>
              <w:rPr>
                <w:sz w:val="18"/>
                <w:szCs w:val="20"/>
              </w:rPr>
            </w:pPr>
            <w:r w:rsidRPr="00F842BE">
              <w:rPr>
                <w:sz w:val="18"/>
                <w:szCs w:val="20"/>
              </w:rPr>
              <w:t>Planning for governance</w:t>
            </w:r>
          </w:p>
        </w:tc>
        <w:tc>
          <w:tcPr>
            <w:tcW w:w="395" w:type="dxa"/>
            <w:vAlign w:val="center"/>
          </w:tcPr>
          <w:p w14:paraId="04286EC9" w14:textId="77777777" w:rsidR="007D2B52" w:rsidRPr="00F842BE" w:rsidRDefault="007D2B52" w:rsidP="004650F0">
            <w:pPr>
              <w:spacing w:after="0"/>
              <w:rPr>
                <w:sz w:val="18"/>
                <w:szCs w:val="20"/>
              </w:rPr>
            </w:pPr>
          </w:p>
        </w:tc>
        <w:tc>
          <w:tcPr>
            <w:tcW w:w="3889" w:type="dxa"/>
            <w:gridSpan w:val="6"/>
            <w:vAlign w:val="center"/>
          </w:tcPr>
          <w:p w14:paraId="1E2ECD38" w14:textId="77777777" w:rsidR="007D2B52" w:rsidRPr="00F842BE" w:rsidRDefault="007D2B52" w:rsidP="004650F0">
            <w:pPr>
              <w:spacing w:after="0"/>
              <w:rPr>
                <w:sz w:val="18"/>
                <w:szCs w:val="20"/>
              </w:rPr>
            </w:pPr>
            <w:r w:rsidRPr="00F842BE">
              <w:rPr>
                <w:sz w:val="18"/>
                <w:szCs w:val="20"/>
              </w:rPr>
              <w:t>Limited</w:t>
            </w:r>
          </w:p>
        </w:tc>
      </w:tr>
      <w:tr w:rsidR="007D2B52" w:rsidRPr="00F842BE" w14:paraId="2F9112A2" w14:textId="77777777" w:rsidTr="00F842BE">
        <w:trPr>
          <w:trHeight w:val="76"/>
        </w:trPr>
        <w:tc>
          <w:tcPr>
            <w:tcW w:w="675" w:type="dxa"/>
            <w:tcBorders>
              <w:top w:val="nil"/>
              <w:left w:val="nil"/>
              <w:bottom w:val="nil"/>
            </w:tcBorders>
            <w:vAlign w:val="center"/>
          </w:tcPr>
          <w:p w14:paraId="47AACAB3" w14:textId="77777777" w:rsidR="007D2B52" w:rsidRPr="00F842BE" w:rsidRDefault="007D2B52" w:rsidP="004650F0">
            <w:pPr>
              <w:spacing w:after="0"/>
              <w:jc w:val="center"/>
              <w:rPr>
                <w:b/>
                <w:sz w:val="18"/>
                <w:szCs w:val="20"/>
              </w:rPr>
            </w:pPr>
            <w:r w:rsidRPr="00F842BE">
              <w:rPr>
                <w:b/>
                <w:sz w:val="18"/>
                <w:szCs w:val="20"/>
              </w:rPr>
              <w:t>3</w:t>
            </w:r>
          </w:p>
        </w:tc>
        <w:tc>
          <w:tcPr>
            <w:tcW w:w="426" w:type="dxa"/>
            <w:vAlign w:val="center"/>
          </w:tcPr>
          <w:p w14:paraId="7E2F1ADA" w14:textId="77777777" w:rsidR="007D2B52" w:rsidRPr="00F842BE" w:rsidRDefault="007D2B52" w:rsidP="004650F0">
            <w:pPr>
              <w:spacing w:after="0"/>
              <w:rPr>
                <w:sz w:val="18"/>
                <w:szCs w:val="20"/>
              </w:rPr>
            </w:pPr>
          </w:p>
        </w:tc>
        <w:tc>
          <w:tcPr>
            <w:tcW w:w="3857" w:type="dxa"/>
            <w:gridSpan w:val="6"/>
            <w:vAlign w:val="center"/>
          </w:tcPr>
          <w:p w14:paraId="702617A0" w14:textId="77777777" w:rsidR="007D2B52" w:rsidRPr="00F842BE" w:rsidRDefault="007D2B52" w:rsidP="004650F0">
            <w:pPr>
              <w:spacing w:after="0"/>
              <w:rPr>
                <w:sz w:val="18"/>
                <w:szCs w:val="20"/>
              </w:rPr>
            </w:pPr>
            <w:r w:rsidRPr="00F842BE">
              <w:rPr>
                <w:sz w:val="18"/>
                <w:szCs w:val="20"/>
              </w:rPr>
              <w:t>Immature</w:t>
            </w:r>
          </w:p>
        </w:tc>
        <w:tc>
          <w:tcPr>
            <w:tcW w:w="395" w:type="dxa"/>
            <w:vAlign w:val="center"/>
          </w:tcPr>
          <w:p w14:paraId="00654DD7" w14:textId="77777777" w:rsidR="007D2B52" w:rsidRPr="00F842BE" w:rsidRDefault="007D2B52" w:rsidP="004650F0">
            <w:pPr>
              <w:spacing w:after="0"/>
              <w:rPr>
                <w:sz w:val="18"/>
                <w:szCs w:val="20"/>
              </w:rPr>
            </w:pPr>
          </w:p>
        </w:tc>
        <w:tc>
          <w:tcPr>
            <w:tcW w:w="3889" w:type="dxa"/>
            <w:gridSpan w:val="6"/>
            <w:vAlign w:val="center"/>
          </w:tcPr>
          <w:p w14:paraId="4967D632" w14:textId="77777777" w:rsidR="007D2B52" w:rsidRPr="00F842BE" w:rsidRDefault="007D2B52" w:rsidP="004650F0">
            <w:pPr>
              <w:spacing w:after="0"/>
              <w:rPr>
                <w:sz w:val="18"/>
                <w:szCs w:val="20"/>
              </w:rPr>
            </w:pPr>
            <w:r w:rsidRPr="00F842BE">
              <w:rPr>
                <w:sz w:val="18"/>
                <w:szCs w:val="20"/>
              </w:rPr>
              <w:t>Moderate</w:t>
            </w:r>
          </w:p>
        </w:tc>
      </w:tr>
      <w:tr w:rsidR="007D2B52" w:rsidRPr="00F842BE" w14:paraId="17762540" w14:textId="77777777" w:rsidTr="00F842BE">
        <w:trPr>
          <w:trHeight w:val="55"/>
        </w:trPr>
        <w:tc>
          <w:tcPr>
            <w:tcW w:w="675" w:type="dxa"/>
            <w:tcBorders>
              <w:top w:val="nil"/>
              <w:left w:val="nil"/>
              <w:bottom w:val="nil"/>
            </w:tcBorders>
            <w:vAlign w:val="center"/>
          </w:tcPr>
          <w:p w14:paraId="6B84AA3D" w14:textId="77777777" w:rsidR="007D2B52" w:rsidRPr="00F842BE" w:rsidRDefault="007D2B52" w:rsidP="004650F0">
            <w:pPr>
              <w:spacing w:after="0"/>
              <w:jc w:val="center"/>
              <w:rPr>
                <w:b/>
                <w:sz w:val="18"/>
                <w:szCs w:val="20"/>
              </w:rPr>
            </w:pPr>
            <w:r w:rsidRPr="00F842BE">
              <w:rPr>
                <w:b/>
                <w:sz w:val="18"/>
                <w:szCs w:val="20"/>
              </w:rPr>
              <w:t>4</w:t>
            </w:r>
          </w:p>
        </w:tc>
        <w:tc>
          <w:tcPr>
            <w:tcW w:w="426" w:type="dxa"/>
            <w:vAlign w:val="center"/>
          </w:tcPr>
          <w:p w14:paraId="5B83DABF" w14:textId="77777777" w:rsidR="007D2B52" w:rsidRPr="00F842BE" w:rsidRDefault="007D2B52" w:rsidP="004650F0">
            <w:pPr>
              <w:spacing w:after="0"/>
              <w:rPr>
                <w:sz w:val="18"/>
                <w:szCs w:val="20"/>
              </w:rPr>
            </w:pPr>
          </w:p>
        </w:tc>
        <w:tc>
          <w:tcPr>
            <w:tcW w:w="3857" w:type="dxa"/>
            <w:gridSpan w:val="6"/>
            <w:vAlign w:val="center"/>
          </w:tcPr>
          <w:p w14:paraId="6C6BC380" w14:textId="77777777" w:rsidR="007D2B52" w:rsidRPr="00F842BE" w:rsidRDefault="007D2B52" w:rsidP="004650F0">
            <w:pPr>
              <w:spacing w:after="0"/>
              <w:rPr>
                <w:sz w:val="18"/>
                <w:szCs w:val="20"/>
              </w:rPr>
            </w:pPr>
            <w:r w:rsidRPr="00F842BE">
              <w:rPr>
                <w:sz w:val="18"/>
                <w:szCs w:val="20"/>
              </w:rPr>
              <w:t>Established but maturing</w:t>
            </w:r>
          </w:p>
        </w:tc>
        <w:tc>
          <w:tcPr>
            <w:tcW w:w="395" w:type="dxa"/>
            <w:vAlign w:val="center"/>
          </w:tcPr>
          <w:p w14:paraId="7D37F7D6" w14:textId="77777777" w:rsidR="007D2B52" w:rsidRPr="00F842BE" w:rsidRDefault="007D2B52" w:rsidP="004650F0">
            <w:pPr>
              <w:spacing w:after="0"/>
              <w:rPr>
                <w:sz w:val="18"/>
                <w:szCs w:val="20"/>
              </w:rPr>
            </w:pPr>
          </w:p>
        </w:tc>
        <w:tc>
          <w:tcPr>
            <w:tcW w:w="3889" w:type="dxa"/>
            <w:gridSpan w:val="6"/>
            <w:vAlign w:val="center"/>
          </w:tcPr>
          <w:p w14:paraId="672BD423" w14:textId="77777777" w:rsidR="007D2B52" w:rsidRPr="00F842BE" w:rsidRDefault="007D2B52" w:rsidP="004650F0">
            <w:pPr>
              <w:spacing w:after="0"/>
              <w:rPr>
                <w:sz w:val="18"/>
                <w:szCs w:val="20"/>
              </w:rPr>
            </w:pPr>
            <w:r w:rsidRPr="00F842BE">
              <w:rPr>
                <w:sz w:val="18"/>
                <w:szCs w:val="20"/>
              </w:rPr>
              <w:t>Substantial</w:t>
            </w:r>
          </w:p>
        </w:tc>
      </w:tr>
      <w:tr w:rsidR="007D2B52" w:rsidRPr="00F842BE" w14:paraId="32741052" w14:textId="77777777" w:rsidTr="00F842BE">
        <w:trPr>
          <w:trHeight w:val="55"/>
        </w:trPr>
        <w:tc>
          <w:tcPr>
            <w:tcW w:w="675" w:type="dxa"/>
            <w:tcBorders>
              <w:top w:val="nil"/>
              <w:left w:val="nil"/>
              <w:bottom w:val="single" w:sz="4" w:space="0" w:color="auto"/>
            </w:tcBorders>
            <w:vAlign w:val="center"/>
          </w:tcPr>
          <w:p w14:paraId="2A7FB642" w14:textId="77777777" w:rsidR="007D2B52" w:rsidRPr="00F842BE" w:rsidRDefault="007D2B52" w:rsidP="004650F0">
            <w:pPr>
              <w:spacing w:after="0"/>
              <w:jc w:val="center"/>
              <w:rPr>
                <w:b/>
                <w:sz w:val="18"/>
                <w:szCs w:val="20"/>
              </w:rPr>
            </w:pPr>
            <w:r w:rsidRPr="00F842BE">
              <w:rPr>
                <w:b/>
                <w:sz w:val="18"/>
                <w:szCs w:val="20"/>
              </w:rPr>
              <w:t>5</w:t>
            </w:r>
          </w:p>
        </w:tc>
        <w:tc>
          <w:tcPr>
            <w:tcW w:w="426" w:type="dxa"/>
            <w:tcBorders>
              <w:bottom w:val="single" w:sz="4" w:space="0" w:color="auto"/>
            </w:tcBorders>
            <w:vAlign w:val="center"/>
          </w:tcPr>
          <w:p w14:paraId="007FC9B0" w14:textId="77777777" w:rsidR="007D2B52" w:rsidRPr="00F842BE" w:rsidRDefault="007D2B52" w:rsidP="004650F0">
            <w:pPr>
              <w:spacing w:after="0"/>
              <w:rPr>
                <w:sz w:val="18"/>
                <w:szCs w:val="20"/>
              </w:rPr>
            </w:pPr>
          </w:p>
        </w:tc>
        <w:tc>
          <w:tcPr>
            <w:tcW w:w="3857" w:type="dxa"/>
            <w:gridSpan w:val="6"/>
            <w:tcBorders>
              <w:bottom w:val="single" w:sz="4" w:space="0" w:color="auto"/>
            </w:tcBorders>
            <w:vAlign w:val="center"/>
          </w:tcPr>
          <w:p w14:paraId="416911E5" w14:textId="77777777" w:rsidR="007D2B52" w:rsidRPr="00F842BE" w:rsidRDefault="007D2B52" w:rsidP="004650F0">
            <w:pPr>
              <w:spacing w:after="0"/>
              <w:rPr>
                <w:sz w:val="18"/>
                <w:szCs w:val="20"/>
              </w:rPr>
            </w:pPr>
            <w:r w:rsidRPr="00F842BE">
              <w:rPr>
                <w:sz w:val="18"/>
                <w:szCs w:val="20"/>
              </w:rPr>
              <w:t>Well established and mature</w:t>
            </w:r>
          </w:p>
        </w:tc>
        <w:tc>
          <w:tcPr>
            <w:tcW w:w="395" w:type="dxa"/>
            <w:tcBorders>
              <w:bottom w:val="single" w:sz="4" w:space="0" w:color="auto"/>
            </w:tcBorders>
            <w:vAlign w:val="center"/>
          </w:tcPr>
          <w:p w14:paraId="76E0576E" w14:textId="77777777" w:rsidR="007D2B52" w:rsidRPr="00F842BE" w:rsidRDefault="007D2B52" w:rsidP="004650F0">
            <w:pPr>
              <w:spacing w:after="0"/>
              <w:rPr>
                <w:sz w:val="18"/>
                <w:szCs w:val="20"/>
              </w:rPr>
            </w:pPr>
          </w:p>
        </w:tc>
        <w:tc>
          <w:tcPr>
            <w:tcW w:w="3889" w:type="dxa"/>
            <w:gridSpan w:val="6"/>
            <w:tcBorders>
              <w:bottom w:val="single" w:sz="4" w:space="0" w:color="auto"/>
            </w:tcBorders>
            <w:vAlign w:val="center"/>
          </w:tcPr>
          <w:p w14:paraId="17870914" w14:textId="77777777" w:rsidR="007D2B52" w:rsidRPr="00F842BE" w:rsidRDefault="007D2B52" w:rsidP="004650F0">
            <w:pPr>
              <w:spacing w:after="0"/>
              <w:rPr>
                <w:sz w:val="18"/>
                <w:szCs w:val="20"/>
              </w:rPr>
            </w:pPr>
            <w:r w:rsidRPr="00F842BE">
              <w:rPr>
                <w:sz w:val="18"/>
                <w:szCs w:val="20"/>
              </w:rPr>
              <w:t>Comprehensive</w:t>
            </w:r>
          </w:p>
        </w:tc>
      </w:tr>
      <w:tr w:rsidR="007D2B52" w:rsidRPr="007D2B52" w14:paraId="67C30330" w14:textId="77777777" w:rsidTr="002C632E">
        <w:tc>
          <w:tcPr>
            <w:tcW w:w="9242" w:type="dxa"/>
            <w:gridSpan w:val="15"/>
            <w:tcBorders>
              <w:left w:val="nil"/>
              <w:right w:val="nil"/>
            </w:tcBorders>
          </w:tcPr>
          <w:p w14:paraId="29A2DB47" w14:textId="77777777" w:rsidR="007D2B52" w:rsidRPr="007D2B52" w:rsidRDefault="007D2B52" w:rsidP="004650F0">
            <w:pPr>
              <w:spacing w:after="0"/>
              <w:rPr>
                <w:b/>
                <w:sz w:val="12"/>
                <w:szCs w:val="20"/>
              </w:rPr>
            </w:pPr>
          </w:p>
        </w:tc>
      </w:tr>
      <w:tr w:rsidR="007D2B52" w:rsidRPr="000E4CFD" w14:paraId="1CD94BE0" w14:textId="77777777" w:rsidTr="000D3F74">
        <w:trPr>
          <w:trHeight w:val="230"/>
        </w:trPr>
        <w:tc>
          <w:tcPr>
            <w:tcW w:w="1951" w:type="dxa"/>
            <w:gridSpan w:val="3"/>
          </w:tcPr>
          <w:p w14:paraId="3F5E44D2" w14:textId="77777777" w:rsidR="007D2B52" w:rsidRPr="000E4CFD" w:rsidRDefault="007D2B52" w:rsidP="004650F0">
            <w:pPr>
              <w:spacing w:before="120"/>
              <w:rPr>
                <w:b/>
                <w:szCs w:val="20"/>
              </w:rPr>
            </w:pPr>
            <w:r w:rsidRPr="000E4CFD">
              <w:rPr>
                <w:b/>
                <w:szCs w:val="20"/>
              </w:rPr>
              <w:t>Overall rating</w:t>
            </w:r>
          </w:p>
        </w:tc>
        <w:tc>
          <w:tcPr>
            <w:tcW w:w="729" w:type="dxa"/>
            <w:shd w:val="clear" w:color="auto" w:fill="DDD9C3" w:themeFill="background2" w:themeFillShade="E6"/>
          </w:tcPr>
          <w:p w14:paraId="1E82F3D9" w14:textId="77777777" w:rsidR="007D2B52" w:rsidRPr="000E4CFD" w:rsidRDefault="007D2B52" w:rsidP="004650F0">
            <w:pPr>
              <w:spacing w:before="120"/>
              <w:jc w:val="center"/>
              <w:rPr>
                <w:b/>
                <w:szCs w:val="20"/>
              </w:rPr>
            </w:pPr>
            <w:r w:rsidRPr="000E4CFD">
              <w:rPr>
                <w:b/>
                <w:szCs w:val="20"/>
              </w:rPr>
              <w:t>1</w:t>
            </w:r>
          </w:p>
        </w:tc>
        <w:tc>
          <w:tcPr>
            <w:tcW w:w="729" w:type="dxa"/>
          </w:tcPr>
          <w:p w14:paraId="20D19138" w14:textId="77777777" w:rsidR="007D2B52" w:rsidRPr="000E4CFD" w:rsidRDefault="007D2B52" w:rsidP="004650F0">
            <w:pPr>
              <w:spacing w:before="120"/>
              <w:jc w:val="center"/>
              <w:rPr>
                <w:b/>
                <w:szCs w:val="20"/>
              </w:rPr>
            </w:pPr>
          </w:p>
        </w:tc>
        <w:tc>
          <w:tcPr>
            <w:tcW w:w="729" w:type="dxa"/>
            <w:shd w:val="clear" w:color="auto" w:fill="DDD9C3" w:themeFill="background2" w:themeFillShade="E6"/>
          </w:tcPr>
          <w:p w14:paraId="22BCCC77" w14:textId="77777777" w:rsidR="007D2B52" w:rsidRPr="000E4CFD" w:rsidRDefault="007D2B52" w:rsidP="004650F0">
            <w:pPr>
              <w:spacing w:before="120"/>
              <w:jc w:val="center"/>
              <w:rPr>
                <w:b/>
                <w:szCs w:val="20"/>
              </w:rPr>
            </w:pPr>
            <w:r w:rsidRPr="000E4CFD">
              <w:rPr>
                <w:b/>
                <w:szCs w:val="20"/>
              </w:rPr>
              <w:t>2</w:t>
            </w:r>
          </w:p>
        </w:tc>
        <w:tc>
          <w:tcPr>
            <w:tcW w:w="729" w:type="dxa"/>
          </w:tcPr>
          <w:p w14:paraId="3FFCB0C5" w14:textId="77777777" w:rsidR="007D2B52" w:rsidRPr="000E4CFD" w:rsidRDefault="007D2B52" w:rsidP="004650F0">
            <w:pPr>
              <w:spacing w:before="120"/>
              <w:jc w:val="center"/>
              <w:rPr>
                <w:b/>
                <w:szCs w:val="20"/>
              </w:rPr>
            </w:pPr>
          </w:p>
        </w:tc>
        <w:tc>
          <w:tcPr>
            <w:tcW w:w="729" w:type="dxa"/>
            <w:gridSpan w:val="3"/>
            <w:shd w:val="clear" w:color="auto" w:fill="DDD9C3" w:themeFill="background2" w:themeFillShade="E6"/>
          </w:tcPr>
          <w:p w14:paraId="5C16509A" w14:textId="77777777" w:rsidR="007D2B52" w:rsidRPr="000E4CFD" w:rsidRDefault="007D2B52" w:rsidP="004650F0">
            <w:pPr>
              <w:spacing w:before="120"/>
              <w:jc w:val="center"/>
              <w:rPr>
                <w:b/>
                <w:szCs w:val="20"/>
              </w:rPr>
            </w:pPr>
            <w:r w:rsidRPr="000E4CFD">
              <w:rPr>
                <w:b/>
                <w:szCs w:val="20"/>
              </w:rPr>
              <w:t>3</w:t>
            </w:r>
          </w:p>
        </w:tc>
        <w:tc>
          <w:tcPr>
            <w:tcW w:w="729" w:type="dxa"/>
          </w:tcPr>
          <w:p w14:paraId="5F1F1862" w14:textId="77777777" w:rsidR="007D2B52" w:rsidRPr="000E4CFD" w:rsidRDefault="007D2B52" w:rsidP="004650F0">
            <w:pPr>
              <w:spacing w:before="120"/>
              <w:jc w:val="center"/>
              <w:rPr>
                <w:b/>
                <w:szCs w:val="20"/>
              </w:rPr>
            </w:pPr>
          </w:p>
        </w:tc>
        <w:tc>
          <w:tcPr>
            <w:tcW w:w="729" w:type="dxa"/>
            <w:shd w:val="clear" w:color="auto" w:fill="DDD9C3" w:themeFill="background2" w:themeFillShade="E6"/>
          </w:tcPr>
          <w:p w14:paraId="46F74BC8" w14:textId="77777777" w:rsidR="007D2B52" w:rsidRPr="000E4CFD" w:rsidRDefault="007D2B52" w:rsidP="004650F0">
            <w:pPr>
              <w:spacing w:before="120"/>
              <w:jc w:val="center"/>
              <w:rPr>
                <w:b/>
                <w:szCs w:val="20"/>
              </w:rPr>
            </w:pPr>
            <w:r w:rsidRPr="000E4CFD">
              <w:rPr>
                <w:b/>
                <w:szCs w:val="20"/>
              </w:rPr>
              <w:t>4</w:t>
            </w:r>
          </w:p>
        </w:tc>
        <w:tc>
          <w:tcPr>
            <w:tcW w:w="729" w:type="dxa"/>
          </w:tcPr>
          <w:p w14:paraId="18230BE1" w14:textId="77777777" w:rsidR="007D2B52" w:rsidRPr="000E4CFD" w:rsidRDefault="007D2B52" w:rsidP="004650F0">
            <w:pPr>
              <w:spacing w:before="120"/>
              <w:jc w:val="center"/>
              <w:rPr>
                <w:b/>
                <w:szCs w:val="20"/>
              </w:rPr>
            </w:pPr>
          </w:p>
        </w:tc>
        <w:tc>
          <w:tcPr>
            <w:tcW w:w="729" w:type="dxa"/>
            <w:shd w:val="clear" w:color="auto" w:fill="DDD9C3" w:themeFill="background2" w:themeFillShade="E6"/>
          </w:tcPr>
          <w:p w14:paraId="138B7083" w14:textId="77777777" w:rsidR="007D2B52" w:rsidRPr="000E4CFD" w:rsidRDefault="007D2B52" w:rsidP="004650F0">
            <w:pPr>
              <w:spacing w:before="120"/>
              <w:jc w:val="center"/>
              <w:rPr>
                <w:b/>
                <w:szCs w:val="20"/>
              </w:rPr>
            </w:pPr>
            <w:r w:rsidRPr="000E4CFD">
              <w:rPr>
                <w:b/>
                <w:szCs w:val="20"/>
              </w:rPr>
              <w:t>5</w:t>
            </w:r>
          </w:p>
        </w:tc>
        <w:tc>
          <w:tcPr>
            <w:tcW w:w="730" w:type="dxa"/>
          </w:tcPr>
          <w:p w14:paraId="676806C9" w14:textId="77777777" w:rsidR="007D2B52" w:rsidRPr="000E4CFD" w:rsidRDefault="007D2B52" w:rsidP="004650F0">
            <w:pPr>
              <w:spacing w:before="120"/>
              <w:jc w:val="center"/>
              <w:rPr>
                <w:b/>
                <w:szCs w:val="20"/>
              </w:rPr>
            </w:pPr>
          </w:p>
        </w:tc>
      </w:tr>
    </w:tbl>
    <w:p w14:paraId="574097B5" w14:textId="77777777" w:rsidR="007D2B52" w:rsidRPr="00F842BE" w:rsidRDefault="007D2B52" w:rsidP="004650F0">
      <w:pPr>
        <w:rPr>
          <w:sz w:val="18"/>
        </w:rPr>
      </w:pPr>
      <w:r w:rsidRPr="00F842BE">
        <w:rPr>
          <w:sz w:val="18"/>
        </w:rPr>
        <w:t>Indicate where you believe you rate above.</w:t>
      </w:r>
    </w:p>
    <w:p w14:paraId="4FED327F" w14:textId="77777777" w:rsidR="001A74EF" w:rsidRPr="00F842BE" w:rsidRDefault="00BC23DB">
      <w:pPr>
        <w:rPr>
          <w:b/>
        </w:rPr>
      </w:pPr>
      <w:r w:rsidRPr="00F842BE">
        <w:rPr>
          <w:b/>
        </w:rPr>
        <w:t>Rationale and Evidence</w:t>
      </w:r>
      <w:r w:rsidR="007D2B52" w:rsidRPr="00F842BE">
        <w:rPr>
          <w:b/>
        </w:rPr>
        <w:t>:</w:t>
      </w:r>
    </w:p>
    <w:p w14:paraId="5DE8EC47" w14:textId="77777777" w:rsidR="001A74EF" w:rsidRPr="00F842BE" w:rsidRDefault="001A74EF">
      <w:pPr>
        <w:rPr>
          <w:b/>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91"/>
        <w:gridCol w:w="395"/>
        <w:gridCol w:w="243"/>
        <w:gridCol w:w="729"/>
        <w:gridCol w:w="729"/>
        <w:gridCol w:w="729"/>
        <w:gridCol w:w="729"/>
        <w:gridCol w:w="730"/>
      </w:tblGrid>
      <w:tr w:rsidR="003860B2" w14:paraId="6EF16007" w14:textId="77777777" w:rsidTr="002C632E">
        <w:tc>
          <w:tcPr>
            <w:tcW w:w="9242" w:type="dxa"/>
            <w:gridSpan w:val="15"/>
            <w:tcBorders>
              <w:top w:val="nil"/>
              <w:left w:val="nil"/>
              <w:right w:val="nil"/>
            </w:tcBorders>
          </w:tcPr>
          <w:p w14:paraId="05CB9A76" w14:textId="77777777" w:rsidR="003860B2" w:rsidRDefault="003860B2" w:rsidP="001D0831">
            <w:pPr>
              <w:spacing w:after="0"/>
            </w:pPr>
            <w:r w:rsidRPr="00F842BE">
              <w:rPr>
                <w:b/>
              </w:rPr>
              <w:t xml:space="preserve">PI </w:t>
            </w:r>
            <w:r w:rsidR="001D0831" w:rsidRPr="00F842BE">
              <w:rPr>
                <w:b/>
              </w:rPr>
              <w:t>7</w:t>
            </w:r>
            <w:r w:rsidRPr="00F842BE">
              <w:rPr>
                <w:b/>
              </w:rPr>
              <w:t>.</w:t>
            </w:r>
            <w:r w:rsidRPr="00F842BE">
              <w:t xml:space="preserve"> </w:t>
            </w:r>
            <w:r w:rsidRPr="00F842BE">
              <w:rPr>
                <w:b/>
                <w:i/>
              </w:rPr>
              <w:t>Authority and responsibility for the operational management of the technologies used to enhance learning and teaching are clearly articulated.</w:t>
            </w:r>
          </w:p>
        </w:tc>
      </w:tr>
      <w:tr w:rsidR="003860B2" w:rsidRPr="00F842BE" w14:paraId="29D9A40A" w14:textId="77777777" w:rsidTr="002C632E">
        <w:tc>
          <w:tcPr>
            <w:tcW w:w="675" w:type="dxa"/>
            <w:tcBorders>
              <w:left w:val="nil"/>
              <w:bottom w:val="nil"/>
              <w:right w:val="single" w:sz="4" w:space="0" w:color="auto"/>
            </w:tcBorders>
          </w:tcPr>
          <w:p w14:paraId="3CFDF177" w14:textId="77777777" w:rsidR="003860B2" w:rsidRPr="00F842BE" w:rsidRDefault="003860B2" w:rsidP="002C632E">
            <w:pPr>
              <w:spacing w:after="0"/>
              <w:rPr>
                <w:sz w:val="18"/>
              </w:rPr>
            </w:pPr>
          </w:p>
        </w:tc>
        <w:tc>
          <w:tcPr>
            <w:tcW w:w="4283" w:type="dxa"/>
            <w:gridSpan w:val="7"/>
            <w:tcBorders>
              <w:left w:val="single" w:sz="4" w:space="0" w:color="auto"/>
            </w:tcBorders>
          </w:tcPr>
          <w:p w14:paraId="7525450F" w14:textId="77777777" w:rsidR="003860B2" w:rsidRPr="00F842BE" w:rsidRDefault="003860B2" w:rsidP="002C632E">
            <w:pPr>
              <w:spacing w:after="0"/>
              <w:rPr>
                <w:b/>
                <w:sz w:val="18"/>
              </w:rPr>
            </w:pPr>
            <w:r w:rsidRPr="00F842BE">
              <w:rPr>
                <w:b/>
                <w:sz w:val="18"/>
              </w:rPr>
              <w:t>Authority and responsibility</w:t>
            </w:r>
          </w:p>
        </w:tc>
        <w:tc>
          <w:tcPr>
            <w:tcW w:w="4284" w:type="dxa"/>
            <w:gridSpan w:val="7"/>
          </w:tcPr>
          <w:p w14:paraId="31D740B1" w14:textId="77777777" w:rsidR="003860B2" w:rsidRPr="00F842BE" w:rsidRDefault="003860B2" w:rsidP="002C632E">
            <w:pPr>
              <w:spacing w:after="0"/>
              <w:rPr>
                <w:b/>
                <w:sz w:val="18"/>
              </w:rPr>
            </w:pPr>
            <w:r w:rsidRPr="00F842BE">
              <w:rPr>
                <w:b/>
                <w:sz w:val="18"/>
              </w:rPr>
              <w:t>Clearly articulated</w:t>
            </w:r>
          </w:p>
        </w:tc>
      </w:tr>
      <w:tr w:rsidR="003860B2" w:rsidRPr="00F842BE" w14:paraId="771BF3CA" w14:textId="77777777" w:rsidTr="002C632E">
        <w:trPr>
          <w:trHeight w:val="287"/>
        </w:trPr>
        <w:tc>
          <w:tcPr>
            <w:tcW w:w="675" w:type="dxa"/>
            <w:tcBorders>
              <w:top w:val="nil"/>
              <w:left w:val="nil"/>
              <w:bottom w:val="nil"/>
            </w:tcBorders>
            <w:vAlign w:val="center"/>
          </w:tcPr>
          <w:p w14:paraId="1D76D007" w14:textId="77777777" w:rsidR="003860B2" w:rsidRPr="00F842BE" w:rsidRDefault="003860B2" w:rsidP="002C632E">
            <w:pPr>
              <w:spacing w:after="0"/>
              <w:jc w:val="center"/>
              <w:rPr>
                <w:b/>
                <w:sz w:val="18"/>
                <w:szCs w:val="20"/>
              </w:rPr>
            </w:pPr>
            <w:r w:rsidRPr="00F842BE">
              <w:rPr>
                <w:b/>
                <w:sz w:val="18"/>
                <w:szCs w:val="20"/>
              </w:rPr>
              <w:t>1</w:t>
            </w:r>
          </w:p>
        </w:tc>
        <w:tc>
          <w:tcPr>
            <w:tcW w:w="426" w:type="dxa"/>
            <w:vAlign w:val="center"/>
          </w:tcPr>
          <w:p w14:paraId="72175F74" w14:textId="77777777" w:rsidR="003860B2" w:rsidRPr="00F842BE" w:rsidRDefault="003860B2" w:rsidP="002C632E">
            <w:pPr>
              <w:spacing w:after="0"/>
              <w:rPr>
                <w:sz w:val="18"/>
                <w:szCs w:val="20"/>
              </w:rPr>
            </w:pPr>
          </w:p>
        </w:tc>
        <w:tc>
          <w:tcPr>
            <w:tcW w:w="3857" w:type="dxa"/>
            <w:gridSpan w:val="6"/>
            <w:vAlign w:val="center"/>
          </w:tcPr>
          <w:p w14:paraId="05B5C6DA" w14:textId="62E9E915" w:rsidR="003860B2" w:rsidRPr="00F842BE" w:rsidRDefault="00910E3A" w:rsidP="002C632E">
            <w:pPr>
              <w:spacing w:after="0"/>
              <w:rPr>
                <w:sz w:val="18"/>
                <w:szCs w:val="20"/>
              </w:rPr>
            </w:pPr>
            <w:r w:rsidRPr="00F842BE">
              <w:rPr>
                <w:sz w:val="18"/>
                <w:szCs w:val="20"/>
              </w:rPr>
              <w:t>Non-existent</w:t>
            </w:r>
          </w:p>
        </w:tc>
        <w:tc>
          <w:tcPr>
            <w:tcW w:w="395" w:type="dxa"/>
            <w:vAlign w:val="center"/>
          </w:tcPr>
          <w:p w14:paraId="299A4747" w14:textId="77777777" w:rsidR="003860B2" w:rsidRPr="00F842BE" w:rsidRDefault="003860B2" w:rsidP="002C632E">
            <w:pPr>
              <w:spacing w:after="0"/>
              <w:rPr>
                <w:sz w:val="18"/>
                <w:szCs w:val="20"/>
              </w:rPr>
            </w:pPr>
          </w:p>
        </w:tc>
        <w:tc>
          <w:tcPr>
            <w:tcW w:w="3889" w:type="dxa"/>
            <w:gridSpan w:val="6"/>
            <w:vAlign w:val="center"/>
          </w:tcPr>
          <w:p w14:paraId="1EAD3D78" w14:textId="77777777" w:rsidR="003860B2" w:rsidRPr="00F842BE" w:rsidRDefault="003860B2" w:rsidP="003860B2">
            <w:pPr>
              <w:spacing w:after="0"/>
              <w:rPr>
                <w:sz w:val="18"/>
                <w:szCs w:val="20"/>
              </w:rPr>
            </w:pPr>
            <w:r w:rsidRPr="00F842BE">
              <w:rPr>
                <w:sz w:val="18"/>
                <w:szCs w:val="20"/>
              </w:rPr>
              <w:t>Not articulated</w:t>
            </w:r>
          </w:p>
        </w:tc>
      </w:tr>
      <w:tr w:rsidR="003860B2" w:rsidRPr="00F842BE" w14:paraId="6A717B26" w14:textId="77777777" w:rsidTr="002C632E">
        <w:trPr>
          <w:trHeight w:val="287"/>
        </w:trPr>
        <w:tc>
          <w:tcPr>
            <w:tcW w:w="675" w:type="dxa"/>
            <w:tcBorders>
              <w:top w:val="nil"/>
              <w:left w:val="nil"/>
              <w:bottom w:val="nil"/>
            </w:tcBorders>
            <w:vAlign w:val="center"/>
          </w:tcPr>
          <w:p w14:paraId="06648C5D" w14:textId="77777777" w:rsidR="003860B2" w:rsidRPr="00F842BE" w:rsidRDefault="003860B2" w:rsidP="002C632E">
            <w:pPr>
              <w:spacing w:after="0"/>
              <w:jc w:val="center"/>
              <w:rPr>
                <w:b/>
                <w:sz w:val="18"/>
                <w:szCs w:val="20"/>
              </w:rPr>
            </w:pPr>
            <w:r w:rsidRPr="00F842BE">
              <w:rPr>
                <w:b/>
                <w:sz w:val="18"/>
                <w:szCs w:val="20"/>
              </w:rPr>
              <w:t>2</w:t>
            </w:r>
          </w:p>
        </w:tc>
        <w:tc>
          <w:tcPr>
            <w:tcW w:w="426" w:type="dxa"/>
            <w:vAlign w:val="center"/>
          </w:tcPr>
          <w:p w14:paraId="5A69888D" w14:textId="77777777" w:rsidR="003860B2" w:rsidRPr="00F842BE" w:rsidRDefault="003860B2" w:rsidP="002C632E">
            <w:pPr>
              <w:spacing w:after="0"/>
              <w:rPr>
                <w:sz w:val="18"/>
                <w:szCs w:val="20"/>
              </w:rPr>
            </w:pPr>
          </w:p>
        </w:tc>
        <w:tc>
          <w:tcPr>
            <w:tcW w:w="3857" w:type="dxa"/>
            <w:gridSpan w:val="6"/>
            <w:vAlign w:val="center"/>
          </w:tcPr>
          <w:p w14:paraId="1DA86EFA" w14:textId="77777777" w:rsidR="003860B2" w:rsidRPr="00F842BE" w:rsidRDefault="003860B2" w:rsidP="003860B2">
            <w:pPr>
              <w:spacing w:after="0"/>
              <w:rPr>
                <w:sz w:val="18"/>
                <w:szCs w:val="20"/>
              </w:rPr>
            </w:pPr>
            <w:r w:rsidRPr="00F842BE">
              <w:rPr>
                <w:sz w:val="18"/>
                <w:szCs w:val="20"/>
              </w:rPr>
              <w:t>Not well established or defined</w:t>
            </w:r>
          </w:p>
        </w:tc>
        <w:tc>
          <w:tcPr>
            <w:tcW w:w="395" w:type="dxa"/>
            <w:vAlign w:val="center"/>
          </w:tcPr>
          <w:p w14:paraId="61B639EB" w14:textId="77777777" w:rsidR="003860B2" w:rsidRPr="00F842BE" w:rsidRDefault="003860B2" w:rsidP="002C632E">
            <w:pPr>
              <w:spacing w:after="0"/>
              <w:rPr>
                <w:sz w:val="18"/>
                <w:szCs w:val="20"/>
              </w:rPr>
            </w:pPr>
          </w:p>
        </w:tc>
        <w:tc>
          <w:tcPr>
            <w:tcW w:w="3889" w:type="dxa"/>
            <w:gridSpan w:val="6"/>
            <w:vAlign w:val="center"/>
          </w:tcPr>
          <w:p w14:paraId="26D8E90E" w14:textId="77777777" w:rsidR="003860B2" w:rsidRPr="00F842BE" w:rsidRDefault="003860B2" w:rsidP="003860B2">
            <w:pPr>
              <w:spacing w:after="0"/>
              <w:rPr>
                <w:sz w:val="18"/>
                <w:szCs w:val="20"/>
              </w:rPr>
            </w:pPr>
            <w:r w:rsidRPr="00F842BE">
              <w:rPr>
                <w:sz w:val="18"/>
                <w:szCs w:val="20"/>
              </w:rPr>
              <w:t>Very limited articulation</w:t>
            </w:r>
          </w:p>
        </w:tc>
      </w:tr>
      <w:tr w:rsidR="003860B2" w:rsidRPr="00F842BE" w14:paraId="075C333B" w14:textId="77777777" w:rsidTr="002C632E">
        <w:trPr>
          <w:trHeight w:val="287"/>
        </w:trPr>
        <w:tc>
          <w:tcPr>
            <w:tcW w:w="675" w:type="dxa"/>
            <w:tcBorders>
              <w:top w:val="nil"/>
              <w:left w:val="nil"/>
              <w:bottom w:val="nil"/>
            </w:tcBorders>
            <w:vAlign w:val="center"/>
          </w:tcPr>
          <w:p w14:paraId="1E8E626F" w14:textId="77777777" w:rsidR="003860B2" w:rsidRPr="00F842BE" w:rsidRDefault="003860B2" w:rsidP="002C632E">
            <w:pPr>
              <w:spacing w:after="0"/>
              <w:jc w:val="center"/>
              <w:rPr>
                <w:b/>
                <w:sz w:val="18"/>
                <w:szCs w:val="20"/>
              </w:rPr>
            </w:pPr>
            <w:r w:rsidRPr="00F842BE">
              <w:rPr>
                <w:b/>
                <w:sz w:val="18"/>
                <w:szCs w:val="20"/>
              </w:rPr>
              <w:t>3</w:t>
            </w:r>
          </w:p>
        </w:tc>
        <w:tc>
          <w:tcPr>
            <w:tcW w:w="426" w:type="dxa"/>
            <w:vAlign w:val="center"/>
          </w:tcPr>
          <w:p w14:paraId="5762F8F1" w14:textId="77777777" w:rsidR="003860B2" w:rsidRPr="00F842BE" w:rsidRDefault="003860B2" w:rsidP="002C632E">
            <w:pPr>
              <w:spacing w:after="0"/>
              <w:rPr>
                <w:sz w:val="18"/>
                <w:szCs w:val="20"/>
              </w:rPr>
            </w:pPr>
          </w:p>
        </w:tc>
        <w:tc>
          <w:tcPr>
            <w:tcW w:w="3857" w:type="dxa"/>
            <w:gridSpan w:val="6"/>
            <w:vAlign w:val="center"/>
          </w:tcPr>
          <w:p w14:paraId="0AF50D5F" w14:textId="77777777" w:rsidR="003860B2" w:rsidRPr="00F842BE" w:rsidRDefault="003860B2" w:rsidP="003860B2">
            <w:pPr>
              <w:spacing w:after="0"/>
              <w:rPr>
                <w:sz w:val="18"/>
                <w:szCs w:val="20"/>
              </w:rPr>
            </w:pPr>
            <w:r w:rsidRPr="00F842BE">
              <w:rPr>
                <w:sz w:val="18"/>
                <w:szCs w:val="20"/>
              </w:rPr>
              <w:t>Established but only partially defined</w:t>
            </w:r>
          </w:p>
        </w:tc>
        <w:tc>
          <w:tcPr>
            <w:tcW w:w="395" w:type="dxa"/>
            <w:vAlign w:val="center"/>
          </w:tcPr>
          <w:p w14:paraId="760EA47D" w14:textId="77777777" w:rsidR="003860B2" w:rsidRPr="00F842BE" w:rsidRDefault="003860B2" w:rsidP="002C632E">
            <w:pPr>
              <w:spacing w:after="0"/>
              <w:rPr>
                <w:sz w:val="18"/>
                <w:szCs w:val="20"/>
              </w:rPr>
            </w:pPr>
          </w:p>
        </w:tc>
        <w:tc>
          <w:tcPr>
            <w:tcW w:w="3889" w:type="dxa"/>
            <w:gridSpan w:val="6"/>
            <w:vAlign w:val="center"/>
          </w:tcPr>
          <w:p w14:paraId="2AC94B58" w14:textId="77777777" w:rsidR="003860B2" w:rsidRPr="00F842BE" w:rsidRDefault="003860B2" w:rsidP="002C632E">
            <w:pPr>
              <w:spacing w:after="0"/>
              <w:rPr>
                <w:sz w:val="18"/>
                <w:szCs w:val="20"/>
              </w:rPr>
            </w:pPr>
            <w:r w:rsidRPr="00F842BE">
              <w:rPr>
                <w:sz w:val="18"/>
                <w:szCs w:val="20"/>
              </w:rPr>
              <w:t>Moderately articulated</w:t>
            </w:r>
          </w:p>
        </w:tc>
      </w:tr>
      <w:tr w:rsidR="003860B2" w:rsidRPr="00F842BE" w14:paraId="327D782E" w14:textId="77777777" w:rsidTr="002C632E">
        <w:trPr>
          <w:trHeight w:val="287"/>
        </w:trPr>
        <w:tc>
          <w:tcPr>
            <w:tcW w:w="675" w:type="dxa"/>
            <w:tcBorders>
              <w:top w:val="nil"/>
              <w:left w:val="nil"/>
              <w:bottom w:val="nil"/>
            </w:tcBorders>
            <w:vAlign w:val="center"/>
          </w:tcPr>
          <w:p w14:paraId="7726241D" w14:textId="77777777" w:rsidR="003860B2" w:rsidRPr="00F842BE" w:rsidRDefault="003860B2" w:rsidP="002C632E">
            <w:pPr>
              <w:spacing w:after="0"/>
              <w:jc w:val="center"/>
              <w:rPr>
                <w:b/>
                <w:sz w:val="18"/>
                <w:szCs w:val="20"/>
              </w:rPr>
            </w:pPr>
            <w:r w:rsidRPr="00F842BE">
              <w:rPr>
                <w:b/>
                <w:sz w:val="18"/>
                <w:szCs w:val="20"/>
              </w:rPr>
              <w:t>4</w:t>
            </w:r>
          </w:p>
        </w:tc>
        <w:tc>
          <w:tcPr>
            <w:tcW w:w="426" w:type="dxa"/>
            <w:vAlign w:val="center"/>
          </w:tcPr>
          <w:p w14:paraId="0D4469E5" w14:textId="77777777" w:rsidR="003860B2" w:rsidRPr="00F842BE" w:rsidRDefault="003860B2" w:rsidP="002C632E">
            <w:pPr>
              <w:spacing w:after="0"/>
              <w:rPr>
                <w:sz w:val="18"/>
                <w:szCs w:val="20"/>
              </w:rPr>
            </w:pPr>
          </w:p>
        </w:tc>
        <w:tc>
          <w:tcPr>
            <w:tcW w:w="3857" w:type="dxa"/>
            <w:gridSpan w:val="6"/>
            <w:vAlign w:val="center"/>
          </w:tcPr>
          <w:p w14:paraId="149F2553" w14:textId="77777777" w:rsidR="003860B2" w:rsidRPr="00F842BE" w:rsidRDefault="003860B2" w:rsidP="003860B2">
            <w:pPr>
              <w:spacing w:after="0"/>
              <w:rPr>
                <w:sz w:val="18"/>
                <w:szCs w:val="20"/>
              </w:rPr>
            </w:pPr>
            <w:r w:rsidRPr="00F842BE">
              <w:rPr>
                <w:sz w:val="18"/>
                <w:szCs w:val="20"/>
              </w:rPr>
              <w:t>Well defined but maturing</w:t>
            </w:r>
          </w:p>
        </w:tc>
        <w:tc>
          <w:tcPr>
            <w:tcW w:w="395" w:type="dxa"/>
            <w:vAlign w:val="center"/>
          </w:tcPr>
          <w:p w14:paraId="38679E4B" w14:textId="77777777" w:rsidR="003860B2" w:rsidRPr="00F842BE" w:rsidRDefault="003860B2" w:rsidP="002C632E">
            <w:pPr>
              <w:spacing w:after="0"/>
              <w:rPr>
                <w:sz w:val="18"/>
                <w:szCs w:val="20"/>
              </w:rPr>
            </w:pPr>
          </w:p>
        </w:tc>
        <w:tc>
          <w:tcPr>
            <w:tcW w:w="3889" w:type="dxa"/>
            <w:gridSpan w:val="6"/>
            <w:vAlign w:val="center"/>
          </w:tcPr>
          <w:p w14:paraId="7A308579" w14:textId="77777777" w:rsidR="003860B2" w:rsidRPr="00F842BE" w:rsidRDefault="003860B2" w:rsidP="002C632E">
            <w:pPr>
              <w:spacing w:after="0"/>
              <w:rPr>
                <w:sz w:val="18"/>
                <w:szCs w:val="20"/>
              </w:rPr>
            </w:pPr>
            <w:r w:rsidRPr="00F842BE">
              <w:rPr>
                <w:sz w:val="18"/>
                <w:szCs w:val="20"/>
              </w:rPr>
              <w:t>Substantial articulation</w:t>
            </w:r>
          </w:p>
        </w:tc>
      </w:tr>
      <w:tr w:rsidR="003860B2" w:rsidRPr="00F842BE" w14:paraId="4F2C6769" w14:textId="77777777" w:rsidTr="002C632E">
        <w:trPr>
          <w:trHeight w:val="287"/>
        </w:trPr>
        <w:tc>
          <w:tcPr>
            <w:tcW w:w="675" w:type="dxa"/>
            <w:tcBorders>
              <w:top w:val="nil"/>
              <w:left w:val="nil"/>
              <w:bottom w:val="single" w:sz="4" w:space="0" w:color="auto"/>
            </w:tcBorders>
            <w:vAlign w:val="center"/>
          </w:tcPr>
          <w:p w14:paraId="1278550E" w14:textId="77777777" w:rsidR="003860B2" w:rsidRPr="00F842BE" w:rsidRDefault="003860B2" w:rsidP="002C632E">
            <w:pPr>
              <w:spacing w:after="0"/>
              <w:jc w:val="center"/>
              <w:rPr>
                <w:b/>
                <w:sz w:val="18"/>
                <w:szCs w:val="20"/>
              </w:rPr>
            </w:pPr>
            <w:r w:rsidRPr="00F842BE">
              <w:rPr>
                <w:b/>
                <w:sz w:val="18"/>
                <w:szCs w:val="20"/>
              </w:rPr>
              <w:t>5</w:t>
            </w:r>
          </w:p>
        </w:tc>
        <w:tc>
          <w:tcPr>
            <w:tcW w:w="426" w:type="dxa"/>
            <w:tcBorders>
              <w:bottom w:val="single" w:sz="4" w:space="0" w:color="auto"/>
            </w:tcBorders>
            <w:vAlign w:val="center"/>
          </w:tcPr>
          <w:p w14:paraId="2D63B37C" w14:textId="77777777" w:rsidR="003860B2" w:rsidRPr="00F842BE" w:rsidRDefault="003860B2" w:rsidP="002C632E">
            <w:pPr>
              <w:spacing w:after="0"/>
              <w:rPr>
                <w:sz w:val="18"/>
                <w:szCs w:val="20"/>
              </w:rPr>
            </w:pPr>
          </w:p>
        </w:tc>
        <w:tc>
          <w:tcPr>
            <w:tcW w:w="3857" w:type="dxa"/>
            <w:gridSpan w:val="6"/>
            <w:tcBorders>
              <w:bottom w:val="single" w:sz="4" w:space="0" w:color="auto"/>
            </w:tcBorders>
            <w:vAlign w:val="center"/>
          </w:tcPr>
          <w:p w14:paraId="64E954C4" w14:textId="77777777" w:rsidR="003860B2" w:rsidRPr="00F842BE" w:rsidRDefault="003860B2" w:rsidP="002C632E">
            <w:pPr>
              <w:spacing w:after="0"/>
              <w:rPr>
                <w:sz w:val="18"/>
                <w:szCs w:val="20"/>
              </w:rPr>
            </w:pPr>
            <w:r w:rsidRPr="00F842BE">
              <w:rPr>
                <w:sz w:val="18"/>
                <w:szCs w:val="20"/>
              </w:rPr>
              <w:t>Well established and mature</w:t>
            </w:r>
          </w:p>
        </w:tc>
        <w:tc>
          <w:tcPr>
            <w:tcW w:w="395" w:type="dxa"/>
            <w:tcBorders>
              <w:bottom w:val="single" w:sz="4" w:space="0" w:color="auto"/>
            </w:tcBorders>
            <w:vAlign w:val="center"/>
          </w:tcPr>
          <w:p w14:paraId="6665D04C" w14:textId="77777777" w:rsidR="003860B2" w:rsidRPr="00F842BE" w:rsidRDefault="003860B2" w:rsidP="002C632E">
            <w:pPr>
              <w:spacing w:after="0"/>
              <w:rPr>
                <w:sz w:val="18"/>
                <w:szCs w:val="20"/>
              </w:rPr>
            </w:pPr>
          </w:p>
        </w:tc>
        <w:tc>
          <w:tcPr>
            <w:tcW w:w="3889" w:type="dxa"/>
            <w:gridSpan w:val="6"/>
            <w:tcBorders>
              <w:bottom w:val="single" w:sz="4" w:space="0" w:color="auto"/>
            </w:tcBorders>
            <w:vAlign w:val="center"/>
          </w:tcPr>
          <w:p w14:paraId="6AF4DF6E" w14:textId="77777777" w:rsidR="003860B2" w:rsidRPr="00F842BE" w:rsidRDefault="003860B2" w:rsidP="002C632E">
            <w:pPr>
              <w:spacing w:after="0"/>
              <w:rPr>
                <w:sz w:val="18"/>
                <w:szCs w:val="20"/>
              </w:rPr>
            </w:pPr>
            <w:r w:rsidRPr="00F842BE">
              <w:rPr>
                <w:sz w:val="18"/>
                <w:szCs w:val="20"/>
              </w:rPr>
              <w:t>Comprehensively articulated</w:t>
            </w:r>
          </w:p>
        </w:tc>
      </w:tr>
      <w:tr w:rsidR="003860B2" w:rsidRPr="007D2B52" w14:paraId="7ED1073F" w14:textId="77777777" w:rsidTr="002C632E">
        <w:tc>
          <w:tcPr>
            <w:tcW w:w="9242" w:type="dxa"/>
            <w:gridSpan w:val="15"/>
            <w:tcBorders>
              <w:left w:val="nil"/>
              <w:right w:val="nil"/>
            </w:tcBorders>
          </w:tcPr>
          <w:p w14:paraId="75880913" w14:textId="77777777" w:rsidR="003860B2" w:rsidRPr="007D2B52" w:rsidRDefault="003860B2" w:rsidP="002C632E">
            <w:pPr>
              <w:spacing w:after="0"/>
              <w:rPr>
                <w:b/>
                <w:sz w:val="12"/>
                <w:szCs w:val="20"/>
              </w:rPr>
            </w:pPr>
          </w:p>
        </w:tc>
      </w:tr>
      <w:tr w:rsidR="003860B2" w:rsidRPr="000E4CFD" w14:paraId="2B084B73" w14:textId="77777777" w:rsidTr="00967F53">
        <w:tc>
          <w:tcPr>
            <w:tcW w:w="1951" w:type="dxa"/>
            <w:gridSpan w:val="3"/>
          </w:tcPr>
          <w:p w14:paraId="34100B13" w14:textId="77777777" w:rsidR="003860B2" w:rsidRPr="000E4CFD" w:rsidRDefault="003860B2" w:rsidP="002C632E">
            <w:pPr>
              <w:spacing w:before="120"/>
              <w:rPr>
                <w:b/>
                <w:szCs w:val="20"/>
              </w:rPr>
            </w:pPr>
            <w:r w:rsidRPr="000E4CFD">
              <w:rPr>
                <w:b/>
                <w:szCs w:val="20"/>
              </w:rPr>
              <w:t>Overall rating</w:t>
            </w:r>
          </w:p>
        </w:tc>
        <w:tc>
          <w:tcPr>
            <w:tcW w:w="729" w:type="dxa"/>
            <w:shd w:val="clear" w:color="auto" w:fill="DDD9C3" w:themeFill="background2" w:themeFillShade="E6"/>
          </w:tcPr>
          <w:p w14:paraId="6685B63C" w14:textId="77777777" w:rsidR="003860B2" w:rsidRPr="000E4CFD" w:rsidRDefault="003860B2" w:rsidP="002C632E">
            <w:pPr>
              <w:spacing w:before="120"/>
              <w:jc w:val="center"/>
              <w:rPr>
                <w:b/>
                <w:szCs w:val="20"/>
              </w:rPr>
            </w:pPr>
            <w:r w:rsidRPr="000E4CFD">
              <w:rPr>
                <w:b/>
                <w:szCs w:val="20"/>
              </w:rPr>
              <w:t>1</w:t>
            </w:r>
          </w:p>
        </w:tc>
        <w:tc>
          <w:tcPr>
            <w:tcW w:w="729" w:type="dxa"/>
          </w:tcPr>
          <w:p w14:paraId="32AD0FF0" w14:textId="77777777" w:rsidR="003860B2" w:rsidRPr="000E4CFD" w:rsidRDefault="003860B2" w:rsidP="002C632E">
            <w:pPr>
              <w:spacing w:before="120"/>
              <w:jc w:val="center"/>
              <w:rPr>
                <w:b/>
                <w:szCs w:val="20"/>
              </w:rPr>
            </w:pPr>
          </w:p>
        </w:tc>
        <w:tc>
          <w:tcPr>
            <w:tcW w:w="729" w:type="dxa"/>
            <w:shd w:val="clear" w:color="auto" w:fill="DDD9C3" w:themeFill="background2" w:themeFillShade="E6"/>
          </w:tcPr>
          <w:p w14:paraId="3449327F" w14:textId="77777777" w:rsidR="003860B2" w:rsidRPr="000E4CFD" w:rsidRDefault="003860B2" w:rsidP="002C632E">
            <w:pPr>
              <w:spacing w:before="120"/>
              <w:jc w:val="center"/>
              <w:rPr>
                <w:b/>
                <w:szCs w:val="20"/>
              </w:rPr>
            </w:pPr>
            <w:r w:rsidRPr="000E4CFD">
              <w:rPr>
                <w:b/>
                <w:szCs w:val="20"/>
              </w:rPr>
              <w:t>2</w:t>
            </w:r>
          </w:p>
        </w:tc>
        <w:tc>
          <w:tcPr>
            <w:tcW w:w="729" w:type="dxa"/>
          </w:tcPr>
          <w:p w14:paraId="7722F079" w14:textId="77777777" w:rsidR="003860B2" w:rsidRPr="000E4CFD" w:rsidRDefault="003860B2" w:rsidP="002C632E">
            <w:pPr>
              <w:spacing w:before="120"/>
              <w:jc w:val="center"/>
              <w:rPr>
                <w:b/>
                <w:szCs w:val="20"/>
              </w:rPr>
            </w:pPr>
          </w:p>
        </w:tc>
        <w:tc>
          <w:tcPr>
            <w:tcW w:w="729" w:type="dxa"/>
            <w:gridSpan w:val="3"/>
            <w:shd w:val="clear" w:color="auto" w:fill="DDD9C3" w:themeFill="background2" w:themeFillShade="E6"/>
          </w:tcPr>
          <w:p w14:paraId="127056F5" w14:textId="77777777" w:rsidR="003860B2" w:rsidRPr="000E4CFD" w:rsidRDefault="003860B2" w:rsidP="002C632E">
            <w:pPr>
              <w:spacing w:before="120"/>
              <w:jc w:val="center"/>
              <w:rPr>
                <w:b/>
                <w:szCs w:val="20"/>
              </w:rPr>
            </w:pPr>
            <w:r w:rsidRPr="000E4CFD">
              <w:rPr>
                <w:b/>
                <w:szCs w:val="20"/>
              </w:rPr>
              <w:t>3</w:t>
            </w:r>
          </w:p>
        </w:tc>
        <w:tc>
          <w:tcPr>
            <w:tcW w:w="729" w:type="dxa"/>
          </w:tcPr>
          <w:p w14:paraId="7AC4B85C" w14:textId="77777777" w:rsidR="003860B2" w:rsidRPr="000E4CFD" w:rsidRDefault="003860B2" w:rsidP="002C632E">
            <w:pPr>
              <w:spacing w:before="120"/>
              <w:jc w:val="center"/>
              <w:rPr>
                <w:b/>
                <w:szCs w:val="20"/>
              </w:rPr>
            </w:pPr>
          </w:p>
        </w:tc>
        <w:tc>
          <w:tcPr>
            <w:tcW w:w="729" w:type="dxa"/>
            <w:shd w:val="clear" w:color="auto" w:fill="DDD9C3" w:themeFill="background2" w:themeFillShade="E6"/>
          </w:tcPr>
          <w:p w14:paraId="67E1ACF0" w14:textId="77777777" w:rsidR="003860B2" w:rsidRPr="000E4CFD" w:rsidRDefault="003860B2" w:rsidP="002C632E">
            <w:pPr>
              <w:spacing w:before="120"/>
              <w:jc w:val="center"/>
              <w:rPr>
                <w:b/>
                <w:szCs w:val="20"/>
              </w:rPr>
            </w:pPr>
            <w:r w:rsidRPr="000E4CFD">
              <w:rPr>
                <w:b/>
                <w:szCs w:val="20"/>
              </w:rPr>
              <w:t>4</w:t>
            </w:r>
          </w:p>
        </w:tc>
        <w:tc>
          <w:tcPr>
            <w:tcW w:w="729" w:type="dxa"/>
          </w:tcPr>
          <w:p w14:paraId="57B4556B" w14:textId="77777777" w:rsidR="003860B2" w:rsidRPr="000E4CFD" w:rsidRDefault="003860B2" w:rsidP="002C632E">
            <w:pPr>
              <w:spacing w:before="120"/>
              <w:jc w:val="center"/>
              <w:rPr>
                <w:b/>
                <w:szCs w:val="20"/>
              </w:rPr>
            </w:pPr>
          </w:p>
        </w:tc>
        <w:tc>
          <w:tcPr>
            <w:tcW w:w="729" w:type="dxa"/>
            <w:shd w:val="clear" w:color="auto" w:fill="DDD9C3" w:themeFill="background2" w:themeFillShade="E6"/>
          </w:tcPr>
          <w:p w14:paraId="3C3DC8BB" w14:textId="77777777" w:rsidR="003860B2" w:rsidRPr="000E4CFD" w:rsidRDefault="003860B2" w:rsidP="002C632E">
            <w:pPr>
              <w:spacing w:before="120"/>
              <w:jc w:val="center"/>
              <w:rPr>
                <w:b/>
                <w:szCs w:val="20"/>
              </w:rPr>
            </w:pPr>
            <w:r w:rsidRPr="000E4CFD">
              <w:rPr>
                <w:b/>
                <w:szCs w:val="20"/>
              </w:rPr>
              <w:t>5</w:t>
            </w:r>
          </w:p>
        </w:tc>
        <w:tc>
          <w:tcPr>
            <w:tcW w:w="730" w:type="dxa"/>
          </w:tcPr>
          <w:p w14:paraId="294A8620" w14:textId="77777777" w:rsidR="003860B2" w:rsidRPr="000E4CFD" w:rsidRDefault="003860B2" w:rsidP="002C632E">
            <w:pPr>
              <w:spacing w:before="120"/>
              <w:jc w:val="center"/>
              <w:rPr>
                <w:b/>
                <w:szCs w:val="20"/>
              </w:rPr>
            </w:pPr>
          </w:p>
        </w:tc>
      </w:tr>
    </w:tbl>
    <w:p w14:paraId="78433BBD" w14:textId="77777777" w:rsidR="005A18C0" w:rsidRPr="00406342" w:rsidRDefault="005A18C0" w:rsidP="005A18C0">
      <w:pPr>
        <w:rPr>
          <w:sz w:val="18"/>
        </w:rPr>
      </w:pPr>
      <w:r w:rsidRPr="00406342">
        <w:rPr>
          <w:sz w:val="18"/>
        </w:rPr>
        <w:t xml:space="preserve">Indicate where you believe you rate above. </w:t>
      </w:r>
    </w:p>
    <w:p w14:paraId="4657AE02" w14:textId="429FBC98" w:rsidR="005A18C0" w:rsidRPr="00406342" w:rsidRDefault="00BC23DB" w:rsidP="005A18C0">
      <w:pPr>
        <w:rPr>
          <w:b/>
        </w:rPr>
      </w:pPr>
      <w:r w:rsidRPr="00406342">
        <w:rPr>
          <w:b/>
        </w:rPr>
        <w:t>Rationale and Evidence</w:t>
      </w:r>
      <w:r w:rsidR="005A18C0" w:rsidRPr="00406342">
        <w:rPr>
          <w:b/>
        </w:rPr>
        <w:t>:</w:t>
      </w:r>
    </w:p>
    <w:p w14:paraId="28E10F1C" w14:textId="77777777" w:rsidR="00270274" w:rsidRPr="00406342" w:rsidRDefault="00270274" w:rsidP="005A18C0">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91"/>
        <w:gridCol w:w="395"/>
        <w:gridCol w:w="243"/>
        <w:gridCol w:w="729"/>
        <w:gridCol w:w="729"/>
        <w:gridCol w:w="729"/>
        <w:gridCol w:w="729"/>
        <w:gridCol w:w="730"/>
      </w:tblGrid>
      <w:tr w:rsidR="001D0831" w14:paraId="69332EBE" w14:textId="77777777" w:rsidTr="002C632E">
        <w:tc>
          <w:tcPr>
            <w:tcW w:w="9242" w:type="dxa"/>
            <w:gridSpan w:val="15"/>
            <w:tcBorders>
              <w:top w:val="nil"/>
              <w:left w:val="nil"/>
              <w:right w:val="nil"/>
            </w:tcBorders>
          </w:tcPr>
          <w:p w14:paraId="5D0D7AF7" w14:textId="77777777" w:rsidR="001D0831" w:rsidRDefault="001D0831" w:rsidP="002C632E">
            <w:pPr>
              <w:spacing w:after="0"/>
            </w:pPr>
            <w:r w:rsidRPr="00406342">
              <w:rPr>
                <w:b/>
              </w:rPr>
              <w:t>PI 8.</w:t>
            </w:r>
            <w:r w:rsidRPr="00406342">
              <w:t xml:space="preserve"> </w:t>
            </w:r>
            <w:r w:rsidRPr="00406342">
              <w:rPr>
                <w:b/>
                <w:i/>
              </w:rPr>
              <w:t>The institution uses a clearly articulated policy framework and governance structure when deciding on the adoption of new technologies.</w:t>
            </w:r>
          </w:p>
        </w:tc>
      </w:tr>
      <w:tr w:rsidR="001D0831" w:rsidRPr="00406342" w14:paraId="3D9E6193" w14:textId="77777777" w:rsidTr="002C632E">
        <w:tc>
          <w:tcPr>
            <w:tcW w:w="675" w:type="dxa"/>
            <w:tcBorders>
              <w:left w:val="nil"/>
              <w:bottom w:val="nil"/>
              <w:right w:val="single" w:sz="4" w:space="0" w:color="auto"/>
            </w:tcBorders>
          </w:tcPr>
          <w:p w14:paraId="6B952722" w14:textId="77777777" w:rsidR="001D0831" w:rsidRPr="00406342" w:rsidRDefault="001D0831" w:rsidP="002C632E">
            <w:pPr>
              <w:spacing w:after="0"/>
              <w:rPr>
                <w:sz w:val="18"/>
              </w:rPr>
            </w:pPr>
          </w:p>
        </w:tc>
        <w:tc>
          <w:tcPr>
            <w:tcW w:w="4283" w:type="dxa"/>
            <w:gridSpan w:val="7"/>
            <w:tcBorders>
              <w:left w:val="single" w:sz="4" w:space="0" w:color="auto"/>
            </w:tcBorders>
          </w:tcPr>
          <w:p w14:paraId="540B23B5" w14:textId="77777777" w:rsidR="001D0831" w:rsidRPr="00406342" w:rsidRDefault="001D0831" w:rsidP="002C632E">
            <w:pPr>
              <w:spacing w:after="0"/>
              <w:rPr>
                <w:b/>
                <w:sz w:val="18"/>
              </w:rPr>
            </w:pPr>
            <w:r w:rsidRPr="00406342">
              <w:rPr>
                <w:b/>
                <w:sz w:val="18"/>
              </w:rPr>
              <w:t>Policy framework for new technologies</w:t>
            </w:r>
          </w:p>
        </w:tc>
        <w:tc>
          <w:tcPr>
            <w:tcW w:w="4284" w:type="dxa"/>
            <w:gridSpan w:val="7"/>
          </w:tcPr>
          <w:p w14:paraId="4A65C75F" w14:textId="77777777" w:rsidR="001D0831" w:rsidRPr="00406342" w:rsidRDefault="001D0831" w:rsidP="002C632E">
            <w:pPr>
              <w:spacing w:after="0"/>
              <w:rPr>
                <w:b/>
                <w:sz w:val="18"/>
              </w:rPr>
            </w:pPr>
            <w:r w:rsidRPr="00406342">
              <w:rPr>
                <w:b/>
                <w:sz w:val="18"/>
              </w:rPr>
              <w:t>Clearly articulated</w:t>
            </w:r>
          </w:p>
        </w:tc>
      </w:tr>
      <w:tr w:rsidR="001D0831" w:rsidRPr="00406342" w14:paraId="0273329A" w14:textId="77777777" w:rsidTr="00406342">
        <w:trPr>
          <w:trHeight w:val="108"/>
        </w:trPr>
        <w:tc>
          <w:tcPr>
            <w:tcW w:w="675" w:type="dxa"/>
            <w:tcBorders>
              <w:top w:val="nil"/>
              <w:left w:val="nil"/>
              <w:bottom w:val="nil"/>
            </w:tcBorders>
            <w:vAlign w:val="center"/>
          </w:tcPr>
          <w:p w14:paraId="00122AFC" w14:textId="77777777" w:rsidR="001D0831" w:rsidRPr="00406342" w:rsidRDefault="001D0831" w:rsidP="002C632E">
            <w:pPr>
              <w:spacing w:after="0"/>
              <w:jc w:val="center"/>
              <w:rPr>
                <w:b/>
                <w:sz w:val="18"/>
                <w:szCs w:val="20"/>
              </w:rPr>
            </w:pPr>
            <w:r w:rsidRPr="00406342">
              <w:rPr>
                <w:b/>
                <w:sz w:val="18"/>
                <w:szCs w:val="20"/>
              </w:rPr>
              <w:t>1</w:t>
            </w:r>
          </w:p>
        </w:tc>
        <w:tc>
          <w:tcPr>
            <w:tcW w:w="426" w:type="dxa"/>
            <w:vAlign w:val="center"/>
          </w:tcPr>
          <w:p w14:paraId="5407AC35" w14:textId="77777777" w:rsidR="001D0831" w:rsidRPr="00406342" w:rsidRDefault="001D0831" w:rsidP="002C632E">
            <w:pPr>
              <w:spacing w:after="0"/>
              <w:rPr>
                <w:sz w:val="18"/>
                <w:szCs w:val="20"/>
              </w:rPr>
            </w:pPr>
          </w:p>
        </w:tc>
        <w:tc>
          <w:tcPr>
            <w:tcW w:w="3857" w:type="dxa"/>
            <w:gridSpan w:val="6"/>
            <w:vAlign w:val="center"/>
          </w:tcPr>
          <w:p w14:paraId="456662F8" w14:textId="0512F7A0" w:rsidR="001D0831" w:rsidRPr="00406342" w:rsidRDefault="00910E3A" w:rsidP="002C632E">
            <w:pPr>
              <w:spacing w:after="0"/>
              <w:rPr>
                <w:sz w:val="18"/>
                <w:szCs w:val="20"/>
              </w:rPr>
            </w:pPr>
            <w:r w:rsidRPr="00406342">
              <w:rPr>
                <w:sz w:val="18"/>
                <w:szCs w:val="20"/>
              </w:rPr>
              <w:t>Non-existent</w:t>
            </w:r>
          </w:p>
        </w:tc>
        <w:tc>
          <w:tcPr>
            <w:tcW w:w="395" w:type="dxa"/>
            <w:vAlign w:val="center"/>
          </w:tcPr>
          <w:p w14:paraId="03EF92EC" w14:textId="77777777" w:rsidR="001D0831" w:rsidRPr="00406342" w:rsidRDefault="001D0831" w:rsidP="002C632E">
            <w:pPr>
              <w:spacing w:after="0"/>
              <w:rPr>
                <w:sz w:val="18"/>
                <w:szCs w:val="20"/>
              </w:rPr>
            </w:pPr>
          </w:p>
        </w:tc>
        <w:tc>
          <w:tcPr>
            <w:tcW w:w="3889" w:type="dxa"/>
            <w:gridSpan w:val="6"/>
            <w:vAlign w:val="center"/>
          </w:tcPr>
          <w:p w14:paraId="18E41E82" w14:textId="77777777" w:rsidR="001D0831" w:rsidRPr="00406342" w:rsidRDefault="001D0831" w:rsidP="002C632E">
            <w:pPr>
              <w:spacing w:after="0"/>
              <w:rPr>
                <w:sz w:val="18"/>
                <w:szCs w:val="20"/>
              </w:rPr>
            </w:pPr>
            <w:r w:rsidRPr="00406342">
              <w:rPr>
                <w:sz w:val="18"/>
                <w:szCs w:val="20"/>
              </w:rPr>
              <w:t>Not articulated</w:t>
            </w:r>
          </w:p>
        </w:tc>
      </w:tr>
      <w:tr w:rsidR="001D0831" w:rsidRPr="00406342" w14:paraId="6544D992" w14:textId="77777777" w:rsidTr="00406342">
        <w:trPr>
          <w:trHeight w:val="55"/>
        </w:trPr>
        <w:tc>
          <w:tcPr>
            <w:tcW w:w="675" w:type="dxa"/>
            <w:tcBorders>
              <w:top w:val="nil"/>
              <w:left w:val="nil"/>
              <w:bottom w:val="nil"/>
            </w:tcBorders>
            <w:vAlign w:val="center"/>
          </w:tcPr>
          <w:p w14:paraId="1868FB77" w14:textId="77777777" w:rsidR="001D0831" w:rsidRPr="00406342" w:rsidRDefault="001D0831" w:rsidP="002C632E">
            <w:pPr>
              <w:spacing w:after="0"/>
              <w:jc w:val="center"/>
              <w:rPr>
                <w:b/>
                <w:sz w:val="18"/>
                <w:szCs w:val="20"/>
              </w:rPr>
            </w:pPr>
            <w:r w:rsidRPr="00406342">
              <w:rPr>
                <w:b/>
                <w:sz w:val="18"/>
                <w:szCs w:val="20"/>
              </w:rPr>
              <w:t>2</w:t>
            </w:r>
          </w:p>
        </w:tc>
        <w:tc>
          <w:tcPr>
            <w:tcW w:w="426" w:type="dxa"/>
            <w:vAlign w:val="center"/>
          </w:tcPr>
          <w:p w14:paraId="0E83BC95" w14:textId="77777777" w:rsidR="001D0831" w:rsidRPr="00406342" w:rsidRDefault="001D0831" w:rsidP="002C632E">
            <w:pPr>
              <w:spacing w:after="0"/>
              <w:rPr>
                <w:sz w:val="18"/>
                <w:szCs w:val="20"/>
              </w:rPr>
            </w:pPr>
          </w:p>
        </w:tc>
        <w:tc>
          <w:tcPr>
            <w:tcW w:w="3857" w:type="dxa"/>
            <w:gridSpan w:val="6"/>
            <w:vAlign w:val="center"/>
          </w:tcPr>
          <w:p w14:paraId="6EE65B05" w14:textId="77777777" w:rsidR="001D0831" w:rsidRPr="00406342" w:rsidRDefault="001D0831" w:rsidP="002C632E">
            <w:pPr>
              <w:spacing w:after="0"/>
              <w:rPr>
                <w:sz w:val="18"/>
                <w:szCs w:val="20"/>
              </w:rPr>
            </w:pPr>
            <w:r w:rsidRPr="00406342">
              <w:rPr>
                <w:sz w:val="18"/>
                <w:szCs w:val="20"/>
              </w:rPr>
              <w:t>Not well established or defined</w:t>
            </w:r>
          </w:p>
        </w:tc>
        <w:tc>
          <w:tcPr>
            <w:tcW w:w="395" w:type="dxa"/>
            <w:vAlign w:val="center"/>
          </w:tcPr>
          <w:p w14:paraId="163EC62E" w14:textId="77777777" w:rsidR="001D0831" w:rsidRPr="00406342" w:rsidRDefault="001D0831" w:rsidP="002C632E">
            <w:pPr>
              <w:spacing w:after="0"/>
              <w:rPr>
                <w:sz w:val="18"/>
                <w:szCs w:val="20"/>
              </w:rPr>
            </w:pPr>
          </w:p>
        </w:tc>
        <w:tc>
          <w:tcPr>
            <w:tcW w:w="3889" w:type="dxa"/>
            <w:gridSpan w:val="6"/>
            <w:vAlign w:val="center"/>
          </w:tcPr>
          <w:p w14:paraId="014593D4" w14:textId="77777777" w:rsidR="001D0831" w:rsidRPr="00406342" w:rsidRDefault="001D0831" w:rsidP="002C632E">
            <w:pPr>
              <w:spacing w:after="0"/>
              <w:rPr>
                <w:sz w:val="18"/>
                <w:szCs w:val="20"/>
              </w:rPr>
            </w:pPr>
            <w:r w:rsidRPr="00406342">
              <w:rPr>
                <w:sz w:val="18"/>
                <w:szCs w:val="20"/>
              </w:rPr>
              <w:t>Very limited articulation</w:t>
            </w:r>
          </w:p>
        </w:tc>
      </w:tr>
      <w:tr w:rsidR="001D0831" w:rsidRPr="00406342" w14:paraId="0452A6CF" w14:textId="77777777" w:rsidTr="002C632E">
        <w:trPr>
          <w:trHeight w:val="287"/>
        </w:trPr>
        <w:tc>
          <w:tcPr>
            <w:tcW w:w="675" w:type="dxa"/>
            <w:tcBorders>
              <w:top w:val="nil"/>
              <w:left w:val="nil"/>
              <w:bottom w:val="nil"/>
            </w:tcBorders>
            <w:vAlign w:val="center"/>
          </w:tcPr>
          <w:p w14:paraId="1D5BA0AA" w14:textId="77777777" w:rsidR="001D0831" w:rsidRPr="00406342" w:rsidRDefault="001D0831" w:rsidP="002C632E">
            <w:pPr>
              <w:spacing w:after="0"/>
              <w:jc w:val="center"/>
              <w:rPr>
                <w:b/>
                <w:sz w:val="18"/>
                <w:szCs w:val="20"/>
              </w:rPr>
            </w:pPr>
            <w:r w:rsidRPr="00406342">
              <w:rPr>
                <w:b/>
                <w:sz w:val="18"/>
                <w:szCs w:val="20"/>
              </w:rPr>
              <w:t>3</w:t>
            </w:r>
          </w:p>
        </w:tc>
        <w:tc>
          <w:tcPr>
            <w:tcW w:w="426" w:type="dxa"/>
            <w:vAlign w:val="center"/>
          </w:tcPr>
          <w:p w14:paraId="5F2F6AE7" w14:textId="77777777" w:rsidR="001D0831" w:rsidRPr="00406342" w:rsidRDefault="001D0831" w:rsidP="002C632E">
            <w:pPr>
              <w:spacing w:after="0"/>
              <w:rPr>
                <w:sz w:val="18"/>
                <w:szCs w:val="20"/>
              </w:rPr>
            </w:pPr>
          </w:p>
        </w:tc>
        <w:tc>
          <w:tcPr>
            <w:tcW w:w="3857" w:type="dxa"/>
            <w:gridSpan w:val="6"/>
            <w:vAlign w:val="center"/>
          </w:tcPr>
          <w:p w14:paraId="39251542" w14:textId="77777777" w:rsidR="001D0831" w:rsidRPr="00406342" w:rsidRDefault="001D0831" w:rsidP="002C632E">
            <w:pPr>
              <w:spacing w:after="0"/>
              <w:rPr>
                <w:sz w:val="18"/>
                <w:szCs w:val="20"/>
              </w:rPr>
            </w:pPr>
            <w:r w:rsidRPr="00406342">
              <w:rPr>
                <w:sz w:val="18"/>
                <w:szCs w:val="20"/>
              </w:rPr>
              <w:t>Established but only partially defined</w:t>
            </w:r>
          </w:p>
        </w:tc>
        <w:tc>
          <w:tcPr>
            <w:tcW w:w="395" w:type="dxa"/>
            <w:vAlign w:val="center"/>
          </w:tcPr>
          <w:p w14:paraId="5EAD49AF" w14:textId="77777777" w:rsidR="001D0831" w:rsidRPr="00406342" w:rsidRDefault="001D0831" w:rsidP="002C632E">
            <w:pPr>
              <w:spacing w:after="0"/>
              <w:rPr>
                <w:sz w:val="18"/>
                <w:szCs w:val="20"/>
              </w:rPr>
            </w:pPr>
          </w:p>
        </w:tc>
        <w:tc>
          <w:tcPr>
            <w:tcW w:w="3889" w:type="dxa"/>
            <w:gridSpan w:val="6"/>
            <w:vAlign w:val="center"/>
          </w:tcPr>
          <w:p w14:paraId="38F0AE11" w14:textId="77777777" w:rsidR="001D0831" w:rsidRPr="00406342" w:rsidRDefault="001D0831" w:rsidP="002C632E">
            <w:pPr>
              <w:spacing w:after="0"/>
              <w:rPr>
                <w:sz w:val="18"/>
                <w:szCs w:val="20"/>
              </w:rPr>
            </w:pPr>
            <w:r w:rsidRPr="00406342">
              <w:rPr>
                <w:sz w:val="18"/>
                <w:szCs w:val="20"/>
              </w:rPr>
              <w:t>Moderately articulated</w:t>
            </w:r>
          </w:p>
        </w:tc>
      </w:tr>
      <w:tr w:rsidR="001D0831" w:rsidRPr="00406342" w14:paraId="33B3EB15" w14:textId="77777777" w:rsidTr="00406342">
        <w:trPr>
          <w:trHeight w:val="55"/>
        </w:trPr>
        <w:tc>
          <w:tcPr>
            <w:tcW w:w="675" w:type="dxa"/>
            <w:tcBorders>
              <w:top w:val="nil"/>
              <w:left w:val="nil"/>
              <w:bottom w:val="nil"/>
            </w:tcBorders>
            <w:vAlign w:val="center"/>
          </w:tcPr>
          <w:p w14:paraId="71D60480" w14:textId="77777777" w:rsidR="001D0831" w:rsidRPr="00406342" w:rsidRDefault="001D0831" w:rsidP="002C632E">
            <w:pPr>
              <w:spacing w:after="0"/>
              <w:jc w:val="center"/>
              <w:rPr>
                <w:b/>
                <w:sz w:val="18"/>
                <w:szCs w:val="20"/>
              </w:rPr>
            </w:pPr>
            <w:r w:rsidRPr="00406342">
              <w:rPr>
                <w:b/>
                <w:sz w:val="18"/>
                <w:szCs w:val="20"/>
              </w:rPr>
              <w:t>4</w:t>
            </w:r>
          </w:p>
        </w:tc>
        <w:tc>
          <w:tcPr>
            <w:tcW w:w="426" w:type="dxa"/>
            <w:vAlign w:val="center"/>
          </w:tcPr>
          <w:p w14:paraId="3A779045" w14:textId="77777777" w:rsidR="001D0831" w:rsidRPr="00406342" w:rsidRDefault="001D0831" w:rsidP="002C632E">
            <w:pPr>
              <w:spacing w:after="0"/>
              <w:rPr>
                <w:sz w:val="18"/>
                <w:szCs w:val="20"/>
              </w:rPr>
            </w:pPr>
          </w:p>
        </w:tc>
        <w:tc>
          <w:tcPr>
            <w:tcW w:w="3857" w:type="dxa"/>
            <w:gridSpan w:val="6"/>
            <w:vAlign w:val="center"/>
          </w:tcPr>
          <w:p w14:paraId="17E684F4" w14:textId="77777777" w:rsidR="001D0831" w:rsidRPr="00406342" w:rsidRDefault="001D0831" w:rsidP="002C632E">
            <w:pPr>
              <w:spacing w:after="0"/>
              <w:rPr>
                <w:sz w:val="18"/>
                <w:szCs w:val="20"/>
              </w:rPr>
            </w:pPr>
            <w:r w:rsidRPr="00406342">
              <w:rPr>
                <w:sz w:val="18"/>
                <w:szCs w:val="20"/>
              </w:rPr>
              <w:t>Well defined but maturing</w:t>
            </w:r>
          </w:p>
        </w:tc>
        <w:tc>
          <w:tcPr>
            <w:tcW w:w="395" w:type="dxa"/>
            <w:vAlign w:val="center"/>
          </w:tcPr>
          <w:p w14:paraId="01874EF9" w14:textId="77777777" w:rsidR="001D0831" w:rsidRPr="00406342" w:rsidRDefault="001D0831" w:rsidP="002C632E">
            <w:pPr>
              <w:spacing w:after="0"/>
              <w:rPr>
                <w:sz w:val="18"/>
                <w:szCs w:val="20"/>
              </w:rPr>
            </w:pPr>
          </w:p>
        </w:tc>
        <w:tc>
          <w:tcPr>
            <w:tcW w:w="3889" w:type="dxa"/>
            <w:gridSpan w:val="6"/>
            <w:vAlign w:val="center"/>
          </w:tcPr>
          <w:p w14:paraId="3EED6120" w14:textId="77777777" w:rsidR="001D0831" w:rsidRPr="00406342" w:rsidRDefault="001D0831" w:rsidP="002C632E">
            <w:pPr>
              <w:spacing w:after="0"/>
              <w:rPr>
                <w:sz w:val="18"/>
                <w:szCs w:val="20"/>
              </w:rPr>
            </w:pPr>
            <w:r w:rsidRPr="00406342">
              <w:rPr>
                <w:sz w:val="18"/>
                <w:szCs w:val="20"/>
              </w:rPr>
              <w:t>Substantial articulation</w:t>
            </w:r>
          </w:p>
        </w:tc>
      </w:tr>
      <w:tr w:rsidR="001D0831" w:rsidRPr="00406342" w14:paraId="6BA82FC7" w14:textId="77777777" w:rsidTr="00406342">
        <w:trPr>
          <w:trHeight w:val="55"/>
        </w:trPr>
        <w:tc>
          <w:tcPr>
            <w:tcW w:w="675" w:type="dxa"/>
            <w:tcBorders>
              <w:top w:val="nil"/>
              <w:left w:val="nil"/>
              <w:bottom w:val="single" w:sz="4" w:space="0" w:color="auto"/>
            </w:tcBorders>
            <w:vAlign w:val="center"/>
          </w:tcPr>
          <w:p w14:paraId="184E5D7F" w14:textId="77777777" w:rsidR="001D0831" w:rsidRPr="00406342" w:rsidRDefault="001D0831" w:rsidP="002C632E">
            <w:pPr>
              <w:spacing w:after="0"/>
              <w:jc w:val="center"/>
              <w:rPr>
                <w:b/>
                <w:sz w:val="18"/>
                <w:szCs w:val="20"/>
              </w:rPr>
            </w:pPr>
            <w:r w:rsidRPr="00406342">
              <w:rPr>
                <w:b/>
                <w:sz w:val="18"/>
                <w:szCs w:val="20"/>
              </w:rPr>
              <w:t>5</w:t>
            </w:r>
          </w:p>
        </w:tc>
        <w:tc>
          <w:tcPr>
            <w:tcW w:w="426" w:type="dxa"/>
            <w:tcBorders>
              <w:bottom w:val="single" w:sz="4" w:space="0" w:color="auto"/>
            </w:tcBorders>
            <w:vAlign w:val="center"/>
          </w:tcPr>
          <w:p w14:paraId="116594F3" w14:textId="77777777" w:rsidR="001D0831" w:rsidRPr="00406342" w:rsidRDefault="001D0831" w:rsidP="002C632E">
            <w:pPr>
              <w:spacing w:after="0"/>
              <w:rPr>
                <w:sz w:val="18"/>
                <w:szCs w:val="20"/>
              </w:rPr>
            </w:pPr>
          </w:p>
        </w:tc>
        <w:tc>
          <w:tcPr>
            <w:tcW w:w="3857" w:type="dxa"/>
            <w:gridSpan w:val="6"/>
            <w:tcBorders>
              <w:bottom w:val="single" w:sz="4" w:space="0" w:color="auto"/>
            </w:tcBorders>
            <w:vAlign w:val="center"/>
          </w:tcPr>
          <w:p w14:paraId="010FF085" w14:textId="77777777" w:rsidR="001D0831" w:rsidRPr="00406342" w:rsidRDefault="001D0831" w:rsidP="002C632E">
            <w:pPr>
              <w:spacing w:after="0"/>
              <w:rPr>
                <w:sz w:val="18"/>
                <w:szCs w:val="20"/>
              </w:rPr>
            </w:pPr>
            <w:r w:rsidRPr="00406342">
              <w:rPr>
                <w:sz w:val="18"/>
                <w:szCs w:val="20"/>
              </w:rPr>
              <w:t>Well established and mature</w:t>
            </w:r>
          </w:p>
        </w:tc>
        <w:tc>
          <w:tcPr>
            <w:tcW w:w="395" w:type="dxa"/>
            <w:tcBorders>
              <w:bottom w:val="single" w:sz="4" w:space="0" w:color="auto"/>
            </w:tcBorders>
            <w:vAlign w:val="center"/>
          </w:tcPr>
          <w:p w14:paraId="5B8AC14E" w14:textId="77777777" w:rsidR="001D0831" w:rsidRPr="00406342" w:rsidRDefault="001D0831" w:rsidP="002C632E">
            <w:pPr>
              <w:spacing w:after="0"/>
              <w:rPr>
                <w:sz w:val="18"/>
                <w:szCs w:val="20"/>
              </w:rPr>
            </w:pPr>
          </w:p>
        </w:tc>
        <w:tc>
          <w:tcPr>
            <w:tcW w:w="3889" w:type="dxa"/>
            <w:gridSpan w:val="6"/>
            <w:tcBorders>
              <w:bottom w:val="single" w:sz="4" w:space="0" w:color="auto"/>
            </w:tcBorders>
            <w:vAlign w:val="center"/>
          </w:tcPr>
          <w:p w14:paraId="7526C6DE" w14:textId="77777777" w:rsidR="001D0831" w:rsidRPr="00406342" w:rsidRDefault="001D0831" w:rsidP="002C632E">
            <w:pPr>
              <w:spacing w:after="0"/>
              <w:rPr>
                <w:sz w:val="18"/>
                <w:szCs w:val="20"/>
              </w:rPr>
            </w:pPr>
            <w:r w:rsidRPr="00406342">
              <w:rPr>
                <w:sz w:val="18"/>
                <w:szCs w:val="20"/>
              </w:rPr>
              <w:t>Comprehensively articulated</w:t>
            </w:r>
          </w:p>
        </w:tc>
      </w:tr>
      <w:tr w:rsidR="001D0831" w:rsidRPr="007D2B52" w14:paraId="13D43657" w14:textId="77777777" w:rsidTr="002C632E">
        <w:tc>
          <w:tcPr>
            <w:tcW w:w="9242" w:type="dxa"/>
            <w:gridSpan w:val="15"/>
            <w:tcBorders>
              <w:left w:val="nil"/>
              <w:right w:val="nil"/>
            </w:tcBorders>
          </w:tcPr>
          <w:p w14:paraId="2E3DCC52" w14:textId="77777777" w:rsidR="001D0831" w:rsidRPr="007D2B52" w:rsidRDefault="001D0831" w:rsidP="002C632E">
            <w:pPr>
              <w:spacing w:after="0"/>
              <w:rPr>
                <w:b/>
                <w:sz w:val="12"/>
                <w:szCs w:val="20"/>
              </w:rPr>
            </w:pPr>
          </w:p>
        </w:tc>
      </w:tr>
      <w:tr w:rsidR="001D0831" w:rsidRPr="000E4CFD" w14:paraId="08C38B25" w14:textId="77777777" w:rsidTr="00967F53">
        <w:tc>
          <w:tcPr>
            <w:tcW w:w="1951" w:type="dxa"/>
            <w:gridSpan w:val="3"/>
          </w:tcPr>
          <w:p w14:paraId="4F356532" w14:textId="77777777" w:rsidR="001D0831" w:rsidRPr="000E4CFD" w:rsidRDefault="001D0831" w:rsidP="002C632E">
            <w:pPr>
              <w:spacing w:before="120"/>
              <w:rPr>
                <w:b/>
                <w:szCs w:val="20"/>
              </w:rPr>
            </w:pPr>
            <w:r w:rsidRPr="000E4CFD">
              <w:rPr>
                <w:b/>
                <w:szCs w:val="20"/>
              </w:rPr>
              <w:t>Overall rating</w:t>
            </w:r>
          </w:p>
        </w:tc>
        <w:tc>
          <w:tcPr>
            <w:tcW w:w="729" w:type="dxa"/>
            <w:shd w:val="clear" w:color="auto" w:fill="DDD9C3" w:themeFill="background2" w:themeFillShade="E6"/>
          </w:tcPr>
          <w:p w14:paraId="4E7814D7" w14:textId="77777777" w:rsidR="001D0831" w:rsidRPr="000E4CFD" w:rsidRDefault="001D0831" w:rsidP="002C632E">
            <w:pPr>
              <w:spacing w:before="120"/>
              <w:jc w:val="center"/>
              <w:rPr>
                <w:b/>
                <w:szCs w:val="20"/>
              </w:rPr>
            </w:pPr>
            <w:r w:rsidRPr="000E4CFD">
              <w:rPr>
                <w:b/>
                <w:szCs w:val="20"/>
              </w:rPr>
              <w:t>1</w:t>
            </w:r>
          </w:p>
        </w:tc>
        <w:tc>
          <w:tcPr>
            <w:tcW w:w="729" w:type="dxa"/>
          </w:tcPr>
          <w:p w14:paraId="6FC46899" w14:textId="77777777" w:rsidR="001D0831" w:rsidRPr="000E4CFD" w:rsidRDefault="001D0831" w:rsidP="002C632E">
            <w:pPr>
              <w:spacing w:before="120"/>
              <w:jc w:val="center"/>
              <w:rPr>
                <w:b/>
                <w:szCs w:val="20"/>
              </w:rPr>
            </w:pPr>
          </w:p>
        </w:tc>
        <w:tc>
          <w:tcPr>
            <w:tcW w:w="729" w:type="dxa"/>
            <w:shd w:val="clear" w:color="auto" w:fill="DDD9C3" w:themeFill="background2" w:themeFillShade="E6"/>
          </w:tcPr>
          <w:p w14:paraId="5CEDB662" w14:textId="77777777" w:rsidR="001D0831" w:rsidRPr="000E4CFD" w:rsidRDefault="001D0831" w:rsidP="002C632E">
            <w:pPr>
              <w:spacing w:before="120"/>
              <w:jc w:val="center"/>
              <w:rPr>
                <w:b/>
                <w:szCs w:val="20"/>
              </w:rPr>
            </w:pPr>
            <w:r w:rsidRPr="000E4CFD">
              <w:rPr>
                <w:b/>
                <w:szCs w:val="20"/>
              </w:rPr>
              <w:t>2</w:t>
            </w:r>
          </w:p>
        </w:tc>
        <w:tc>
          <w:tcPr>
            <w:tcW w:w="729" w:type="dxa"/>
          </w:tcPr>
          <w:p w14:paraId="267AB0BC" w14:textId="77777777" w:rsidR="001D0831" w:rsidRPr="000E4CFD" w:rsidRDefault="001D0831" w:rsidP="002C632E">
            <w:pPr>
              <w:spacing w:before="120"/>
              <w:jc w:val="center"/>
              <w:rPr>
                <w:b/>
                <w:szCs w:val="20"/>
              </w:rPr>
            </w:pPr>
          </w:p>
        </w:tc>
        <w:tc>
          <w:tcPr>
            <w:tcW w:w="729" w:type="dxa"/>
            <w:gridSpan w:val="3"/>
            <w:shd w:val="clear" w:color="auto" w:fill="DDD9C3" w:themeFill="background2" w:themeFillShade="E6"/>
          </w:tcPr>
          <w:p w14:paraId="4BDADBB0" w14:textId="77777777" w:rsidR="001D0831" w:rsidRPr="000E4CFD" w:rsidRDefault="001D0831" w:rsidP="002C632E">
            <w:pPr>
              <w:spacing w:before="120"/>
              <w:jc w:val="center"/>
              <w:rPr>
                <w:b/>
                <w:szCs w:val="20"/>
              </w:rPr>
            </w:pPr>
            <w:r w:rsidRPr="000E4CFD">
              <w:rPr>
                <w:b/>
                <w:szCs w:val="20"/>
              </w:rPr>
              <w:t>3</w:t>
            </w:r>
          </w:p>
        </w:tc>
        <w:tc>
          <w:tcPr>
            <w:tcW w:w="729" w:type="dxa"/>
          </w:tcPr>
          <w:p w14:paraId="262ABC0A" w14:textId="77777777" w:rsidR="001D0831" w:rsidRPr="000E4CFD" w:rsidRDefault="001D0831" w:rsidP="002C632E">
            <w:pPr>
              <w:spacing w:before="120"/>
              <w:jc w:val="center"/>
              <w:rPr>
                <w:b/>
                <w:szCs w:val="20"/>
              </w:rPr>
            </w:pPr>
          </w:p>
        </w:tc>
        <w:tc>
          <w:tcPr>
            <w:tcW w:w="729" w:type="dxa"/>
            <w:shd w:val="clear" w:color="auto" w:fill="DDD9C3" w:themeFill="background2" w:themeFillShade="E6"/>
          </w:tcPr>
          <w:p w14:paraId="507CA1F3" w14:textId="77777777" w:rsidR="001D0831" w:rsidRPr="000E4CFD" w:rsidRDefault="001D0831" w:rsidP="002C632E">
            <w:pPr>
              <w:spacing w:before="120"/>
              <w:jc w:val="center"/>
              <w:rPr>
                <w:b/>
                <w:szCs w:val="20"/>
              </w:rPr>
            </w:pPr>
            <w:r w:rsidRPr="000E4CFD">
              <w:rPr>
                <w:b/>
                <w:szCs w:val="20"/>
              </w:rPr>
              <w:t>4</w:t>
            </w:r>
          </w:p>
        </w:tc>
        <w:tc>
          <w:tcPr>
            <w:tcW w:w="729" w:type="dxa"/>
          </w:tcPr>
          <w:p w14:paraId="585DCAB5" w14:textId="77777777" w:rsidR="001D0831" w:rsidRPr="000E4CFD" w:rsidRDefault="001D0831" w:rsidP="002C632E">
            <w:pPr>
              <w:spacing w:before="120"/>
              <w:jc w:val="center"/>
              <w:rPr>
                <w:b/>
                <w:szCs w:val="20"/>
              </w:rPr>
            </w:pPr>
          </w:p>
        </w:tc>
        <w:tc>
          <w:tcPr>
            <w:tcW w:w="729" w:type="dxa"/>
            <w:shd w:val="clear" w:color="auto" w:fill="DDD9C3" w:themeFill="background2" w:themeFillShade="E6"/>
          </w:tcPr>
          <w:p w14:paraId="21365D05" w14:textId="77777777" w:rsidR="001D0831" w:rsidRPr="000E4CFD" w:rsidRDefault="001D0831" w:rsidP="002C632E">
            <w:pPr>
              <w:spacing w:before="120"/>
              <w:jc w:val="center"/>
              <w:rPr>
                <w:b/>
                <w:szCs w:val="20"/>
              </w:rPr>
            </w:pPr>
            <w:r w:rsidRPr="000E4CFD">
              <w:rPr>
                <w:b/>
                <w:szCs w:val="20"/>
              </w:rPr>
              <w:t>5</w:t>
            </w:r>
          </w:p>
        </w:tc>
        <w:tc>
          <w:tcPr>
            <w:tcW w:w="730" w:type="dxa"/>
          </w:tcPr>
          <w:p w14:paraId="3D9B456F" w14:textId="77777777" w:rsidR="001D0831" w:rsidRPr="000E4CFD" w:rsidRDefault="001D0831" w:rsidP="002C632E">
            <w:pPr>
              <w:spacing w:before="120"/>
              <w:jc w:val="center"/>
              <w:rPr>
                <w:b/>
                <w:szCs w:val="20"/>
              </w:rPr>
            </w:pPr>
          </w:p>
        </w:tc>
      </w:tr>
    </w:tbl>
    <w:p w14:paraId="50BDB96C" w14:textId="77777777" w:rsidR="005A18C0" w:rsidRPr="00406342" w:rsidRDefault="005A18C0" w:rsidP="005A18C0">
      <w:pPr>
        <w:rPr>
          <w:sz w:val="18"/>
        </w:rPr>
      </w:pPr>
      <w:r w:rsidRPr="00406342">
        <w:rPr>
          <w:sz w:val="18"/>
        </w:rPr>
        <w:t xml:space="preserve">Indicate where you believe you rate above. </w:t>
      </w:r>
    </w:p>
    <w:p w14:paraId="197F39CE" w14:textId="43B277E3" w:rsidR="005A18C0" w:rsidRPr="00406342" w:rsidRDefault="00BC23DB" w:rsidP="005A18C0">
      <w:pPr>
        <w:rPr>
          <w:b/>
        </w:rPr>
      </w:pPr>
      <w:r w:rsidRPr="00406342">
        <w:rPr>
          <w:b/>
        </w:rPr>
        <w:t>Rationale and Evidence</w:t>
      </w:r>
      <w:r w:rsidR="005A18C0" w:rsidRPr="00406342">
        <w:rPr>
          <w:b/>
        </w:rPr>
        <w:t>:</w:t>
      </w:r>
    </w:p>
    <w:p w14:paraId="40D957F2" w14:textId="77777777" w:rsidR="005A18C0" w:rsidRPr="00406342" w:rsidRDefault="005A18C0" w:rsidP="005A18C0">
      <w:pPr>
        <w:rPr>
          <w:sz w:val="18"/>
        </w:rPr>
      </w:pPr>
    </w:p>
    <w:p w14:paraId="6D0FBD06" w14:textId="638EBED5" w:rsidR="004650F0" w:rsidRDefault="001A74EF" w:rsidP="001A74EF">
      <w:pPr>
        <w:pStyle w:val="Heading3"/>
      </w:pPr>
      <w:r>
        <w:t>Team Consolidation</w:t>
      </w:r>
    </w:p>
    <w:tbl>
      <w:tblPr>
        <w:tblStyle w:val="TableGrid"/>
        <w:tblW w:w="0" w:type="auto"/>
        <w:tblLook w:val="04A0" w:firstRow="1" w:lastRow="0" w:firstColumn="1" w:lastColumn="0" w:noHBand="0" w:noVBand="1"/>
      </w:tblPr>
      <w:tblGrid>
        <w:gridCol w:w="6912"/>
        <w:gridCol w:w="466"/>
        <w:gridCol w:w="466"/>
        <w:gridCol w:w="466"/>
        <w:gridCol w:w="466"/>
        <w:gridCol w:w="466"/>
      </w:tblGrid>
      <w:tr w:rsidR="001A74EF" w:rsidRPr="001A74EF" w14:paraId="4809731C" w14:textId="77777777" w:rsidTr="005C1D4E">
        <w:tc>
          <w:tcPr>
            <w:tcW w:w="6912" w:type="dxa"/>
            <w:shd w:val="clear" w:color="auto" w:fill="DDD9C3" w:themeFill="background2" w:themeFillShade="E6"/>
          </w:tcPr>
          <w:p w14:paraId="3FED0892" w14:textId="77777777" w:rsidR="001A74EF" w:rsidRPr="001A74EF" w:rsidRDefault="001A74EF" w:rsidP="005C1D4E">
            <w:pPr>
              <w:spacing w:after="0"/>
              <w:rPr>
                <w:b/>
                <w:sz w:val="18"/>
                <w:szCs w:val="24"/>
              </w:rPr>
            </w:pPr>
            <w:r w:rsidRPr="001A74EF">
              <w:rPr>
                <w:b/>
                <w:sz w:val="18"/>
                <w:szCs w:val="24"/>
              </w:rPr>
              <w:t>Benchmark 1: Institution-wide policy and governance for technology enhanced learning</w:t>
            </w:r>
          </w:p>
        </w:tc>
        <w:tc>
          <w:tcPr>
            <w:tcW w:w="466" w:type="dxa"/>
            <w:shd w:val="clear" w:color="auto" w:fill="DDD9C3" w:themeFill="background2" w:themeFillShade="E6"/>
          </w:tcPr>
          <w:p w14:paraId="036E93D2" w14:textId="77777777" w:rsidR="001A74EF" w:rsidRPr="001A74EF" w:rsidRDefault="001A74EF" w:rsidP="005C1D4E">
            <w:pPr>
              <w:jc w:val="center"/>
              <w:rPr>
                <w:b/>
                <w:sz w:val="18"/>
                <w:szCs w:val="24"/>
              </w:rPr>
            </w:pPr>
            <w:r w:rsidRPr="001A74EF">
              <w:rPr>
                <w:b/>
                <w:sz w:val="18"/>
                <w:szCs w:val="24"/>
              </w:rPr>
              <w:t>1</w:t>
            </w:r>
          </w:p>
        </w:tc>
        <w:tc>
          <w:tcPr>
            <w:tcW w:w="466" w:type="dxa"/>
            <w:shd w:val="clear" w:color="auto" w:fill="DDD9C3" w:themeFill="background2" w:themeFillShade="E6"/>
          </w:tcPr>
          <w:p w14:paraId="44299D68" w14:textId="77777777" w:rsidR="001A74EF" w:rsidRPr="001A74EF" w:rsidRDefault="001A74EF" w:rsidP="005C1D4E">
            <w:pPr>
              <w:jc w:val="center"/>
              <w:rPr>
                <w:b/>
                <w:sz w:val="18"/>
                <w:szCs w:val="24"/>
              </w:rPr>
            </w:pPr>
            <w:r w:rsidRPr="001A74EF">
              <w:rPr>
                <w:b/>
                <w:sz w:val="18"/>
                <w:szCs w:val="24"/>
              </w:rPr>
              <w:t>2</w:t>
            </w:r>
          </w:p>
        </w:tc>
        <w:tc>
          <w:tcPr>
            <w:tcW w:w="466" w:type="dxa"/>
            <w:shd w:val="clear" w:color="auto" w:fill="DDD9C3" w:themeFill="background2" w:themeFillShade="E6"/>
          </w:tcPr>
          <w:p w14:paraId="0B886884" w14:textId="77777777" w:rsidR="001A74EF" w:rsidRPr="001A74EF" w:rsidRDefault="001A74EF" w:rsidP="005C1D4E">
            <w:pPr>
              <w:jc w:val="center"/>
              <w:rPr>
                <w:b/>
                <w:sz w:val="18"/>
                <w:szCs w:val="24"/>
              </w:rPr>
            </w:pPr>
            <w:r w:rsidRPr="001A74EF">
              <w:rPr>
                <w:b/>
                <w:sz w:val="18"/>
                <w:szCs w:val="24"/>
              </w:rPr>
              <w:t>3</w:t>
            </w:r>
          </w:p>
        </w:tc>
        <w:tc>
          <w:tcPr>
            <w:tcW w:w="466" w:type="dxa"/>
            <w:shd w:val="clear" w:color="auto" w:fill="DDD9C3" w:themeFill="background2" w:themeFillShade="E6"/>
          </w:tcPr>
          <w:p w14:paraId="0B1E393E" w14:textId="77777777" w:rsidR="001A74EF" w:rsidRPr="001A74EF" w:rsidRDefault="001A74EF" w:rsidP="005C1D4E">
            <w:pPr>
              <w:jc w:val="center"/>
              <w:rPr>
                <w:b/>
                <w:sz w:val="18"/>
                <w:szCs w:val="24"/>
              </w:rPr>
            </w:pPr>
            <w:r w:rsidRPr="001A74EF">
              <w:rPr>
                <w:b/>
                <w:sz w:val="18"/>
                <w:szCs w:val="24"/>
              </w:rPr>
              <w:t>4</w:t>
            </w:r>
          </w:p>
        </w:tc>
        <w:tc>
          <w:tcPr>
            <w:tcW w:w="466" w:type="dxa"/>
            <w:shd w:val="clear" w:color="auto" w:fill="DDD9C3" w:themeFill="background2" w:themeFillShade="E6"/>
          </w:tcPr>
          <w:p w14:paraId="2186B639" w14:textId="77777777" w:rsidR="001A74EF" w:rsidRPr="001A74EF" w:rsidRDefault="001A74EF" w:rsidP="005C1D4E">
            <w:pPr>
              <w:jc w:val="center"/>
              <w:rPr>
                <w:b/>
                <w:sz w:val="18"/>
                <w:szCs w:val="24"/>
              </w:rPr>
            </w:pPr>
            <w:r w:rsidRPr="001A74EF">
              <w:rPr>
                <w:b/>
                <w:sz w:val="18"/>
                <w:szCs w:val="24"/>
              </w:rPr>
              <w:t>5</w:t>
            </w:r>
          </w:p>
        </w:tc>
      </w:tr>
      <w:tr w:rsidR="001A74EF" w:rsidRPr="001A74EF" w14:paraId="7D63F0BA" w14:textId="77777777" w:rsidTr="005C1D4E">
        <w:tc>
          <w:tcPr>
            <w:tcW w:w="6912" w:type="dxa"/>
          </w:tcPr>
          <w:p w14:paraId="2D91E12C" w14:textId="77777777" w:rsidR="001A74EF" w:rsidRPr="001A74EF" w:rsidRDefault="001A74EF" w:rsidP="005C1D4E">
            <w:pPr>
              <w:numPr>
                <w:ilvl w:val="0"/>
                <w:numId w:val="25"/>
              </w:numPr>
              <w:spacing w:after="0"/>
              <w:ind w:left="284" w:hanging="284"/>
              <w:rPr>
                <w:sz w:val="18"/>
              </w:rPr>
            </w:pPr>
            <w:r w:rsidRPr="001A74EF">
              <w:rPr>
                <w:sz w:val="18"/>
              </w:rPr>
              <w:t>Institution strategic and operational plans support and promote the use of technology enhanced learning.</w:t>
            </w:r>
          </w:p>
        </w:tc>
        <w:tc>
          <w:tcPr>
            <w:tcW w:w="466" w:type="dxa"/>
          </w:tcPr>
          <w:p w14:paraId="50783352" w14:textId="77777777" w:rsidR="001A74EF" w:rsidRPr="001A74EF" w:rsidRDefault="001A74EF" w:rsidP="005C1D4E">
            <w:pPr>
              <w:spacing w:after="0"/>
              <w:jc w:val="center"/>
              <w:rPr>
                <w:sz w:val="18"/>
              </w:rPr>
            </w:pPr>
          </w:p>
        </w:tc>
        <w:tc>
          <w:tcPr>
            <w:tcW w:w="466" w:type="dxa"/>
          </w:tcPr>
          <w:p w14:paraId="2E559E91" w14:textId="77777777" w:rsidR="001A74EF" w:rsidRPr="001A74EF" w:rsidRDefault="001A74EF" w:rsidP="005C1D4E">
            <w:pPr>
              <w:spacing w:after="0"/>
              <w:jc w:val="center"/>
              <w:rPr>
                <w:sz w:val="18"/>
              </w:rPr>
            </w:pPr>
          </w:p>
        </w:tc>
        <w:tc>
          <w:tcPr>
            <w:tcW w:w="466" w:type="dxa"/>
          </w:tcPr>
          <w:p w14:paraId="25B0E8FC" w14:textId="77777777" w:rsidR="001A74EF" w:rsidRPr="001A74EF" w:rsidRDefault="001A74EF" w:rsidP="005C1D4E">
            <w:pPr>
              <w:spacing w:after="0"/>
              <w:jc w:val="center"/>
              <w:rPr>
                <w:sz w:val="18"/>
              </w:rPr>
            </w:pPr>
          </w:p>
        </w:tc>
        <w:tc>
          <w:tcPr>
            <w:tcW w:w="466" w:type="dxa"/>
          </w:tcPr>
          <w:p w14:paraId="0EE6C9E4" w14:textId="77777777" w:rsidR="001A74EF" w:rsidRPr="001A74EF" w:rsidRDefault="001A74EF" w:rsidP="005C1D4E">
            <w:pPr>
              <w:spacing w:after="0"/>
              <w:jc w:val="center"/>
              <w:rPr>
                <w:sz w:val="18"/>
              </w:rPr>
            </w:pPr>
          </w:p>
        </w:tc>
        <w:tc>
          <w:tcPr>
            <w:tcW w:w="466" w:type="dxa"/>
          </w:tcPr>
          <w:p w14:paraId="46DBE819" w14:textId="77777777" w:rsidR="001A74EF" w:rsidRPr="001A74EF" w:rsidRDefault="001A74EF" w:rsidP="005C1D4E">
            <w:pPr>
              <w:spacing w:after="0"/>
              <w:jc w:val="center"/>
              <w:rPr>
                <w:sz w:val="18"/>
              </w:rPr>
            </w:pPr>
          </w:p>
        </w:tc>
      </w:tr>
      <w:tr w:rsidR="001A74EF" w:rsidRPr="001A74EF" w14:paraId="7B45FAEF" w14:textId="77777777" w:rsidTr="005C1D4E">
        <w:tc>
          <w:tcPr>
            <w:tcW w:w="9242" w:type="dxa"/>
            <w:gridSpan w:val="6"/>
          </w:tcPr>
          <w:p w14:paraId="7E17141D" w14:textId="77777777" w:rsidR="001A74EF" w:rsidRPr="001A74EF" w:rsidRDefault="001A74EF" w:rsidP="005C1D4E">
            <w:pPr>
              <w:spacing w:after="0"/>
              <w:rPr>
                <w:b/>
                <w:sz w:val="18"/>
              </w:rPr>
            </w:pPr>
            <w:r w:rsidRPr="001A74EF">
              <w:rPr>
                <w:b/>
                <w:sz w:val="18"/>
              </w:rPr>
              <w:t xml:space="preserve">Rationale </w:t>
            </w:r>
          </w:p>
          <w:p w14:paraId="566BA92D" w14:textId="77777777" w:rsidR="001A74EF" w:rsidRPr="001A74EF" w:rsidRDefault="001A74EF" w:rsidP="005C1D4E">
            <w:pPr>
              <w:spacing w:after="0"/>
              <w:rPr>
                <w:sz w:val="18"/>
              </w:rPr>
            </w:pPr>
          </w:p>
        </w:tc>
      </w:tr>
      <w:tr w:rsidR="001A74EF" w:rsidRPr="001A74EF" w14:paraId="77F74774" w14:textId="77777777" w:rsidTr="005C1D4E">
        <w:tc>
          <w:tcPr>
            <w:tcW w:w="9242" w:type="dxa"/>
            <w:gridSpan w:val="6"/>
          </w:tcPr>
          <w:p w14:paraId="46B8AFFD" w14:textId="77777777" w:rsidR="001A74EF" w:rsidRPr="001A74EF" w:rsidRDefault="001A74EF" w:rsidP="005C1D4E">
            <w:pPr>
              <w:spacing w:after="0"/>
              <w:rPr>
                <w:b/>
                <w:sz w:val="18"/>
              </w:rPr>
            </w:pPr>
            <w:r w:rsidRPr="001A74EF">
              <w:rPr>
                <w:b/>
                <w:sz w:val="18"/>
              </w:rPr>
              <w:t>Evidence</w:t>
            </w:r>
          </w:p>
          <w:p w14:paraId="36445ED8" w14:textId="77777777" w:rsidR="001A74EF" w:rsidRPr="001A74EF" w:rsidRDefault="001A74EF" w:rsidP="005C1D4E">
            <w:pPr>
              <w:spacing w:after="0"/>
              <w:rPr>
                <w:sz w:val="18"/>
              </w:rPr>
            </w:pPr>
          </w:p>
        </w:tc>
      </w:tr>
      <w:tr w:rsidR="001A74EF" w:rsidRPr="001A74EF" w14:paraId="1ED7D203" w14:textId="77777777" w:rsidTr="005C1D4E">
        <w:tc>
          <w:tcPr>
            <w:tcW w:w="6912" w:type="dxa"/>
          </w:tcPr>
          <w:p w14:paraId="647D15D0" w14:textId="77777777" w:rsidR="001A74EF" w:rsidRPr="001A74EF" w:rsidRDefault="001A74EF" w:rsidP="005C1D4E">
            <w:pPr>
              <w:numPr>
                <w:ilvl w:val="0"/>
                <w:numId w:val="25"/>
              </w:numPr>
              <w:spacing w:after="0"/>
              <w:ind w:left="284" w:hanging="284"/>
              <w:rPr>
                <w:sz w:val="18"/>
              </w:rPr>
            </w:pPr>
            <w:r w:rsidRPr="001A74EF">
              <w:rPr>
                <w:sz w:val="18"/>
              </w:rPr>
              <w:t>Specific plans relating to the use of technology enhanced learning are aligned with the institution’s strategic directions and operational plans.</w:t>
            </w:r>
          </w:p>
        </w:tc>
        <w:tc>
          <w:tcPr>
            <w:tcW w:w="466" w:type="dxa"/>
          </w:tcPr>
          <w:p w14:paraId="2DBAC353" w14:textId="77777777" w:rsidR="001A74EF" w:rsidRPr="001A74EF" w:rsidRDefault="001A74EF" w:rsidP="005C1D4E">
            <w:pPr>
              <w:spacing w:after="0"/>
              <w:jc w:val="center"/>
              <w:rPr>
                <w:sz w:val="18"/>
              </w:rPr>
            </w:pPr>
          </w:p>
        </w:tc>
        <w:tc>
          <w:tcPr>
            <w:tcW w:w="466" w:type="dxa"/>
          </w:tcPr>
          <w:p w14:paraId="70E41D2B" w14:textId="77777777" w:rsidR="001A74EF" w:rsidRPr="001A74EF" w:rsidRDefault="001A74EF" w:rsidP="005C1D4E">
            <w:pPr>
              <w:spacing w:after="0"/>
              <w:jc w:val="center"/>
              <w:rPr>
                <w:sz w:val="18"/>
              </w:rPr>
            </w:pPr>
          </w:p>
        </w:tc>
        <w:tc>
          <w:tcPr>
            <w:tcW w:w="466" w:type="dxa"/>
          </w:tcPr>
          <w:p w14:paraId="7A3FE88A" w14:textId="77777777" w:rsidR="001A74EF" w:rsidRPr="001A74EF" w:rsidRDefault="001A74EF" w:rsidP="005C1D4E">
            <w:pPr>
              <w:spacing w:after="0"/>
              <w:jc w:val="center"/>
              <w:rPr>
                <w:sz w:val="18"/>
              </w:rPr>
            </w:pPr>
          </w:p>
        </w:tc>
        <w:tc>
          <w:tcPr>
            <w:tcW w:w="466" w:type="dxa"/>
          </w:tcPr>
          <w:p w14:paraId="00C8E1F5" w14:textId="77777777" w:rsidR="001A74EF" w:rsidRPr="001A74EF" w:rsidRDefault="001A74EF" w:rsidP="005C1D4E">
            <w:pPr>
              <w:spacing w:after="0"/>
              <w:jc w:val="center"/>
              <w:rPr>
                <w:sz w:val="18"/>
              </w:rPr>
            </w:pPr>
          </w:p>
        </w:tc>
        <w:tc>
          <w:tcPr>
            <w:tcW w:w="466" w:type="dxa"/>
          </w:tcPr>
          <w:p w14:paraId="3591362B" w14:textId="77777777" w:rsidR="001A74EF" w:rsidRPr="001A74EF" w:rsidRDefault="001A74EF" w:rsidP="005C1D4E">
            <w:pPr>
              <w:spacing w:after="0"/>
              <w:jc w:val="center"/>
              <w:rPr>
                <w:sz w:val="18"/>
              </w:rPr>
            </w:pPr>
          </w:p>
        </w:tc>
      </w:tr>
      <w:tr w:rsidR="001A74EF" w:rsidRPr="001A74EF" w14:paraId="72D234B5" w14:textId="77777777" w:rsidTr="005C1D4E">
        <w:tc>
          <w:tcPr>
            <w:tcW w:w="9242" w:type="dxa"/>
            <w:gridSpan w:val="6"/>
          </w:tcPr>
          <w:p w14:paraId="58A0797B" w14:textId="77777777" w:rsidR="001A74EF" w:rsidRPr="001A74EF" w:rsidRDefault="001A74EF" w:rsidP="005C1D4E">
            <w:pPr>
              <w:spacing w:after="0"/>
              <w:rPr>
                <w:b/>
                <w:sz w:val="18"/>
              </w:rPr>
            </w:pPr>
            <w:r w:rsidRPr="001A74EF">
              <w:rPr>
                <w:b/>
                <w:sz w:val="18"/>
              </w:rPr>
              <w:t xml:space="preserve">Rationale </w:t>
            </w:r>
          </w:p>
          <w:p w14:paraId="1F614CF6" w14:textId="77777777" w:rsidR="001A74EF" w:rsidRPr="001A74EF" w:rsidRDefault="001A74EF" w:rsidP="005C1D4E">
            <w:pPr>
              <w:spacing w:after="0"/>
              <w:rPr>
                <w:sz w:val="18"/>
              </w:rPr>
            </w:pPr>
          </w:p>
        </w:tc>
      </w:tr>
      <w:tr w:rsidR="001A74EF" w:rsidRPr="001A74EF" w14:paraId="37A8A0FB" w14:textId="77777777" w:rsidTr="005C1D4E">
        <w:tc>
          <w:tcPr>
            <w:tcW w:w="9242" w:type="dxa"/>
            <w:gridSpan w:val="6"/>
          </w:tcPr>
          <w:p w14:paraId="053CFE91" w14:textId="77777777" w:rsidR="001A74EF" w:rsidRPr="001A74EF" w:rsidRDefault="001A74EF" w:rsidP="005C1D4E">
            <w:pPr>
              <w:spacing w:after="0"/>
              <w:rPr>
                <w:b/>
                <w:sz w:val="18"/>
              </w:rPr>
            </w:pPr>
            <w:r w:rsidRPr="001A74EF">
              <w:rPr>
                <w:b/>
                <w:sz w:val="18"/>
              </w:rPr>
              <w:t>Evidence</w:t>
            </w:r>
          </w:p>
          <w:p w14:paraId="0FFEA911" w14:textId="77777777" w:rsidR="001A74EF" w:rsidRPr="001A74EF" w:rsidRDefault="001A74EF" w:rsidP="005C1D4E">
            <w:pPr>
              <w:spacing w:after="0"/>
              <w:rPr>
                <w:sz w:val="18"/>
              </w:rPr>
            </w:pPr>
          </w:p>
        </w:tc>
      </w:tr>
      <w:tr w:rsidR="001A74EF" w:rsidRPr="001A74EF" w14:paraId="2A151EE0" w14:textId="77777777" w:rsidTr="005C1D4E">
        <w:tc>
          <w:tcPr>
            <w:tcW w:w="6912" w:type="dxa"/>
          </w:tcPr>
          <w:p w14:paraId="5B3492AD" w14:textId="77777777" w:rsidR="001A74EF" w:rsidRPr="001A74EF" w:rsidRDefault="001A74EF" w:rsidP="005C1D4E">
            <w:pPr>
              <w:numPr>
                <w:ilvl w:val="0"/>
                <w:numId w:val="25"/>
              </w:numPr>
              <w:spacing w:after="0"/>
              <w:ind w:left="284" w:hanging="284"/>
              <w:rPr>
                <w:sz w:val="18"/>
              </w:rPr>
            </w:pPr>
            <w:r w:rsidRPr="001A74EF">
              <w:rPr>
                <w:sz w:val="18"/>
              </w:rPr>
              <w:t>Planning for the ongoing use of technology enhanced learning is aligned with the institution’s budget process.</w:t>
            </w:r>
          </w:p>
        </w:tc>
        <w:tc>
          <w:tcPr>
            <w:tcW w:w="466" w:type="dxa"/>
          </w:tcPr>
          <w:p w14:paraId="0AEBDA5B" w14:textId="77777777" w:rsidR="001A74EF" w:rsidRPr="001A74EF" w:rsidRDefault="001A74EF" w:rsidP="005C1D4E">
            <w:pPr>
              <w:spacing w:after="0"/>
              <w:jc w:val="center"/>
              <w:rPr>
                <w:sz w:val="18"/>
              </w:rPr>
            </w:pPr>
          </w:p>
        </w:tc>
        <w:tc>
          <w:tcPr>
            <w:tcW w:w="466" w:type="dxa"/>
          </w:tcPr>
          <w:p w14:paraId="152490EE" w14:textId="77777777" w:rsidR="001A74EF" w:rsidRPr="001A74EF" w:rsidRDefault="001A74EF" w:rsidP="005C1D4E">
            <w:pPr>
              <w:spacing w:after="0"/>
              <w:jc w:val="center"/>
              <w:rPr>
                <w:sz w:val="18"/>
              </w:rPr>
            </w:pPr>
          </w:p>
        </w:tc>
        <w:tc>
          <w:tcPr>
            <w:tcW w:w="466" w:type="dxa"/>
          </w:tcPr>
          <w:p w14:paraId="36D8B2F5" w14:textId="77777777" w:rsidR="001A74EF" w:rsidRPr="001A74EF" w:rsidRDefault="001A74EF" w:rsidP="005C1D4E">
            <w:pPr>
              <w:spacing w:after="0"/>
              <w:jc w:val="center"/>
              <w:rPr>
                <w:sz w:val="18"/>
              </w:rPr>
            </w:pPr>
          </w:p>
        </w:tc>
        <w:tc>
          <w:tcPr>
            <w:tcW w:w="466" w:type="dxa"/>
          </w:tcPr>
          <w:p w14:paraId="32563932" w14:textId="77777777" w:rsidR="001A74EF" w:rsidRPr="001A74EF" w:rsidRDefault="001A74EF" w:rsidP="005C1D4E">
            <w:pPr>
              <w:spacing w:after="0"/>
              <w:jc w:val="center"/>
              <w:rPr>
                <w:sz w:val="18"/>
              </w:rPr>
            </w:pPr>
          </w:p>
        </w:tc>
        <w:tc>
          <w:tcPr>
            <w:tcW w:w="466" w:type="dxa"/>
          </w:tcPr>
          <w:p w14:paraId="30DD04FD" w14:textId="77777777" w:rsidR="001A74EF" w:rsidRPr="001A74EF" w:rsidRDefault="001A74EF" w:rsidP="005C1D4E">
            <w:pPr>
              <w:spacing w:after="0"/>
              <w:jc w:val="center"/>
              <w:rPr>
                <w:sz w:val="18"/>
              </w:rPr>
            </w:pPr>
          </w:p>
        </w:tc>
      </w:tr>
      <w:tr w:rsidR="001A74EF" w:rsidRPr="001A74EF" w14:paraId="686D4F08" w14:textId="77777777" w:rsidTr="005C1D4E">
        <w:tc>
          <w:tcPr>
            <w:tcW w:w="9242" w:type="dxa"/>
            <w:gridSpan w:val="6"/>
          </w:tcPr>
          <w:p w14:paraId="074E3D5D" w14:textId="77777777" w:rsidR="001A74EF" w:rsidRPr="001A74EF" w:rsidRDefault="001A74EF" w:rsidP="005C1D4E">
            <w:pPr>
              <w:spacing w:after="0"/>
              <w:rPr>
                <w:b/>
                <w:sz w:val="18"/>
              </w:rPr>
            </w:pPr>
            <w:r w:rsidRPr="001A74EF">
              <w:rPr>
                <w:b/>
                <w:sz w:val="18"/>
              </w:rPr>
              <w:t xml:space="preserve">Rationale </w:t>
            </w:r>
          </w:p>
          <w:p w14:paraId="5F94BEEC" w14:textId="77777777" w:rsidR="001A74EF" w:rsidRPr="001A74EF" w:rsidRDefault="001A74EF" w:rsidP="005C1D4E">
            <w:pPr>
              <w:spacing w:after="0"/>
              <w:rPr>
                <w:sz w:val="18"/>
              </w:rPr>
            </w:pPr>
          </w:p>
        </w:tc>
      </w:tr>
      <w:tr w:rsidR="001A74EF" w:rsidRPr="001A74EF" w14:paraId="5D0846B7" w14:textId="77777777" w:rsidTr="005C1D4E">
        <w:tc>
          <w:tcPr>
            <w:tcW w:w="9242" w:type="dxa"/>
            <w:gridSpan w:val="6"/>
          </w:tcPr>
          <w:p w14:paraId="447DC3F1" w14:textId="77777777" w:rsidR="001A74EF" w:rsidRPr="001A74EF" w:rsidRDefault="001A74EF" w:rsidP="005C1D4E">
            <w:pPr>
              <w:spacing w:after="0"/>
              <w:rPr>
                <w:b/>
                <w:sz w:val="18"/>
              </w:rPr>
            </w:pPr>
            <w:r w:rsidRPr="001A74EF">
              <w:rPr>
                <w:b/>
                <w:sz w:val="18"/>
              </w:rPr>
              <w:t>Evidence</w:t>
            </w:r>
          </w:p>
          <w:p w14:paraId="27D2CCD1" w14:textId="77777777" w:rsidR="001A74EF" w:rsidRPr="001A74EF" w:rsidRDefault="001A74EF" w:rsidP="005C1D4E">
            <w:pPr>
              <w:spacing w:after="0"/>
              <w:rPr>
                <w:sz w:val="18"/>
              </w:rPr>
            </w:pPr>
          </w:p>
        </w:tc>
      </w:tr>
      <w:tr w:rsidR="001A74EF" w:rsidRPr="001A74EF" w14:paraId="34E81790" w14:textId="77777777" w:rsidTr="005C1D4E">
        <w:tc>
          <w:tcPr>
            <w:tcW w:w="6912" w:type="dxa"/>
          </w:tcPr>
          <w:p w14:paraId="218DBDB0" w14:textId="77777777" w:rsidR="001A74EF" w:rsidRPr="001A74EF" w:rsidRDefault="001A74EF" w:rsidP="005C1D4E">
            <w:pPr>
              <w:numPr>
                <w:ilvl w:val="0"/>
                <w:numId w:val="25"/>
              </w:numPr>
              <w:spacing w:after="0"/>
              <w:ind w:left="284" w:hanging="284"/>
              <w:rPr>
                <w:sz w:val="18"/>
              </w:rPr>
            </w:pPr>
            <w:r w:rsidRPr="001A74EF">
              <w:rPr>
                <w:sz w:val="18"/>
              </w:rPr>
              <w:t>Institution policies, procedures and guidelines provide a framework for how technology enhanced learning should be used at both a course and program level.</w:t>
            </w:r>
          </w:p>
        </w:tc>
        <w:tc>
          <w:tcPr>
            <w:tcW w:w="466" w:type="dxa"/>
          </w:tcPr>
          <w:p w14:paraId="55B2CF4B" w14:textId="77777777" w:rsidR="001A74EF" w:rsidRPr="001A74EF" w:rsidRDefault="001A74EF" w:rsidP="005C1D4E">
            <w:pPr>
              <w:spacing w:after="0"/>
              <w:jc w:val="center"/>
              <w:rPr>
                <w:sz w:val="18"/>
              </w:rPr>
            </w:pPr>
          </w:p>
        </w:tc>
        <w:tc>
          <w:tcPr>
            <w:tcW w:w="466" w:type="dxa"/>
          </w:tcPr>
          <w:p w14:paraId="47C75F97" w14:textId="77777777" w:rsidR="001A74EF" w:rsidRPr="001A74EF" w:rsidRDefault="001A74EF" w:rsidP="005C1D4E">
            <w:pPr>
              <w:spacing w:after="0"/>
              <w:jc w:val="center"/>
              <w:rPr>
                <w:sz w:val="18"/>
              </w:rPr>
            </w:pPr>
          </w:p>
        </w:tc>
        <w:tc>
          <w:tcPr>
            <w:tcW w:w="466" w:type="dxa"/>
          </w:tcPr>
          <w:p w14:paraId="46AAFA8C" w14:textId="77777777" w:rsidR="001A74EF" w:rsidRPr="001A74EF" w:rsidRDefault="001A74EF" w:rsidP="005C1D4E">
            <w:pPr>
              <w:spacing w:after="0"/>
              <w:jc w:val="center"/>
              <w:rPr>
                <w:sz w:val="18"/>
              </w:rPr>
            </w:pPr>
          </w:p>
        </w:tc>
        <w:tc>
          <w:tcPr>
            <w:tcW w:w="466" w:type="dxa"/>
          </w:tcPr>
          <w:p w14:paraId="285AACC5" w14:textId="77777777" w:rsidR="001A74EF" w:rsidRPr="001A74EF" w:rsidRDefault="001A74EF" w:rsidP="005C1D4E">
            <w:pPr>
              <w:spacing w:after="0"/>
              <w:jc w:val="center"/>
              <w:rPr>
                <w:sz w:val="18"/>
              </w:rPr>
            </w:pPr>
          </w:p>
        </w:tc>
        <w:tc>
          <w:tcPr>
            <w:tcW w:w="466" w:type="dxa"/>
          </w:tcPr>
          <w:p w14:paraId="39A2C839" w14:textId="77777777" w:rsidR="001A74EF" w:rsidRPr="001A74EF" w:rsidRDefault="001A74EF" w:rsidP="005C1D4E">
            <w:pPr>
              <w:spacing w:after="0"/>
              <w:jc w:val="center"/>
              <w:rPr>
                <w:sz w:val="18"/>
              </w:rPr>
            </w:pPr>
          </w:p>
        </w:tc>
      </w:tr>
      <w:tr w:rsidR="001A74EF" w:rsidRPr="001A74EF" w14:paraId="74B8E823" w14:textId="77777777" w:rsidTr="005C1D4E">
        <w:tc>
          <w:tcPr>
            <w:tcW w:w="9242" w:type="dxa"/>
            <w:gridSpan w:val="6"/>
          </w:tcPr>
          <w:p w14:paraId="46DCB585" w14:textId="77777777" w:rsidR="001A74EF" w:rsidRPr="001A74EF" w:rsidRDefault="001A74EF" w:rsidP="005C1D4E">
            <w:pPr>
              <w:spacing w:after="0"/>
              <w:rPr>
                <w:b/>
                <w:sz w:val="18"/>
              </w:rPr>
            </w:pPr>
            <w:r w:rsidRPr="001A74EF">
              <w:rPr>
                <w:b/>
                <w:sz w:val="18"/>
              </w:rPr>
              <w:t xml:space="preserve">Rationale </w:t>
            </w:r>
          </w:p>
          <w:p w14:paraId="1C2C90BA" w14:textId="77777777" w:rsidR="001A74EF" w:rsidRPr="001A74EF" w:rsidRDefault="001A74EF" w:rsidP="005C1D4E">
            <w:pPr>
              <w:spacing w:after="0"/>
              <w:rPr>
                <w:sz w:val="18"/>
              </w:rPr>
            </w:pPr>
          </w:p>
        </w:tc>
      </w:tr>
      <w:tr w:rsidR="001A74EF" w:rsidRPr="001A74EF" w14:paraId="225458B3" w14:textId="77777777" w:rsidTr="005C1D4E">
        <w:tc>
          <w:tcPr>
            <w:tcW w:w="9242" w:type="dxa"/>
            <w:gridSpan w:val="6"/>
          </w:tcPr>
          <w:p w14:paraId="74AE8C3C" w14:textId="77777777" w:rsidR="001A74EF" w:rsidRPr="001A74EF" w:rsidRDefault="001A74EF" w:rsidP="005C1D4E">
            <w:pPr>
              <w:spacing w:after="0"/>
              <w:rPr>
                <w:b/>
                <w:sz w:val="18"/>
              </w:rPr>
            </w:pPr>
            <w:r w:rsidRPr="001A74EF">
              <w:rPr>
                <w:b/>
                <w:sz w:val="18"/>
              </w:rPr>
              <w:t>Evidence</w:t>
            </w:r>
          </w:p>
          <w:p w14:paraId="6746CDDC" w14:textId="77777777" w:rsidR="001A74EF" w:rsidRPr="001A74EF" w:rsidRDefault="001A74EF" w:rsidP="005C1D4E">
            <w:pPr>
              <w:spacing w:after="0"/>
              <w:rPr>
                <w:sz w:val="18"/>
              </w:rPr>
            </w:pPr>
          </w:p>
        </w:tc>
      </w:tr>
      <w:tr w:rsidR="001A74EF" w:rsidRPr="001A74EF" w14:paraId="53D0202C" w14:textId="77777777" w:rsidTr="005C1D4E">
        <w:tc>
          <w:tcPr>
            <w:tcW w:w="6912" w:type="dxa"/>
          </w:tcPr>
          <w:p w14:paraId="18DB9476" w14:textId="77777777" w:rsidR="001A74EF" w:rsidRPr="001A74EF" w:rsidRDefault="001A74EF" w:rsidP="005C1D4E">
            <w:pPr>
              <w:numPr>
                <w:ilvl w:val="0"/>
                <w:numId w:val="25"/>
              </w:numPr>
              <w:spacing w:after="0"/>
              <w:ind w:left="284" w:hanging="284"/>
              <w:rPr>
                <w:sz w:val="18"/>
              </w:rPr>
            </w:pPr>
            <w:r w:rsidRPr="001A74EF">
              <w:rPr>
                <w:sz w:val="18"/>
              </w:rPr>
              <w:t>Policies, procedures and guidelines on the use of technology enhanced learning are well communicated and integrated into processes and systems.</w:t>
            </w:r>
          </w:p>
        </w:tc>
        <w:tc>
          <w:tcPr>
            <w:tcW w:w="466" w:type="dxa"/>
          </w:tcPr>
          <w:p w14:paraId="3ADB26A5" w14:textId="77777777" w:rsidR="001A74EF" w:rsidRPr="001A74EF" w:rsidRDefault="001A74EF" w:rsidP="005C1D4E">
            <w:pPr>
              <w:spacing w:after="0"/>
              <w:jc w:val="center"/>
              <w:rPr>
                <w:sz w:val="18"/>
              </w:rPr>
            </w:pPr>
          </w:p>
        </w:tc>
        <w:tc>
          <w:tcPr>
            <w:tcW w:w="466" w:type="dxa"/>
          </w:tcPr>
          <w:p w14:paraId="04664F21" w14:textId="77777777" w:rsidR="001A74EF" w:rsidRPr="001A74EF" w:rsidRDefault="001A74EF" w:rsidP="005C1D4E">
            <w:pPr>
              <w:spacing w:after="0"/>
              <w:jc w:val="center"/>
              <w:rPr>
                <w:sz w:val="18"/>
              </w:rPr>
            </w:pPr>
          </w:p>
        </w:tc>
        <w:tc>
          <w:tcPr>
            <w:tcW w:w="466" w:type="dxa"/>
          </w:tcPr>
          <w:p w14:paraId="63F64787" w14:textId="77777777" w:rsidR="001A74EF" w:rsidRPr="001A74EF" w:rsidRDefault="001A74EF" w:rsidP="005C1D4E">
            <w:pPr>
              <w:spacing w:after="0"/>
              <w:jc w:val="center"/>
              <w:rPr>
                <w:sz w:val="18"/>
              </w:rPr>
            </w:pPr>
          </w:p>
        </w:tc>
        <w:tc>
          <w:tcPr>
            <w:tcW w:w="466" w:type="dxa"/>
          </w:tcPr>
          <w:p w14:paraId="7A22FC20" w14:textId="77777777" w:rsidR="001A74EF" w:rsidRPr="001A74EF" w:rsidRDefault="001A74EF" w:rsidP="005C1D4E">
            <w:pPr>
              <w:spacing w:after="0"/>
              <w:jc w:val="center"/>
              <w:rPr>
                <w:sz w:val="18"/>
              </w:rPr>
            </w:pPr>
          </w:p>
        </w:tc>
        <w:tc>
          <w:tcPr>
            <w:tcW w:w="466" w:type="dxa"/>
          </w:tcPr>
          <w:p w14:paraId="2B2F6205" w14:textId="77777777" w:rsidR="001A74EF" w:rsidRPr="001A74EF" w:rsidRDefault="001A74EF" w:rsidP="005C1D4E">
            <w:pPr>
              <w:spacing w:after="0"/>
              <w:jc w:val="center"/>
              <w:rPr>
                <w:sz w:val="18"/>
              </w:rPr>
            </w:pPr>
          </w:p>
        </w:tc>
      </w:tr>
      <w:tr w:rsidR="001A74EF" w:rsidRPr="001A74EF" w14:paraId="3B90093D" w14:textId="77777777" w:rsidTr="005C1D4E">
        <w:tc>
          <w:tcPr>
            <w:tcW w:w="9242" w:type="dxa"/>
            <w:gridSpan w:val="6"/>
          </w:tcPr>
          <w:p w14:paraId="726F2753" w14:textId="77777777" w:rsidR="001A74EF" w:rsidRPr="001A74EF" w:rsidRDefault="001A74EF" w:rsidP="005C1D4E">
            <w:pPr>
              <w:spacing w:after="0"/>
              <w:rPr>
                <w:b/>
                <w:sz w:val="18"/>
              </w:rPr>
            </w:pPr>
            <w:r w:rsidRPr="001A74EF">
              <w:rPr>
                <w:b/>
                <w:sz w:val="18"/>
              </w:rPr>
              <w:t xml:space="preserve">Rationale </w:t>
            </w:r>
          </w:p>
          <w:p w14:paraId="2D449836" w14:textId="77777777" w:rsidR="001A74EF" w:rsidRPr="001A74EF" w:rsidRDefault="001A74EF" w:rsidP="005C1D4E">
            <w:pPr>
              <w:spacing w:after="0"/>
              <w:rPr>
                <w:sz w:val="18"/>
              </w:rPr>
            </w:pPr>
          </w:p>
        </w:tc>
      </w:tr>
      <w:tr w:rsidR="001A74EF" w:rsidRPr="001A74EF" w14:paraId="3DA1BBB2" w14:textId="77777777" w:rsidTr="005C1D4E">
        <w:tc>
          <w:tcPr>
            <w:tcW w:w="9242" w:type="dxa"/>
            <w:gridSpan w:val="6"/>
          </w:tcPr>
          <w:p w14:paraId="1FBF36CA" w14:textId="77777777" w:rsidR="001A74EF" w:rsidRPr="001A74EF" w:rsidRDefault="001A74EF" w:rsidP="005C1D4E">
            <w:pPr>
              <w:spacing w:after="0"/>
              <w:rPr>
                <w:b/>
                <w:sz w:val="18"/>
              </w:rPr>
            </w:pPr>
            <w:r w:rsidRPr="001A74EF">
              <w:rPr>
                <w:b/>
                <w:sz w:val="18"/>
              </w:rPr>
              <w:t>Evidence</w:t>
            </w:r>
          </w:p>
          <w:p w14:paraId="05A59DC1" w14:textId="77777777" w:rsidR="001A74EF" w:rsidRPr="001A74EF" w:rsidRDefault="001A74EF" w:rsidP="005C1D4E">
            <w:pPr>
              <w:spacing w:after="0"/>
              <w:rPr>
                <w:sz w:val="18"/>
              </w:rPr>
            </w:pPr>
          </w:p>
        </w:tc>
      </w:tr>
      <w:tr w:rsidR="001A74EF" w:rsidRPr="001A74EF" w14:paraId="4498F14F" w14:textId="77777777" w:rsidTr="005C1D4E">
        <w:tc>
          <w:tcPr>
            <w:tcW w:w="6912" w:type="dxa"/>
          </w:tcPr>
          <w:p w14:paraId="00AA798E" w14:textId="77777777" w:rsidR="001A74EF" w:rsidRPr="001A74EF" w:rsidRDefault="001A74EF" w:rsidP="005C1D4E">
            <w:pPr>
              <w:numPr>
                <w:ilvl w:val="0"/>
                <w:numId w:val="25"/>
              </w:numPr>
              <w:spacing w:after="0"/>
              <w:ind w:left="284" w:hanging="284"/>
              <w:rPr>
                <w:sz w:val="18"/>
              </w:rPr>
            </w:pPr>
            <w:r w:rsidRPr="001A74EF">
              <w:rPr>
                <w:sz w:val="18"/>
              </w:rPr>
              <w:t xml:space="preserve">The institution has established mechanisms for the governance of technology enhanced learning that </w:t>
            </w:r>
            <w:proofErr w:type="gramStart"/>
            <w:r w:rsidRPr="001A74EF">
              <w:rPr>
                <w:sz w:val="18"/>
              </w:rPr>
              <w:t>include</w:t>
            </w:r>
            <w:proofErr w:type="gramEnd"/>
            <w:r w:rsidRPr="001A74EF">
              <w:rPr>
                <w:sz w:val="18"/>
              </w:rPr>
              <w:t xml:space="preserve"> representation from key stakeholders.</w:t>
            </w:r>
          </w:p>
        </w:tc>
        <w:tc>
          <w:tcPr>
            <w:tcW w:w="466" w:type="dxa"/>
          </w:tcPr>
          <w:p w14:paraId="2705E08E" w14:textId="77777777" w:rsidR="001A74EF" w:rsidRPr="001A74EF" w:rsidRDefault="001A74EF" w:rsidP="005C1D4E">
            <w:pPr>
              <w:spacing w:after="0"/>
              <w:jc w:val="center"/>
              <w:rPr>
                <w:sz w:val="18"/>
              </w:rPr>
            </w:pPr>
          </w:p>
        </w:tc>
        <w:tc>
          <w:tcPr>
            <w:tcW w:w="466" w:type="dxa"/>
          </w:tcPr>
          <w:p w14:paraId="27846242" w14:textId="77777777" w:rsidR="001A74EF" w:rsidRPr="001A74EF" w:rsidRDefault="001A74EF" w:rsidP="005C1D4E">
            <w:pPr>
              <w:spacing w:after="0"/>
              <w:jc w:val="center"/>
              <w:rPr>
                <w:sz w:val="18"/>
              </w:rPr>
            </w:pPr>
          </w:p>
        </w:tc>
        <w:tc>
          <w:tcPr>
            <w:tcW w:w="466" w:type="dxa"/>
          </w:tcPr>
          <w:p w14:paraId="1CBA4593" w14:textId="77777777" w:rsidR="001A74EF" w:rsidRPr="001A74EF" w:rsidRDefault="001A74EF" w:rsidP="005C1D4E">
            <w:pPr>
              <w:spacing w:after="0"/>
              <w:jc w:val="center"/>
              <w:rPr>
                <w:sz w:val="18"/>
              </w:rPr>
            </w:pPr>
          </w:p>
        </w:tc>
        <w:tc>
          <w:tcPr>
            <w:tcW w:w="466" w:type="dxa"/>
          </w:tcPr>
          <w:p w14:paraId="310BCE17" w14:textId="77777777" w:rsidR="001A74EF" w:rsidRPr="001A74EF" w:rsidRDefault="001A74EF" w:rsidP="005C1D4E">
            <w:pPr>
              <w:spacing w:after="0"/>
              <w:jc w:val="center"/>
              <w:rPr>
                <w:sz w:val="18"/>
              </w:rPr>
            </w:pPr>
          </w:p>
        </w:tc>
        <w:tc>
          <w:tcPr>
            <w:tcW w:w="466" w:type="dxa"/>
          </w:tcPr>
          <w:p w14:paraId="2CEE1499" w14:textId="77777777" w:rsidR="001A74EF" w:rsidRPr="001A74EF" w:rsidRDefault="001A74EF" w:rsidP="005C1D4E">
            <w:pPr>
              <w:spacing w:after="0"/>
              <w:jc w:val="center"/>
              <w:rPr>
                <w:sz w:val="18"/>
              </w:rPr>
            </w:pPr>
          </w:p>
        </w:tc>
      </w:tr>
      <w:tr w:rsidR="001A74EF" w:rsidRPr="001A74EF" w14:paraId="7AB915FA" w14:textId="77777777" w:rsidTr="005C1D4E">
        <w:tc>
          <w:tcPr>
            <w:tcW w:w="9242" w:type="dxa"/>
            <w:gridSpan w:val="6"/>
          </w:tcPr>
          <w:p w14:paraId="3A6E3CFA" w14:textId="77777777" w:rsidR="001A74EF" w:rsidRPr="001A74EF" w:rsidRDefault="001A74EF" w:rsidP="005C1D4E">
            <w:pPr>
              <w:spacing w:after="0"/>
              <w:rPr>
                <w:b/>
                <w:sz w:val="18"/>
              </w:rPr>
            </w:pPr>
            <w:r w:rsidRPr="001A74EF">
              <w:rPr>
                <w:b/>
                <w:sz w:val="18"/>
              </w:rPr>
              <w:t xml:space="preserve">Rationale </w:t>
            </w:r>
          </w:p>
          <w:p w14:paraId="322619D0" w14:textId="77777777" w:rsidR="001A74EF" w:rsidRPr="001A74EF" w:rsidRDefault="001A74EF" w:rsidP="005C1D4E">
            <w:pPr>
              <w:spacing w:after="0"/>
              <w:rPr>
                <w:sz w:val="18"/>
              </w:rPr>
            </w:pPr>
          </w:p>
        </w:tc>
      </w:tr>
      <w:tr w:rsidR="001A74EF" w:rsidRPr="001A74EF" w14:paraId="2CBC9B85" w14:textId="77777777" w:rsidTr="005C1D4E">
        <w:tc>
          <w:tcPr>
            <w:tcW w:w="9242" w:type="dxa"/>
            <w:gridSpan w:val="6"/>
          </w:tcPr>
          <w:p w14:paraId="298D1AB9" w14:textId="77777777" w:rsidR="001A74EF" w:rsidRPr="001A74EF" w:rsidRDefault="001A74EF" w:rsidP="005C1D4E">
            <w:pPr>
              <w:spacing w:after="0"/>
              <w:rPr>
                <w:b/>
                <w:sz w:val="18"/>
              </w:rPr>
            </w:pPr>
            <w:r w:rsidRPr="001A74EF">
              <w:rPr>
                <w:b/>
                <w:sz w:val="18"/>
              </w:rPr>
              <w:lastRenderedPageBreak/>
              <w:t>Evidence</w:t>
            </w:r>
          </w:p>
          <w:p w14:paraId="2546EB46" w14:textId="77777777" w:rsidR="001A74EF" w:rsidRPr="001A74EF" w:rsidRDefault="001A74EF" w:rsidP="005C1D4E">
            <w:pPr>
              <w:spacing w:after="0"/>
              <w:rPr>
                <w:sz w:val="18"/>
              </w:rPr>
            </w:pPr>
          </w:p>
        </w:tc>
      </w:tr>
      <w:tr w:rsidR="001A74EF" w:rsidRPr="001A74EF" w14:paraId="47C0BED1" w14:textId="77777777" w:rsidTr="005C1D4E">
        <w:tc>
          <w:tcPr>
            <w:tcW w:w="6912" w:type="dxa"/>
          </w:tcPr>
          <w:p w14:paraId="5AA714E8" w14:textId="77777777" w:rsidR="001A74EF" w:rsidRPr="001A74EF" w:rsidRDefault="001A74EF" w:rsidP="005C1D4E">
            <w:pPr>
              <w:numPr>
                <w:ilvl w:val="0"/>
                <w:numId w:val="25"/>
              </w:numPr>
              <w:spacing w:after="0"/>
              <w:ind w:left="284" w:hanging="284"/>
              <w:rPr>
                <w:sz w:val="18"/>
              </w:rPr>
            </w:pPr>
            <w:r w:rsidRPr="001A74EF">
              <w:rPr>
                <w:sz w:val="18"/>
              </w:rPr>
              <w:t>Authority and responsibility for the operational management of the technologies used to enhance learning and teaching are clearly articulated.</w:t>
            </w:r>
          </w:p>
        </w:tc>
        <w:tc>
          <w:tcPr>
            <w:tcW w:w="466" w:type="dxa"/>
          </w:tcPr>
          <w:p w14:paraId="56D9EF15" w14:textId="77777777" w:rsidR="001A74EF" w:rsidRPr="001A74EF" w:rsidRDefault="001A74EF" w:rsidP="005C1D4E">
            <w:pPr>
              <w:spacing w:after="0"/>
              <w:jc w:val="center"/>
              <w:rPr>
                <w:sz w:val="18"/>
              </w:rPr>
            </w:pPr>
          </w:p>
        </w:tc>
        <w:tc>
          <w:tcPr>
            <w:tcW w:w="466" w:type="dxa"/>
          </w:tcPr>
          <w:p w14:paraId="01B5DA90" w14:textId="77777777" w:rsidR="001A74EF" w:rsidRPr="001A74EF" w:rsidRDefault="001A74EF" w:rsidP="005C1D4E">
            <w:pPr>
              <w:spacing w:after="0"/>
              <w:jc w:val="center"/>
              <w:rPr>
                <w:sz w:val="18"/>
              </w:rPr>
            </w:pPr>
          </w:p>
        </w:tc>
        <w:tc>
          <w:tcPr>
            <w:tcW w:w="466" w:type="dxa"/>
          </w:tcPr>
          <w:p w14:paraId="388E894D" w14:textId="77777777" w:rsidR="001A74EF" w:rsidRPr="001A74EF" w:rsidRDefault="001A74EF" w:rsidP="005C1D4E">
            <w:pPr>
              <w:spacing w:after="0"/>
              <w:jc w:val="center"/>
              <w:rPr>
                <w:sz w:val="18"/>
              </w:rPr>
            </w:pPr>
          </w:p>
        </w:tc>
        <w:tc>
          <w:tcPr>
            <w:tcW w:w="466" w:type="dxa"/>
          </w:tcPr>
          <w:p w14:paraId="4F361149" w14:textId="77777777" w:rsidR="001A74EF" w:rsidRPr="001A74EF" w:rsidRDefault="001A74EF" w:rsidP="005C1D4E">
            <w:pPr>
              <w:spacing w:after="0"/>
              <w:jc w:val="center"/>
              <w:rPr>
                <w:sz w:val="18"/>
              </w:rPr>
            </w:pPr>
          </w:p>
        </w:tc>
        <w:tc>
          <w:tcPr>
            <w:tcW w:w="466" w:type="dxa"/>
          </w:tcPr>
          <w:p w14:paraId="684204D8" w14:textId="77777777" w:rsidR="001A74EF" w:rsidRPr="001A74EF" w:rsidRDefault="001A74EF" w:rsidP="005C1D4E">
            <w:pPr>
              <w:spacing w:after="0"/>
              <w:jc w:val="center"/>
              <w:rPr>
                <w:sz w:val="18"/>
              </w:rPr>
            </w:pPr>
          </w:p>
        </w:tc>
      </w:tr>
      <w:tr w:rsidR="001A74EF" w:rsidRPr="001A74EF" w14:paraId="2B4CB33A" w14:textId="77777777" w:rsidTr="005C1D4E">
        <w:tc>
          <w:tcPr>
            <w:tcW w:w="9242" w:type="dxa"/>
            <w:gridSpan w:val="6"/>
          </w:tcPr>
          <w:p w14:paraId="4865246D" w14:textId="77777777" w:rsidR="001A74EF" w:rsidRPr="001A74EF" w:rsidRDefault="001A74EF" w:rsidP="005C1D4E">
            <w:pPr>
              <w:spacing w:after="0"/>
              <w:rPr>
                <w:b/>
                <w:sz w:val="18"/>
              </w:rPr>
            </w:pPr>
            <w:r w:rsidRPr="001A74EF">
              <w:rPr>
                <w:b/>
                <w:sz w:val="18"/>
              </w:rPr>
              <w:t xml:space="preserve">Rationale </w:t>
            </w:r>
          </w:p>
          <w:p w14:paraId="6B3354E5" w14:textId="77777777" w:rsidR="001A74EF" w:rsidRPr="001A74EF" w:rsidRDefault="001A74EF" w:rsidP="005C1D4E">
            <w:pPr>
              <w:spacing w:after="0"/>
              <w:rPr>
                <w:sz w:val="18"/>
              </w:rPr>
            </w:pPr>
          </w:p>
        </w:tc>
      </w:tr>
      <w:tr w:rsidR="001A74EF" w:rsidRPr="001A74EF" w14:paraId="61FADC00" w14:textId="77777777" w:rsidTr="005C1D4E">
        <w:tc>
          <w:tcPr>
            <w:tcW w:w="9242" w:type="dxa"/>
            <w:gridSpan w:val="6"/>
          </w:tcPr>
          <w:p w14:paraId="38849069" w14:textId="77777777" w:rsidR="001A74EF" w:rsidRPr="001A74EF" w:rsidRDefault="001A74EF" w:rsidP="005C1D4E">
            <w:pPr>
              <w:spacing w:after="0"/>
              <w:rPr>
                <w:b/>
                <w:sz w:val="18"/>
              </w:rPr>
            </w:pPr>
            <w:r w:rsidRPr="001A74EF">
              <w:rPr>
                <w:b/>
                <w:sz w:val="18"/>
              </w:rPr>
              <w:t>Evidence</w:t>
            </w:r>
          </w:p>
          <w:p w14:paraId="50A4EBE7" w14:textId="77777777" w:rsidR="001A74EF" w:rsidRPr="001A74EF" w:rsidRDefault="001A74EF" w:rsidP="005C1D4E">
            <w:pPr>
              <w:spacing w:after="0"/>
              <w:rPr>
                <w:sz w:val="18"/>
              </w:rPr>
            </w:pPr>
          </w:p>
        </w:tc>
      </w:tr>
      <w:tr w:rsidR="001A74EF" w:rsidRPr="001A74EF" w14:paraId="4BB3C94E" w14:textId="77777777" w:rsidTr="005C1D4E">
        <w:tc>
          <w:tcPr>
            <w:tcW w:w="6912" w:type="dxa"/>
          </w:tcPr>
          <w:p w14:paraId="6FD6D918" w14:textId="77777777" w:rsidR="001A74EF" w:rsidRPr="001A74EF" w:rsidRDefault="001A74EF" w:rsidP="005C1D4E">
            <w:pPr>
              <w:numPr>
                <w:ilvl w:val="0"/>
                <w:numId w:val="25"/>
              </w:numPr>
              <w:spacing w:after="0"/>
              <w:ind w:left="284" w:hanging="284"/>
              <w:rPr>
                <w:sz w:val="18"/>
              </w:rPr>
            </w:pPr>
            <w:r w:rsidRPr="001A74EF">
              <w:rPr>
                <w:sz w:val="18"/>
              </w:rPr>
              <w:t>The institution uses a clearly articulated policy framework and governance structure when deciding on the adoption of new technologies.</w:t>
            </w:r>
          </w:p>
        </w:tc>
        <w:tc>
          <w:tcPr>
            <w:tcW w:w="466" w:type="dxa"/>
          </w:tcPr>
          <w:p w14:paraId="2053598B" w14:textId="77777777" w:rsidR="001A74EF" w:rsidRPr="001A74EF" w:rsidRDefault="001A74EF" w:rsidP="005C1D4E">
            <w:pPr>
              <w:spacing w:after="0"/>
              <w:jc w:val="center"/>
              <w:rPr>
                <w:sz w:val="18"/>
              </w:rPr>
            </w:pPr>
          </w:p>
        </w:tc>
        <w:tc>
          <w:tcPr>
            <w:tcW w:w="466" w:type="dxa"/>
          </w:tcPr>
          <w:p w14:paraId="389EEBA9" w14:textId="77777777" w:rsidR="001A74EF" w:rsidRPr="001A74EF" w:rsidRDefault="001A74EF" w:rsidP="005C1D4E">
            <w:pPr>
              <w:spacing w:after="0"/>
              <w:jc w:val="center"/>
              <w:rPr>
                <w:sz w:val="18"/>
              </w:rPr>
            </w:pPr>
          </w:p>
        </w:tc>
        <w:tc>
          <w:tcPr>
            <w:tcW w:w="466" w:type="dxa"/>
          </w:tcPr>
          <w:p w14:paraId="43C374C8" w14:textId="77777777" w:rsidR="001A74EF" w:rsidRPr="001A74EF" w:rsidRDefault="001A74EF" w:rsidP="005C1D4E">
            <w:pPr>
              <w:spacing w:after="0"/>
              <w:jc w:val="center"/>
              <w:rPr>
                <w:sz w:val="18"/>
              </w:rPr>
            </w:pPr>
          </w:p>
        </w:tc>
        <w:tc>
          <w:tcPr>
            <w:tcW w:w="466" w:type="dxa"/>
          </w:tcPr>
          <w:p w14:paraId="3C63F3F3" w14:textId="77777777" w:rsidR="001A74EF" w:rsidRPr="001A74EF" w:rsidRDefault="001A74EF" w:rsidP="005C1D4E">
            <w:pPr>
              <w:spacing w:after="0"/>
              <w:jc w:val="center"/>
              <w:rPr>
                <w:sz w:val="18"/>
              </w:rPr>
            </w:pPr>
          </w:p>
        </w:tc>
        <w:tc>
          <w:tcPr>
            <w:tcW w:w="466" w:type="dxa"/>
          </w:tcPr>
          <w:p w14:paraId="61927C34" w14:textId="77777777" w:rsidR="001A74EF" w:rsidRPr="001A74EF" w:rsidRDefault="001A74EF" w:rsidP="005C1D4E">
            <w:pPr>
              <w:spacing w:after="0"/>
              <w:jc w:val="center"/>
              <w:rPr>
                <w:sz w:val="18"/>
              </w:rPr>
            </w:pPr>
          </w:p>
        </w:tc>
      </w:tr>
      <w:tr w:rsidR="001A74EF" w:rsidRPr="001A74EF" w14:paraId="5AA989C2" w14:textId="77777777" w:rsidTr="005C1D4E">
        <w:tc>
          <w:tcPr>
            <w:tcW w:w="9242" w:type="dxa"/>
            <w:gridSpan w:val="6"/>
          </w:tcPr>
          <w:p w14:paraId="4B3E9D30" w14:textId="77777777" w:rsidR="001A74EF" w:rsidRPr="001A74EF" w:rsidRDefault="001A74EF" w:rsidP="005C1D4E">
            <w:pPr>
              <w:spacing w:after="0"/>
              <w:rPr>
                <w:b/>
                <w:sz w:val="18"/>
              </w:rPr>
            </w:pPr>
            <w:r w:rsidRPr="001A74EF">
              <w:rPr>
                <w:b/>
                <w:sz w:val="18"/>
              </w:rPr>
              <w:t xml:space="preserve">Rationale </w:t>
            </w:r>
          </w:p>
          <w:p w14:paraId="3C210AD6" w14:textId="77777777" w:rsidR="001A74EF" w:rsidRPr="001A74EF" w:rsidRDefault="001A74EF" w:rsidP="005C1D4E">
            <w:pPr>
              <w:spacing w:after="0"/>
              <w:rPr>
                <w:sz w:val="18"/>
              </w:rPr>
            </w:pPr>
          </w:p>
        </w:tc>
      </w:tr>
      <w:tr w:rsidR="001A74EF" w:rsidRPr="001A74EF" w14:paraId="17B46D2C" w14:textId="77777777" w:rsidTr="005C1D4E">
        <w:tc>
          <w:tcPr>
            <w:tcW w:w="9242" w:type="dxa"/>
            <w:gridSpan w:val="6"/>
            <w:tcBorders>
              <w:bottom w:val="single" w:sz="4" w:space="0" w:color="auto"/>
            </w:tcBorders>
          </w:tcPr>
          <w:p w14:paraId="3516C566" w14:textId="77777777" w:rsidR="001A74EF" w:rsidRPr="001A74EF" w:rsidRDefault="001A74EF" w:rsidP="005C1D4E">
            <w:pPr>
              <w:spacing w:after="0"/>
              <w:rPr>
                <w:b/>
                <w:sz w:val="18"/>
              </w:rPr>
            </w:pPr>
            <w:r w:rsidRPr="001A74EF">
              <w:rPr>
                <w:b/>
                <w:sz w:val="18"/>
              </w:rPr>
              <w:t>Evidence</w:t>
            </w:r>
          </w:p>
          <w:p w14:paraId="459F9F70" w14:textId="77777777" w:rsidR="001A74EF" w:rsidRPr="001A74EF" w:rsidRDefault="001A74EF" w:rsidP="005C1D4E">
            <w:pPr>
              <w:spacing w:after="0"/>
              <w:rPr>
                <w:sz w:val="18"/>
              </w:rPr>
            </w:pPr>
          </w:p>
        </w:tc>
      </w:tr>
    </w:tbl>
    <w:p w14:paraId="2C62EE1F" w14:textId="77777777" w:rsidR="001A74EF" w:rsidRPr="004157B8" w:rsidRDefault="001A74EF" w:rsidP="001A74EF">
      <w:pPr>
        <w:pStyle w:val="Heading3"/>
      </w:pPr>
      <w:bookmarkStart w:id="5" w:name="_Toc384641502"/>
      <w:r>
        <w:t>Initial recommendations for improvement</w:t>
      </w:r>
      <w:bookmarkEnd w:id="5"/>
    </w:p>
    <w:p w14:paraId="763BDA93" w14:textId="77777777" w:rsidR="001A74EF" w:rsidRDefault="001A74EF">
      <w:pPr>
        <w:rPr>
          <w:b/>
        </w:rPr>
      </w:pPr>
    </w:p>
    <w:p w14:paraId="16D6F18E" w14:textId="77777777" w:rsidR="004157B8" w:rsidRDefault="004157B8" w:rsidP="004F22CC"/>
    <w:p w14:paraId="4EFD8344" w14:textId="77777777" w:rsidR="001D487F" w:rsidRDefault="001D487F">
      <w:pPr>
        <w:rPr>
          <w:rFonts w:asciiTheme="majorHAnsi" w:eastAsiaTheme="majorEastAsia" w:hAnsiTheme="majorHAnsi" w:cstheme="majorBidi"/>
          <w:b/>
          <w:bCs/>
          <w:color w:val="365F91" w:themeColor="accent1" w:themeShade="BF"/>
          <w:sz w:val="28"/>
          <w:szCs w:val="28"/>
        </w:rPr>
      </w:pPr>
      <w:r>
        <w:br w:type="page"/>
      </w:r>
    </w:p>
    <w:p w14:paraId="6EA1A7C2" w14:textId="77777777" w:rsidR="001E225B" w:rsidRDefault="001E225B" w:rsidP="001E225B">
      <w:pPr>
        <w:pStyle w:val="Heading1"/>
      </w:pPr>
      <w:bookmarkStart w:id="6" w:name="_Toc384641503"/>
      <w:r>
        <w:lastRenderedPageBreak/>
        <w:t>Benchmark 2</w:t>
      </w:r>
      <w:bookmarkEnd w:id="6"/>
    </w:p>
    <w:p w14:paraId="4AADB86F" w14:textId="77777777" w:rsidR="001E225B" w:rsidRDefault="001E225B" w:rsidP="001E225B">
      <w:pPr>
        <w:pStyle w:val="Heading2"/>
      </w:pPr>
      <w:bookmarkStart w:id="7" w:name="_Toc384641504"/>
      <w:r w:rsidRPr="001E225B">
        <w:t>Planning for institution-wide quality improvement of technology enhanced learning</w:t>
      </w:r>
      <w:bookmarkEnd w:id="7"/>
    </w:p>
    <w:p w14:paraId="05895704" w14:textId="77777777" w:rsidR="001D487F" w:rsidRDefault="001D487F" w:rsidP="001D487F">
      <w:pPr>
        <w:pStyle w:val="Heading3"/>
      </w:pPr>
      <w:bookmarkStart w:id="8" w:name="_Toc384641505"/>
      <w:r>
        <w:t>Scoping Statement</w:t>
      </w:r>
      <w:bookmarkEnd w:id="8"/>
    </w:p>
    <w:p w14:paraId="00DBDC05" w14:textId="77777777" w:rsidR="001D487F" w:rsidRDefault="00A34BC7" w:rsidP="001D487F">
      <w:pPr>
        <w:rPr>
          <w:b/>
          <w:bCs/>
        </w:rPr>
      </w:pPr>
      <w:r w:rsidRPr="00A34BC7">
        <w:t>Institution-wide processes are in place, including, planning, implementation, evaluation and feedback loops, to ensure the effective use of technology enhanced learning and its align</w:t>
      </w:r>
      <w:r>
        <w:t>ment with external requirements</w:t>
      </w:r>
      <w:r w:rsidR="001D487F" w:rsidRPr="001D487F">
        <w:t>.</w:t>
      </w:r>
    </w:p>
    <w:p w14:paraId="0D945BB3" w14:textId="77777777" w:rsidR="001D487F" w:rsidRDefault="001D487F" w:rsidP="001D487F">
      <w:pPr>
        <w:pStyle w:val="Heading3"/>
      </w:pPr>
      <w:bookmarkStart w:id="9" w:name="_Toc384641506"/>
      <w:r>
        <w:t>Good Practice Statement</w:t>
      </w:r>
      <w:bookmarkEnd w:id="9"/>
    </w:p>
    <w:p w14:paraId="0F8E9821" w14:textId="77777777" w:rsidR="001D487F" w:rsidRDefault="001D487F" w:rsidP="001D487F">
      <w:r w:rsidRPr="001D487F">
        <w:t>Institutions support and encourage the sustainable, effective and efficient use of technology enhanced learning through strategic planning processes at all levels of the institution. The focus is continuous improvement through systematic and regular evaluation of implementation strategies and outcomes. Such evaluation will in turn inform future planning and align with the institutions strategic direction.</w:t>
      </w:r>
    </w:p>
    <w:p w14:paraId="6C6EEE82" w14:textId="0908F321" w:rsidR="001D487F" w:rsidRDefault="001D487F" w:rsidP="001D487F">
      <w:pPr>
        <w:pStyle w:val="Heading3"/>
      </w:pPr>
      <w:bookmarkStart w:id="10" w:name="_Toc384641507"/>
      <w:r>
        <w:t>Performance Indicators</w:t>
      </w:r>
      <w:bookmarkEnd w:id="10"/>
      <w:r w:rsidR="00376F80">
        <w:t xml:space="preserve"> and measures</w:t>
      </w:r>
    </w:p>
    <w:tbl>
      <w:tblPr>
        <w:tblStyle w:val="TableGrid"/>
        <w:tblW w:w="0" w:type="auto"/>
        <w:tblLook w:val="04A0" w:firstRow="1" w:lastRow="0" w:firstColumn="1" w:lastColumn="0" w:noHBand="0" w:noVBand="1"/>
      </w:tblPr>
      <w:tblGrid>
        <w:gridCol w:w="675"/>
        <w:gridCol w:w="426"/>
        <w:gridCol w:w="850"/>
        <w:gridCol w:w="729"/>
        <w:gridCol w:w="729"/>
        <w:gridCol w:w="729"/>
        <w:gridCol w:w="729"/>
        <w:gridCol w:w="91"/>
        <w:gridCol w:w="395"/>
        <w:gridCol w:w="243"/>
        <w:gridCol w:w="729"/>
        <w:gridCol w:w="729"/>
        <w:gridCol w:w="729"/>
        <w:gridCol w:w="729"/>
        <w:gridCol w:w="730"/>
      </w:tblGrid>
      <w:tr w:rsidR="002C632E" w14:paraId="5948F5EF" w14:textId="77777777" w:rsidTr="002C632E">
        <w:tc>
          <w:tcPr>
            <w:tcW w:w="9242" w:type="dxa"/>
            <w:gridSpan w:val="15"/>
            <w:tcBorders>
              <w:top w:val="nil"/>
              <w:left w:val="nil"/>
              <w:right w:val="nil"/>
            </w:tcBorders>
          </w:tcPr>
          <w:p w14:paraId="001FA6A7" w14:textId="77777777" w:rsidR="002C632E" w:rsidRDefault="00967F53" w:rsidP="002C632E">
            <w:pPr>
              <w:spacing w:after="0"/>
            </w:pPr>
            <w:r>
              <w:rPr>
                <w:b/>
              </w:rPr>
              <w:t>P2 1</w:t>
            </w:r>
            <w:r w:rsidR="002C632E">
              <w:rPr>
                <w:b/>
              </w:rPr>
              <w:t>.</w:t>
            </w:r>
            <w:r w:rsidR="002C632E">
              <w:t xml:space="preserve"> </w:t>
            </w:r>
            <w:r w:rsidRPr="00967F53">
              <w:rPr>
                <w:b/>
                <w:i/>
              </w:rPr>
              <w:t>Institution-wide processes for quality assurance are in place and in use to integrate technology enhanced learning at both a program and course level.</w:t>
            </w:r>
          </w:p>
        </w:tc>
      </w:tr>
      <w:tr w:rsidR="002C632E" w:rsidRPr="00376F80" w14:paraId="607DD452" w14:textId="77777777" w:rsidTr="002C632E">
        <w:tc>
          <w:tcPr>
            <w:tcW w:w="675" w:type="dxa"/>
            <w:tcBorders>
              <w:left w:val="nil"/>
              <w:bottom w:val="nil"/>
              <w:right w:val="single" w:sz="4" w:space="0" w:color="auto"/>
            </w:tcBorders>
          </w:tcPr>
          <w:p w14:paraId="5F0FC48A" w14:textId="77777777" w:rsidR="002C632E" w:rsidRPr="00376F80" w:rsidRDefault="002C632E" w:rsidP="002C632E">
            <w:pPr>
              <w:spacing w:after="0"/>
              <w:rPr>
                <w:sz w:val="18"/>
              </w:rPr>
            </w:pPr>
          </w:p>
        </w:tc>
        <w:tc>
          <w:tcPr>
            <w:tcW w:w="4283" w:type="dxa"/>
            <w:gridSpan w:val="7"/>
            <w:tcBorders>
              <w:left w:val="single" w:sz="4" w:space="0" w:color="auto"/>
            </w:tcBorders>
          </w:tcPr>
          <w:p w14:paraId="7AF3CDE0" w14:textId="77777777" w:rsidR="002C632E" w:rsidRPr="00376F80" w:rsidRDefault="00967F53" w:rsidP="002C632E">
            <w:pPr>
              <w:spacing w:after="0"/>
              <w:rPr>
                <w:b/>
                <w:sz w:val="18"/>
              </w:rPr>
            </w:pPr>
            <w:r w:rsidRPr="00376F80">
              <w:rPr>
                <w:b/>
                <w:sz w:val="18"/>
              </w:rPr>
              <w:t>Processes in place</w:t>
            </w:r>
          </w:p>
        </w:tc>
        <w:tc>
          <w:tcPr>
            <w:tcW w:w="4284" w:type="dxa"/>
            <w:gridSpan w:val="7"/>
          </w:tcPr>
          <w:p w14:paraId="762E1238" w14:textId="77777777" w:rsidR="002C632E" w:rsidRPr="00376F80" w:rsidRDefault="00967F53" w:rsidP="002C632E">
            <w:pPr>
              <w:spacing w:after="0"/>
              <w:rPr>
                <w:b/>
                <w:sz w:val="18"/>
              </w:rPr>
            </w:pPr>
            <w:r w:rsidRPr="00376F80">
              <w:rPr>
                <w:b/>
                <w:sz w:val="18"/>
              </w:rPr>
              <w:t>At both a Course and Program level</w:t>
            </w:r>
          </w:p>
        </w:tc>
      </w:tr>
      <w:tr w:rsidR="002C632E" w:rsidRPr="00376F80" w14:paraId="6AB4A0C3" w14:textId="77777777" w:rsidTr="00376F80">
        <w:trPr>
          <w:trHeight w:val="79"/>
        </w:trPr>
        <w:tc>
          <w:tcPr>
            <w:tcW w:w="675" w:type="dxa"/>
            <w:tcBorders>
              <w:top w:val="nil"/>
              <w:left w:val="nil"/>
              <w:bottom w:val="nil"/>
            </w:tcBorders>
            <w:vAlign w:val="center"/>
          </w:tcPr>
          <w:p w14:paraId="56472FDF" w14:textId="77777777" w:rsidR="002C632E" w:rsidRPr="00376F80" w:rsidRDefault="002C632E" w:rsidP="002C632E">
            <w:pPr>
              <w:spacing w:after="0"/>
              <w:jc w:val="center"/>
              <w:rPr>
                <w:b/>
                <w:sz w:val="18"/>
                <w:szCs w:val="20"/>
              </w:rPr>
            </w:pPr>
            <w:r w:rsidRPr="00376F80">
              <w:rPr>
                <w:b/>
                <w:sz w:val="18"/>
                <w:szCs w:val="20"/>
              </w:rPr>
              <w:t>1</w:t>
            </w:r>
          </w:p>
        </w:tc>
        <w:tc>
          <w:tcPr>
            <w:tcW w:w="426" w:type="dxa"/>
            <w:vAlign w:val="center"/>
          </w:tcPr>
          <w:p w14:paraId="04044EF0" w14:textId="77777777" w:rsidR="002C632E" w:rsidRPr="00376F80" w:rsidRDefault="002C632E" w:rsidP="002C632E">
            <w:pPr>
              <w:spacing w:after="0"/>
              <w:rPr>
                <w:sz w:val="18"/>
                <w:szCs w:val="20"/>
              </w:rPr>
            </w:pPr>
          </w:p>
        </w:tc>
        <w:tc>
          <w:tcPr>
            <w:tcW w:w="3857" w:type="dxa"/>
            <w:gridSpan w:val="6"/>
            <w:vAlign w:val="center"/>
          </w:tcPr>
          <w:p w14:paraId="34550742" w14:textId="77777777" w:rsidR="002C632E" w:rsidRPr="00376F80" w:rsidRDefault="002C632E" w:rsidP="002C632E">
            <w:pPr>
              <w:spacing w:after="0"/>
              <w:rPr>
                <w:sz w:val="18"/>
                <w:szCs w:val="20"/>
              </w:rPr>
            </w:pPr>
            <w:r w:rsidRPr="00376F80">
              <w:rPr>
                <w:sz w:val="18"/>
                <w:szCs w:val="20"/>
              </w:rPr>
              <w:t>Non</w:t>
            </w:r>
            <w:r w:rsidR="00967F53" w:rsidRPr="00376F80">
              <w:rPr>
                <w:sz w:val="18"/>
                <w:szCs w:val="20"/>
              </w:rPr>
              <w:t>e</w:t>
            </w:r>
          </w:p>
        </w:tc>
        <w:tc>
          <w:tcPr>
            <w:tcW w:w="395" w:type="dxa"/>
            <w:vAlign w:val="center"/>
          </w:tcPr>
          <w:p w14:paraId="3D04400D" w14:textId="77777777" w:rsidR="002C632E" w:rsidRPr="00376F80" w:rsidRDefault="002C632E" w:rsidP="002C632E">
            <w:pPr>
              <w:spacing w:after="0"/>
              <w:rPr>
                <w:sz w:val="18"/>
                <w:szCs w:val="20"/>
              </w:rPr>
            </w:pPr>
          </w:p>
        </w:tc>
        <w:tc>
          <w:tcPr>
            <w:tcW w:w="3889" w:type="dxa"/>
            <w:gridSpan w:val="6"/>
            <w:vAlign w:val="center"/>
          </w:tcPr>
          <w:p w14:paraId="6719FABA" w14:textId="77777777" w:rsidR="002C632E" w:rsidRPr="00376F80" w:rsidRDefault="00967F53" w:rsidP="002C632E">
            <w:pPr>
              <w:spacing w:after="0"/>
              <w:rPr>
                <w:sz w:val="18"/>
                <w:szCs w:val="20"/>
              </w:rPr>
            </w:pPr>
            <w:r w:rsidRPr="00376F80">
              <w:rPr>
                <w:sz w:val="18"/>
                <w:szCs w:val="20"/>
              </w:rPr>
              <w:t>No integration</w:t>
            </w:r>
          </w:p>
        </w:tc>
      </w:tr>
      <w:tr w:rsidR="002C632E" w:rsidRPr="00376F80" w14:paraId="6860E185" w14:textId="77777777" w:rsidTr="00376F80">
        <w:trPr>
          <w:trHeight w:val="79"/>
        </w:trPr>
        <w:tc>
          <w:tcPr>
            <w:tcW w:w="675" w:type="dxa"/>
            <w:tcBorders>
              <w:top w:val="nil"/>
              <w:left w:val="nil"/>
              <w:bottom w:val="nil"/>
            </w:tcBorders>
            <w:vAlign w:val="center"/>
          </w:tcPr>
          <w:p w14:paraId="2E8847F6" w14:textId="77777777" w:rsidR="002C632E" w:rsidRPr="00376F80" w:rsidRDefault="002C632E" w:rsidP="002C632E">
            <w:pPr>
              <w:spacing w:after="0"/>
              <w:jc w:val="center"/>
              <w:rPr>
                <w:b/>
                <w:sz w:val="18"/>
                <w:szCs w:val="20"/>
              </w:rPr>
            </w:pPr>
            <w:r w:rsidRPr="00376F80">
              <w:rPr>
                <w:b/>
                <w:sz w:val="18"/>
                <w:szCs w:val="20"/>
              </w:rPr>
              <w:t>2</w:t>
            </w:r>
          </w:p>
        </w:tc>
        <w:tc>
          <w:tcPr>
            <w:tcW w:w="426" w:type="dxa"/>
            <w:vAlign w:val="center"/>
          </w:tcPr>
          <w:p w14:paraId="3D3D6A28" w14:textId="77777777" w:rsidR="002C632E" w:rsidRPr="00376F80" w:rsidRDefault="002C632E" w:rsidP="002C632E">
            <w:pPr>
              <w:spacing w:after="0"/>
              <w:rPr>
                <w:sz w:val="18"/>
                <w:szCs w:val="20"/>
              </w:rPr>
            </w:pPr>
          </w:p>
        </w:tc>
        <w:tc>
          <w:tcPr>
            <w:tcW w:w="3857" w:type="dxa"/>
            <w:gridSpan w:val="6"/>
            <w:vAlign w:val="center"/>
          </w:tcPr>
          <w:p w14:paraId="781E4670" w14:textId="77777777" w:rsidR="002C632E" w:rsidRPr="00376F80" w:rsidRDefault="00967F53" w:rsidP="002C632E">
            <w:pPr>
              <w:spacing w:after="0"/>
              <w:rPr>
                <w:sz w:val="18"/>
                <w:szCs w:val="20"/>
              </w:rPr>
            </w:pPr>
            <w:r w:rsidRPr="00376F80">
              <w:rPr>
                <w:sz w:val="18"/>
                <w:szCs w:val="20"/>
              </w:rPr>
              <w:t>Limited</w:t>
            </w:r>
          </w:p>
        </w:tc>
        <w:tc>
          <w:tcPr>
            <w:tcW w:w="395" w:type="dxa"/>
            <w:vAlign w:val="center"/>
          </w:tcPr>
          <w:p w14:paraId="3C812296" w14:textId="77777777" w:rsidR="002C632E" w:rsidRPr="00376F80" w:rsidRDefault="002C632E" w:rsidP="002C632E">
            <w:pPr>
              <w:spacing w:after="0"/>
              <w:rPr>
                <w:sz w:val="18"/>
                <w:szCs w:val="20"/>
              </w:rPr>
            </w:pPr>
          </w:p>
        </w:tc>
        <w:tc>
          <w:tcPr>
            <w:tcW w:w="3889" w:type="dxa"/>
            <w:gridSpan w:val="6"/>
            <w:vAlign w:val="center"/>
          </w:tcPr>
          <w:p w14:paraId="41189D8C" w14:textId="77777777" w:rsidR="002C632E" w:rsidRPr="00376F80" w:rsidRDefault="00967F53" w:rsidP="002C632E">
            <w:pPr>
              <w:spacing w:after="0"/>
              <w:rPr>
                <w:sz w:val="18"/>
                <w:szCs w:val="20"/>
              </w:rPr>
            </w:pPr>
            <w:r w:rsidRPr="00376F80">
              <w:rPr>
                <w:sz w:val="18"/>
                <w:szCs w:val="20"/>
              </w:rPr>
              <w:t>Across some course and or programs</w:t>
            </w:r>
          </w:p>
        </w:tc>
      </w:tr>
      <w:tr w:rsidR="002C632E" w:rsidRPr="00376F80" w14:paraId="688B66AD" w14:textId="77777777" w:rsidTr="00376F80">
        <w:trPr>
          <w:trHeight w:val="79"/>
        </w:trPr>
        <w:tc>
          <w:tcPr>
            <w:tcW w:w="675" w:type="dxa"/>
            <w:tcBorders>
              <w:top w:val="nil"/>
              <w:left w:val="nil"/>
              <w:bottom w:val="nil"/>
            </w:tcBorders>
            <w:vAlign w:val="center"/>
          </w:tcPr>
          <w:p w14:paraId="67B8871A" w14:textId="77777777" w:rsidR="002C632E" w:rsidRPr="00376F80" w:rsidRDefault="002C632E" w:rsidP="002C632E">
            <w:pPr>
              <w:spacing w:after="0"/>
              <w:jc w:val="center"/>
              <w:rPr>
                <w:b/>
                <w:sz w:val="18"/>
                <w:szCs w:val="20"/>
              </w:rPr>
            </w:pPr>
            <w:r w:rsidRPr="00376F80">
              <w:rPr>
                <w:b/>
                <w:sz w:val="18"/>
                <w:szCs w:val="20"/>
              </w:rPr>
              <w:t>3</w:t>
            </w:r>
          </w:p>
        </w:tc>
        <w:tc>
          <w:tcPr>
            <w:tcW w:w="426" w:type="dxa"/>
            <w:vAlign w:val="center"/>
          </w:tcPr>
          <w:p w14:paraId="2D23DDD8" w14:textId="77777777" w:rsidR="002C632E" w:rsidRPr="00376F80" w:rsidRDefault="002C632E" w:rsidP="002C632E">
            <w:pPr>
              <w:spacing w:after="0"/>
              <w:rPr>
                <w:sz w:val="18"/>
                <w:szCs w:val="20"/>
              </w:rPr>
            </w:pPr>
          </w:p>
        </w:tc>
        <w:tc>
          <w:tcPr>
            <w:tcW w:w="3857" w:type="dxa"/>
            <w:gridSpan w:val="6"/>
            <w:vAlign w:val="center"/>
          </w:tcPr>
          <w:p w14:paraId="54026270" w14:textId="77777777" w:rsidR="002C632E" w:rsidRPr="00376F80" w:rsidRDefault="00967F53" w:rsidP="002C632E">
            <w:pPr>
              <w:spacing w:after="0"/>
              <w:rPr>
                <w:sz w:val="18"/>
                <w:szCs w:val="20"/>
              </w:rPr>
            </w:pPr>
            <w:r w:rsidRPr="00376F80">
              <w:rPr>
                <w:sz w:val="18"/>
                <w:szCs w:val="20"/>
              </w:rPr>
              <w:t>Moderate</w:t>
            </w:r>
          </w:p>
        </w:tc>
        <w:tc>
          <w:tcPr>
            <w:tcW w:w="395" w:type="dxa"/>
            <w:vAlign w:val="center"/>
          </w:tcPr>
          <w:p w14:paraId="7A873AA6" w14:textId="77777777" w:rsidR="002C632E" w:rsidRPr="00376F80" w:rsidRDefault="002C632E" w:rsidP="002C632E">
            <w:pPr>
              <w:spacing w:after="0"/>
              <w:rPr>
                <w:sz w:val="18"/>
                <w:szCs w:val="20"/>
              </w:rPr>
            </w:pPr>
          </w:p>
        </w:tc>
        <w:tc>
          <w:tcPr>
            <w:tcW w:w="3889" w:type="dxa"/>
            <w:gridSpan w:val="6"/>
            <w:vAlign w:val="center"/>
          </w:tcPr>
          <w:p w14:paraId="30E1FBF3" w14:textId="77777777" w:rsidR="002C632E" w:rsidRPr="00376F80" w:rsidRDefault="00967F53" w:rsidP="002C632E">
            <w:pPr>
              <w:spacing w:after="0"/>
              <w:rPr>
                <w:sz w:val="18"/>
                <w:szCs w:val="20"/>
              </w:rPr>
            </w:pPr>
            <w:r w:rsidRPr="00376F80">
              <w:rPr>
                <w:sz w:val="18"/>
                <w:szCs w:val="20"/>
              </w:rPr>
              <w:t>Across many courses and or programs</w:t>
            </w:r>
          </w:p>
        </w:tc>
      </w:tr>
      <w:tr w:rsidR="002C632E" w:rsidRPr="00376F80" w14:paraId="161DEC69" w14:textId="77777777" w:rsidTr="00376F80">
        <w:trPr>
          <w:trHeight w:val="79"/>
        </w:trPr>
        <w:tc>
          <w:tcPr>
            <w:tcW w:w="675" w:type="dxa"/>
            <w:tcBorders>
              <w:top w:val="nil"/>
              <w:left w:val="nil"/>
              <w:bottom w:val="nil"/>
            </w:tcBorders>
            <w:vAlign w:val="center"/>
          </w:tcPr>
          <w:p w14:paraId="46EEED0A" w14:textId="77777777" w:rsidR="002C632E" w:rsidRPr="00376F80" w:rsidRDefault="002C632E" w:rsidP="002C632E">
            <w:pPr>
              <w:spacing w:after="0"/>
              <w:jc w:val="center"/>
              <w:rPr>
                <w:b/>
                <w:sz w:val="18"/>
                <w:szCs w:val="20"/>
              </w:rPr>
            </w:pPr>
            <w:r w:rsidRPr="00376F80">
              <w:rPr>
                <w:b/>
                <w:sz w:val="18"/>
                <w:szCs w:val="20"/>
              </w:rPr>
              <w:t>4</w:t>
            </w:r>
          </w:p>
        </w:tc>
        <w:tc>
          <w:tcPr>
            <w:tcW w:w="426" w:type="dxa"/>
            <w:vAlign w:val="center"/>
          </w:tcPr>
          <w:p w14:paraId="57086B94" w14:textId="77777777" w:rsidR="002C632E" w:rsidRPr="00376F80" w:rsidRDefault="002C632E" w:rsidP="002C632E">
            <w:pPr>
              <w:spacing w:after="0"/>
              <w:rPr>
                <w:sz w:val="18"/>
                <w:szCs w:val="20"/>
              </w:rPr>
            </w:pPr>
          </w:p>
        </w:tc>
        <w:tc>
          <w:tcPr>
            <w:tcW w:w="3857" w:type="dxa"/>
            <w:gridSpan w:val="6"/>
            <w:vAlign w:val="center"/>
          </w:tcPr>
          <w:p w14:paraId="7913E986" w14:textId="77777777" w:rsidR="002C632E" w:rsidRPr="00376F80" w:rsidRDefault="00967F53" w:rsidP="002C632E">
            <w:pPr>
              <w:spacing w:after="0"/>
              <w:rPr>
                <w:sz w:val="18"/>
                <w:szCs w:val="20"/>
              </w:rPr>
            </w:pPr>
            <w:r w:rsidRPr="00376F80">
              <w:rPr>
                <w:sz w:val="18"/>
                <w:szCs w:val="20"/>
              </w:rPr>
              <w:t>Extensive</w:t>
            </w:r>
          </w:p>
        </w:tc>
        <w:tc>
          <w:tcPr>
            <w:tcW w:w="395" w:type="dxa"/>
            <w:vAlign w:val="center"/>
          </w:tcPr>
          <w:p w14:paraId="0BF2B4F1" w14:textId="77777777" w:rsidR="002C632E" w:rsidRPr="00376F80" w:rsidRDefault="002C632E" w:rsidP="002C632E">
            <w:pPr>
              <w:spacing w:after="0"/>
              <w:rPr>
                <w:sz w:val="18"/>
                <w:szCs w:val="20"/>
              </w:rPr>
            </w:pPr>
          </w:p>
        </w:tc>
        <w:tc>
          <w:tcPr>
            <w:tcW w:w="3889" w:type="dxa"/>
            <w:gridSpan w:val="6"/>
            <w:vAlign w:val="center"/>
          </w:tcPr>
          <w:p w14:paraId="79142D61" w14:textId="77777777" w:rsidR="002C632E" w:rsidRPr="00376F80" w:rsidRDefault="00967F53" w:rsidP="002C632E">
            <w:pPr>
              <w:spacing w:after="0"/>
              <w:rPr>
                <w:sz w:val="18"/>
                <w:szCs w:val="20"/>
              </w:rPr>
            </w:pPr>
            <w:r w:rsidRPr="00376F80">
              <w:rPr>
                <w:sz w:val="18"/>
                <w:szCs w:val="20"/>
              </w:rPr>
              <w:t>Across most Courses and Programs</w:t>
            </w:r>
          </w:p>
        </w:tc>
      </w:tr>
      <w:tr w:rsidR="002C632E" w:rsidRPr="00376F80" w14:paraId="3F36C9D3" w14:textId="77777777" w:rsidTr="00376F80">
        <w:trPr>
          <w:trHeight w:val="79"/>
        </w:trPr>
        <w:tc>
          <w:tcPr>
            <w:tcW w:w="675" w:type="dxa"/>
            <w:tcBorders>
              <w:top w:val="nil"/>
              <w:left w:val="nil"/>
              <w:bottom w:val="single" w:sz="4" w:space="0" w:color="auto"/>
            </w:tcBorders>
            <w:vAlign w:val="center"/>
          </w:tcPr>
          <w:p w14:paraId="15032986" w14:textId="77777777" w:rsidR="002C632E" w:rsidRPr="00376F80" w:rsidRDefault="002C632E" w:rsidP="002C632E">
            <w:pPr>
              <w:spacing w:after="0"/>
              <w:jc w:val="center"/>
              <w:rPr>
                <w:b/>
                <w:sz w:val="18"/>
                <w:szCs w:val="20"/>
              </w:rPr>
            </w:pPr>
            <w:r w:rsidRPr="00376F80">
              <w:rPr>
                <w:b/>
                <w:sz w:val="18"/>
                <w:szCs w:val="20"/>
              </w:rPr>
              <w:t>5</w:t>
            </w:r>
          </w:p>
        </w:tc>
        <w:tc>
          <w:tcPr>
            <w:tcW w:w="426" w:type="dxa"/>
            <w:tcBorders>
              <w:bottom w:val="single" w:sz="4" w:space="0" w:color="auto"/>
            </w:tcBorders>
            <w:vAlign w:val="center"/>
          </w:tcPr>
          <w:p w14:paraId="355CC80E" w14:textId="77777777" w:rsidR="002C632E" w:rsidRPr="00376F80" w:rsidRDefault="002C632E" w:rsidP="002C632E">
            <w:pPr>
              <w:spacing w:after="0"/>
              <w:rPr>
                <w:sz w:val="18"/>
                <w:szCs w:val="20"/>
              </w:rPr>
            </w:pPr>
          </w:p>
        </w:tc>
        <w:tc>
          <w:tcPr>
            <w:tcW w:w="3857" w:type="dxa"/>
            <w:gridSpan w:val="6"/>
            <w:tcBorders>
              <w:bottom w:val="single" w:sz="4" w:space="0" w:color="auto"/>
            </w:tcBorders>
            <w:vAlign w:val="center"/>
          </w:tcPr>
          <w:p w14:paraId="43739AC6" w14:textId="77777777" w:rsidR="002C632E" w:rsidRPr="00376F80" w:rsidRDefault="00967F53" w:rsidP="002C632E">
            <w:pPr>
              <w:spacing w:after="0"/>
              <w:rPr>
                <w:sz w:val="18"/>
                <w:szCs w:val="20"/>
              </w:rPr>
            </w:pPr>
            <w:r w:rsidRPr="00376F80">
              <w:rPr>
                <w:sz w:val="18"/>
                <w:szCs w:val="20"/>
              </w:rPr>
              <w:t>Comprehensive</w:t>
            </w:r>
          </w:p>
        </w:tc>
        <w:tc>
          <w:tcPr>
            <w:tcW w:w="395" w:type="dxa"/>
            <w:tcBorders>
              <w:bottom w:val="single" w:sz="4" w:space="0" w:color="auto"/>
            </w:tcBorders>
            <w:vAlign w:val="center"/>
          </w:tcPr>
          <w:p w14:paraId="45058807" w14:textId="77777777" w:rsidR="002C632E" w:rsidRPr="00376F80" w:rsidRDefault="002C632E" w:rsidP="002C632E">
            <w:pPr>
              <w:spacing w:after="0"/>
              <w:rPr>
                <w:sz w:val="18"/>
                <w:szCs w:val="20"/>
              </w:rPr>
            </w:pPr>
          </w:p>
        </w:tc>
        <w:tc>
          <w:tcPr>
            <w:tcW w:w="3889" w:type="dxa"/>
            <w:gridSpan w:val="6"/>
            <w:tcBorders>
              <w:bottom w:val="single" w:sz="4" w:space="0" w:color="auto"/>
            </w:tcBorders>
            <w:vAlign w:val="center"/>
          </w:tcPr>
          <w:p w14:paraId="0040562E" w14:textId="77777777" w:rsidR="002C632E" w:rsidRPr="00376F80" w:rsidRDefault="00967F53" w:rsidP="00967F53">
            <w:pPr>
              <w:spacing w:after="0"/>
              <w:rPr>
                <w:sz w:val="18"/>
                <w:szCs w:val="20"/>
              </w:rPr>
            </w:pPr>
            <w:r w:rsidRPr="00376F80">
              <w:rPr>
                <w:sz w:val="18"/>
                <w:szCs w:val="20"/>
              </w:rPr>
              <w:t>Across all Courses and Programs</w:t>
            </w:r>
          </w:p>
        </w:tc>
      </w:tr>
      <w:tr w:rsidR="002C632E" w:rsidRPr="007D2B52" w14:paraId="1E71F6FE" w14:textId="77777777" w:rsidTr="002C632E">
        <w:tc>
          <w:tcPr>
            <w:tcW w:w="9242" w:type="dxa"/>
            <w:gridSpan w:val="15"/>
            <w:tcBorders>
              <w:left w:val="nil"/>
              <w:right w:val="nil"/>
            </w:tcBorders>
          </w:tcPr>
          <w:p w14:paraId="33E97673" w14:textId="77777777" w:rsidR="002C632E" w:rsidRPr="007D2B52" w:rsidRDefault="002C632E" w:rsidP="002C632E">
            <w:pPr>
              <w:spacing w:after="0"/>
              <w:rPr>
                <w:b/>
                <w:sz w:val="12"/>
                <w:szCs w:val="20"/>
              </w:rPr>
            </w:pPr>
          </w:p>
        </w:tc>
      </w:tr>
      <w:tr w:rsidR="002C632E" w:rsidRPr="000E4CFD" w14:paraId="1A4699D5" w14:textId="77777777" w:rsidTr="00967F53">
        <w:tc>
          <w:tcPr>
            <w:tcW w:w="1951" w:type="dxa"/>
            <w:gridSpan w:val="3"/>
          </w:tcPr>
          <w:p w14:paraId="151D2041" w14:textId="77777777" w:rsidR="002C632E" w:rsidRPr="000E4CFD" w:rsidRDefault="002C632E" w:rsidP="002C632E">
            <w:pPr>
              <w:spacing w:before="120"/>
              <w:rPr>
                <w:b/>
                <w:szCs w:val="20"/>
              </w:rPr>
            </w:pPr>
            <w:r w:rsidRPr="000E4CFD">
              <w:rPr>
                <w:b/>
                <w:szCs w:val="20"/>
              </w:rPr>
              <w:t>Overall rating</w:t>
            </w:r>
          </w:p>
        </w:tc>
        <w:tc>
          <w:tcPr>
            <w:tcW w:w="729" w:type="dxa"/>
            <w:shd w:val="clear" w:color="auto" w:fill="DDD9C3" w:themeFill="background2" w:themeFillShade="E6"/>
          </w:tcPr>
          <w:p w14:paraId="196B1703" w14:textId="77777777" w:rsidR="002C632E" w:rsidRPr="000E4CFD" w:rsidRDefault="002C632E" w:rsidP="002C632E">
            <w:pPr>
              <w:spacing w:before="120"/>
              <w:jc w:val="center"/>
              <w:rPr>
                <w:b/>
                <w:szCs w:val="20"/>
              </w:rPr>
            </w:pPr>
            <w:r w:rsidRPr="000E4CFD">
              <w:rPr>
                <w:b/>
                <w:szCs w:val="20"/>
              </w:rPr>
              <w:t>1</w:t>
            </w:r>
          </w:p>
        </w:tc>
        <w:tc>
          <w:tcPr>
            <w:tcW w:w="729" w:type="dxa"/>
          </w:tcPr>
          <w:p w14:paraId="3C5E86D0" w14:textId="77777777" w:rsidR="002C632E" w:rsidRPr="000E4CFD" w:rsidRDefault="002C632E" w:rsidP="002C632E">
            <w:pPr>
              <w:spacing w:before="120"/>
              <w:jc w:val="center"/>
              <w:rPr>
                <w:b/>
                <w:szCs w:val="20"/>
              </w:rPr>
            </w:pPr>
          </w:p>
        </w:tc>
        <w:tc>
          <w:tcPr>
            <w:tcW w:w="729" w:type="dxa"/>
            <w:shd w:val="clear" w:color="auto" w:fill="DDD9C3" w:themeFill="background2" w:themeFillShade="E6"/>
          </w:tcPr>
          <w:p w14:paraId="1166A04C" w14:textId="77777777" w:rsidR="002C632E" w:rsidRPr="000E4CFD" w:rsidRDefault="002C632E" w:rsidP="002C632E">
            <w:pPr>
              <w:spacing w:before="120"/>
              <w:jc w:val="center"/>
              <w:rPr>
                <w:b/>
                <w:szCs w:val="20"/>
              </w:rPr>
            </w:pPr>
            <w:r w:rsidRPr="000E4CFD">
              <w:rPr>
                <w:b/>
                <w:szCs w:val="20"/>
              </w:rPr>
              <w:t>2</w:t>
            </w:r>
          </w:p>
        </w:tc>
        <w:tc>
          <w:tcPr>
            <w:tcW w:w="729" w:type="dxa"/>
          </w:tcPr>
          <w:p w14:paraId="29204912" w14:textId="77777777" w:rsidR="002C632E" w:rsidRPr="000E4CFD" w:rsidRDefault="002C632E" w:rsidP="002C632E">
            <w:pPr>
              <w:spacing w:before="120"/>
              <w:jc w:val="center"/>
              <w:rPr>
                <w:b/>
                <w:szCs w:val="20"/>
              </w:rPr>
            </w:pPr>
          </w:p>
        </w:tc>
        <w:tc>
          <w:tcPr>
            <w:tcW w:w="729" w:type="dxa"/>
            <w:gridSpan w:val="3"/>
            <w:shd w:val="clear" w:color="auto" w:fill="DDD9C3" w:themeFill="background2" w:themeFillShade="E6"/>
          </w:tcPr>
          <w:p w14:paraId="569FF9A0" w14:textId="77777777" w:rsidR="002C632E" w:rsidRPr="000E4CFD" w:rsidRDefault="002C632E" w:rsidP="002C632E">
            <w:pPr>
              <w:spacing w:before="120"/>
              <w:jc w:val="center"/>
              <w:rPr>
                <w:b/>
                <w:szCs w:val="20"/>
              </w:rPr>
            </w:pPr>
            <w:r w:rsidRPr="000E4CFD">
              <w:rPr>
                <w:b/>
                <w:szCs w:val="20"/>
              </w:rPr>
              <w:t>3</w:t>
            </w:r>
          </w:p>
        </w:tc>
        <w:tc>
          <w:tcPr>
            <w:tcW w:w="729" w:type="dxa"/>
          </w:tcPr>
          <w:p w14:paraId="523850E8" w14:textId="77777777" w:rsidR="002C632E" w:rsidRPr="000E4CFD" w:rsidRDefault="002C632E" w:rsidP="002C632E">
            <w:pPr>
              <w:spacing w:before="120"/>
              <w:jc w:val="center"/>
              <w:rPr>
                <w:b/>
                <w:szCs w:val="20"/>
              </w:rPr>
            </w:pPr>
          </w:p>
        </w:tc>
        <w:tc>
          <w:tcPr>
            <w:tcW w:w="729" w:type="dxa"/>
            <w:shd w:val="clear" w:color="auto" w:fill="DDD9C3" w:themeFill="background2" w:themeFillShade="E6"/>
          </w:tcPr>
          <w:p w14:paraId="5584AFB1" w14:textId="77777777" w:rsidR="002C632E" w:rsidRPr="000E4CFD" w:rsidRDefault="002C632E" w:rsidP="002C632E">
            <w:pPr>
              <w:spacing w:before="120"/>
              <w:jc w:val="center"/>
              <w:rPr>
                <w:b/>
                <w:szCs w:val="20"/>
              </w:rPr>
            </w:pPr>
            <w:r w:rsidRPr="000E4CFD">
              <w:rPr>
                <w:b/>
                <w:szCs w:val="20"/>
              </w:rPr>
              <w:t>4</w:t>
            </w:r>
          </w:p>
        </w:tc>
        <w:tc>
          <w:tcPr>
            <w:tcW w:w="729" w:type="dxa"/>
          </w:tcPr>
          <w:p w14:paraId="5E550A37" w14:textId="77777777" w:rsidR="002C632E" w:rsidRPr="000E4CFD" w:rsidRDefault="002C632E" w:rsidP="002C632E">
            <w:pPr>
              <w:spacing w:before="120"/>
              <w:jc w:val="center"/>
              <w:rPr>
                <w:b/>
                <w:szCs w:val="20"/>
              </w:rPr>
            </w:pPr>
          </w:p>
        </w:tc>
        <w:tc>
          <w:tcPr>
            <w:tcW w:w="729" w:type="dxa"/>
            <w:shd w:val="clear" w:color="auto" w:fill="DDD9C3" w:themeFill="background2" w:themeFillShade="E6"/>
          </w:tcPr>
          <w:p w14:paraId="7F75D5EA" w14:textId="77777777" w:rsidR="002C632E" w:rsidRPr="000E4CFD" w:rsidRDefault="002C632E" w:rsidP="002C632E">
            <w:pPr>
              <w:spacing w:before="120"/>
              <w:jc w:val="center"/>
              <w:rPr>
                <w:b/>
                <w:szCs w:val="20"/>
              </w:rPr>
            </w:pPr>
            <w:r w:rsidRPr="000E4CFD">
              <w:rPr>
                <w:b/>
                <w:szCs w:val="20"/>
              </w:rPr>
              <w:t>5</w:t>
            </w:r>
          </w:p>
        </w:tc>
        <w:tc>
          <w:tcPr>
            <w:tcW w:w="730" w:type="dxa"/>
          </w:tcPr>
          <w:p w14:paraId="669C6E76" w14:textId="77777777" w:rsidR="002C632E" w:rsidRPr="000E4CFD" w:rsidRDefault="002C632E" w:rsidP="002C632E">
            <w:pPr>
              <w:spacing w:before="120"/>
              <w:jc w:val="center"/>
              <w:rPr>
                <w:b/>
                <w:szCs w:val="20"/>
              </w:rPr>
            </w:pPr>
          </w:p>
        </w:tc>
      </w:tr>
    </w:tbl>
    <w:p w14:paraId="2188489D" w14:textId="77777777" w:rsidR="002C632E" w:rsidRPr="00376F80" w:rsidRDefault="002C632E" w:rsidP="002C632E">
      <w:pPr>
        <w:rPr>
          <w:sz w:val="18"/>
        </w:rPr>
      </w:pPr>
      <w:r w:rsidRPr="00376F80">
        <w:rPr>
          <w:sz w:val="18"/>
        </w:rPr>
        <w:t xml:space="preserve">Indicate where you believe you rate above. </w:t>
      </w:r>
    </w:p>
    <w:p w14:paraId="04566669" w14:textId="30AE133C" w:rsidR="002C632E" w:rsidRPr="00376F80" w:rsidRDefault="00BC23DB" w:rsidP="002C632E">
      <w:pPr>
        <w:rPr>
          <w:b/>
          <w:sz w:val="18"/>
        </w:rPr>
      </w:pPr>
      <w:r w:rsidRPr="00376F80">
        <w:rPr>
          <w:b/>
          <w:sz w:val="18"/>
        </w:rPr>
        <w:t>Rationale and Evidence</w:t>
      </w:r>
      <w:r w:rsidR="002C632E" w:rsidRPr="00376F80">
        <w:rPr>
          <w:b/>
          <w:sz w:val="18"/>
        </w:rPr>
        <w:t>:</w:t>
      </w:r>
    </w:p>
    <w:p w14:paraId="01A3868A" w14:textId="77777777" w:rsidR="002C632E" w:rsidRPr="00376F80" w:rsidRDefault="002C632E" w:rsidP="002C632E">
      <w:pPr>
        <w:rPr>
          <w:sz w:val="18"/>
        </w:rPr>
      </w:pPr>
    </w:p>
    <w:tbl>
      <w:tblPr>
        <w:tblStyle w:val="TableGrid"/>
        <w:tblW w:w="0" w:type="auto"/>
        <w:tblLook w:val="04A0" w:firstRow="1" w:lastRow="0" w:firstColumn="1" w:lastColumn="0" w:noHBand="0" w:noVBand="1"/>
      </w:tblPr>
      <w:tblGrid>
        <w:gridCol w:w="675"/>
        <w:gridCol w:w="426"/>
        <w:gridCol w:w="8141"/>
      </w:tblGrid>
      <w:tr w:rsidR="00FF43F9" w14:paraId="1F093B60" w14:textId="77777777" w:rsidTr="009B2B1F">
        <w:trPr>
          <w:trHeight w:val="537"/>
        </w:trPr>
        <w:tc>
          <w:tcPr>
            <w:tcW w:w="9242" w:type="dxa"/>
            <w:gridSpan w:val="3"/>
            <w:tcBorders>
              <w:top w:val="nil"/>
              <w:left w:val="nil"/>
              <w:right w:val="nil"/>
            </w:tcBorders>
            <w:vAlign w:val="center"/>
          </w:tcPr>
          <w:p w14:paraId="6A4CCAB4" w14:textId="77777777" w:rsidR="00FF43F9" w:rsidRDefault="00F1242C" w:rsidP="009B2B1F">
            <w:pPr>
              <w:spacing w:after="0"/>
            </w:pPr>
            <w:r>
              <w:rPr>
                <w:b/>
              </w:rPr>
              <w:t>P2 2</w:t>
            </w:r>
            <w:r w:rsidR="00FF43F9">
              <w:rPr>
                <w:b/>
              </w:rPr>
              <w:t xml:space="preserve">. </w:t>
            </w:r>
            <w:r w:rsidR="00BF18B6" w:rsidRPr="00BF18B6">
              <w:rPr>
                <w:b/>
                <w:i/>
              </w:rPr>
              <w:t>Comprehensive evaluation processes are in place to support decisions relating to the implementing of technology enhanced learning services.</w:t>
            </w:r>
          </w:p>
        </w:tc>
      </w:tr>
      <w:tr w:rsidR="00FF43F9" w:rsidRPr="00376F80" w14:paraId="17A87D20" w14:textId="77777777" w:rsidTr="00376F80">
        <w:trPr>
          <w:trHeight w:val="79"/>
        </w:trPr>
        <w:tc>
          <w:tcPr>
            <w:tcW w:w="675" w:type="dxa"/>
            <w:tcBorders>
              <w:top w:val="single" w:sz="4" w:space="0" w:color="auto"/>
              <w:left w:val="nil"/>
              <w:bottom w:val="nil"/>
            </w:tcBorders>
            <w:vAlign w:val="center"/>
          </w:tcPr>
          <w:p w14:paraId="40379F80" w14:textId="77777777" w:rsidR="00FF43F9" w:rsidRPr="00376F80" w:rsidRDefault="00FF43F9" w:rsidP="009B2B1F">
            <w:pPr>
              <w:spacing w:after="0"/>
              <w:rPr>
                <w:b/>
                <w:sz w:val="18"/>
                <w:szCs w:val="20"/>
              </w:rPr>
            </w:pPr>
            <w:r w:rsidRPr="00376F80">
              <w:rPr>
                <w:b/>
                <w:sz w:val="18"/>
                <w:szCs w:val="20"/>
              </w:rPr>
              <w:t>1</w:t>
            </w:r>
          </w:p>
        </w:tc>
        <w:tc>
          <w:tcPr>
            <w:tcW w:w="426" w:type="dxa"/>
            <w:vAlign w:val="center"/>
          </w:tcPr>
          <w:p w14:paraId="30EED23C" w14:textId="77777777" w:rsidR="00FF43F9" w:rsidRPr="00376F80" w:rsidRDefault="00FF43F9" w:rsidP="009B2B1F">
            <w:pPr>
              <w:spacing w:after="0"/>
              <w:rPr>
                <w:sz w:val="18"/>
                <w:szCs w:val="20"/>
              </w:rPr>
            </w:pPr>
          </w:p>
        </w:tc>
        <w:tc>
          <w:tcPr>
            <w:tcW w:w="8141" w:type="dxa"/>
            <w:vAlign w:val="center"/>
          </w:tcPr>
          <w:p w14:paraId="55040E61" w14:textId="77777777" w:rsidR="00FF43F9" w:rsidRPr="00376F80" w:rsidRDefault="00BF18B6" w:rsidP="009B2B1F">
            <w:pPr>
              <w:spacing w:after="0"/>
              <w:rPr>
                <w:sz w:val="18"/>
                <w:szCs w:val="20"/>
              </w:rPr>
            </w:pPr>
            <w:r w:rsidRPr="00376F80">
              <w:rPr>
                <w:sz w:val="18"/>
                <w:szCs w:val="20"/>
              </w:rPr>
              <w:t>None</w:t>
            </w:r>
          </w:p>
        </w:tc>
      </w:tr>
      <w:tr w:rsidR="00FF43F9" w:rsidRPr="00376F80" w14:paraId="2C03A1F4" w14:textId="77777777" w:rsidTr="00376F80">
        <w:trPr>
          <w:trHeight w:val="79"/>
        </w:trPr>
        <w:tc>
          <w:tcPr>
            <w:tcW w:w="675" w:type="dxa"/>
            <w:tcBorders>
              <w:top w:val="nil"/>
              <w:left w:val="nil"/>
              <w:bottom w:val="nil"/>
            </w:tcBorders>
            <w:vAlign w:val="center"/>
          </w:tcPr>
          <w:p w14:paraId="35D4FEF4" w14:textId="77777777" w:rsidR="00FF43F9" w:rsidRPr="00376F80" w:rsidRDefault="00FF43F9" w:rsidP="009B2B1F">
            <w:pPr>
              <w:spacing w:after="0"/>
              <w:rPr>
                <w:b/>
                <w:sz w:val="18"/>
                <w:szCs w:val="20"/>
              </w:rPr>
            </w:pPr>
            <w:r w:rsidRPr="00376F80">
              <w:rPr>
                <w:b/>
                <w:sz w:val="18"/>
                <w:szCs w:val="20"/>
              </w:rPr>
              <w:t>2</w:t>
            </w:r>
          </w:p>
        </w:tc>
        <w:tc>
          <w:tcPr>
            <w:tcW w:w="426" w:type="dxa"/>
            <w:vAlign w:val="center"/>
          </w:tcPr>
          <w:p w14:paraId="4745B7AC" w14:textId="77777777" w:rsidR="00FF43F9" w:rsidRPr="00376F80" w:rsidRDefault="00FF43F9" w:rsidP="009B2B1F">
            <w:pPr>
              <w:spacing w:after="0"/>
              <w:rPr>
                <w:sz w:val="18"/>
                <w:szCs w:val="20"/>
              </w:rPr>
            </w:pPr>
          </w:p>
        </w:tc>
        <w:tc>
          <w:tcPr>
            <w:tcW w:w="8141" w:type="dxa"/>
            <w:vAlign w:val="center"/>
          </w:tcPr>
          <w:p w14:paraId="58A423F0" w14:textId="77777777" w:rsidR="00FF43F9" w:rsidRPr="00376F80" w:rsidRDefault="00BF18B6" w:rsidP="009B2B1F">
            <w:pPr>
              <w:spacing w:after="0"/>
              <w:rPr>
                <w:sz w:val="18"/>
                <w:szCs w:val="20"/>
              </w:rPr>
            </w:pPr>
            <w:r w:rsidRPr="00376F80">
              <w:rPr>
                <w:sz w:val="18"/>
                <w:szCs w:val="20"/>
              </w:rPr>
              <w:t>Limited</w:t>
            </w:r>
          </w:p>
        </w:tc>
      </w:tr>
      <w:tr w:rsidR="00FF43F9" w:rsidRPr="00376F80" w14:paraId="1CB44316" w14:textId="77777777" w:rsidTr="00376F80">
        <w:trPr>
          <w:trHeight w:val="79"/>
        </w:trPr>
        <w:tc>
          <w:tcPr>
            <w:tcW w:w="675" w:type="dxa"/>
            <w:tcBorders>
              <w:top w:val="nil"/>
              <w:left w:val="nil"/>
              <w:bottom w:val="nil"/>
            </w:tcBorders>
            <w:vAlign w:val="center"/>
          </w:tcPr>
          <w:p w14:paraId="2268D978" w14:textId="77777777" w:rsidR="00FF43F9" w:rsidRPr="00376F80" w:rsidRDefault="00FF43F9" w:rsidP="009B2B1F">
            <w:pPr>
              <w:spacing w:after="0"/>
              <w:rPr>
                <w:b/>
                <w:sz w:val="18"/>
                <w:szCs w:val="20"/>
              </w:rPr>
            </w:pPr>
            <w:r w:rsidRPr="00376F80">
              <w:rPr>
                <w:b/>
                <w:sz w:val="18"/>
                <w:szCs w:val="20"/>
              </w:rPr>
              <w:t>3</w:t>
            </w:r>
          </w:p>
        </w:tc>
        <w:tc>
          <w:tcPr>
            <w:tcW w:w="426" w:type="dxa"/>
            <w:vAlign w:val="center"/>
          </w:tcPr>
          <w:p w14:paraId="2B6BA38A" w14:textId="77777777" w:rsidR="00FF43F9" w:rsidRPr="00376F80" w:rsidRDefault="00FF43F9" w:rsidP="009B2B1F">
            <w:pPr>
              <w:spacing w:after="0"/>
              <w:rPr>
                <w:sz w:val="18"/>
                <w:szCs w:val="20"/>
              </w:rPr>
            </w:pPr>
          </w:p>
        </w:tc>
        <w:tc>
          <w:tcPr>
            <w:tcW w:w="8141" w:type="dxa"/>
            <w:vAlign w:val="center"/>
          </w:tcPr>
          <w:p w14:paraId="5B6DC1E5" w14:textId="77777777" w:rsidR="00FF43F9" w:rsidRPr="00376F80" w:rsidRDefault="00BF18B6" w:rsidP="00FF43F9">
            <w:pPr>
              <w:spacing w:after="0"/>
              <w:rPr>
                <w:sz w:val="18"/>
                <w:szCs w:val="20"/>
              </w:rPr>
            </w:pPr>
            <w:r w:rsidRPr="00376F80">
              <w:rPr>
                <w:sz w:val="18"/>
                <w:szCs w:val="20"/>
              </w:rPr>
              <w:t>Moderate</w:t>
            </w:r>
          </w:p>
        </w:tc>
      </w:tr>
      <w:tr w:rsidR="00FF43F9" w:rsidRPr="00376F80" w14:paraId="2806CF07" w14:textId="77777777" w:rsidTr="00376F80">
        <w:trPr>
          <w:trHeight w:val="126"/>
        </w:trPr>
        <w:tc>
          <w:tcPr>
            <w:tcW w:w="675" w:type="dxa"/>
            <w:tcBorders>
              <w:top w:val="nil"/>
              <w:left w:val="nil"/>
              <w:bottom w:val="nil"/>
            </w:tcBorders>
            <w:vAlign w:val="center"/>
          </w:tcPr>
          <w:p w14:paraId="4A7E751D" w14:textId="77777777" w:rsidR="00FF43F9" w:rsidRPr="00376F80" w:rsidRDefault="00FF43F9" w:rsidP="009B2B1F">
            <w:pPr>
              <w:spacing w:after="0"/>
              <w:rPr>
                <w:b/>
                <w:sz w:val="18"/>
                <w:szCs w:val="20"/>
              </w:rPr>
            </w:pPr>
            <w:r w:rsidRPr="00376F80">
              <w:rPr>
                <w:b/>
                <w:sz w:val="18"/>
                <w:szCs w:val="20"/>
              </w:rPr>
              <w:t>4</w:t>
            </w:r>
          </w:p>
        </w:tc>
        <w:tc>
          <w:tcPr>
            <w:tcW w:w="426" w:type="dxa"/>
            <w:vAlign w:val="center"/>
          </w:tcPr>
          <w:p w14:paraId="705FB65E" w14:textId="77777777" w:rsidR="00FF43F9" w:rsidRPr="00376F80" w:rsidRDefault="00FF43F9" w:rsidP="009B2B1F">
            <w:pPr>
              <w:spacing w:after="0"/>
              <w:rPr>
                <w:sz w:val="18"/>
                <w:szCs w:val="20"/>
              </w:rPr>
            </w:pPr>
          </w:p>
        </w:tc>
        <w:tc>
          <w:tcPr>
            <w:tcW w:w="8141" w:type="dxa"/>
            <w:vAlign w:val="center"/>
          </w:tcPr>
          <w:p w14:paraId="22E43660" w14:textId="77777777" w:rsidR="00FF43F9" w:rsidRPr="00376F80" w:rsidRDefault="00BF18B6" w:rsidP="009B2B1F">
            <w:pPr>
              <w:spacing w:after="0"/>
              <w:rPr>
                <w:sz w:val="18"/>
                <w:szCs w:val="20"/>
              </w:rPr>
            </w:pPr>
            <w:r w:rsidRPr="00376F80">
              <w:rPr>
                <w:sz w:val="18"/>
                <w:szCs w:val="20"/>
              </w:rPr>
              <w:t>Substantial</w:t>
            </w:r>
          </w:p>
        </w:tc>
      </w:tr>
      <w:tr w:rsidR="00FF43F9" w:rsidRPr="00376F80" w14:paraId="60494189" w14:textId="77777777" w:rsidTr="00376F80">
        <w:trPr>
          <w:trHeight w:val="79"/>
        </w:trPr>
        <w:tc>
          <w:tcPr>
            <w:tcW w:w="675" w:type="dxa"/>
            <w:tcBorders>
              <w:top w:val="nil"/>
              <w:left w:val="nil"/>
              <w:bottom w:val="single" w:sz="4" w:space="0" w:color="auto"/>
            </w:tcBorders>
            <w:vAlign w:val="center"/>
          </w:tcPr>
          <w:p w14:paraId="28410454" w14:textId="77777777" w:rsidR="00FF43F9" w:rsidRPr="00376F80" w:rsidRDefault="00FF43F9" w:rsidP="009B2B1F">
            <w:pPr>
              <w:spacing w:after="0"/>
              <w:rPr>
                <w:b/>
                <w:sz w:val="18"/>
                <w:szCs w:val="20"/>
              </w:rPr>
            </w:pPr>
            <w:r w:rsidRPr="00376F80">
              <w:rPr>
                <w:b/>
                <w:sz w:val="18"/>
                <w:szCs w:val="20"/>
              </w:rPr>
              <w:t>5</w:t>
            </w:r>
          </w:p>
        </w:tc>
        <w:tc>
          <w:tcPr>
            <w:tcW w:w="426" w:type="dxa"/>
            <w:vAlign w:val="center"/>
          </w:tcPr>
          <w:p w14:paraId="614FDA9D" w14:textId="77777777" w:rsidR="00FF43F9" w:rsidRPr="00376F80" w:rsidRDefault="00FF43F9" w:rsidP="009B2B1F">
            <w:pPr>
              <w:spacing w:after="0"/>
              <w:rPr>
                <w:sz w:val="18"/>
                <w:szCs w:val="20"/>
              </w:rPr>
            </w:pPr>
          </w:p>
        </w:tc>
        <w:tc>
          <w:tcPr>
            <w:tcW w:w="8141" w:type="dxa"/>
            <w:vAlign w:val="center"/>
          </w:tcPr>
          <w:p w14:paraId="4F82998B" w14:textId="77777777" w:rsidR="00FF43F9" w:rsidRPr="00376F80" w:rsidRDefault="00BF18B6" w:rsidP="00BF18B6">
            <w:pPr>
              <w:spacing w:after="0"/>
              <w:rPr>
                <w:sz w:val="18"/>
                <w:szCs w:val="20"/>
              </w:rPr>
            </w:pPr>
            <w:r w:rsidRPr="00376F80">
              <w:rPr>
                <w:sz w:val="18"/>
                <w:szCs w:val="20"/>
              </w:rPr>
              <w:t>Comprehensive</w:t>
            </w:r>
          </w:p>
        </w:tc>
      </w:tr>
    </w:tbl>
    <w:p w14:paraId="75640F04" w14:textId="77777777" w:rsidR="00FF43F9" w:rsidRPr="00376F80" w:rsidRDefault="00FF43F9" w:rsidP="00FF43F9">
      <w:pPr>
        <w:rPr>
          <w:sz w:val="18"/>
        </w:rPr>
      </w:pPr>
      <w:r w:rsidRPr="00376F80">
        <w:rPr>
          <w:sz w:val="18"/>
        </w:rPr>
        <w:t>Indicate where you believe you rate above.</w:t>
      </w:r>
    </w:p>
    <w:p w14:paraId="1AA0FC06" w14:textId="2124C17C" w:rsidR="00FF43F9" w:rsidRPr="00376F80" w:rsidRDefault="00BC23DB" w:rsidP="00FF43F9">
      <w:pPr>
        <w:rPr>
          <w:b/>
          <w:sz w:val="18"/>
        </w:rPr>
      </w:pPr>
      <w:r w:rsidRPr="00376F80">
        <w:rPr>
          <w:b/>
          <w:sz w:val="18"/>
        </w:rPr>
        <w:t>Rationale and Evidence</w:t>
      </w:r>
      <w:r w:rsidR="00FF43F9" w:rsidRPr="00376F80">
        <w:rPr>
          <w:b/>
          <w:sz w:val="18"/>
        </w:rPr>
        <w:t>:</w:t>
      </w:r>
    </w:p>
    <w:p w14:paraId="2CF1377D" w14:textId="77777777" w:rsidR="00F1242C" w:rsidRPr="00376F80" w:rsidRDefault="00F1242C" w:rsidP="00F1242C">
      <w:pPr>
        <w:rPr>
          <w:sz w:val="18"/>
        </w:rPr>
      </w:pPr>
    </w:p>
    <w:tbl>
      <w:tblPr>
        <w:tblStyle w:val="TableGrid"/>
        <w:tblW w:w="0" w:type="auto"/>
        <w:tblLook w:val="04A0" w:firstRow="1" w:lastRow="0" w:firstColumn="1" w:lastColumn="0" w:noHBand="0" w:noVBand="1"/>
      </w:tblPr>
      <w:tblGrid>
        <w:gridCol w:w="675"/>
        <w:gridCol w:w="426"/>
        <w:gridCol w:w="8141"/>
      </w:tblGrid>
      <w:tr w:rsidR="00F1242C" w14:paraId="16B8C825" w14:textId="77777777" w:rsidTr="009B2B1F">
        <w:trPr>
          <w:trHeight w:val="537"/>
        </w:trPr>
        <w:tc>
          <w:tcPr>
            <w:tcW w:w="9242" w:type="dxa"/>
            <w:gridSpan w:val="3"/>
            <w:tcBorders>
              <w:top w:val="nil"/>
              <w:left w:val="nil"/>
              <w:right w:val="nil"/>
            </w:tcBorders>
            <w:vAlign w:val="center"/>
          </w:tcPr>
          <w:p w14:paraId="0DC697C3" w14:textId="09029005" w:rsidR="00F1242C" w:rsidRDefault="00F1242C" w:rsidP="009B2B1F">
            <w:pPr>
              <w:spacing w:after="0"/>
            </w:pPr>
            <w:r>
              <w:rPr>
                <w:b/>
              </w:rPr>
              <w:t xml:space="preserve">P2 3. </w:t>
            </w:r>
            <w:r w:rsidR="00917178" w:rsidRPr="00917178">
              <w:rPr>
                <w:b/>
                <w:i/>
              </w:rPr>
              <w:t>Planning for quality improvement of the institution</w:t>
            </w:r>
            <w:r w:rsidR="00910E3A">
              <w:rPr>
                <w:b/>
                <w:i/>
              </w:rPr>
              <w:t>’</w:t>
            </w:r>
            <w:r w:rsidR="00917178" w:rsidRPr="00917178">
              <w:rPr>
                <w:b/>
                <w:i/>
              </w:rPr>
              <w:t xml:space="preserve">s technology enhanced learning systems and </w:t>
            </w:r>
            <w:proofErr w:type="gramStart"/>
            <w:r w:rsidR="00917178" w:rsidRPr="00917178">
              <w:rPr>
                <w:b/>
                <w:i/>
              </w:rPr>
              <w:t>procedures is</w:t>
            </w:r>
            <w:proofErr w:type="gramEnd"/>
            <w:r w:rsidR="00917178" w:rsidRPr="00917178">
              <w:rPr>
                <w:b/>
                <w:i/>
              </w:rPr>
              <w:t xml:space="preserve"> resourced.</w:t>
            </w:r>
          </w:p>
        </w:tc>
      </w:tr>
      <w:tr w:rsidR="00F1242C" w:rsidRPr="00376F80" w14:paraId="78E9DFE2" w14:textId="77777777" w:rsidTr="00376F80">
        <w:trPr>
          <w:trHeight w:val="79"/>
        </w:trPr>
        <w:tc>
          <w:tcPr>
            <w:tcW w:w="675" w:type="dxa"/>
            <w:tcBorders>
              <w:top w:val="single" w:sz="4" w:space="0" w:color="auto"/>
              <w:left w:val="nil"/>
              <w:bottom w:val="nil"/>
            </w:tcBorders>
            <w:vAlign w:val="center"/>
          </w:tcPr>
          <w:p w14:paraId="49E2DEAD" w14:textId="77777777" w:rsidR="00F1242C" w:rsidRPr="00376F80" w:rsidRDefault="00F1242C" w:rsidP="009B2B1F">
            <w:pPr>
              <w:spacing w:after="0"/>
              <w:rPr>
                <w:b/>
                <w:sz w:val="18"/>
                <w:szCs w:val="20"/>
              </w:rPr>
            </w:pPr>
            <w:r w:rsidRPr="00376F80">
              <w:rPr>
                <w:b/>
                <w:sz w:val="18"/>
                <w:szCs w:val="20"/>
              </w:rPr>
              <w:t>1</w:t>
            </w:r>
          </w:p>
        </w:tc>
        <w:tc>
          <w:tcPr>
            <w:tcW w:w="426" w:type="dxa"/>
            <w:vAlign w:val="center"/>
          </w:tcPr>
          <w:p w14:paraId="1F856545" w14:textId="77777777" w:rsidR="00F1242C" w:rsidRPr="00376F80" w:rsidRDefault="00F1242C" w:rsidP="009B2B1F">
            <w:pPr>
              <w:spacing w:after="0"/>
              <w:rPr>
                <w:sz w:val="18"/>
                <w:szCs w:val="20"/>
              </w:rPr>
            </w:pPr>
          </w:p>
        </w:tc>
        <w:tc>
          <w:tcPr>
            <w:tcW w:w="8141" w:type="dxa"/>
            <w:vAlign w:val="center"/>
          </w:tcPr>
          <w:p w14:paraId="5B8ADA69" w14:textId="77777777" w:rsidR="00F1242C" w:rsidRPr="00376F80" w:rsidRDefault="00F1242C" w:rsidP="00917178">
            <w:pPr>
              <w:spacing w:after="0"/>
              <w:rPr>
                <w:sz w:val="18"/>
                <w:szCs w:val="20"/>
              </w:rPr>
            </w:pPr>
            <w:r w:rsidRPr="00376F80">
              <w:rPr>
                <w:sz w:val="18"/>
                <w:szCs w:val="20"/>
              </w:rPr>
              <w:t xml:space="preserve">No </w:t>
            </w:r>
            <w:r w:rsidR="00917178" w:rsidRPr="00376F80">
              <w:rPr>
                <w:sz w:val="18"/>
                <w:szCs w:val="20"/>
              </w:rPr>
              <w:t>resources</w:t>
            </w:r>
          </w:p>
        </w:tc>
      </w:tr>
      <w:tr w:rsidR="00F1242C" w:rsidRPr="00376F80" w14:paraId="34D9C009" w14:textId="77777777" w:rsidTr="00376F80">
        <w:trPr>
          <w:trHeight w:val="79"/>
        </w:trPr>
        <w:tc>
          <w:tcPr>
            <w:tcW w:w="675" w:type="dxa"/>
            <w:tcBorders>
              <w:top w:val="nil"/>
              <w:left w:val="nil"/>
              <w:bottom w:val="nil"/>
            </w:tcBorders>
            <w:vAlign w:val="center"/>
          </w:tcPr>
          <w:p w14:paraId="3F3ED6F7" w14:textId="77777777" w:rsidR="00F1242C" w:rsidRPr="00376F80" w:rsidRDefault="00F1242C" w:rsidP="009B2B1F">
            <w:pPr>
              <w:spacing w:after="0"/>
              <w:rPr>
                <w:b/>
                <w:sz w:val="18"/>
                <w:szCs w:val="20"/>
              </w:rPr>
            </w:pPr>
            <w:r w:rsidRPr="00376F80">
              <w:rPr>
                <w:b/>
                <w:sz w:val="18"/>
                <w:szCs w:val="20"/>
              </w:rPr>
              <w:t>2</w:t>
            </w:r>
          </w:p>
        </w:tc>
        <w:tc>
          <w:tcPr>
            <w:tcW w:w="426" w:type="dxa"/>
            <w:vAlign w:val="center"/>
          </w:tcPr>
          <w:p w14:paraId="68C990ED" w14:textId="77777777" w:rsidR="00F1242C" w:rsidRPr="00376F80" w:rsidRDefault="00F1242C" w:rsidP="009B2B1F">
            <w:pPr>
              <w:spacing w:after="0"/>
              <w:rPr>
                <w:sz w:val="18"/>
                <w:szCs w:val="20"/>
              </w:rPr>
            </w:pPr>
          </w:p>
        </w:tc>
        <w:tc>
          <w:tcPr>
            <w:tcW w:w="8141" w:type="dxa"/>
            <w:vAlign w:val="center"/>
          </w:tcPr>
          <w:p w14:paraId="17C9D414" w14:textId="77777777" w:rsidR="00F1242C" w:rsidRPr="00376F80" w:rsidRDefault="00917178" w:rsidP="009B2B1F">
            <w:pPr>
              <w:spacing w:after="0"/>
              <w:rPr>
                <w:sz w:val="18"/>
                <w:szCs w:val="20"/>
              </w:rPr>
            </w:pPr>
            <w:r w:rsidRPr="00376F80">
              <w:rPr>
                <w:sz w:val="18"/>
                <w:szCs w:val="20"/>
              </w:rPr>
              <w:t>Inadequate resources</w:t>
            </w:r>
          </w:p>
        </w:tc>
      </w:tr>
      <w:tr w:rsidR="00F1242C" w:rsidRPr="00376F80" w14:paraId="1B414393" w14:textId="77777777" w:rsidTr="00376F80">
        <w:trPr>
          <w:trHeight w:val="79"/>
        </w:trPr>
        <w:tc>
          <w:tcPr>
            <w:tcW w:w="675" w:type="dxa"/>
            <w:tcBorders>
              <w:top w:val="nil"/>
              <w:left w:val="nil"/>
              <w:bottom w:val="nil"/>
            </w:tcBorders>
            <w:vAlign w:val="center"/>
          </w:tcPr>
          <w:p w14:paraId="20A8D8A9" w14:textId="77777777" w:rsidR="00F1242C" w:rsidRPr="00376F80" w:rsidRDefault="00F1242C" w:rsidP="009B2B1F">
            <w:pPr>
              <w:spacing w:after="0"/>
              <w:rPr>
                <w:b/>
                <w:sz w:val="18"/>
                <w:szCs w:val="20"/>
              </w:rPr>
            </w:pPr>
            <w:r w:rsidRPr="00376F80">
              <w:rPr>
                <w:b/>
                <w:sz w:val="18"/>
                <w:szCs w:val="20"/>
              </w:rPr>
              <w:t>3</w:t>
            </w:r>
          </w:p>
        </w:tc>
        <w:tc>
          <w:tcPr>
            <w:tcW w:w="426" w:type="dxa"/>
            <w:vAlign w:val="center"/>
          </w:tcPr>
          <w:p w14:paraId="088C9880" w14:textId="77777777" w:rsidR="00F1242C" w:rsidRPr="00376F80" w:rsidRDefault="00F1242C" w:rsidP="009B2B1F">
            <w:pPr>
              <w:spacing w:after="0"/>
              <w:rPr>
                <w:sz w:val="18"/>
                <w:szCs w:val="20"/>
              </w:rPr>
            </w:pPr>
          </w:p>
        </w:tc>
        <w:tc>
          <w:tcPr>
            <w:tcW w:w="8141" w:type="dxa"/>
            <w:vAlign w:val="center"/>
          </w:tcPr>
          <w:p w14:paraId="14C31675" w14:textId="77777777" w:rsidR="00F1242C" w:rsidRPr="00376F80" w:rsidRDefault="00917178" w:rsidP="009B2B1F">
            <w:pPr>
              <w:spacing w:after="0"/>
              <w:rPr>
                <w:sz w:val="18"/>
                <w:szCs w:val="20"/>
              </w:rPr>
            </w:pPr>
            <w:r w:rsidRPr="00376F80">
              <w:rPr>
                <w:sz w:val="18"/>
                <w:szCs w:val="20"/>
              </w:rPr>
              <w:t>Moderate resources</w:t>
            </w:r>
          </w:p>
        </w:tc>
      </w:tr>
      <w:tr w:rsidR="00F1242C" w:rsidRPr="00376F80" w14:paraId="343450D9" w14:textId="77777777" w:rsidTr="00376F80">
        <w:trPr>
          <w:trHeight w:val="79"/>
        </w:trPr>
        <w:tc>
          <w:tcPr>
            <w:tcW w:w="675" w:type="dxa"/>
            <w:tcBorders>
              <w:top w:val="nil"/>
              <w:left w:val="nil"/>
              <w:bottom w:val="nil"/>
            </w:tcBorders>
            <w:vAlign w:val="center"/>
          </w:tcPr>
          <w:p w14:paraId="31CA134E" w14:textId="77777777" w:rsidR="00F1242C" w:rsidRPr="00376F80" w:rsidRDefault="00F1242C" w:rsidP="009B2B1F">
            <w:pPr>
              <w:spacing w:after="0"/>
              <w:rPr>
                <w:b/>
                <w:sz w:val="18"/>
                <w:szCs w:val="20"/>
              </w:rPr>
            </w:pPr>
            <w:r w:rsidRPr="00376F80">
              <w:rPr>
                <w:b/>
                <w:sz w:val="18"/>
                <w:szCs w:val="20"/>
              </w:rPr>
              <w:t>4</w:t>
            </w:r>
          </w:p>
        </w:tc>
        <w:tc>
          <w:tcPr>
            <w:tcW w:w="426" w:type="dxa"/>
            <w:vAlign w:val="center"/>
          </w:tcPr>
          <w:p w14:paraId="305353F4" w14:textId="77777777" w:rsidR="00F1242C" w:rsidRPr="00376F80" w:rsidRDefault="00F1242C" w:rsidP="009B2B1F">
            <w:pPr>
              <w:spacing w:after="0"/>
              <w:rPr>
                <w:sz w:val="18"/>
                <w:szCs w:val="20"/>
              </w:rPr>
            </w:pPr>
          </w:p>
        </w:tc>
        <w:tc>
          <w:tcPr>
            <w:tcW w:w="8141" w:type="dxa"/>
            <w:vAlign w:val="center"/>
          </w:tcPr>
          <w:p w14:paraId="07C88F76" w14:textId="77777777" w:rsidR="00F1242C" w:rsidRPr="00376F80" w:rsidRDefault="00917178" w:rsidP="009B2B1F">
            <w:pPr>
              <w:spacing w:after="0"/>
              <w:rPr>
                <w:sz w:val="18"/>
                <w:szCs w:val="20"/>
              </w:rPr>
            </w:pPr>
            <w:r w:rsidRPr="00376F80">
              <w:rPr>
                <w:sz w:val="18"/>
                <w:szCs w:val="20"/>
              </w:rPr>
              <w:t>Substantial resources</w:t>
            </w:r>
          </w:p>
        </w:tc>
      </w:tr>
      <w:tr w:rsidR="00F1242C" w:rsidRPr="00376F80" w14:paraId="56B1E967" w14:textId="77777777" w:rsidTr="00376F80">
        <w:trPr>
          <w:trHeight w:val="79"/>
        </w:trPr>
        <w:tc>
          <w:tcPr>
            <w:tcW w:w="675" w:type="dxa"/>
            <w:tcBorders>
              <w:top w:val="nil"/>
              <w:left w:val="nil"/>
              <w:bottom w:val="single" w:sz="4" w:space="0" w:color="auto"/>
            </w:tcBorders>
            <w:vAlign w:val="center"/>
          </w:tcPr>
          <w:p w14:paraId="560E6A66" w14:textId="77777777" w:rsidR="00F1242C" w:rsidRPr="00376F80" w:rsidRDefault="00F1242C" w:rsidP="009B2B1F">
            <w:pPr>
              <w:spacing w:after="0"/>
              <w:rPr>
                <w:b/>
                <w:sz w:val="18"/>
                <w:szCs w:val="20"/>
              </w:rPr>
            </w:pPr>
            <w:r w:rsidRPr="00376F80">
              <w:rPr>
                <w:b/>
                <w:sz w:val="18"/>
                <w:szCs w:val="20"/>
              </w:rPr>
              <w:t>5</w:t>
            </w:r>
          </w:p>
        </w:tc>
        <w:tc>
          <w:tcPr>
            <w:tcW w:w="426" w:type="dxa"/>
            <w:vAlign w:val="center"/>
          </w:tcPr>
          <w:p w14:paraId="0214B588" w14:textId="77777777" w:rsidR="00F1242C" w:rsidRPr="00376F80" w:rsidRDefault="00F1242C" w:rsidP="009B2B1F">
            <w:pPr>
              <w:spacing w:after="0"/>
              <w:rPr>
                <w:sz w:val="18"/>
                <w:szCs w:val="20"/>
              </w:rPr>
            </w:pPr>
          </w:p>
        </w:tc>
        <w:tc>
          <w:tcPr>
            <w:tcW w:w="8141" w:type="dxa"/>
            <w:vAlign w:val="center"/>
          </w:tcPr>
          <w:p w14:paraId="6F84DA26" w14:textId="77777777" w:rsidR="00F1242C" w:rsidRPr="00376F80" w:rsidRDefault="005631D7" w:rsidP="009B2B1F">
            <w:pPr>
              <w:spacing w:after="0"/>
              <w:rPr>
                <w:sz w:val="18"/>
                <w:szCs w:val="20"/>
              </w:rPr>
            </w:pPr>
            <w:r w:rsidRPr="00376F80">
              <w:rPr>
                <w:sz w:val="18"/>
                <w:szCs w:val="20"/>
              </w:rPr>
              <w:t xml:space="preserve">Comprehensive </w:t>
            </w:r>
            <w:r w:rsidR="00917178" w:rsidRPr="00376F80">
              <w:rPr>
                <w:sz w:val="18"/>
                <w:szCs w:val="20"/>
              </w:rPr>
              <w:t>resources</w:t>
            </w:r>
          </w:p>
        </w:tc>
      </w:tr>
    </w:tbl>
    <w:p w14:paraId="02540018" w14:textId="77777777" w:rsidR="00F1242C" w:rsidRPr="00376F80" w:rsidRDefault="00F1242C" w:rsidP="00F1242C">
      <w:pPr>
        <w:rPr>
          <w:sz w:val="18"/>
        </w:rPr>
      </w:pPr>
      <w:r w:rsidRPr="00376F80">
        <w:rPr>
          <w:sz w:val="18"/>
        </w:rPr>
        <w:t>Indicate where you believe you rate above.</w:t>
      </w:r>
    </w:p>
    <w:p w14:paraId="6B944CDE" w14:textId="1A1F7FFA" w:rsidR="00F1242C" w:rsidRPr="00376F80" w:rsidRDefault="00BC23DB" w:rsidP="00F1242C">
      <w:pPr>
        <w:rPr>
          <w:b/>
          <w:sz w:val="18"/>
        </w:rPr>
      </w:pPr>
      <w:r w:rsidRPr="00376F80">
        <w:rPr>
          <w:b/>
          <w:sz w:val="18"/>
        </w:rPr>
        <w:t>Rationale and Evidence</w:t>
      </w:r>
      <w:r w:rsidR="00F1242C" w:rsidRPr="00376F80">
        <w:rPr>
          <w:b/>
          <w:sz w:val="18"/>
        </w:rPr>
        <w:t>:</w:t>
      </w:r>
    </w:p>
    <w:p w14:paraId="11F112B4" w14:textId="719A7050" w:rsidR="00917178" w:rsidRDefault="00917178"/>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729"/>
        <w:gridCol w:w="344"/>
        <w:gridCol w:w="385"/>
        <w:gridCol w:w="41"/>
        <w:gridCol w:w="688"/>
        <w:gridCol w:w="729"/>
        <w:gridCol w:w="729"/>
        <w:gridCol w:w="729"/>
        <w:gridCol w:w="730"/>
      </w:tblGrid>
      <w:tr w:rsidR="00917178" w14:paraId="59B3BFB3" w14:textId="77777777" w:rsidTr="00151AFF">
        <w:tc>
          <w:tcPr>
            <w:tcW w:w="9242" w:type="dxa"/>
            <w:gridSpan w:val="15"/>
            <w:tcBorders>
              <w:top w:val="nil"/>
              <w:left w:val="nil"/>
              <w:right w:val="nil"/>
            </w:tcBorders>
          </w:tcPr>
          <w:p w14:paraId="68673045" w14:textId="77777777" w:rsidR="00917178" w:rsidRDefault="00917178" w:rsidP="00917178">
            <w:pPr>
              <w:spacing w:after="0"/>
            </w:pPr>
            <w:r>
              <w:rPr>
                <w:b/>
              </w:rPr>
              <w:t>P2 4.</w:t>
            </w:r>
            <w:r>
              <w:t xml:space="preserve"> </w:t>
            </w:r>
            <w:r w:rsidRPr="00917178">
              <w:rPr>
                <w:b/>
                <w:i/>
              </w:rPr>
              <w:t xml:space="preserve">Evaluation cycles are in place to measure </w:t>
            </w:r>
            <w:proofErr w:type="gramStart"/>
            <w:r w:rsidRPr="00917178">
              <w:rPr>
                <w:b/>
                <w:i/>
              </w:rPr>
              <w:t>key</w:t>
            </w:r>
            <w:proofErr w:type="gramEnd"/>
            <w:r w:rsidRPr="00917178">
              <w:rPr>
                <w:b/>
                <w:i/>
              </w:rPr>
              <w:t xml:space="preserve"> performance indicators </w:t>
            </w:r>
            <w:r>
              <w:rPr>
                <w:b/>
                <w:i/>
              </w:rPr>
              <w:t xml:space="preserve">(KPIs) </w:t>
            </w:r>
            <w:r w:rsidRPr="00917178">
              <w:rPr>
                <w:b/>
                <w:i/>
              </w:rPr>
              <w:t>identified by and for all stakeholders, and are integrated in planning for continuous improvement purposes</w:t>
            </w:r>
            <w:r w:rsidRPr="00967F53">
              <w:rPr>
                <w:b/>
                <w:i/>
              </w:rPr>
              <w:t>.</w:t>
            </w:r>
          </w:p>
        </w:tc>
      </w:tr>
      <w:tr w:rsidR="00917178" w:rsidRPr="00376F80" w14:paraId="16F1C8C4" w14:textId="77777777" w:rsidTr="00151AFF">
        <w:tc>
          <w:tcPr>
            <w:tcW w:w="675" w:type="dxa"/>
            <w:tcBorders>
              <w:left w:val="nil"/>
              <w:bottom w:val="nil"/>
              <w:right w:val="single" w:sz="4" w:space="0" w:color="auto"/>
            </w:tcBorders>
          </w:tcPr>
          <w:p w14:paraId="5FCE20CC" w14:textId="77777777" w:rsidR="00917178" w:rsidRPr="00376F80" w:rsidRDefault="00917178" w:rsidP="00917178">
            <w:pPr>
              <w:spacing w:after="0"/>
              <w:rPr>
                <w:sz w:val="18"/>
              </w:rPr>
            </w:pPr>
          </w:p>
        </w:tc>
        <w:tc>
          <w:tcPr>
            <w:tcW w:w="4536" w:type="dxa"/>
            <w:gridSpan w:val="7"/>
            <w:tcBorders>
              <w:left w:val="single" w:sz="4" w:space="0" w:color="auto"/>
            </w:tcBorders>
          </w:tcPr>
          <w:p w14:paraId="01CD2C19" w14:textId="77777777" w:rsidR="00917178" w:rsidRPr="00376F80" w:rsidRDefault="003E3F1C" w:rsidP="003E3F1C">
            <w:pPr>
              <w:spacing w:after="0"/>
              <w:rPr>
                <w:b/>
                <w:sz w:val="18"/>
              </w:rPr>
            </w:pPr>
            <w:r w:rsidRPr="00376F80">
              <w:rPr>
                <w:b/>
                <w:sz w:val="18"/>
              </w:rPr>
              <w:t>KPI’s evaluation p</w:t>
            </w:r>
            <w:r w:rsidR="00917178" w:rsidRPr="00376F80">
              <w:rPr>
                <w:b/>
                <w:sz w:val="18"/>
              </w:rPr>
              <w:t xml:space="preserve">rocesses in place </w:t>
            </w:r>
          </w:p>
        </w:tc>
        <w:tc>
          <w:tcPr>
            <w:tcW w:w="4031" w:type="dxa"/>
            <w:gridSpan w:val="7"/>
          </w:tcPr>
          <w:p w14:paraId="37216378" w14:textId="77777777" w:rsidR="00917178" w:rsidRPr="00376F80" w:rsidRDefault="00917178" w:rsidP="00917178">
            <w:pPr>
              <w:spacing w:after="0"/>
              <w:rPr>
                <w:b/>
                <w:sz w:val="18"/>
              </w:rPr>
            </w:pPr>
            <w:r w:rsidRPr="00376F80">
              <w:rPr>
                <w:b/>
                <w:sz w:val="18"/>
              </w:rPr>
              <w:t>Integrated into planning for improvement</w:t>
            </w:r>
          </w:p>
        </w:tc>
      </w:tr>
      <w:tr w:rsidR="00917178" w:rsidRPr="00376F80" w14:paraId="296B8314" w14:textId="77777777" w:rsidTr="00376F80">
        <w:trPr>
          <w:trHeight w:val="79"/>
        </w:trPr>
        <w:tc>
          <w:tcPr>
            <w:tcW w:w="675" w:type="dxa"/>
            <w:tcBorders>
              <w:top w:val="nil"/>
              <w:left w:val="nil"/>
              <w:bottom w:val="nil"/>
            </w:tcBorders>
            <w:vAlign w:val="center"/>
          </w:tcPr>
          <w:p w14:paraId="54AFCD56" w14:textId="77777777" w:rsidR="00917178" w:rsidRPr="00376F80" w:rsidRDefault="00917178" w:rsidP="00917178">
            <w:pPr>
              <w:spacing w:after="0"/>
              <w:jc w:val="center"/>
              <w:rPr>
                <w:b/>
                <w:sz w:val="18"/>
                <w:szCs w:val="20"/>
              </w:rPr>
            </w:pPr>
            <w:r w:rsidRPr="00376F80">
              <w:rPr>
                <w:b/>
                <w:sz w:val="18"/>
                <w:szCs w:val="20"/>
              </w:rPr>
              <w:t>1</w:t>
            </w:r>
          </w:p>
        </w:tc>
        <w:tc>
          <w:tcPr>
            <w:tcW w:w="426" w:type="dxa"/>
            <w:vAlign w:val="center"/>
          </w:tcPr>
          <w:p w14:paraId="776536AD" w14:textId="77777777" w:rsidR="00917178" w:rsidRPr="00376F80" w:rsidRDefault="00917178" w:rsidP="00917178">
            <w:pPr>
              <w:spacing w:after="0"/>
              <w:rPr>
                <w:sz w:val="18"/>
                <w:szCs w:val="20"/>
              </w:rPr>
            </w:pPr>
          </w:p>
        </w:tc>
        <w:tc>
          <w:tcPr>
            <w:tcW w:w="4110" w:type="dxa"/>
            <w:gridSpan w:val="6"/>
            <w:vAlign w:val="center"/>
          </w:tcPr>
          <w:p w14:paraId="00EF9445" w14:textId="77777777" w:rsidR="00917178" w:rsidRPr="00376F80" w:rsidRDefault="00151AFF" w:rsidP="00917178">
            <w:pPr>
              <w:spacing w:after="0"/>
              <w:rPr>
                <w:sz w:val="18"/>
                <w:szCs w:val="20"/>
              </w:rPr>
            </w:pPr>
            <w:r w:rsidRPr="00376F80">
              <w:rPr>
                <w:sz w:val="18"/>
                <w:szCs w:val="20"/>
              </w:rPr>
              <w:t>No evaluation cycles</w:t>
            </w:r>
          </w:p>
        </w:tc>
        <w:tc>
          <w:tcPr>
            <w:tcW w:w="426" w:type="dxa"/>
            <w:gridSpan w:val="2"/>
            <w:vAlign w:val="center"/>
          </w:tcPr>
          <w:p w14:paraId="0217D3A4" w14:textId="77777777" w:rsidR="00917178" w:rsidRPr="00376F80" w:rsidRDefault="00917178" w:rsidP="00917178">
            <w:pPr>
              <w:spacing w:after="0"/>
              <w:rPr>
                <w:sz w:val="18"/>
                <w:szCs w:val="20"/>
              </w:rPr>
            </w:pPr>
          </w:p>
        </w:tc>
        <w:tc>
          <w:tcPr>
            <w:tcW w:w="3605" w:type="dxa"/>
            <w:gridSpan w:val="5"/>
            <w:vAlign w:val="center"/>
          </w:tcPr>
          <w:p w14:paraId="671EF35F" w14:textId="77777777" w:rsidR="00917178" w:rsidRPr="00376F80" w:rsidRDefault="00917178" w:rsidP="00917178">
            <w:pPr>
              <w:spacing w:after="0"/>
              <w:rPr>
                <w:sz w:val="18"/>
                <w:szCs w:val="20"/>
              </w:rPr>
            </w:pPr>
            <w:r w:rsidRPr="00376F80">
              <w:rPr>
                <w:sz w:val="18"/>
                <w:szCs w:val="20"/>
              </w:rPr>
              <w:t>No integration</w:t>
            </w:r>
          </w:p>
        </w:tc>
      </w:tr>
      <w:tr w:rsidR="00917178" w:rsidRPr="00376F80" w14:paraId="0FCB18FC" w14:textId="77777777" w:rsidTr="00376F80">
        <w:trPr>
          <w:trHeight w:val="132"/>
        </w:trPr>
        <w:tc>
          <w:tcPr>
            <w:tcW w:w="675" w:type="dxa"/>
            <w:tcBorders>
              <w:top w:val="nil"/>
              <w:left w:val="nil"/>
              <w:bottom w:val="nil"/>
            </w:tcBorders>
            <w:vAlign w:val="center"/>
          </w:tcPr>
          <w:p w14:paraId="1C904F4A" w14:textId="77777777" w:rsidR="00917178" w:rsidRPr="00376F80" w:rsidRDefault="00917178" w:rsidP="00917178">
            <w:pPr>
              <w:spacing w:after="0"/>
              <w:jc w:val="center"/>
              <w:rPr>
                <w:b/>
                <w:sz w:val="18"/>
                <w:szCs w:val="20"/>
              </w:rPr>
            </w:pPr>
            <w:r w:rsidRPr="00376F80">
              <w:rPr>
                <w:b/>
                <w:sz w:val="18"/>
                <w:szCs w:val="20"/>
              </w:rPr>
              <w:t>2</w:t>
            </w:r>
          </w:p>
        </w:tc>
        <w:tc>
          <w:tcPr>
            <w:tcW w:w="426" w:type="dxa"/>
            <w:vAlign w:val="center"/>
          </w:tcPr>
          <w:p w14:paraId="673E8620" w14:textId="77777777" w:rsidR="00917178" w:rsidRPr="00376F80" w:rsidRDefault="00917178" w:rsidP="00917178">
            <w:pPr>
              <w:spacing w:after="0"/>
              <w:rPr>
                <w:sz w:val="18"/>
                <w:szCs w:val="20"/>
              </w:rPr>
            </w:pPr>
          </w:p>
        </w:tc>
        <w:tc>
          <w:tcPr>
            <w:tcW w:w="4110" w:type="dxa"/>
            <w:gridSpan w:val="6"/>
            <w:vAlign w:val="center"/>
          </w:tcPr>
          <w:p w14:paraId="64AC54F6" w14:textId="77777777" w:rsidR="00917178" w:rsidRPr="00376F80" w:rsidRDefault="00151AFF" w:rsidP="00151AFF">
            <w:pPr>
              <w:spacing w:after="0"/>
              <w:rPr>
                <w:sz w:val="18"/>
                <w:szCs w:val="20"/>
              </w:rPr>
            </w:pPr>
            <w:r w:rsidRPr="00376F80">
              <w:rPr>
                <w:sz w:val="18"/>
                <w:szCs w:val="20"/>
              </w:rPr>
              <w:t>Limited evaluation cycles of some stakeholders</w:t>
            </w:r>
          </w:p>
        </w:tc>
        <w:tc>
          <w:tcPr>
            <w:tcW w:w="426" w:type="dxa"/>
            <w:gridSpan w:val="2"/>
            <w:vAlign w:val="center"/>
          </w:tcPr>
          <w:p w14:paraId="42444B51" w14:textId="77777777" w:rsidR="00917178" w:rsidRPr="00376F80" w:rsidRDefault="00917178" w:rsidP="00917178">
            <w:pPr>
              <w:spacing w:after="0"/>
              <w:rPr>
                <w:sz w:val="18"/>
                <w:szCs w:val="20"/>
              </w:rPr>
            </w:pPr>
          </w:p>
        </w:tc>
        <w:tc>
          <w:tcPr>
            <w:tcW w:w="3605" w:type="dxa"/>
            <w:gridSpan w:val="5"/>
            <w:vAlign w:val="center"/>
          </w:tcPr>
          <w:p w14:paraId="510A361F" w14:textId="77777777" w:rsidR="00917178" w:rsidRPr="00376F80" w:rsidRDefault="00151AFF" w:rsidP="00151AFF">
            <w:pPr>
              <w:spacing w:after="0"/>
              <w:rPr>
                <w:sz w:val="18"/>
                <w:szCs w:val="20"/>
              </w:rPr>
            </w:pPr>
            <w:r w:rsidRPr="00376F80">
              <w:rPr>
                <w:sz w:val="18"/>
                <w:szCs w:val="20"/>
              </w:rPr>
              <w:t>Limited integration</w:t>
            </w:r>
          </w:p>
        </w:tc>
      </w:tr>
      <w:tr w:rsidR="00917178" w:rsidRPr="00376F80" w14:paraId="29F357C6" w14:textId="77777777" w:rsidTr="00376F80">
        <w:trPr>
          <w:trHeight w:val="79"/>
        </w:trPr>
        <w:tc>
          <w:tcPr>
            <w:tcW w:w="675" w:type="dxa"/>
            <w:tcBorders>
              <w:top w:val="nil"/>
              <w:left w:val="nil"/>
              <w:bottom w:val="nil"/>
            </w:tcBorders>
            <w:vAlign w:val="center"/>
          </w:tcPr>
          <w:p w14:paraId="7D8A273A" w14:textId="77777777" w:rsidR="00917178" w:rsidRPr="00376F80" w:rsidRDefault="00917178" w:rsidP="00917178">
            <w:pPr>
              <w:spacing w:after="0"/>
              <w:jc w:val="center"/>
              <w:rPr>
                <w:b/>
                <w:sz w:val="18"/>
                <w:szCs w:val="20"/>
              </w:rPr>
            </w:pPr>
            <w:r w:rsidRPr="00376F80">
              <w:rPr>
                <w:b/>
                <w:sz w:val="18"/>
                <w:szCs w:val="20"/>
              </w:rPr>
              <w:t>3</w:t>
            </w:r>
          </w:p>
        </w:tc>
        <w:tc>
          <w:tcPr>
            <w:tcW w:w="426" w:type="dxa"/>
            <w:vAlign w:val="center"/>
          </w:tcPr>
          <w:p w14:paraId="380FD84D" w14:textId="77777777" w:rsidR="00917178" w:rsidRPr="00376F80" w:rsidRDefault="00917178" w:rsidP="00917178">
            <w:pPr>
              <w:spacing w:after="0"/>
              <w:rPr>
                <w:sz w:val="18"/>
                <w:szCs w:val="20"/>
              </w:rPr>
            </w:pPr>
          </w:p>
        </w:tc>
        <w:tc>
          <w:tcPr>
            <w:tcW w:w="4110" w:type="dxa"/>
            <w:gridSpan w:val="6"/>
            <w:vAlign w:val="center"/>
          </w:tcPr>
          <w:p w14:paraId="52E9E21B" w14:textId="77777777" w:rsidR="00917178" w:rsidRPr="00376F80" w:rsidRDefault="00151AFF" w:rsidP="00151AFF">
            <w:pPr>
              <w:spacing w:after="0"/>
              <w:rPr>
                <w:sz w:val="18"/>
                <w:szCs w:val="20"/>
              </w:rPr>
            </w:pPr>
            <w:r w:rsidRPr="00376F80">
              <w:rPr>
                <w:sz w:val="18"/>
                <w:szCs w:val="20"/>
              </w:rPr>
              <w:t>Evaluation cycles for some stakeholders</w:t>
            </w:r>
          </w:p>
        </w:tc>
        <w:tc>
          <w:tcPr>
            <w:tcW w:w="426" w:type="dxa"/>
            <w:gridSpan w:val="2"/>
            <w:vAlign w:val="center"/>
          </w:tcPr>
          <w:p w14:paraId="7194015E" w14:textId="77777777" w:rsidR="00917178" w:rsidRPr="00376F80" w:rsidRDefault="00917178" w:rsidP="00917178">
            <w:pPr>
              <w:spacing w:after="0"/>
              <w:rPr>
                <w:sz w:val="18"/>
                <w:szCs w:val="20"/>
              </w:rPr>
            </w:pPr>
          </w:p>
        </w:tc>
        <w:tc>
          <w:tcPr>
            <w:tcW w:w="3605" w:type="dxa"/>
            <w:gridSpan w:val="5"/>
            <w:vAlign w:val="center"/>
          </w:tcPr>
          <w:p w14:paraId="56057200" w14:textId="77777777" w:rsidR="00917178" w:rsidRPr="00376F80" w:rsidRDefault="00151AFF" w:rsidP="00151AFF">
            <w:pPr>
              <w:spacing w:after="0"/>
              <w:rPr>
                <w:sz w:val="18"/>
                <w:szCs w:val="20"/>
              </w:rPr>
            </w:pPr>
            <w:r w:rsidRPr="00376F80">
              <w:rPr>
                <w:sz w:val="18"/>
                <w:szCs w:val="20"/>
              </w:rPr>
              <w:t>Moderate integration</w:t>
            </w:r>
          </w:p>
        </w:tc>
      </w:tr>
      <w:tr w:rsidR="00917178" w:rsidRPr="00376F80" w14:paraId="65425187" w14:textId="77777777" w:rsidTr="00376F80">
        <w:trPr>
          <w:trHeight w:val="79"/>
        </w:trPr>
        <w:tc>
          <w:tcPr>
            <w:tcW w:w="675" w:type="dxa"/>
            <w:tcBorders>
              <w:top w:val="nil"/>
              <w:left w:val="nil"/>
              <w:bottom w:val="nil"/>
            </w:tcBorders>
            <w:vAlign w:val="center"/>
          </w:tcPr>
          <w:p w14:paraId="777AFE60" w14:textId="77777777" w:rsidR="00917178" w:rsidRPr="00376F80" w:rsidRDefault="00917178" w:rsidP="00917178">
            <w:pPr>
              <w:spacing w:after="0"/>
              <w:jc w:val="center"/>
              <w:rPr>
                <w:b/>
                <w:sz w:val="18"/>
                <w:szCs w:val="20"/>
              </w:rPr>
            </w:pPr>
            <w:r w:rsidRPr="00376F80">
              <w:rPr>
                <w:b/>
                <w:sz w:val="18"/>
                <w:szCs w:val="20"/>
              </w:rPr>
              <w:t>4</w:t>
            </w:r>
          </w:p>
        </w:tc>
        <w:tc>
          <w:tcPr>
            <w:tcW w:w="426" w:type="dxa"/>
            <w:vAlign w:val="center"/>
          </w:tcPr>
          <w:p w14:paraId="447D9299" w14:textId="77777777" w:rsidR="00917178" w:rsidRPr="00376F80" w:rsidRDefault="00917178" w:rsidP="00917178">
            <w:pPr>
              <w:spacing w:after="0"/>
              <w:rPr>
                <w:sz w:val="18"/>
                <w:szCs w:val="20"/>
              </w:rPr>
            </w:pPr>
          </w:p>
        </w:tc>
        <w:tc>
          <w:tcPr>
            <w:tcW w:w="4110" w:type="dxa"/>
            <w:gridSpan w:val="6"/>
            <w:vAlign w:val="center"/>
          </w:tcPr>
          <w:p w14:paraId="206DDCD0" w14:textId="77777777" w:rsidR="00917178" w:rsidRPr="00376F80" w:rsidRDefault="00151AFF" w:rsidP="00151AFF">
            <w:pPr>
              <w:spacing w:after="0"/>
              <w:rPr>
                <w:sz w:val="18"/>
                <w:szCs w:val="20"/>
              </w:rPr>
            </w:pPr>
            <w:r w:rsidRPr="00376F80">
              <w:rPr>
                <w:sz w:val="18"/>
                <w:szCs w:val="20"/>
              </w:rPr>
              <w:t>Evaluation cycles for most stakeholders</w:t>
            </w:r>
          </w:p>
        </w:tc>
        <w:tc>
          <w:tcPr>
            <w:tcW w:w="426" w:type="dxa"/>
            <w:gridSpan w:val="2"/>
            <w:vAlign w:val="center"/>
          </w:tcPr>
          <w:p w14:paraId="31BCDA40" w14:textId="77777777" w:rsidR="00917178" w:rsidRPr="00376F80" w:rsidRDefault="00917178" w:rsidP="00917178">
            <w:pPr>
              <w:spacing w:after="0"/>
              <w:rPr>
                <w:sz w:val="18"/>
                <w:szCs w:val="20"/>
              </w:rPr>
            </w:pPr>
          </w:p>
        </w:tc>
        <w:tc>
          <w:tcPr>
            <w:tcW w:w="3605" w:type="dxa"/>
            <w:gridSpan w:val="5"/>
            <w:vAlign w:val="center"/>
          </w:tcPr>
          <w:p w14:paraId="350D960D" w14:textId="77777777" w:rsidR="00917178" w:rsidRPr="00376F80" w:rsidRDefault="00151AFF" w:rsidP="00917178">
            <w:pPr>
              <w:spacing w:after="0"/>
              <w:rPr>
                <w:sz w:val="18"/>
                <w:szCs w:val="20"/>
              </w:rPr>
            </w:pPr>
            <w:r w:rsidRPr="00376F80">
              <w:rPr>
                <w:sz w:val="18"/>
                <w:szCs w:val="20"/>
              </w:rPr>
              <w:t>Extensive integration</w:t>
            </w:r>
          </w:p>
        </w:tc>
      </w:tr>
      <w:tr w:rsidR="00917178" w:rsidRPr="00376F80" w14:paraId="1F3B35AE" w14:textId="77777777" w:rsidTr="00376F80">
        <w:trPr>
          <w:trHeight w:val="156"/>
        </w:trPr>
        <w:tc>
          <w:tcPr>
            <w:tcW w:w="675" w:type="dxa"/>
            <w:tcBorders>
              <w:top w:val="nil"/>
              <w:left w:val="nil"/>
              <w:bottom w:val="single" w:sz="4" w:space="0" w:color="auto"/>
            </w:tcBorders>
            <w:vAlign w:val="center"/>
          </w:tcPr>
          <w:p w14:paraId="3C3E9BF5" w14:textId="77777777" w:rsidR="00917178" w:rsidRPr="00376F80" w:rsidRDefault="00917178" w:rsidP="00917178">
            <w:pPr>
              <w:spacing w:after="0"/>
              <w:jc w:val="center"/>
              <w:rPr>
                <w:b/>
                <w:sz w:val="18"/>
                <w:szCs w:val="20"/>
              </w:rPr>
            </w:pPr>
            <w:r w:rsidRPr="00376F80">
              <w:rPr>
                <w:b/>
                <w:sz w:val="18"/>
                <w:szCs w:val="20"/>
              </w:rPr>
              <w:t>5</w:t>
            </w:r>
          </w:p>
        </w:tc>
        <w:tc>
          <w:tcPr>
            <w:tcW w:w="426" w:type="dxa"/>
            <w:tcBorders>
              <w:bottom w:val="single" w:sz="4" w:space="0" w:color="auto"/>
            </w:tcBorders>
            <w:vAlign w:val="center"/>
          </w:tcPr>
          <w:p w14:paraId="48F1DFC5" w14:textId="77777777" w:rsidR="00917178" w:rsidRPr="00376F80" w:rsidRDefault="00917178" w:rsidP="00917178">
            <w:pPr>
              <w:spacing w:after="0"/>
              <w:rPr>
                <w:sz w:val="18"/>
                <w:szCs w:val="20"/>
              </w:rPr>
            </w:pPr>
          </w:p>
        </w:tc>
        <w:tc>
          <w:tcPr>
            <w:tcW w:w="4110" w:type="dxa"/>
            <w:gridSpan w:val="6"/>
            <w:tcBorders>
              <w:bottom w:val="single" w:sz="4" w:space="0" w:color="auto"/>
            </w:tcBorders>
            <w:vAlign w:val="center"/>
          </w:tcPr>
          <w:p w14:paraId="02225346" w14:textId="77777777" w:rsidR="00917178" w:rsidRPr="00376F80" w:rsidRDefault="00151AFF" w:rsidP="00151AFF">
            <w:pPr>
              <w:spacing w:after="0"/>
              <w:rPr>
                <w:sz w:val="18"/>
                <w:szCs w:val="20"/>
              </w:rPr>
            </w:pPr>
            <w:r w:rsidRPr="00376F80">
              <w:rPr>
                <w:sz w:val="18"/>
                <w:szCs w:val="20"/>
              </w:rPr>
              <w:t>Evaluation cycles of all stakeholders</w:t>
            </w:r>
          </w:p>
        </w:tc>
        <w:tc>
          <w:tcPr>
            <w:tcW w:w="426" w:type="dxa"/>
            <w:gridSpan w:val="2"/>
            <w:tcBorders>
              <w:bottom w:val="single" w:sz="4" w:space="0" w:color="auto"/>
            </w:tcBorders>
            <w:vAlign w:val="center"/>
          </w:tcPr>
          <w:p w14:paraId="79E15B93" w14:textId="77777777" w:rsidR="00917178" w:rsidRPr="00376F80" w:rsidRDefault="00917178" w:rsidP="00917178">
            <w:pPr>
              <w:spacing w:after="0"/>
              <w:rPr>
                <w:sz w:val="18"/>
                <w:szCs w:val="20"/>
              </w:rPr>
            </w:pPr>
          </w:p>
        </w:tc>
        <w:tc>
          <w:tcPr>
            <w:tcW w:w="3605" w:type="dxa"/>
            <w:gridSpan w:val="5"/>
            <w:tcBorders>
              <w:bottom w:val="single" w:sz="4" w:space="0" w:color="auto"/>
            </w:tcBorders>
            <w:vAlign w:val="center"/>
          </w:tcPr>
          <w:p w14:paraId="55830A9E" w14:textId="77777777" w:rsidR="00917178" w:rsidRPr="00376F80" w:rsidRDefault="00151AFF" w:rsidP="00917178">
            <w:pPr>
              <w:spacing w:after="0"/>
              <w:rPr>
                <w:sz w:val="18"/>
                <w:szCs w:val="20"/>
              </w:rPr>
            </w:pPr>
            <w:r w:rsidRPr="00376F80">
              <w:rPr>
                <w:sz w:val="18"/>
                <w:szCs w:val="20"/>
              </w:rPr>
              <w:t>Comprehensive integration</w:t>
            </w:r>
          </w:p>
        </w:tc>
      </w:tr>
      <w:tr w:rsidR="00917178" w:rsidRPr="007D2B52" w14:paraId="7FE5A09D" w14:textId="77777777" w:rsidTr="00151AFF">
        <w:tc>
          <w:tcPr>
            <w:tcW w:w="9242" w:type="dxa"/>
            <w:gridSpan w:val="15"/>
            <w:tcBorders>
              <w:left w:val="nil"/>
              <w:right w:val="nil"/>
            </w:tcBorders>
          </w:tcPr>
          <w:p w14:paraId="3D87055D" w14:textId="77777777" w:rsidR="00917178" w:rsidRPr="007D2B52" w:rsidRDefault="00917178" w:rsidP="00917178">
            <w:pPr>
              <w:spacing w:after="0"/>
              <w:rPr>
                <w:b/>
                <w:sz w:val="12"/>
                <w:szCs w:val="20"/>
              </w:rPr>
            </w:pPr>
          </w:p>
        </w:tc>
      </w:tr>
      <w:tr w:rsidR="00917178" w:rsidRPr="000E4CFD" w14:paraId="22DACEC4" w14:textId="77777777" w:rsidTr="00151AFF">
        <w:tc>
          <w:tcPr>
            <w:tcW w:w="1951" w:type="dxa"/>
            <w:gridSpan w:val="3"/>
          </w:tcPr>
          <w:p w14:paraId="274FB374" w14:textId="77777777" w:rsidR="00917178" w:rsidRPr="000E4CFD" w:rsidRDefault="00917178" w:rsidP="00917178">
            <w:pPr>
              <w:spacing w:before="120"/>
              <w:rPr>
                <w:b/>
                <w:szCs w:val="20"/>
              </w:rPr>
            </w:pPr>
            <w:r w:rsidRPr="000E4CFD">
              <w:rPr>
                <w:b/>
                <w:szCs w:val="20"/>
              </w:rPr>
              <w:t>Overall rating</w:t>
            </w:r>
          </w:p>
        </w:tc>
        <w:tc>
          <w:tcPr>
            <w:tcW w:w="729" w:type="dxa"/>
            <w:shd w:val="clear" w:color="auto" w:fill="DDD9C3" w:themeFill="background2" w:themeFillShade="E6"/>
          </w:tcPr>
          <w:p w14:paraId="37A42BE7" w14:textId="77777777" w:rsidR="00917178" w:rsidRPr="000E4CFD" w:rsidRDefault="00917178" w:rsidP="00917178">
            <w:pPr>
              <w:spacing w:before="120"/>
              <w:jc w:val="center"/>
              <w:rPr>
                <w:b/>
                <w:szCs w:val="20"/>
              </w:rPr>
            </w:pPr>
            <w:r w:rsidRPr="000E4CFD">
              <w:rPr>
                <w:b/>
                <w:szCs w:val="20"/>
              </w:rPr>
              <w:t>1</w:t>
            </w:r>
          </w:p>
        </w:tc>
        <w:tc>
          <w:tcPr>
            <w:tcW w:w="729" w:type="dxa"/>
          </w:tcPr>
          <w:p w14:paraId="303510B0" w14:textId="77777777" w:rsidR="00917178" w:rsidRPr="000E4CFD" w:rsidRDefault="00917178" w:rsidP="00917178">
            <w:pPr>
              <w:spacing w:before="120"/>
              <w:jc w:val="center"/>
              <w:rPr>
                <w:b/>
                <w:szCs w:val="20"/>
              </w:rPr>
            </w:pPr>
          </w:p>
        </w:tc>
        <w:tc>
          <w:tcPr>
            <w:tcW w:w="729" w:type="dxa"/>
            <w:shd w:val="clear" w:color="auto" w:fill="DDD9C3" w:themeFill="background2" w:themeFillShade="E6"/>
          </w:tcPr>
          <w:p w14:paraId="7ECE0C9F" w14:textId="77777777" w:rsidR="00917178" w:rsidRPr="000E4CFD" w:rsidRDefault="00917178" w:rsidP="00917178">
            <w:pPr>
              <w:spacing w:before="120"/>
              <w:jc w:val="center"/>
              <w:rPr>
                <w:b/>
                <w:szCs w:val="20"/>
              </w:rPr>
            </w:pPr>
            <w:r w:rsidRPr="000E4CFD">
              <w:rPr>
                <w:b/>
                <w:szCs w:val="20"/>
              </w:rPr>
              <w:t>2</w:t>
            </w:r>
          </w:p>
        </w:tc>
        <w:tc>
          <w:tcPr>
            <w:tcW w:w="729" w:type="dxa"/>
          </w:tcPr>
          <w:p w14:paraId="41C7240D" w14:textId="77777777" w:rsidR="00917178" w:rsidRPr="000E4CFD" w:rsidRDefault="00917178" w:rsidP="00917178">
            <w:pPr>
              <w:spacing w:before="120"/>
              <w:jc w:val="center"/>
              <w:rPr>
                <w:b/>
                <w:szCs w:val="20"/>
              </w:rPr>
            </w:pPr>
          </w:p>
        </w:tc>
        <w:tc>
          <w:tcPr>
            <w:tcW w:w="729" w:type="dxa"/>
            <w:gridSpan w:val="2"/>
            <w:shd w:val="clear" w:color="auto" w:fill="DDD9C3" w:themeFill="background2" w:themeFillShade="E6"/>
          </w:tcPr>
          <w:p w14:paraId="0FBEDCF8" w14:textId="77777777" w:rsidR="00917178" w:rsidRPr="000E4CFD" w:rsidRDefault="00917178" w:rsidP="00917178">
            <w:pPr>
              <w:spacing w:before="120"/>
              <w:jc w:val="center"/>
              <w:rPr>
                <w:b/>
                <w:szCs w:val="20"/>
              </w:rPr>
            </w:pPr>
            <w:r w:rsidRPr="000E4CFD">
              <w:rPr>
                <w:b/>
                <w:szCs w:val="20"/>
              </w:rPr>
              <w:t>3</w:t>
            </w:r>
          </w:p>
        </w:tc>
        <w:tc>
          <w:tcPr>
            <w:tcW w:w="729" w:type="dxa"/>
            <w:gridSpan w:val="2"/>
          </w:tcPr>
          <w:p w14:paraId="282FCC32" w14:textId="77777777" w:rsidR="00917178" w:rsidRPr="000E4CFD" w:rsidRDefault="00917178" w:rsidP="00917178">
            <w:pPr>
              <w:spacing w:before="120"/>
              <w:jc w:val="center"/>
              <w:rPr>
                <w:b/>
                <w:szCs w:val="20"/>
              </w:rPr>
            </w:pPr>
          </w:p>
        </w:tc>
        <w:tc>
          <w:tcPr>
            <w:tcW w:w="729" w:type="dxa"/>
            <w:shd w:val="clear" w:color="auto" w:fill="DDD9C3" w:themeFill="background2" w:themeFillShade="E6"/>
          </w:tcPr>
          <w:p w14:paraId="4CB9532F" w14:textId="77777777" w:rsidR="00917178" w:rsidRPr="000E4CFD" w:rsidRDefault="00917178" w:rsidP="00917178">
            <w:pPr>
              <w:spacing w:before="120"/>
              <w:jc w:val="center"/>
              <w:rPr>
                <w:b/>
                <w:szCs w:val="20"/>
              </w:rPr>
            </w:pPr>
            <w:r w:rsidRPr="000E4CFD">
              <w:rPr>
                <w:b/>
                <w:szCs w:val="20"/>
              </w:rPr>
              <w:t>4</w:t>
            </w:r>
          </w:p>
        </w:tc>
        <w:tc>
          <w:tcPr>
            <w:tcW w:w="729" w:type="dxa"/>
          </w:tcPr>
          <w:p w14:paraId="7CB914AD" w14:textId="77777777" w:rsidR="00917178" w:rsidRPr="000E4CFD" w:rsidRDefault="00917178" w:rsidP="00917178">
            <w:pPr>
              <w:spacing w:before="120"/>
              <w:jc w:val="center"/>
              <w:rPr>
                <w:b/>
                <w:szCs w:val="20"/>
              </w:rPr>
            </w:pPr>
          </w:p>
        </w:tc>
        <w:tc>
          <w:tcPr>
            <w:tcW w:w="729" w:type="dxa"/>
            <w:shd w:val="clear" w:color="auto" w:fill="DDD9C3" w:themeFill="background2" w:themeFillShade="E6"/>
          </w:tcPr>
          <w:p w14:paraId="635B328C" w14:textId="77777777" w:rsidR="00917178" w:rsidRPr="000E4CFD" w:rsidRDefault="00917178" w:rsidP="00917178">
            <w:pPr>
              <w:spacing w:before="120"/>
              <w:jc w:val="center"/>
              <w:rPr>
                <w:b/>
                <w:szCs w:val="20"/>
              </w:rPr>
            </w:pPr>
            <w:r w:rsidRPr="000E4CFD">
              <w:rPr>
                <w:b/>
                <w:szCs w:val="20"/>
              </w:rPr>
              <w:t>5</w:t>
            </w:r>
          </w:p>
        </w:tc>
        <w:tc>
          <w:tcPr>
            <w:tcW w:w="730" w:type="dxa"/>
          </w:tcPr>
          <w:p w14:paraId="3CAF0EE2" w14:textId="77777777" w:rsidR="00917178" w:rsidRPr="000E4CFD" w:rsidRDefault="00917178" w:rsidP="00917178">
            <w:pPr>
              <w:spacing w:before="120"/>
              <w:jc w:val="center"/>
              <w:rPr>
                <w:b/>
                <w:szCs w:val="20"/>
              </w:rPr>
            </w:pPr>
          </w:p>
        </w:tc>
      </w:tr>
    </w:tbl>
    <w:p w14:paraId="3F3B06CD" w14:textId="77777777" w:rsidR="00917178" w:rsidRPr="00376F80" w:rsidRDefault="00917178" w:rsidP="00917178">
      <w:pPr>
        <w:rPr>
          <w:sz w:val="18"/>
        </w:rPr>
      </w:pPr>
      <w:r w:rsidRPr="00376F80">
        <w:rPr>
          <w:sz w:val="18"/>
        </w:rPr>
        <w:t xml:space="preserve">Indicate where you believe you rate above. </w:t>
      </w:r>
    </w:p>
    <w:p w14:paraId="5680B8E5" w14:textId="457D49B3" w:rsidR="00917178" w:rsidRPr="00376F80" w:rsidRDefault="00BC23DB" w:rsidP="00917178">
      <w:pPr>
        <w:rPr>
          <w:b/>
          <w:sz w:val="18"/>
        </w:rPr>
      </w:pPr>
      <w:r w:rsidRPr="00376F80">
        <w:rPr>
          <w:b/>
          <w:sz w:val="18"/>
        </w:rPr>
        <w:t>Rationale and Evidence</w:t>
      </w:r>
      <w:r w:rsidR="00917178" w:rsidRPr="00376F80">
        <w:rPr>
          <w:b/>
          <w:sz w:val="18"/>
        </w:rPr>
        <w:t>:</w:t>
      </w:r>
    </w:p>
    <w:p w14:paraId="2341FB8A" w14:textId="77777777" w:rsidR="00917178" w:rsidRPr="00376F80" w:rsidRDefault="00917178" w:rsidP="004F22CC">
      <w:pPr>
        <w:rPr>
          <w:sz w:val="18"/>
        </w:rPr>
      </w:pPr>
    </w:p>
    <w:tbl>
      <w:tblPr>
        <w:tblStyle w:val="TableGrid"/>
        <w:tblW w:w="0" w:type="auto"/>
        <w:tblLook w:val="04A0" w:firstRow="1" w:lastRow="0" w:firstColumn="1" w:lastColumn="0" w:noHBand="0" w:noVBand="1"/>
      </w:tblPr>
      <w:tblGrid>
        <w:gridCol w:w="675"/>
        <w:gridCol w:w="426"/>
        <w:gridCol w:w="8141"/>
      </w:tblGrid>
      <w:tr w:rsidR="00151AFF" w14:paraId="2E9E367B" w14:textId="77777777" w:rsidTr="00900815">
        <w:trPr>
          <w:trHeight w:val="537"/>
        </w:trPr>
        <w:tc>
          <w:tcPr>
            <w:tcW w:w="9242" w:type="dxa"/>
            <w:gridSpan w:val="3"/>
            <w:tcBorders>
              <w:top w:val="nil"/>
              <w:left w:val="nil"/>
              <w:right w:val="nil"/>
            </w:tcBorders>
            <w:vAlign w:val="center"/>
          </w:tcPr>
          <w:p w14:paraId="185C7917" w14:textId="77777777" w:rsidR="00151AFF" w:rsidRDefault="00151AFF" w:rsidP="00900815">
            <w:pPr>
              <w:spacing w:after="0"/>
            </w:pPr>
            <w:r>
              <w:rPr>
                <w:b/>
              </w:rPr>
              <w:t xml:space="preserve">P2 5. </w:t>
            </w:r>
            <w:r w:rsidRPr="00151AFF">
              <w:rPr>
                <w:b/>
                <w:i/>
              </w:rPr>
              <w:t>Outcomes are reported to all levels of the institution</w:t>
            </w:r>
            <w:r>
              <w:rPr>
                <w:b/>
                <w:i/>
              </w:rPr>
              <w:t>.</w:t>
            </w:r>
          </w:p>
        </w:tc>
      </w:tr>
      <w:tr w:rsidR="00151AFF" w:rsidRPr="00376F80" w14:paraId="172A58C1" w14:textId="77777777" w:rsidTr="00376F80">
        <w:trPr>
          <w:trHeight w:val="79"/>
        </w:trPr>
        <w:tc>
          <w:tcPr>
            <w:tcW w:w="675" w:type="dxa"/>
            <w:tcBorders>
              <w:top w:val="single" w:sz="4" w:space="0" w:color="auto"/>
              <w:left w:val="nil"/>
              <w:bottom w:val="nil"/>
            </w:tcBorders>
            <w:vAlign w:val="center"/>
          </w:tcPr>
          <w:p w14:paraId="069CDF55" w14:textId="77777777" w:rsidR="00151AFF" w:rsidRPr="00376F80" w:rsidRDefault="00151AFF" w:rsidP="00900815">
            <w:pPr>
              <w:spacing w:after="0"/>
              <w:rPr>
                <w:b/>
                <w:sz w:val="18"/>
                <w:szCs w:val="20"/>
              </w:rPr>
            </w:pPr>
            <w:r w:rsidRPr="00376F80">
              <w:rPr>
                <w:b/>
                <w:sz w:val="18"/>
                <w:szCs w:val="20"/>
              </w:rPr>
              <w:t>1</w:t>
            </w:r>
          </w:p>
        </w:tc>
        <w:tc>
          <w:tcPr>
            <w:tcW w:w="426" w:type="dxa"/>
            <w:vAlign w:val="center"/>
          </w:tcPr>
          <w:p w14:paraId="4B3080C4" w14:textId="77777777" w:rsidR="00151AFF" w:rsidRPr="00376F80" w:rsidRDefault="00151AFF" w:rsidP="00900815">
            <w:pPr>
              <w:spacing w:after="0"/>
              <w:rPr>
                <w:sz w:val="18"/>
                <w:szCs w:val="20"/>
              </w:rPr>
            </w:pPr>
          </w:p>
        </w:tc>
        <w:tc>
          <w:tcPr>
            <w:tcW w:w="8141" w:type="dxa"/>
            <w:vAlign w:val="center"/>
          </w:tcPr>
          <w:p w14:paraId="1EC8C495" w14:textId="77777777" w:rsidR="00151AFF" w:rsidRPr="00376F80" w:rsidRDefault="00151AFF" w:rsidP="00900815">
            <w:pPr>
              <w:spacing w:after="0"/>
              <w:rPr>
                <w:sz w:val="18"/>
                <w:szCs w:val="20"/>
              </w:rPr>
            </w:pPr>
            <w:r w:rsidRPr="00376F80">
              <w:rPr>
                <w:sz w:val="18"/>
                <w:szCs w:val="20"/>
              </w:rPr>
              <w:t>No outcomes are reported</w:t>
            </w:r>
          </w:p>
        </w:tc>
      </w:tr>
      <w:tr w:rsidR="00151AFF" w:rsidRPr="00376F80" w14:paraId="631197C7" w14:textId="77777777" w:rsidTr="00376F80">
        <w:trPr>
          <w:trHeight w:val="79"/>
        </w:trPr>
        <w:tc>
          <w:tcPr>
            <w:tcW w:w="675" w:type="dxa"/>
            <w:tcBorders>
              <w:top w:val="nil"/>
              <w:left w:val="nil"/>
              <w:bottom w:val="nil"/>
            </w:tcBorders>
            <w:vAlign w:val="center"/>
          </w:tcPr>
          <w:p w14:paraId="4E9BA8AC" w14:textId="77777777" w:rsidR="00151AFF" w:rsidRPr="00376F80" w:rsidRDefault="00151AFF" w:rsidP="00900815">
            <w:pPr>
              <w:spacing w:after="0"/>
              <w:rPr>
                <w:b/>
                <w:sz w:val="18"/>
                <w:szCs w:val="20"/>
              </w:rPr>
            </w:pPr>
            <w:r w:rsidRPr="00376F80">
              <w:rPr>
                <w:b/>
                <w:sz w:val="18"/>
                <w:szCs w:val="20"/>
              </w:rPr>
              <w:t>2</w:t>
            </w:r>
          </w:p>
        </w:tc>
        <w:tc>
          <w:tcPr>
            <w:tcW w:w="426" w:type="dxa"/>
            <w:vAlign w:val="center"/>
          </w:tcPr>
          <w:p w14:paraId="44A2B00B" w14:textId="77777777" w:rsidR="00151AFF" w:rsidRPr="00376F80" w:rsidRDefault="00151AFF" w:rsidP="00900815">
            <w:pPr>
              <w:spacing w:after="0"/>
              <w:rPr>
                <w:sz w:val="18"/>
                <w:szCs w:val="20"/>
              </w:rPr>
            </w:pPr>
          </w:p>
        </w:tc>
        <w:tc>
          <w:tcPr>
            <w:tcW w:w="8141" w:type="dxa"/>
            <w:vAlign w:val="center"/>
          </w:tcPr>
          <w:p w14:paraId="30485C81" w14:textId="77777777" w:rsidR="00151AFF" w:rsidRPr="00376F80" w:rsidRDefault="006B3030" w:rsidP="00900815">
            <w:pPr>
              <w:spacing w:after="0"/>
              <w:rPr>
                <w:sz w:val="18"/>
                <w:szCs w:val="20"/>
              </w:rPr>
            </w:pPr>
            <w:r w:rsidRPr="00376F80">
              <w:rPr>
                <w:sz w:val="18"/>
                <w:szCs w:val="20"/>
              </w:rPr>
              <w:t>Some outcomes are reported to some levels</w:t>
            </w:r>
          </w:p>
        </w:tc>
      </w:tr>
      <w:tr w:rsidR="00151AFF" w:rsidRPr="00376F80" w14:paraId="24F13843" w14:textId="77777777" w:rsidTr="00376F80">
        <w:trPr>
          <w:trHeight w:val="84"/>
        </w:trPr>
        <w:tc>
          <w:tcPr>
            <w:tcW w:w="675" w:type="dxa"/>
            <w:tcBorders>
              <w:top w:val="nil"/>
              <w:left w:val="nil"/>
              <w:bottom w:val="nil"/>
            </w:tcBorders>
            <w:vAlign w:val="center"/>
          </w:tcPr>
          <w:p w14:paraId="34F8A21B" w14:textId="77777777" w:rsidR="00151AFF" w:rsidRPr="00376F80" w:rsidRDefault="00151AFF" w:rsidP="00900815">
            <w:pPr>
              <w:spacing w:after="0"/>
              <w:rPr>
                <w:b/>
                <w:sz w:val="18"/>
                <w:szCs w:val="20"/>
              </w:rPr>
            </w:pPr>
            <w:r w:rsidRPr="00376F80">
              <w:rPr>
                <w:b/>
                <w:sz w:val="18"/>
                <w:szCs w:val="20"/>
              </w:rPr>
              <w:t>3</w:t>
            </w:r>
          </w:p>
        </w:tc>
        <w:tc>
          <w:tcPr>
            <w:tcW w:w="426" w:type="dxa"/>
            <w:vAlign w:val="center"/>
          </w:tcPr>
          <w:p w14:paraId="416FC677" w14:textId="77777777" w:rsidR="00151AFF" w:rsidRPr="00376F80" w:rsidRDefault="00151AFF" w:rsidP="00900815">
            <w:pPr>
              <w:spacing w:after="0"/>
              <w:rPr>
                <w:sz w:val="18"/>
                <w:szCs w:val="20"/>
              </w:rPr>
            </w:pPr>
          </w:p>
        </w:tc>
        <w:tc>
          <w:tcPr>
            <w:tcW w:w="8141" w:type="dxa"/>
            <w:vAlign w:val="center"/>
          </w:tcPr>
          <w:p w14:paraId="781DA934" w14:textId="77777777" w:rsidR="00151AFF" w:rsidRPr="00376F80" w:rsidRDefault="006B3030" w:rsidP="00900815">
            <w:pPr>
              <w:spacing w:after="0"/>
              <w:rPr>
                <w:sz w:val="18"/>
                <w:szCs w:val="20"/>
              </w:rPr>
            </w:pPr>
            <w:r w:rsidRPr="00376F80">
              <w:rPr>
                <w:sz w:val="18"/>
                <w:szCs w:val="20"/>
              </w:rPr>
              <w:t>Outcomes are reported to the majority of levels</w:t>
            </w:r>
          </w:p>
        </w:tc>
      </w:tr>
      <w:tr w:rsidR="00151AFF" w:rsidRPr="00376F80" w14:paraId="7511ED82" w14:textId="77777777" w:rsidTr="00376F80">
        <w:trPr>
          <w:trHeight w:val="79"/>
        </w:trPr>
        <w:tc>
          <w:tcPr>
            <w:tcW w:w="675" w:type="dxa"/>
            <w:tcBorders>
              <w:top w:val="nil"/>
              <w:left w:val="nil"/>
              <w:bottom w:val="nil"/>
            </w:tcBorders>
            <w:vAlign w:val="center"/>
          </w:tcPr>
          <w:p w14:paraId="55082C4B" w14:textId="77777777" w:rsidR="00151AFF" w:rsidRPr="00376F80" w:rsidRDefault="00151AFF" w:rsidP="00900815">
            <w:pPr>
              <w:spacing w:after="0"/>
              <w:rPr>
                <w:b/>
                <w:sz w:val="18"/>
                <w:szCs w:val="20"/>
              </w:rPr>
            </w:pPr>
            <w:r w:rsidRPr="00376F80">
              <w:rPr>
                <w:b/>
                <w:sz w:val="18"/>
                <w:szCs w:val="20"/>
              </w:rPr>
              <w:t>4</w:t>
            </w:r>
          </w:p>
        </w:tc>
        <w:tc>
          <w:tcPr>
            <w:tcW w:w="426" w:type="dxa"/>
            <w:vAlign w:val="center"/>
          </w:tcPr>
          <w:p w14:paraId="35981DCD" w14:textId="77777777" w:rsidR="00151AFF" w:rsidRPr="00376F80" w:rsidRDefault="00151AFF" w:rsidP="00900815">
            <w:pPr>
              <w:spacing w:after="0"/>
              <w:rPr>
                <w:sz w:val="18"/>
                <w:szCs w:val="20"/>
              </w:rPr>
            </w:pPr>
          </w:p>
        </w:tc>
        <w:tc>
          <w:tcPr>
            <w:tcW w:w="8141" w:type="dxa"/>
            <w:vAlign w:val="center"/>
          </w:tcPr>
          <w:p w14:paraId="27BC122C" w14:textId="77777777" w:rsidR="00151AFF" w:rsidRPr="00376F80" w:rsidRDefault="006B3030" w:rsidP="006B3030">
            <w:pPr>
              <w:spacing w:after="0"/>
              <w:rPr>
                <w:sz w:val="18"/>
                <w:szCs w:val="20"/>
              </w:rPr>
            </w:pPr>
            <w:r w:rsidRPr="00376F80">
              <w:rPr>
                <w:sz w:val="18"/>
                <w:szCs w:val="20"/>
              </w:rPr>
              <w:t>Outcomes are reported to all levels</w:t>
            </w:r>
          </w:p>
        </w:tc>
      </w:tr>
      <w:tr w:rsidR="00151AFF" w:rsidRPr="00376F80" w14:paraId="187A8560" w14:textId="77777777" w:rsidTr="00376F80">
        <w:trPr>
          <w:trHeight w:val="79"/>
        </w:trPr>
        <w:tc>
          <w:tcPr>
            <w:tcW w:w="675" w:type="dxa"/>
            <w:tcBorders>
              <w:top w:val="nil"/>
              <w:left w:val="nil"/>
              <w:bottom w:val="single" w:sz="4" w:space="0" w:color="auto"/>
            </w:tcBorders>
            <w:vAlign w:val="center"/>
          </w:tcPr>
          <w:p w14:paraId="4BD19806" w14:textId="77777777" w:rsidR="00151AFF" w:rsidRPr="00376F80" w:rsidRDefault="00151AFF" w:rsidP="00900815">
            <w:pPr>
              <w:spacing w:after="0"/>
              <w:rPr>
                <w:b/>
                <w:sz w:val="18"/>
                <w:szCs w:val="20"/>
              </w:rPr>
            </w:pPr>
            <w:r w:rsidRPr="00376F80">
              <w:rPr>
                <w:b/>
                <w:sz w:val="18"/>
                <w:szCs w:val="20"/>
              </w:rPr>
              <w:t>5</w:t>
            </w:r>
          </w:p>
        </w:tc>
        <w:tc>
          <w:tcPr>
            <w:tcW w:w="426" w:type="dxa"/>
            <w:vAlign w:val="center"/>
          </w:tcPr>
          <w:p w14:paraId="42C20B80" w14:textId="77777777" w:rsidR="00151AFF" w:rsidRPr="00376F80" w:rsidRDefault="00151AFF" w:rsidP="00900815">
            <w:pPr>
              <w:spacing w:after="0"/>
              <w:rPr>
                <w:sz w:val="18"/>
                <w:szCs w:val="20"/>
              </w:rPr>
            </w:pPr>
          </w:p>
        </w:tc>
        <w:tc>
          <w:tcPr>
            <w:tcW w:w="8141" w:type="dxa"/>
            <w:vAlign w:val="center"/>
          </w:tcPr>
          <w:p w14:paraId="294007DD" w14:textId="77777777" w:rsidR="00151AFF" w:rsidRPr="00376F80" w:rsidRDefault="006B3030" w:rsidP="006B3030">
            <w:pPr>
              <w:spacing w:after="0"/>
              <w:rPr>
                <w:sz w:val="18"/>
                <w:szCs w:val="20"/>
              </w:rPr>
            </w:pPr>
            <w:r w:rsidRPr="00376F80">
              <w:rPr>
                <w:sz w:val="18"/>
                <w:szCs w:val="20"/>
              </w:rPr>
              <w:t>Comprehensive outcomes are reported to all levels</w:t>
            </w:r>
          </w:p>
        </w:tc>
      </w:tr>
    </w:tbl>
    <w:p w14:paraId="2F5B706B" w14:textId="77777777" w:rsidR="00151AFF" w:rsidRPr="00376F80" w:rsidRDefault="00151AFF" w:rsidP="00151AFF">
      <w:pPr>
        <w:rPr>
          <w:sz w:val="18"/>
        </w:rPr>
      </w:pPr>
      <w:r w:rsidRPr="00376F80">
        <w:rPr>
          <w:sz w:val="18"/>
        </w:rPr>
        <w:t>Indicate where you believe you rate above.</w:t>
      </w:r>
    </w:p>
    <w:p w14:paraId="61F489B8" w14:textId="7281347C" w:rsidR="00151AFF" w:rsidRPr="00376F80" w:rsidRDefault="00BC23DB" w:rsidP="00151AFF">
      <w:pPr>
        <w:rPr>
          <w:b/>
          <w:sz w:val="18"/>
        </w:rPr>
      </w:pPr>
      <w:r w:rsidRPr="00376F80">
        <w:rPr>
          <w:b/>
          <w:sz w:val="18"/>
        </w:rPr>
        <w:t>Rationale and Evidence</w:t>
      </w:r>
      <w:r w:rsidR="00151AFF" w:rsidRPr="00376F80">
        <w:rPr>
          <w:b/>
          <w:sz w:val="18"/>
        </w:rPr>
        <w:t>:</w:t>
      </w:r>
    </w:p>
    <w:p w14:paraId="21F478E5" w14:textId="77777777" w:rsidR="00883D9C" w:rsidRDefault="00883D9C" w:rsidP="004F22CC"/>
    <w:p w14:paraId="6E5A8A81" w14:textId="0AE9576B" w:rsidR="00376F80" w:rsidRDefault="00376F80" w:rsidP="00376F80">
      <w:pPr>
        <w:pStyle w:val="Heading3"/>
      </w:pPr>
      <w:r w:rsidRPr="00376F80">
        <w:t>Team Consolidation</w:t>
      </w:r>
    </w:p>
    <w:tbl>
      <w:tblPr>
        <w:tblStyle w:val="TableGrid"/>
        <w:tblW w:w="0" w:type="auto"/>
        <w:tblLook w:val="04A0" w:firstRow="1" w:lastRow="0" w:firstColumn="1" w:lastColumn="0" w:noHBand="0" w:noVBand="1"/>
      </w:tblPr>
      <w:tblGrid>
        <w:gridCol w:w="6912"/>
        <w:gridCol w:w="466"/>
        <w:gridCol w:w="466"/>
        <w:gridCol w:w="466"/>
        <w:gridCol w:w="466"/>
        <w:gridCol w:w="466"/>
      </w:tblGrid>
      <w:tr w:rsidR="00376F80" w:rsidRPr="003D2308" w14:paraId="16CD1745" w14:textId="77777777" w:rsidTr="00133023">
        <w:tc>
          <w:tcPr>
            <w:tcW w:w="6912" w:type="dxa"/>
            <w:shd w:val="clear" w:color="auto" w:fill="DDD9C3" w:themeFill="background2" w:themeFillShade="E6"/>
          </w:tcPr>
          <w:p w14:paraId="74262961" w14:textId="77777777" w:rsidR="00376F80" w:rsidRPr="003D2308" w:rsidRDefault="00376F80" w:rsidP="00133023">
            <w:pPr>
              <w:spacing w:after="0"/>
              <w:rPr>
                <w:b/>
                <w:szCs w:val="24"/>
              </w:rPr>
            </w:pPr>
            <w:r w:rsidRPr="003D2308">
              <w:rPr>
                <w:b/>
                <w:szCs w:val="24"/>
              </w:rPr>
              <w:t>Benchmark 2: Planning for institution-wide quality improvement of technology enhanced learning</w:t>
            </w:r>
          </w:p>
        </w:tc>
        <w:tc>
          <w:tcPr>
            <w:tcW w:w="466" w:type="dxa"/>
            <w:shd w:val="clear" w:color="auto" w:fill="DDD9C3" w:themeFill="background2" w:themeFillShade="E6"/>
          </w:tcPr>
          <w:p w14:paraId="770E7628" w14:textId="77777777" w:rsidR="00376F80" w:rsidRPr="003D2308" w:rsidRDefault="00376F80" w:rsidP="00133023">
            <w:pPr>
              <w:spacing w:after="0"/>
              <w:rPr>
                <w:b/>
                <w:szCs w:val="24"/>
              </w:rPr>
            </w:pPr>
            <w:r w:rsidRPr="003D2308">
              <w:rPr>
                <w:b/>
                <w:szCs w:val="24"/>
              </w:rPr>
              <w:t>1</w:t>
            </w:r>
          </w:p>
        </w:tc>
        <w:tc>
          <w:tcPr>
            <w:tcW w:w="466" w:type="dxa"/>
            <w:shd w:val="clear" w:color="auto" w:fill="DDD9C3" w:themeFill="background2" w:themeFillShade="E6"/>
          </w:tcPr>
          <w:p w14:paraId="00D7C968" w14:textId="77777777" w:rsidR="00376F80" w:rsidRPr="003D2308" w:rsidRDefault="00376F80" w:rsidP="00133023">
            <w:pPr>
              <w:spacing w:after="0"/>
              <w:rPr>
                <w:b/>
                <w:szCs w:val="24"/>
              </w:rPr>
            </w:pPr>
            <w:r w:rsidRPr="003D2308">
              <w:rPr>
                <w:b/>
                <w:szCs w:val="24"/>
              </w:rPr>
              <w:t>2</w:t>
            </w:r>
          </w:p>
        </w:tc>
        <w:tc>
          <w:tcPr>
            <w:tcW w:w="466" w:type="dxa"/>
            <w:shd w:val="clear" w:color="auto" w:fill="DDD9C3" w:themeFill="background2" w:themeFillShade="E6"/>
          </w:tcPr>
          <w:p w14:paraId="71564B68" w14:textId="77777777" w:rsidR="00376F80" w:rsidRPr="003D2308" w:rsidRDefault="00376F80" w:rsidP="00133023">
            <w:pPr>
              <w:spacing w:after="0"/>
              <w:rPr>
                <w:b/>
                <w:szCs w:val="24"/>
              </w:rPr>
            </w:pPr>
            <w:r w:rsidRPr="003D2308">
              <w:rPr>
                <w:b/>
                <w:szCs w:val="24"/>
              </w:rPr>
              <w:t>3</w:t>
            </w:r>
          </w:p>
        </w:tc>
        <w:tc>
          <w:tcPr>
            <w:tcW w:w="466" w:type="dxa"/>
            <w:shd w:val="clear" w:color="auto" w:fill="DDD9C3" w:themeFill="background2" w:themeFillShade="E6"/>
          </w:tcPr>
          <w:p w14:paraId="1697D091" w14:textId="77777777" w:rsidR="00376F80" w:rsidRPr="003D2308" w:rsidRDefault="00376F80" w:rsidP="00133023">
            <w:pPr>
              <w:spacing w:after="0"/>
              <w:rPr>
                <w:b/>
                <w:szCs w:val="24"/>
              </w:rPr>
            </w:pPr>
            <w:r w:rsidRPr="003D2308">
              <w:rPr>
                <w:b/>
                <w:szCs w:val="24"/>
              </w:rPr>
              <w:t>4</w:t>
            </w:r>
          </w:p>
        </w:tc>
        <w:tc>
          <w:tcPr>
            <w:tcW w:w="466" w:type="dxa"/>
            <w:shd w:val="clear" w:color="auto" w:fill="DDD9C3" w:themeFill="background2" w:themeFillShade="E6"/>
          </w:tcPr>
          <w:p w14:paraId="59290C63" w14:textId="77777777" w:rsidR="00376F80" w:rsidRPr="003D2308" w:rsidRDefault="00376F80" w:rsidP="00133023">
            <w:pPr>
              <w:spacing w:after="0"/>
              <w:rPr>
                <w:b/>
                <w:szCs w:val="24"/>
              </w:rPr>
            </w:pPr>
            <w:r w:rsidRPr="003D2308">
              <w:rPr>
                <w:b/>
                <w:szCs w:val="24"/>
              </w:rPr>
              <w:t>5</w:t>
            </w:r>
          </w:p>
        </w:tc>
      </w:tr>
      <w:tr w:rsidR="00376F80" w:rsidRPr="003D2308" w14:paraId="40C5108A" w14:textId="77777777" w:rsidTr="00133023">
        <w:tc>
          <w:tcPr>
            <w:tcW w:w="6912" w:type="dxa"/>
          </w:tcPr>
          <w:p w14:paraId="55027BB8" w14:textId="77777777" w:rsidR="00376F80" w:rsidRPr="003D2308" w:rsidRDefault="00376F80" w:rsidP="00133023">
            <w:pPr>
              <w:numPr>
                <w:ilvl w:val="0"/>
                <w:numId w:val="26"/>
              </w:numPr>
              <w:spacing w:after="0"/>
              <w:ind w:left="284" w:hanging="284"/>
            </w:pPr>
            <w:r w:rsidRPr="003D2308">
              <w:t>Institution-wide processes for quality assurance are in place and in use to integrate technology enhanced learning at both a program and course level.</w:t>
            </w:r>
          </w:p>
        </w:tc>
        <w:tc>
          <w:tcPr>
            <w:tcW w:w="466" w:type="dxa"/>
          </w:tcPr>
          <w:p w14:paraId="5B5130E3" w14:textId="77777777" w:rsidR="00376F80" w:rsidRPr="003D2308" w:rsidRDefault="00376F80" w:rsidP="00133023">
            <w:pPr>
              <w:spacing w:after="0"/>
              <w:jc w:val="center"/>
            </w:pPr>
          </w:p>
        </w:tc>
        <w:tc>
          <w:tcPr>
            <w:tcW w:w="466" w:type="dxa"/>
          </w:tcPr>
          <w:p w14:paraId="54CD55A5" w14:textId="77777777" w:rsidR="00376F80" w:rsidRPr="003D2308" w:rsidRDefault="00376F80" w:rsidP="00133023">
            <w:pPr>
              <w:spacing w:after="0"/>
              <w:jc w:val="center"/>
            </w:pPr>
          </w:p>
        </w:tc>
        <w:tc>
          <w:tcPr>
            <w:tcW w:w="466" w:type="dxa"/>
          </w:tcPr>
          <w:p w14:paraId="645B8B55" w14:textId="77777777" w:rsidR="00376F80" w:rsidRPr="003D2308" w:rsidRDefault="00376F80" w:rsidP="00133023">
            <w:pPr>
              <w:spacing w:after="0"/>
              <w:jc w:val="center"/>
            </w:pPr>
          </w:p>
        </w:tc>
        <w:tc>
          <w:tcPr>
            <w:tcW w:w="466" w:type="dxa"/>
          </w:tcPr>
          <w:p w14:paraId="26FD2767" w14:textId="77777777" w:rsidR="00376F80" w:rsidRPr="003D2308" w:rsidRDefault="00376F80" w:rsidP="00133023">
            <w:pPr>
              <w:spacing w:after="0"/>
              <w:jc w:val="center"/>
            </w:pPr>
          </w:p>
        </w:tc>
        <w:tc>
          <w:tcPr>
            <w:tcW w:w="466" w:type="dxa"/>
          </w:tcPr>
          <w:p w14:paraId="58DD66FE" w14:textId="77777777" w:rsidR="00376F80" w:rsidRPr="003D2308" w:rsidRDefault="00376F80" w:rsidP="00133023">
            <w:pPr>
              <w:spacing w:after="0"/>
              <w:jc w:val="center"/>
            </w:pPr>
          </w:p>
        </w:tc>
      </w:tr>
      <w:tr w:rsidR="00376F80" w:rsidRPr="003D2308" w14:paraId="0AF1DE46" w14:textId="77777777" w:rsidTr="00133023">
        <w:tc>
          <w:tcPr>
            <w:tcW w:w="9242" w:type="dxa"/>
            <w:gridSpan w:val="6"/>
          </w:tcPr>
          <w:p w14:paraId="6318580C" w14:textId="77777777" w:rsidR="00376F80" w:rsidRPr="003D2308" w:rsidRDefault="00376F80" w:rsidP="00133023">
            <w:pPr>
              <w:spacing w:after="0"/>
              <w:rPr>
                <w:b/>
              </w:rPr>
            </w:pPr>
            <w:r w:rsidRPr="003D2308">
              <w:rPr>
                <w:b/>
              </w:rPr>
              <w:t xml:space="preserve">Rationale </w:t>
            </w:r>
          </w:p>
          <w:p w14:paraId="37F69D00" w14:textId="77777777" w:rsidR="00376F80" w:rsidRPr="003D2308" w:rsidRDefault="00376F80" w:rsidP="00133023">
            <w:pPr>
              <w:spacing w:after="0"/>
            </w:pPr>
          </w:p>
        </w:tc>
      </w:tr>
      <w:tr w:rsidR="00376F80" w:rsidRPr="003D2308" w14:paraId="4824856E" w14:textId="77777777" w:rsidTr="00133023">
        <w:tc>
          <w:tcPr>
            <w:tcW w:w="9242" w:type="dxa"/>
            <w:gridSpan w:val="6"/>
          </w:tcPr>
          <w:p w14:paraId="7BE8CBAA" w14:textId="77777777" w:rsidR="00376F80" w:rsidRPr="003D2308" w:rsidRDefault="00376F80" w:rsidP="00133023">
            <w:pPr>
              <w:spacing w:after="0"/>
              <w:rPr>
                <w:b/>
              </w:rPr>
            </w:pPr>
            <w:r w:rsidRPr="003D2308">
              <w:rPr>
                <w:b/>
              </w:rPr>
              <w:t>Evidence</w:t>
            </w:r>
          </w:p>
          <w:p w14:paraId="2CDA275A" w14:textId="77777777" w:rsidR="00376F80" w:rsidRPr="003D2308" w:rsidRDefault="00376F80" w:rsidP="00133023">
            <w:pPr>
              <w:spacing w:after="0"/>
            </w:pPr>
          </w:p>
        </w:tc>
      </w:tr>
      <w:tr w:rsidR="00376F80" w:rsidRPr="003D2308" w14:paraId="7D9734B8" w14:textId="77777777" w:rsidTr="00133023">
        <w:tc>
          <w:tcPr>
            <w:tcW w:w="6912" w:type="dxa"/>
          </w:tcPr>
          <w:p w14:paraId="3C1FAFB8" w14:textId="77777777" w:rsidR="00376F80" w:rsidRPr="003D2308" w:rsidRDefault="00376F80" w:rsidP="00133023">
            <w:pPr>
              <w:numPr>
                <w:ilvl w:val="0"/>
                <w:numId w:val="26"/>
              </w:numPr>
              <w:spacing w:after="0"/>
              <w:ind w:left="284" w:hanging="284"/>
            </w:pPr>
            <w:r w:rsidRPr="003D2308">
              <w:t>Comprehensive evaluation processes are in place to support decisions relating to the implementing of technology enhanced learning services.</w:t>
            </w:r>
          </w:p>
        </w:tc>
        <w:tc>
          <w:tcPr>
            <w:tcW w:w="466" w:type="dxa"/>
          </w:tcPr>
          <w:p w14:paraId="26A4E8C2" w14:textId="77777777" w:rsidR="00376F80" w:rsidRPr="003D2308" w:rsidRDefault="00376F80" w:rsidP="00133023">
            <w:pPr>
              <w:spacing w:after="0"/>
              <w:jc w:val="center"/>
            </w:pPr>
          </w:p>
        </w:tc>
        <w:tc>
          <w:tcPr>
            <w:tcW w:w="466" w:type="dxa"/>
          </w:tcPr>
          <w:p w14:paraId="1F8215D2" w14:textId="77777777" w:rsidR="00376F80" w:rsidRPr="003D2308" w:rsidRDefault="00376F80" w:rsidP="00133023">
            <w:pPr>
              <w:spacing w:after="0"/>
              <w:jc w:val="center"/>
            </w:pPr>
          </w:p>
        </w:tc>
        <w:tc>
          <w:tcPr>
            <w:tcW w:w="466" w:type="dxa"/>
          </w:tcPr>
          <w:p w14:paraId="5C8BEDBB" w14:textId="77777777" w:rsidR="00376F80" w:rsidRPr="003D2308" w:rsidRDefault="00376F80" w:rsidP="00133023">
            <w:pPr>
              <w:spacing w:after="0"/>
              <w:jc w:val="center"/>
            </w:pPr>
          </w:p>
        </w:tc>
        <w:tc>
          <w:tcPr>
            <w:tcW w:w="466" w:type="dxa"/>
          </w:tcPr>
          <w:p w14:paraId="7F2C13F8" w14:textId="77777777" w:rsidR="00376F80" w:rsidRPr="003D2308" w:rsidRDefault="00376F80" w:rsidP="00133023">
            <w:pPr>
              <w:spacing w:after="0"/>
              <w:jc w:val="center"/>
            </w:pPr>
          </w:p>
        </w:tc>
        <w:tc>
          <w:tcPr>
            <w:tcW w:w="466" w:type="dxa"/>
          </w:tcPr>
          <w:p w14:paraId="590706A8" w14:textId="77777777" w:rsidR="00376F80" w:rsidRPr="003D2308" w:rsidRDefault="00376F80" w:rsidP="00133023">
            <w:pPr>
              <w:spacing w:after="0"/>
              <w:jc w:val="center"/>
            </w:pPr>
          </w:p>
        </w:tc>
      </w:tr>
      <w:tr w:rsidR="00376F80" w:rsidRPr="003D2308" w14:paraId="6CA3DB8C" w14:textId="77777777" w:rsidTr="00133023">
        <w:tc>
          <w:tcPr>
            <w:tcW w:w="9242" w:type="dxa"/>
            <w:gridSpan w:val="6"/>
          </w:tcPr>
          <w:p w14:paraId="2CCE60F2" w14:textId="77777777" w:rsidR="00376F80" w:rsidRPr="003D2308" w:rsidRDefault="00376F80" w:rsidP="00133023">
            <w:pPr>
              <w:spacing w:after="0"/>
              <w:rPr>
                <w:b/>
              </w:rPr>
            </w:pPr>
            <w:r w:rsidRPr="003D2308">
              <w:rPr>
                <w:b/>
              </w:rPr>
              <w:t xml:space="preserve">Rationale </w:t>
            </w:r>
          </w:p>
          <w:p w14:paraId="0469DF30" w14:textId="77777777" w:rsidR="00376F80" w:rsidRPr="003D2308" w:rsidRDefault="00376F80" w:rsidP="00133023">
            <w:pPr>
              <w:spacing w:after="0"/>
            </w:pPr>
          </w:p>
        </w:tc>
      </w:tr>
      <w:tr w:rsidR="00376F80" w:rsidRPr="003D2308" w14:paraId="0040C197" w14:textId="77777777" w:rsidTr="00133023">
        <w:tc>
          <w:tcPr>
            <w:tcW w:w="9242" w:type="dxa"/>
            <w:gridSpan w:val="6"/>
          </w:tcPr>
          <w:p w14:paraId="652A8304" w14:textId="77777777" w:rsidR="00376F80" w:rsidRPr="003D2308" w:rsidRDefault="00376F80" w:rsidP="00133023">
            <w:pPr>
              <w:spacing w:after="0"/>
              <w:rPr>
                <w:b/>
              </w:rPr>
            </w:pPr>
            <w:r w:rsidRPr="003D2308">
              <w:rPr>
                <w:b/>
              </w:rPr>
              <w:t>Evidence</w:t>
            </w:r>
          </w:p>
          <w:p w14:paraId="2AF125B8" w14:textId="77777777" w:rsidR="00376F80" w:rsidRPr="003D2308" w:rsidRDefault="00376F80" w:rsidP="00133023">
            <w:pPr>
              <w:spacing w:after="0"/>
            </w:pPr>
          </w:p>
        </w:tc>
      </w:tr>
      <w:tr w:rsidR="00376F80" w:rsidRPr="003D2308" w14:paraId="46D69672" w14:textId="77777777" w:rsidTr="00133023">
        <w:tc>
          <w:tcPr>
            <w:tcW w:w="6912" w:type="dxa"/>
          </w:tcPr>
          <w:p w14:paraId="4F4F64BE" w14:textId="77777777" w:rsidR="00376F80" w:rsidRPr="003D2308" w:rsidRDefault="00376F80" w:rsidP="00133023">
            <w:pPr>
              <w:numPr>
                <w:ilvl w:val="0"/>
                <w:numId w:val="26"/>
              </w:numPr>
              <w:spacing w:after="0"/>
              <w:ind w:left="284" w:hanging="284"/>
            </w:pPr>
            <w:r w:rsidRPr="003D2308">
              <w:t xml:space="preserve">Planning for quality improvement of the institution’s technology enhanced learning systems and </w:t>
            </w:r>
            <w:proofErr w:type="gramStart"/>
            <w:r w:rsidRPr="003D2308">
              <w:t>procedures is</w:t>
            </w:r>
            <w:proofErr w:type="gramEnd"/>
            <w:r w:rsidRPr="003D2308">
              <w:t xml:space="preserve"> resourced.</w:t>
            </w:r>
          </w:p>
        </w:tc>
        <w:tc>
          <w:tcPr>
            <w:tcW w:w="466" w:type="dxa"/>
          </w:tcPr>
          <w:p w14:paraId="33D8B148" w14:textId="77777777" w:rsidR="00376F80" w:rsidRPr="003D2308" w:rsidRDefault="00376F80" w:rsidP="00133023">
            <w:pPr>
              <w:spacing w:after="0"/>
              <w:jc w:val="center"/>
            </w:pPr>
          </w:p>
        </w:tc>
        <w:tc>
          <w:tcPr>
            <w:tcW w:w="466" w:type="dxa"/>
          </w:tcPr>
          <w:p w14:paraId="1B15DA5F" w14:textId="77777777" w:rsidR="00376F80" w:rsidRPr="003D2308" w:rsidRDefault="00376F80" w:rsidP="00133023">
            <w:pPr>
              <w:spacing w:after="0"/>
              <w:jc w:val="center"/>
            </w:pPr>
          </w:p>
        </w:tc>
        <w:tc>
          <w:tcPr>
            <w:tcW w:w="466" w:type="dxa"/>
          </w:tcPr>
          <w:p w14:paraId="30671F5E" w14:textId="77777777" w:rsidR="00376F80" w:rsidRPr="003D2308" w:rsidRDefault="00376F80" w:rsidP="00133023">
            <w:pPr>
              <w:spacing w:after="0"/>
              <w:jc w:val="center"/>
            </w:pPr>
          </w:p>
        </w:tc>
        <w:tc>
          <w:tcPr>
            <w:tcW w:w="466" w:type="dxa"/>
          </w:tcPr>
          <w:p w14:paraId="7F2B1D1B" w14:textId="77777777" w:rsidR="00376F80" w:rsidRPr="003D2308" w:rsidRDefault="00376F80" w:rsidP="00133023">
            <w:pPr>
              <w:spacing w:after="0"/>
              <w:jc w:val="center"/>
            </w:pPr>
          </w:p>
        </w:tc>
        <w:tc>
          <w:tcPr>
            <w:tcW w:w="466" w:type="dxa"/>
          </w:tcPr>
          <w:p w14:paraId="34088B59" w14:textId="77777777" w:rsidR="00376F80" w:rsidRPr="003D2308" w:rsidRDefault="00376F80" w:rsidP="00133023">
            <w:pPr>
              <w:spacing w:after="0"/>
              <w:jc w:val="center"/>
            </w:pPr>
          </w:p>
        </w:tc>
      </w:tr>
      <w:tr w:rsidR="00376F80" w:rsidRPr="003D2308" w14:paraId="221DA48C" w14:textId="77777777" w:rsidTr="00133023">
        <w:tc>
          <w:tcPr>
            <w:tcW w:w="9242" w:type="dxa"/>
            <w:gridSpan w:val="6"/>
          </w:tcPr>
          <w:p w14:paraId="31566756" w14:textId="77777777" w:rsidR="00376F80" w:rsidRPr="003D2308" w:rsidRDefault="00376F80" w:rsidP="00133023">
            <w:pPr>
              <w:spacing w:after="0"/>
              <w:rPr>
                <w:b/>
              </w:rPr>
            </w:pPr>
            <w:r w:rsidRPr="003D2308">
              <w:rPr>
                <w:b/>
              </w:rPr>
              <w:t xml:space="preserve">Rationale </w:t>
            </w:r>
          </w:p>
          <w:p w14:paraId="5AC71280" w14:textId="77777777" w:rsidR="00376F80" w:rsidRPr="003D2308" w:rsidRDefault="00376F80" w:rsidP="00133023">
            <w:pPr>
              <w:spacing w:after="0"/>
            </w:pPr>
          </w:p>
        </w:tc>
      </w:tr>
      <w:tr w:rsidR="00376F80" w:rsidRPr="003D2308" w14:paraId="6E3A3092" w14:textId="77777777" w:rsidTr="00133023">
        <w:tc>
          <w:tcPr>
            <w:tcW w:w="9242" w:type="dxa"/>
            <w:gridSpan w:val="6"/>
          </w:tcPr>
          <w:p w14:paraId="663E65D9" w14:textId="77777777" w:rsidR="00376F80" w:rsidRPr="003D2308" w:rsidRDefault="00376F80" w:rsidP="00133023">
            <w:pPr>
              <w:spacing w:after="0"/>
              <w:rPr>
                <w:b/>
              </w:rPr>
            </w:pPr>
            <w:r w:rsidRPr="003D2308">
              <w:rPr>
                <w:b/>
              </w:rPr>
              <w:t>Evidence</w:t>
            </w:r>
          </w:p>
          <w:p w14:paraId="02D6319E" w14:textId="77777777" w:rsidR="00376F80" w:rsidRPr="003D2308" w:rsidRDefault="00376F80" w:rsidP="00133023">
            <w:pPr>
              <w:spacing w:after="0"/>
            </w:pPr>
          </w:p>
        </w:tc>
      </w:tr>
      <w:tr w:rsidR="00376F80" w:rsidRPr="003D2308" w14:paraId="414E5B62" w14:textId="77777777" w:rsidTr="00133023">
        <w:tc>
          <w:tcPr>
            <w:tcW w:w="6912" w:type="dxa"/>
          </w:tcPr>
          <w:p w14:paraId="49663765" w14:textId="77777777" w:rsidR="00376F80" w:rsidRPr="003D2308" w:rsidRDefault="00376F80" w:rsidP="00133023">
            <w:pPr>
              <w:numPr>
                <w:ilvl w:val="0"/>
                <w:numId w:val="26"/>
              </w:numPr>
              <w:spacing w:after="0"/>
              <w:ind w:left="284" w:hanging="284"/>
            </w:pPr>
            <w:r w:rsidRPr="003D2308">
              <w:t>Evaluation cycles are in place to measure key performance indicators identified by and for all stakeholders, and are integrated in planning for continuous improvement purposes.</w:t>
            </w:r>
          </w:p>
        </w:tc>
        <w:tc>
          <w:tcPr>
            <w:tcW w:w="466" w:type="dxa"/>
          </w:tcPr>
          <w:p w14:paraId="7167ECBD" w14:textId="77777777" w:rsidR="00376F80" w:rsidRPr="003D2308" w:rsidRDefault="00376F80" w:rsidP="00133023">
            <w:pPr>
              <w:spacing w:after="0"/>
              <w:jc w:val="center"/>
            </w:pPr>
          </w:p>
        </w:tc>
        <w:tc>
          <w:tcPr>
            <w:tcW w:w="466" w:type="dxa"/>
          </w:tcPr>
          <w:p w14:paraId="3AF200B4" w14:textId="77777777" w:rsidR="00376F80" w:rsidRPr="003D2308" w:rsidRDefault="00376F80" w:rsidP="00133023">
            <w:pPr>
              <w:spacing w:after="0"/>
              <w:jc w:val="center"/>
            </w:pPr>
          </w:p>
        </w:tc>
        <w:tc>
          <w:tcPr>
            <w:tcW w:w="466" w:type="dxa"/>
          </w:tcPr>
          <w:p w14:paraId="7111BE66" w14:textId="77777777" w:rsidR="00376F80" w:rsidRPr="003D2308" w:rsidRDefault="00376F80" w:rsidP="00133023">
            <w:pPr>
              <w:spacing w:after="0"/>
              <w:jc w:val="center"/>
            </w:pPr>
          </w:p>
        </w:tc>
        <w:tc>
          <w:tcPr>
            <w:tcW w:w="466" w:type="dxa"/>
          </w:tcPr>
          <w:p w14:paraId="50C2340F" w14:textId="77777777" w:rsidR="00376F80" w:rsidRPr="003D2308" w:rsidRDefault="00376F80" w:rsidP="00133023">
            <w:pPr>
              <w:spacing w:after="0"/>
              <w:jc w:val="center"/>
            </w:pPr>
          </w:p>
        </w:tc>
        <w:tc>
          <w:tcPr>
            <w:tcW w:w="466" w:type="dxa"/>
          </w:tcPr>
          <w:p w14:paraId="4553F798" w14:textId="77777777" w:rsidR="00376F80" w:rsidRPr="003D2308" w:rsidRDefault="00376F80" w:rsidP="00133023">
            <w:pPr>
              <w:spacing w:after="0"/>
              <w:jc w:val="center"/>
            </w:pPr>
          </w:p>
        </w:tc>
      </w:tr>
      <w:tr w:rsidR="00376F80" w:rsidRPr="003D2308" w14:paraId="4B4EEE11" w14:textId="77777777" w:rsidTr="00133023">
        <w:tc>
          <w:tcPr>
            <w:tcW w:w="9242" w:type="dxa"/>
            <w:gridSpan w:val="6"/>
          </w:tcPr>
          <w:p w14:paraId="76149E48" w14:textId="77777777" w:rsidR="00376F80" w:rsidRPr="003D2308" w:rsidRDefault="00376F80" w:rsidP="00133023">
            <w:pPr>
              <w:spacing w:after="0"/>
              <w:rPr>
                <w:b/>
              </w:rPr>
            </w:pPr>
            <w:r w:rsidRPr="003D2308">
              <w:rPr>
                <w:b/>
              </w:rPr>
              <w:t xml:space="preserve">Rationale </w:t>
            </w:r>
          </w:p>
          <w:p w14:paraId="10092EA3" w14:textId="77777777" w:rsidR="00376F80" w:rsidRPr="003D2308" w:rsidRDefault="00376F80" w:rsidP="00133023">
            <w:pPr>
              <w:spacing w:after="0"/>
            </w:pPr>
          </w:p>
        </w:tc>
      </w:tr>
      <w:tr w:rsidR="00376F80" w:rsidRPr="003D2308" w14:paraId="2B567452" w14:textId="77777777" w:rsidTr="00133023">
        <w:tc>
          <w:tcPr>
            <w:tcW w:w="9242" w:type="dxa"/>
            <w:gridSpan w:val="6"/>
          </w:tcPr>
          <w:p w14:paraId="2E0FEDA0" w14:textId="77777777" w:rsidR="00376F80" w:rsidRPr="003D2308" w:rsidRDefault="00376F80" w:rsidP="00133023">
            <w:pPr>
              <w:spacing w:after="0"/>
              <w:rPr>
                <w:b/>
              </w:rPr>
            </w:pPr>
            <w:r w:rsidRPr="003D2308">
              <w:rPr>
                <w:b/>
              </w:rPr>
              <w:t>Evidence</w:t>
            </w:r>
          </w:p>
          <w:p w14:paraId="341BD8BC" w14:textId="77777777" w:rsidR="00376F80" w:rsidRPr="003D2308" w:rsidRDefault="00376F80" w:rsidP="00133023">
            <w:pPr>
              <w:spacing w:after="0"/>
            </w:pPr>
          </w:p>
        </w:tc>
      </w:tr>
      <w:tr w:rsidR="00376F80" w:rsidRPr="003D2308" w14:paraId="5C6FD659" w14:textId="77777777" w:rsidTr="00133023">
        <w:tc>
          <w:tcPr>
            <w:tcW w:w="6912" w:type="dxa"/>
          </w:tcPr>
          <w:p w14:paraId="2EB94754" w14:textId="77777777" w:rsidR="00376F80" w:rsidRPr="003D2308" w:rsidRDefault="00376F80" w:rsidP="00133023">
            <w:pPr>
              <w:numPr>
                <w:ilvl w:val="0"/>
                <w:numId w:val="26"/>
              </w:numPr>
              <w:spacing w:after="0"/>
              <w:ind w:left="284" w:hanging="284"/>
            </w:pPr>
            <w:r w:rsidRPr="003D2308">
              <w:t>Outcomes are reported to all levels of the institution.</w:t>
            </w:r>
          </w:p>
        </w:tc>
        <w:tc>
          <w:tcPr>
            <w:tcW w:w="466" w:type="dxa"/>
          </w:tcPr>
          <w:p w14:paraId="14F23DAE" w14:textId="77777777" w:rsidR="00376F80" w:rsidRPr="003D2308" w:rsidRDefault="00376F80" w:rsidP="00133023">
            <w:pPr>
              <w:spacing w:after="0"/>
              <w:jc w:val="center"/>
            </w:pPr>
          </w:p>
        </w:tc>
        <w:tc>
          <w:tcPr>
            <w:tcW w:w="466" w:type="dxa"/>
          </w:tcPr>
          <w:p w14:paraId="2C34FFB9" w14:textId="77777777" w:rsidR="00376F80" w:rsidRPr="003D2308" w:rsidRDefault="00376F80" w:rsidP="00133023">
            <w:pPr>
              <w:spacing w:after="0"/>
              <w:jc w:val="center"/>
            </w:pPr>
          </w:p>
        </w:tc>
        <w:tc>
          <w:tcPr>
            <w:tcW w:w="466" w:type="dxa"/>
          </w:tcPr>
          <w:p w14:paraId="084328F0" w14:textId="77777777" w:rsidR="00376F80" w:rsidRPr="003D2308" w:rsidRDefault="00376F80" w:rsidP="00133023">
            <w:pPr>
              <w:spacing w:after="0"/>
              <w:jc w:val="center"/>
            </w:pPr>
          </w:p>
        </w:tc>
        <w:tc>
          <w:tcPr>
            <w:tcW w:w="466" w:type="dxa"/>
          </w:tcPr>
          <w:p w14:paraId="138632AB" w14:textId="77777777" w:rsidR="00376F80" w:rsidRPr="003D2308" w:rsidRDefault="00376F80" w:rsidP="00133023">
            <w:pPr>
              <w:spacing w:after="0"/>
              <w:jc w:val="center"/>
            </w:pPr>
          </w:p>
        </w:tc>
        <w:tc>
          <w:tcPr>
            <w:tcW w:w="466" w:type="dxa"/>
          </w:tcPr>
          <w:p w14:paraId="1E52756F" w14:textId="77777777" w:rsidR="00376F80" w:rsidRPr="003D2308" w:rsidRDefault="00376F80" w:rsidP="00133023">
            <w:pPr>
              <w:spacing w:after="0"/>
              <w:jc w:val="center"/>
            </w:pPr>
          </w:p>
        </w:tc>
      </w:tr>
      <w:tr w:rsidR="00376F80" w:rsidRPr="003D2308" w14:paraId="1759B464" w14:textId="77777777" w:rsidTr="00133023">
        <w:tc>
          <w:tcPr>
            <w:tcW w:w="9242" w:type="dxa"/>
            <w:gridSpan w:val="6"/>
          </w:tcPr>
          <w:p w14:paraId="497F08EC" w14:textId="77777777" w:rsidR="00376F80" w:rsidRPr="003D2308" w:rsidRDefault="00376F80" w:rsidP="00133023">
            <w:pPr>
              <w:spacing w:after="0"/>
              <w:rPr>
                <w:b/>
              </w:rPr>
            </w:pPr>
            <w:r w:rsidRPr="003D2308">
              <w:rPr>
                <w:b/>
              </w:rPr>
              <w:t xml:space="preserve">Rationale </w:t>
            </w:r>
          </w:p>
          <w:p w14:paraId="2986117D" w14:textId="77777777" w:rsidR="00376F80" w:rsidRPr="003D2308" w:rsidRDefault="00376F80" w:rsidP="00133023">
            <w:pPr>
              <w:spacing w:after="0"/>
            </w:pPr>
          </w:p>
        </w:tc>
      </w:tr>
      <w:tr w:rsidR="00376F80" w:rsidRPr="003D2308" w14:paraId="234A1157" w14:textId="77777777" w:rsidTr="00133023">
        <w:tc>
          <w:tcPr>
            <w:tcW w:w="9242" w:type="dxa"/>
            <w:gridSpan w:val="6"/>
            <w:tcBorders>
              <w:bottom w:val="single" w:sz="4" w:space="0" w:color="auto"/>
            </w:tcBorders>
          </w:tcPr>
          <w:p w14:paraId="676A1AD8" w14:textId="77777777" w:rsidR="00376F80" w:rsidRPr="003D2308" w:rsidRDefault="00376F80" w:rsidP="00133023">
            <w:pPr>
              <w:spacing w:after="0"/>
              <w:rPr>
                <w:b/>
              </w:rPr>
            </w:pPr>
            <w:r w:rsidRPr="003D2308">
              <w:rPr>
                <w:b/>
              </w:rPr>
              <w:lastRenderedPageBreak/>
              <w:t>Evidence</w:t>
            </w:r>
          </w:p>
          <w:p w14:paraId="6C94CB59" w14:textId="77777777" w:rsidR="00376F80" w:rsidRPr="003D2308" w:rsidRDefault="00376F80" w:rsidP="00133023">
            <w:pPr>
              <w:spacing w:after="0"/>
            </w:pPr>
          </w:p>
        </w:tc>
      </w:tr>
    </w:tbl>
    <w:p w14:paraId="2280660F" w14:textId="77777777" w:rsidR="00376F80" w:rsidRDefault="00376F80" w:rsidP="004F22CC"/>
    <w:p w14:paraId="3ACEB0E6" w14:textId="77777777" w:rsidR="00883D9C" w:rsidRPr="004157B8" w:rsidRDefault="00883D9C" w:rsidP="00883D9C">
      <w:pPr>
        <w:pStyle w:val="Heading3"/>
      </w:pPr>
      <w:bookmarkStart w:id="11" w:name="_Toc384641509"/>
      <w:r>
        <w:t>Initial recommendations for improvement</w:t>
      </w:r>
      <w:bookmarkEnd w:id="11"/>
    </w:p>
    <w:p w14:paraId="26653AE0" w14:textId="77777777" w:rsidR="00883D9C" w:rsidRDefault="00883D9C" w:rsidP="004F22CC"/>
    <w:p w14:paraId="14907C9E" w14:textId="77777777" w:rsidR="00883D9C" w:rsidRDefault="00883D9C" w:rsidP="004F22CC"/>
    <w:p w14:paraId="060979B1" w14:textId="77777777" w:rsidR="001D487F" w:rsidRDefault="001D487F">
      <w:pPr>
        <w:rPr>
          <w:rFonts w:asciiTheme="majorHAnsi" w:eastAsiaTheme="majorEastAsia" w:hAnsiTheme="majorHAnsi" w:cstheme="majorBidi"/>
          <w:b/>
          <w:bCs/>
          <w:color w:val="365F91" w:themeColor="accent1" w:themeShade="BF"/>
          <w:sz w:val="28"/>
          <w:szCs w:val="28"/>
        </w:rPr>
      </w:pPr>
      <w:r>
        <w:br w:type="page"/>
      </w:r>
    </w:p>
    <w:p w14:paraId="348E28EF" w14:textId="77777777" w:rsidR="001D487F" w:rsidRDefault="001D487F" w:rsidP="001D487F">
      <w:pPr>
        <w:pStyle w:val="Heading1"/>
      </w:pPr>
      <w:bookmarkStart w:id="12" w:name="_Toc384641510"/>
      <w:r>
        <w:lastRenderedPageBreak/>
        <w:t>Benchmark 3</w:t>
      </w:r>
      <w:bookmarkEnd w:id="12"/>
    </w:p>
    <w:p w14:paraId="4CC5240D" w14:textId="77777777" w:rsidR="001D487F" w:rsidRDefault="007C62AF" w:rsidP="001D487F">
      <w:pPr>
        <w:pStyle w:val="Heading2"/>
      </w:pPr>
      <w:bookmarkStart w:id="13" w:name="_Toc384641511"/>
      <w:r w:rsidRPr="007C62AF">
        <w:t>Information technology systems, services and support for technology enhanced learning</w:t>
      </w:r>
      <w:bookmarkEnd w:id="13"/>
    </w:p>
    <w:p w14:paraId="4204EEA6" w14:textId="77777777" w:rsidR="001D487F" w:rsidRDefault="001D487F" w:rsidP="001D487F">
      <w:pPr>
        <w:pStyle w:val="Heading3"/>
      </w:pPr>
      <w:bookmarkStart w:id="14" w:name="_Toc384641512"/>
      <w:r>
        <w:t>Scoping Statement</w:t>
      </w:r>
      <w:bookmarkEnd w:id="14"/>
    </w:p>
    <w:p w14:paraId="52442DAC" w14:textId="78081325" w:rsidR="007C62AF" w:rsidRPr="007C62AF" w:rsidRDefault="007C62AF" w:rsidP="007C62AF">
      <w:r w:rsidRPr="007C62AF">
        <w:t>Information te</w:t>
      </w:r>
      <w:r w:rsidR="0088686A">
        <w:t>chnology (IT) services describe</w:t>
      </w:r>
      <w:r w:rsidRPr="007C62AF">
        <w:t xml:space="preserve"> the range of systems and support </w:t>
      </w:r>
      <w:r>
        <w:t>required to maintain and update</w:t>
      </w:r>
      <w:r w:rsidRPr="007C62AF">
        <w:t xml:space="preserve"> the institution</w:t>
      </w:r>
      <w:r w:rsidR="00910E3A">
        <w:t>’</w:t>
      </w:r>
      <w:r w:rsidRPr="007C62AF">
        <w:t>s approach to technology enhanced learning. This can include the use of: learning management systems and their associated systems; library systems; cloud-based tools and services; mobile technologies. It also includes hardware (computers, telecommunications and ancillary equipment) and networks, both internal and external which are used for the purposes of technology enhanced learning, for both on and off-campus environments.</w:t>
      </w:r>
    </w:p>
    <w:p w14:paraId="1C98F162" w14:textId="77777777" w:rsidR="007C62AF" w:rsidRDefault="007C62AF" w:rsidP="007C62AF">
      <w:pPr>
        <w:rPr>
          <w:b/>
          <w:bCs/>
        </w:rPr>
      </w:pPr>
      <w:proofErr w:type="gramStart"/>
      <w:r w:rsidRPr="007C62AF">
        <w:rPr>
          <w:b/>
          <w:i/>
        </w:rPr>
        <w:t>Out of scope.</w:t>
      </w:r>
      <w:proofErr w:type="gramEnd"/>
      <w:r>
        <w:t xml:space="preserve"> </w:t>
      </w:r>
      <w:r w:rsidRPr="007C62AF">
        <w:t>The pedagogical issues relating to the use of IT services is the domain of other benchmarks.</w:t>
      </w:r>
    </w:p>
    <w:p w14:paraId="32710489" w14:textId="77777777" w:rsidR="001D487F" w:rsidRDefault="001D487F" w:rsidP="007C62AF">
      <w:pPr>
        <w:pStyle w:val="Heading3"/>
      </w:pPr>
      <w:bookmarkStart w:id="15" w:name="_Toc384641513"/>
      <w:r>
        <w:t>Good Practice Statement</w:t>
      </w:r>
      <w:bookmarkEnd w:id="15"/>
    </w:p>
    <w:p w14:paraId="34C7BDA2" w14:textId="77777777" w:rsidR="001D487F" w:rsidRDefault="007C62AF" w:rsidP="007C62AF">
      <w:r w:rsidRPr="007C62AF">
        <w:t xml:space="preserve">Technical infrastructure, both physical and virtual, is aligned with institutional learning goals and the technologies are resourced, support </w:t>
      </w:r>
      <w:proofErr w:type="gramStart"/>
      <w:r w:rsidRPr="007C62AF">
        <w:t>staff are</w:t>
      </w:r>
      <w:proofErr w:type="gramEnd"/>
      <w:r w:rsidRPr="007C62AF">
        <w:t xml:space="preserve"> trained and the infrastructure is implemented, maintained, administered and supported efficiently and effectively.</w:t>
      </w:r>
    </w:p>
    <w:p w14:paraId="6DC2BCBA" w14:textId="402E5496" w:rsidR="001D487F" w:rsidRDefault="001D487F" w:rsidP="001D487F">
      <w:pPr>
        <w:pStyle w:val="Heading3"/>
      </w:pPr>
      <w:bookmarkStart w:id="16" w:name="_Toc384641514"/>
      <w:r>
        <w:t>Performance Indicators</w:t>
      </w:r>
      <w:bookmarkEnd w:id="16"/>
      <w:r w:rsidR="006976B6">
        <w:t xml:space="preserve"> and Measures</w:t>
      </w: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729"/>
        <w:gridCol w:w="203"/>
        <w:gridCol w:w="425"/>
        <w:gridCol w:w="101"/>
        <w:gridCol w:w="729"/>
        <w:gridCol w:w="729"/>
        <w:gridCol w:w="729"/>
        <w:gridCol w:w="729"/>
        <w:gridCol w:w="730"/>
      </w:tblGrid>
      <w:tr w:rsidR="003D18F6" w14:paraId="708BB736" w14:textId="77777777" w:rsidTr="00900815">
        <w:tc>
          <w:tcPr>
            <w:tcW w:w="9242" w:type="dxa"/>
            <w:gridSpan w:val="15"/>
            <w:tcBorders>
              <w:top w:val="nil"/>
              <w:left w:val="nil"/>
              <w:right w:val="nil"/>
            </w:tcBorders>
          </w:tcPr>
          <w:p w14:paraId="38B7718B" w14:textId="77777777" w:rsidR="003D18F6" w:rsidRDefault="003D18F6" w:rsidP="00900815">
            <w:pPr>
              <w:spacing w:after="0"/>
            </w:pPr>
            <w:r>
              <w:rPr>
                <w:b/>
              </w:rPr>
              <w:t>P3.1.</w:t>
            </w:r>
            <w:r>
              <w:t xml:space="preserve"> </w:t>
            </w:r>
            <w:r w:rsidRPr="003D18F6">
              <w:rPr>
                <w:b/>
                <w:i/>
              </w:rPr>
              <w:t>Systems and processes are in place to generate learning and educational analytic data to support decision making</w:t>
            </w:r>
            <w:r w:rsidRPr="00967F53">
              <w:rPr>
                <w:b/>
                <w:i/>
              </w:rPr>
              <w:t>.</w:t>
            </w:r>
          </w:p>
        </w:tc>
      </w:tr>
      <w:tr w:rsidR="003D18F6" w:rsidRPr="006976B6" w14:paraId="623FFE81" w14:textId="77777777" w:rsidTr="00CB1E2D">
        <w:tc>
          <w:tcPr>
            <w:tcW w:w="675" w:type="dxa"/>
            <w:tcBorders>
              <w:left w:val="nil"/>
              <w:bottom w:val="nil"/>
              <w:right w:val="single" w:sz="4" w:space="0" w:color="auto"/>
            </w:tcBorders>
          </w:tcPr>
          <w:p w14:paraId="3B008B07" w14:textId="77777777" w:rsidR="003D18F6" w:rsidRPr="006976B6" w:rsidRDefault="003D18F6" w:rsidP="00900815">
            <w:pPr>
              <w:spacing w:after="0"/>
              <w:rPr>
                <w:sz w:val="18"/>
              </w:rPr>
            </w:pPr>
          </w:p>
        </w:tc>
        <w:tc>
          <w:tcPr>
            <w:tcW w:w="4395" w:type="dxa"/>
            <w:gridSpan w:val="7"/>
            <w:tcBorders>
              <w:left w:val="single" w:sz="4" w:space="0" w:color="auto"/>
            </w:tcBorders>
          </w:tcPr>
          <w:p w14:paraId="1EE2617D" w14:textId="77777777" w:rsidR="003D18F6" w:rsidRPr="006976B6" w:rsidRDefault="003D18F6" w:rsidP="00900815">
            <w:pPr>
              <w:spacing w:after="0"/>
              <w:rPr>
                <w:b/>
                <w:sz w:val="18"/>
              </w:rPr>
            </w:pPr>
            <w:r w:rsidRPr="006976B6">
              <w:rPr>
                <w:b/>
                <w:sz w:val="18"/>
              </w:rPr>
              <w:t xml:space="preserve">Systems  </w:t>
            </w:r>
          </w:p>
        </w:tc>
        <w:tc>
          <w:tcPr>
            <w:tcW w:w="4172" w:type="dxa"/>
            <w:gridSpan w:val="7"/>
          </w:tcPr>
          <w:p w14:paraId="6DC2B8FF" w14:textId="77777777" w:rsidR="003D18F6" w:rsidRPr="006976B6" w:rsidRDefault="003D18F6" w:rsidP="00900815">
            <w:pPr>
              <w:spacing w:after="0"/>
              <w:rPr>
                <w:b/>
                <w:sz w:val="18"/>
              </w:rPr>
            </w:pPr>
            <w:r w:rsidRPr="006976B6">
              <w:rPr>
                <w:b/>
                <w:sz w:val="18"/>
              </w:rPr>
              <w:t>Processes</w:t>
            </w:r>
          </w:p>
        </w:tc>
      </w:tr>
      <w:tr w:rsidR="003D18F6" w:rsidRPr="006976B6" w14:paraId="5290CC7A" w14:textId="77777777" w:rsidTr="006976B6">
        <w:trPr>
          <w:trHeight w:val="79"/>
        </w:trPr>
        <w:tc>
          <w:tcPr>
            <w:tcW w:w="675" w:type="dxa"/>
            <w:tcBorders>
              <w:top w:val="nil"/>
              <w:left w:val="nil"/>
              <w:bottom w:val="nil"/>
            </w:tcBorders>
            <w:vAlign w:val="center"/>
          </w:tcPr>
          <w:p w14:paraId="4C137C0B" w14:textId="77777777" w:rsidR="003D18F6" w:rsidRPr="006976B6" w:rsidRDefault="003D18F6" w:rsidP="00900815">
            <w:pPr>
              <w:spacing w:after="0"/>
              <w:jc w:val="center"/>
              <w:rPr>
                <w:b/>
                <w:sz w:val="18"/>
                <w:szCs w:val="20"/>
              </w:rPr>
            </w:pPr>
            <w:r w:rsidRPr="006976B6">
              <w:rPr>
                <w:b/>
                <w:sz w:val="18"/>
                <w:szCs w:val="20"/>
              </w:rPr>
              <w:t>1</w:t>
            </w:r>
          </w:p>
        </w:tc>
        <w:tc>
          <w:tcPr>
            <w:tcW w:w="426" w:type="dxa"/>
            <w:vAlign w:val="center"/>
          </w:tcPr>
          <w:p w14:paraId="228AA264" w14:textId="77777777" w:rsidR="003D18F6" w:rsidRPr="006976B6" w:rsidRDefault="003D18F6" w:rsidP="00900815">
            <w:pPr>
              <w:spacing w:after="0"/>
              <w:rPr>
                <w:sz w:val="18"/>
                <w:szCs w:val="20"/>
              </w:rPr>
            </w:pPr>
          </w:p>
        </w:tc>
        <w:tc>
          <w:tcPr>
            <w:tcW w:w="3969" w:type="dxa"/>
            <w:gridSpan w:val="6"/>
            <w:vAlign w:val="center"/>
          </w:tcPr>
          <w:p w14:paraId="3B849B7D" w14:textId="77777777" w:rsidR="003D18F6" w:rsidRPr="006976B6" w:rsidRDefault="003D18F6" w:rsidP="00CB1E2D">
            <w:pPr>
              <w:spacing w:after="0"/>
              <w:rPr>
                <w:sz w:val="18"/>
                <w:szCs w:val="20"/>
              </w:rPr>
            </w:pPr>
            <w:r w:rsidRPr="006976B6">
              <w:rPr>
                <w:sz w:val="18"/>
                <w:szCs w:val="20"/>
              </w:rPr>
              <w:t xml:space="preserve">No systems </w:t>
            </w:r>
            <w:r w:rsidR="00CB1E2D" w:rsidRPr="006976B6">
              <w:rPr>
                <w:sz w:val="18"/>
                <w:szCs w:val="20"/>
              </w:rPr>
              <w:t xml:space="preserve">and no data </w:t>
            </w:r>
          </w:p>
        </w:tc>
        <w:tc>
          <w:tcPr>
            <w:tcW w:w="425" w:type="dxa"/>
            <w:vAlign w:val="center"/>
          </w:tcPr>
          <w:p w14:paraId="694DD6FC" w14:textId="77777777" w:rsidR="003D18F6" w:rsidRPr="006976B6" w:rsidRDefault="003D18F6" w:rsidP="00900815">
            <w:pPr>
              <w:spacing w:after="0"/>
              <w:rPr>
                <w:sz w:val="18"/>
                <w:szCs w:val="20"/>
              </w:rPr>
            </w:pPr>
          </w:p>
        </w:tc>
        <w:tc>
          <w:tcPr>
            <w:tcW w:w="3747" w:type="dxa"/>
            <w:gridSpan w:val="6"/>
            <w:vAlign w:val="center"/>
          </w:tcPr>
          <w:p w14:paraId="6A3D73CF" w14:textId="77777777" w:rsidR="003D18F6" w:rsidRPr="006976B6" w:rsidRDefault="003D18F6" w:rsidP="003D18F6">
            <w:pPr>
              <w:spacing w:after="0"/>
              <w:rPr>
                <w:sz w:val="18"/>
                <w:szCs w:val="20"/>
              </w:rPr>
            </w:pPr>
            <w:r w:rsidRPr="006976B6">
              <w:rPr>
                <w:sz w:val="18"/>
                <w:szCs w:val="20"/>
              </w:rPr>
              <w:t>No processes in place</w:t>
            </w:r>
          </w:p>
        </w:tc>
      </w:tr>
      <w:tr w:rsidR="003D18F6" w:rsidRPr="006976B6" w14:paraId="2614E6C2" w14:textId="77777777" w:rsidTr="006976B6">
        <w:trPr>
          <w:trHeight w:val="79"/>
        </w:trPr>
        <w:tc>
          <w:tcPr>
            <w:tcW w:w="675" w:type="dxa"/>
            <w:tcBorders>
              <w:top w:val="nil"/>
              <w:left w:val="nil"/>
              <w:bottom w:val="nil"/>
            </w:tcBorders>
            <w:vAlign w:val="center"/>
          </w:tcPr>
          <w:p w14:paraId="18013CF7" w14:textId="77777777" w:rsidR="003D18F6" w:rsidRPr="006976B6" w:rsidRDefault="003D18F6" w:rsidP="00900815">
            <w:pPr>
              <w:spacing w:after="0"/>
              <w:jc w:val="center"/>
              <w:rPr>
                <w:b/>
                <w:sz w:val="18"/>
                <w:szCs w:val="20"/>
              </w:rPr>
            </w:pPr>
            <w:r w:rsidRPr="006976B6">
              <w:rPr>
                <w:b/>
                <w:sz w:val="18"/>
                <w:szCs w:val="20"/>
              </w:rPr>
              <w:t>2</w:t>
            </w:r>
          </w:p>
        </w:tc>
        <w:tc>
          <w:tcPr>
            <w:tcW w:w="426" w:type="dxa"/>
            <w:vAlign w:val="center"/>
          </w:tcPr>
          <w:p w14:paraId="028C7EA4" w14:textId="77777777" w:rsidR="003D18F6" w:rsidRPr="006976B6" w:rsidRDefault="003D18F6" w:rsidP="00900815">
            <w:pPr>
              <w:spacing w:after="0"/>
              <w:rPr>
                <w:sz w:val="18"/>
                <w:szCs w:val="20"/>
              </w:rPr>
            </w:pPr>
          </w:p>
        </w:tc>
        <w:tc>
          <w:tcPr>
            <w:tcW w:w="3969" w:type="dxa"/>
            <w:gridSpan w:val="6"/>
            <w:vAlign w:val="center"/>
          </w:tcPr>
          <w:p w14:paraId="62E301D0" w14:textId="77777777" w:rsidR="003D18F6" w:rsidRPr="006976B6" w:rsidRDefault="00CB1E2D" w:rsidP="00CB1E2D">
            <w:pPr>
              <w:spacing w:after="0"/>
              <w:rPr>
                <w:sz w:val="18"/>
                <w:szCs w:val="20"/>
              </w:rPr>
            </w:pPr>
            <w:r w:rsidRPr="006976B6">
              <w:rPr>
                <w:sz w:val="18"/>
                <w:szCs w:val="20"/>
              </w:rPr>
              <w:t>Some systems and limited data</w:t>
            </w:r>
          </w:p>
        </w:tc>
        <w:tc>
          <w:tcPr>
            <w:tcW w:w="425" w:type="dxa"/>
            <w:vAlign w:val="center"/>
          </w:tcPr>
          <w:p w14:paraId="39C97729" w14:textId="77777777" w:rsidR="003D18F6" w:rsidRPr="006976B6" w:rsidRDefault="003D18F6" w:rsidP="00900815">
            <w:pPr>
              <w:spacing w:after="0"/>
              <w:rPr>
                <w:sz w:val="18"/>
                <w:szCs w:val="20"/>
              </w:rPr>
            </w:pPr>
          </w:p>
        </w:tc>
        <w:tc>
          <w:tcPr>
            <w:tcW w:w="3747" w:type="dxa"/>
            <w:gridSpan w:val="6"/>
            <w:vAlign w:val="center"/>
          </w:tcPr>
          <w:p w14:paraId="00ED2E46" w14:textId="77777777" w:rsidR="003D18F6" w:rsidRPr="006976B6" w:rsidRDefault="003D18F6" w:rsidP="00900815">
            <w:pPr>
              <w:spacing w:after="0"/>
              <w:rPr>
                <w:sz w:val="18"/>
                <w:szCs w:val="20"/>
              </w:rPr>
            </w:pPr>
            <w:r w:rsidRPr="006976B6">
              <w:rPr>
                <w:sz w:val="18"/>
                <w:szCs w:val="20"/>
              </w:rPr>
              <w:t>Ad hoc processes in place</w:t>
            </w:r>
          </w:p>
        </w:tc>
      </w:tr>
      <w:tr w:rsidR="003D18F6" w:rsidRPr="006976B6" w14:paraId="3949B7B2" w14:textId="77777777" w:rsidTr="006976B6">
        <w:trPr>
          <w:trHeight w:val="79"/>
        </w:trPr>
        <w:tc>
          <w:tcPr>
            <w:tcW w:w="675" w:type="dxa"/>
            <w:tcBorders>
              <w:top w:val="nil"/>
              <w:left w:val="nil"/>
              <w:bottom w:val="nil"/>
            </w:tcBorders>
            <w:vAlign w:val="center"/>
          </w:tcPr>
          <w:p w14:paraId="0AE56437" w14:textId="77777777" w:rsidR="003D18F6" w:rsidRPr="006976B6" w:rsidRDefault="003D18F6" w:rsidP="00900815">
            <w:pPr>
              <w:spacing w:after="0"/>
              <w:jc w:val="center"/>
              <w:rPr>
                <w:b/>
                <w:sz w:val="18"/>
                <w:szCs w:val="20"/>
              </w:rPr>
            </w:pPr>
            <w:r w:rsidRPr="006976B6">
              <w:rPr>
                <w:b/>
                <w:sz w:val="18"/>
                <w:szCs w:val="20"/>
              </w:rPr>
              <w:t>3</w:t>
            </w:r>
          </w:p>
        </w:tc>
        <w:tc>
          <w:tcPr>
            <w:tcW w:w="426" w:type="dxa"/>
            <w:vAlign w:val="center"/>
          </w:tcPr>
          <w:p w14:paraId="1D4258C1" w14:textId="77777777" w:rsidR="003D18F6" w:rsidRPr="006976B6" w:rsidRDefault="003D18F6" w:rsidP="00900815">
            <w:pPr>
              <w:spacing w:after="0"/>
              <w:rPr>
                <w:sz w:val="18"/>
                <w:szCs w:val="20"/>
              </w:rPr>
            </w:pPr>
          </w:p>
        </w:tc>
        <w:tc>
          <w:tcPr>
            <w:tcW w:w="3969" w:type="dxa"/>
            <w:gridSpan w:val="6"/>
            <w:vAlign w:val="center"/>
          </w:tcPr>
          <w:p w14:paraId="155399E1" w14:textId="77777777" w:rsidR="003D18F6" w:rsidRPr="006976B6" w:rsidRDefault="00CB1E2D" w:rsidP="00900815">
            <w:pPr>
              <w:spacing w:after="0"/>
              <w:rPr>
                <w:sz w:val="18"/>
                <w:szCs w:val="20"/>
              </w:rPr>
            </w:pPr>
            <w:r w:rsidRPr="006976B6">
              <w:rPr>
                <w:sz w:val="18"/>
                <w:szCs w:val="20"/>
              </w:rPr>
              <w:t>Some systems and good data</w:t>
            </w:r>
          </w:p>
        </w:tc>
        <w:tc>
          <w:tcPr>
            <w:tcW w:w="425" w:type="dxa"/>
            <w:vAlign w:val="center"/>
          </w:tcPr>
          <w:p w14:paraId="4342F995" w14:textId="77777777" w:rsidR="003D18F6" w:rsidRPr="006976B6" w:rsidRDefault="003D18F6" w:rsidP="00900815">
            <w:pPr>
              <w:spacing w:after="0"/>
              <w:rPr>
                <w:sz w:val="18"/>
                <w:szCs w:val="20"/>
              </w:rPr>
            </w:pPr>
          </w:p>
        </w:tc>
        <w:tc>
          <w:tcPr>
            <w:tcW w:w="3747" w:type="dxa"/>
            <w:gridSpan w:val="6"/>
            <w:vAlign w:val="center"/>
          </w:tcPr>
          <w:p w14:paraId="7B6DAB18" w14:textId="77777777" w:rsidR="003D18F6" w:rsidRPr="006976B6" w:rsidRDefault="00CB1E2D" w:rsidP="00900815">
            <w:pPr>
              <w:spacing w:after="0"/>
              <w:rPr>
                <w:sz w:val="18"/>
                <w:szCs w:val="20"/>
              </w:rPr>
            </w:pPr>
            <w:r w:rsidRPr="006976B6">
              <w:rPr>
                <w:sz w:val="18"/>
                <w:szCs w:val="20"/>
              </w:rPr>
              <w:t>Limited</w:t>
            </w:r>
            <w:r w:rsidR="003D18F6" w:rsidRPr="006976B6">
              <w:rPr>
                <w:sz w:val="18"/>
                <w:szCs w:val="20"/>
              </w:rPr>
              <w:t xml:space="preserve"> </w:t>
            </w:r>
            <w:r w:rsidRPr="006976B6">
              <w:rPr>
                <w:sz w:val="18"/>
                <w:szCs w:val="20"/>
              </w:rPr>
              <w:t xml:space="preserve">processes </w:t>
            </w:r>
            <w:r w:rsidR="003D18F6" w:rsidRPr="006976B6">
              <w:rPr>
                <w:sz w:val="18"/>
                <w:szCs w:val="20"/>
              </w:rPr>
              <w:t>in place</w:t>
            </w:r>
          </w:p>
        </w:tc>
      </w:tr>
      <w:tr w:rsidR="003D18F6" w:rsidRPr="006976B6" w14:paraId="55D37DD4" w14:textId="77777777" w:rsidTr="006976B6">
        <w:trPr>
          <w:trHeight w:val="79"/>
        </w:trPr>
        <w:tc>
          <w:tcPr>
            <w:tcW w:w="675" w:type="dxa"/>
            <w:tcBorders>
              <w:top w:val="nil"/>
              <w:left w:val="nil"/>
              <w:bottom w:val="nil"/>
            </w:tcBorders>
            <w:vAlign w:val="center"/>
          </w:tcPr>
          <w:p w14:paraId="5C190ACB" w14:textId="77777777" w:rsidR="003D18F6" w:rsidRPr="006976B6" w:rsidRDefault="003D18F6" w:rsidP="00900815">
            <w:pPr>
              <w:spacing w:after="0"/>
              <w:jc w:val="center"/>
              <w:rPr>
                <w:b/>
                <w:sz w:val="18"/>
                <w:szCs w:val="20"/>
              </w:rPr>
            </w:pPr>
            <w:r w:rsidRPr="006976B6">
              <w:rPr>
                <w:b/>
                <w:sz w:val="18"/>
                <w:szCs w:val="20"/>
              </w:rPr>
              <w:t>4</w:t>
            </w:r>
          </w:p>
        </w:tc>
        <w:tc>
          <w:tcPr>
            <w:tcW w:w="426" w:type="dxa"/>
            <w:vAlign w:val="center"/>
          </w:tcPr>
          <w:p w14:paraId="47BFF380" w14:textId="77777777" w:rsidR="003D18F6" w:rsidRPr="006976B6" w:rsidRDefault="003D18F6" w:rsidP="00900815">
            <w:pPr>
              <w:spacing w:after="0"/>
              <w:rPr>
                <w:sz w:val="18"/>
                <w:szCs w:val="20"/>
              </w:rPr>
            </w:pPr>
          </w:p>
        </w:tc>
        <w:tc>
          <w:tcPr>
            <w:tcW w:w="3969" w:type="dxa"/>
            <w:gridSpan w:val="6"/>
            <w:vAlign w:val="center"/>
          </w:tcPr>
          <w:p w14:paraId="29ED429A" w14:textId="77777777" w:rsidR="003D18F6" w:rsidRPr="006976B6" w:rsidRDefault="00CB1E2D" w:rsidP="00900815">
            <w:pPr>
              <w:spacing w:after="0"/>
              <w:rPr>
                <w:sz w:val="18"/>
                <w:szCs w:val="20"/>
              </w:rPr>
            </w:pPr>
            <w:r w:rsidRPr="006976B6">
              <w:rPr>
                <w:sz w:val="18"/>
                <w:szCs w:val="20"/>
              </w:rPr>
              <w:t>Substantial systems and data</w:t>
            </w:r>
          </w:p>
        </w:tc>
        <w:tc>
          <w:tcPr>
            <w:tcW w:w="425" w:type="dxa"/>
            <w:vAlign w:val="center"/>
          </w:tcPr>
          <w:p w14:paraId="0E20E444" w14:textId="77777777" w:rsidR="003D18F6" w:rsidRPr="006976B6" w:rsidRDefault="003D18F6" w:rsidP="00900815">
            <w:pPr>
              <w:spacing w:after="0"/>
              <w:rPr>
                <w:sz w:val="18"/>
                <w:szCs w:val="20"/>
              </w:rPr>
            </w:pPr>
          </w:p>
        </w:tc>
        <w:tc>
          <w:tcPr>
            <w:tcW w:w="3747" w:type="dxa"/>
            <w:gridSpan w:val="6"/>
            <w:vAlign w:val="center"/>
          </w:tcPr>
          <w:p w14:paraId="1EE1C1C6" w14:textId="77777777" w:rsidR="003D18F6" w:rsidRPr="006976B6" w:rsidRDefault="00CB1E2D" w:rsidP="00CB1E2D">
            <w:pPr>
              <w:spacing w:after="0"/>
              <w:rPr>
                <w:sz w:val="18"/>
                <w:szCs w:val="20"/>
              </w:rPr>
            </w:pPr>
            <w:r w:rsidRPr="006976B6">
              <w:rPr>
                <w:sz w:val="18"/>
                <w:szCs w:val="20"/>
              </w:rPr>
              <w:t>Defined</w:t>
            </w:r>
            <w:r w:rsidR="003D18F6" w:rsidRPr="006976B6">
              <w:rPr>
                <w:sz w:val="18"/>
                <w:szCs w:val="20"/>
              </w:rPr>
              <w:t xml:space="preserve"> </w:t>
            </w:r>
            <w:r w:rsidRPr="006976B6">
              <w:rPr>
                <w:sz w:val="18"/>
                <w:szCs w:val="20"/>
              </w:rPr>
              <w:t xml:space="preserve">processes </w:t>
            </w:r>
            <w:r w:rsidR="003D18F6" w:rsidRPr="006976B6">
              <w:rPr>
                <w:sz w:val="18"/>
                <w:szCs w:val="20"/>
              </w:rPr>
              <w:t>in place</w:t>
            </w:r>
          </w:p>
        </w:tc>
      </w:tr>
      <w:tr w:rsidR="003D18F6" w:rsidRPr="006976B6" w14:paraId="0720F157" w14:textId="77777777" w:rsidTr="006976B6">
        <w:trPr>
          <w:trHeight w:val="79"/>
        </w:trPr>
        <w:tc>
          <w:tcPr>
            <w:tcW w:w="675" w:type="dxa"/>
            <w:tcBorders>
              <w:top w:val="nil"/>
              <w:left w:val="nil"/>
              <w:bottom w:val="single" w:sz="4" w:space="0" w:color="auto"/>
            </w:tcBorders>
            <w:vAlign w:val="center"/>
          </w:tcPr>
          <w:p w14:paraId="2D8F10FF" w14:textId="77777777" w:rsidR="003D18F6" w:rsidRPr="006976B6" w:rsidRDefault="003D18F6" w:rsidP="00900815">
            <w:pPr>
              <w:spacing w:after="0"/>
              <w:jc w:val="center"/>
              <w:rPr>
                <w:b/>
                <w:sz w:val="18"/>
                <w:szCs w:val="20"/>
              </w:rPr>
            </w:pPr>
            <w:r w:rsidRPr="006976B6">
              <w:rPr>
                <w:b/>
                <w:sz w:val="18"/>
                <w:szCs w:val="20"/>
              </w:rPr>
              <w:t>5</w:t>
            </w:r>
          </w:p>
        </w:tc>
        <w:tc>
          <w:tcPr>
            <w:tcW w:w="426" w:type="dxa"/>
            <w:tcBorders>
              <w:bottom w:val="single" w:sz="4" w:space="0" w:color="auto"/>
            </w:tcBorders>
            <w:vAlign w:val="center"/>
          </w:tcPr>
          <w:p w14:paraId="648BDE73" w14:textId="77777777" w:rsidR="003D18F6" w:rsidRPr="006976B6" w:rsidRDefault="003D18F6" w:rsidP="00900815">
            <w:pPr>
              <w:spacing w:after="0"/>
              <w:rPr>
                <w:sz w:val="18"/>
                <w:szCs w:val="20"/>
              </w:rPr>
            </w:pPr>
          </w:p>
        </w:tc>
        <w:tc>
          <w:tcPr>
            <w:tcW w:w="3969" w:type="dxa"/>
            <w:gridSpan w:val="6"/>
            <w:tcBorders>
              <w:bottom w:val="single" w:sz="4" w:space="0" w:color="auto"/>
            </w:tcBorders>
            <w:vAlign w:val="center"/>
          </w:tcPr>
          <w:p w14:paraId="64E1DD7B" w14:textId="77777777" w:rsidR="003D18F6" w:rsidRPr="006976B6" w:rsidRDefault="00CB1E2D" w:rsidP="00CB1E2D">
            <w:pPr>
              <w:spacing w:after="0"/>
              <w:rPr>
                <w:sz w:val="18"/>
                <w:szCs w:val="20"/>
              </w:rPr>
            </w:pPr>
            <w:r w:rsidRPr="006976B6">
              <w:rPr>
                <w:sz w:val="18"/>
                <w:szCs w:val="20"/>
              </w:rPr>
              <w:t>Comprehensive systems and data</w:t>
            </w:r>
          </w:p>
        </w:tc>
        <w:tc>
          <w:tcPr>
            <w:tcW w:w="425" w:type="dxa"/>
            <w:tcBorders>
              <w:bottom w:val="single" w:sz="4" w:space="0" w:color="auto"/>
            </w:tcBorders>
            <w:vAlign w:val="center"/>
          </w:tcPr>
          <w:p w14:paraId="47FAB39D" w14:textId="77777777" w:rsidR="003D18F6" w:rsidRPr="006976B6" w:rsidRDefault="003D18F6" w:rsidP="00900815">
            <w:pPr>
              <w:spacing w:after="0"/>
              <w:rPr>
                <w:sz w:val="18"/>
                <w:szCs w:val="20"/>
              </w:rPr>
            </w:pPr>
          </w:p>
        </w:tc>
        <w:tc>
          <w:tcPr>
            <w:tcW w:w="3747" w:type="dxa"/>
            <w:gridSpan w:val="6"/>
            <w:tcBorders>
              <w:bottom w:val="single" w:sz="4" w:space="0" w:color="auto"/>
            </w:tcBorders>
            <w:vAlign w:val="center"/>
          </w:tcPr>
          <w:p w14:paraId="77C97881" w14:textId="77777777" w:rsidR="003D18F6" w:rsidRPr="006976B6" w:rsidRDefault="003D18F6" w:rsidP="003D18F6">
            <w:pPr>
              <w:spacing w:after="0"/>
              <w:rPr>
                <w:sz w:val="18"/>
                <w:szCs w:val="20"/>
              </w:rPr>
            </w:pPr>
            <w:r w:rsidRPr="006976B6">
              <w:rPr>
                <w:sz w:val="18"/>
                <w:szCs w:val="20"/>
              </w:rPr>
              <w:t>Comprehensive processes in place</w:t>
            </w:r>
          </w:p>
        </w:tc>
      </w:tr>
      <w:tr w:rsidR="003D18F6" w:rsidRPr="007D2B52" w14:paraId="0010CFFE" w14:textId="77777777" w:rsidTr="00900815">
        <w:tc>
          <w:tcPr>
            <w:tcW w:w="9242" w:type="dxa"/>
            <w:gridSpan w:val="15"/>
            <w:tcBorders>
              <w:left w:val="nil"/>
              <w:right w:val="nil"/>
            </w:tcBorders>
          </w:tcPr>
          <w:p w14:paraId="15D74F7B" w14:textId="77777777" w:rsidR="003D18F6" w:rsidRPr="007D2B52" w:rsidRDefault="003D18F6" w:rsidP="00900815">
            <w:pPr>
              <w:spacing w:after="0"/>
              <w:rPr>
                <w:b/>
                <w:sz w:val="12"/>
                <w:szCs w:val="20"/>
              </w:rPr>
            </w:pPr>
          </w:p>
        </w:tc>
      </w:tr>
      <w:tr w:rsidR="003D18F6" w:rsidRPr="000E4CFD" w14:paraId="51900F93" w14:textId="77777777" w:rsidTr="00900815">
        <w:tc>
          <w:tcPr>
            <w:tcW w:w="1951" w:type="dxa"/>
            <w:gridSpan w:val="3"/>
          </w:tcPr>
          <w:p w14:paraId="2008007E" w14:textId="77777777" w:rsidR="003D18F6" w:rsidRPr="000E4CFD" w:rsidRDefault="003D18F6" w:rsidP="00900815">
            <w:pPr>
              <w:spacing w:before="120"/>
              <w:rPr>
                <w:b/>
                <w:szCs w:val="20"/>
              </w:rPr>
            </w:pPr>
            <w:r w:rsidRPr="000E4CFD">
              <w:rPr>
                <w:b/>
                <w:szCs w:val="20"/>
              </w:rPr>
              <w:t>Overall rating</w:t>
            </w:r>
          </w:p>
        </w:tc>
        <w:tc>
          <w:tcPr>
            <w:tcW w:w="729" w:type="dxa"/>
            <w:shd w:val="clear" w:color="auto" w:fill="DDD9C3" w:themeFill="background2" w:themeFillShade="E6"/>
          </w:tcPr>
          <w:p w14:paraId="6E07A49C" w14:textId="77777777" w:rsidR="003D18F6" w:rsidRPr="000E4CFD" w:rsidRDefault="003D18F6" w:rsidP="00900815">
            <w:pPr>
              <w:spacing w:before="120"/>
              <w:jc w:val="center"/>
              <w:rPr>
                <w:b/>
                <w:szCs w:val="20"/>
              </w:rPr>
            </w:pPr>
            <w:r w:rsidRPr="000E4CFD">
              <w:rPr>
                <w:b/>
                <w:szCs w:val="20"/>
              </w:rPr>
              <w:t>1</w:t>
            </w:r>
          </w:p>
        </w:tc>
        <w:tc>
          <w:tcPr>
            <w:tcW w:w="729" w:type="dxa"/>
          </w:tcPr>
          <w:p w14:paraId="3642DD0C" w14:textId="77777777" w:rsidR="003D18F6" w:rsidRPr="000E4CFD" w:rsidRDefault="003D18F6" w:rsidP="00900815">
            <w:pPr>
              <w:spacing w:before="120"/>
              <w:jc w:val="center"/>
              <w:rPr>
                <w:b/>
                <w:szCs w:val="20"/>
              </w:rPr>
            </w:pPr>
          </w:p>
        </w:tc>
        <w:tc>
          <w:tcPr>
            <w:tcW w:w="729" w:type="dxa"/>
            <w:shd w:val="clear" w:color="auto" w:fill="DDD9C3" w:themeFill="background2" w:themeFillShade="E6"/>
          </w:tcPr>
          <w:p w14:paraId="3E26F03F" w14:textId="77777777" w:rsidR="003D18F6" w:rsidRPr="000E4CFD" w:rsidRDefault="003D18F6" w:rsidP="00900815">
            <w:pPr>
              <w:spacing w:before="120"/>
              <w:jc w:val="center"/>
              <w:rPr>
                <w:b/>
                <w:szCs w:val="20"/>
              </w:rPr>
            </w:pPr>
            <w:r w:rsidRPr="000E4CFD">
              <w:rPr>
                <w:b/>
                <w:szCs w:val="20"/>
              </w:rPr>
              <w:t>2</w:t>
            </w:r>
          </w:p>
        </w:tc>
        <w:tc>
          <w:tcPr>
            <w:tcW w:w="729" w:type="dxa"/>
          </w:tcPr>
          <w:p w14:paraId="76DB8763" w14:textId="77777777" w:rsidR="003D18F6" w:rsidRPr="000E4CFD" w:rsidRDefault="003D18F6" w:rsidP="00900815">
            <w:pPr>
              <w:spacing w:before="120"/>
              <w:jc w:val="center"/>
              <w:rPr>
                <w:b/>
                <w:szCs w:val="20"/>
              </w:rPr>
            </w:pPr>
          </w:p>
        </w:tc>
        <w:tc>
          <w:tcPr>
            <w:tcW w:w="729" w:type="dxa"/>
            <w:gridSpan w:val="3"/>
            <w:shd w:val="clear" w:color="auto" w:fill="DDD9C3" w:themeFill="background2" w:themeFillShade="E6"/>
          </w:tcPr>
          <w:p w14:paraId="5EE5CD62" w14:textId="77777777" w:rsidR="003D18F6" w:rsidRPr="000E4CFD" w:rsidRDefault="003D18F6" w:rsidP="00900815">
            <w:pPr>
              <w:spacing w:before="120"/>
              <w:jc w:val="center"/>
              <w:rPr>
                <w:b/>
                <w:szCs w:val="20"/>
              </w:rPr>
            </w:pPr>
            <w:r w:rsidRPr="000E4CFD">
              <w:rPr>
                <w:b/>
                <w:szCs w:val="20"/>
              </w:rPr>
              <w:t>3</w:t>
            </w:r>
          </w:p>
        </w:tc>
        <w:tc>
          <w:tcPr>
            <w:tcW w:w="729" w:type="dxa"/>
          </w:tcPr>
          <w:p w14:paraId="31052283" w14:textId="77777777" w:rsidR="003D18F6" w:rsidRPr="000E4CFD" w:rsidRDefault="003D18F6" w:rsidP="00900815">
            <w:pPr>
              <w:spacing w:before="120"/>
              <w:jc w:val="center"/>
              <w:rPr>
                <w:b/>
                <w:szCs w:val="20"/>
              </w:rPr>
            </w:pPr>
          </w:p>
        </w:tc>
        <w:tc>
          <w:tcPr>
            <w:tcW w:w="729" w:type="dxa"/>
            <w:shd w:val="clear" w:color="auto" w:fill="DDD9C3" w:themeFill="background2" w:themeFillShade="E6"/>
          </w:tcPr>
          <w:p w14:paraId="2D09C35F" w14:textId="77777777" w:rsidR="003D18F6" w:rsidRPr="000E4CFD" w:rsidRDefault="003D18F6" w:rsidP="00900815">
            <w:pPr>
              <w:spacing w:before="120"/>
              <w:jc w:val="center"/>
              <w:rPr>
                <w:b/>
                <w:szCs w:val="20"/>
              </w:rPr>
            </w:pPr>
            <w:r w:rsidRPr="000E4CFD">
              <w:rPr>
                <w:b/>
                <w:szCs w:val="20"/>
              </w:rPr>
              <w:t>4</w:t>
            </w:r>
          </w:p>
        </w:tc>
        <w:tc>
          <w:tcPr>
            <w:tcW w:w="729" w:type="dxa"/>
          </w:tcPr>
          <w:p w14:paraId="6A98EDCC" w14:textId="77777777" w:rsidR="003D18F6" w:rsidRPr="000E4CFD" w:rsidRDefault="003D18F6" w:rsidP="00900815">
            <w:pPr>
              <w:spacing w:before="120"/>
              <w:jc w:val="center"/>
              <w:rPr>
                <w:b/>
                <w:szCs w:val="20"/>
              </w:rPr>
            </w:pPr>
          </w:p>
        </w:tc>
        <w:tc>
          <w:tcPr>
            <w:tcW w:w="729" w:type="dxa"/>
            <w:shd w:val="clear" w:color="auto" w:fill="DDD9C3" w:themeFill="background2" w:themeFillShade="E6"/>
          </w:tcPr>
          <w:p w14:paraId="07E7A698" w14:textId="77777777" w:rsidR="003D18F6" w:rsidRPr="000E4CFD" w:rsidRDefault="003D18F6" w:rsidP="00900815">
            <w:pPr>
              <w:spacing w:before="120"/>
              <w:jc w:val="center"/>
              <w:rPr>
                <w:b/>
                <w:szCs w:val="20"/>
              </w:rPr>
            </w:pPr>
            <w:r w:rsidRPr="000E4CFD">
              <w:rPr>
                <w:b/>
                <w:szCs w:val="20"/>
              </w:rPr>
              <w:t>5</w:t>
            </w:r>
          </w:p>
        </w:tc>
        <w:tc>
          <w:tcPr>
            <w:tcW w:w="730" w:type="dxa"/>
          </w:tcPr>
          <w:p w14:paraId="5CEED5E1" w14:textId="77777777" w:rsidR="003D18F6" w:rsidRPr="000E4CFD" w:rsidRDefault="003D18F6" w:rsidP="00900815">
            <w:pPr>
              <w:spacing w:before="120"/>
              <w:jc w:val="center"/>
              <w:rPr>
                <w:b/>
                <w:szCs w:val="20"/>
              </w:rPr>
            </w:pPr>
          </w:p>
        </w:tc>
      </w:tr>
    </w:tbl>
    <w:p w14:paraId="1EB25764" w14:textId="77777777" w:rsidR="003D18F6" w:rsidRPr="006976B6" w:rsidRDefault="003D18F6" w:rsidP="003D18F6">
      <w:pPr>
        <w:rPr>
          <w:sz w:val="18"/>
        </w:rPr>
      </w:pPr>
      <w:r w:rsidRPr="006976B6">
        <w:rPr>
          <w:sz w:val="18"/>
        </w:rPr>
        <w:t xml:space="preserve">Indicate where you believe you rate above. </w:t>
      </w:r>
    </w:p>
    <w:p w14:paraId="3ACF5AC4" w14:textId="61C77ECB" w:rsidR="003D18F6" w:rsidRPr="006976B6" w:rsidRDefault="00BC23DB" w:rsidP="003D18F6">
      <w:pPr>
        <w:rPr>
          <w:b/>
          <w:sz w:val="18"/>
        </w:rPr>
      </w:pPr>
      <w:r w:rsidRPr="006976B6">
        <w:rPr>
          <w:b/>
          <w:sz w:val="18"/>
        </w:rPr>
        <w:t>Rationale and Evidence</w:t>
      </w:r>
      <w:r w:rsidR="003D18F6" w:rsidRPr="006976B6">
        <w:rPr>
          <w:b/>
          <w:sz w:val="18"/>
        </w:rPr>
        <w:t>:</w:t>
      </w:r>
    </w:p>
    <w:p w14:paraId="3FD9D6F6" w14:textId="77777777" w:rsidR="003D18F6" w:rsidRPr="006976B6" w:rsidRDefault="003D18F6" w:rsidP="003D18F6">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41312C" w14:paraId="1F3C747A" w14:textId="77777777" w:rsidTr="00900815">
        <w:tc>
          <w:tcPr>
            <w:tcW w:w="9242" w:type="dxa"/>
            <w:gridSpan w:val="15"/>
            <w:tcBorders>
              <w:top w:val="nil"/>
              <w:left w:val="nil"/>
              <w:right w:val="nil"/>
            </w:tcBorders>
          </w:tcPr>
          <w:p w14:paraId="7CF35CCF" w14:textId="77777777" w:rsidR="0041312C" w:rsidRDefault="0041312C" w:rsidP="00ED0F0F">
            <w:pPr>
              <w:spacing w:after="0"/>
            </w:pPr>
            <w:r>
              <w:rPr>
                <w:b/>
              </w:rPr>
              <w:t>P3.2.</w:t>
            </w:r>
            <w:r>
              <w:t xml:space="preserve"> </w:t>
            </w:r>
            <w:r w:rsidRPr="0041312C">
              <w:rPr>
                <w:b/>
                <w:i/>
              </w:rPr>
              <w:t xml:space="preserve">There </w:t>
            </w:r>
            <w:proofErr w:type="gramStart"/>
            <w:r w:rsidRPr="0041312C">
              <w:rPr>
                <w:b/>
                <w:i/>
              </w:rPr>
              <w:t>are</w:t>
            </w:r>
            <w:proofErr w:type="gramEnd"/>
            <w:r w:rsidRPr="0041312C">
              <w:rPr>
                <w:b/>
                <w:i/>
              </w:rPr>
              <w:t xml:space="preserve"> clearly articulated </w:t>
            </w:r>
            <w:r w:rsidR="00ED0F0F" w:rsidRPr="0041312C">
              <w:rPr>
                <w:b/>
                <w:i/>
              </w:rPr>
              <w:t>responsibilities</w:t>
            </w:r>
            <w:r w:rsidRPr="0041312C">
              <w:rPr>
                <w:b/>
                <w:i/>
              </w:rPr>
              <w:t xml:space="preserve">, and </w:t>
            </w:r>
            <w:r w:rsidR="00ED0F0F" w:rsidRPr="0041312C">
              <w:rPr>
                <w:b/>
                <w:i/>
              </w:rPr>
              <w:t xml:space="preserve">processes </w:t>
            </w:r>
            <w:r w:rsidRPr="0041312C">
              <w:rPr>
                <w:b/>
                <w:i/>
              </w:rPr>
              <w:t>for the implementation and maintenance of the technology enhanced learning systems</w:t>
            </w:r>
            <w:r w:rsidRPr="00967F53">
              <w:rPr>
                <w:b/>
                <w:i/>
              </w:rPr>
              <w:t>.</w:t>
            </w:r>
          </w:p>
        </w:tc>
      </w:tr>
      <w:tr w:rsidR="0041312C" w:rsidRPr="006976B6" w14:paraId="0A7592A9" w14:textId="77777777" w:rsidTr="0041312C">
        <w:tc>
          <w:tcPr>
            <w:tcW w:w="675" w:type="dxa"/>
            <w:tcBorders>
              <w:left w:val="nil"/>
              <w:bottom w:val="nil"/>
              <w:right w:val="single" w:sz="4" w:space="0" w:color="auto"/>
            </w:tcBorders>
          </w:tcPr>
          <w:p w14:paraId="6D4D28C9" w14:textId="77777777" w:rsidR="0041312C" w:rsidRPr="006976B6" w:rsidRDefault="0041312C" w:rsidP="00900815">
            <w:pPr>
              <w:spacing w:after="0"/>
              <w:rPr>
                <w:sz w:val="18"/>
              </w:rPr>
            </w:pPr>
          </w:p>
        </w:tc>
        <w:tc>
          <w:tcPr>
            <w:tcW w:w="4111" w:type="dxa"/>
            <w:gridSpan w:val="6"/>
            <w:tcBorders>
              <w:left w:val="single" w:sz="4" w:space="0" w:color="auto"/>
            </w:tcBorders>
          </w:tcPr>
          <w:p w14:paraId="44229743" w14:textId="77777777" w:rsidR="0041312C" w:rsidRPr="006976B6" w:rsidRDefault="0041312C" w:rsidP="0041312C">
            <w:pPr>
              <w:spacing w:after="0"/>
              <w:rPr>
                <w:b/>
                <w:sz w:val="18"/>
              </w:rPr>
            </w:pPr>
            <w:r w:rsidRPr="006976B6">
              <w:rPr>
                <w:b/>
                <w:sz w:val="18"/>
              </w:rPr>
              <w:t xml:space="preserve">Processes </w:t>
            </w:r>
          </w:p>
        </w:tc>
        <w:tc>
          <w:tcPr>
            <w:tcW w:w="4456" w:type="dxa"/>
            <w:gridSpan w:val="8"/>
          </w:tcPr>
          <w:p w14:paraId="7E11C312" w14:textId="77777777" w:rsidR="0041312C" w:rsidRPr="006976B6" w:rsidRDefault="0041312C" w:rsidP="00900815">
            <w:pPr>
              <w:spacing w:after="0"/>
              <w:rPr>
                <w:b/>
                <w:sz w:val="18"/>
              </w:rPr>
            </w:pPr>
            <w:r w:rsidRPr="006976B6">
              <w:rPr>
                <w:b/>
                <w:sz w:val="18"/>
              </w:rPr>
              <w:t>Responsibilities</w:t>
            </w:r>
          </w:p>
        </w:tc>
      </w:tr>
      <w:tr w:rsidR="0041312C" w:rsidRPr="006976B6" w14:paraId="705FB411" w14:textId="77777777" w:rsidTr="006976B6">
        <w:trPr>
          <w:trHeight w:val="79"/>
        </w:trPr>
        <w:tc>
          <w:tcPr>
            <w:tcW w:w="675" w:type="dxa"/>
            <w:tcBorders>
              <w:top w:val="nil"/>
              <w:left w:val="nil"/>
              <w:bottom w:val="nil"/>
            </w:tcBorders>
            <w:vAlign w:val="center"/>
          </w:tcPr>
          <w:p w14:paraId="5B882074" w14:textId="77777777" w:rsidR="0041312C" w:rsidRPr="006976B6" w:rsidRDefault="0041312C" w:rsidP="00900815">
            <w:pPr>
              <w:spacing w:after="0"/>
              <w:jc w:val="center"/>
              <w:rPr>
                <w:b/>
                <w:sz w:val="18"/>
                <w:szCs w:val="20"/>
              </w:rPr>
            </w:pPr>
            <w:r w:rsidRPr="006976B6">
              <w:rPr>
                <w:b/>
                <w:sz w:val="18"/>
                <w:szCs w:val="20"/>
              </w:rPr>
              <w:t>1</w:t>
            </w:r>
          </w:p>
        </w:tc>
        <w:tc>
          <w:tcPr>
            <w:tcW w:w="426" w:type="dxa"/>
            <w:vAlign w:val="center"/>
          </w:tcPr>
          <w:p w14:paraId="1051F1C9" w14:textId="77777777" w:rsidR="0041312C" w:rsidRPr="006976B6" w:rsidRDefault="0041312C" w:rsidP="00900815">
            <w:pPr>
              <w:spacing w:after="0"/>
              <w:rPr>
                <w:sz w:val="18"/>
                <w:szCs w:val="20"/>
              </w:rPr>
            </w:pPr>
          </w:p>
        </w:tc>
        <w:tc>
          <w:tcPr>
            <w:tcW w:w="3685" w:type="dxa"/>
            <w:gridSpan w:val="5"/>
            <w:vAlign w:val="center"/>
          </w:tcPr>
          <w:p w14:paraId="32B57839" w14:textId="77777777" w:rsidR="0041312C" w:rsidRPr="006976B6" w:rsidRDefault="0041312C" w:rsidP="007A0C98">
            <w:pPr>
              <w:spacing w:after="0"/>
              <w:rPr>
                <w:sz w:val="18"/>
                <w:szCs w:val="20"/>
              </w:rPr>
            </w:pPr>
            <w:r w:rsidRPr="006976B6">
              <w:rPr>
                <w:sz w:val="18"/>
                <w:szCs w:val="20"/>
              </w:rPr>
              <w:t>No</w:t>
            </w:r>
            <w:r w:rsidR="00956BE5" w:rsidRPr="006976B6">
              <w:rPr>
                <w:sz w:val="18"/>
                <w:szCs w:val="20"/>
              </w:rPr>
              <w:t>t</w:t>
            </w:r>
            <w:r w:rsidRPr="006976B6">
              <w:rPr>
                <w:sz w:val="18"/>
                <w:szCs w:val="20"/>
              </w:rPr>
              <w:t xml:space="preserve"> </w:t>
            </w:r>
            <w:r w:rsidR="007A0C98" w:rsidRPr="006976B6">
              <w:rPr>
                <w:sz w:val="18"/>
                <w:szCs w:val="20"/>
              </w:rPr>
              <w:t>articulated</w:t>
            </w:r>
          </w:p>
        </w:tc>
        <w:tc>
          <w:tcPr>
            <w:tcW w:w="425" w:type="dxa"/>
            <w:gridSpan w:val="2"/>
            <w:vAlign w:val="center"/>
          </w:tcPr>
          <w:p w14:paraId="76D1F221" w14:textId="77777777" w:rsidR="0041312C" w:rsidRPr="006976B6" w:rsidRDefault="0041312C" w:rsidP="00900815">
            <w:pPr>
              <w:spacing w:after="0"/>
              <w:rPr>
                <w:sz w:val="18"/>
                <w:szCs w:val="20"/>
              </w:rPr>
            </w:pPr>
          </w:p>
        </w:tc>
        <w:tc>
          <w:tcPr>
            <w:tcW w:w="4031" w:type="dxa"/>
            <w:gridSpan w:val="6"/>
            <w:vAlign w:val="center"/>
          </w:tcPr>
          <w:p w14:paraId="6F42CA81" w14:textId="77777777" w:rsidR="0041312C" w:rsidRPr="006976B6" w:rsidRDefault="00956BE5" w:rsidP="007A0C98">
            <w:pPr>
              <w:spacing w:after="0"/>
              <w:rPr>
                <w:sz w:val="18"/>
                <w:szCs w:val="20"/>
              </w:rPr>
            </w:pPr>
            <w:r w:rsidRPr="006976B6">
              <w:rPr>
                <w:sz w:val="18"/>
                <w:szCs w:val="20"/>
              </w:rPr>
              <w:t>Not</w:t>
            </w:r>
            <w:r w:rsidR="0041312C" w:rsidRPr="006976B6">
              <w:rPr>
                <w:sz w:val="18"/>
                <w:szCs w:val="20"/>
              </w:rPr>
              <w:t xml:space="preserve"> </w:t>
            </w:r>
            <w:r w:rsidR="007A0C98" w:rsidRPr="006976B6">
              <w:rPr>
                <w:sz w:val="18"/>
                <w:szCs w:val="20"/>
              </w:rPr>
              <w:t>articulated</w:t>
            </w:r>
          </w:p>
        </w:tc>
      </w:tr>
      <w:tr w:rsidR="0041312C" w:rsidRPr="006976B6" w14:paraId="0214A0CA" w14:textId="77777777" w:rsidTr="006976B6">
        <w:trPr>
          <w:trHeight w:val="79"/>
        </w:trPr>
        <w:tc>
          <w:tcPr>
            <w:tcW w:w="675" w:type="dxa"/>
            <w:tcBorders>
              <w:top w:val="nil"/>
              <w:left w:val="nil"/>
              <w:bottom w:val="nil"/>
            </w:tcBorders>
            <w:vAlign w:val="center"/>
          </w:tcPr>
          <w:p w14:paraId="228BDE19" w14:textId="77777777" w:rsidR="0041312C" w:rsidRPr="006976B6" w:rsidRDefault="0041312C" w:rsidP="00900815">
            <w:pPr>
              <w:spacing w:after="0"/>
              <w:jc w:val="center"/>
              <w:rPr>
                <w:b/>
                <w:sz w:val="18"/>
                <w:szCs w:val="20"/>
              </w:rPr>
            </w:pPr>
            <w:r w:rsidRPr="006976B6">
              <w:rPr>
                <w:b/>
                <w:sz w:val="18"/>
                <w:szCs w:val="20"/>
              </w:rPr>
              <w:t>2</w:t>
            </w:r>
          </w:p>
        </w:tc>
        <w:tc>
          <w:tcPr>
            <w:tcW w:w="426" w:type="dxa"/>
            <w:vAlign w:val="center"/>
          </w:tcPr>
          <w:p w14:paraId="6AD42A8A" w14:textId="77777777" w:rsidR="0041312C" w:rsidRPr="006976B6" w:rsidRDefault="0041312C" w:rsidP="00900815">
            <w:pPr>
              <w:spacing w:after="0"/>
              <w:rPr>
                <w:sz w:val="18"/>
                <w:szCs w:val="20"/>
              </w:rPr>
            </w:pPr>
          </w:p>
        </w:tc>
        <w:tc>
          <w:tcPr>
            <w:tcW w:w="3685" w:type="dxa"/>
            <w:gridSpan w:val="5"/>
            <w:vAlign w:val="center"/>
          </w:tcPr>
          <w:p w14:paraId="6870D895" w14:textId="77777777" w:rsidR="0041312C" w:rsidRPr="006976B6" w:rsidRDefault="00956BE5" w:rsidP="00900815">
            <w:pPr>
              <w:spacing w:after="0"/>
              <w:rPr>
                <w:sz w:val="18"/>
                <w:szCs w:val="20"/>
              </w:rPr>
            </w:pPr>
            <w:r w:rsidRPr="006976B6">
              <w:rPr>
                <w:sz w:val="18"/>
                <w:szCs w:val="20"/>
              </w:rPr>
              <w:t>Poorly articulated</w:t>
            </w:r>
          </w:p>
        </w:tc>
        <w:tc>
          <w:tcPr>
            <w:tcW w:w="425" w:type="dxa"/>
            <w:gridSpan w:val="2"/>
            <w:vAlign w:val="center"/>
          </w:tcPr>
          <w:p w14:paraId="4C31AE0F" w14:textId="77777777" w:rsidR="0041312C" w:rsidRPr="006976B6" w:rsidRDefault="0041312C" w:rsidP="00900815">
            <w:pPr>
              <w:spacing w:after="0"/>
              <w:rPr>
                <w:sz w:val="18"/>
                <w:szCs w:val="20"/>
              </w:rPr>
            </w:pPr>
          </w:p>
        </w:tc>
        <w:tc>
          <w:tcPr>
            <w:tcW w:w="4031" w:type="dxa"/>
            <w:gridSpan w:val="6"/>
            <w:vAlign w:val="center"/>
          </w:tcPr>
          <w:p w14:paraId="28EF5ECD" w14:textId="77777777" w:rsidR="0041312C" w:rsidRPr="006976B6" w:rsidRDefault="00956BE5" w:rsidP="00900815">
            <w:pPr>
              <w:spacing w:after="0"/>
              <w:rPr>
                <w:sz w:val="18"/>
                <w:szCs w:val="20"/>
              </w:rPr>
            </w:pPr>
            <w:r w:rsidRPr="006976B6">
              <w:rPr>
                <w:sz w:val="18"/>
                <w:szCs w:val="20"/>
              </w:rPr>
              <w:t>Poorly articulated</w:t>
            </w:r>
          </w:p>
        </w:tc>
      </w:tr>
      <w:tr w:rsidR="0041312C" w:rsidRPr="006976B6" w14:paraId="343A85CF" w14:textId="77777777" w:rsidTr="006976B6">
        <w:trPr>
          <w:trHeight w:val="79"/>
        </w:trPr>
        <w:tc>
          <w:tcPr>
            <w:tcW w:w="675" w:type="dxa"/>
            <w:tcBorders>
              <w:top w:val="nil"/>
              <w:left w:val="nil"/>
              <w:bottom w:val="nil"/>
            </w:tcBorders>
            <w:vAlign w:val="center"/>
          </w:tcPr>
          <w:p w14:paraId="6C690F57" w14:textId="77777777" w:rsidR="0041312C" w:rsidRPr="006976B6" w:rsidRDefault="0041312C" w:rsidP="00900815">
            <w:pPr>
              <w:spacing w:after="0"/>
              <w:jc w:val="center"/>
              <w:rPr>
                <w:b/>
                <w:sz w:val="18"/>
                <w:szCs w:val="20"/>
              </w:rPr>
            </w:pPr>
            <w:r w:rsidRPr="006976B6">
              <w:rPr>
                <w:b/>
                <w:sz w:val="18"/>
                <w:szCs w:val="20"/>
              </w:rPr>
              <w:t>3</w:t>
            </w:r>
          </w:p>
        </w:tc>
        <w:tc>
          <w:tcPr>
            <w:tcW w:w="426" w:type="dxa"/>
            <w:vAlign w:val="center"/>
          </w:tcPr>
          <w:p w14:paraId="157E7206" w14:textId="77777777" w:rsidR="0041312C" w:rsidRPr="006976B6" w:rsidRDefault="0041312C" w:rsidP="00900815">
            <w:pPr>
              <w:spacing w:after="0"/>
              <w:rPr>
                <w:sz w:val="18"/>
                <w:szCs w:val="20"/>
              </w:rPr>
            </w:pPr>
          </w:p>
        </w:tc>
        <w:tc>
          <w:tcPr>
            <w:tcW w:w="3685" w:type="dxa"/>
            <w:gridSpan w:val="5"/>
            <w:vAlign w:val="center"/>
          </w:tcPr>
          <w:p w14:paraId="2EE90C80" w14:textId="77777777" w:rsidR="0041312C" w:rsidRPr="006976B6" w:rsidRDefault="00956BE5" w:rsidP="00900815">
            <w:pPr>
              <w:spacing w:after="0"/>
              <w:rPr>
                <w:sz w:val="18"/>
                <w:szCs w:val="20"/>
              </w:rPr>
            </w:pPr>
            <w:r w:rsidRPr="006976B6">
              <w:rPr>
                <w:sz w:val="18"/>
                <w:szCs w:val="20"/>
              </w:rPr>
              <w:t>Generally articulated</w:t>
            </w:r>
          </w:p>
        </w:tc>
        <w:tc>
          <w:tcPr>
            <w:tcW w:w="425" w:type="dxa"/>
            <w:gridSpan w:val="2"/>
            <w:vAlign w:val="center"/>
          </w:tcPr>
          <w:p w14:paraId="3D914671" w14:textId="77777777" w:rsidR="0041312C" w:rsidRPr="006976B6" w:rsidRDefault="0041312C" w:rsidP="00900815">
            <w:pPr>
              <w:spacing w:after="0"/>
              <w:rPr>
                <w:sz w:val="18"/>
                <w:szCs w:val="20"/>
              </w:rPr>
            </w:pPr>
          </w:p>
        </w:tc>
        <w:tc>
          <w:tcPr>
            <w:tcW w:w="4031" w:type="dxa"/>
            <w:gridSpan w:val="6"/>
            <w:vAlign w:val="center"/>
          </w:tcPr>
          <w:p w14:paraId="094842E2" w14:textId="77777777" w:rsidR="0041312C" w:rsidRPr="006976B6" w:rsidRDefault="00956BE5" w:rsidP="00900815">
            <w:pPr>
              <w:spacing w:after="0"/>
              <w:rPr>
                <w:sz w:val="18"/>
                <w:szCs w:val="20"/>
              </w:rPr>
            </w:pPr>
            <w:r w:rsidRPr="006976B6">
              <w:rPr>
                <w:sz w:val="18"/>
                <w:szCs w:val="20"/>
              </w:rPr>
              <w:t>Generally articulated</w:t>
            </w:r>
          </w:p>
        </w:tc>
      </w:tr>
      <w:tr w:rsidR="0041312C" w:rsidRPr="006976B6" w14:paraId="33DF87D9" w14:textId="77777777" w:rsidTr="006976B6">
        <w:trPr>
          <w:trHeight w:val="79"/>
        </w:trPr>
        <w:tc>
          <w:tcPr>
            <w:tcW w:w="675" w:type="dxa"/>
            <w:tcBorders>
              <w:top w:val="nil"/>
              <w:left w:val="nil"/>
              <w:bottom w:val="nil"/>
            </w:tcBorders>
            <w:vAlign w:val="center"/>
          </w:tcPr>
          <w:p w14:paraId="442C2865" w14:textId="77777777" w:rsidR="0041312C" w:rsidRPr="006976B6" w:rsidRDefault="0041312C" w:rsidP="00900815">
            <w:pPr>
              <w:spacing w:after="0"/>
              <w:jc w:val="center"/>
              <w:rPr>
                <w:b/>
                <w:sz w:val="18"/>
                <w:szCs w:val="20"/>
              </w:rPr>
            </w:pPr>
            <w:r w:rsidRPr="006976B6">
              <w:rPr>
                <w:b/>
                <w:sz w:val="18"/>
                <w:szCs w:val="20"/>
              </w:rPr>
              <w:t>4</w:t>
            </w:r>
          </w:p>
        </w:tc>
        <w:tc>
          <w:tcPr>
            <w:tcW w:w="426" w:type="dxa"/>
            <w:vAlign w:val="center"/>
          </w:tcPr>
          <w:p w14:paraId="6D168E7E" w14:textId="77777777" w:rsidR="0041312C" w:rsidRPr="006976B6" w:rsidRDefault="0041312C" w:rsidP="00900815">
            <w:pPr>
              <w:spacing w:after="0"/>
              <w:rPr>
                <w:sz w:val="18"/>
                <w:szCs w:val="20"/>
              </w:rPr>
            </w:pPr>
          </w:p>
        </w:tc>
        <w:tc>
          <w:tcPr>
            <w:tcW w:w="3685" w:type="dxa"/>
            <w:gridSpan w:val="5"/>
            <w:vAlign w:val="center"/>
          </w:tcPr>
          <w:p w14:paraId="156575E1" w14:textId="77777777" w:rsidR="0041312C" w:rsidRPr="006976B6" w:rsidRDefault="0041312C" w:rsidP="00900815">
            <w:pPr>
              <w:spacing w:after="0"/>
              <w:rPr>
                <w:sz w:val="18"/>
                <w:szCs w:val="20"/>
              </w:rPr>
            </w:pPr>
            <w:r w:rsidRPr="006976B6">
              <w:rPr>
                <w:sz w:val="18"/>
                <w:szCs w:val="20"/>
              </w:rPr>
              <w:t xml:space="preserve">Substantial </w:t>
            </w:r>
            <w:r w:rsidR="007A0C98" w:rsidRPr="006976B6">
              <w:rPr>
                <w:sz w:val="18"/>
                <w:szCs w:val="20"/>
              </w:rPr>
              <w:t>articulated</w:t>
            </w:r>
          </w:p>
        </w:tc>
        <w:tc>
          <w:tcPr>
            <w:tcW w:w="425" w:type="dxa"/>
            <w:gridSpan w:val="2"/>
            <w:vAlign w:val="center"/>
          </w:tcPr>
          <w:p w14:paraId="70680730" w14:textId="77777777" w:rsidR="0041312C" w:rsidRPr="006976B6" w:rsidRDefault="0041312C" w:rsidP="00900815">
            <w:pPr>
              <w:spacing w:after="0"/>
              <w:rPr>
                <w:sz w:val="18"/>
                <w:szCs w:val="20"/>
              </w:rPr>
            </w:pPr>
          </w:p>
        </w:tc>
        <w:tc>
          <w:tcPr>
            <w:tcW w:w="4031" w:type="dxa"/>
            <w:gridSpan w:val="6"/>
            <w:vAlign w:val="center"/>
          </w:tcPr>
          <w:p w14:paraId="61E89D18" w14:textId="77777777" w:rsidR="0041312C" w:rsidRPr="006976B6" w:rsidRDefault="007A0C98" w:rsidP="00900815">
            <w:pPr>
              <w:spacing w:after="0"/>
              <w:rPr>
                <w:sz w:val="18"/>
                <w:szCs w:val="20"/>
              </w:rPr>
            </w:pPr>
            <w:r w:rsidRPr="006976B6">
              <w:rPr>
                <w:sz w:val="18"/>
                <w:szCs w:val="20"/>
              </w:rPr>
              <w:t>Substantial articulated</w:t>
            </w:r>
          </w:p>
        </w:tc>
      </w:tr>
      <w:tr w:rsidR="0041312C" w:rsidRPr="006976B6" w14:paraId="4FA0628A" w14:textId="77777777" w:rsidTr="006976B6">
        <w:trPr>
          <w:trHeight w:val="79"/>
        </w:trPr>
        <w:tc>
          <w:tcPr>
            <w:tcW w:w="675" w:type="dxa"/>
            <w:tcBorders>
              <w:top w:val="nil"/>
              <w:left w:val="nil"/>
              <w:bottom w:val="single" w:sz="4" w:space="0" w:color="auto"/>
            </w:tcBorders>
            <w:vAlign w:val="center"/>
          </w:tcPr>
          <w:p w14:paraId="216B596A" w14:textId="77777777" w:rsidR="0041312C" w:rsidRPr="006976B6" w:rsidRDefault="0041312C" w:rsidP="00900815">
            <w:pPr>
              <w:spacing w:after="0"/>
              <w:jc w:val="center"/>
              <w:rPr>
                <w:b/>
                <w:sz w:val="18"/>
                <w:szCs w:val="20"/>
              </w:rPr>
            </w:pPr>
            <w:r w:rsidRPr="006976B6">
              <w:rPr>
                <w:b/>
                <w:sz w:val="18"/>
                <w:szCs w:val="20"/>
              </w:rPr>
              <w:t>5</w:t>
            </w:r>
          </w:p>
        </w:tc>
        <w:tc>
          <w:tcPr>
            <w:tcW w:w="426" w:type="dxa"/>
            <w:tcBorders>
              <w:bottom w:val="single" w:sz="4" w:space="0" w:color="auto"/>
            </w:tcBorders>
            <w:vAlign w:val="center"/>
          </w:tcPr>
          <w:p w14:paraId="2E51F939" w14:textId="77777777" w:rsidR="0041312C" w:rsidRPr="006976B6" w:rsidRDefault="0041312C" w:rsidP="00900815">
            <w:pPr>
              <w:spacing w:after="0"/>
              <w:rPr>
                <w:sz w:val="18"/>
                <w:szCs w:val="20"/>
              </w:rPr>
            </w:pPr>
          </w:p>
        </w:tc>
        <w:tc>
          <w:tcPr>
            <w:tcW w:w="3685" w:type="dxa"/>
            <w:gridSpan w:val="5"/>
            <w:tcBorders>
              <w:bottom w:val="single" w:sz="4" w:space="0" w:color="auto"/>
            </w:tcBorders>
            <w:vAlign w:val="center"/>
          </w:tcPr>
          <w:p w14:paraId="19D2BEA6" w14:textId="77777777" w:rsidR="0041312C" w:rsidRPr="006976B6" w:rsidRDefault="0041312C" w:rsidP="0041312C">
            <w:pPr>
              <w:spacing w:after="0"/>
              <w:rPr>
                <w:sz w:val="18"/>
                <w:szCs w:val="20"/>
              </w:rPr>
            </w:pPr>
            <w:r w:rsidRPr="006976B6">
              <w:rPr>
                <w:sz w:val="18"/>
                <w:szCs w:val="20"/>
              </w:rPr>
              <w:t>Comprehensive articulated</w:t>
            </w:r>
          </w:p>
        </w:tc>
        <w:tc>
          <w:tcPr>
            <w:tcW w:w="425" w:type="dxa"/>
            <w:gridSpan w:val="2"/>
            <w:tcBorders>
              <w:bottom w:val="single" w:sz="4" w:space="0" w:color="auto"/>
            </w:tcBorders>
            <w:vAlign w:val="center"/>
          </w:tcPr>
          <w:p w14:paraId="44E8AFF6" w14:textId="77777777" w:rsidR="0041312C" w:rsidRPr="006976B6" w:rsidRDefault="0041312C" w:rsidP="00900815">
            <w:pPr>
              <w:spacing w:after="0"/>
              <w:rPr>
                <w:sz w:val="18"/>
                <w:szCs w:val="20"/>
              </w:rPr>
            </w:pPr>
          </w:p>
        </w:tc>
        <w:tc>
          <w:tcPr>
            <w:tcW w:w="4031" w:type="dxa"/>
            <w:gridSpan w:val="6"/>
            <w:tcBorders>
              <w:bottom w:val="single" w:sz="4" w:space="0" w:color="auto"/>
            </w:tcBorders>
            <w:vAlign w:val="center"/>
          </w:tcPr>
          <w:p w14:paraId="2DB3390D" w14:textId="77777777" w:rsidR="0041312C" w:rsidRPr="006976B6" w:rsidRDefault="0041312C" w:rsidP="007A0C98">
            <w:pPr>
              <w:spacing w:after="0"/>
              <w:rPr>
                <w:sz w:val="18"/>
                <w:szCs w:val="20"/>
              </w:rPr>
            </w:pPr>
            <w:r w:rsidRPr="006976B6">
              <w:rPr>
                <w:sz w:val="18"/>
                <w:szCs w:val="20"/>
              </w:rPr>
              <w:t xml:space="preserve">Comprehensive </w:t>
            </w:r>
            <w:r w:rsidR="007A0C98" w:rsidRPr="006976B6">
              <w:rPr>
                <w:sz w:val="18"/>
                <w:szCs w:val="20"/>
              </w:rPr>
              <w:t>articulated</w:t>
            </w:r>
          </w:p>
        </w:tc>
      </w:tr>
      <w:tr w:rsidR="0041312C" w:rsidRPr="007D2B52" w14:paraId="7F125833" w14:textId="77777777" w:rsidTr="00900815">
        <w:tc>
          <w:tcPr>
            <w:tcW w:w="9242" w:type="dxa"/>
            <w:gridSpan w:val="15"/>
            <w:tcBorders>
              <w:left w:val="nil"/>
              <w:right w:val="nil"/>
            </w:tcBorders>
          </w:tcPr>
          <w:p w14:paraId="56F13886" w14:textId="77777777" w:rsidR="0041312C" w:rsidRPr="007D2B52" w:rsidRDefault="0041312C" w:rsidP="00900815">
            <w:pPr>
              <w:spacing w:after="0"/>
              <w:rPr>
                <w:b/>
                <w:sz w:val="12"/>
                <w:szCs w:val="20"/>
              </w:rPr>
            </w:pPr>
          </w:p>
        </w:tc>
      </w:tr>
      <w:tr w:rsidR="0041312C" w:rsidRPr="000E4CFD" w14:paraId="2B3571AE" w14:textId="77777777" w:rsidTr="00900815">
        <w:tc>
          <w:tcPr>
            <w:tcW w:w="1951" w:type="dxa"/>
            <w:gridSpan w:val="3"/>
          </w:tcPr>
          <w:p w14:paraId="7DCE8F77" w14:textId="77777777" w:rsidR="0041312C" w:rsidRPr="000E4CFD" w:rsidRDefault="0041312C" w:rsidP="00900815">
            <w:pPr>
              <w:spacing w:before="120"/>
              <w:rPr>
                <w:b/>
                <w:szCs w:val="20"/>
              </w:rPr>
            </w:pPr>
            <w:r w:rsidRPr="000E4CFD">
              <w:rPr>
                <w:b/>
                <w:szCs w:val="20"/>
              </w:rPr>
              <w:t>Overall rating</w:t>
            </w:r>
          </w:p>
        </w:tc>
        <w:tc>
          <w:tcPr>
            <w:tcW w:w="729" w:type="dxa"/>
            <w:shd w:val="clear" w:color="auto" w:fill="DDD9C3" w:themeFill="background2" w:themeFillShade="E6"/>
          </w:tcPr>
          <w:p w14:paraId="7862BAA5" w14:textId="77777777" w:rsidR="0041312C" w:rsidRPr="000E4CFD" w:rsidRDefault="0041312C" w:rsidP="00900815">
            <w:pPr>
              <w:spacing w:before="120"/>
              <w:jc w:val="center"/>
              <w:rPr>
                <w:b/>
                <w:szCs w:val="20"/>
              </w:rPr>
            </w:pPr>
            <w:r w:rsidRPr="000E4CFD">
              <w:rPr>
                <w:b/>
                <w:szCs w:val="20"/>
              </w:rPr>
              <w:t>1</w:t>
            </w:r>
          </w:p>
        </w:tc>
        <w:tc>
          <w:tcPr>
            <w:tcW w:w="729" w:type="dxa"/>
          </w:tcPr>
          <w:p w14:paraId="7E9F33DD" w14:textId="77777777" w:rsidR="0041312C" w:rsidRPr="000E4CFD" w:rsidRDefault="0041312C" w:rsidP="00900815">
            <w:pPr>
              <w:spacing w:before="120"/>
              <w:jc w:val="center"/>
              <w:rPr>
                <w:b/>
                <w:szCs w:val="20"/>
              </w:rPr>
            </w:pPr>
          </w:p>
        </w:tc>
        <w:tc>
          <w:tcPr>
            <w:tcW w:w="729" w:type="dxa"/>
            <w:shd w:val="clear" w:color="auto" w:fill="DDD9C3" w:themeFill="background2" w:themeFillShade="E6"/>
          </w:tcPr>
          <w:p w14:paraId="3C95A317" w14:textId="77777777" w:rsidR="0041312C" w:rsidRPr="000E4CFD" w:rsidRDefault="0041312C" w:rsidP="00900815">
            <w:pPr>
              <w:spacing w:before="120"/>
              <w:jc w:val="center"/>
              <w:rPr>
                <w:b/>
                <w:szCs w:val="20"/>
              </w:rPr>
            </w:pPr>
            <w:r w:rsidRPr="000E4CFD">
              <w:rPr>
                <w:b/>
                <w:szCs w:val="20"/>
              </w:rPr>
              <w:t>2</w:t>
            </w:r>
          </w:p>
        </w:tc>
        <w:tc>
          <w:tcPr>
            <w:tcW w:w="729" w:type="dxa"/>
            <w:gridSpan w:val="2"/>
          </w:tcPr>
          <w:p w14:paraId="539E824B" w14:textId="77777777" w:rsidR="0041312C" w:rsidRPr="000E4CFD" w:rsidRDefault="0041312C" w:rsidP="00900815">
            <w:pPr>
              <w:spacing w:before="120"/>
              <w:jc w:val="center"/>
              <w:rPr>
                <w:b/>
                <w:szCs w:val="20"/>
              </w:rPr>
            </w:pPr>
          </w:p>
        </w:tc>
        <w:tc>
          <w:tcPr>
            <w:tcW w:w="729" w:type="dxa"/>
            <w:gridSpan w:val="2"/>
            <w:shd w:val="clear" w:color="auto" w:fill="DDD9C3" w:themeFill="background2" w:themeFillShade="E6"/>
          </w:tcPr>
          <w:p w14:paraId="02F96864" w14:textId="77777777" w:rsidR="0041312C" w:rsidRPr="000E4CFD" w:rsidRDefault="0041312C" w:rsidP="00900815">
            <w:pPr>
              <w:spacing w:before="120"/>
              <w:jc w:val="center"/>
              <w:rPr>
                <w:b/>
                <w:szCs w:val="20"/>
              </w:rPr>
            </w:pPr>
            <w:r w:rsidRPr="000E4CFD">
              <w:rPr>
                <w:b/>
                <w:szCs w:val="20"/>
              </w:rPr>
              <w:t>3</w:t>
            </w:r>
          </w:p>
        </w:tc>
        <w:tc>
          <w:tcPr>
            <w:tcW w:w="729" w:type="dxa"/>
          </w:tcPr>
          <w:p w14:paraId="35268272" w14:textId="77777777" w:rsidR="0041312C" w:rsidRPr="000E4CFD" w:rsidRDefault="0041312C" w:rsidP="00900815">
            <w:pPr>
              <w:spacing w:before="120"/>
              <w:jc w:val="center"/>
              <w:rPr>
                <w:b/>
                <w:szCs w:val="20"/>
              </w:rPr>
            </w:pPr>
          </w:p>
        </w:tc>
        <w:tc>
          <w:tcPr>
            <w:tcW w:w="729" w:type="dxa"/>
            <w:shd w:val="clear" w:color="auto" w:fill="DDD9C3" w:themeFill="background2" w:themeFillShade="E6"/>
          </w:tcPr>
          <w:p w14:paraId="21671926" w14:textId="77777777" w:rsidR="0041312C" w:rsidRPr="000E4CFD" w:rsidRDefault="0041312C" w:rsidP="00900815">
            <w:pPr>
              <w:spacing w:before="120"/>
              <w:jc w:val="center"/>
              <w:rPr>
                <w:b/>
                <w:szCs w:val="20"/>
              </w:rPr>
            </w:pPr>
            <w:r w:rsidRPr="000E4CFD">
              <w:rPr>
                <w:b/>
                <w:szCs w:val="20"/>
              </w:rPr>
              <w:t>4</w:t>
            </w:r>
          </w:p>
        </w:tc>
        <w:tc>
          <w:tcPr>
            <w:tcW w:w="729" w:type="dxa"/>
          </w:tcPr>
          <w:p w14:paraId="0B3C8719" w14:textId="77777777" w:rsidR="0041312C" w:rsidRPr="000E4CFD" w:rsidRDefault="0041312C" w:rsidP="00900815">
            <w:pPr>
              <w:spacing w:before="120"/>
              <w:jc w:val="center"/>
              <w:rPr>
                <w:b/>
                <w:szCs w:val="20"/>
              </w:rPr>
            </w:pPr>
          </w:p>
        </w:tc>
        <w:tc>
          <w:tcPr>
            <w:tcW w:w="729" w:type="dxa"/>
            <w:shd w:val="clear" w:color="auto" w:fill="DDD9C3" w:themeFill="background2" w:themeFillShade="E6"/>
          </w:tcPr>
          <w:p w14:paraId="2C1777B7" w14:textId="77777777" w:rsidR="0041312C" w:rsidRPr="000E4CFD" w:rsidRDefault="0041312C" w:rsidP="00900815">
            <w:pPr>
              <w:spacing w:before="120"/>
              <w:jc w:val="center"/>
              <w:rPr>
                <w:b/>
                <w:szCs w:val="20"/>
              </w:rPr>
            </w:pPr>
            <w:r w:rsidRPr="000E4CFD">
              <w:rPr>
                <w:b/>
                <w:szCs w:val="20"/>
              </w:rPr>
              <w:t>5</w:t>
            </w:r>
          </w:p>
        </w:tc>
        <w:tc>
          <w:tcPr>
            <w:tcW w:w="730" w:type="dxa"/>
          </w:tcPr>
          <w:p w14:paraId="1B5872B6" w14:textId="77777777" w:rsidR="0041312C" w:rsidRPr="000E4CFD" w:rsidRDefault="0041312C" w:rsidP="00900815">
            <w:pPr>
              <w:spacing w:before="120"/>
              <w:jc w:val="center"/>
              <w:rPr>
                <w:b/>
                <w:szCs w:val="20"/>
              </w:rPr>
            </w:pPr>
          </w:p>
        </w:tc>
      </w:tr>
    </w:tbl>
    <w:p w14:paraId="3C56F794" w14:textId="77777777" w:rsidR="0041312C" w:rsidRPr="006976B6" w:rsidRDefault="0041312C" w:rsidP="0041312C">
      <w:pPr>
        <w:rPr>
          <w:sz w:val="18"/>
        </w:rPr>
      </w:pPr>
      <w:r w:rsidRPr="006976B6">
        <w:rPr>
          <w:sz w:val="18"/>
        </w:rPr>
        <w:t xml:space="preserve">Indicate where you believe you rate above. </w:t>
      </w:r>
    </w:p>
    <w:p w14:paraId="6F64BAA9" w14:textId="3D58146D" w:rsidR="003D18F6" w:rsidRPr="006976B6" w:rsidRDefault="00BC23DB" w:rsidP="003D18F6">
      <w:pPr>
        <w:rPr>
          <w:b/>
          <w:sz w:val="18"/>
        </w:rPr>
      </w:pPr>
      <w:r w:rsidRPr="006976B6">
        <w:rPr>
          <w:b/>
          <w:sz w:val="18"/>
        </w:rPr>
        <w:t>Rationale and Evidence</w:t>
      </w:r>
      <w:r w:rsidR="0004081C" w:rsidRPr="006976B6">
        <w:rPr>
          <w:b/>
          <w:sz w:val="18"/>
        </w:rPr>
        <w:t>:</w:t>
      </w:r>
    </w:p>
    <w:p w14:paraId="0659D3B1" w14:textId="77777777" w:rsidR="0004081C" w:rsidRPr="006976B6" w:rsidRDefault="0004081C" w:rsidP="0004081C">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04081C" w14:paraId="062A5F22" w14:textId="77777777" w:rsidTr="00900815">
        <w:tc>
          <w:tcPr>
            <w:tcW w:w="9242" w:type="dxa"/>
            <w:gridSpan w:val="15"/>
            <w:tcBorders>
              <w:top w:val="nil"/>
              <w:left w:val="nil"/>
              <w:right w:val="nil"/>
            </w:tcBorders>
          </w:tcPr>
          <w:p w14:paraId="0755EB23" w14:textId="77777777" w:rsidR="0004081C" w:rsidRDefault="0004081C" w:rsidP="00900815">
            <w:pPr>
              <w:spacing w:after="0"/>
            </w:pPr>
            <w:r>
              <w:rPr>
                <w:b/>
              </w:rPr>
              <w:t>P3.3.</w:t>
            </w:r>
            <w:r>
              <w:t xml:space="preserve"> </w:t>
            </w:r>
            <w:r w:rsidRPr="0004081C">
              <w:rPr>
                <w:b/>
                <w:i/>
              </w:rPr>
              <w:t>Responsibilities and processes for support and training of staff and students in the use of the technology enhanced learning systems are clearly defined</w:t>
            </w:r>
            <w:r w:rsidRPr="00967F53">
              <w:rPr>
                <w:b/>
                <w:i/>
              </w:rPr>
              <w:t>.</w:t>
            </w:r>
          </w:p>
        </w:tc>
      </w:tr>
      <w:tr w:rsidR="0004081C" w:rsidRPr="006976B6" w14:paraId="5707C955" w14:textId="77777777" w:rsidTr="00900815">
        <w:tc>
          <w:tcPr>
            <w:tcW w:w="675" w:type="dxa"/>
            <w:tcBorders>
              <w:left w:val="nil"/>
              <w:bottom w:val="nil"/>
              <w:right w:val="single" w:sz="4" w:space="0" w:color="auto"/>
            </w:tcBorders>
          </w:tcPr>
          <w:p w14:paraId="22903E6C" w14:textId="77777777" w:rsidR="0004081C" w:rsidRPr="006976B6" w:rsidRDefault="0004081C" w:rsidP="00900815">
            <w:pPr>
              <w:spacing w:after="0"/>
              <w:rPr>
                <w:sz w:val="18"/>
              </w:rPr>
            </w:pPr>
          </w:p>
        </w:tc>
        <w:tc>
          <w:tcPr>
            <w:tcW w:w="4111" w:type="dxa"/>
            <w:gridSpan w:val="6"/>
            <w:tcBorders>
              <w:left w:val="single" w:sz="4" w:space="0" w:color="auto"/>
            </w:tcBorders>
          </w:tcPr>
          <w:p w14:paraId="12B76903" w14:textId="77777777" w:rsidR="0004081C" w:rsidRPr="006976B6" w:rsidRDefault="00ED0F0F" w:rsidP="00900815">
            <w:pPr>
              <w:spacing w:after="0"/>
              <w:rPr>
                <w:b/>
                <w:sz w:val="18"/>
              </w:rPr>
            </w:pPr>
            <w:r w:rsidRPr="006976B6">
              <w:rPr>
                <w:b/>
                <w:sz w:val="18"/>
              </w:rPr>
              <w:t>Responsibilities</w:t>
            </w:r>
          </w:p>
        </w:tc>
        <w:tc>
          <w:tcPr>
            <w:tcW w:w="4456" w:type="dxa"/>
            <w:gridSpan w:val="8"/>
          </w:tcPr>
          <w:p w14:paraId="21445F46" w14:textId="77777777" w:rsidR="0004081C" w:rsidRPr="006976B6" w:rsidRDefault="00ED0F0F" w:rsidP="00900815">
            <w:pPr>
              <w:spacing w:after="0"/>
              <w:rPr>
                <w:b/>
                <w:sz w:val="18"/>
              </w:rPr>
            </w:pPr>
            <w:r w:rsidRPr="006976B6">
              <w:rPr>
                <w:b/>
                <w:sz w:val="18"/>
              </w:rPr>
              <w:t>Processes</w:t>
            </w:r>
          </w:p>
        </w:tc>
      </w:tr>
      <w:tr w:rsidR="0004081C" w:rsidRPr="006976B6" w14:paraId="4676C614" w14:textId="77777777" w:rsidTr="006976B6">
        <w:trPr>
          <w:trHeight w:val="79"/>
        </w:trPr>
        <w:tc>
          <w:tcPr>
            <w:tcW w:w="675" w:type="dxa"/>
            <w:tcBorders>
              <w:top w:val="nil"/>
              <w:left w:val="nil"/>
              <w:bottom w:val="nil"/>
            </w:tcBorders>
            <w:vAlign w:val="center"/>
          </w:tcPr>
          <w:p w14:paraId="60C3B7F7" w14:textId="77777777" w:rsidR="0004081C" w:rsidRPr="006976B6" w:rsidRDefault="0004081C" w:rsidP="00900815">
            <w:pPr>
              <w:spacing w:after="0"/>
              <w:jc w:val="center"/>
              <w:rPr>
                <w:b/>
                <w:sz w:val="18"/>
                <w:szCs w:val="20"/>
              </w:rPr>
            </w:pPr>
            <w:r w:rsidRPr="006976B6">
              <w:rPr>
                <w:b/>
                <w:sz w:val="18"/>
                <w:szCs w:val="20"/>
              </w:rPr>
              <w:t>1</w:t>
            </w:r>
          </w:p>
        </w:tc>
        <w:tc>
          <w:tcPr>
            <w:tcW w:w="426" w:type="dxa"/>
            <w:vAlign w:val="center"/>
          </w:tcPr>
          <w:p w14:paraId="4F7562C2" w14:textId="77777777" w:rsidR="0004081C" w:rsidRPr="006976B6" w:rsidRDefault="0004081C" w:rsidP="00900815">
            <w:pPr>
              <w:spacing w:after="0"/>
              <w:rPr>
                <w:sz w:val="18"/>
                <w:szCs w:val="20"/>
              </w:rPr>
            </w:pPr>
          </w:p>
        </w:tc>
        <w:tc>
          <w:tcPr>
            <w:tcW w:w="3685" w:type="dxa"/>
            <w:gridSpan w:val="5"/>
            <w:vAlign w:val="center"/>
          </w:tcPr>
          <w:p w14:paraId="655A991F" w14:textId="77777777" w:rsidR="0004081C" w:rsidRPr="006976B6" w:rsidRDefault="0004081C" w:rsidP="00ED0F0F">
            <w:pPr>
              <w:spacing w:after="0"/>
              <w:rPr>
                <w:sz w:val="18"/>
                <w:szCs w:val="20"/>
              </w:rPr>
            </w:pPr>
            <w:r w:rsidRPr="006976B6">
              <w:rPr>
                <w:sz w:val="18"/>
                <w:szCs w:val="20"/>
              </w:rPr>
              <w:t xml:space="preserve">Not </w:t>
            </w:r>
            <w:r w:rsidR="00ED0F0F" w:rsidRPr="006976B6">
              <w:rPr>
                <w:sz w:val="18"/>
                <w:szCs w:val="20"/>
              </w:rPr>
              <w:t>defined</w:t>
            </w:r>
          </w:p>
        </w:tc>
        <w:tc>
          <w:tcPr>
            <w:tcW w:w="425" w:type="dxa"/>
            <w:gridSpan w:val="2"/>
            <w:vAlign w:val="center"/>
          </w:tcPr>
          <w:p w14:paraId="5FB122A3" w14:textId="77777777" w:rsidR="0004081C" w:rsidRPr="006976B6" w:rsidRDefault="0004081C" w:rsidP="00900815">
            <w:pPr>
              <w:spacing w:after="0"/>
              <w:rPr>
                <w:sz w:val="18"/>
                <w:szCs w:val="20"/>
              </w:rPr>
            </w:pPr>
          </w:p>
        </w:tc>
        <w:tc>
          <w:tcPr>
            <w:tcW w:w="4031" w:type="dxa"/>
            <w:gridSpan w:val="6"/>
            <w:vAlign w:val="center"/>
          </w:tcPr>
          <w:p w14:paraId="298AA208" w14:textId="77777777" w:rsidR="0004081C" w:rsidRPr="006976B6" w:rsidRDefault="0004081C" w:rsidP="00900815">
            <w:pPr>
              <w:spacing w:after="0"/>
              <w:rPr>
                <w:sz w:val="18"/>
                <w:szCs w:val="20"/>
              </w:rPr>
            </w:pPr>
            <w:r w:rsidRPr="006976B6">
              <w:rPr>
                <w:sz w:val="18"/>
                <w:szCs w:val="20"/>
              </w:rPr>
              <w:t xml:space="preserve">Not </w:t>
            </w:r>
            <w:r w:rsidR="00ED0F0F" w:rsidRPr="006976B6">
              <w:rPr>
                <w:sz w:val="18"/>
                <w:szCs w:val="20"/>
              </w:rPr>
              <w:t>defined</w:t>
            </w:r>
          </w:p>
        </w:tc>
      </w:tr>
      <w:tr w:rsidR="0004081C" w:rsidRPr="006976B6" w14:paraId="1ECE7D8F" w14:textId="77777777" w:rsidTr="006976B6">
        <w:trPr>
          <w:trHeight w:val="79"/>
        </w:trPr>
        <w:tc>
          <w:tcPr>
            <w:tcW w:w="675" w:type="dxa"/>
            <w:tcBorders>
              <w:top w:val="nil"/>
              <w:left w:val="nil"/>
              <w:bottom w:val="nil"/>
            </w:tcBorders>
            <w:vAlign w:val="center"/>
          </w:tcPr>
          <w:p w14:paraId="5599B772" w14:textId="77777777" w:rsidR="0004081C" w:rsidRPr="006976B6" w:rsidRDefault="0004081C" w:rsidP="00900815">
            <w:pPr>
              <w:spacing w:after="0"/>
              <w:jc w:val="center"/>
              <w:rPr>
                <w:b/>
                <w:sz w:val="18"/>
                <w:szCs w:val="20"/>
              </w:rPr>
            </w:pPr>
            <w:r w:rsidRPr="006976B6">
              <w:rPr>
                <w:b/>
                <w:sz w:val="18"/>
                <w:szCs w:val="20"/>
              </w:rPr>
              <w:t>2</w:t>
            </w:r>
          </w:p>
        </w:tc>
        <w:tc>
          <w:tcPr>
            <w:tcW w:w="426" w:type="dxa"/>
            <w:vAlign w:val="center"/>
          </w:tcPr>
          <w:p w14:paraId="051F6383" w14:textId="77777777" w:rsidR="0004081C" w:rsidRPr="006976B6" w:rsidRDefault="0004081C" w:rsidP="00900815">
            <w:pPr>
              <w:spacing w:after="0"/>
              <w:rPr>
                <w:sz w:val="18"/>
                <w:szCs w:val="20"/>
              </w:rPr>
            </w:pPr>
          </w:p>
        </w:tc>
        <w:tc>
          <w:tcPr>
            <w:tcW w:w="3685" w:type="dxa"/>
            <w:gridSpan w:val="5"/>
            <w:vAlign w:val="center"/>
          </w:tcPr>
          <w:p w14:paraId="20395CED" w14:textId="77777777" w:rsidR="0004081C" w:rsidRPr="006976B6" w:rsidRDefault="0004081C" w:rsidP="00ED0F0F">
            <w:pPr>
              <w:spacing w:after="0"/>
              <w:rPr>
                <w:sz w:val="18"/>
                <w:szCs w:val="20"/>
              </w:rPr>
            </w:pPr>
            <w:r w:rsidRPr="006976B6">
              <w:rPr>
                <w:sz w:val="18"/>
                <w:szCs w:val="20"/>
              </w:rPr>
              <w:t xml:space="preserve">Poorly </w:t>
            </w:r>
            <w:r w:rsidR="00ED0F0F" w:rsidRPr="006976B6">
              <w:rPr>
                <w:sz w:val="18"/>
                <w:szCs w:val="20"/>
              </w:rPr>
              <w:t>defined</w:t>
            </w:r>
          </w:p>
        </w:tc>
        <w:tc>
          <w:tcPr>
            <w:tcW w:w="425" w:type="dxa"/>
            <w:gridSpan w:val="2"/>
            <w:vAlign w:val="center"/>
          </w:tcPr>
          <w:p w14:paraId="53AEBCC0" w14:textId="77777777" w:rsidR="0004081C" w:rsidRPr="006976B6" w:rsidRDefault="0004081C" w:rsidP="00900815">
            <w:pPr>
              <w:spacing w:after="0"/>
              <w:rPr>
                <w:sz w:val="18"/>
                <w:szCs w:val="20"/>
              </w:rPr>
            </w:pPr>
          </w:p>
        </w:tc>
        <w:tc>
          <w:tcPr>
            <w:tcW w:w="4031" w:type="dxa"/>
            <w:gridSpan w:val="6"/>
            <w:vAlign w:val="center"/>
          </w:tcPr>
          <w:p w14:paraId="718BE49E" w14:textId="77777777" w:rsidR="0004081C" w:rsidRPr="006976B6" w:rsidRDefault="0004081C" w:rsidP="00900815">
            <w:pPr>
              <w:spacing w:after="0"/>
              <w:rPr>
                <w:sz w:val="18"/>
                <w:szCs w:val="20"/>
              </w:rPr>
            </w:pPr>
            <w:r w:rsidRPr="006976B6">
              <w:rPr>
                <w:sz w:val="18"/>
                <w:szCs w:val="20"/>
              </w:rPr>
              <w:t xml:space="preserve">Poorly </w:t>
            </w:r>
            <w:r w:rsidR="00ED0F0F" w:rsidRPr="006976B6">
              <w:rPr>
                <w:sz w:val="18"/>
                <w:szCs w:val="20"/>
              </w:rPr>
              <w:t>defined</w:t>
            </w:r>
          </w:p>
        </w:tc>
      </w:tr>
      <w:tr w:rsidR="0004081C" w:rsidRPr="006976B6" w14:paraId="4498F4BE" w14:textId="77777777" w:rsidTr="006976B6">
        <w:trPr>
          <w:trHeight w:val="79"/>
        </w:trPr>
        <w:tc>
          <w:tcPr>
            <w:tcW w:w="675" w:type="dxa"/>
            <w:tcBorders>
              <w:top w:val="nil"/>
              <w:left w:val="nil"/>
              <w:bottom w:val="nil"/>
            </w:tcBorders>
            <w:vAlign w:val="center"/>
          </w:tcPr>
          <w:p w14:paraId="72B389AC" w14:textId="77777777" w:rsidR="0004081C" w:rsidRPr="006976B6" w:rsidRDefault="0004081C" w:rsidP="00900815">
            <w:pPr>
              <w:spacing w:after="0"/>
              <w:jc w:val="center"/>
              <w:rPr>
                <w:b/>
                <w:sz w:val="18"/>
                <w:szCs w:val="20"/>
              </w:rPr>
            </w:pPr>
            <w:r w:rsidRPr="006976B6">
              <w:rPr>
                <w:b/>
                <w:sz w:val="18"/>
                <w:szCs w:val="20"/>
              </w:rPr>
              <w:lastRenderedPageBreak/>
              <w:t>3</w:t>
            </w:r>
          </w:p>
        </w:tc>
        <w:tc>
          <w:tcPr>
            <w:tcW w:w="426" w:type="dxa"/>
            <w:vAlign w:val="center"/>
          </w:tcPr>
          <w:p w14:paraId="6CB58A8F" w14:textId="77777777" w:rsidR="0004081C" w:rsidRPr="006976B6" w:rsidRDefault="0004081C" w:rsidP="00900815">
            <w:pPr>
              <w:spacing w:after="0"/>
              <w:rPr>
                <w:sz w:val="18"/>
                <w:szCs w:val="20"/>
              </w:rPr>
            </w:pPr>
          </w:p>
        </w:tc>
        <w:tc>
          <w:tcPr>
            <w:tcW w:w="3685" w:type="dxa"/>
            <w:gridSpan w:val="5"/>
            <w:vAlign w:val="center"/>
          </w:tcPr>
          <w:p w14:paraId="0B91928E" w14:textId="77777777" w:rsidR="0004081C" w:rsidRPr="006976B6" w:rsidRDefault="0004081C" w:rsidP="00ED0F0F">
            <w:pPr>
              <w:spacing w:after="0"/>
              <w:rPr>
                <w:sz w:val="18"/>
                <w:szCs w:val="20"/>
              </w:rPr>
            </w:pPr>
            <w:r w:rsidRPr="006976B6">
              <w:rPr>
                <w:sz w:val="18"/>
                <w:szCs w:val="20"/>
              </w:rPr>
              <w:t xml:space="preserve">Generally </w:t>
            </w:r>
            <w:r w:rsidR="00ED0F0F" w:rsidRPr="006976B6">
              <w:rPr>
                <w:sz w:val="18"/>
                <w:szCs w:val="20"/>
              </w:rPr>
              <w:t>defined</w:t>
            </w:r>
          </w:p>
        </w:tc>
        <w:tc>
          <w:tcPr>
            <w:tcW w:w="425" w:type="dxa"/>
            <w:gridSpan w:val="2"/>
            <w:vAlign w:val="center"/>
          </w:tcPr>
          <w:p w14:paraId="6AAFF5C6" w14:textId="77777777" w:rsidR="0004081C" w:rsidRPr="006976B6" w:rsidRDefault="0004081C" w:rsidP="00900815">
            <w:pPr>
              <w:spacing w:after="0"/>
              <w:rPr>
                <w:sz w:val="18"/>
                <w:szCs w:val="20"/>
              </w:rPr>
            </w:pPr>
          </w:p>
        </w:tc>
        <w:tc>
          <w:tcPr>
            <w:tcW w:w="4031" w:type="dxa"/>
            <w:gridSpan w:val="6"/>
            <w:vAlign w:val="center"/>
          </w:tcPr>
          <w:p w14:paraId="7B74A2DD" w14:textId="77777777" w:rsidR="0004081C" w:rsidRPr="006976B6" w:rsidRDefault="0004081C" w:rsidP="00900815">
            <w:pPr>
              <w:spacing w:after="0"/>
              <w:rPr>
                <w:sz w:val="18"/>
                <w:szCs w:val="20"/>
              </w:rPr>
            </w:pPr>
            <w:r w:rsidRPr="006976B6">
              <w:rPr>
                <w:sz w:val="18"/>
                <w:szCs w:val="20"/>
              </w:rPr>
              <w:t xml:space="preserve">Generally </w:t>
            </w:r>
            <w:r w:rsidR="00ED0F0F" w:rsidRPr="006976B6">
              <w:rPr>
                <w:sz w:val="18"/>
                <w:szCs w:val="20"/>
              </w:rPr>
              <w:t>defined</w:t>
            </w:r>
          </w:p>
        </w:tc>
      </w:tr>
      <w:tr w:rsidR="0004081C" w:rsidRPr="006976B6" w14:paraId="0A3901AE" w14:textId="77777777" w:rsidTr="006976B6">
        <w:trPr>
          <w:trHeight w:val="79"/>
        </w:trPr>
        <w:tc>
          <w:tcPr>
            <w:tcW w:w="675" w:type="dxa"/>
            <w:tcBorders>
              <w:top w:val="nil"/>
              <w:left w:val="nil"/>
              <w:bottom w:val="nil"/>
            </w:tcBorders>
            <w:vAlign w:val="center"/>
          </w:tcPr>
          <w:p w14:paraId="3AF1EBA0" w14:textId="77777777" w:rsidR="0004081C" w:rsidRPr="006976B6" w:rsidRDefault="0004081C" w:rsidP="00900815">
            <w:pPr>
              <w:spacing w:after="0"/>
              <w:jc w:val="center"/>
              <w:rPr>
                <w:b/>
                <w:sz w:val="18"/>
                <w:szCs w:val="20"/>
              </w:rPr>
            </w:pPr>
            <w:r w:rsidRPr="006976B6">
              <w:rPr>
                <w:b/>
                <w:sz w:val="18"/>
                <w:szCs w:val="20"/>
              </w:rPr>
              <w:t>4</w:t>
            </w:r>
          </w:p>
        </w:tc>
        <w:tc>
          <w:tcPr>
            <w:tcW w:w="426" w:type="dxa"/>
            <w:vAlign w:val="center"/>
          </w:tcPr>
          <w:p w14:paraId="6DE9215A" w14:textId="77777777" w:rsidR="0004081C" w:rsidRPr="006976B6" w:rsidRDefault="0004081C" w:rsidP="00900815">
            <w:pPr>
              <w:spacing w:after="0"/>
              <w:rPr>
                <w:sz w:val="18"/>
                <w:szCs w:val="20"/>
              </w:rPr>
            </w:pPr>
          </w:p>
        </w:tc>
        <w:tc>
          <w:tcPr>
            <w:tcW w:w="3685" w:type="dxa"/>
            <w:gridSpan w:val="5"/>
            <w:vAlign w:val="center"/>
          </w:tcPr>
          <w:p w14:paraId="23B17DCC" w14:textId="77777777" w:rsidR="0004081C" w:rsidRPr="006976B6" w:rsidRDefault="0004081C" w:rsidP="00ED0F0F">
            <w:pPr>
              <w:spacing w:after="0"/>
              <w:rPr>
                <w:sz w:val="18"/>
                <w:szCs w:val="20"/>
              </w:rPr>
            </w:pPr>
            <w:r w:rsidRPr="006976B6">
              <w:rPr>
                <w:sz w:val="18"/>
                <w:szCs w:val="20"/>
              </w:rPr>
              <w:t xml:space="preserve">Substantial </w:t>
            </w:r>
            <w:r w:rsidR="00ED0F0F" w:rsidRPr="006976B6">
              <w:rPr>
                <w:sz w:val="18"/>
                <w:szCs w:val="20"/>
              </w:rPr>
              <w:t>defined</w:t>
            </w:r>
          </w:p>
        </w:tc>
        <w:tc>
          <w:tcPr>
            <w:tcW w:w="425" w:type="dxa"/>
            <w:gridSpan w:val="2"/>
            <w:vAlign w:val="center"/>
          </w:tcPr>
          <w:p w14:paraId="6B33B793" w14:textId="77777777" w:rsidR="0004081C" w:rsidRPr="006976B6" w:rsidRDefault="0004081C" w:rsidP="00900815">
            <w:pPr>
              <w:spacing w:after="0"/>
              <w:rPr>
                <w:sz w:val="18"/>
                <w:szCs w:val="20"/>
              </w:rPr>
            </w:pPr>
          </w:p>
        </w:tc>
        <w:tc>
          <w:tcPr>
            <w:tcW w:w="4031" w:type="dxa"/>
            <w:gridSpan w:val="6"/>
            <w:vAlign w:val="center"/>
          </w:tcPr>
          <w:p w14:paraId="3A1672A5" w14:textId="77777777" w:rsidR="0004081C" w:rsidRPr="006976B6" w:rsidRDefault="0004081C" w:rsidP="00900815">
            <w:pPr>
              <w:spacing w:after="0"/>
              <w:rPr>
                <w:sz w:val="18"/>
                <w:szCs w:val="20"/>
              </w:rPr>
            </w:pPr>
            <w:r w:rsidRPr="006976B6">
              <w:rPr>
                <w:sz w:val="18"/>
                <w:szCs w:val="20"/>
              </w:rPr>
              <w:t xml:space="preserve">Substantial </w:t>
            </w:r>
            <w:r w:rsidR="00ED0F0F" w:rsidRPr="006976B6">
              <w:rPr>
                <w:sz w:val="18"/>
                <w:szCs w:val="20"/>
              </w:rPr>
              <w:t>defined</w:t>
            </w:r>
          </w:p>
        </w:tc>
      </w:tr>
      <w:tr w:rsidR="0004081C" w:rsidRPr="006976B6" w14:paraId="32B558CF" w14:textId="77777777" w:rsidTr="006976B6">
        <w:trPr>
          <w:trHeight w:val="79"/>
        </w:trPr>
        <w:tc>
          <w:tcPr>
            <w:tcW w:w="675" w:type="dxa"/>
            <w:tcBorders>
              <w:top w:val="nil"/>
              <w:left w:val="nil"/>
              <w:bottom w:val="single" w:sz="4" w:space="0" w:color="auto"/>
            </w:tcBorders>
            <w:vAlign w:val="center"/>
          </w:tcPr>
          <w:p w14:paraId="48022C9A" w14:textId="77777777" w:rsidR="0004081C" w:rsidRPr="006976B6" w:rsidRDefault="0004081C" w:rsidP="00900815">
            <w:pPr>
              <w:spacing w:after="0"/>
              <w:jc w:val="center"/>
              <w:rPr>
                <w:b/>
                <w:sz w:val="18"/>
                <w:szCs w:val="20"/>
              </w:rPr>
            </w:pPr>
            <w:r w:rsidRPr="006976B6">
              <w:rPr>
                <w:b/>
                <w:sz w:val="18"/>
                <w:szCs w:val="20"/>
              </w:rPr>
              <w:t>5</w:t>
            </w:r>
          </w:p>
        </w:tc>
        <w:tc>
          <w:tcPr>
            <w:tcW w:w="426" w:type="dxa"/>
            <w:tcBorders>
              <w:bottom w:val="single" w:sz="4" w:space="0" w:color="auto"/>
            </w:tcBorders>
            <w:vAlign w:val="center"/>
          </w:tcPr>
          <w:p w14:paraId="1675F939" w14:textId="77777777" w:rsidR="0004081C" w:rsidRPr="006976B6" w:rsidRDefault="0004081C" w:rsidP="00900815">
            <w:pPr>
              <w:spacing w:after="0"/>
              <w:rPr>
                <w:sz w:val="18"/>
                <w:szCs w:val="20"/>
              </w:rPr>
            </w:pPr>
          </w:p>
        </w:tc>
        <w:tc>
          <w:tcPr>
            <w:tcW w:w="3685" w:type="dxa"/>
            <w:gridSpan w:val="5"/>
            <w:tcBorders>
              <w:bottom w:val="single" w:sz="4" w:space="0" w:color="auto"/>
            </w:tcBorders>
            <w:vAlign w:val="center"/>
          </w:tcPr>
          <w:p w14:paraId="46E6BB0D" w14:textId="77777777" w:rsidR="0004081C" w:rsidRPr="006976B6" w:rsidRDefault="0004081C" w:rsidP="00ED0F0F">
            <w:pPr>
              <w:spacing w:after="0"/>
              <w:rPr>
                <w:sz w:val="18"/>
                <w:szCs w:val="20"/>
              </w:rPr>
            </w:pPr>
            <w:r w:rsidRPr="006976B6">
              <w:rPr>
                <w:sz w:val="18"/>
                <w:szCs w:val="20"/>
              </w:rPr>
              <w:t xml:space="preserve">Comprehensive </w:t>
            </w:r>
            <w:r w:rsidR="00ED0F0F" w:rsidRPr="006976B6">
              <w:rPr>
                <w:sz w:val="18"/>
                <w:szCs w:val="20"/>
              </w:rPr>
              <w:t>defined</w:t>
            </w:r>
          </w:p>
        </w:tc>
        <w:tc>
          <w:tcPr>
            <w:tcW w:w="425" w:type="dxa"/>
            <w:gridSpan w:val="2"/>
            <w:tcBorders>
              <w:bottom w:val="single" w:sz="4" w:space="0" w:color="auto"/>
            </w:tcBorders>
            <w:vAlign w:val="center"/>
          </w:tcPr>
          <w:p w14:paraId="1CA2B62B" w14:textId="77777777" w:rsidR="0004081C" w:rsidRPr="006976B6" w:rsidRDefault="0004081C" w:rsidP="00900815">
            <w:pPr>
              <w:spacing w:after="0"/>
              <w:rPr>
                <w:sz w:val="18"/>
                <w:szCs w:val="20"/>
              </w:rPr>
            </w:pPr>
          </w:p>
        </w:tc>
        <w:tc>
          <w:tcPr>
            <w:tcW w:w="4031" w:type="dxa"/>
            <w:gridSpan w:val="6"/>
            <w:tcBorders>
              <w:bottom w:val="single" w:sz="4" w:space="0" w:color="auto"/>
            </w:tcBorders>
            <w:vAlign w:val="center"/>
          </w:tcPr>
          <w:p w14:paraId="29335E4C" w14:textId="77777777" w:rsidR="0004081C" w:rsidRPr="006976B6" w:rsidRDefault="0004081C" w:rsidP="00900815">
            <w:pPr>
              <w:spacing w:after="0"/>
              <w:rPr>
                <w:sz w:val="18"/>
                <w:szCs w:val="20"/>
              </w:rPr>
            </w:pPr>
            <w:r w:rsidRPr="006976B6">
              <w:rPr>
                <w:sz w:val="18"/>
                <w:szCs w:val="20"/>
              </w:rPr>
              <w:t xml:space="preserve">Comprehensive </w:t>
            </w:r>
            <w:r w:rsidR="00ED0F0F" w:rsidRPr="006976B6">
              <w:rPr>
                <w:sz w:val="18"/>
                <w:szCs w:val="20"/>
              </w:rPr>
              <w:t>defined</w:t>
            </w:r>
          </w:p>
        </w:tc>
      </w:tr>
      <w:tr w:rsidR="0004081C" w:rsidRPr="007D2B52" w14:paraId="5769CCB1" w14:textId="77777777" w:rsidTr="00900815">
        <w:tc>
          <w:tcPr>
            <w:tcW w:w="9242" w:type="dxa"/>
            <w:gridSpan w:val="15"/>
            <w:tcBorders>
              <w:left w:val="nil"/>
              <w:right w:val="nil"/>
            </w:tcBorders>
          </w:tcPr>
          <w:p w14:paraId="721CD6D0" w14:textId="77777777" w:rsidR="0004081C" w:rsidRPr="007D2B52" w:rsidRDefault="0004081C" w:rsidP="00900815">
            <w:pPr>
              <w:spacing w:after="0"/>
              <w:rPr>
                <w:b/>
                <w:sz w:val="12"/>
                <w:szCs w:val="20"/>
              </w:rPr>
            </w:pPr>
          </w:p>
        </w:tc>
      </w:tr>
      <w:tr w:rsidR="0004081C" w:rsidRPr="000E4CFD" w14:paraId="3E9A0EC8" w14:textId="77777777" w:rsidTr="00900815">
        <w:tc>
          <w:tcPr>
            <w:tcW w:w="1951" w:type="dxa"/>
            <w:gridSpan w:val="3"/>
          </w:tcPr>
          <w:p w14:paraId="10DE8822" w14:textId="77777777" w:rsidR="0004081C" w:rsidRPr="000E4CFD" w:rsidRDefault="0004081C" w:rsidP="00900815">
            <w:pPr>
              <w:spacing w:before="120"/>
              <w:rPr>
                <w:b/>
                <w:szCs w:val="20"/>
              </w:rPr>
            </w:pPr>
            <w:r w:rsidRPr="000E4CFD">
              <w:rPr>
                <w:b/>
                <w:szCs w:val="20"/>
              </w:rPr>
              <w:t>Overall rating</w:t>
            </w:r>
          </w:p>
        </w:tc>
        <w:tc>
          <w:tcPr>
            <w:tcW w:w="729" w:type="dxa"/>
            <w:shd w:val="clear" w:color="auto" w:fill="DDD9C3" w:themeFill="background2" w:themeFillShade="E6"/>
          </w:tcPr>
          <w:p w14:paraId="44192E0F" w14:textId="77777777" w:rsidR="0004081C" w:rsidRPr="000E4CFD" w:rsidRDefault="0004081C" w:rsidP="00900815">
            <w:pPr>
              <w:spacing w:before="120"/>
              <w:jc w:val="center"/>
              <w:rPr>
                <w:b/>
                <w:szCs w:val="20"/>
              </w:rPr>
            </w:pPr>
            <w:r w:rsidRPr="000E4CFD">
              <w:rPr>
                <w:b/>
                <w:szCs w:val="20"/>
              </w:rPr>
              <w:t>1</w:t>
            </w:r>
          </w:p>
        </w:tc>
        <w:tc>
          <w:tcPr>
            <w:tcW w:w="729" w:type="dxa"/>
          </w:tcPr>
          <w:p w14:paraId="1508C7A6" w14:textId="77777777" w:rsidR="0004081C" w:rsidRPr="000E4CFD" w:rsidRDefault="0004081C" w:rsidP="00900815">
            <w:pPr>
              <w:spacing w:before="120"/>
              <w:jc w:val="center"/>
              <w:rPr>
                <w:b/>
                <w:szCs w:val="20"/>
              </w:rPr>
            </w:pPr>
          </w:p>
        </w:tc>
        <w:tc>
          <w:tcPr>
            <w:tcW w:w="729" w:type="dxa"/>
            <w:shd w:val="clear" w:color="auto" w:fill="DDD9C3" w:themeFill="background2" w:themeFillShade="E6"/>
          </w:tcPr>
          <w:p w14:paraId="0CDFE8C0" w14:textId="77777777" w:rsidR="0004081C" w:rsidRPr="000E4CFD" w:rsidRDefault="0004081C" w:rsidP="00900815">
            <w:pPr>
              <w:spacing w:before="120"/>
              <w:jc w:val="center"/>
              <w:rPr>
                <w:b/>
                <w:szCs w:val="20"/>
              </w:rPr>
            </w:pPr>
            <w:r w:rsidRPr="000E4CFD">
              <w:rPr>
                <w:b/>
                <w:szCs w:val="20"/>
              </w:rPr>
              <w:t>2</w:t>
            </w:r>
          </w:p>
        </w:tc>
        <w:tc>
          <w:tcPr>
            <w:tcW w:w="729" w:type="dxa"/>
            <w:gridSpan w:val="2"/>
          </w:tcPr>
          <w:p w14:paraId="04F0BF22" w14:textId="77777777" w:rsidR="0004081C" w:rsidRPr="000E4CFD" w:rsidRDefault="0004081C" w:rsidP="00900815">
            <w:pPr>
              <w:spacing w:before="120"/>
              <w:jc w:val="center"/>
              <w:rPr>
                <w:b/>
                <w:szCs w:val="20"/>
              </w:rPr>
            </w:pPr>
          </w:p>
        </w:tc>
        <w:tc>
          <w:tcPr>
            <w:tcW w:w="729" w:type="dxa"/>
            <w:gridSpan w:val="2"/>
            <w:shd w:val="clear" w:color="auto" w:fill="DDD9C3" w:themeFill="background2" w:themeFillShade="E6"/>
          </w:tcPr>
          <w:p w14:paraId="22E1235E" w14:textId="77777777" w:rsidR="0004081C" w:rsidRPr="000E4CFD" w:rsidRDefault="0004081C" w:rsidP="00900815">
            <w:pPr>
              <w:spacing w:before="120"/>
              <w:jc w:val="center"/>
              <w:rPr>
                <w:b/>
                <w:szCs w:val="20"/>
              </w:rPr>
            </w:pPr>
            <w:r w:rsidRPr="000E4CFD">
              <w:rPr>
                <w:b/>
                <w:szCs w:val="20"/>
              </w:rPr>
              <w:t>3</w:t>
            </w:r>
          </w:p>
        </w:tc>
        <w:tc>
          <w:tcPr>
            <w:tcW w:w="729" w:type="dxa"/>
          </w:tcPr>
          <w:p w14:paraId="3216807A" w14:textId="77777777" w:rsidR="0004081C" w:rsidRPr="000E4CFD" w:rsidRDefault="0004081C" w:rsidP="00900815">
            <w:pPr>
              <w:spacing w:before="120"/>
              <w:jc w:val="center"/>
              <w:rPr>
                <w:b/>
                <w:szCs w:val="20"/>
              </w:rPr>
            </w:pPr>
          </w:p>
        </w:tc>
        <w:tc>
          <w:tcPr>
            <w:tcW w:w="729" w:type="dxa"/>
            <w:shd w:val="clear" w:color="auto" w:fill="DDD9C3" w:themeFill="background2" w:themeFillShade="E6"/>
          </w:tcPr>
          <w:p w14:paraId="244B8C0F" w14:textId="77777777" w:rsidR="0004081C" w:rsidRPr="000E4CFD" w:rsidRDefault="0004081C" w:rsidP="00900815">
            <w:pPr>
              <w:spacing w:before="120"/>
              <w:jc w:val="center"/>
              <w:rPr>
                <w:b/>
                <w:szCs w:val="20"/>
              </w:rPr>
            </w:pPr>
            <w:r w:rsidRPr="000E4CFD">
              <w:rPr>
                <w:b/>
                <w:szCs w:val="20"/>
              </w:rPr>
              <w:t>4</w:t>
            </w:r>
          </w:p>
        </w:tc>
        <w:tc>
          <w:tcPr>
            <w:tcW w:w="729" w:type="dxa"/>
          </w:tcPr>
          <w:p w14:paraId="0148D6B9" w14:textId="77777777" w:rsidR="0004081C" w:rsidRPr="000E4CFD" w:rsidRDefault="0004081C" w:rsidP="00900815">
            <w:pPr>
              <w:spacing w:before="120"/>
              <w:jc w:val="center"/>
              <w:rPr>
                <w:b/>
                <w:szCs w:val="20"/>
              </w:rPr>
            </w:pPr>
          </w:p>
        </w:tc>
        <w:tc>
          <w:tcPr>
            <w:tcW w:w="729" w:type="dxa"/>
            <w:shd w:val="clear" w:color="auto" w:fill="DDD9C3" w:themeFill="background2" w:themeFillShade="E6"/>
          </w:tcPr>
          <w:p w14:paraId="62621E51" w14:textId="77777777" w:rsidR="0004081C" w:rsidRPr="000E4CFD" w:rsidRDefault="0004081C" w:rsidP="00900815">
            <w:pPr>
              <w:spacing w:before="120"/>
              <w:jc w:val="center"/>
              <w:rPr>
                <w:b/>
                <w:szCs w:val="20"/>
              </w:rPr>
            </w:pPr>
            <w:r w:rsidRPr="000E4CFD">
              <w:rPr>
                <w:b/>
                <w:szCs w:val="20"/>
              </w:rPr>
              <w:t>5</w:t>
            </w:r>
          </w:p>
        </w:tc>
        <w:tc>
          <w:tcPr>
            <w:tcW w:w="730" w:type="dxa"/>
          </w:tcPr>
          <w:p w14:paraId="69320295" w14:textId="77777777" w:rsidR="0004081C" w:rsidRPr="000E4CFD" w:rsidRDefault="0004081C" w:rsidP="00900815">
            <w:pPr>
              <w:spacing w:before="120"/>
              <w:jc w:val="center"/>
              <w:rPr>
                <w:b/>
                <w:szCs w:val="20"/>
              </w:rPr>
            </w:pPr>
          </w:p>
        </w:tc>
      </w:tr>
    </w:tbl>
    <w:p w14:paraId="3735E3C7" w14:textId="77777777" w:rsidR="0004081C" w:rsidRPr="006976B6" w:rsidRDefault="0004081C" w:rsidP="0004081C">
      <w:pPr>
        <w:rPr>
          <w:sz w:val="18"/>
        </w:rPr>
      </w:pPr>
      <w:r w:rsidRPr="006976B6">
        <w:rPr>
          <w:sz w:val="18"/>
        </w:rPr>
        <w:t xml:space="preserve">Indicate where you believe you rate above. </w:t>
      </w:r>
    </w:p>
    <w:p w14:paraId="297009F5" w14:textId="77147BE7" w:rsidR="0004081C" w:rsidRPr="006976B6" w:rsidRDefault="00BC23DB" w:rsidP="0004081C">
      <w:pPr>
        <w:rPr>
          <w:b/>
          <w:sz w:val="18"/>
        </w:rPr>
      </w:pPr>
      <w:r w:rsidRPr="006976B6">
        <w:rPr>
          <w:b/>
          <w:sz w:val="18"/>
        </w:rPr>
        <w:t>Rationale and Evidence</w:t>
      </w:r>
      <w:r w:rsidR="00270274" w:rsidRPr="006976B6">
        <w:rPr>
          <w:b/>
          <w:sz w:val="18"/>
        </w:rPr>
        <w:t>:</w:t>
      </w:r>
    </w:p>
    <w:p w14:paraId="7705067E" w14:textId="77777777" w:rsidR="006976B6" w:rsidRPr="006976B6" w:rsidRDefault="006976B6" w:rsidP="0004081C">
      <w:pPr>
        <w:rPr>
          <w:b/>
          <w:sz w:val="16"/>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BF0EA2" w14:paraId="79AD3722" w14:textId="77777777" w:rsidTr="00900815">
        <w:tc>
          <w:tcPr>
            <w:tcW w:w="9242" w:type="dxa"/>
            <w:gridSpan w:val="15"/>
            <w:tcBorders>
              <w:top w:val="nil"/>
              <w:left w:val="nil"/>
              <w:right w:val="nil"/>
            </w:tcBorders>
          </w:tcPr>
          <w:p w14:paraId="4CC3414E" w14:textId="77777777" w:rsidR="00BF0EA2" w:rsidRDefault="00BF0EA2" w:rsidP="00BF0EA2">
            <w:pPr>
              <w:spacing w:after="0"/>
            </w:pPr>
            <w:r>
              <w:rPr>
                <w:b/>
              </w:rPr>
              <w:t>P3.4.</w:t>
            </w:r>
            <w:r>
              <w:t xml:space="preserve"> </w:t>
            </w:r>
            <w:r w:rsidRPr="00BF0EA2">
              <w:rPr>
                <w:b/>
                <w:i/>
              </w:rPr>
              <w:t>Resources are allocated for the implementation and maintenance of IT services that support technology enhanced learning.</w:t>
            </w:r>
          </w:p>
        </w:tc>
      </w:tr>
      <w:tr w:rsidR="00BF0EA2" w:rsidRPr="006976B6" w14:paraId="47AE00EC" w14:textId="77777777" w:rsidTr="00900815">
        <w:tc>
          <w:tcPr>
            <w:tcW w:w="675" w:type="dxa"/>
            <w:tcBorders>
              <w:left w:val="nil"/>
              <w:bottom w:val="nil"/>
              <w:right w:val="single" w:sz="4" w:space="0" w:color="auto"/>
            </w:tcBorders>
          </w:tcPr>
          <w:p w14:paraId="0528FF7A" w14:textId="77777777" w:rsidR="00BF0EA2" w:rsidRPr="006976B6" w:rsidRDefault="00BF0EA2" w:rsidP="00900815">
            <w:pPr>
              <w:spacing w:after="0"/>
              <w:rPr>
                <w:sz w:val="18"/>
              </w:rPr>
            </w:pPr>
          </w:p>
        </w:tc>
        <w:tc>
          <w:tcPr>
            <w:tcW w:w="4111" w:type="dxa"/>
            <w:gridSpan w:val="6"/>
            <w:tcBorders>
              <w:left w:val="single" w:sz="4" w:space="0" w:color="auto"/>
            </w:tcBorders>
          </w:tcPr>
          <w:p w14:paraId="10DDA2FF" w14:textId="77777777" w:rsidR="00BF0EA2" w:rsidRPr="006976B6" w:rsidRDefault="00BF0EA2" w:rsidP="00BF0EA2">
            <w:pPr>
              <w:spacing w:after="0"/>
              <w:rPr>
                <w:b/>
                <w:sz w:val="18"/>
              </w:rPr>
            </w:pPr>
            <w:r w:rsidRPr="006976B6">
              <w:rPr>
                <w:b/>
                <w:sz w:val="18"/>
              </w:rPr>
              <w:t>Implementation</w:t>
            </w:r>
          </w:p>
        </w:tc>
        <w:tc>
          <w:tcPr>
            <w:tcW w:w="4456" w:type="dxa"/>
            <w:gridSpan w:val="8"/>
          </w:tcPr>
          <w:p w14:paraId="21C2C28B" w14:textId="77777777" w:rsidR="00BF0EA2" w:rsidRPr="006976B6" w:rsidRDefault="00BF0EA2" w:rsidP="00900815">
            <w:pPr>
              <w:spacing w:after="0"/>
              <w:rPr>
                <w:b/>
                <w:sz w:val="18"/>
              </w:rPr>
            </w:pPr>
            <w:r w:rsidRPr="006976B6">
              <w:rPr>
                <w:b/>
                <w:sz w:val="18"/>
              </w:rPr>
              <w:t>Maintenance</w:t>
            </w:r>
          </w:p>
        </w:tc>
      </w:tr>
      <w:tr w:rsidR="00BF0EA2" w:rsidRPr="006976B6" w14:paraId="47F2579A" w14:textId="77777777" w:rsidTr="006976B6">
        <w:trPr>
          <w:trHeight w:val="79"/>
        </w:trPr>
        <w:tc>
          <w:tcPr>
            <w:tcW w:w="675" w:type="dxa"/>
            <w:tcBorders>
              <w:top w:val="nil"/>
              <w:left w:val="nil"/>
              <w:bottom w:val="nil"/>
            </w:tcBorders>
            <w:vAlign w:val="center"/>
          </w:tcPr>
          <w:p w14:paraId="796640F0" w14:textId="77777777" w:rsidR="00BF0EA2" w:rsidRPr="006976B6" w:rsidRDefault="00BF0EA2" w:rsidP="00900815">
            <w:pPr>
              <w:spacing w:after="0"/>
              <w:jc w:val="center"/>
              <w:rPr>
                <w:b/>
                <w:sz w:val="18"/>
                <w:szCs w:val="20"/>
              </w:rPr>
            </w:pPr>
            <w:r w:rsidRPr="006976B6">
              <w:rPr>
                <w:b/>
                <w:sz w:val="18"/>
                <w:szCs w:val="20"/>
              </w:rPr>
              <w:t>1</w:t>
            </w:r>
          </w:p>
        </w:tc>
        <w:tc>
          <w:tcPr>
            <w:tcW w:w="426" w:type="dxa"/>
            <w:vAlign w:val="center"/>
          </w:tcPr>
          <w:p w14:paraId="62D623E8" w14:textId="77777777" w:rsidR="00BF0EA2" w:rsidRPr="006976B6" w:rsidRDefault="00BF0EA2" w:rsidP="00900815">
            <w:pPr>
              <w:spacing w:after="0"/>
              <w:rPr>
                <w:sz w:val="18"/>
                <w:szCs w:val="20"/>
              </w:rPr>
            </w:pPr>
          </w:p>
        </w:tc>
        <w:tc>
          <w:tcPr>
            <w:tcW w:w="3685" w:type="dxa"/>
            <w:gridSpan w:val="5"/>
            <w:vAlign w:val="center"/>
          </w:tcPr>
          <w:p w14:paraId="4C2C6AB3" w14:textId="77777777" w:rsidR="00BF0EA2" w:rsidRPr="006976B6" w:rsidRDefault="00BF0EA2" w:rsidP="005918F3">
            <w:pPr>
              <w:spacing w:after="0"/>
              <w:rPr>
                <w:sz w:val="18"/>
                <w:szCs w:val="20"/>
              </w:rPr>
            </w:pPr>
            <w:r w:rsidRPr="006976B6">
              <w:rPr>
                <w:sz w:val="18"/>
                <w:szCs w:val="20"/>
              </w:rPr>
              <w:t>No</w:t>
            </w:r>
            <w:r w:rsidR="005918F3" w:rsidRPr="006976B6">
              <w:rPr>
                <w:sz w:val="18"/>
                <w:szCs w:val="20"/>
              </w:rPr>
              <w:t xml:space="preserve"> resources allocated</w:t>
            </w:r>
          </w:p>
        </w:tc>
        <w:tc>
          <w:tcPr>
            <w:tcW w:w="425" w:type="dxa"/>
            <w:gridSpan w:val="2"/>
            <w:vAlign w:val="center"/>
          </w:tcPr>
          <w:p w14:paraId="5F0632B0" w14:textId="77777777" w:rsidR="00BF0EA2" w:rsidRPr="006976B6" w:rsidRDefault="00BF0EA2" w:rsidP="00900815">
            <w:pPr>
              <w:spacing w:after="0"/>
              <w:rPr>
                <w:sz w:val="18"/>
                <w:szCs w:val="20"/>
              </w:rPr>
            </w:pPr>
          </w:p>
        </w:tc>
        <w:tc>
          <w:tcPr>
            <w:tcW w:w="4031" w:type="dxa"/>
            <w:gridSpan w:val="6"/>
            <w:vAlign w:val="center"/>
          </w:tcPr>
          <w:p w14:paraId="0BD365BA" w14:textId="77777777" w:rsidR="00BF0EA2" w:rsidRPr="006976B6" w:rsidRDefault="005918F3" w:rsidP="00900815">
            <w:pPr>
              <w:spacing w:after="0"/>
              <w:rPr>
                <w:sz w:val="18"/>
                <w:szCs w:val="20"/>
              </w:rPr>
            </w:pPr>
            <w:r w:rsidRPr="006976B6">
              <w:rPr>
                <w:sz w:val="18"/>
                <w:szCs w:val="20"/>
              </w:rPr>
              <w:t>No resources allocated</w:t>
            </w:r>
          </w:p>
        </w:tc>
      </w:tr>
      <w:tr w:rsidR="00BF0EA2" w:rsidRPr="006976B6" w14:paraId="702955BA" w14:textId="77777777" w:rsidTr="006976B6">
        <w:trPr>
          <w:trHeight w:val="79"/>
        </w:trPr>
        <w:tc>
          <w:tcPr>
            <w:tcW w:w="675" w:type="dxa"/>
            <w:tcBorders>
              <w:top w:val="nil"/>
              <w:left w:val="nil"/>
              <w:bottom w:val="nil"/>
            </w:tcBorders>
            <w:vAlign w:val="center"/>
          </w:tcPr>
          <w:p w14:paraId="37179047" w14:textId="77777777" w:rsidR="00BF0EA2" w:rsidRPr="006976B6" w:rsidRDefault="00BF0EA2" w:rsidP="00900815">
            <w:pPr>
              <w:spacing w:after="0"/>
              <w:jc w:val="center"/>
              <w:rPr>
                <w:b/>
                <w:sz w:val="18"/>
                <w:szCs w:val="20"/>
              </w:rPr>
            </w:pPr>
            <w:r w:rsidRPr="006976B6">
              <w:rPr>
                <w:b/>
                <w:sz w:val="18"/>
                <w:szCs w:val="20"/>
              </w:rPr>
              <w:t>2</w:t>
            </w:r>
          </w:p>
        </w:tc>
        <w:tc>
          <w:tcPr>
            <w:tcW w:w="426" w:type="dxa"/>
            <w:vAlign w:val="center"/>
          </w:tcPr>
          <w:p w14:paraId="1E06CBC3" w14:textId="77777777" w:rsidR="00BF0EA2" w:rsidRPr="006976B6" w:rsidRDefault="00BF0EA2" w:rsidP="00900815">
            <w:pPr>
              <w:spacing w:after="0"/>
              <w:rPr>
                <w:sz w:val="18"/>
                <w:szCs w:val="20"/>
              </w:rPr>
            </w:pPr>
          </w:p>
        </w:tc>
        <w:tc>
          <w:tcPr>
            <w:tcW w:w="3685" w:type="dxa"/>
            <w:gridSpan w:val="5"/>
            <w:vAlign w:val="center"/>
          </w:tcPr>
          <w:p w14:paraId="05C3B4C3" w14:textId="77777777" w:rsidR="00BF0EA2" w:rsidRPr="006976B6" w:rsidRDefault="005918F3" w:rsidP="00900815">
            <w:pPr>
              <w:spacing w:after="0"/>
              <w:rPr>
                <w:sz w:val="18"/>
                <w:szCs w:val="20"/>
              </w:rPr>
            </w:pPr>
            <w:r w:rsidRPr="006976B6">
              <w:rPr>
                <w:sz w:val="18"/>
                <w:szCs w:val="20"/>
              </w:rPr>
              <w:t>Inadequate resources allocated</w:t>
            </w:r>
          </w:p>
        </w:tc>
        <w:tc>
          <w:tcPr>
            <w:tcW w:w="425" w:type="dxa"/>
            <w:gridSpan w:val="2"/>
            <w:vAlign w:val="center"/>
          </w:tcPr>
          <w:p w14:paraId="3FFA43CE" w14:textId="77777777" w:rsidR="00BF0EA2" w:rsidRPr="006976B6" w:rsidRDefault="00BF0EA2" w:rsidP="00900815">
            <w:pPr>
              <w:spacing w:after="0"/>
              <w:rPr>
                <w:sz w:val="18"/>
                <w:szCs w:val="20"/>
              </w:rPr>
            </w:pPr>
          </w:p>
        </w:tc>
        <w:tc>
          <w:tcPr>
            <w:tcW w:w="4031" w:type="dxa"/>
            <w:gridSpan w:val="6"/>
            <w:vAlign w:val="center"/>
          </w:tcPr>
          <w:p w14:paraId="7F07FAB1" w14:textId="77777777" w:rsidR="00BF0EA2" w:rsidRPr="006976B6" w:rsidRDefault="005918F3" w:rsidP="00900815">
            <w:pPr>
              <w:spacing w:after="0"/>
              <w:rPr>
                <w:sz w:val="18"/>
                <w:szCs w:val="20"/>
              </w:rPr>
            </w:pPr>
            <w:r w:rsidRPr="006976B6">
              <w:rPr>
                <w:sz w:val="18"/>
                <w:szCs w:val="20"/>
              </w:rPr>
              <w:t>Inadequate resources allocated</w:t>
            </w:r>
          </w:p>
        </w:tc>
      </w:tr>
      <w:tr w:rsidR="00BF0EA2" w:rsidRPr="006976B6" w14:paraId="4F846483" w14:textId="77777777" w:rsidTr="006976B6">
        <w:trPr>
          <w:trHeight w:val="134"/>
        </w:trPr>
        <w:tc>
          <w:tcPr>
            <w:tcW w:w="675" w:type="dxa"/>
            <w:tcBorders>
              <w:top w:val="nil"/>
              <w:left w:val="nil"/>
              <w:bottom w:val="nil"/>
            </w:tcBorders>
            <w:vAlign w:val="center"/>
          </w:tcPr>
          <w:p w14:paraId="7CCAC377" w14:textId="77777777" w:rsidR="00BF0EA2" w:rsidRPr="006976B6" w:rsidRDefault="00BF0EA2" w:rsidP="00900815">
            <w:pPr>
              <w:spacing w:after="0"/>
              <w:jc w:val="center"/>
              <w:rPr>
                <w:b/>
                <w:sz w:val="18"/>
                <w:szCs w:val="20"/>
              </w:rPr>
            </w:pPr>
            <w:r w:rsidRPr="006976B6">
              <w:rPr>
                <w:b/>
                <w:sz w:val="18"/>
                <w:szCs w:val="20"/>
              </w:rPr>
              <w:t>3</w:t>
            </w:r>
          </w:p>
        </w:tc>
        <w:tc>
          <w:tcPr>
            <w:tcW w:w="426" w:type="dxa"/>
            <w:vAlign w:val="center"/>
          </w:tcPr>
          <w:p w14:paraId="09B9B906" w14:textId="77777777" w:rsidR="00BF0EA2" w:rsidRPr="006976B6" w:rsidRDefault="00BF0EA2" w:rsidP="00900815">
            <w:pPr>
              <w:spacing w:after="0"/>
              <w:rPr>
                <w:sz w:val="18"/>
                <w:szCs w:val="20"/>
              </w:rPr>
            </w:pPr>
          </w:p>
        </w:tc>
        <w:tc>
          <w:tcPr>
            <w:tcW w:w="3685" w:type="dxa"/>
            <w:gridSpan w:val="5"/>
            <w:vAlign w:val="center"/>
          </w:tcPr>
          <w:p w14:paraId="34FBDA58" w14:textId="77777777" w:rsidR="00BF0EA2" w:rsidRPr="006976B6" w:rsidRDefault="005918F3" w:rsidP="00900815">
            <w:pPr>
              <w:spacing w:after="0"/>
              <w:rPr>
                <w:sz w:val="18"/>
                <w:szCs w:val="20"/>
              </w:rPr>
            </w:pPr>
            <w:r w:rsidRPr="006976B6">
              <w:rPr>
                <w:sz w:val="18"/>
                <w:szCs w:val="20"/>
              </w:rPr>
              <w:t>Moderate resources allocated</w:t>
            </w:r>
          </w:p>
        </w:tc>
        <w:tc>
          <w:tcPr>
            <w:tcW w:w="425" w:type="dxa"/>
            <w:gridSpan w:val="2"/>
            <w:vAlign w:val="center"/>
          </w:tcPr>
          <w:p w14:paraId="3CF44087" w14:textId="77777777" w:rsidR="00BF0EA2" w:rsidRPr="006976B6" w:rsidRDefault="00BF0EA2" w:rsidP="00900815">
            <w:pPr>
              <w:spacing w:after="0"/>
              <w:rPr>
                <w:sz w:val="18"/>
                <w:szCs w:val="20"/>
              </w:rPr>
            </w:pPr>
          </w:p>
        </w:tc>
        <w:tc>
          <w:tcPr>
            <w:tcW w:w="4031" w:type="dxa"/>
            <w:gridSpan w:val="6"/>
            <w:vAlign w:val="center"/>
          </w:tcPr>
          <w:p w14:paraId="015C5DBA" w14:textId="77777777" w:rsidR="00BF0EA2" w:rsidRPr="006976B6" w:rsidRDefault="005918F3" w:rsidP="00900815">
            <w:pPr>
              <w:spacing w:after="0"/>
              <w:rPr>
                <w:sz w:val="18"/>
                <w:szCs w:val="20"/>
              </w:rPr>
            </w:pPr>
            <w:r w:rsidRPr="006976B6">
              <w:rPr>
                <w:sz w:val="18"/>
                <w:szCs w:val="20"/>
              </w:rPr>
              <w:t>Moderate resources allocated</w:t>
            </w:r>
          </w:p>
        </w:tc>
      </w:tr>
      <w:tr w:rsidR="00BF0EA2" w:rsidRPr="006976B6" w14:paraId="270F4E54" w14:textId="77777777" w:rsidTr="006976B6">
        <w:trPr>
          <w:trHeight w:val="79"/>
        </w:trPr>
        <w:tc>
          <w:tcPr>
            <w:tcW w:w="675" w:type="dxa"/>
            <w:tcBorders>
              <w:top w:val="nil"/>
              <w:left w:val="nil"/>
              <w:bottom w:val="nil"/>
            </w:tcBorders>
            <w:vAlign w:val="center"/>
          </w:tcPr>
          <w:p w14:paraId="2510DB6C" w14:textId="77777777" w:rsidR="00BF0EA2" w:rsidRPr="006976B6" w:rsidRDefault="00BF0EA2" w:rsidP="00900815">
            <w:pPr>
              <w:spacing w:after="0"/>
              <w:jc w:val="center"/>
              <w:rPr>
                <w:b/>
                <w:sz w:val="18"/>
                <w:szCs w:val="20"/>
              </w:rPr>
            </w:pPr>
            <w:r w:rsidRPr="006976B6">
              <w:rPr>
                <w:b/>
                <w:sz w:val="18"/>
                <w:szCs w:val="20"/>
              </w:rPr>
              <w:t>4</w:t>
            </w:r>
          </w:p>
        </w:tc>
        <w:tc>
          <w:tcPr>
            <w:tcW w:w="426" w:type="dxa"/>
            <w:vAlign w:val="center"/>
          </w:tcPr>
          <w:p w14:paraId="12BE7768" w14:textId="77777777" w:rsidR="00BF0EA2" w:rsidRPr="006976B6" w:rsidRDefault="00BF0EA2" w:rsidP="00900815">
            <w:pPr>
              <w:spacing w:after="0"/>
              <w:rPr>
                <w:sz w:val="18"/>
                <w:szCs w:val="20"/>
              </w:rPr>
            </w:pPr>
          </w:p>
        </w:tc>
        <w:tc>
          <w:tcPr>
            <w:tcW w:w="3685" w:type="dxa"/>
            <w:gridSpan w:val="5"/>
            <w:vAlign w:val="center"/>
          </w:tcPr>
          <w:p w14:paraId="2FF79AF6" w14:textId="77777777" w:rsidR="00BF0EA2" w:rsidRPr="006976B6" w:rsidRDefault="005918F3" w:rsidP="00900815">
            <w:pPr>
              <w:spacing w:after="0"/>
              <w:rPr>
                <w:sz w:val="18"/>
                <w:szCs w:val="20"/>
              </w:rPr>
            </w:pPr>
            <w:r w:rsidRPr="006976B6">
              <w:rPr>
                <w:sz w:val="18"/>
                <w:szCs w:val="20"/>
              </w:rPr>
              <w:t>Substantial resources allocated</w:t>
            </w:r>
          </w:p>
        </w:tc>
        <w:tc>
          <w:tcPr>
            <w:tcW w:w="425" w:type="dxa"/>
            <w:gridSpan w:val="2"/>
            <w:vAlign w:val="center"/>
          </w:tcPr>
          <w:p w14:paraId="4900A276" w14:textId="77777777" w:rsidR="00BF0EA2" w:rsidRPr="006976B6" w:rsidRDefault="00BF0EA2" w:rsidP="00900815">
            <w:pPr>
              <w:spacing w:after="0"/>
              <w:rPr>
                <w:sz w:val="18"/>
                <w:szCs w:val="20"/>
              </w:rPr>
            </w:pPr>
          </w:p>
        </w:tc>
        <w:tc>
          <w:tcPr>
            <w:tcW w:w="4031" w:type="dxa"/>
            <w:gridSpan w:val="6"/>
            <w:vAlign w:val="center"/>
          </w:tcPr>
          <w:p w14:paraId="38657391" w14:textId="77777777" w:rsidR="00BF0EA2" w:rsidRPr="006976B6" w:rsidRDefault="005918F3" w:rsidP="00900815">
            <w:pPr>
              <w:spacing w:after="0"/>
              <w:rPr>
                <w:sz w:val="18"/>
                <w:szCs w:val="20"/>
              </w:rPr>
            </w:pPr>
            <w:r w:rsidRPr="006976B6">
              <w:rPr>
                <w:sz w:val="18"/>
                <w:szCs w:val="20"/>
              </w:rPr>
              <w:t>Substantial resources allocated</w:t>
            </w:r>
          </w:p>
        </w:tc>
      </w:tr>
      <w:tr w:rsidR="00BF0EA2" w:rsidRPr="006976B6" w14:paraId="1400FCD3" w14:textId="77777777" w:rsidTr="006976B6">
        <w:trPr>
          <w:trHeight w:val="79"/>
        </w:trPr>
        <w:tc>
          <w:tcPr>
            <w:tcW w:w="675" w:type="dxa"/>
            <w:tcBorders>
              <w:top w:val="nil"/>
              <w:left w:val="nil"/>
              <w:bottom w:val="single" w:sz="4" w:space="0" w:color="auto"/>
            </w:tcBorders>
            <w:vAlign w:val="center"/>
          </w:tcPr>
          <w:p w14:paraId="113CBF64" w14:textId="77777777" w:rsidR="00BF0EA2" w:rsidRPr="006976B6" w:rsidRDefault="00BF0EA2" w:rsidP="00900815">
            <w:pPr>
              <w:spacing w:after="0"/>
              <w:jc w:val="center"/>
              <w:rPr>
                <w:b/>
                <w:sz w:val="18"/>
                <w:szCs w:val="20"/>
              </w:rPr>
            </w:pPr>
            <w:r w:rsidRPr="006976B6">
              <w:rPr>
                <w:b/>
                <w:sz w:val="18"/>
                <w:szCs w:val="20"/>
              </w:rPr>
              <w:t>5</w:t>
            </w:r>
          </w:p>
        </w:tc>
        <w:tc>
          <w:tcPr>
            <w:tcW w:w="426" w:type="dxa"/>
            <w:tcBorders>
              <w:bottom w:val="single" w:sz="4" w:space="0" w:color="auto"/>
            </w:tcBorders>
            <w:vAlign w:val="center"/>
          </w:tcPr>
          <w:p w14:paraId="62870EC2" w14:textId="77777777" w:rsidR="00BF0EA2" w:rsidRPr="006976B6" w:rsidRDefault="00BF0EA2" w:rsidP="00900815">
            <w:pPr>
              <w:spacing w:after="0"/>
              <w:rPr>
                <w:sz w:val="18"/>
                <w:szCs w:val="20"/>
              </w:rPr>
            </w:pPr>
          </w:p>
        </w:tc>
        <w:tc>
          <w:tcPr>
            <w:tcW w:w="3685" w:type="dxa"/>
            <w:gridSpan w:val="5"/>
            <w:tcBorders>
              <w:bottom w:val="single" w:sz="4" w:space="0" w:color="auto"/>
            </w:tcBorders>
            <w:vAlign w:val="center"/>
          </w:tcPr>
          <w:p w14:paraId="724E017D" w14:textId="77777777" w:rsidR="00BF0EA2" w:rsidRPr="006976B6" w:rsidRDefault="005918F3" w:rsidP="00900815">
            <w:pPr>
              <w:spacing w:after="0"/>
              <w:rPr>
                <w:sz w:val="18"/>
                <w:szCs w:val="20"/>
              </w:rPr>
            </w:pPr>
            <w:r w:rsidRPr="006976B6">
              <w:rPr>
                <w:sz w:val="18"/>
                <w:szCs w:val="20"/>
              </w:rPr>
              <w:t>Comprehensive resources allocated</w:t>
            </w:r>
          </w:p>
        </w:tc>
        <w:tc>
          <w:tcPr>
            <w:tcW w:w="425" w:type="dxa"/>
            <w:gridSpan w:val="2"/>
            <w:tcBorders>
              <w:bottom w:val="single" w:sz="4" w:space="0" w:color="auto"/>
            </w:tcBorders>
            <w:vAlign w:val="center"/>
          </w:tcPr>
          <w:p w14:paraId="359C1085" w14:textId="77777777" w:rsidR="00BF0EA2" w:rsidRPr="006976B6" w:rsidRDefault="00BF0EA2" w:rsidP="00900815">
            <w:pPr>
              <w:spacing w:after="0"/>
              <w:rPr>
                <w:sz w:val="18"/>
                <w:szCs w:val="20"/>
              </w:rPr>
            </w:pPr>
          </w:p>
        </w:tc>
        <w:tc>
          <w:tcPr>
            <w:tcW w:w="4031" w:type="dxa"/>
            <w:gridSpan w:val="6"/>
            <w:tcBorders>
              <w:bottom w:val="single" w:sz="4" w:space="0" w:color="auto"/>
            </w:tcBorders>
            <w:vAlign w:val="center"/>
          </w:tcPr>
          <w:p w14:paraId="3F329EC0" w14:textId="77777777" w:rsidR="00BF0EA2" w:rsidRPr="006976B6" w:rsidRDefault="005918F3" w:rsidP="00900815">
            <w:pPr>
              <w:spacing w:after="0"/>
              <w:rPr>
                <w:sz w:val="18"/>
                <w:szCs w:val="20"/>
              </w:rPr>
            </w:pPr>
            <w:r w:rsidRPr="006976B6">
              <w:rPr>
                <w:sz w:val="18"/>
                <w:szCs w:val="20"/>
              </w:rPr>
              <w:t>Comprehensive resources allocated</w:t>
            </w:r>
          </w:p>
        </w:tc>
      </w:tr>
      <w:tr w:rsidR="00BF0EA2" w:rsidRPr="007D2B52" w14:paraId="043D063B" w14:textId="77777777" w:rsidTr="00900815">
        <w:tc>
          <w:tcPr>
            <w:tcW w:w="9242" w:type="dxa"/>
            <w:gridSpan w:val="15"/>
            <w:tcBorders>
              <w:left w:val="nil"/>
              <w:right w:val="nil"/>
            </w:tcBorders>
          </w:tcPr>
          <w:p w14:paraId="04EFF2AA" w14:textId="77777777" w:rsidR="00BF0EA2" w:rsidRPr="007D2B52" w:rsidRDefault="00BF0EA2" w:rsidP="00900815">
            <w:pPr>
              <w:spacing w:after="0"/>
              <w:rPr>
                <w:b/>
                <w:sz w:val="12"/>
                <w:szCs w:val="20"/>
              </w:rPr>
            </w:pPr>
          </w:p>
        </w:tc>
      </w:tr>
      <w:tr w:rsidR="00BF0EA2" w:rsidRPr="000E4CFD" w14:paraId="0A640466" w14:textId="77777777" w:rsidTr="00900815">
        <w:tc>
          <w:tcPr>
            <w:tcW w:w="1951" w:type="dxa"/>
            <w:gridSpan w:val="3"/>
          </w:tcPr>
          <w:p w14:paraId="3424A7D4" w14:textId="77777777" w:rsidR="00BF0EA2" w:rsidRPr="000E4CFD" w:rsidRDefault="00BF0EA2" w:rsidP="00900815">
            <w:pPr>
              <w:spacing w:before="120"/>
              <w:rPr>
                <w:b/>
                <w:szCs w:val="20"/>
              </w:rPr>
            </w:pPr>
            <w:r w:rsidRPr="000E4CFD">
              <w:rPr>
                <w:b/>
                <w:szCs w:val="20"/>
              </w:rPr>
              <w:t>Overall rating</w:t>
            </w:r>
          </w:p>
        </w:tc>
        <w:tc>
          <w:tcPr>
            <w:tcW w:w="729" w:type="dxa"/>
            <w:shd w:val="clear" w:color="auto" w:fill="DDD9C3" w:themeFill="background2" w:themeFillShade="E6"/>
          </w:tcPr>
          <w:p w14:paraId="7D4731CD" w14:textId="77777777" w:rsidR="00BF0EA2" w:rsidRPr="000E4CFD" w:rsidRDefault="00BF0EA2" w:rsidP="00900815">
            <w:pPr>
              <w:spacing w:before="120"/>
              <w:jc w:val="center"/>
              <w:rPr>
                <w:b/>
                <w:szCs w:val="20"/>
              </w:rPr>
            </w:pPr>
            <w:r w:rsidRPr="000E4CFD">
              <w:rPr>
                <w:b/>
                <w:szCs w:val="20"/>
              </w:rPr>
              <w:t>1</w:t>
            </w:r>
          </w:p>
        </w:tc>
        <w:tc>
          <w:tcPr>
            <w:tcW w:w="729" w:type="dxa"/>
          </w:tcPr>
          <w:p w14:paraId="2F4E71BF" w14:textId="77777777" w:rsidR="00BF0EA2" w:rsidRPr="000E4CFD" w:rsidRDefault="00BF0EA2" w:rsidP="00900815">
            <w:pPr>
              <w:spacing w:before="120"/>
              <w:jc w:val="center"/>
              <w:rPr>
                <w:b/>
                <w:szCs w:val="20"/>
              </w:rPr>
            </w:pPr>
          </w:p>
        </w:tc>
        <w:tc>
          <w:tcPr>
            <w:tcW w:w="729" w:type="dxa"/>
            <w:shd w:val="clear" w:color="auto" w:fill="DDD9C3" w:themeFill="background2" w:themeFillShade="E6"/>
          </w:tcPr>
          <w:p w14:paraId="6F6E71FE" w14:textId="77777777" w:rsidR="00BF0EA2" w:rsidRPr="000E4CFD" w:rsidRDefault="00BF0EA2" w:rsidP="00900815">
            <w:pPr>
              <w:spacing w:before="120"/>
              <w:jc w:val="center"/>
              <w:rPr>
                <w:b/>
                <w:szCs w:val="20"/>
              </w:rPr>
            </w:pPr>
            <w:r w:rsidRPr="000E4CFD">
              <w:rPr>
                <w:b/>
                <w:szCs w:val="20"/>
              </w:rPr>
              <w:t>2</w:t>
            </w:r>
          </w:p>
        </w:tc>
        <w:tc>
          <w:tcPr>
            <w:tcW w:w="729" w:type="dxa"/>
            <w:gridSpan w:val="2"/>
          </w:tcPr>
          <w:p w14:paraId="7B1813A8" w14:textId="77777777" w:rsidR="00BF0EA2" w:rsidRPr="000E4CFD" w:rsidRDefault="00BF0EA2" w:rsidP="00900815">
            <w:pPr>
              <w:spacing w:before="120"/>
              <w:jc w:val="center"/>
              <w:rPr>
                <w:b/>
                <w:szCs w:val="20"/>
              </w:rPr>
            </w:pPr>
          </w:p>
        </w:tc>
        <w:tc>
          <w:tcPr>
            <w:tcW w:w="729" w:type="dxa"/>
            <w:gridSpan w:val="2"/>
            <w:shd w:val="clear" w:color="auto" w:fill="DDD9C3" w:themeFill="background2" w:themeFillShade="E6"/>
          </w:tcPr>
          <w:p w14:paraId="65B713EF" w14:textId="77777777" w:rsidR="00BF0EA2" w:rsidRPr="000E4CFD" w:rsidRDefault="00BF0EA2" w:rsidP="00900815">
            <w:pPr>
              <w:spacing w:before="120"/>
              <w:jc w:val="center"/>
              <w:rPr>
                <w:b/>
                <w:szCs w:val="20"/>
              </w:rPr>
            </w:pPr>
            <w:r w:rsidRPr="000E4CFD">
              <w:rPr>
                <w:b/>
                <w:szCs w:val="20"/>
              </w:rPr>
              <w:t>3</w:t>
            </w:r>
          </w:p>
        </w:tc>
        <w:tc>
          <w:tcPr>
            <w:tcW w:w="729" w:type="dxa"/>
          </w:tcPr>
          <w:p w14:paraId="3B849410" w14:textId="77777777" w:rsidR="00BF0EA2" w:rsidRPr="000E4CFD" w:rsidRDefault="00BF0EA2" w:rsidP="00900815">
            <w:pPr>
              <w:spacing w:before="120"/>
              <w:jc w:val="center"/>
              <w:rPr>
                <w:b/>
                <w:szCs w:val="20"/>
              </w:rPr>
            </w:pPr>
          </w:p>
        </w:tc>
        <w:tc>
          <w:tcPr>
            <w:tcW w:w="729" w:type="dxa"/>
            <w:shd w:val="clear" w:color="auto" w:fill="DDD9C3" w:themeFill="background2" w:themeFillShade="E6"/>
          </w:tcPr>
          <w:p w14:paraId="6830F44A" w14:textId="77777777" w:rsidR="00BF0EA2" w:rsidRPr="000E4CFD" w:rsidRDefault="00BF0EA2" w:rsidP="00900815">
            <w:pPr>
              <w:spacing w:before="120"/>
              <w:jc w:val="center"/>
              <w:rPr>
                <w:b/>
                <w:szCs w:val="20"/>
              </w:rPr>
            </w:pPr>
            <w:r w:rsidRPr="000E4CFD">
              <w:rPr>
                <w:b/>
                <w:szCs w:val="20"/>
              </w:rPr>
              <w:t>4</w:t>
            </w:r>
          </w:p>
        </w:tc>
        <w:tc>
          <w:tcPr>
            <w:tcW w:w="729" w:type="dxa"/>
          </w:tcPr>
          <w:p w14:paraId="3918A9DA" w14:textId="77777777" w:rsidR="00BF0EA2" w:rsidRPr="000E4CFD" w:rsidRDefault="00BF0EA2" w:rsidP="00900815">
            <w:pPr>
              <w:spacing w:before="120"/>
              <w:jc w:val="center"/>
              <w:rPr>
                <w:b/>
                <w:szCs w:val="20"/>
              </w:rPr>
            </w:pPr>
          </w:p>
        </w:tc>
        <w:tc>
          <w:tcPr>
            <w:tcW w:w="729" w:type="dxa"/>
            <w:shd w:val="clear" w:color="auto" w:fill="DDD9C3" w:themeFill="background2" w:themeFillShade="E6"/>
          </w:tcPr>
          <w:p w14:paraId="0238EA6A" w14:textId="77777777" w:rsidR="00BF0EA2" w:rsidRPr="000E4CFD" w:rsidRDefault="00BF0EA2" w:rsidP="00900815">
            <w:pPr>
              <w:spacing w:before="120"/>
              <w:jc w:val="center"/>
              <w:rPr>
                <w:b/>
                <w:szCs w:val="20"/>
              </w:rPr>
            </w:pPr>
            <w:r w:rsidRPr="000E4CFD">
              <w:rPr>
                <w:b/>
                <w:szCs w:val="20"/>
              </w:rPr>
              <w:t>5</w:t>
            </w:r>
          </w:p>
        </w:tc>
        <w:tc>
          <w:tcPr>
            <w:tcW w:w="730" w:type="dxa"/>
          </w:tcPr>
          <w:p w14:paraId="5C858C4B" w14:textId="77777777" w:rsidR="00BF0EA2" w:rsidRPr="000E4CFD" w:rsidRDefault="00BF0EA2" w:rsidP="00900815">
            <w:pPr>
              <w:spacing w:before="120"/>
              <w:jc w:val="center"/>
              <w:rPr>
                <w:b/>
                <w:szCs w:val="20"/>
              </w:rPr>
            </w:pPr>
          </w:p>
        </w:tc>
      </w:tr>
    </w:tbl>
    <w:p w14:paraId="3A097DCB" w14:textId="77777777" w:rsidR="00BF0EA2" w:rsidRPr="006976B6" w:rsidRDefault="00BF0EA2" w:rsidP="00BF0EA2">
      <w:pPr>
        <w:rPr>
          <w:sz w:val="18"/>
        </w:rPr>
      </w:pPr>
      <w:r w:rsidRPr="006976B6">
        <w:rPr>
          <w:sz w:val="18"/>
        </w:rPr>
        <w:t xml:space="preserve">Indicate where you believe you rate above. </w:t>
      </w:r>
    </w:p>
    <w:p w14:paraId="192BAC31" w14:textId="50CC7B2D" w:rsidR="00BF0EA2" w:rsidRPr="006976B6" w:rsidRDefault="00BC23DB" w:rsidP="00D2425A">
      <w:pPr>
        <w:tabs>
          <w:tab w:val="left" w:pos="3343"/>
        </w:tabs>
        <w:rPr>
          <w:b/>
          <w:sz w:val="18"/>
        </w:rPr>
      </w:pPr>
      <w:r w:rsidRPr="006976B6">
        <w:rPr>
          <w:b/>
          <w:sz w:val="18"/>
        </w:rPr>
        <w:t>Rationale and Evidence</w:t>
      </w:r>
      <w:r w:rsidR="00BF0EA2" w:rsidRPr="006976B6">
        <w:rPr>
          <w:b/>
          <w:sz w:val="18"/>
        </w:rPr>
        <w:t>:</w:t>
      </w:r>
    </w:p>
    <w:p w14:paraId="3B79864E" w14:textId="77777777" w:rsidR="00BF0EA2" w:rsidRPr="006976B6" w:rsidRDefault="00BF0EA2" w:rsidP="00BF0EA2">
      <w:pPr>
        <w:rPr>
          <w:sz w:val="18"/>
        </w:rPr>
      </w:pPr>
    </w:p>
    <w:tbl>
      <w:tblPr>
        <w:tblStyle w:val="TableGrid"/>
        <w:tblW w:w="9322" w:type="dxa"/>
        <w:tblLayout w:type="fixed"/>
        <w:tblLook w:val="04A0" w:firstRow="1" w:lastRow="0" w:firstColumn="1" w:lastColumn="0" w:noHBand="0" w:noVBand="1"/>
      </w:tblPr>
      <w:tblGrid>
        <w:gridCol w:w="391"/>
        <w:gridCol w:w="425"/>
        <w:gridCol w:w="1134"/>
        <w:gridCol w:w="737"/>
        <w:gridCol w:w="681"/>
        <w:gridCol w:w="56"/>
        <w:gridCol w:w="369"/>
        <w:gridCol w:w="368"/>
        <w:gridCol w:w="737"/>
        <w:gridCol w:w="737"/>
        <w:gridCol w:w="710"/>
        <w:gridCol w:w="27"/>
        <w:gridCol w:w="399"/>
        <w:gridCol w:w="338"/>
        <w:gridCol w:w="737"/>
        <w:gridCol w:w="737"/>
        <w:gridCol w:w="739"/>
      </w:tblGrid>
      <w:tr w:rsidR="00D2425A" w14:paraId="19E1455B" w14:textId="77777777" w:rsidTr="000E22A2">
        <w:tc>
          <w:tcPr>
            <w:tcW w:w="9322" w:type="dxa"/>
            <w:gridSpan w:val="17"/>
            <w:tcBorders>
              <w:top w:val="nil"/>
              <w:left w:val="nil"/>
              <w:right w:val="nil"/>
            </w:tcBorders>
          </w:tcPr>
          <w:p w14:paraId="7884CE0A" w14:textId="77777777" w:rsidR="00D2425A" w:rsidRDefault="00D2425A" w:rsidP="00900815">
            <w:pPr>
              <w:spacing w:after="0"/>
              <w:rPr>
                <w:b/>
              </w:rPr>
            </w:pPr>
            <w:r>
              <w:rPr>
                <w:b/>
              </w:rPr>
              <w:t>P3.</w:t>
            </w:r>
            <w:r w:rsidR="000E22A2">
              <w:rPr>
                <w:b/>
              </w:rPr>
              <w:t>5</w:t>
            </w:r>
            <w:r>
              <w:rPr>
                <w:b/>
              </w:rPr>
              <w:t>.</w:t>
            </w:r>
            <w:r>
              <w:t xml:space="preserve"> </w:t>
            </w:r>
            <w:r w:rsidR="000E22A2" w:rsidRPr="000E22A2">
              <w:rPr>
                <w:b/>
                <w:i/>
              </w:rPr>
              <w:t>Experimentation with new and emerging technologies is encouraged and resourced by the institution and supported by procedure</w:t>
            </w:r>
            <w:r w:rsidR="000E22A2">
              <w:rPr>
                <w:b/>
                <w:i/>
              </w:rPr>
              <w:t>.</w:t>
            </w:r>
          </w:p>
        </w:tc>
      </w:tr>
      <w:tr w:rsidR="00D2425A" w:rsidRPr="006976B6" w14:paraId="26C49FBA" w14:textId="77777777" w:rsidTr="000E22A2">
        <w:tc>
          <w:tcPr>
            <w:tcW w:w="391" w:type="dxa"/>
            <w:tcBorders>
              <w:left w:val="nil"/>
              <w:bottom w:val="nil"/>
              <w:right w:val="single" w:sz="4" w:space="0" w:color="auto"/>
            </w:tcBorders>
          </w:tcPr>
          <w:p w14:paraId="722E60F0" w14:textId="77777777" w:rsidR="00D2425A" w:rsidRPr="006976B6" w:rsidRDefault="00D2425A" w:rsidP="00900815">
            <w:pPr>
              <w:spacing w:after="0"/>
              <w:rPr>
                <w:sz w:val="18"/>
              </w:rPr>
            </w:pPr>
          </w:p>
        </w:tc>
        <w:tc>
          <w:tcPr>
            <w:tcW w:w="2977" w:type="dxa"/>
            <w:gridSpan w:val="4"/>
            <w:tcBorders>
              <w:left w:val="single" w:sz="4" w:space="0" w:color="auto"/>
            </w:tcBorders>
          </w:tcPr>
          <w:p w14:paraId="7849CFD2" w14:textId="77777777" w:rsidR="00D2425A" w:rsidRPr="006976B6" w:rsidRDefault="000E22A2" w:rsidP="000E22A2">
            <w:pPr>
              <w:spacing w:after="0"/>
              <w:rPr>
                <w:b/>
                <w:sz w:val="18"/>
              </w:rPr>
            </w:pPr>
            <w:r w:rsidRPr="006976B6">
              <w:rPr>
                <w:b/>
                <w:sz w:val="18"/>
              </w:rPr>
              <w:t>Encouraged</w:t>
            </w:r>
          </w:p>
        </w:tc>
        <w:tc>
          <w:tcPr>
            <w:tcW w:w="2977" w:type="dxa"/>
            <w:gridSpan w:val="6"/>
          </w:tcPr>
          <w:p w14:paraId="42B69636" w14:textId="77777777" w:rsidR="00D2425A" w:rsidRPr="006976B6" w:rsidRDefault="000E22A2" w:rsidP="000E22A2">
            <w:pPr>
              <w:spacing w:after="0"/>
              <w:rPr>
                <w:b/>
                <w:sz w:val="18"/>
              </w:rPr>
            </w:pPr>
            <w:r w:rsidRPr="006976B6">
              <w:rPr>
                <w:b/>
                <w:sz w:val="18"/>
              </w:rPr>
              <w:t>Resourced</w:t>
            </w:r>
          </w:p>
        </w:tc>
        <w:tc>
          <w:tcPr>
            <w:tcW w:w="2977" w:type="dxa"/>
            <w:gridSpan w:val="6"/>
          </w:tcPr>
          <w:p w14:paraId="71AD773F" w14:textId="77777777" w:rsidR="00D2425A" w:rsidRPr="006976B6" w:rsidRDefault="000E22A2" w:rsidP="00900815">
            <w:pPr>
              <w:spacing w:after="0"/>
              <w:rPr>
                <w:b/>
                <w:sz w:val="18"/>
              </w:rPr>
            </w:pPr>
            <w:r w:rsidRPr="006976B6">
              <w:rPr>
                <w:b/>
                <w:sz w:val="18"/>
              </w:rPr>
              <w:t>Supported by procedure</w:t>
            </w:r>
          </w:p>
        </w:tc>
      </w:tr>
      <w:tr w:rsidR="00D2425A" w:rsidRPr="006976B6" w14:paraId="402CA418" w14:textId="77777777" w:rsidTr="006976B6">
        <w:trPr>
          <w:trHeight w:val="79"/>
        </w:trPr>
        <w:tc>
          <w:tcPr>
            <w:tcW w:w="391" w:type="dxa"/>
            <w:tcBorders>
              <w:top w:val="nil"/>
              <w:left w:val="nil"/>
              <w:bottom w:val="nil"/>
            </w:tcBorders>
            <w:vAlign w:val="center"/>
          </w:tcPr>
          <w:p w14:paraId="60307584" w14:textId="77777777" w:rsidR="00D2425A" w:rsidRPr="006976B6" w:rsidRDefault="00D2425A" w:rsidP="00900815">
            <w:pPr>
              <w:spacing w:after="0"/>
              <w:jc w:val="center"/>
              <w:rPr>
                <w:b/>
                <w:sz w:val="18"/>
                <w:szCs w:val="20"/>
              </w:rPr>
            </w:pPr>
            <w:r w:rsidRPr="006976B6">
              <w:rPr>
                <w:b/>
                <w:sz w:val="18"/>
                <w:szCs w:val="20"/>
              </w:rPr>
              <w:t>1</w:t>
            </w:r>
          </w:p>
        </w:tc>
        <w:tc>
          <w:tcPr>
            <w:tcW w:w="425" w:type="dxa"/>
            <w:vAlign w:val="center"/>
          </w:tcPr>
          <w:p w14:paraId="3E1925B7" w14:textId="77777777" w:rsidR="00D2425A" w:rsidRPr="006976B6" w:rsidRDefault="00D2425A" w:rsidP="00900815">
            <w:pPr>
              <w:spacing w:after="0"/>
              <w:rPr>
                <w:sz w:val="18"/>
                <w:szCs w:val="20"/>
              </w:rPr>
            </w:pPr>
          </w:p>
        </w:tc>
        <w:tc>
          <w:tcPr>
            <w:tcW w:w="2552" w:type="dxa"/>
            <w:gridSpan w:val="3"/>
            <w:vAlign w:val="center"/>
          </w:tcPr>
          <w:p w14:paraId="65C8B25F" w14:textId="77777777" w:rsidR="00D2425A" w:rsidRPr="006976B6" w:rsidRDefault="00D2425A" w:rsidP="000E22A2">
            <w:pPr>
              <w:spacing w:after="0"/>
              <w:rPr>
                <w:sz w:val="18"/>
                <w:szCs w:val="20"/>
              </w:rPr>
            </w:pPr>
            <w:r w:rsidRPr="006976B6">
              <w:rPr>
                <w:sz w:val="18"/>
                <w:szCs w:val="20"/>
              </w:rPr>
              <w:t>No</w:t>
            </w:r>
            <w:r w:rsidR="000E22A2" w:rsidRPr="006976B6">
              <w:rPr>
                <w:sz w:val="18"/>
                <w:szCs w:val="20"/>
              </w:rPr>
              <w:t>t</w:t>
            </w:r>
            <w:r w:rsidRPr="006976B6">
              <w:rPr>
                <w:sz w:val="18"/>
                <w:szCs w:val="20"/>
              </w:rPr>
              <w:t xml:space="preserve"> </w:t>
            </w:r>
            <w:r w:rsidR="000E22A2" w:rsidRPr="006976B6">
              <w:rPr>
                <w:sz w:val="18"/>
                <w:szCs w:val="20"/>
              </w:rPr>
              <w:t>encouraged</w:t>
            </w:r>
          </w:p>
        </w:tc>
        <w:tc>
          <w:tcPr>
            <w:tcW w:w="425" w:type="dxa"/>
            <w:gridSpan w:val="2"/>
            <w:vAlign w:val="center"/>
          </w:tcPr>
          <w:p w14:paraId="5F6FDEFF" w14:textId="77777777" w:rsidR="00D2425A" w:rsidRPr="006976B6" w:rsidRDefault="00D2425A" w:rsidP="00900815">
            <w:pPr>
              <w:spacing w:after="0"/>
              <w:rPr>
                <w:sz w:val="18"/>
                <w:szCs w:val="20"/>
              </w:rPr>
            </w:pPr>
          </w:p>
        </w:tc>
        <w:tc>
          <w:tcPr>
            <w:tcW w:w="2552" w:type="dxa"/>
            <w:gridSpan w:val="4"/>
            <w:vAlign w:val="center"/>
          </w:tcPr>
          <w:p w14:paraId="61CAB979" w14:textId="77777777" w:rsidR="00D2425A" w:rsidRPr="006976B6" w:rsidRDefault="00D2425A" w:rsidP="00D2425A">
            <w:pPr>
              <w:spacing w:after="0"/>
              <w:rPr>
                <w:sz w:val="18"/>
                <w:szCs w:val="20"/>
              </w:rPr>
            </w:pPr>
            <w:r w:rsidRPr="006976B6">
              <w:rPr>
                <w:sz w:val="18"/>
                <w:szCs w:val="20"/>
              </w:rPr>
              <w:t xml:space="preserve">No resources </w:t>
            </w:r>
          </w:p>
        </w:tc>
        <w:tc>
          <w:tcPr>
            <w:tcW w:w="426" w:type="dxa"/>
            <w:gridSpan w:val="2"/>
          </w:tcPr>
          <w:p w14:paraId="393A32D2" w14:textId="77777777" w:rsidR="00D2425A" w:rsidRPr="006976B6" w:rsidRDefault="00D2425A" w:rsidP="00D2425A">
            <w:pPr>
              <w:spacing w:after="0"/>
              <w:rPr>
                <w:sz w:val="18"/>
                <w:szCs w:val="20"/>
              </w:rPr>
            </w:pPr>
          </w:p>
        </w:tc>
        <w:tc>
          <w:tcPr>
            <w:tcW w:w="2551" w:type="dxa"/>
            <w:gridSpan w:val="4"/>
          </w:tcPr>
          <w:p w14:paraId="08BC704B" w14:textId="77777777" w:rsidR="00D2425A" w:rsidRPr="006976B6" w:rsidRDefault="000E22A2" w:rsidP="00D2425A">
            <w:pPr>
              <w:spacing w:after="0"/>
              <w:rPr>
                <w:sz w:val="18"/>
                <w:szCs w:val="20"/>
              </w:rPr>
            </w:pPr>
            <w:r w:rsidRPr="006976B6">
              <w:rPr>
                <w:sz w:val="18"/>
                <w:szCs w:val="20"/>
              </w:rPr>
              <w:t>No procedure</w:t>
            </w:r>
          </w:p>
        </w:tc>
      </w:tr>
      <w:tr w:rsidR="00D2425A" w:rsidRPr="006976B6" w14:paraId="6FA69F6F" w14:textId="77777777" w:rsidTr="006976B6">
        <w:trPr>
          <w:trHeight w:val="138"/>
        </w:trPr>
        <w:tc>
          <w:tcPr>
            <w:tcW w:w="391" w:type="dxa"/>
            <w:tcBorders>
              <w:top w:val="nil"/>
              <w:left w:val="nil"/>
              <w:bottom w:val="nil"/>
            </w:tcBorders>
            <w:vAlign w:val="center"/>
          </w:tcPr>
          <w:p w14:paraId="0BA00510" w14:textId="77777777" w:rsidR="00D2425A" w:rsidRPr="006976B6" w:rsidRDefault="00D2425A" w:rsidP="00900815">
            <w:pPr>
              <w:spacing w:after="0"/>
              <w:jc w:val="center"/>
              <w:rPr>
                <w:b/>
                <w:sz w:val="18"/>
                <w:szCs w:val="20"/>
              </w:rPr>
            </w:pPr>
            <w:r w:rsidRPr="006976B6">
              <w:rPr>
                <w:b/>
                <w:sz w:val="18"/>
                <w:szCs w:val="20"/>
              </w:rPr>
              <w:t>2</w:t>
            </w:r>
          </w:p>
        </w:tc>
        <w:tc>
          <w:tcPr>
            <w:tcW w:w="425" w:type="dxa"/>
            <w:vAlign w:val="center"/>
          </w:tcPr>
          <w:p w14:paraId="14EEF036" w14:textId="77777777" w:rsidR="00D2425A" w:rsidRPr="006976B6" w:rsidRDefault="00D2425A" w:rsidP="00900815">
            <w:pPr>
              <w:spacing w:after="0"/>
              <w:rPr>
                <w:sz w:val="18"/>
                <w:szCs w:val="20"/>
              </w:rPr>
            </w:pPr>
          </w:p>
        </w:tc>
        <w:tc>
          <w:tcPr>
            <w:tcW w:w="2552" w:type="dxa"/>
            <w:gridSpan w:val="3"/>
            <w:vAlign w:val="center"/>
          </w:tcPr>
          <w:p w14:paraId="2D820057" w14:textId="77777777" w:rsidR="00D2425A" w:rsidRPr="006976B6" w:rsidRDefault="000E22A2" w:rsidP="00D2425A">
            <w:pPr>
              <w:spacing w:after="0"/>
              <w:rPr>
                <w:sz w:val="18"/>
                <w:szCs w:val="20"/>
              </w:rPr>
            </w:pPr>
            <w:r w:rsidRPr="006976B6">
              <w:rPr>
                <w:sz w:val="18"/>
                <w:szCs w:val="20"/>
              </w:rPr>
              <w:t>Limited encouragement</w:t>
            </w:r>
            <w:r w:rsidR="00D2425A" w:rsidRPr="006976B6">
              <w:rPr>
                <w:sz w:val="18"/>
                <w:szCs w:val="20"/>
              </w:rPr>
              <w:t xml:space="preserve"> </w:t>
            </w:r>
          </w:p>
        </w:tc>
        <w:tc>
          <w:tcPr>
            <w:tcW w:w="425" w:type="dxa"/>
            <w:gridSpan w:val="2"/>
            <w:vAlign w:val="center"/>
          </w:tcPr>
          <w:p w14:paraId="6F53D056" w14:textId="77777777" w:rsidR="00D2425A" w:rsidRPr="006976B6" w:rsidRDefault="00D2425A" w:rsidP="00900815">
            <w:pPr>
              <w:spacing w:after="0"/>
              <w:rPr>
                <w:sz w:val="18"/>
                <w:szCs w:val="20"/>
              </w:rPr>
            </w:pPr>
          </w:p>
        </w:tc>
        <w:tc>
          <w:tcPr>
            <w:tcW w:w="2552" w:type="dxa"/>
            <w:gridSpan w:val="4"/>
            <w:vAlign w:val="center"/>
          </w:tcPr>
          <w:p w14:paraId="7D6C5F10" w14:textId="77777777" w:rsidR="00D2425A" w:rsidRPr="006976B6" w:rsidRDefault="00D2425A" w:rsidP="00D2425A">
            <w:pPr>
              <w:spacing w:after="0"/>
              <w:rPr>
                <w:sz w:val="18"/>
                <w:szCs w:val="20"/>
              </w:rPr>
            </w:pPr>
            <w:r w:rsidRPr="006976B6">
              <w:rPr>
                <w:sz w:val="18"/>
                <w:szCs w:val="20"/>
              </w:rPr>
              <w:t xml:space="preserve">Inadequate resources </w:t>
            </w:r>
          </w:p>
        </w:tc>
        <w:tc>
          <w:tcPr>
            <w:tcW w:w="426" w:type="dxa"/>
            <w:gridSpan w:val="2"/>
          </w:tcPr>
          <w:p w14:paraId="4187D156" w14:textId="77777777" w:rsidR="00D2425A" w:rsidRPr="006976B6" w:rsidRDefault="00D2425A" w:rsidP="00D2425A">
            <w:pPr>
              <w:spacing w:after="0"/>
              <w:rPr>
                <w:sz w:val="18"/>
                <w:szCs w:val="20"/>
              </w:rPr>
            </w:pPr>
          </w:p>
        </w:tc>
        <w:tc>
          <w:tcPr>
            <w:tcW w:w="2551" w:type="dxa"/>
            <w:gridSpan w:val="4"/>
          </w:tcPr>
          <w:p w14:paraId="1276B912" w14:textId="77777777" w:rsidR="00D2425A" w:rsidRPr="006976B6" w:rsidRDefault="00492815" w:rsidP="00D2425A">
            <w:pPr>
              <w:spacing w:after="0"/>
              <w:rPr>
                <w:sz w:val="18"/>
                <w:szCs w:val="20"/>
              </w:rPr>
            </w:pPr>
            <w:r w:rsidRPr="006976B6">
              <w:rPr>
                <w:sz w:val="18"/>
                <w:szCs w:val="20"/>
              </w:rPr>
              <w:t>Ad hoc procedures</w:t>
            </w:r>
          </w:p>
        </w:tc>
      </w:tr>
      <w:tr w:rsidR="00D2425A" w:rsidRPr="006976B6" w14:paraId="317F582B" w14:textId="77777777" w:rsidTr="006976B6">
        <w:trPr>
          <w:trHeight w:val="79"/>
        </w:trPr>
        <w:tc>
          <w:tcPr>
            <w:tcW w:w="391" w:type="dxa"/>
            <w:tcBorders>
              <w:top w:val="nil"/>
              <w:left w:val="nil"/>
              <w:bottom w:val="nil"/>
            </w:tcBorders>
            <w:vAlign w:val="center"/>
          </w:tcPr>
          <w:p w14:paraId="663F527E" w14:textId="77777777" w:rsidR="00D2425A" w:rsidRPr="006976B6" w:rsidRDefault="00D2425A" w:rsidP="00900815">
            <w:pPr>
              <w:spacing w:after="0"/>
              <w:jc w:val="center"/>
              <w:rPr>
                <w:b/>
                <w:sz w:val="18"/>
                <w:szCs w:val="20"/>
              </w:rPr>
            </w:pPr>
            <w:r w:rsidRPr="006976B6">
              <w:rPr>
                <w:b/>
                <w:sz w:val="18"/>
                <w:szCs w:val="20"/>
              </w:rPr>
              <w:t>3</w:t>
            </w:r>
          </w:p>
        </w:tc>
        <w:tc>
          <w:tcPr>
            <w:tcW w:w="425" w:type="dxa"/>
            <w:vAlign w:val="center"/>
          </w:tcPr>
          <w:p w14:paraId="264C9EA4" w14:textId="77777777" w:rsidR="00D2425A" w:rsidRPr="006976B6" w:rsidRDefault="00D2425A" w:rsidP="00900815">
            <w:pPr>
              <w:spacing w:after="0"/>
              <w:rPr>
                <w:sz w:val="18"/>
                <w:szCs w:val="20"/>
              </w:rPr>
            </w:pPr>
          </w:p>
        </w:tc>
        <w:tc>
          <w:tcPr>
            <w:tcW w:w="2552" w:type="dxa"/>
            <w:gridSpan w:val="3"/>
            <w:vAlign w:val="center"/>
          </w:tcPr>
          <w:p w14:paraId="646EBE83" w14:textId="77777777" w:rsidR="00D2425A" w:rsidRPr="006976B6" w:rsidRDefault="00D2425A" w:rsidP="00D2425A">
            <w:pPr>
              <w:spacing w:after="0"/>
              <w:rPr>
                <w:sz w:val="18"/>
                <w:szCs w:val="20"/>
              </w:rPr>
            </w:pPr>
            <w:r w:rsidRPr="006976B6">
              <w:rPr>
                <w:sz w:val="18"/>
                <w:szCs w:val="20"/>
              </w:rPr>
              <w:t xml:space="preserve">Moderate </w:t>
            </w:r>
            <w:r w:rsidR="000E22A2" w:rsidRPr="006976B6">
              <w:rPr>
                <w:sz w:val="18"/>
                <w:szCs w:val="20"/>
              </w:rPr>
              <w:t>encouragement</w:t>
            </w:r>
            <w:r w:rsidRPr="006976B6">
              <w:rPr>
                <w:sz w:val="18"/>
                <w:szCs w:val="20"/>
              </w:rPr>
              <w:t xml:space="preserve"> </w:t>
            </w:r>
          </w:p>
        </w:tc>
        <w:tc>
          <w:tcPr>
            <w:tcW w:w="425" w:type="dxa"/>
            <w:gridSpan w:val="2"/>
            <w:vAlign w:val="center"/>
          </w:tcPr>
          <w:p w14:paraId="078F85A1" w14:textId="77777777" w:rsidR="00D2425A" w:rsidRPr="006976B6" w:rsidRDefault="00D2425A" w:rsidP="00900815">
            <w:pPr>
              <w:spacing w:after="0"/>
              <w:rPr>
                <w:sz w:val="18"/>
                <w:szCs w:val="20"/>
              </w:rPr>
            </w:pPr>
          </w:p>
        </w:tc>
        <w:tc>
          <w:tcPr>
            <w:tcW w:w="2552" w:type="dxa"/>
            <w:gridSpan w:val="4"/>
            <w:vAlign w:val="center"/>
          </w:tcPr>
          <w:p w14:paraId="28062364" w14:textId="77777777" w:rsidR="00D2425A" w:rsidRPr="006976B6" w:rsidRDefault="00D2425A" w:rsidP="00D2425A">
            <w:pPr>
              <w:spacing w:after="0"/>
              <w:rPr>
                <w:sz w:val="18"/>
                <w:szCs w:val="20"/>
              </w:rPr>
            </w:pPr>
            <w:r w:rsidRPr="006976B6">
              <w:rPr>
                <w:sz w:val="18"/>
                <w:szCs w:val="20"/>
              </w:rPr>
              <w:t xml:space="preserve">Moderate resources </w:t>
            </w:r>
          </w:p>
        </w:tc>
        <w:tc>
          <w:tcPr>
            <w:tcW w:w="426" w:type="dxa"/>
            <w:gridSpan w:val="2"/>
          </w:tcPr>
          <w:p w14:paraId="0E888C1F" w14:textId="77777777" w:rsidR="00D2425A" w:rsidRPr="006976B6" w:rsidRDefault="00D2425A" w:rsidP="00D2425A">
            <w:pPr>
              <w:spacing w:after="0"/>
              <w:rPr>
                <w:sz w:val="18"/>
                <w:szCs w:val="20"/>
              </w:rPr>
            </w:pPr>
          </w:p>
        </w:tc>
        <w:tc>
          <w:tcPr>
            <w:tcW w:w="2551" w:type="dxa"/>
            <w:gridSpan w:val="4"/>
          </w:tcPr>
          <w:p w14:paraId="27743E1B" w14:textId="77777777" w:rsidR="00D2425A" w:rsidRPr="006976B6" w:rsidRDefault="00492815" w:rsidP="00D2425A">
            <w:pPr>
              <w:spacing w:after="0"/>
              <w:rPr>
                <w:sz w:val="18"/>
                <w:szCs w:val="20"/>
              </w:rPr>
            </w:pPr>
            <w:r w:rsidRPr="006976B6">
              <w:rPr>
                <w:sz w:val="18"/>
                <w:szCs w:val="20"/>
              </w:rPr>
              <w:t>Partially defined procedures</w:t>
            </w:r>
          </w:p>
        </w:tc>
      </w:tr>
      <w:tr w:rsidR="00D2425A" w:rsidRPr="006976B6" w14:paraId="61384399" w14:textId="77777777" w:rsidTr="006976B6">
        <w:trPr>
          <w:trHeight w:val="102"/>
        </w:trPr>
        <w:tc>
          <w:tcPr>
            <w:tcW w:w="391" w:type="dxa"/>
            <w:tcBorders>
              <w:top w:val="nil"/>
              <w:left w:val="nil"/>
              <w:bottom w:val="nil"/>
            </w:tcBorders>
            <w:vAlign w:val="center"/>
          </w:tcPr>
          <w:p w14:paraId="7D663299" w14:textId="77777777" w:rsidR="00D2425A" w:rsidRPr="006976B6" w:rsidRDefault="00D2425A" w:rsidP="00900815">
            <w:pPr>
              <w:spacing w:after="0"/>
              <w:jc w:val="center"/>
              <w:rPr>
                <w:b/>
                <w:sz w:val="18"/>
                <w:szCs w:val="20"/>
              </w:rPr>
            </w:pPr>
            <w:r w:rsidRPr="006976B6">
              <w:rPr>
                <w:b/>
                <w:sz w:val="18"/>
                <w:szCs w:val="20"/>
              </w:rPr>
              <w:t>4</w:t>
            </w:r>
          </w:p>
        </w:tc>
        <w:tc>
          <w:tcPr>
            <w:tcW w:w="425" w:type="dxa"/>
            <w:vAlign w:val="center"/>
          </w:tcPr>
          <w:p w14:paraId="54B014A3" w14:textId="77777777" w:rsidR="00D2425A" w:rsidRPr="006976B6" w:rsidRDefault="00D2425A" w:rsidP="00900815">
            <w:pPr>
              <w:spacing w:after="0"/>
              <w:rPr>
                <w:sz w:val="18"/>
                <w:szCs w:val="20"/>
              </w:rPr>
            </w:pPr>
          </w:p>
        </w:tc>
        <w:tc>
          <w:tcPr>
            <w:tcW w:w="2552" w:type="dxa"/>
            <w:gridSpan w:val="3"/>
            <w:vAlign w:val="center"/>
          </w:tcPr>
          <w:p w14:paraId="02149134" w14:textId="77777777" w:rsidR="00D2425A" w:rsidRPr="006976B6" w:rsidRDefault="00D2425A" w:rsidP="00D2425A">
            <w:pPr>
              <w:spacing w:after="0"/>
              <w:rPr>
                <w:sz w:val="18"/>
                <w:szCs w:val="20"/>
              </w:rPr>
            </w:pPr>
            <w:r w:rsidRPr="006976B6">
              <w:rPr>
                <w:sz w:val="18"/>
                <w:szCs w:val="20"/>
              </w:rPr>
              <w:t xml:space="preserve">Substantial </w:t>
            </w:r>
            <w:r w:rsidR="000E22A2" w:rsidRPr="006976B6">
              <w:rPr>
                <w:sz w:val="18"/>
                <w:szCs w:val="20"/>
              </w:rPr>
              <w:t>encouragement</w:t>
            </w:r>
          </w:p>
        </w:tc>
        <w:tc>
          <w:tcPr>
            <w:tcW w:w="425" w:type="dxa"/>
            <w:gridSpan w:val="2"/>
            <w:vAlign w:val="center"/>
          </w:tcPr>
          <w:p w14:paraId="6A131F27" w14:textId="77777777" w:rsidR="00D2425A" w:rsidRPr="006976B6" w:rsidRDefault="00D2425A" w:rsidP="00900815">
            <w:pPr>
              <w:spacing w:after="0"/>
              <w:rPr>
                <w:sz w:val="18"/>
                <w:szCs w:val="20"/>
              </w:rPr>
            </w:pPr>
          </w:p>
        </w:tc>
        <w:tc>
          <w:tcPr>
            <w:tcW w:w="2552" w:type="dxa"/>
            <w:gridSpan w:val="4"/>
            <w:vAlign w:val="center"/>
          </w:tcPr>
          <w:p w14:paraId="7A9EFBE6" w14:textId="77777777" w:rsidR="00D2425A" w:rsidRPr="006976B6" w:rsidRDefault="00D2425A" w:rsidP="00D2425A">
            <w:pPr>
              <w:spacing w:after="0"/>
              <w:rPr>
                <w:sz w:val="18"/>
                <w:szCs w:val="20"/>
              </w:rPr>
            </w:pPr>
            <w:r w:rsidRPr="006976B6">
              <w:rPr>
                <w:sz w:val="18"/>
                <w:szCs w:val="20"/>
              </w:rPr>
              <w:t>Substantial resources</w:t>
            </w:r>
          </w:p>
        </w:tc>
        <w:tc>
          <w:tcPr>
            <w:tcW w:w="426" w:type="dxa"/>
            <w:gridSpan w:val="2"/>
          </w:tcPr>
          <w:p w14:paraId="4032AA81" w14:textId="77777777" w:rsidR="00D2425A" w:rsidRPr="006976B6" w:rsidRDefault="00D2425A" w:rsidP="00D2425A">
            <w:pPr>
              <w:spacing w:after="0"/>
              <w:rPr>
                <w:sz w:val="18"/>
                <w:szCs w:val="20"/>
              </w:rPr>
            </w:pPr>
          </w:p>
        </w:tc>
        <w:tc>
          <w:tcPr>
            <w:tcW w:w="2551" w:type="dxa"/>
            <w:gridSpan w:val="4"/>
          </w:tcPr>
          <w:p w14:paraId="72C3EBC1" w14:textId="77777777" w:rsidR="00D2425A" w:rsidRPr="006976B6" w:rsidRDefault="00492815" w:rsidP="00D2425A">
            <w:pPr>
              <w:spacing w:after="0"/>
              <w:rPr>
                <w:sz w:val="18"/>
                <w:szCs w:val="20"/>
              </w:rPr>
            </w:pPr>
            <w:r w:rsidRPr="006976B6">
              <w:rPr>
                <w:sz w:val="18"/>
                <w:szCs w:val="20"/>
              </w:rPr>
              <w:t>Defined procedures</w:t>
            </w:r>
          </w:p>
        </w:tc>
      </w:tr>
      <w:tr w:rsidR="00D2425A" w:rsidRPr="006976B6" w14:paraId="42C70531" w14:textId="77777777" w:rsidTr="006976B6">
        <w:trPr>
          <w:trHeight w:val="148"/>
        </w:trPr>
        <w:tc>
          <w:tcPr>
            <w:tcW w:w="391" w:type="dxa"/>
            <w:tcBorders>
              <w:top w:val="nil"/>
              <w:left w:val="nil"/>
              <w:bottom w:val="single" w:sz="4" w:space="0" w:color="auto"/>
            </w:tcBorders>
            <w:vAlign w:val="center"/>
          </w:tcPr>
          <w:p w14:paraId="4686216B" w14:textId="77777777" w:rsidR="00D2425A" w:rsidRPr="006976B6" w:rsidRDefault="00D2425A" w:rsidP="00900815">
            <w:pPr>
              <w:spacing w:after="0"/>
              <w:jc w:val="center"/>
              <w:rPr>
                <w:b/>
                <w:sz w:val="18"/>
                <w:szCs w:val="20"/>
              </w:rPr>
            </w:pPr>
            <w:r w:rsidRPr="006976B6">
              <w:rPr>
                <w:b/>
                <w:sz w:val="18"/>
                <w:szCs w:val="20"/>
              </w:rPr>
              <w:t>5</w:t>
            </w:r>
          </w:p>
        </w:tc>
        <w:tc>
          <w:tcPr>
            <w:tcW w:w="425" w:type="dxa"/>
            <w:tcBorders>
              <w:bottom w:val="single" w:sz="4" w:space="0" w:color="auto"/>
            </w:tcBorders>
            <w:vAlign w:val="center"/>
          </w:tcPr>
          <w:p w14:paraId="22BCE1BC" w14:textId="77777777" w:rsidR="00D2425A" w:rsidRPr="006976B6" w:rsidRDefault="00D2425A" w:rsidP="00900815">
            <w:pPr>
              <w:spacing w:after="0"/>
              <w:rPr>
                <w:sz w:val="18"/>
                <w:szCs w:val="20"/>
              </w:rPr>
            </w:pPr>
          </w:p>
        </w:tc>
        <w:tc>
          <w:tcPr>
            <w:tcW w:w="2552" w:type="dxa"/>
            <w:gridSpan w:val="3"/>
            <w:tcBorders>
              <w:bottom w:val="single" w:sz="4" w:space="0" w:color="auto"/>
            </w:tcBorders>
            <w:vAlign w:val="center"/>
          </w:tcPr>
          <w:p w14:paraId="432CB74C" w14:textId="77777777" w:rsidR="00D2425A" w:rsidRPr="006976B6" w:rsidRDefault="000E22A2" w:rsidP="00D2425A">
            <w:pPr>
              <w:spacing w:after="0"/>
              <w:rPr>
                <w:sz w:val="18"/>
                <w:szCs w:val="20"/>
              </w:rPr>
            </w:pPr>
            <w:r w:rsidRPr="006976B6">
              <w:rPr>
                <w:sz w:val="18"/>
                <w:szCs w:val="20"/>
              </w:rPr>
              <w:t>Fully encouraged</w:t>
            </w:r>
            <w:r w:rsidR="00D2425A" w:rsidRPr="006976B6">
              <w:rPr>
                <w:sz w:val="18"/>
                <w:szCs w:val="20"/>
              </w:rPr>
              <w:t xml:space="preserve"> </w:t>
            </w:r>
          </w:p>
        </w:tc>
        <w:tc>
          <w:tcPr>
            <w:tcW w:w="425" w:type="dxa"/>
            <w:gridSpan w:val="2"/>
            <w:tcBorders>
              <w:bottom w:val="single" w:sz="4" w:space="0" w:color="auto"/>
            </w:tcBorders>
            <w:vAlign w:val="center"/>
          </w:tcPr>
          <w:p w14:paraId="2580BBD2" w14:textId="77777777" w:rsidR="00D2425A" w:rsidRPr="006976B6" w:rsidRDefault="00D2425A" w:rsidP="00900815">
            <w:pPr>
              <w:spacing w:after="0"/>
              <w:rPr>
                <w:sz w:val="18"/>
                <w:szCs w:val="20"/>
              </w:rPr>
            </w:pPr>
          </w:p>
        </w:tc>
        <w:tc>
          <w:tcPr>
            <w:tcW w:w="2552" w:type="dxa"/>
            <w:gridSpan w:val="4"/>
            <w:tcBorders>
              <w:bottom w:val="single" w:sz="4" w:space="0" w:color="auto"/>
            </w:tcBorders>
            <w:vAlign w:val="center"/>
          </w:tcPr>
          <w:p w14:paraId="56B23FA1" w14:textId="77777777" w:rsidR="00D2425A" w:rsidRPr="006976B6" w:rsidRDefault="00D2425A" w:rsidP="00D2425A">
            <w:pPr>
              <w:spacing w:after="0"/>
              <w:rPr>
                <w:sz w:val="18"/>
                <w:szCs w:val="20"/>
              </w:rPr>
            </w:pPr>
            <w:r w:rsidRPr="006976B6">
              <w:rPr>
                <w:sz w:val="18"/>
                <w:szCs w:val="20"/>
              </w:rPr>
              <w:t xml:space="preserve">Comprehensive resources </w:t>
            </w:r>
          </w:p>
        </w:tc>
        <w:tc>
          <w:tcPr>
            <w:tcW w:w="426" w:type="dxa"/>
            <w:gridSpan w:val="2"/>
            <w:tcBorders>
              <w:bottom w:val="single" w:sz="4" w:space="0" w:color="auto"/>
            </w:tcBorders>
          </w:tcPr>
          <w:p w14:paraId="0F3FE340" w14:textId="77777777" w:rsidR="00D2425A" w:rsidRPr="006976B6" w:rsidRDefault="00D2425A" w:rsidP="00D2425A">
            <w:pPr>
              <w:spacing w:after="0"/>
              <w:rPr>
                <w:sz w:val="18"/>
                <w:szCs w:val="20"/>
              </w:rPr>
            </w:pPr>
          </w:p>
        </w:tc>
        <w:tc>
          <w:tcPr>
            <w:tcW w:w="2551" w:type="dxa"/>
            <w:gridSpan w:val="4"/>
            <w:tcBorders>
              <w:bottom w:val="single" w:sz="4" w:space="0" w:color="auto"/>
            </w:tcBorders>
          </w:tcPr>
          <w:p w14:paraId="20FDC6F9" w14:textId="77777777" w:rsidR="00D2425A" w:rsidRPr="006976B6" w:rsidRDefault="000E22A2" w:rsidP="000E22A2">
            <w:pPr>
              <w:spacing w:after="0"/>
              <w:rPr>
                <w:sz w:val="18"/>
                <w:szCs w:val="20"/>
              </w:rPr>
            </w:pPr>
            <w:r w:rsidRPr="006976B6">
              <w:rPr>
                <w:sz w:val="18"/>
                <w:szCs w:val="20"/>
              </w:rPr>
              <w:t>Comprehensive procedures</w:t>
            </w:r>
          </w:p>
        </w:tc>
      </w:tr>
      <w:tr w:rsidR="00D2425A" w:rsidRPr="007D2B52" w14:paraId="7CAC3160" w14:textId="77777777" w:rsidTr="000E22A2">
        <w:tc>
          <w:tcPr>
            <w:tcW w:w="6345" w:type="dxa"/>
            <w:gridSpan w:val="11"/>
            <w:tcBorders>
              <w:left w:val="nil"/>
              <w:right w:val="nil"/>
            </w:tcBorders>
          </w:tcPr>
          <w:p w14:paraId="681EEE42" w14:textId="77777777" w:rsidR="00D2425A" w:rsidRPr="007D2B52" w:rsidRDefault="00D2425A" w:rsidP="00900815">
            <w:pPr>
              <w:spacing w:after="0"/>
              <w:rPr>
                <w:b/>
                <w:sz w:val="12"/>
                <w:szCs w:val="20"/>
              </w:rPr>
            </w:pPr>
          </w:p>
        </w:tc>
        <w:tc>
          <w:tcPr>
            <w:tcW w:w="2977" w:type="dxa"/>
            <w:gridSpan w:val="6"/>
            <w:tcBorders>
              <w:left w:val="nil"/>
              <w:right w:val="nil"/>
            </w:tcBorders>
          </w:tcPr>
          <w:p w14:paraId="05A7426E" w14:textId="77777777" w:rsidR="00D2425A" w:rsidRPr="007D2B52" w:rsidRDefault="00D2425A" w:rsidP="00900815">
            <w:pPr>
              <w:spacing w:after="0"/>
              <w:rPr>
                <w:b/>
                <w:sz w:val="12"/>
                <w:szCs w:val="20"/>
              </w:rPr>
            </w:pPr>
          </w:p>
        </w:tc>
      </w:tr>
      <w:tr w:rsidR="00D2425A" w:rsidRPr="000E4CFD" w14:paraId="53C14BD7" w14:textId="77777777" w:rsidTr="000E22A2">
        <w:tc>
          <w:tcPr>
            <w:tcW w:w="1950" w:type="dxa"/>
            <w:gridSpan w:val="3"/>
          </w:tcPr>
          <w:p w14:paraId="74EF31A6" w14:textId="77777777" w:rsidR="00D2425A" w:rsidRPr="000E4CFD" w:rsidRDefault="00D2425A" w:rsidP="00900815">
            <w:pPr>
              <w:spacing w:before="120"/>
              <w:rPr>
                <w:b/>
                <w:szCs w:val="20"/>
              </w:rPr>
            </w:pPr>
            <w:r w:rsidRPr="000E4CFD">
              <w:rPr>
                <w:b/>
                <w:szCs w:val="20"/>
              </w:rPr>
              <w:t>Overall rating</w:t>
            </w:r>
          </w:p>
        </w:tc>
        <w:tc>
          <w:tcPr>
            <w:tcW w:w="737" w:type="dxa"/>
            <w:shd w:val="clear" w:color="auto" w:fill="DDD9C3" w:themeFill="background2" w:themeFillShade="E6"/>
          </w:tcPr>
          <w:p w14:paraId="17509E39" w14:textId="77777777" w:rsidR="00D2425A" w:rsidRPr="000E4CFD" w:rsidRDefault="00D2425A" w:rsidP="00900815">
            <w:pPr>
              <w:spacing w:before="120"/>
              <w:jc w:val="center"/>
              <w:rPr>
                <w:b/>
                <w:szCs w:val="20"/>
              </w:rPr>
            </w:pPr>
            <w:r w:rsidRPr="000E4CFD">
              <w:rPr>
                <w:b/>
                <w:szCs w:val="20"/>
              </w:rPr>
              <w:t>1</w:t>
            </w:r>
          </w:p>
        </w:tc>
        <w:tc>
          <w:tcPr>
            <w:tcW w:w="737" w:type="dxa"/>
            <w:gridSpan w:val="2"/>
          </w:tcPr>
          <w:p w14:paraId="0AD2C05C" w14:textId="77777777" w:rsidR="00D2425A" w:rsidRPr="000E4CFD" w:rsidRDefault="00D2425A" w:rsidP="00900815">
            <w:pPr>
              <w:spacing w:before="120"/>
              <w:jc w:val="center"/>
              <w:rPr>
                <w:b/>
                <w:szCs w:val="20"/>
              </w:rPr>
            </w:pPr>
          </w:p>
        </w:tc>
        <w:tc>
          <w:tcPr>
            <w:tcW w:w="737" w:type="dxa"/>
            <w:gridSpan w:val="2"/>
            <w:shd w:val="clear" w:color="auto" w:fill="DDD9C3" w:themeFill="background2" w:themeFillShade="E6"/>
          </w:tcPr>
          <w:p w14:paraId="522A401E" w14:textId="77777777" w:rsidR="00D2425A" w:rsidRPr="000E4CFD" w:rsidRDefault="00D2425A" w:rsidP="00900815">
            <w:pPr>
              <w:spacing w:before="120"/>
              <w:jc w:val="center"/>
              <w:rPr>
                <w:b/>
                <w:szCs w:val="20"/>
              </w:rPr>
            </w:pPr>
            <w:r w:rsidRPr="000E4CFD">
              <w:rPr>
                <w:b/>
                <w:szCs w:val="20"/>
              </w:rPr>
              <w:t>2</w:t>
            </w:r>
          </w:p>
        </w:tc>
        <w:tc>
          <w:tcPr>
            <w:tcW w:w="737" w:type="dxa"/>
          </w:tcPr>
          <w:p w14:paraId="39EAAFAB" w14:textId="77777777" w:rsidR="00D2425A" w:rsidRPr="000E4CFD" w:rsidRDefault="00D2425A" w:rsidP="00900815">
            <w:pPr>
              <w:spacing w:before="120"/>
              <w:jc w:val="center"/>
              <w:rPr>
                <w:b/>
                <w:szCs w:val="20"/>
              </w:rPr>
            </w:pPr>
          </w:p>
        </w:tc>
        <w:tc>
          <w:tcPr>
            <w:tcW w:w="737" w:type="dxa"/>
            <w:shd w:val="clear" w:color="auto" w:fill="DDD9C3" w:themeFill="background2" w:themeFillShade="E6"/>
          </w:tcPr>
          <w:p w14:paraId="7B61F4C1" w14:textId="77777777" w:rsidR="00D2425A" w:rsidRPr="000E4CFD" w:rsidRDefault="00D2425A" w:rsidP="00900815">
            <w:pPr>
              <w:spacing w:before="120"/>
              <w:jc w:val="center"/>
              <w:rPr>
                <w:b/>
                <w:szCs w:val="20"/>
              </w:rPr>
            </w:pPr>
            <w:r w:rsidRPr="000E4CFD">
              <w:rPr>
                <w:b/>
                <w:szCs w:val="20"/>
              </w:rPr>
              <w:t>3</w:t>
            </w:r>
          </w:p>
        </w:tc>
        <w:tc>
          <w:tcPr>
            <w:tcW w:w="737" w:type="dxa"/>
            <w:gridSpan w:val="2"/>
          </w:tcPr>
          <w:p w14:paraId="77F794CF" w14:textId="77777777" w:rsidR="00D2425A" w:rsidRPr="000E4CFD" w:rsidRDefault="00D2425A" w:rsidP="00900815">
            <w:pPr>
              <w:spacing w:before="120"/>
              <w:jc w:val="center"/>
              <w:rPr>
                <w:b/>
                <w:szCs w:val="20"/>
              </w:rPr>
            </w:pPr>
          </w:p>
        </w:tc>
        <w:tc>
          <w:tcPr>
            <w:tcW w:w="737" w:type="dxa"/>
            <w:gridSpan w:val="2"/>
            <w:shd w:val="clear" w:color="auto" w:fill="DDD9C3" w:themeFill="background2" w:themeFillShade="E6"/>
          </w:tcPr>
          <w:p w14:paraId="7014BD69" w14:textId="77777777" w:rsidR="00D2425A" w:rsidRPr="000E4CFD" w:rsidRDefault="00D2425A" w:rsidP="00900815">
            <w:pPr>
              <w:spacing w:before="120"/>
              <w:jc w:val="center"/>
              <w:rPr>
                <w:b/>
                <w:szCs w:val="20"/>
              </w:rPr>
            </w:pPr>
            <w:r w:rsidRPr="000E4CFD">
              <w:rPr>
                <w:b/>
                <w:szCs w:val="20"/>
              </w:rPr>
              <w:t>4</w:t>
            </w:r>
          </w:p>
        </w:tc>
        <w:tc>
          <w:tcPr>
            <w:tcW w:w="737" w:type="dxa"/>
          </w:tcPr>
          <w:p w14:paraId="66B35ADB" w14:textId="77777777" w:rsidR="00D2425A" w:rsidRPr="000E4CFD" w:rsidRDefault="00D2425A" w:rsidP="00900815">
            <w:pPr>
              <w:spacing w:before="120"/>
              <w:jc w:val="center"/>
              <w:rPr>
                <w:b/>
                <w:szCs w:val="20"/>
              </w:rPr>
            </w:pPr>
          </w:p>
        </w:tc>
        <w:tc>
          <w:tcPr>
            <w:tcW w:w="737" w:type="dxa"/>
            <w:shd w:val="clear" w:color="auto" w:fill="DDD9C3" w:themeFill="background2" w:themeFillShade="E6"/>
          </w:tcPr>
          <w:p w14:paraId="09B16B30" w14:textId="77777777" w:rsidR="00D2425A" w:rsidRPr="000E4CFD" w:rsidRDefault="00D2425A" w:rsidP="00900815">
            <w:pPr>
              <w:spacing w:before="120"/>
              <w:jc w:val="center"/>
              <w:rPr>
                <w:b/>
                <w:szCs w:val="20"/>
              </w:rPr>
            </w:pPr>
            <w:r w:rsidRPr="000E4CFD">
              <w:rPr>
                <w:b/>
                <w:szCs w:val="20"/>
              </w:rPr>
              <w:t>5</w:t>
            </w:r>
          </w:p>
        </w:tc>
        <w:tc>
          <w:tcPr>
            <w:tcW w:w="739" w:type="dxa"/>
          </w:tcPr>
          <w:p w14:paraId="7669CBED" w14:textId="77777777" w:rsidR="00D2425A" w:rsidRPr="000E4CFD" w:rsidRDefault="00D2425A" w:rsidP="00900815">
            <w:pPr>
              <w:spacing w:before="120"/>
              <w:jc w:val="center"/>
              <w:rPr>
                <w:b/>
                <w:szCs w:val="20"/>
              </w:rPr>
            </w:pPr>
          </w:p>
        </w:tc>
      </w:tr>
    </w:tbl>
    <w:p w14:paraId="398763FA" w14:textId="77777777" w:rsidR="00D2425A" w:rsidRPr="006976B6" w:rsidRDefault="00D2425A" w:rsidP="00D2425A">
      <w:pPr>
        <w:rPr>
          <w:sz w:val="18"/>
          <w:szCs w:val="18"/>
        </w:rPr>
      </w:pPr>
      <w:r w:rsidRPr="006976B6">
        <w:rPr>
          <w:sz w:val="18"/>
          <w:szCs w:val="18"/>
        </w:rPr>
        <w:t xml:space="preserve">Indicate where you believe you rate above. </w:t>
      </w:r>
    </w:p>
    <w:p w14:paraId="1A1344BD" w14:textId="4F9E52F3" w:rsidR="00D2425A" w:rsidRPr="006976B6" w:rsidRDefault="00BC23DB" w:rsidP="00D2425A">
      <w:pPr>
        <w:tabs>
          <w:tab w:val="left" w:pos="3343"/>
        </w:tabs>
        <w:rPr>
          <w:b/>
          <w:sz w:val="18"/>
          <w:szCs w:val="18"/>
        </w:rPr>
      </w:pPr>
      <w:r w:rsidRPr="006976B6">
        <w:rPr>
          <w:b/>
          <w:sz w:val="18"/>
          <w:szCs w:val="18"/>
        </w:rPr>
        <w:t>Rationale and Evidence</w:t>
      </w:r>
      <w:r w:rsidR="00D2425A" w:rsidRPr="006976B6">
        <w:rPr>
          <w:b/>
          <w:sz w:val="18"/>
          <w:szCs w:val="18"/>
        </w:rPr>
        <w:t>:</w:t>
      </w:r>
    </w:p>
    <w:p w14:paraId="7B323748" w14:textId="77777777" w:rsidR="007302F4" w:rsidRPr="007302F4" w:rsidRDefault="007302F4" w:rsidP="007302F4">
      <w:bookmarkStart w:id="17" w:name="_GoBack"/>
      <w:bookmarkEnd w:id="17"/>
    </w:p>
    <w:tbl>
      <w:tblPr>
        <w:tblStyle w:val="TableGrid"/>
        <w:tblW w:w="0" w:type="auto"/>
        <w:tblLayout w:type="fixed"/>
        <w:tblLook w:val="04A0" w:firstRow="1" w:lastRow="0" w:firstColumn="1" w:lastColumn="0" w:noHBand="0" w:noVBand="1"/>
      </w:tblPr>
      <w:tblGrid>
        <w:gridCol w:w="534"/>
        <w:gridCol w:w="425"/>
        <w:gridCol w:w="992"/>
        <w:gridCol w:w="729"/>
        <w:gridCol w:w="729"/>
        <w:gridCol w:w="729"/>
        <w:gridCol w:w="648"/>
        <w:gridCol w:w="81"/>
        <w:gridCol w:w="344"/>
        <w:gridCol w:w="385"/>
        <w:gridCol w:w="729"/>
        <w:gridCol w:w="729"/>
        <w:gridCol w:w="729"/>
        <w:gridCol w:w="729"/>
        <w:gridCol w:w="730"/>
      </w:tblGrid>
      <w:tr w:rsidR="007302F4" w:rsidRPr="007302F4" w14:paraId="52A056B3" w14:textId="77777777" w:rsidTr="004602B4">
        <w:tc>
          <w:tcPr>
            <w:tcW w:w="9242" w:type="dxa"/>
            <w:gridSpan w:val="15"/>
            <w:tcBorders>
              <w:top w:val="nil"/>
              <w:left w:val="nil"/>
              <w:right w:val="nil"/>
            </w:tcBorders>
          </w:tcPr>
          <w:p w14:paraId="507FD1CC" w14:textId="77777777" w:rsidR="007302F4" w:rsidRPr="007302F4" w:rsidRDefault="007302F4" w:rsidP="007302F4">
            <w:pPr>
              <w:spacing w:after="0"/>
              <w:rPr>
                <w:sz w:val="22"/>
              </w:rPr>
            </w:pPr>
            <w:r w:rsidRPr="007302F4">
              <w:rPr>
                <w:b/>
              </w:rPr>
              <w:t>P3.6.</w:t>
            </w:r>
            <w:r w:rsidRPr="007302F4">
              <w:t xml:space="preserve"> </w:t>
            </w:r>
            <w:r w:rsidRPr="007302F4">
              <w:rPr>
                <w:b/>
                <w:i/>
              </w:rPr>
              <w:t>Professional development occurs for staff managing the services used to support technology enhanced learning (including new and emerging technologies).</w:t>
            </w:r>
          </w:p>
        </w:tc>
      </w:tr>
      <w:tr w:rsidR="007302F4" w:rsidRPr="007302F4" w14:paraId="321054E3" w14:textId="77777777" w:rsidTr="004602B4">
        <w:tc>
          <w:tcPr>
            <w:tcW w:w="534" w:type="dxa"/>
            <w:tcBorders>
              <w:left w:val="nil"/>
              <w:bottom w:val="nil"/>
              <w:right w:val="single" w:sz="4" w:space="0" w:color="auto"/>
            </w:tcBorders>
          </w:tcPr>
          <w:p w14:paraId="6C2AF7D4" w14:textId="77777777" w:rsidR="007302F4" w:rsidRPr="007302F4" w:rsidRDefault="007302F4" w:rsidP="007302F4">
            <w:pPr>
              <w:spacing w:after="0"/>
              <w:rPr>
                <w:sz w:val="18"/>
                <w:szCs w:val="18"/>
              </w:rPr>
            </w:pPr>
          </w:p>
        </w:tc>
        <w:tc>
          <w:tcPr>
            <w:tcW w:w="4252" w:type="dxa"/>
            <w:gridSpan w:val="6"/>
            <w:tcBorders>
              <w:left w:val="single" w:sz="4" w:space="0" w:color="auto"/>
            </w:tcBorders>
          </w:tcPr>
          <w:p w14:paraId="477261F2" w14:textId="77777777" w:rsidR="007302F4" w:rsidRPr="007302F4" w:rsidRDefault="007302F4" w:rsidP="007302F4">
            <w:pPr>
              <w:spacing w:after="0"/>
              <w:rPr>
                <w:b/>
                <w:sz w:val="18"/>
                <w:szCs w:val="18"/>
              </w:rPr>
            </w:pPr>
            <w:r w:rsidRPr="007302F4">
              <w:rPr>
                <w:b/>
                <w:sz w:val="18"/>
                <w:szCs w:val="18"/>
              </w:rPr>
              <w:t>For core services</w:t>
            </w:r>
          </w:p>
        </w:tc>
        <w:tc>
          <w:tcPr>
            <w:tcW w:w="4456" w:type="dxa"/>
            <w:gridSpan w:val="8"/>
          </w:tcPr>
          <w:p w14:paraId="0A246A57" w14:textId="77777777" w:rsidR="007302F4" w:rsidRPr="007302F4" w:rsidRDefault="007302F4" w:rsidP="007302F4">
            <w:pPr>
              <w:spacing w:after="0"/>
              <w:rPr>
                <w:b/>
                <w:sz w:val="18"/>
                <w:szCs w:val="18"/>
              </w:rPr>
            </w:pPr>
            <w:r w:rsidRPr="007302F4">
              <w:rPr>
                <w:b/>
                <w:sz w:val="18"/>
                <w:szCs w:val="18"/>
              </w:rPr>
              <w:t>For new and emerging technologies</w:t>
            </w:r>
          </w:p>
        </w:tc>
      </w:tr>
      <w:tr w:rsidR="007302F4" w:rsidRPr="007302F4" w14:paraId="1B701823" w14:textId="77777777" w:rsidTr="004602B4">
        <w:trPr>
          <w:trHeight w:val="287"/>
        </w:trPr>
        <w:tc>
          <w:tcPr>
            <w:tcW w:w="534" w:type="dxa"/>
            <w:tcBorders>
              <w:top w:val="nil"/>
              <w:left w:val="nil"/>
              <w:bottom w:val="nil"/>
            </w:tcBorders>
            <w:vAlign w:val="center"/>
          </w:tcPr>
          <w:p w14:paraId="379554AB" w14:textId="77777777" w:rsidR="007302F4" w:rsidRPr="007302F4" w:rsidRDefault="007302F4" w:rsidP="007302F4">
            <w:pPr>
              <w:spacing w:after="0"/>
              <w:jc w:val="center"/>
              <w:rPr>
                <w:b/>
                <w:sz w:val="18"/>
                <w:szCs w:val="18"/>
              </w:rPr>
            </w:pPr>
            <w:r w:rsidRPr="007302F4">
              <w:rPr>
                <w:b/>
                <w:sz w:val="18"/>
                <w:szCs w:val="18"/>
              </w:rPr>
              <w:t>1</w:t>
            </w:r>
          </w:p>
        </w:tc>
        <w:tc>
          <w:tcPr>
            <w:tcW w:w="425" w:type="dxa"/>
            <w:vAlign w:val="center"/>
          </w:tcPr>
          <w:p w14:paraId="76DDF38B" w14:textId="77777777" w:rsidR="007302F4" w:rsidRPr="007302F4" w:rsidRDefault="007302F4" w:rsidP="007302F4">
            <w:pPr>
              <w:spacing w:after="0"/>
              <w:rPr>
                <w:sz w:val="18"/>
                <w:szCs w:val="18"/>
              </w:rPr>
            </w:pPr>
          </w:p>
        </w:tc>
        <w:tc>
          <w:tcPr>
            <w:tcW w:w="3827" w:type="dxa"/>
            <w:gridSpan w:val="5"/>
            <w:vAlign w:val="center"/>
          </w:tcPr>
          <w:p w14:paraId="3BD50A04" w14:textId="77777777" w:rsidR="007302F4" w:rsidRPr="007302F4" w:rsidRDefault="007302F4" w:rsidP="007302F4">
            <w:pPr>
              <w:spacing w:after="0"/>
              <w:rPr>
                <w:sz w:val="18"/>
                <w:szCs w:val="18"/>
              </w:rPr>
            </w:pPr>
            <w:r w:rsidRPr="007302F4">
              <w:rPr>
                <w:sz w:val="18"/>
                <w:szCs w:val="18"/>
              </w:rPr>
              <w:t>No PD occurs</w:t>
            </w:r>
          </w:p>
        </w:tc>
        <w:tc>
          <w:tcPr>
            <w:tcW w:w="425" w:type="dxa"/>
            <w:gridSpan w:val="2"/>
            <w:vAlign w:val="center"/>
          </w:tcPr>
          <w:p w14:paraId="76EE124B" w14:textId="77777777" w:rsidR="007302F4" w:rsidRPr="007302F4" w:rsidRDefault="007302F4" w:rsidP="007302F4">
            <w:pPr>
              <w:spacing w:after="0"/>
              <w:rPr>
                <w:sz w:val="18"/>
                <w:szCs w:val="18"/>
              </w:rPr>
            </w:pPr>
          </w:p>
        </w:tc>
        <w:tc>
          <w:tcPr>
            <w:tcW w:w="4031" w:type="dxa"/>
            <w:gridSpan w:val="6"/>
            <w:vAlign w:val="center"/>
          </w:tcPr>
          <w:p w14:paraId="2640B518" w14:textId="77777777" w:rsidR="007302F4" w:rsidRPr="007302F4" w:rsidRDefault="007302F4" w:rsidP="007302F4">
            <w:pPr>
              <w:spacing w:after="0"/>
              <w:rPr>
                <w:sz w:val="18"/>
                <w:szCs w:val="18"/>
              </w:rPr>
            </w:pPr>
            <w:r w:rsidRPr="007302F4">
              <w:rPr>
                <w:sz w:val="18"/>
                <w:szCs w:val="18"/>
              </w:rPr>
              <w:t>No PD occurs</w:t>
            </w:r>
          </w:p>
        </w:tc>
      </w:tr>
      <w:tr w:rsidR="007302F4" w:rsidRPr="007302F4" w14:paraId="494C88AE" w14:textId="77777777" w:rsidTr="004602B4">
        <w:trPr>
          <w:trHeight w:val="287"/>
        </w:trPr>
        <w:tc>
          <w:tcPr>
            <w:tcW w:w="534" w:type="dxa"/>
            <w:tcBorders>
              <w:top w:val="nil"/>
              <w:left w:val="nil"/>
              <w:bottom w:val="nil"/>
            </w:tcBorders>
            <w:vAlign w:val="center"/>
          </w:tcPr>
          <w:p w14:paraId="365AB5F5" w14:textId="77777777" w:rsidR="007302F4" w:rsidRPr="007302F4" w:rsidRDefault="007302F4" w:rsidP="007302F4">
            <w:pPr>
              <w:spacing w:after="0"/>
              <w:jc w:val="center"/>
              <w:rPr>
                <w:b/>
                <w:sz w:val="18"/>
                <w:szCs w:val="18"/>
              </w:rPr>
            </w:pPr>
            <w:r w:rsidRPr="007302F4">
              <w:rPr>
                <w:b/>
                <w:sz w:val="18"/>
                <w:szCs w:val="18"/>
              </w:rPr>
              <w:t>2</w:t>
            </w:r>
          </w:p>
        </w:tc>
        <w:tc>
          <w:tcPr>
            <w:tcW w:w="425" w:type="dxa"/>
            <w:vAlign w:val="center"/>
          </w:tcPr>
          <w:p w14:paraId="5103372B" w14:textId="77777777" w:rsidR="007302F4" w:rsidRPr="007302F4" w:rsidRDefault="007302F4" w:rsidP="007302F4">
            <w:pPr>
              <w:spacing w:after="0"/>
              <w:rPr>
                <w:sz w:val="18"/>
                <w:szCs w:val="18"/>
              </w:rPr>
            </w:pPr>
          </w:p>
        </w:tc>
        <w:tc>
          <w:tcPr>
            <w:tcW w:w="3827" w:type="dxa"/>
            <w:gridSpan w:val="5"/>
            <w:vAlign w:val="center"/>
          </w:tcPr>
          <w:p w14:paraId="03684B2F" w14:textId="77777777" w:rsidR="007302F4" w:rsidRPr="007302F4" w:rsidRDefault="007302F4" w:rsidP="007302F4">
            <w:pPr>
              <w:spacing w:after="0"/>
              <w:rPr>
                <w:sz w:val="18"/>
                <w:szCs w:val="18"/>
              </w:rPr>
            </w:pPr>
            <w:r w:rsidRPr="007302F4">
              <w:rPr>
                <w:sz w:val="18"/>
                <w:szCs w:val="18"/>
              </w:rPr>
              <w:t>Ad hoc PD occurs, but only when requested</w:t>
            </w:r>
          </w:p>
        </w:tc>
        <w:tc>
          <w:tcPr>
            <w:tcW w:w="425" w:type="dxa"/>
            <w:gridSpan w:val="2"/>
            <w:vAlign w:val="center"/>
          </w:tcPr>
          <w:p w14:paraId="53190664" w14:textId="77777777" w:rsidR="007302F4" w:rsidRPr="007302F4" w:rsidRDefault="007302F4" w:rsidP="007302F4">
            <w:pPr>
              <w:spacing w:after="0"/>
              <w:rPr>
                <w:sz w:val="18"/>
                <w:szCs w:val="18"/>
              </w:rPr>
            </w:pPr>
          </w:p>
        </w:tc>
        <w:tc>
          <w:tcPr>
            <w:tcW w:w="4031" w:type="dxa"/>
            <w:gridSpan w:val="6"/>
            <w:vAlign w:val="center"/>
          </w:tcPr>
          <w:p w14:paraId="02170CA3" w14:textId="77777777" w:rsidR="007302F4" w:rsidRPr="007302F4" w:rsidRDefault="007302F4" w:rsidP="007302F4">
            <w:pPr>
              <w:spacing w:after="0"/>
              <w:rPr>
                <w:sz w:val="18"/>
                <w:szCs w:val="18"/>
              </w:rPr>
            </w:pPr>
            <w:r w:rsidRPr="007302F4">
              <w:rPr>
                <w:sz w:val="18"/>
                <w:szCs w:val="18"/>
              </w:rPr>
              <w:t>Ad hoc PD occurs, but only when requested</w:t>
            </w:r>
          </w:p>
        </w:tc>
      </w:tr>
      <w:tr w:rsidR="007302F4" w:rsidRPr="007302F4" w14:paraId="2D6A6487" w14:textId="77777777" w:rsidTr="004602B4">
        <w:trPr>
          <w:trHeight w:val="287"/>
        </w:trPr>
        <w:tc>
          <w:tcPr>
            <w:tcW w:w="534" w:type="dxa"/>
            <w:tcBorders>
              <w:top w:val="nil"/>
              <w:left w:val="nil"/>
              <w:bottom w:val="nil"/>
            </w:tcBorders>
            <w:vAlign w:val="center"/>
          </w:tcPr>
          <w:p w14:paraId="18244F49" w14:textId="77777777" w:rsidR="007302F4" w:rsidRPr="007302F4" w:rsidRDefault="007302F4" w:rsidP="007302F4">
            <w:pPr>
              <w:spacing w:after="0"/>
              <w:jc w:val="center"/>
              <w:rPr>
                <w:b/>
                <w:sz w:val="18"/>
                <w:szCs w:val="18"/>
              </w:rPr>
            </w:pPr>
            <w:r w:rsidRPr="007302F4">
              <w:rPr>
                <w:b/>
                <w:sz w:val="18"/>
                <w:szCs w:val="18"/>
              </w:rPr>
              <w:t>3</w:t>
            </w:r>
          </w:p>
        </w:tc>
        <w:tc>
          <w:tcPr>
            <w:tcW w:w="425" w:type="dxa"/>
            <w:vAlign w:val="center"/>
          </w:tcPr>
          <w:p w14:paraId="4402665B" w14:textId="77777777" w:rsidR="007302F4" w:rsidRPr="007302F4" w:rsidRDefault="007302F4" w:rsidP="007302F4">
            <w:pPr>
              <w:spacing w:after="0"/>
              <w:rPr>
                <w:sz w:val="18"/>
                <w:szCs w:val="18"/>
              </w:rPr>
            </w:pPr>
          </w:p>
        </w:tc>
        <w:tc>
          <w:tcPr>
            <w:tcW w:w="3827" w:type="dxa"/>
            <w:gridSpan w:val="5"/>
            <w:vAlign w:val="center"/>
          </w:tcPr>
          <w:p w14:paraId="2B1D8BCC" w14:textId="77777777" w:rsidR="007302F4" w:rsidRPr="007302F4" w:rsidRDefault="007302F4" w:rsidP="007302F4">
            <w:pPr>
              <w:spacing w:after="0"/>
              <w:rPr>
                <w:sz w:val="18"/>
                <w:szCs w:val="18"/>
              </w:rPr>
            </w:pPr>
            <w:r w:rsidRPr="007302F4">
              <w:rPr>
                <w:sz w:val="18"/>
                <w:szCs w:val="18"/>
              </w:rPr>
              <w:t>Semi regular PD occurs for some services</w:t>
            </w:r>
          </w:p>
        </w:tc>
        <w:tc>
          <w:tcPr>
            <w:tcW w:w="425" w:type="dxa"/>
            <w:gridSpan w:val="2"/>
            <w:vAlign w:val="center"/>
          </w:tcPr>
          <w:p w14:paraId="2788E9AD" w14:textId="77777777" w:rsidR="007302F4" w:rsidRPr="007302F4" w:rsidRDefault="007302F4" w:rsidP="007302F4">
            <w:pPr>
              <w:spacing w:after="0"/>
              <w:rPr>
                <w:sz w:val="18"/>
                <w:szCs w:val="18"/>
              </w:rPr>
            </w:pPr>
          </w:p>
        </w:tc>
        <w:tc>
          <w:tcPr>
            <w:tcW w:w="4031" w:type="dxa"/>
            <w:gridSpan w:val="6"/>
            <w:vAlign w:val="center"/>
          </w:tcPr>
          <w:p w14:paraId="4A796026" w14:textId="77777777" w:rsidR="007302F4" w:rsidRPr="007302F4" w:rsidRDefault="007302F4" w:rsidP="007302F4">
            <w:pPr>
              <w:spacing w:after="0"/>
              <w:rPr>
                <w:sz w:val="18"/>
                <w:szCs w:val="18"/>
              </w:rPr>
            </w:pPr>
            <w:r w:rsidRPr="007302F4">
              <w:rPr>
                <w:sz w:val="18"/>
                <w:szCs w:val="18"/>
              </w:rPr>
              <w:t>Semi regular (reactive) PD occurs</w:t>
            </w:r>
          </w:p>
        </w:tc>
      </w:tr>
      <w:tr w:rsidR="007302F4" w:rsidRPr="007302F4" w14:paraId="4EB34CAF" w14:textId="77777777" w:rsidTr="004602B4">
        <w:trPr>
          <w:trHeight w:val="287"/>
        </w:trPr>
        <w:tc>
          <w:tcPr>
            <w:tcW w:w="534" w:type="dxa"/>
            <w:tcBorders>
              <w:top w:val="nil"/>
              <w:left w:val="nil"/>
              <w:bottom w:val="nil"/>
            </w:tcBorders>
            <w:vAlign w:val="center"/>
          </w:tcPr>
          <w:p w14:paraId="659F56E6" w14:textId="77777777" w:rsidR="007302F4" w:rsidRPr="007302F4" w:rsidRDefault="007302F4" w:rsidP="007302F4">
            <w:pPr>
              <w:spacing w:after="0"/>
              <w:jc w:val="center"/>
              <w:rPr>
                <w:b/>
                <w:sz w:val="18"/>
                <w:szCs w:val="18"/>
              </w:rPr>
            </w:pPr>
            <w:r w:rsidRPr="007302F4">
              <w:rPr>
                <w:b/>
                <w:sz w:val="18"/>
                <w:szCs w:val="18"/>
              </w:rPr>
              <w:t>4</w:t>
            </w:r>
          </w:p>
        </w:tc>
        <w:tc>
          <w:tcPr>
            <w:tcW w:w="425" w:type="dxa"/>
            <w:vAlign w:val="center"/>
          </w:tcPr>
          <w:p w14:paraId="2CD596D0" w14:textId="77777777" w:rsidR="007302F4" w:rsidRPr="007302F4" w:rsidRDefault="007302F4" w:rsidP="007302F4">
            <w:pPr>
              <w:spacing w:after="0"/>
              <w:rPr>
                <w:sz w:val="18"/>
                <w:szCs w:val="18"/>
              </w:rPr>
            </w:pPr>
          </w:p>
        </w:tc>
        <w:tc>
          <w:tcPr>
            <w:tcW w:w="3827" w:type="dxa"/>
            <w:gridSpan w:val="5"/>
            <w:vAlign w:val="center"/>
          </w:tcPr>
          <w:p w14:paraId="19077A90" w14:textId="77777777" w:rsidR="007302F4" w:rsidRPr="007302F4" w:rsidRDefault="007302F4" w:rsidP="007302F4">
            <w:pPr>
              <w:spacing w:after="0"/>
              <w:rPr>
                <w:sz w:val="18"/>
                <w:szCs w:val="18"/>
              </w:rPr>
            </w:pPr>
            <w:r w:rsidRPr="007302F4">
              <w:rPr>
                <w:sz w:val="18"/>
                <w:szCs w:val="18"/>
              </w:rPr>
              <w:t>Regular PD occurs for most services</w:t>
            </w:r>
          </w:p>
        </w:tc>
        <w:tc>
          <w:tcPr>
            <w:tcW w:w="425" w:type="dxa"/>
            <w:gridSpan w:val="2"/>
            <w:vAlign w:val="center"/>
          </w:tcPr>
          <w:p w14:paraId="4EF5A75A" w14:textId="77777777" w:rsidR="007302F4" w:rsidRPr="007302F4" w:rsidRDefault="007302F4" w:rsidP="007302F4">
            <w:pPr>
              <w:spacing w:after="0"/>
              <w:rPr>
                <w:sz w:val="18"/>
                <w:szCs w:val="18"/>
              </w:rPr>
            </w:pPr>
          </w:p>
        </w:tc>
        <w:tc>
          <w:tcPr>
            <w:tcW w:w="4031" w:type="dxa"/>
            <w:gridSpan w:val="6"/>
            <w:vAlign w:val="center"/>
          </w:tcPr>
          <w:p w14:paraId="4121F4A6" w14:textId="77777777" w:rsidR="007302F4" w:rsidRPr="007302F4" w:rsidRDefault="007302F4" w:rsidP="007302F4">
            <w:pPr>
              <w:spacing w:after="0"/>
              <w:rPr>
                <w:sz w:val="18"/>
                <w:szCs w:val="18"/>
              </w:rPr>
            </w:pPr>
            <w:r w:rsidRPr="007302F4">
              <w:rPr>
                <w:sz w:val="18"/>
                <w:szCs w:val="18"/>
              </w:rPr>
              <w:t>Regular PD occurs (after implementation)</w:t>
            </w:r>
          </w:p>
        </w:tc>
      </w:tr>
      <w:tr w:rsidR="007302F4" w:rsidRPr="007302F4" w14:paraId="772B65DE" w14:textId="77777777" w:rsidTr="004602B4">
        <w:trPr>
          <w:trHeight w:val="287"/>
        </w:trPr>
        <w:tc>
          <w:tcPr>
            <w:tcW w:w="534" w:type="dxa"/>
            <w:tcBorders>
              <w:top w:val="nil"/>
              <w:left w:val="nil"/>
              <w:bottom w:val="single" w:sz="4" w:space="0" w:color="auto"/>
            </w:tcBorders>
            <w:vAlign w:val="center"/>
          </w:tcPr>
          <w:p w14:paraId="4F91C13F" w14:textId="77777777" w:rsidR="007302F4" w:rsidRPr="007302F4" w:rsidRDefault="007302F4" w:rsidP="007302F4">
            <w:pPr>
              <w:spacing w:after="0"/>
              <w:jc w:val="center"/>
              <w:rPr>
                <w:b/>
                <w:sz w:val="18"/>
                <w:szCs w:val="18"/>
              </w:rPr>
            </w:pPr>
            <w:r w:rsidRPr="007302F4">
              <w:rPr>
                <w:b/>
                <w:sz w:val="18"/>
                <w:szCs w:val="18"/>
              </w:rPr>
              <w:t>5</w:t>
            </w:r>
          </w:p>
        </w:tc>
        <w:tc>
          <w:tcPr>
            <w:tcW w:w="425" w:type="dxa"/>
            <w:tcBorders>
              <w:bottom w:val="single" w:sz="4" w:space="0" w:color="auto"/>
            </w:tcBorders>
            <w:vAlign w:val="center"/>
          </w:tcPr>
          <w:p w14:paraId="25AF6867" w14:textId="77777777" w:rsidR="007302F4" w:rsidRPr="007302F4" w:rsidRDefault="007302F4" w:rsidP="007302F4">
            <w:pPr>
              <w:spacing w:after="0"/>
              <w:rPr>
                <w:sz w:val="18"/>
                <w:szCs w:val="18"/>
              </w:rPr>
            </w:pPr>
          </w:p>
        </w:tc>
        <w:tc>
          <w:tcPr>
            <w:tcW w:w="3827" w:type="dxa"/>
            <w:gridSpan w:val="5"/>
            <w:tcBorders>
              <w:bottom w:val="single" w:sz="4" w:space="0" w:color="auto"/>
            </w:tcBorders>
            <w:vAlign w:val="center"/>
          </w:tcPr>
          <w:p w14:paraId="5544FB14" w14:textId="77777777" w:rsidR="007302F4" w:rsidRPr="007302F4" w:rsidRDefault="007302F4" w:rsidP="007302F4">
            <w:pPr>
              <w:spacing w:after="0"/>
              <w:rPr>
                <w:sz w:val="18"/>
                <w:szCs w:val="18"/>
              </w:rPr>
            </w:pPr>
            <w:r w:rsidRPr="007302F4">
              <w:rPr>
                <w:sz w:val="18"/>
                <w:szCs w:val="18"/>
              </w:rPr>
              <w:t>Comprehensive PD occurs for all services</w:t>
            </w:r>
          </w:p>
        </w:tc>
        <w:tc>
          <w:tcPr>
            <w:tcW w:w="425" w:type="dxa"/>
            <w:gridSpan w:val="2"/>
            <w:tcBorders>
              <w:bottom w:val="single" w:sz="4" w:space="0" w:color="auto"/>
            </w:tcBorders>
            <w:vAlign w:val="center"/>
          </w:tcPr>
          <w:p w14:paraId="526108EE" w14:textId="77777777" w:rsidR="007302F4" w:rsidRPr="007302F4" w:rsidRDefault="007302F4" w:rsidP="007302F4">
            <w:pPr>
              <w:spacing w:after="0"/>
              <w:rPr>
                <w:sz w:val="18"/>
                <w:szCs w:val="18"/>
              </w:rPr>
            </w:pPr>
          </w:p>
        </w:tc>
        <w:tc>
          <w:tcPr>
            <w:tcW w:w="4031" w:type="dxa"/>
            <w:gridSpan w:val="6"/>
            <w:tcBorders>
              <w:bottom w:val="single" w:sz="4" w:space="0" w:color="auto"/>
            </w:tcBorders>
            <w:vAlign w:val="center"/>
          </w:tcPr>
          <w:p w14:paraId="6FA0640E" w14:textId="77777777" w:rsidR="007302F4" w:rsidRPr="007302F4" w:rsidRDefault="007302F4" w:rsidP="007302F4">
            <w:pPr>
              <w:spacing w:after="0"/>
              <w:rPr>
                <w:sz w:val="18"/>
                <w:szCs w:val="18"/>
              </w:rPr>
            </w:pPr>
            <w:r w:rsidRPr="007302F4">
              <w:rPr>
                <w:sz w:val="18"/>
                <w:szCs w:val="18"/>
              </w:rPr>
              <w:t>Comprehensive (pro-active) PD occurs</w:t>
            </w:r>
          </w:p>
        </w:tc>
      </w:tr>
      <w:tr w:rsidR="007302F4" w:rsidRPr="007302F4" w14:paraId="4D980AE0" w14:textId="77777777" w:rsidTr="004602B4">
        <w:tc>
          <w:tcPr>
            <w:tcW w:w="9242" w:type="dxa"/>
            <w:gridSpan w:val="15"/>
            <w:tcBorders>
              <w:left w:val="nil"/>
              <w:right w:val="nil"/>
            </w:tcBorders>
          </w:tcPr>
          <w:p w14:paraId="56EFEE5B" w14:textId="77777777" w:rsidR="007302F4" w:rsidRPr="007302F4" w:rsidRDefault="007302F4" w:rsidP="007302F4">
            <w:pPr>
              <w:spacing w:after="0"/>
              <w:rPr>
                <w:b/>
                <w:sz w:val="12"/>
                <w:szCs w:val="20"/>
              </w:rPr>
            </w:pPr>
          </w:p>
        </w:tc>
      </w:tr>
      <w:tr w:rsidR="007302F4" w:rsidRPr="007302F4" w14:paraId="4352C607" w14:textId="77777777" w:rsidTr="004602B4">
        <w:tc>
          <w:tcPr>
            <w:tcW w:w="1951" w:type="dxa"/>
            <w:gridSpan w:val="3"/>
          </w:tcPr>
          <w:p w14:paraId="5CE609D7" w14:textId="77777777" w:rsidR="007302F4" w:rsidRPr="007302F4" w:rsidRDefault="007302F4" w:rsidP="007302F4">
            <w:pPr>
              <w:spacing w:before="120"/>
              <w:rPr>
                <w:b/>
                <w:szCs w:val="20"/>
              </w:rPr>
            </w:pPr>
            <w:r w:rsidRPr="007302F4">
              <w:rPr>
                <w:b/>
                <w:szCs w:val="20"/>
              </w:rPr>
              <w:t>Overall rating</w:t>
            </w:r>
          </w:p>
        </w:tc>
        <w:tc>
          <w:tcPr>
            <w:tcW w:w="729" w:type="dxa"/>
            <w:shd w:val="clear" w:color="auto" w:fill="DDD9C3" w:themeFill="background2" w:themeFillShade="E6"/>
          </w:tcPr>
          <w:p w14:paraId="00146E7A" w14:textId="77777777" w:rsidR="007302F4" w:rsidRPr="007302F4" w:rsidRDefault="007302F4" w:rsidP="007302F4">
            <w:pPr>
              <w:spacing w:before="120"/>
              <w:jc w:val="center"/>
              <w:rPr>
                <w:b/>
                <w:szCs w:val="20"/>
              </w:rPr>
            </w:pPr>
            <w:r w:rsidRPr="007302F4">
              <w:rPr>
                <w:b/>
                <w:szCs w:val="20"/>
              </w:rPr>
              <w:t>1</w:t>
            </w:r>
          </w:p>
        </w:tc>
        <w:tc>
          <w:tcPr>
            <w:tcW w:w="729" w:type="dxa"/>
          </w:tcPr>
          <w:p w14:paraId="2ADEEAFB" w14:textId="77777777" w:rsidR="007302F4" w:rsidRPr="007302F4" w:rsidRDefault="007302F4" w:rsidP="007302F4">
            <w:pPr>
              <w:spacing w:before="120"/>
              <w:jc w:val="center"/>
              <w:rPr>
                <w:b/>
                <w:szCs w:val="20"/>
              </w:rPr>
            </w:pPr>
          </w:p>
        </w:tc>
        <w:tc>
          <w:tcPr>
            <w:tcW w:w="729" w:type="dxa"/>
            <w:shd w:val="clear" w:color="auto" w:fill="DDD9C3" w:themeFill="background2" w:themeFillShade="E6"/>
          </w:tcPr>
          <w:p w14:paraId="44E95C8D" w14:textId="77777777" w:rsidR="007302F4" w:rsidRPr="007302F4" w:rsidRDefault="007302F4" w:rsidP="007302F4">
            <w:pPr>
              <w:spacing w:before="120"/>
              <w:jc w:val="center"/>
              <w:rPr>
                <w:b/>
                <w:szCs w:val="20"/>
              </w:rPr>
            </w:pPr>
            <w:r w:rsidRPr="007302F4">
              <w:rPr>
                <w:b/>
                <w:szCs w:val="20"/>
              </w:rPr>
              <w:t>2</w:t>
            </w:r>
          </w:p>
        </w:tc>
        <w:tc>
          <w:tcPr>
            <w:tcW w:w="729" w:type="dxa"/>
            <w:gridSpan w:val="2"/>
          </w:tcPr>
          <w:p w14:paraId="47906BA2" w14:textId="77777777" w:rsidR="007302F4" w:rsidRPr="007302F4" w:rsidRDefault="007302F4" w:rsidP="007302F4">
            <w:pPr>
              <w:spacing w:before="120"/>
              <w:jc w:val="center"/>
              <w:rPr>
                <w:b/>
                <w:szCs w:val="20"/>
              </w:rPr>
            </w:pPr>
          </w:p>
        </w:tc>
        <w:tc>
          <w:tcPr>
            <w:tcW w:w="729" w:type="dxa"/>
            <w:gridSpan w:val="2"/>
            <w:shd w:val="clear" w:color="auto" w:fill="DDD9C3" w:themeFill="background2" w:themeFillShade="E6"/>
          </w:tcPr>
          <w:p w14:paraId="0A7DFA99" w14:textId="77777777" w:rsidR="007302F4" w:rsidRPr="007302F4" w:rsidRDefault="007302F4" w:rsidP="007302F4">
            <w:pPr>
              <w:spacing w:before="120"/>
              <w:jc w:val="center"/>
              <w:rPr>
                <w:b/>
                <w:szCs w:val="20"/>
              </w:rPr>
            </w:pPr>
            <w:r w:rsidRPr="007302F4">
              <w:rPr>
                <w:b/>
                <w:szCs w:val="20"/>
              </w:rPr>
              <w:t>3</w:t>
            </w:r>
          </w:p>
        </w:tc>
        <w:tc>
          <w:tcPr>
            <w:tcW w:w="729" w:type="dxa"/>
          </w:tcPr>
          <w:p w14:paraId="1E0383C5" w14:textId="77777777" w:rsidR="007302F4" w:rsidRPr="007302F4" w:rsidRDefault="007302F4" w:rsidP="007302F4">
            <w:pPr>
              <w:spacing w:before="120"/>
              <w:jc w:val="center"/>
              <w:rPr>
                <w:b/>
                <w:szCs w:val="20"/>
              </w:rPr>
            </w:pPr>
          </w:p>
        </w:tc>
        <w:tc>
          <w:tcPr>
            <w:tcW w:w="729" w:type="dxa"/>
            <w:shd w:val="clear" w:color="auto" w:fill="DDD9C3" w:themeFill="background2" w:themeFillShade="E6"/>
          </w:tcPr>
          <w:p w14:paraId="07E2DB49" w14:textId="77777777" w:rsidR="007302F4" w:rsidRPr="007302F4" w:rsidRDefault="007302F4" w:rsidP="007302F4">
            <w:pPr>
              <w:spacing w:before="120"/>
              <w:jc w:val="center"/>
              <w:rPr>
                <w:b/>
                <w:szCs w:val="20"/>
              </w:rPr>
            </w:pPr>
            <w:r w:rsidRPr="007302F4">
              <w:rPr>
                <w:b/>
                <w:szCs w:val="20"/>
              </w:rPr>
              <w:t>4</w:t>
            </w:r>
          </w:p>
        </w:tc>
        <w:tc>
          <w:tcPr>
            <w:tcW w:w="729" w:type="dxa"/>
          </w:tcPr>
          <w:p w14:paraId="25033445" w14:textId="77777777" w:rsidR="007302F4" w:rsidRPr="007302F4" w:rsidRDefault="007302F4" w:rsidP="007302F4">
            <w:pPr>
              <w:spacing w:before="120"/>
              <w:jc w:val="center"/>
              <w:rPr>
                <w:b/>
                <w:szCs w:val="20"/>
              </w:rPr>
            </w:pPr>
          </w:p>
        </w:tc>
        <w:tc>
          <w:tcPr>
            <w:tcW w:w="729" w:type="dxa"/>
            <w:shd w:val="clear" w:color="auto" w:fill="DDD9C3" w:themeFill="background2" w:themeFillShade="E6"/>
          </w:tcPr>
          <w:p w14:paraId="06F9101D" w14:textId="77777777" w:rsidR="007302F4" w:rsidRPr="007302F4" w:rsidRDefault="007302F4" w:rsidP="007302F4">
            <w:pPr>
              <w:spacing w:before="120"/>
              <w:jc w:val="center"/>
              <w:rPr>
                <w:b/>
                <w:szCs w:val="20"/>
              </w:rPr>
            </w:pPr>
            <w:r w:rsidRPr="007302F4">
              <w:rPr>
                <w:b/>
                <w:szCs w:val="20"/>
              </w:rPr>
              <w:t>5</w:t>
            </w:r>
          </w:p>
        </w:tc>
        <w:tc>
          <w:tcPr>
            <w:tcW w:w="730" w:type="dxa"/>
          </w:tcPr>
          <w:p w14:paraId="1BEBE23C" w14:textId="77777777" w:rsidR="007302F4" w:rsidRPr="007302F4" w:rsidRDefault="007302F4" w:rsidP="007302F4">
            <w:pPr>
              <w:spacing w:before="120"/>
              <w:jc w:val="center"/>
              <w:rPr>
                <w:b/>
                <w:szCs w:val="20"/>
              </w:rPr>
            </w:pPr>
          </w:p>
        </w:tc>
      </w:tr>
    </w:tbl>
    <w:p w14:paraId="5983D727" w14:textId="77777777" w:rsidR="007302F4" w:rsidRPr="007302F4" w:rsidRDefault="007302F4" w:rsidP="007302F4">
      <w:pPr>
        <w:rPr>
          <w:sz w:val="18"/>
          <w:szCs w:val="18"/>
        </w:rPr>
      </w:pPr>
      <w:r w:rsidRPr="007302F4">
        <w:rPr>
          <w:sz w:val="18"/>
          <w:szCs w:val="18"/>
        </w:rPr>
        <w:t xml:space="preserve">Indicate where you believe you rate above. </w:t>
      </w:r>
    </w:p>
    <w:p w14:paraId="31E1E07D" w14:textId="0ACE09BC" w:rsidR="007302F4" w:rsidRPr="007302F4" w:rsidRDefault="007302F4" w:rsidP="007302F4">
      <w:pPr>
        <w:tabs>
          <w:tab w:val="left" w:pos="3343"/>
        </w:tabs>
        <w:rPr>
          <w:b/>
          <w:sz w:val="18"/>
          <w:szCs w:val="18"/>
        </w:rPr>
      </w:pPr>
      <w:r w:rsidRPr="007302F4">
        <w:rPr>
          <w:b/>
          <w:sz w:val="18"/>
          <w:szCs w:val="18"/>
        </w:rPr>
        <w:t>Rationale and Evidence:</w:t>
      </w:r>
    </w:p>
    <w:p w14:paraId="416DF5C6" w14:textId="77777777" w:rsidR="007302F4" w:rsidRPr="007302F4" w:rsidRDefault="007302F4" w:rsidP="007302F4"/>
    <w:p w14:paraId="4AD05754" w14:textId="77777777" w:rsidR="00B4594F" w:rsidRPr="006976B6" w:rsidRDefault="00B4594F" w:rsidP="00B4594F">
      <w:pPr>
        <w:rPr>
          <w:sz w:val="18"/>
          <w:szCs w:val="18"/>
        </w:rPr>
      </w:pPr>
    </w:p>
    <w:tbl>
      <w:tblPr>
        <w:tblStyle w:val="TableGrid"/>
        <w:tblW w:w="0" w:type="auto"/>
        <w:tblLook w:val="04A0" w:firstRow="1" w:lastRow="0" w:firstColumn="1" w:lastColumn="0" w:noHBand="0" w:noVBand="1"/>
      </w:tblPr>
      <w:tblGrid>
        <w:gridCol w:w="675"/>
        <w:gridCol w:w="426"/>
        <w:gridCol w:w="8141"/>
      </w:tblGrid>
      <w:tr w:rsidR="000B2CEA" w14:paraId="6A252CC8" w14:textId="77777777" w:rsidTr="00900815">
        <w:trPr>
          <w:trHeight w:val="537"/>
        </w:trPr>
        <w:tc>
          <w:tcPr>
            <w:tcW w:w="9242" w:type="dxa"/>
            <w:gridSpan w:val="3"/>
            <w:tcBorders>
              <w:top w:val="nil"/>
              <w:left w:val="nil"/>
              <w:right w:val="nil"/>
            </w:tcBorders>
            <w:vAlign w:val="center"/>
          </w:tcPr>
          <w:p w14:paraId="4B3C7A1B" w14:textId="77777777" w:rsidR="000B2CEA" w:rsidRDefault="000B2CEA" w:rsidP="00900815">
            <w:pPr>
              <w:spacing w:after="0"/>
            </w:pPr>
            <w:r>
              <w:rPr>
                <w:b/>
              </w:rPr>
              <w:lastRenderedPageBreak/>
              <w:t xml:space="preserve">P3.7. </w:t>
            </w:r>
            <w:r w:rsidRPr="000B2CEA">
              <w:rPr>
                <w:b/>
                <w:i/>
              </w:rPr>
              <w:t>The institution has robust procedures and processes in place to identify and manage risk associated with all the technology enhanced learning services.</w:t>
            </w:r>
          </w:p>
        </w:tc>
      </w:tr>
      <w:tr w:rsidR="000B2CEA" w:rsidRPr="006976B6" w14:paraId="58C08ACA" w14:textId="77777777" w:rsidTr="006976B6">
        <w:trPr>
          <w:trHeight w:val="79"/>
        </w:trPr>
        <w:tc>
          <w:tcPr>
            <w:tcW w:w="675" w:type="dxa"/>
            <w:tcBorders>
              <w:top w:val="single" w:sz="4" w:space="0" w:color="auto"/>
              <w:left w:val="nil"/>
              <w:bottom w:val="nil"/>
            </w:tcBorders>
            <w:vAlign w:val="center"/>
          </w:tcPr>
          <w:p w14:paraId="2F33DFBB" w14:textId="77777777" w:rsidR="000B2CEA" w:rsidRPr="006976B6" w:rsidRDefault="000B2CEA" w:rsidP="00900815">
            <w:pPr>
              <w:spacing w:after="0"/>
              <w:rPr>
                <w:b/>
                <w:sz w:val="18"/>
                <w:szCs w:val="18"/>
              </w:rPr>
            </w:pPr>
            <w:r w:rsidRPr="006976B6">
              <w:rPr>
                <w:b/>
                <w:sz w:val="18"/>
                <w:szCs w:val="18"/>
              </w:rPr>
              <w:t>1</w:t>
            </w:r>
          </w:p>
        </w:tc>
        <w:tc>
          <w:tcPr>
            <w:tcW w:w="426" w:type="dxa"/>
            <w:vAlign w:val="center"/>
          </w:tcPr>
          <w:p w14:paraId="741AD210" w14:textId="77777777" w:rsidR="000B2CEA" w:rsidRPr="006976B6" w:rsidRDefault="000B2CEA" w:rsidP="00900815">
            <w:pPr>
              <w:spacing w:after="0"/>
              <w:rPr>
                <w:sz w:val="18"/>
                <w:szCs w:val="18"/>
              </w:rPr>
            </w:pPr>
          </w:p>
        </w:tc>
        <w:tc>
          <w:tcPr>
            <w:tcW w:w="8141" w:type="dxa"/>
            <w:vAlign w:val="center"/>
          </w:tcPr>
          <w:p w14:paraId="43F99471" w14:textId="77777777" w:rsidR="000B2CEA" w:rsidRPr="006976B6" w:rsidRDefault="000B2CEA" w:rsidP="00900815">
            <w:pPr>
              <w:spacing w:after="0"/>
              <w:rPr>
                <w:sz w:val="18"/>
                <w:szCs w:val="18"/>
              </w:rPr>
            </w:pPr>
            <w:r w:rsidRPr="006976B6">
              <w:rPr>
                <w:sz w:val="18"/>
                <w:szCs w:val="18"/>
              </w:rPr>
              <w:t>None</w:t>
            </w:r>
          </w:p>
        </w:tc>
      </w:tr>
      <w:tr w:rsidR="000B2CEA" w:rsidRPr="006976B6" w14:paraId="43226261" w14:textId="77777777" w:rsidTr="006976B6">
        <w:trPr>
          <w:trHeight w:val="79"/>
        </w:trPr>
        <w:tc>
          <w:tcPr>
            <w:tcW w:w="675" w:type="dxa"/>
            <w:tcBorders>
              <w:top w:val="nil"/>
              <w:left w:val="nil"/>
              <w:bottom w:val="nil"/>
            </w:tcBorders>
            <w:vAlign w:val="center"/>
          </w:tcPr>
          <w:p w14:paraId="6D995C1E" w14:textId="77777777" w:rsidR="000B2CEA" w:rsidRPr="006976B6" w:rsidRDefault="000B2CEA" w:rsidP="00900815">
            <w:pPr>
              <w:spacing w:after="0"/>
              <w:rPr>
                <w:b/>
                <w:sz w:val="18"/>
                <w:szCs w:val="18"/>
              </w:rPr>
            </w:pPr>
            <w:r w:rsidRPr="006976B6">
              <w:rPr>
                <w:b/>
                <w:sz w:val="18"/>
                <w:szCs w:val="18"/>
              </w:rPr>
              <w:t>2</w:t>
            </w:r>
          </w:p>
        </w:tc>
        <w:tc>
          <w:tcPr>
            <w:tcW w:w="426" w:type="dxa"/>
            <w:vAlign w:val="center"/>
          </w:tcPr>
          <w:p w14:paraId="2F6FEAF4" w14:textId="77777777" w:rsidR="000B2CEA" w:rsidRPr="006976B6" w:rsidRDefault="000B2CEA" w:rsidP="00900815">
            <w:pPr>
              <w:spacing w:after="0"/>
              <w:rPr>
                <w:sz w:val="18"/>
                <w:szCs w:val="18"/>
              </w:rPr>
            </w:pPr>
          </w:p>
        </w:tc>
        <w:tc>
          <w:tcPr>
            <w:tcW w:w="8141" w:type="dxa"/>
            <w:vAlign w:val="center"/>
          </w:tcPr>
          <w:p w14:paraId="73955673" w14:textId="77777777" w:rsidR="000B2CEA" w:rsidRPr="006976B6" w:rsidRDefault="000B2CEA" w:rsidP="00900815">
            <w:pPr>
              <w:spacing w:after="0"/>
              <w:rPr>
                <w:sz w:val="18"/>
                <w:szCs w:val="18"/>
              </w:rPr>
            </w:pPr>
            <w:r w:rsidRPr="006976B6">
              <w:rPr>
                <w:sz w:val="18"/>
                <w:szCs w:val="18"/>
              </w:rPr>
              <w:t>Limited</w:t>
            </w:r>
          </w:p>
        </w:tc>
      </w:tr>
      <w:tr w:rsidR="000B2CEA" w:rsidRPr="006976B6" w14:paraId="6B84E061" w14:textId="77777777" w:rsidTr="006976B6">
        <w:trPr>
          <w:trHeight w:val="79"/>
        </w:trPr>
        <w:tc>
          <w:tcPr>
            <w:tcW w:w="675" w:type="dxa"/>
            <w:tcBorders>
              <w:top w:val="nil"/>
              <w:left w:val="nil"/>
              <w:bottom w:val="nil"/>
            </w:tcBorders>
            <w:vAlign w:val="center"/>
          </w:tcPr>
          <w:p w14:paraId="1924EC99" w14:textId="77777777" w:rsidR="000B2CEA" w:rsidRPr="006976B6" w:rsidRDefault="000B2CEA" w:rsidP="00900815">
            <w:pPr>
              <w:spacing w:after="0"/>
              <w:rPr>
                <w:b/>
                <w:sz w:val="18"/>
                <w:szCs w:val="18"/>
              </w:rPr>
            </w:pPr>
            <w:r w:rsidRPr="006976B6">
              <w:rPr>
                <w:b/>
                <w:sz w:val="18"/>
                <w:szCs w:val="18"/>
              </w:rPr>
              <w:t>3</w:t>
            </w:r>
          </w:p>
        </w:tc>
        <w:tc>
          <w:tcPr>
            <w:tcW w:w="426" w:type="dxa"/>
            <w:vAlign w:val="center"/>
          </w:tcPr>
          <w:p w14:paraId="38955664" w14:textId="77777777" w:rsidR="000B2CEA" w:rsidRPr="006976B6" w:rsidRDefault="000B2CEA" w:rsidP="00900815">
            <w:pPr>
              <w:spacing w:after="0"/>
              <w:rPr>
                <w:sz w:val="18"/>
                <w:szCs w:val="18"/>
              </w:rPr>
            </w:pPr>
          </w:p>
        </w:tc>
        <w:tc>
          <w:tcPr>
            <w:tcW w:w="8141" w:type="dxa"/>
            <w:vAlign w:val="center"/>
          </w:tcPr>
          <w:p w14:paraId="542005A1" w14:textId="77777777" w:rsidR="000B2CEA" w:rsidRPr="006976B6" w:rsidRDefault="000B2CEA" w:rsidP="00900815">
            <w:pPr>
              <w:spacing w:after="0"/>
              <w:rPr>
                <w:sz w:val="18"/>
                <w:szCs w:val="18"/>
              </w:rPr>
            </w:pPr>
            <w:r w:rsidRPr="006976B6">
              <w:rPr>
                <w:sz w:val="18"/>
                <w:szCs w:val="18"/>
              </w:rPr>
              <w:t>Moderate</w:t>
            </w:r>
          </w:p>
        </w:tc>
      </w:tr>
      <w:tr w:rsidR="000B2CEA" w:rsidRPr="006976B6" w14:paraId="7EDFEADA" w14:textId="77777777" w:rsidTr="006976B6">
        <w:trPr>
          <w:trHeight w:val="79"/>
        </w:trPr>
        <w:tc>
          <w:tcPr>
            <w:tcW w:w="675" w:type="dxa"/>
            <w:tcBorders>
              <w:top w:val="nil"/>
              <w:left w:val="nil"/>
              <w:bottom w:val="nil"/>
            </w:tcBorders>
            <w:vAlign w:val="center"/>
          </w:tcPr>
          <w:p w14:paraId="63A0E2D8" w14:textId="77777777" w:rsidR="000B2CEA" w:rsidRPr="006976B6" w:rsidRDefault="000B2CEA" w:rsidP="00900815">
            <w:pPr>
              <w:spacing w:after="0"/>
              <w:rPr>
                <w:b/>
                <w:sz w:val="18"/>
                <w:szCs w:val="18"/>
              </w:rPr>
            </w:pPr>
            <w:r w:rsidRPr="006976B6">
              <w:rPr>
                <w:b/>
                <w:sz w:val="18"/>
                <w:szCs w:val="18"/>
              </w:rPr>
              <w:t>4</w:t>
            </w:r>
          </w:p>
        </w:tc>
        <w:tc>
          <w:tcPr>
            <w:tcW w:w="426" w:type="dxa"/>
            <w:vAlign w:val="center"/>
          </w:tcPr>
          <w:p w14:paraId="2E2B712E" w14:textId="77777777" w:rsidR="000B2CEA" w:rsidRPr="006976B6" w:rsidRDefault="000B2CEA" w:rsidP="00900815">
            <w:pPr>
              <w:spacing w:after="0"/>
              <w:rPr>
                <w:sz w:val="18"/>
                <w:szCs w:val="18"/>
              </w:rPr>
            </w:pPr>
          </w:p>
        </w:tc>
        <w:tc>
          <w:tcPr>
            <w:tcW w:w="8141" w:type="dxa"/>
            <w:vAlign w:val="center"/>
          </w:tcPr>
          <w:p w14:paraId="53A1BD17" w14:textId="77777777" w:rsidR="000B2CEA" w:rsidRPr="006976B6" w:rsidRDefault="000B2CEA" w:rsidP="00900815">
            <w:pPr>
              <w:spacing w:after="0"/>
              <w:rPr>
                <w:sz w:val="18"/>
                <w:szCs w:val="18"/>
              </w:rPr>
            </w:pPr>
            <w:r w:rsidRPr="006976B6">
              <w:rPr>
                <w:sz w:val="18"/>
                <w:szCs w:val="18"/>
              </w:rPr>
              <w:t>Substantial</w:t>
            </w:r>
          </w:p>
        </w:tc>
      </w:tr>
      <w:tr w:rsidR="000B2CEA" w:rsidRPr="006976B6" w14:paraId="2D616178" w14:textId="77777777" w:rsidTr="006976B6">
        <w:trPr>
          <w:trHeight w:val="79"/>
        </w:trPr>
        <w:tc>
          <w:tcPr>
            <w:tcW w:w="675" w:type="dxa"/>
            <w:tcBorders>
              <w:top w:val="nil"/>
              <w:left w:val="nil"/>
              <w:bottom w:val="single" w:sz="4" w:space="0" w:color="auto"/>
            </w:tcBorders>
            <w:vAlign w:val="center"/>
          </w:tcPr>
          <w:p w14:paraId="6F41A2AE" w14:textId="77777777" w:rsidR="000B2CEA" w:rsidRPr="006976B6" w:rsidRDefault="000B2CEA" w:rsidP="00900815">
            <w:pPr>
              <w:spacing w:after="0"/>
              <w:rPr>
                <w:b/>
                <w:sz w:val="18"/>
                <w:szCs w:val="18"/>
              </w:rPr>
            </w:pPr>
            <w:r w:rsidRPr="006976B6">
              <w:rPr>
                <w:b/>
                <w:sz w:val="18"/>
                <w:szCs w:val="18"/>
              </w:rPr>
              <w:t>5</w:t>
            </w:r>
          </w:p>
        </w:tc>
        <w:tc>
          <w:tcPr>
            <w:tcW w:w="426" w:type="dxa"/>
            <w:vAlign w:val="center"/>
          </w:tcPr>
          <w:p w14:paraId="440AE638" w14:textId="77777777" w:rsidR="000B2CEA" w:rsidRPr="006976B6" w:rsidRDefault="000B2CEA" w:rsidP="00900815">
            <w:pPr>
              <w:spacing w:after="0"/>
              <w:rPr>
                <w:sz w:val="18"/>
                <w:szCs w:val="18"/>
              </w:rPr>
            </w:pPr>
          </w:p>
        </w:tc>
        <w:tc>
          <w:tcPr>
            <w:tcW w:w="8141" w:type="dxa"/>
            <w:vAlign w:val="center"/>
          </w:tcPr>
          <w:p w14:paraId="712ED9AB" w14:textId="77777777" w:rsidR="000B2CEA" w:rsidRPr="006976B6" w:rsidRDefault="000B2CEA" w:rsidP="00900815">
            <w:pPr>
              <w:spacing w:after="0"/>
              <w:rPr>
                <w:sz w:val="18"/>
                <w:szCs w:val="18"/>
              </w:rPr>
            </w:pPr>
            <w:r w:rsidRPr="006976B6">
              <w:rPr>
                <w:sz w:val="18"/>
                <w:szCs w:val="18"/>
              </w:rPr>
              <w:t>Comprehensive</w:t>
            </w:r>
          </w:p>
        </w:tc>
      </w:tr>
    </w:tbl>
    <w:p w14:paraId="0BE50540" w14:textId="77777777" w:rsidR="000B2CEA" w:rsidRPr="006976B6" w:rsidRDefault="000B2CEA" w:rsidP="000B2CEA">
      <w:pPr>
        <w:rPr>
          <w:sz w:val="18"/>
          <w:szCs w:val="18"/>
        </w:rPr>
      </w:pPr>
      <w:r w:rsidRPr="006976B6">
        <w:rPr>
          <w:sz w:val="18"/>
          <w:szCs w:val="18"/>
        </w:rPr>
        <w:t>Indicate where you believe you rate above.</w:t>
      </w:r>
    </w:p>
    <w:p w14:paraId="6C0714C1" w14:textId="13BE17BA" w:rsidR="000B2CEA" w:rsidRPr="006976B6" w:rsidRDefault="00BC23DB" w:rsidP="000B2CEA">
      <w:pPr>
        <w:rPr>
          <w:b/>
          <w:sz w:val="18"/>
          <w:szCs w:val="18"/>
        </w:rPr>
      </w:pPr>
      <w:r w:rsidRPr="006976B6">
        <w:rPr>
          <w:b/>
          <w:sz w:val="18"/>
          <w:szCs w:val="18"/>
        </w:rPr>
        <w:t>Rationale and Evidence</w:t>
      </w:r>
      <w:r w:rsidR="000B2CEA" w:rsidRPr="006976B6">
        <w:rPr>
          <w:b/>
          <w:sz w:val="18"/>
          <w:szCs w:val="18"/>
        </w:rPr>
        <w:t>:</w:t>
      </w:r>
    </w:p>
    <w:p w14:paraId="66B42C44" w14:textId="77777777" w:rsidR="000B2CEA" w:rsidRPr="006976B6" w:rsidRDefault="000B2CEA" w:rsidP="000B2CEA">
      <w:pPr>
        <w:rPr>
          <w:sz w:val="18"/>
          <w:szCs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0B2CEA" w14:paraId="7861F41F" w14:textId="77777777" w:rsidTr="00900815">
        <w:tc>
          <w:tcPr>
            <w:tcW w:w="9242" w:type="dxa"/>
            <w:gridSpan w:val="15"/>
            <w:tcBorders>
              <w:top w:val="nil"/>
              <w:left w:val="nil"/>
              <w:right w:val="nil"/>
            </w:tcBorders>
          </w:tcPr>
          <w:p w14:paraId="5F91D33F" w14:textId="77777777" w:rsidR="000B2CEA" w:rsidRDefault="000B2CEA" w:rsidP="000B2CEA">
            <w:pPr>
              <w:spacing w:after="0"/>
            </w:pPr>
            <w:r>
              <w:rPr>
                <w:b/>
              </w:rPr>
              <w:t>P3.8.</w:t>
            </w:r>
            <w:r>
              <w:t xml:space="preserve"> </w:t>
            </w:r>
            <w:r w:rsidRPr="000B2CEA">
              <w:rPr>
                <w:b/>
                <w:i/>
              </w:rPr>
              <w:t>Support levels and pathways for assistance for all learning technologies are clearly communicated to staff</w:t>
            </w:r>
            <w:r w:rsidRPr="00BF0EA2">
              <w:rPr>
                <w:b/>
                <w:i/>
              </w:rPr>
              <w:t>.</w:t>
            </w:r>
          </w:p>
        </w:tc>
      </w:tr>
      <w:tr w:rsidR="000B2CEA" w:rsidRPr="006976B6" w14:paraId="05743D4B" w14:textId="77777777" w:rsidTr="00900815">
        <w:tc>
          <w:tcPr>
            <w:tcW w:w="675" w:type="dxa"/>
            <w:tcBorders>
              <w:left w:val="nil"/>
              <w:bottom w:val="nil"/>
              <w:right w:val="single" w:sz="4" w:space="0" w:color="auto"/>
            </w:tcBorders>
          </w:tcPr>
          <w:p w14:paraId="60DF3A1A" w14:textId="77777777" w:rsidR="000B2CEA" w:rsidRPr="006976B6" w:rsidRDefault="000B2CEA" w:rsidP="00900815">
            <w:pPr>
              <w:spacing w:after="0"/>
              <w:rPr>
                <w:sz w:val="18"/>
              </w:rPr>
            </w:pPr>
          </w:p>
        </w:tc>
        <w:tc>
          <w:tcPr>
            <w:tcW w:w="4111" w:type="dxa"/>
            <w:gridSpan w:val="6"/>
            <w:tcBorders>
              <w:left w:val="single" w:sz="4" w:space="0" w:color="auto"/>
            </w:tcBorders>
          </w:tcPr>
          <w:p w14:paraId="6EC4E690" w14:textId="77777777" w:rsidR="000B2CEA" w:rsidRPr="006976B6" w:rsidRDefault="000B2CEA" w:rsidP="00900815">
            <w:pPr>
              <w:spacing w:after="0"/>
              <w:rPr>
                <w:b/>
                <w:sz w:val="18"/>
              </w:rPr>
            </w:pPr>
            <w:r w:rsidRPr="006976B6">
              <w:rPr>
                <w:b/>
                <w:sz w:val="18"/>
              </w:rPr>
              <w:t>Pathways</w:t>
            </w:r>
            <w:r w:rsidR="00EF0B0E" w:rsidRPr="006976B6">
              <w:rPr>
                <w:b/>
                <w:sz w:val="18"/>
              </w:rPr>
              <w:t xml:space="preserve"> for support</w:t>
            </w:r>
          </w:p>
        </w:tc>
        <w:tc>
          <w:tcPr>
            <w:tcW w:w="4456" w:type="dxa"/>
            <w:gridSpan w:val="8"/>
          </w:tcPr>
          <w:p w14:paraId="12CE0A77" w14:textId="77777777" w:rsidR="000B2CEA" w:rsidRPr="006976B6" w:rsidRDefault="000B2CEA" w:rsidP="00900815">
            <w:pPr>
              <w:spacing w:after="0"/>
              <w:rPr>
                <w:b/>
                <w:sz w:val="18"/>
              </w:rPr>
            </w:pPr>
            <w:r w:rsidRPr="006976B6">
              <w:rPr>
                <w:b/>
                <w:sz w:val="18"/>
              </w:rPr>
              <w:t>Communicated</w:t>
            </w:r>
          </w:p>
        </w:tc>
      </w:tr>
      <w:tr w:rsidR="000B2CEA" w:rsidRPr="006976B6" w14:paraId="3F016A3A" w14:textId="77777777" w:rsidTr="00900815">
        <w:trPr>
          <w:trHeight w:val="287"/>
        </w:trPr>
        <w:tc>
          <w:tcPr>
            <w:tcW w:w="675" w:type="dxa"/>
            <w:tcBorders>
              <w:top w:val="nil"/>
              <w:left w:val="nil"/>
              <w:bottom w:val="nil"/>
            </w:tcBorders>
            <w:vAlign w:val="center"/>
          </w:tcPr>
          <w:p w14:paraId="5760135A" w14:textId="77777777" w:rsidR="000B2CEA" w:rsidRPr="006976B6" w:rsidRDefault="000B2CEA" w:rsidP="00900815">
            <w:pPr>
              <w:spacing w:after="0"/>
              <w:jc w:val="center"/>
              <w:rPr>
                <w:b/>
                <w:sz w:val="18"/>
                <w:szCs w:val="20"/>
              </w:rPr>
            </w:pPr>
            <w:r w:rsidRPr="006976B6">
              <w:rPr>
                <w:b/>
                <w:sz w:val="18"/>
                <w:szCs w:val="20"/>
              </w:rPr>
              <w:t>1</w:t>
            </w:r>
          </w:p>
        </w:tc>
        <w:tc>
          <w:tcPr>
            <w:tcW w:w="426" w:type="dxa"/>
            <w:vAlign w:val="center"/>
          </w:tcPr>
          <w:p w14:paraId="1BD34AE0" w14:textId="77777777" w:rsidR="000B2CEA" w:rsidRPr="006976B6" w:rsidRDefault="000B2CEA" w:rsidP="00900815">
            <w:pPr>
              <w:spacing w:after="0"/>
              <w:rPr>
                <w:sz w:val="18"/>
                <w:szCs w:val="20"/>
              </w:rPr>
            </w:pPr>
          </w:p>
        </w:tc>
        <w:tc>
          <w:tcPr>
            <w:tcW w:w="3685" w:type="dxa"/>
            <w:gridSpan w:val="5"/>
            <w:vAlign w:val="center"/>
          </w:tcPr>
          <w:p w14:paraId="13EC2B6D" w14:textId="77777777" w:rsidR="000B2CEA" w:rsidRPr="006976B6" w:rsidRDefault="000B2CEA" w:rsidP="000B2CEA">
            <w:pPr>
              <w:spacing w:after="0"/>
              <w:rPr>
                <w:sz w:val="18"/>
                <w:szCs w:val="20"/>
              </w:rPr>
            </w:pPr>
            <w:r w:rsidRPr="006976B6">
              <w:rPr>
                <w:sz w:val="18"/>
                <w:szCs w:val="20"/>
              </w:rPr>
              <w:t>Not identified</w:t>
            </w:r>
          </w:p>
        </w:tc>
        <w:tc>
          <w:tcPr>
            <w:tcW w:w="425" w:type="dxa"/>
            <w:gridSpan w:val="2"/>
            <w:vAlign w:val="center"/>
          </w:tcPr>
          <w:p w14:paraId="664AA2FA" w14:textId="77777777" w:rsidR="000B2CEA" w:rsidRPr="006976B6" w:rsidRDefault="000B2CEA" w:rsidP="00900815">
            <w:pPr>
              <w:spacing w:after="0"/>
              <w:rPr>
                <w:sz w:val="18"/>
                <w:szCs w:val="20"/>
              </w:rPr>
            </w:pPr>
          </w:p>
        </w:tc>
        <w:tc>
          <w:tcPr>
            <w:tcW w:w="4031" w:type="dxa"/>
            <w:gridSpan w:val="6"/>
            <w:vAlign w:val="center"/>
          </w:tcPr>
          <w:p w14:paraId="585B3B5E" w14:textId="77777777" w:rsidR="000B2CEA" w:rsidRPr="006976B6" w:rsidRDefault="000B2CEA" w:rsidP="00EF0B0E">
            <w:pPr>
              <w:spacing w:after="0"/>
              <w:rPr>
                <w:sz w:val="18"/>
                <w:szCs w:val="20"/>
              </w:rPr>
            </w:pPr>
            <w:r w:rsidRPr="006976B6">
              <w:rPr>
                <w:sz w:val="18"/>
                <w:szCs w:val="20"/>
              </w:rPr>
              <w:t>No</w:t>
            </w:r>
            <w:r w:rsidR="00EF0B0E" w:rsidRPr="006976B6">
              <w:rPr>
                <w:sz w:val="18"/>
                <w:szCs w:val="20"/>
              </w:rPr>
              <w:t xml:space="preserve"> communication</w:t>
            </w:r>
          </w:p>
        </w:tc>
      </w:tr>
      <w:tr w:rsidR="000B2CEA" w:rsidRPr="006976B6" w14:paraId="03BC7620" w14:textId="77777777" w:rsidTr="00900815">
        <w:trPr>
          <w:trHeight w:val="287"/>
        </w:trPr>
        <w:tc>
          <w:tcPr>
            <w:tcW w:w="675" w:type="dxa"/>
            <w:tcBorders>
              <w:top w:val="nil"/>
              <w:left w:val="nil"/>
              <w:bottom w:val="nil"/>
            </w:tcBorders>
            <w:vAlign w:val="center"/>
          </w:tcPr>
          <w:p w14:paraId="34550E2F" w14:textId="77777777" w:rsidR="000B2CEA" w:rsidRPr="006976B6" w:rsidRDefault="000B2CEA" w:rsidP="00900815">
            <w:pPr>
              <w:spacing w:after="0"/>
              <w:jc w:val="center"/>
              <w:rPr>
                <w:b/>
                <w:sz w:val="18"/>
                <w:szCs w:val="20"/>
              </w:rPr>
            </w:pPr>
            <w:r w:rsidRPr="006976B6">
              <w:rPr>
                <w:b/>
                <w:sz w:val="18"/>
                <w:szCs w:val="20"/>
              </w:rPr>
              <w:t>2</w:t>
            </w:r>
          </w:p>
        </w:tc>
        <w:tc>
          <w:tcPr>
            <w:tcW w:w="426" w:type="dxa"/>
            <w:vAlign w:val="center"/>
          </w:tcPr>
          <w:p w14:paraId="3E0DF61E" w14:textId="77777777" w:rsidR="000B2CEA" w:rsidRPr="006976B6" w:rsidRDefault="000B2CEA" w:rsidP="00900815">
            <w:pPr>
              <w:spacing w:after="0"/>
              <w:rPr>
                <w:sz w:val="18"/>
                <w:szCs w:val="20"/>
              </w:rPr>
            </w:pPr>
          </w:p>
        </w:tc>
        <w:tc>
          <w:tcPr>
            <w:tcW w:w="3685" w:type="dxa"/>
            <w:gridSpan w:val="5"/>
            <w:vAlign w:val="center"/>
          </w:tcPr>
          <w:p w14:paraId="38A7BCF5" w14:textId="77777777" w:rsidR="000B2CEA" w:rsidRPr="006976B6" w:rsidRDefault="00EF0B0E" w:rsidP="00900815">
            <w:pPr>
              <w:spacing w:after="0"/>
              <w:rPr>
                <w:sz w:val="18"/>
                <w:szCs w:val="20"/>
              </w:rPr>
            </w:pPr>
            <w:r w:rsidRPr="006976B6">
              <w:rPr>
                <w:sz w:val="18"/>
                <w:szCs w:val="20"/>
              </w:rPr>
              <w:t>Ill-defined pathways</w:t>
            </w:r>
          </w:p>
        </w:tc>
        <w:tc>
          <w:tcPr>
            <w:tcW w:w="425" w:type="dxa"/>
            <w:gridSpan w:val="2"/>
            <w:vAlign w:val="center"/>
          </w:tcPr>
          <w:p w14:paraId="1608D79A" w14:textId="77777777" w:rsidR="000B2CEA" w:rsidRPr="006976B6" w:rsidRDefault="000B2CEA" w:rsidP="00900815">
            <w:pPr>
              <w:spacing w:after="0"/>
              <w:rPr>
                <w:sz w:val="18"/>
                <w:szCs w:val="20"/>
              </w:rPr>
            </w:pPr>
          </w:p>
        </w:tc>
        <w:tc>
          <w:tcPr>
            <w:tcW w:w="4031" w:type="dxa"/>
            <w:gridSpan w:val="6"/>
            <w:vAlign w:val="center"/>
          </w:tcPr>
          <w:p w14:paraId="6C43E531" w14:textId="77777777" w:rsidR="000B2CEA" w:rsidRPr="006976B6" w:rsidRDefault="00EF0B0E" w:rsidP="00900815">
            <w:pPr>
              <w:spacing w:after="0"/>
              <w:rPr>
                <w:sz w:val="18"/>
                <w:szCs w:val="20"/>
              </w:rPr>
            </w:pPr>
            <w:r w:rsidRPr="006976B6">
              <w:rPr>
                <w:sz w:val="18"/>
                <w:szCs w:val="20"/>
              </w:rPr>
              <w:t>Ad hoc communication</w:t>
            </w:r>
          </w:p>
        </w:tc>
      </w:tr>
      <w:tr w:rsidR="000B2CEA" w:rsidRPr="006976B6" w14:paraId="58A3F5BB" w14:textId="77777777" w:rsidTr="00900815">
        <w:trPr>
          <w:trHeight w:val="287"/>
        </w:trPr>
        <w:tc>
          <w:tcPr>
            <w:tcW w:w="675" w:type="dxa"/>
            <w:tcBorders>
              <w:top w:val="nil"/>
              <w:left w:val="nil"/>
              <w:bottom w:val="nil"/>
            </w:tcBorders>
            <w:vAlign w:val="center"/>
          </w:tcPr>
          <w:p w14:paraId="700C5DB3" w14:textId="77777777" w:rsidR="000B2CEA" w:rsidRPr="006976B6" w:rsidRDefault="000B2CEA" w:rsidP="00900815">
            <w:pPr>
              <w:spacing w:after="0"/>
              <w:jc w:val="center"/>
              <w:rPr>
                <w:b/>
                <w:sz w:val="18"/>
                <w:szCs w:val="20"/>
              </w:rPr>
            </w:pPr>
            <w:r w:rsidRPr="006976B6">
              <w:rPr>
                <w:b/>
                <w:sz w:val="18"/>
                <w:szCs w:val="20"/>
              </w:rPr>
              <w:t>3</w:t>
            </w:r>
          </w:p>
        </w:tc>
        <w:tc>
          <w:tcPr>
            <w:tcW w:w="426" w:type="dxa"/>
            <w:vAlign w:val="center"/>
          </w:tcPr>
          <w:p w14:paraId="25737F16" w14:textId="77777777" w:rsidR="000B2CEA" w:rsidRPr="006976B6" w:rsidRDefault="000B2CEA" w:rsidP="00900815">
            <w:pPr>
              <w:spacing w:after="0"/>
              <w:rPr>
                <w:sz w:val="18"/>
                <w:szCs w:val="20"/>
              </w:rPr>
            </w:pPr>
          </w:p>
        </w:tc>
        <w:tc>
          <w:tcPr>
            <w:tcW w:w="3685" w:type="dxa"/>
            <w:gridSpan w:val="5"/>
            <w:vAlign w:val="center"/>
          </w:tcPr>
          <w:p w14:paraId="5ADF2790" w14:textId="77777777" w:rsidR="000B2CEA" w:rsidRPr="006976B6" w:rsidRDefault="00EF0B0E" w:rsidP="00900815">
            <w:pPr>
              <w:spacing w:after="0"/>
              <w:rPr>
                <w:sz w:val="18"/>
                <w:szCs w:val="20"/>
              </w:rPr>
            </w:pPr>
            <w:r w:rsidRPr="006976B6">
              <w:rPr>
                <w:sz w:val="18"/>
                <w:szCs w:val="20"/>
              </w:rPr>
              <w:t>Some pathways identified</w:t>
            </w:r>
          </w:p>
        </w:tc>
        <w:tc>
          <w:tcPr>
            <w:tcW w:w="425" w:type="dxa"/>
            <w:gridSpan w:val="2"/>
            <w:vAlign w:val="center"/>
          </w:tcPr>
          <w:p w14:paraId="3DFD9E79" w14:textId="77777777" w:rsidR="000B2CEA" w:rsidRPr="006976B6" w:rsidRDefault="000B2CEA" w:rsidP="00900815">
            <w:pPr>
              <w:spacing w:after="0"/>
              <w:rPr>
                <w:sz w:val="18"/>
                <w:szCs w:val="20"/>
              </w:rPr>
            </w:pPr>
          </w:p>
        </w:tc>
        <w:tc>
          <w:tcPr>
            <w:tcW w:w="4031" w:type="dxa"/>
            <w:gridSpan w:val="6"/>
            <w:vAlign w:val="center"/>
          </w:tcPr>
          <w:p w14:paraId="45B555A8" w14:textId="77777777" w:rsidR="000B2CEA" w:rsidRPr="006976B6" w:rsidRDefault="00EF0B0E" w:rsidP="00EF0B0E">
            <w:pPr>
              <w:spacing w:after="0"/>
              <w:rPr>
                <w:sz w:val="18"/>
                <w:szCs w:val="20"/>
              </w:rPr>
            </w:pPr>
            <w:r w:rsidRPr="006976B6">
              <w:rPr>
                <w:sz w:val="18"/>
                <w:szCs w:val="20"/>
              </w:rPr>
              <w:t>Partially communicated</w:t>
            </w:r>
          </w:p>
        </w:tc>
      </w:tr>
      <w:tr w:rsidR="000B2CEA" w:rsidRPr="006976B6" w14:paraId="0B5A237E" w14:textId="77777777" w:rsidTr="00900815">
        <w:trPr>
          <w:trHeight w:val="287"/>
        </w:trPr>
        <w:tc>
          <w:tcPr>
            <w:tcW w:w="675" w:type="dxa"/>
            <w:tcBorders>
              <w:top w:val="nil"/>
              <w:left w:val="nil"/>
              <w:bottom w:val="nil"/>
            </w:tcBorders>
            <w:vAlign w:val="center"/>
          </w:tcPr>
          <w:p w14:paraId="2516EFC3" w14:textId="77777777" w:rsidR="000B2CEA" w:rsidRPr="006976B6" w:rsidRDefault="000B2CEA" w:rsidP="00900815">
            <w:pPr>
              <w:spacing w:after="0"/>
              <w:jc w:val="center"/>
              <w:rPr>
                <w:b/>
                <w:sz w:val="18"/>
                <w:szCs w:val="20"/>
              </w:rPr>
            </w:pPr>
            <w:r w:rsidRPr="006976B6">
              <w:rPr>
                <w:b/>
                <w:sz w:val="18"/>
                <w:szCs w:val="20"/>
              </w:rPr>
              <w:t>4</w:t>
            </w:r>
          </w:p>
        </w:tc>
        <w:tc>
          <w:tcPr>
            <w:tcW w:w="426" w:type="dxa"/>
            <w:vAlign w:val="center"/>
          </w:tcPr>
          <w:p w14:paraId="7BF8C3BC" w14:textId="77777777" w:rsidR="000B2CEA" w:rsidRPr="006976B6" w:rsidRDefault="000B2CEA" w:rsidP="00900815">
            <w:pPr>
              <w:spacing w:after="0"/>
              <w:rPr>
                <w:sz w:val="18"/>
                <w:szCs w:val="20"/>
              </w:rPr>
            </w:pPr>
          </w:p>
        </w:tc>
        <w:tc>
          <w:tcPr>
            <w:tcW w:w="3685" w:type="dxa"/>
            <w:gridSpan w:val="5"/>
            <w:vAlign w:val="center"/>
          </w:tcPr>
          <w:p w14:paraId="1179F078" w14:textId="77777777" w:rsidR="000B2CEA" w:rsidRPr="006976B6" w:rsidRDefault="00EF0B0E" w:rsidP="00900815">
            <w:pPr>
              <w:spacing w:after="0"/>
              <w:rPr>
                <w:sz w:val="18"/>
                <w:szCs w:val="20"/>
              </w:rPr>
            </w:pPr>
            <w:r w:rsidRPr="006976B6">
              <w:rPr>
                <w:sz w:val="18"/>
                <w:szCs w:val="20"/>
              </w:rPr>
              <w:t>Pathways mostly identified</w:t>
            </w:r>
          </w:p>
        </w:tc>
        <w:tc>
          <w:tcPr>
            <w:tcW w:w="425" w:type="dxa"/>
            <w:gridSpan w:val="2"/>
            <w:vAlign w:val="center"/>
          </w:tcPr>
          <w:p w14:paraId="0E0AF819" w14:textId="77777777" w:rsidR="000B2CEA" w:rsidRPr="006976B6" w:rsidRDefault="000B2CEA" w:rsidP="00900815">
            <w:pPr>
              <w:spacing w:after="0"/>
              <w:rPr>
                <w:sz w:val="18"/>
                <w:szCs w:val="20"/>
              </w:rPr>
            </w:pPr>
          </w:p>
        </w:tc>
        <w:tc>
          <w:tcPr>
            <w:tcW w:w="4031" w:type="dxa"/>
            <w:gridSpan w:val="6"/>
            <w:vAlign w:val="center"/>
          </w:tcPr>
          <w:p w14:paraId="55DC9C04" w14:textId="77777777" w:rsidR="000B2CEA" w:rsidRPr="006976B6" w:rsidRDefault="00EF0B0E" w:rsidP="00900815">
            <w:pPr>
              <w:spacing w:after="0"/>
              <w:rPr>
                <w:sz w:val="18"/>
                <w:szCs w:val="20"/>
              </w:rPr>
            </w:pPr>
            <w:r w:rsidRPr="006976B6">
              <w:rPr>
                <w:sz w:val="18"/>
                <w:szCs w:val="20"/>
              </w:rPr>
              <w:t>Mostly communicated</w:t>
            </w:r>
          </w:p>
        </w:tc>
      </w:tr>
      <w:tr w:rsidR="000B2CEA" w:rsidRPr="006976B6" w14:paraId="7390EF16" w14:textId="77777777" w:rsidTr="00900815">
        <w:trPr>
          <w:trHeight w:val="287"/>
        </w:trPr>
        <w:tc>
          <w:tcPr>
            <w:tcW w:w="675" w:type="dxa"/>
            <w:tcBorders>
              <w:top w:val="nil"/>
              <w:left w:val="nil"/>
              <w:bottom w:val="single" w:sz="4" w:space="0" w:color="auto"/>
            </w:tcBorders>
            <w:vAlign w:val="center"/>
          </w:tcPr>
          <w:p w14:paraId="1C104AAE" w14:textId="77777777" w:rsidR="000B2CEA" w:rsidRPr="006976B6" w:rsidRDefault="000B2CEA" w:rsidP="00900815">
            <w:pPr>
              <w:spacing w:after="0"/>
              <w:jc w:val="center"/>
              <w:rPr>
                <w:b/>
                <w:sz w:val="18"/>
                <w:szCs w:val="20"/>
              </w:rPr>
            </w:pPr>
            <w:r w:rsidRPr="006976B6">
              <w:rPr>
                <w:b/>
                <w:sz w:val="18"/>
                <w:szCs w:val="20"/>
              </w:rPr>
              <w:t>5</w:t>
            </w:r>
          </w:p>
        </w:tc>
        <w:tc>
          <w:tcPr>
            <w:tcW w:w="426" w:type="dxa"/>
            <w:tcBorders>
              <w:bottom w:val="single" w:sz="4" w:space="0" w:color="auto"/>
            </w:tcBorders>
            <w:vAlign w:val="center"/>
          </w:tcPr>
          <w:p w14:paraId="380DA7A3" w14:textId="77777777" w:rsidR="000B2CEA" w:rsidRPr="006976B6" w:rsidRDefault="000B2CEA" w:rsidP="00900815">
            <w:pPr>
              <w:spacing w:after="0"/>
              <w:rPr>
                <w:sz w:val="18"/>
                <w:szCs w:val="20"/>
              </w:rPr>
            </w:pPr>
          </w:p>
        </w:tc>
        <w:tc>
          <w:tcPr>
            <w:tcW w:w="3685" w:type="dxa"/>
            <w:gridSpan w:val="5"/>
            <w:tcBorders>
              <w:bottom w:val="single" w:sz="4" w:space="0" w:color="auto"/>
            </w:tcBorders>
            <w:vAlign w:val="center"/>
          </w:tcPr>
          <w:p w14:paraId="7EE4FB6B" w14:textId="77777777" w:rsidR="000B2CEA" w:rsidRPr="006976B6" w:rsidRDefault="00EF0B0E" w:rsidP="00EF0B0E">
            <w:pPr>
              <w:spacing w:after="0"/>
              <w:rPr>
                <w:sz w:val="18"/>
                <w:szCs w:val="20"/>
              </w:rPr>
            </w:pPr>
            <w:r w:rsidRPr="006976B6">
              <w:rPr>
                <w:sz w:val="18"/>
                <w:szCs w:val="20"/>
              </w:rPr>
              <w:t>Comprehensively identified</w:t>
            </w:r>
          </w:p>
        </w:tc>
        <w:tc>
          <w:tcPr>
            <w:tcW w:w="425" w:type="dxa"/>
            <w:gridSpan w:val="2"/>
            <w:tcBorders>
              <w:bottom w:val="single" w:sz="4" w:space="0" w:color="auto"/>
            </w:tcBorders>
            <w:vAlign w:val="center"/>
          </w:tcPr>
          <w:p w14:paraId="318E2498" w14:textId="77777777" w:rsidR="000B2CEA" w:rsidRPr="006976B6" w:rsidRDefault="000B2CEA" w:rsidP="00900815">
            <w:pPr>
              <w:spacing w:after="0"/>
              <w:rPr>
                <w:sz w:val="18"/>
                <w:szCs w:val="20"/>
              </w:rPr>
            </w:pPr>
          </w:p>
        </w:tc>
        <w:tc>
          <w:tcPr>
            <w:tcW w:w="4031" w:type="dxa"/>
            <w:gridSpan w:val="6"/>
            <w:tcBorders>
              <w:bottom w:val="single" w:sz="4" w:space="0" w:color="auto"/>
            </w:tcBorders>
            <w:vAlign w:val="center"/>
          </w:tcPr>
          <w:p w14:paraId="351EA446" w14:textId="77777777" w:rsidR="000B2CEA" w:rsidRPr="006976B6" w:rsidRDefault="00EF0B0E" w:rsidP="00EF0B0E">
            <w:pPr>
              <w:spacing w:after="0"/>
              <w:rPr>
                <w:sz w:val="18"/>
                <w:szCs w:val="20"/>
              </w:rPr>
            </w:pPr>
            <w:r w:rsidRPr="006976B6">
              <w:rPr>
                <w:sz w:val="18"/>
                <w:szCs w:val="20"/>
              </w:rPr>
              <w:t>Comprehensively communicated</w:t>
            </w:r>
          </w:p>
        </w:tc>
      </w:tr>
      <w:tr w:rsidR="000B2CEA" w:rsidRPr="007D2B52" w14:paraId="69D14F8C" w14:textId="77777777" w:rsidTr="00900815">
        <w:tc>
          <w:tcPr>
            <w:tcW w:w="9242" w:type="dxa"/>
            <w:gridSpan w:val="15"/>
            <w:tcBorders>
              <w:left w:val="nil"/>
              <w:right w:val="nil"/>
            </w:tcBorders>
          </w:tcPr>
          <w:p w14:paraId="1A312125" w14:textId="77777777" w:rsidR="000B2CEA" w:rsidRPr="007D2B52" w:rsidRDefault="000B2CEA" w:rsidP="00900815">
            <w:pPr>
              <w:spacing w:after="0"/>
              <w:rPr>
                <w:b/>
                <w:sz w:val="12"/>
                <w:szCs w:val="20"/>
              </w:rPr>
            </w:pPr>
          </w:p>
        </w:tc>
      </w:tr>
      <w:tr w:rsidR="000B2CEA" w:rsidRPr="000E4CFD" w14:paraId="7A255A5C" w14:textId="77777777" w:rsidTr="00900815">
        <w:tc>
          <w:tcPr>
            <w:tcW w:w="1951" w:type="dxa"/>
            <w:gridSpan w:val="3"/>
          </w:tcPr>
          <w:p w14:paraId="1DE59629" w14:textId="77777777" w:rsidR="000B2CEA" w:rsidRPr="000E4CFD" w:rsidRDefault="000B2CEA" w:rsidP="00900815">
            <w:pPr>
              <w:spacing w:before="120"/>
              <w:rPr>
                <w:b/>
                <w:szCs w:val="20"/>
              </w:rPr>
            </w:pPr>
            <w:r w:rsidRPr="000E4CFD">
              <w:rPr>
                <w:b/>
                <w:szCs w:val="20"/>
              </w:rPr>
              <w:t>Overall rating</w:t>
            </w:r>
          </w:p>
        </w:tc>
        <w:tc>
          <w:tcPr>
            <w:tcW w:w="729" w:type="dxa"/>
            <w:shd w:val="clear" w:color="auto" w:fill="DDD9C3" w:themeFill="background2" w:themeFillShade="E6"/>
          </w:tcPr>
          <w:p w14:paraId="0BBE76BE" w14:textId="77777777" w:rsidR="000B2CEA" w:rsidRPr="000E4CFD" w:rsidRDefault="000B2CEA" w:rsidP="00900815">
            <w:pPr>
              <w:spacing w:before="120"/>
              <w:jc w:val="center"/>
              <w:rPr>
                <w:b/>
                <w:szCs w:val="20"/>
              </w:rPr>
            </w:pPr>
            <w:r w:rsidRPr="000E4CFD">
              <w:rPr>
                <w:b/>
                <w:szCs w:val="20"/>
              </w:rPr>
              <w:t>1</w:t>
            </w:r>
          </w:p>
        </w:tc>
        <w:tc>
          <w:tcPr>
            <w:tcW w:w="729" w:type="dxa"/>
          </w:tcPr>
          <w:p w14:paraId="24DE1451" w14:textId="77777777" w:rsidR="000B2CEA" w:rsidRPr="000E4CFD" w:rsidRDefault="000B2CEA" w:rsidP="00900815">
            <w:pPr>
              <w:spacing w:before="120"/>
              <w:jc w:val="center"/>
              <w:rPr>
                <w:b/>
                <w:szCs w:val="20"/>
              </w:rPr>
            </w:pPr>
          </w:p>
        </w:tc>
        <w:tc>
          <w:tcPr>
            <w:tcW w:w="729" w:type="dxa"/>
            <w:shd w:val="clear" w:color="auto" w:fill="DDD9C3" w:themeFill="background2" w:themeFillShade="E6"/>
          </w:tcPr>
          <w:p w14:paraId="76BE313A" w14:textId="77777777" w:rsidR="000B2CEA" w:rsidRPr="000E4CFD" w:rsidRDefault="000B2CEA" w:rsidP="00900815">
            <w:pPr>
              <w:spacing w:before="120"/>
              <w:jc w:val="center"/>
              <w:rPr>
                <w:b/>
                <w:szCs w:val="20"/>
              </w:rPr>
            </w:pPr>
            <w:r w:rsidRPr="000E4CFD">
              <w:rPr>
                <w:b/>
                <w:szCs w:val="20"/>
              </w:rPr>
              <w:t>2</w:t>
            </w:r>
          </w:p>
        </w:tc>
        <w:tc>
          <w:tcPr>
            <w:tcW w:w="729" w:type="dxa"/>
            <w:gridSpan w:val="2"/>
          </w:tcPr>
          <w:p w14:paraId="79737B0C" w14:textId="77777777" w:rsidR="000B2CEA" w:rsidRPr="000E4CFD" w:rsidRDefault="000B2CEA" w:rsidP="00900815">
            <w:pPr>
              <w:spacing w:before="120"/>
              <w:jc w:val="center"/>
              <w:rPr>
                <w:b/>
                <w:szCs w:val="20"/>
              </w:rPr>
            </w:pPr>
          </w:p>
        </w:tc>
        <w:tc>
          <w:tcPr>
            <w:tcW w:w="729" w:type="dxa"/>
            <w:gridSpan w:val="2"/>
            <w:shd w:val="clear" w:color="auto" w:fill="DDD9C3" w:themeFill="background2" w:themeFillShade="E6"/>
          </w:tcPr>
          <w:p w14:paraId="5E447AA9" w14:textId="77777777" w:rsidR="000B2CEA" w:rsidRPr="000E4CFD" w:rsidRDefault="000B2CEA" w:rsidP="00900815">
            <w:pPr>
              <w:spacing w:before="120"/>
              <w:jc w:val="center"/>
              <w:rPr>
                <w:b/>
                <w:szCs w:val="20"/>
              </w:rPr>
            </w:pPr>
            <w:r w:rsidRPr="000E4CFD">
              <w:rPr>
                <w:b/>
                <w:szCs w:val="20"/>
              </w:rPr>
              <w:t>3</w:t>
            </w:r>
          </w:p>
        </w:tc>
        <w:tc>
          <w:tcPr>
            <w:tcW w:w="729" w:type="dxa"/>
          </w:tcPr>
          <w:p w14:paraId="0422969D" w14:textId="77777777" w:rsidR="000B2CEA" w:rsidRPr="000E4CFD" w:rsidRDefault="000B2CEA" w:rsidP="00900815">
            <w:pPr>
              <w:spacing w:before="120"/>
              <w:jc w:val="center"/>
              <w:rPr>
                <w:b/>
                <w:szCs w:val="20"/>
              </w:rPr>
            </w:pPr>
          </w:p>
        </w:tc>
        <w:tc>
          <w:tcPr>
            <w:tcW w:w="729" w:type="dxa"/>
            <w:shd w:val="clear" w:color="auto" w:fill="DDD9C3" w:themeFill="background2" w:themeFillShade="E6"/>
          </w:tcPr>
          <w:p w14:paraId="3DF8CA1F" w14:textId="77777777" w:rsidR="000B2CEA" w:rsidRPr="000E4CFD" w:rsidRDefault="000B2CEA" w:rsidP="00900815">
            <w:pPr>
              <w:spacing w:before="120"/>
              <w:jc w:val="center"/>
              <w:rPr>
                <w:b/>
                <w:szCs w:val="20"/>
              </w:rPr>
            </w:pPr>
            <w:r w:rsidRPr="000E4CFD">
              <w:rPr>
                <w:b/>
                <w:szCs w:val="20"/>
              </w:rPr>
              <w:t>4</w:t>
            </w:r>
          </w:p>
        </w:tc>
        <w:tc>
          <w:tcPr>
            <w:tcW w:w="729" w:type="dxa"/>
          </w:tcPr>
          <w:p w14:paraId="0C6ECCE0" w14:textId="77777777" w:rsidR="000B2CEA" w:rsidRPr="000E4CFD" w:rsidRDefault="000B2CEA" w:rsidP="00900815">
            <w:pPr>
              <w:spacing w:before="120"/>
              <w:jc w:val="center"/>
              <w:rPr>
                <w:b/>
                <w:szCs w:val="20"/>
              </w:rPr>
            </w:pPr>
          </w:p>
        </w:tc>
        <w:tc>
          <w:tcPr>
            <w:tcW w:w="729" w:type="dxa"/>
            <w:shd w:val="clear" w:color="auto" w:fill="DDD9C3" w:themeFill="background2" w:themeFillShade="E6"/>
          </w:tcPr>
          <w:p w14:paraId="11B6570A" w14:textId="77777777" w:rsidR="000B2CEA" w:rsidRPr="000E4CFD" w:rsidRDefault="000B2CEA" w:rsidP="00900815">
            <w:pPr>
              <w:spacing w:before="120"/>
              <w:jc w:val="center"/>
              <w:rPr>
                <w:b/>
                <w:szCs w:val="20"/>
              </w:rPr>
            </w:pPr>
            <w:r w:rsidRPr="000E4CFD">
              <w:rPr>
                <w:b/>
                <w:szCs w:val="20"/>
              </w:rPr>
              <w:t>5</w:t>
            </w:r>
          </w:p>
        </w:tc>
        <w:tc>
          <w:tcPr>
            <w:tcW w:w="730" w:type="dxa"/>
          </w:tcPr>
          <w:p w14:paraId="1B35CDD0" w14:textId="77777777" w:rsidR="000B2CEA" w:rsidRPr="000E4CFD" w:rsidRDefault="000B2CEA" w:rsidP="00900815">
            <w:pPr>
              <w:spacing w:before="120"/>
              <w:jc w:val="center"/>
              <w:rPr>
                <w:b/>
                <w:szCs w:val="20"/>
              </w:rPr>
            </w:pPr>
          </w:p>
        </w:tc>
      </w:tr>
    </w:tbl>
    <w:p w14:paraId="0608654D" w14:textId="77777777" w:rsidR="000B2CEA" w:rsidRPr="006976B6" w:rsidRDefault="000B2CEA" w:rsidP="000B2CEA">
      <w:pPr>
        <w:rPr>
          <w:sz w:val="18"/>
        </w:rPr>
      </w:pPr>
      <w:r w:rsidRPr="006976B6">
        <w:rPr>
          <w:sz w:val="18"/>
        </w:rPr>
        <w:t xml:space="preserve">Indicate where you believe you rate above. </w:t>
      </w:r>
    </w:p>
    <w:p w14:paraId="0B22E16A" w14:textId="354354D0" w:rsidR="000B2CEA" w:rsidRPr="006976B6" w:rsidRDefault="00BC23DB" w:rsidP="000B2CEA">
      <w:pPr>
        <w:tabs>
          <w:tab w:val="left" w:pos="3343"/>
        </w:tabs>
        <w:rPr>
          <w:b/>
          <w:sz w:val="18"/>
        </w:rPr>
      </w:pPr>
      <w:r w:rsidRPr="006976B6">
        <w:rPr>
          <w:b/>
          <w:sz w:val="18"/>
        </w:rPr>
        <w:t>Rationale and Evidence</w:t>
      </w:r>
      <w:r w:rsidR="000B2CEA" w:rsidRPr="006976B6">
        <w:rPr>
          <w:b/>
          <w:sz w:val="18"/>
        </w:rPr>
        <w:t>:</w:t>
      </w:r>
    </w:p>
    <w:p w14:paraId="542E59F3" w14:textId="77777777" w:rsidR="001D487F" w:rsidRDefault="001D487F" w:rsidP="001D487F">
      <w:pPr>
        <w:rPr>
          <w:sz w:val="18"/>
        </w:rPr>
      </w:pPr>
    </w:p>
    <w:p w14:paraId="7B137A2F" w14:textId="77777777" w:rsidR="006976B6" w:rsidRDefault="006976B6" w:rsidP="006976B6">
      <w:pPr>
        <w:pStyle w:val="Heading3"/>
      </w:pPr>
      <w:r w:rsidRPr="00376F80">
        <w:t>Team Consolidation</w:t>
      </w:r>
    </w:p>
    <w:tbl>
      <w:tblPr>
        <w:tblStyle w:val="TableGrid"/>
        <w:tblW w:w="0" w:type="auto"/>
        <w:tblLook w:val="04A0" w:firstRow="1" w:lastRow="0" w:firstColumn="1" w:lastColumn="0" w:noHBand="0" w:noVBand="1"/>
      </w:tblPr>
      <w:tblGrid>
        <w:gridCol w:w="6912"/>
        <w:gridCol w:w="466"/>
        <w:gridCol w:w="466"/>
        <w:gridCol w:w="466"/>
        <w:gridCol w:w="466"/>
        <w:gridCol w:w="466"/>
      </w:tblGrid>
      <w:tr w:rsidR="006976B6" w:rsidRPr="006976B6" w14:paraId="6ED17CDD" w14:textId="77777777" w:rsidTr="00133023">
        <w:tc>
          <w:tcPr>
            <w:tcW w:w="6912" w:type="dxa"/>
            <w:shd w:val="clear" w:color="auto" w:fill="DDD9C3" w:themeFill="background2" w:themeFillShade="E6"/>
          </w:tcPr>
          <w:p w14:paraId="320BB555" w14:textId="77777777" w:rsidR="006976B6" w:rsidRPr="006976B6" w:rsidRDefault="006976B6" w:rsidP="00133023">
            <w:pPr>
              <w:spacing w:after="0"/>
              <w:rPr>
                <w:b/>
                <w:sz w:val="18"/>
                <w:szCs w:val="18"/>
              </w:rPr>
            </w:pPr>
            <w:r w:rsidRPr="006976B6">
              <w:rPr>
                <w:b/>
                <w:sz w:val="18"/>
                <w:szCs w:val="18"/>
              </w:rPr>
              <w:t>Benchmark 3: Information technology systems, services and support for technology enhanced learning</w:t>
            </w:r>
          </w:p>
        </w:tc>
        <w:tc>
          <w:tcPr>
            <w:tcW w:w="466" w:type="dxa"/>
            <w:shd w:val="clear" w:color="auto" w:fill="DDD9C3" w:themeFill="background2" w:themeFillShade="E6"/>
          </w:tcPr>
          <w:p w14:paraId="063839AD" w14:textId="77777777" w:rsidR="006976B6" w:rsidRPr="006976B6" w:rsidRDefault="006976B6" w:rsidP="00133023">
            <w:pPr>
              <w:spacing w:after="0"/>
              <w:rPr>
                <w:b/>
                <w:sz w:val="18"/>
                <w:szCs w:val="18"/>
              </w:rPr>
            </w:pPr>
            <w:r w:rsidRPr="006976B6">
              <w:rPr>
                <w:b/>
                <w:sz w:val="18"/>
                <w:szCs w:val="18"/>
              </w:rPr>
              <w:t>1</w:t>
            </w:r>
          </w:p>
        </w:tc>
        <w:tc>
          <w:tcPr>
            <w:tcW w:w="466" w:type="dxa"/>
            <w:shd w:val="clear" w:color="auto" w:fill="DDD9C3" w:themeFill="background2" w:themeFillShade="E6"/>
          </w:tcPr>
          <w:p w14:paraId="36095360" w14:textId="77777777" w:rsidR="006976B6" w:rsidRPr="006976B6" w:rsidRDefault="006976B6" w:rsidP="00133023">
            <w:pPr>
              <w:spacing w:after="0"/>
              <w:rPr>
                <w:b/>
                <w:sz w:val="18"/>
                <w:szCs w:val="18"/>
              </w:rPr>
            </w:pPr>
            <w:r w:rsidRPr="006976B6">
              <w:rPr>
                <w:b/>
                <w:sz w:val="18"/>
                <w:szCs w:val="18"/>
              </w:rPr>
              <w:t>2</w:t>
            </w:r>
          </w:p>
        </w:tc>
        <w:tc>
          <w:tcPr>
            <w:tcW w:w="466" w:type="dxa"/>
            <w:shd w:val="clear" w:color="auto" w:fill="DDD9C3" w:themeFill="background2" w:themeFillShade="E6"/>
          </w:tcPr>
          <w:p w14:paraId="1ED06630" w14:textId="77777777" w:rsidR="006976B6" w:rsidRPr="006976B6" w:rsidRDefault="006976B6" w:rsidP="00133023">
            <w:pPr>
              <w:spacing w:after="0"/>
              <w:rPr>
                <w:b/>
                <w:sz w:val="18"/>
                <w:szCs w:val="18"/>
              </w:rPr>
            </w:pPr>
            <w:r w:rsidRPr="006976B6">
              <w:rPr>
                <w:b/>
                <w:sz w:val="18"/>
                <w:szCs w:val="18"/>
              </w:rPr>
              <w:t>3</w:t>
            </w:r>
          </w:p>
        </w:tc>
        <w:tc>
          <w:tcPr>
            <w:tcW w:w="466" w:type="dxa"/>
            <w:shd w:val="clear" w:color="auto" w:fill="DDD9C3" w:themeFill="background2" w:themeFillShade="E6"/>
          </w:tcPr>
          <w:p w14:paraId="3BED10E3" w14:textId="77777777" w:rsidR="006976B6" w:rsidRPr="006976B6" w:rsidRDefault="006976B6" w:rsidP="00133023">
            <w:pPr>
              <w:spacing w:after="0"/>
              <w:rPr>
                <w:b/>
                <w:sz w:val="18"/>
                <w:szCs w:val="18"/>
              </w:rPr>
            </w:pPr>
            <w:r w:rsidRPr="006976B6">
              <w:rPr>
                <w:b/>
                <w:sz w:val="18"/>
                <w:szCs w:val="18"/>
              </w:rPr>
              <w:t>4</w:t>
            </w:r>
          </w:p>
        </w:tc>
        <w:tc>
          <w:tcPr>
            <w:tcW w:w="466" w:type="dxa"/>
            <w:shd w:val="clear" w:color="auto" w:fill="DDD9C3" w:themeFill="background2" w:themeFillShade="E6"/>
          </w:tcPr>
          <w:p w14:paraId="10AD98F4" w14:textId="77777777" w:rsidR="006976B6" w:rsidRPr="006976B6" w:rsidRDefault="006976B6" w:rsidP="00133023">
            <w:pPr>
              <w:spacing w:after="0"/>
              <w:rPr>
                <w:b/>
                <w:sz w:val="18"/>
                <w:szCs w:val="18"/>
              </w:rPr>
            </w:pPr>
            <w:r w:rsidRPr="006976B6">
              <w:rPr>
                <w:b/>
                <w:sz w:val="18"/>
                <w:szCs w:val="18"/>
              </w:rPr>
              <w:t>5</w:t>
            </w:r>
          </w:p>
        </w:tc>
      </w:tr>
      <w:tr w:rsidR="006976B6" w:rsidRPr="006976B6" w14:paraId="4EB97E91" w14:textId="77777777" w:rsidTr="00133023">
        <w:tc>
          <w:tcPr>
            <w:tcW w:w="6912" w:type="dxa"/>
          </w:tcPr>
          <w:p w14:paraId="75B01B46" w14:textId="77777777" w:rsidR="006976B6" w:rsidRPr="006976B6" w:rsidRDefault="006976B6" w:rsidP="00133023">
            <w:pPr>
              <w:numPr>
                <w:ilvl w:val="0"/>
                <w:numId w:val="27"/>
              </w:numPr>
              <w:spacing w:after="0"/>
              <w:ind w:left="284" w:hanging="284"/>
              <w:rPr>
                <w:sz w:val="18"/>
                <w:szCs w:val="18"/>
              </w:rPr>
            </w:pPr>
            <w:r w:rsidRPr="006976B6">
              <w:rPr>
                <w:sz w:val="18"/>
                <w:szCs w:val="18"/>
              </w:rPr>
              <w:t>Systems and processes are in place to generate learning and educational analytic data to support decision making.</w:t>
            </w:r>
          </w:p>
        </w:tc>
        <w:tc>
          <w:tcPr>
            <w:tcW w:w="466" w:type="dxa"/>
          </w:tcPr>
          <w:p w14:paraId="00134957" w14:textId="77777777" w:rsidR="006976B6" w:rsidRPr="006976B6" w:rsidRDefault="006976B6" w:rsidP="00133023">
            <w:pPr>
              <w:spacing w:after="0"/>
              <w:jc w:val="center"/>
              <w:rPr>
                <w:sz w:val="18"/>
                <w:szCs w:val="18"/>
              </w:rPr>
            </w:pPr>
          </w:p>
        </w:tc>
        <w:tc>
          <w:tcPr>
            <w:tcW w:w="466" w:type="dxa"/>
          </w:tcPr>
          <w:p w14:paraId="7EF13A49" w14:textId="77777777" w:rsidR="006976B6" w:rsidRPr="006976B6" w:rsidRDefault="006976B6" w:rsidP="00133023">
            <w:pPr>
              <w:spacing w:after="0"/>
              <w:jc w:val="center"/>
              <w:rPr>
                <w:sz w:val="18"/>
                <w:szCs w:val="18"/>
              </w:rPr>
            </w:pPr>
          </w:p>
        </w:tc>
        <w:tc>
          <w:tcPr>
            <w:tcW w:w="466" w:type="dxa"/>
          </w:tcPr>
          <w:p w14:paraId="0755FEC1" w14:textId="77777777" w:rsidR="006976B6" w:rsidRPr="006976B6" w:rsidRDefault="006976B6" w:rsidP="00133023">
            <w:pPr>
              <w:spacing w:after="0"/>
              <w:jc w:val="center"/>
              <w:rPr>
                <w:sz w:val="18"/>
                <w:szCs w:val="18"/>
              </w:rPr>
            </w:pPr>
          </w:p>
        </w:tc>
        <w:tc>
          <w:tcPr>
            <w:tcW w:w="466" w:type="dxa"/>
          </w:tcPr>
          <w:p w14:paraId="091AF960" w14:textId="77777777" w:rsidR="006976B6" w:rsidRPr="006976B6" w:rsidRDefault="006976B6" w:rsidP="00133023">
            <w:pPr>
              <w:spacing w:after="0"/>
              <w:jc w:val="center"/>
              <w:rPr>
                <w:sz w:val="18"/>
                <w:szCs w:val="18"/>
              </w:rPr>
            </w:pPr>
          </w:p>
        </w:tc>
        <w:tc>
          <w:tcPr>
            <w:tcW w:w="466" w:type="dxa"/>
          </w:tcPr>
          <w:p w14:paraId="6ADD8162" w14:textId="77777777" w:rsidR="006976B6" w:rsidRPr="006976B6" w:rsidRDefault="006976B6" w:rsidP="00133023">
            <w:pPr>
              <w:spacing w:after="0"/>
              <w:jc w:val="center"/>
              <w:rPr>
                <w:sz w:val="18"/>
                <w:szCs w:val="18"/>
              </w:rPr>
            </w:pPr>
          </w:p>
        </w:tc>
      </w:tr>
      <w:tr w:rsidR="006976B6" w:rsidRPr="006976B6" w14:paraId="073ACEFE" w14:textId="77777777" w:rsidTr="00133023">
        <w:tc>
          <w:tcPr>
            <w:tcW w:w="9242" w:type="dxa"/>
            <w:gridSpan w:val="6"/>
          </w:tcPr>
          <w:p w14:paraId="3D396528" w14:textId="77777777" w:rsidR="006976B6" w:rsidRPr="006976B6" w:rsidRDefault="006976B6" w:rsidP="00133023">
            <w:pPr>
              <w:spacing w:after="0"/>
              <w:rPr>
                <w:b/>
                <w:sz w:val="18"/>
                <w:szCs w:val="18"/>
              </w:rPr>
            </w:pPr>
            <w:r w:rsidRPr="006976B6">
              <w:rPr>
                <w:b/>
                <w:sz w:val="18"/>
                <w:szCs w:val="18"/>
              </w:rPr>
              <w:t xml:space="preserve">Rationale </w:t>
            </w:r>
          </w:p>
          <w:p w14:paraId="5DEA7942" w14:textId="77777777" w:rsidR="006976B6" w:rsidRPr="006976B6" w:rsidRDefault="006976B6" w:rsidP="00133023">
            <w:pPr>
              <w:spacing w:after="0"/>
              <w:rPr>
                <w:sz w:val="18"/>
                <w:szCs w:val="18"/>
              </w:rPr>
            </w:pPr>
          </w:p>
        </w:tc>
      </w:tr>
      <w:tr w:rsidR="006976B6" w:rsidRPr="006976B6" w14:paraId="5C5ECDFF" w14:textId="77777777" w:rsidTr="00133023">
        <w:tc>
          <w:tcPr>
            <w:tcW w:w="9242" w:type="dxa"/>
            <w:gridSpan w:val="6"/>
          </w:tcPr>
          <w:p w14:paraId="76239CF8" w14:textId="77777777" w:rsidR="006976B6" w:rsidRPr="006976B6" w:rsidRDefault="006976B6" w:rsidP="00133023">
            <w:pPr>
              <w:spacing w:after="0"/>
              <w:rPr>
                <w:b/>
                <w:sz w:val="18"/>
                <w:szCs w:val="18"/>
              </w:rPr>
            </w:pPr>
            <w:r w:rsidRPr="006976B6">
              <w:rPr>
                <w:b/>
                <w:sz w:val="18"/>
                <w:szCs w:val="18"/>
              </w:rPr>
              <w:t>Evidence</w:t>
            </w:r>
          </w:p>
          <w:p w14:paraId="4F49C6DC" w14:textId="77777777" w:rsidR="006976B6" w:rsidRPr="006976B6" w:rsidRDefault="006976B6" w:rsidP="00133023">
            <w:pPr>
              <w:spacing w:after="0"/>
              <w:rPr>
                <w:sz w:val="18"/>
                <w:szCs w:val="18"/>
              </w:rPr>
            </w:pPr>
          </w:p>
        </w:tc>
      </w:tr>
      <w:tr w:rsidR="006976B6" w:rsidRPr="006976B6" w14:paraId="7D056CCA" w14:textId="77777777" w:rsidTr="00133023">
        <w:tc>
          <w:tcPr>
            <w:tcW w:w="6912" w:type="dxa"/>
          </w:tcPr>
          <w:p w14:paraId="3C1194F1" w14:textId="77777777" w:rsidR="006976B6" w:rsidRPr="006976B6" w:rsidRDefault="006976B6" w:rsidP="00133023">
            <w:pPr>
              <w:numPr>
                <w:ilvl w:val="0"/>
                <w:numId w:val="27"/>
              </w:numPr>
              <w:spacing w:after="0"/>
              <w:ind w:left="284" w:hanging="284"/>
              <w:rPr>
                <w:sz w:val="18"/>
                <w:szCs w:val="18"/>
              </w:rPr>
            </w:pPr>
            <w:r w:rsidRPr="006976B6">
              <w:rPr>
                <w:sz w:val="18"/>
                <w:szCs w:val="18"/>
              </w:rPr>
              <w:t>There are clearly articulated processes, and responsibilities for the implementation and maintenance of the technology enhanced learning systems.</w:t>
            </w:r>
          </w:p>
        </w:tc>
        <w:tc>
          <w:tcPr>
            <w:tcW w:w="466" w:type="dxa"/>
          </w:tcPr>
          <w:p w14:paraId="098BAB35" w14:textId="77777777" w:rsidR="006976B6" w:rsidRPr="006976B6" w:rsidRDefault="006976B6" w:rsidP="00133023">
            <w:pPr>
              <w:spacing w:after="0"/>
              <w:jc w:val="center"/>
              <w:rPr>
                <w:sz w:val="18"/>
                <w:szCs w:val="18"/>
              </w:rPr>
            </w:pPr>
          </w:p>
        </w:tc>
        <w:tc>
          <w:tcPr>
            <w:tcW w:w="466" w:type="dxa"/>
          </w:tcPr>
          <w:p w14:paraId="4E33D8EF" w14:textId="77777777" w:rsidR="006976B6" w:rsidRPr="006976B6" w:rsidRDefault="006976B6" w:rsidP="00133023">
            <w:pPr>
              <w:spacing w:after="0"/>
              <w:jc w:val="center"/>
              <w:rPr>
                <w:sz w:val="18"/>
                <w:szCs w:val="18"/>
              </w:rPr>
            </w:pPr>
          </w:p>
        </w:tc>
        <w:tc>
          <w:tcPr>
            <w:tcW w:w="466" w:type="dxa"/>
          </w:tcPr>
          <w:p w14:paraId="36162A02" w14:textId="77777777" w:rsidR="006976B6" w:rsidRPr="006976B6" w:rsidRDefault="006976B6" w:rsidP="00133023">
            <w:pPr>
              <w:spacing w:after="0"/>
              <w:jc w:val="center"/>
              <w:rPr>
                <w:sz w:val="18"/>
                <w:szCs w:val="18"/>
              </w:rPr>
            </w:pPr>
          </w:p>
        </w:tc>
        <w:tc>
          <w:tcPr>
            <w:tcW w:w="466" w:type="dxa"/>
          </w:tcPr>
          <w:p w14:paraId="0B5658C2" w14:textId="77777777" w:rsidR="006976B6" w:rsidRPr="006976B6" w:rsidRDefault="006976B6" w:rsidP="00133023">
            <w:pPr>
              <w:spacing w:after="0"/>
              <w:jc w:val="center"/>
              <w:rPr>
                <w:sz w:val="18"/>
                <w:szCs w:val="18"/>
              </w:rPr>
            </w:pPr>
          </w:p>
        </w:tc>
        <w:tc>
          <w:tcPr>
            <w:tcW w:w="466" w:type="dxa"/>
          </w:tcPr>
          <w:p w14:paraId="0A97CFA4" w14:textId="77777777" w:rsidR="006976B6" w:rsidRPr="006976B6" w:rsidRDefault="006976B6" w:rsidP="00133023">
            <w:pPr>
              <w:spacing w:after="0"/>
              <w:jc w:val="center"/>
              <w:rPr>
                <w:sz w:val="18"/>
                <w:szCs w:val="18"/>
              </w:rPr>
            </w:pPr>
          </w:p>
        </w:tc>
      </w:tr>
      <w:tr w:rsidR="006976B6" w:rsidRPr="006976B6" w14:paraId="086CF9DC" w14:textId="77777777" w:rsidTr="00133023">
        <w:tc>
          <w:tcPr>
            <w:tcW w:w="9242" w:type="dxa"/>
            <w:gridSpan w:val="6"/>
          </w:tcPr>
          <w:p w14:paraId="542B73A6" w14:textId="77777777" w:rsidR="006976B6" w:rsidRPr="006976B6" w:rsidRDefault="006976B6" w:rsidP="00133023">
            <w:pPr>
              <w:spacing w:after="0"/>
              <w:rPr>
                <w:b/>
                <w:sz w:val="18"/>
                <w:szCs w:val="18"/>
              </w:rPr>
            </w:pPr>
            <w:r w:rsidRPr="006976B6">
              <w:rPr>
                <w:b/>
                <w:sz w:val="18"/>
                <w:szCs w:val="18"/>
              </w:rPr>
              <w:t xml:space="preserve">Rationale </w:t>
            </w:r>
          </w:p>
          <w:p w14:paraId="2200814C" w14:textId="77777777" w:rsidR="006976B6" w:rsidRPr="006976B6" w:rsidRDefault="006976B6" w:rsidP="00133023">
            <w:pPr>
              <w:spacing w:after="0"/>
              <w:rPr>
                <w:sz w:val="18"/>
                <w:szCs w:val="18"/>
              </w:rPr>
            </w:pPr>
          </w:p>
        </w:tc>
      </w:tr>
      <w:tr w:rsidR="006976B6" w:rsidRPr="006976B6" w14:paraId="53154FA4" w14:textId="77777777" w:rsidTr="00133023">
        <w:tc>
          <w:tcPr>
            <w:tcW w:w="9242" w:type="dxa"/>
            <w:gridSpan w:val="6"/>
          </w:tcPr>
          <w:p w14:paraId="57BA17B4" w14:textId="77777777" w:rsidR="006976B6" w:rsidRPr="006976B6" w:rsidRDefault="006976B6" w:rsidP="00133023">
            <w:pPr>
              <w:spacing w:after="0"/>
              <w:rPr>
                <w:b/>
                <w:sz w:val="18"/>
                <w:szCs w:val="18"/>
              </w:rPr>
            </w:pPr>
            <w:r w:rsidRPr="006976B6">
              <w:rPr>
                <w:b/>
                <w:sz w:val="18"/>
                <w:szCs w:val="18"/>
              </w:rPr>
              <w:t>Evidence</w:t>
            </w:r>
          </w:p>
          <w:p w14:paraId="192C49BB" w14:textId="77777777" w:rsidR="006976B6" w:rsidRPr="006976B6" w:rsidRDefault="006976B6" w:rsidP="00133023">
            <w:pPr>
              <w:spacing w:after="0"/>
              <w:rPr>
                <w:sz w:val="18"/>
                <w:szCs w:val="18"/>
              </w:rPr>
            </w:pPr>
          </w:p>
        </w:tc>
      </w:tr>
      <w:tr w:rsidR="006976B6" w:rsidRPr="006976B6" w14:paraId="387336FB" w14:textId="77777777" w:rsidTr="00133023">
        <w:tc>
          <w:tcPr>
            <w:tcW w:w="6912" w:type="dxa"/>
          </w:tcPr>
          <w:p w14:paraId="739D3612" w14:textId="77777777" w:rsidR="006976B6" w:rsidRPr="006976B6" w:rsidRDefault="006976B6" w:rsidP="00133023">
            <w:pPr>
              <w:numPr>
                <w:ilvl w:val="0"/>
                <w:numId w:val="27"/>
              </w:numPr>
              <w:spacing w:after="0"/>
              <w:ind w:left="284" w:hanging="284"/>
              <w:rPr>
                <w:sz w:val="18"/>
                <w:szCs w:val="18"/>
              </w:rPr>
            </w:pPr>
            <w:r w:rsidRPr="006976B6">
              <w:rPr>
                <w:sz w:val="18"/>
                <w:szCs w:val="18"/>
              </w:rPr>
              <w:t>Responsibilities and processes for support and training of staff and students in the use of the technology enhanced learning systems are clearly defined.</w:t>
            </w:r>
          </w:p>
        </w:tc>
        <w:tc>
          <w:tcPr>
            <w:tcW w:w="466" w:type="dxa"/>
          </w:tcPr>
          <w:p w14:paraId="7130352A" w14:textId="77777777" w:rsidR="006976B6" w:rsidRPr="006976B6" w:rsidRDefault="006976B6" w:rsidP="00133023">
            <w:pPr>
              <w:spacing w:after="0"/>
              <w:jc w:val="center"/>
              <w:rPr>
                <w:sz w:val="18"/>
                <w:szCs w:val="18"/>
              </w:rPr>
            </w:pPr>
          </w:p>
        </w:tc>
        <w:tc>
          <w:tcPr>
            <w:tcW w:w="466" w:type="dxa"/>
          </w:tcPr>
          <w:p w14:paraId="61748A5C" w14:textId="77777777" w:rsidR="006976B6" w:rsidRPr="006976B6" w:rsidRDefault="006976B6" w:rsidP="00133023">
            <w:pPr>
              <w:spacing w:after="0"/>
              <w:jc w:val="center"/>
              <w:rPr>
                <w:sz w:val="18"/>
                <w:szCs w:val="18"/>
              </w:rPr>
            </w:pPr>
          </w:p>
        </w:tc>
        <w:tc>
          <w:tcPr>
            <w:tcW w:w="466" w:type="dxa"/>
          </w:tcPr>
          <w:p w14:paraId="4EECE03C" w14:textId="77777777" w:rsidR="006976B6" w:rsidRPr="006976B6" w:rsidRDefault="006976B6" w:rsidP="00133023">
            <w:pPr>
              <w:spacing w:after="0"/>
              <w:jc w:val="center"/>
              <w:rPr>
                <w:sz w:val="18"/>
                <w:szCs w:val="18"/>
              </w:rPr>
            </w:pPr>
          </w:p>
        </w:tc>
        <w:tc>
          <w:tcPr>
            <w:tcW w:w="466" w:type="dxa"/>
          </w:tcPr>
          <w:p w14:paraId="70633E74" w14:textId="77777777" w:rsidR="006976B6" w:rsidRPr="006976B6" w:rsidRDefault="006976B6" w:rsidP="00133023">
            <w:pPr>
              <w:spacing w:after="0"/>
              <w:jc w:val="center"/>
              <w:rPr>
                <w:sz w:val="18"/>
                <w:szCs w:val="18"/>
              </w:rPr>
            </w:pPr>
          </w:p>
        </w:tc>
        <w:tc>
          <w:tcPr>
            <w:tcW w:w="466" w:type="dxa"/>
          </w:tcPr>
          <w:p w14:paraId="2A5FCE1F" w14:textId="77777777" w:rsidR="006976B6" w:rsidRPr="006976B6" w:rsidRDefault="006976B6" w:rsidP="00133023">
            <w:pPr>
              <w:spacing w:after="0"/>
              <w:jc w:val="center"/>
              <w:rPr>
                <w:sz w:val="18"/>
                <w:szCs w:val="18"/>
              </w:rPr>
            </w:pPr>
          </w:p>
        </w:tc>
      </w:tr>
      <w:tr w:rsidR="006976B6" w:rsidRPr="006976B6" w14:paraId="39824399" w14:textId="77777777" w:rsidTr="00133023">
        <w:tc>
          <w:tcPr>
            <w:tcW w:w="9242" w:type="dxa"/>
            <w:gridSpan w:val="6"/>
          </w:tcPr>
          <w:p w14:paraId="37110C1B" w14:textId="77777777" w:rsidR="006976B6" w:rsidRPr="006976B6" w:rsidRDefault="006976B6" w:rsidP="00133023">
            <w:pPr>
              <w:spacing w:after="0"/>
              <w:rPr>
                <w:b/>
                <w:sz w:val="18"/>
                <w:szCs w:val="18"/>
              </w:rPr>
            </w:pPr>
            <w:r w:rsidRPr="006976B6">
              <w:rPr>
                <w:b/>
                <w:sz w:val="18"/>
                <w:szCs w:val="18"/>
              </w:rPr>
              <w:t xml:space="preserve">Rationale </w:t>
            </w:r>
          </w:p>
          <w:p w14:paraId="240A483E" w14:textId="77777777" w:rsidR="006976B6" w:rsidRPr="006976B6" w:rsidRDefault="006976B6" w:rsidP="00133023">
            <w:pPr>
              <w:spacing w:after="0"/>
              <w:rPr>
                <w:sz w:val="18"/>
                <w:szCs w:val="18"/>
              </w:rPr>
            </w:pPr>
          </w:p>
        </w:tc>
      </w:tr>
      <w:tr w:rsidR="006976B6" w:rsidRPr="006976B6" w14:paraId="0C27B9B2" w14:textId="77777777" w:rsidTr="00133023">
        <w:tc>
          <w:tcPr>
            <w:tcW w:w="9242" w:type="dxa"/>
            <w:gridSpan w:val="6"/>
          </w:tcPr>
          <w:p w14:paraId="55680C96" w14:textId="77777777" w:rsidR="006976B6" w:rsidRPr="006976B6" w:rsidRDefault="006976B6" w:rsidP="00133023">
            <w:pPr>
              <w:spacing w:after="0"/>
              <w:rPr>
                <w:b/>
                <w:sz w:val="18"/>
                <w:szCs w:val="18"/>
              </w:rPr>
            </w:pPr>
            <w:r w:rsidRPr="006976B6">
              <w:rPr>
                <w:b/>
                <w:sz w:val="18"/>
                <w:szCs w:val="18"/>
              </w:rPr>
              <w:t>Evidence</w:t>
            </w:r>
          </w:p>
          <w:p w14:paraId="13B7C5B0" w14:textId="77777777" w:rsidR="006976B6" w:rsidRPr="006976B6" w:rsidRDefault="006976B6" w:rsidP="00133023">
            <w:pPr>
              <w:spacing w:after="0"/>
              <w:rPr>
                <w:sz w:val="18"/>
                <w:szCs w:val="18"/>
              </w:rPr>
            </w:pPr>
          </w:p>
        </w:tc>
      </w:tr>
      <w:tr w:rsidR="006976B6" w:rsidRPr="006976B6" w14:paraId="0FF20DA2" w14:textId="77777777" w:rsidTr="00133023">
        <w:tc>
          <w:tcPr>
            <w:tcW w:w="6912" w:type="dxa"/>
          </w:tcPr>
          <w:p w14:paraId="6B0BA373" w14:textId="77777777" w:rsidR="006976B6" w:rsidRPr="006976B6" w:rsidRDefault="006976B6" w:rsidP="00133023">
            <w:pPr>
              <w:numPr>
                <w:ilvl w:val="0"/>
                <w:numId w:val="27"/>
              </w:numPr>
              <w:spacing w:after="0"/>
              <w:ind w:left="284" w:hanging="284"/>
              <w:rPr>
                <w:sz w:val="18"/>
                <w:szCs w:val="18"/>
              </w:rPr>
            </w:pPr>
            <w:r w:rsidRPr="006976B6">
              <w:rPr>
                <w:sz w:val="18"/>
                <w:szCs w:val="18"/>
              </w:rPr>
              <w:t>Resources are allocated for the implementation and maintenance of IT services that support technology enhanced learning.</w:t>
            </w:r>
          </w:p>
        </w:tc>
        <w:tc>
          <w:tcPr>
            <w:tcW w:w="466" w:type="dxa"/>
          </w:tcPr>
          <w:p w14:paraId="388A5F0D" w14:textId="77777777" w:rsidR="006976B6" w:rsidRPr="006976B6" w:rsidRDefault="006976B6" w:rsidP="00133023">
            <w:pPr>
              <w:spacing w:after="0"/>
              <w:rPr>
                <w:sz w:val="18"/>
                <w:szCs w:val="18"/>
              </w:rPr>
            </w:pPr>
          </w:p>
        </w:tc>
        <w:tc>
          <w:tcPr>
            <w:tcW w:w="466" w:type="dxa"/>
          </w:tcPr>
          <w:p w14:paraId="2F6D3B55" w14:textId="77777777" w:rsidR="006976B6" w:rsidRPr="006976B6" w:rsidRDefault="006976B6" w:rsidP="00133023">
            <w:pPr>
              <w:spacing w:after="0"/>
              <w:rPr>
                <w:sz w:val="18"/>
                <w:szCs w:val="18"/>
              </w:rPr>
            </w:pPr>
          </w:p>
        </w:tc>
        <w:tc>
          <w:tcPr>
            <w:tcW w:w="466" w:type="dxa"/>
          </w:tcPr>
          <w:p w14:paraId="0C89FBE8" w14:textId="77777777" w:rsidR="006976B6" w:rsidRPr="006976B6" w:rsidRDefault="006976B6" w:rsidP="00133023">
            <w:pPr>
              <w:spacing w:after="0"/>
              <w:rPr>
                <w:sz w:val="18"/>
                <w:szCs w:val="18"/>
              </w:rPr>
            </w:pPr>
          </w:p>
        </w:tc>
        <w:tc>
          <w:tcPr>
            <w:tcW w:w="466" w:type="dxa"/>
          </w:tcPr>
          <w:p w14:paraId="2491A676" w14:textId="77777777" w:rsidR="006976B6" w:rsidRPr="006976B6" w:rsidRDefault="006976B6" w:rsidP="00133023">
            <w:pPr>
              <w:spacing w:after="0"/>
              <w:rPr>
                <w:sz w:val="18"/>
                <w:szCs w:val="18"/>
              </w:rPr>
            </w:pPr>
          </w:p>
        </w:tc>
        <w:tc>
          <w:tcPr>
            <w:tcW w:w="466" w:type="dxa"/>
          </w:tcPr>
          <w:p w14:paraId="02ABB2AB" w14:textId="77777777" w:rsidR="006976B6" w:rsidRPr="006976B6" w:rsidRDefault="006976B6" w:rsidP="00133023">
            <w:pPr>
              <w:spacing w:after="0"/>
              <w:rPr>
                <w:sz w:val="18"/>
                <w:szCs w:val="18"/>
              </w:rPr>
            </w:pPr>
          </w:p>
        </w:tc>
      </w:tr>
      <w:tr w:rsidR="006976B6" w:rsidRPr="006976B6" w14:paraId="2A5F3B47" w14:textId="77777777" w:rsidTr="00133023">
        <w:tc>
          <w:tcPr>
            <w:tcW w:w="9242" w:type="dxa"/>
            <w:gridSpan w:val="6"/>
          </w:tcPr>
          <w:p w14:paraId="5401CC94" w14:textId="77777777" w:rsidR="006976B6" w:rsidRPr="006976B6" w:rsidRDefault="006976B6" w:rsidP="00133023">
            <w:pPr>
              <w:spacing w:after="0"/>
              <w:rPr>
                <w:b/>
                <w:sz w:val="18"/>
                <w:szCs w:val="18"/>
              </w:rPr>
            </w:pPr>
            <w:r w:rsidRPr="006976B6">
              <w:rPr>
                <w:b/>
                <w:sz w:val="18"/>
                <w:szCs w:val="18"/>
              </w:rPr>
              <w:t xml:space="preserve">Rationale </w:t>
            </w:r>
          </w:p>
          <w:p w14:paraId="64123A9B" w14:textId="77777777" w:rsidR="006976B6" w:rsidRPr="006976B6" w:rsidRDefault="006976B6" w:rsidP="00133023">
            <w:pPr>
              <w:spacing w:after="0"/>
              <w:rPr>
                <w:sz w:val="18"/>
                <w:szCs w:val="18"/>
              </w:rPr>
            </w:pPr>
          </w:p>
        </w:tc>
      </w:tr>
      <w:tr w:rsidR="006976B6" w:rsidRPr="006976B6" w14:paraId="5B390385" w14:textId="77777777" w:rsidTr="00133023">
        <w:tc>
          <w:tcPr>
            <w:tcW w:w="9242" w:type="dxa"/>
            <w:gridSpan w:val="6"/>
          </w:tcPr>
          <w:p w14:paraId="2271ED02" w14:textId="77777777" w:rsidR="006976B6" w:rsidRPr="006976B6" w:rsidRDefault="006976B6" w:rsidP="00133023">
            <w:pPr>
              <w:spacing w:after="0"/>
              <w:rPr>
                <w:b/>
                <w:sz w:val="18"/>
                <w:szCs w:val="18"/>
              </w:rPr>
            </w:pPr>
            <w:r w:rsidRPr="006976B6">
              <w:rPr>
                <w:b/>
                <w:sz w:val="18"/>
                <w:szCs w:val="18"/>
              </w:rPr>
              <w:t>Evidence</w:t>
            </w:r>
          </w:p>
          <w:p w14:paraId="079E33E1" w14:textId="77777777" w:rsidR="006976B6" w:rsidRPr="006976B6" w:rsidRDefault="006976B6" w:rsidP="00133023">
            <w:pPr>
              <w:spacing w:after="0"/>
              <w:rPr>
                <w:sz w:val="18"/>
                <w:szCs w:val="18"/>
              </w:rPr>
            </w:pPr>
          </w:p>
        </w:tc>
      </w:tr>
      <w:tr w:rsidR="006976B6" w:rsidRPr="006976B6" w14:paraId="0E000E28" w14:textId="77777777" w:rsidTr="00133023">
        <w:tc>
          <w:tcPr>
            <w:tcW w:w="6912" w:type="dxa"/>
          </w:tcPr>
          <w:p w14:paraId="3548FBC7" w14:textId="77777777" w:rsidR="006976B6" w:rsidRPr="006976B6" w:rsidRDefault="006976B6" w:rsidP="00133023">
            <w:pPr>
              <w:numPr>
                <w:ilvl w:val="0"/>
                <w:numId w:val="27"/>
              </w:numPr>
              <w:spacing w:after="0"/>
              <w:ind w:left="284" w:hanging="284"/>
              <w:rPr>
                <w:sz w:val="18"/>
                <w:szCs w:val="18"/>
              </w:rPr>
            </w:pPr>
            <w:r w:rsidRPr="006976B6">
              <w:rPr>
                <w:sz w:val="18"/>
                <w:szCs w:val="18"/>
              </w:rPr>
              <w:t>Experimentation with new and emerging technologies is encouraged and resourced by the institution and supported by procedure.</w:t>
            </w:r>
          </w:p>
        </w:tc>
        <w:tc>
          <w:tcPr>
            <w:tcW w:w="466" w:type="dxa"/>
          </w:tcPr>
          <w:p w14:paraId="4BEFE1CD" w14:textId="77777777" w:rsidR="006976B6" w:rsidRPr="006976B6" w:rsidRDefault="006976B6" w:rsidP="00133023">
            <w:pPr>
              <w:spacing w:after="0"/>
              <w:jc w:val="center"/>
              <w:rPr>
                <w:sz w:val="18"/>
                <w:szCs w:val="18"/>
              </w:rPr>
            </w:pPr>
          </w:p>
        </w:tc>
        <w:tc>
          <w:tcPr>
            <w:tcW w:w="466" w:type="dxa"/>
          </w:tcPr>
          <w:p w14:paraId="4CB64D83" w14:textId="77777777" w:rsidR="006976B6" w:rsidRPr="006976B6" w:rsidRDefault="006976B6" w:rsidP="00133023">
            <w:pPr>
              <w:spacing w:after="0"/>
              <w:jc w:val="center"/>
              <w:rPr>
                <w:sz w:val="18"/>
                <w:szCs w:val="18"/>
              </w:rPr>
            </w:pPr>
          </w:p>
        </w:tc>
        <w:tc>
          <w:tcPr>
            <w:tcW w:w="466" w:type="dxa"/>
          </w:tcPr>
          <w:p w14:paraId="08C884D8" w14:textId="77777777" w:rsidR="006976B6" w:rsidRPr="006976B6" w:rsidRDefault="006976B6" w:rsidP="00133023">
            <w:pPr>
              <w:spacing w:after="0"/>
              <w:jc w:val="center"/>
              <w:rPr>
                <w:sz w:val="18"/>
                <w:szCs w:val="18"/>
              </w:rPr>
            </w:pPr>
          </w:p>
        </w:tc>
        <w:tc>
          <w:tcPr>
            <w:tcW w:w="466" w:type="dxa"/>
          </w:tcPr>
          <w:p w14:paraId="0F9CF550" w14:textId="77777777" w:rsidR="006976B6" w:rsidRPr="006976B6" w:rsidRDefault="006976B6" w:rsidP="00133023">
            <w:pPr>
              <w:spacing w:after="0"/>
              <w:jc w:val="center"/>
              <w:rPr>
                <w:sz w:val="18"/>
                <w:szCs w:val="18"/>
              </w:rPr>
            </w:pPr>
          </w:p>
        </w:tc>
        <w:tc>
          <w:tcPr>
            <w:tcW w:w="466" w:type="dxa"/>
          </w:tcPr>
          <w:p w14:paraId="137BC34D" w14:textId="77777777" w:rsidR="006976B6" w:rsidRPr="006976B6" w:rsidRDefault="006976B6" w:rsidP="00133023">
            <w:pPr>
              <w:spacing w:after="0"/>
              <w:jc w:val="center"/>
              <w:rPr>
                <w:sz w:val="18"/>
                <w:szCs w:val="18"/>
              </w:rPr>
            </w:pPr>
          </w:p>
        </w:tc>
      </w:tr>
      <w:tr w:rsidR="006976B6" w:rsidRPr="006976B6" w14:paraId="55E628D0" w14:textId="77777777" w:rsidTr="00133023">
        <w:tc>
          <w:tcPr>
            <w:tcW w:w="9242" w:type="dxa"/>
            <w:gridSpan w:val="6"/>
          </w:tcPr>
          <w:p w14:paraId="332BDC50" w14:textId="77777777" w:rsidR="006976B6" w:rsidRPr="006976B6" w:rsidRDefault="006976B6" w:rsidP="00133023">
            <w:pPr>
              <w:spacing w:after="0"/>
              <w:rPr>
                <w:b/>
                <w:sz w:val="18"/>
                <w:szCs w:val="18"/>
              </w:rPr>
            </w:pPr>
            <w:r w:rsidRPr="006976B6">
              <w:rPr>
                <w:b/>
                <w:sz w:val="18"/>
                <w:szCs w:val="18"/>
              </w:rPr>
              <w:t xml:space="preserve">Rationale </w:t>
            </w:r>
          </w:p>
          <w:p w14:paraId="34AFC35A" w14:textId="77777777" w:rsidR="006976B6" w:rsidRPr="006976B6" w:rsidRDefault="006976B6" w:rsidP="00133023">
            <w:pPr>
              <w:spacing w:after="0"/>
              <w:rPr>
                <w:sz w:val="18"/>
                <w:szCs w:val="18"/>
              </w:rPr>
            </w:pPr>
          </w:p>
        </w:tc>
      </w:tr>
      <w:tr w:rsidR="006976B6" w:rsidRPr="006976B6" w14:paraId="7B626A80" w14:textId="77777777" w:rsidTr="00133023">
        <w:tc>
          <w:tcPr>
            <w:tcW w:w="9242" w:type="dxa"/>
            <w:gridSpan w:val="6"/>
          </w:tcPr>
          <w:p w14:paraId="79B89A96" w14:textId="77777777" w:rsidR="006976B6" w:rsidRPr="006976B6" w:rsidRDefault="006976B6" w:rsidP="00133023">
            <w:pPr>
              <w:spacing w:after="0"/>
              <w:rPr>
                <w:b/>
                <w:sz w:val="18"/>
                <w:szCs w:val="18"/>
              </w:rPr>
            </w:pPr>
            <w:r w:rsidRPr="006976B6">
              <w:rPr>
                <w:b/>
                <w:sz w:val="18"/>
                <w:szCs w:val="18"/>
              </w:rPr>
              <w:lastRenderedPageBreak/>
              <w:t>Evidence</w:t>
            </w:r>
          </w:p>
          <w:p w14:paraId="3A0F6354" w14:textId="77777777" w:rsidR="006976B6" w:rsidRPr="006976B6" w:rsidRDefault="006976B6" w:rsidP="00133023">
            <w:pPr>
              <w:spacing w:after="0"/>
              <w:rPr>
                <w:sz w:val="18"/>
                <w:szCs w:val="18"/>
              </w:rPr>
            </w:pPr>
          </w:p>
        </w:tc>
      </w:tr>
      <w:tr w:rsidR="006976B6" w:rsidRPr="006976B6" w14:paraId="67FA1BA4" w14:textId="77777777" w:rsidTr="00133023">
        <w:tc>
          <w:tcPr>
            <w:tcW w:w="6912" w:type="dxa"/>
          </w:tcPr>
          <w:p w14:paraId="099C9A4D" w14:textId="77777777" w:rsidR="006976B6" w:rsidRPr="006976B6" w:rsidRDefault="006976B6" w:rsidP="00133023">
            <w:pPr>
              <w:numPr>
                <w:ilvl w:val="0"/>
                <w:numId w:val="27"/>
              </w:numPr>
              <w:spacing w:after="0"/>
              <w:ind w:left="284" w:hanging="284"/>
              <w:rPr>
                <w:sz w:val="18"/>
                <w:szCs w:val="18"/>
              </w:rPr>
            </w:pPr>
            <w:r w:rsidRPr="006976B6">
              <w:rPr>
                <w:sz w:val="18"/>
                <w:szCs w:val="18"/>
              </w:rPr>
              <w:t>Professional development occurs for staff managing the services used to support technology enhanced learning (including new and emerging technologies).</w:t>
            </w:r>
          </w:p>
        </w:tc>
        <w:tc>
          <w:tcPr>
            <w:tcW w:w="466" w:type="dxa"/>
          </w:tcPr>
          <w:p w14:paraId="57D841BB" w14:textId="77777777" w:rsidR="006976B6" w:rsidRPr="006976B6" w:rsidRDefault="006976B6" w:rsidP="00133023">
            <w:pPr>
              <w:spacing w:after="0"/>
              <w:jc w:val="center"/>
              <w:rPr>
                <w:sz w:val="18"/>
                <w:szCs w:val="18"/>
              </w:rPr>
            </w:pPr>
          </w:p>
        </w:tc>
        <w:tc>
          <w:tcPr>
            <w:tcW w:w="466" w:type="dxa"/>
          </w:tcPr>
          <w:p w14:paraId="1E5E80E5" w14:textId="77777777" w:rsidR="006976B6" w:rsidRPr="006976B6" w:rsidRDefault="006976B6" w:rsidP="00133023">
            <w:pPr>
              <w:spacing w:after="0"/>
              <w:jc w:val="center"/>
              <w:rPr>
                <w:sz w:val="18"/>
                <w:szCs w:val="18"/>
              </w:rPr>
            </w:pPr>
          </w:p>
        </w:tc>
        <w:tc>
          <w:tcPr>
            <w:tcW w:w="466" w:type="dxa"/>
          </w:tcPr>
          <w:p w14:paraId="2A83A27E" w14:textId="77777777" w:rsidR="006976B6" w:rsidRPr="006976B6" w:rsidRDefault="006976B6" w:rsidP="00133023">
            <w:pPr>
              <w:spacing w:after="0"/>
              <w:jc w:val="center"/>
              <w:rPr>
                <w:sz w:val="18"/>
                <w:szCs w:val="18"/>
              </w:rPr>
            </w:pPr>
          </w:p>
        </w:tc>
        <w:tc>
          <w:tcPr>
            <w:tcW w:w="466" w:type="dxa"/>
          </w:tcPr>
          <w:p w14:paraId="16FD7253" w14:textId="77777777" w:rsidR="006976B6" w:rsidRPr="006976B6" w:rsidRDefault="006976B6" w:rsidP="00133023">
            <w:pPr>
              <w:spacing w:after="0"/>
              <w:jc w:val="center"/>
              <w:rPr>
                <w:sz w:val="18"/>
                <w:szCs w:val="18"/>
              </w:rPr>
            </w:pPr>
          </w:p>
        </w:tc>
        <w:tc>
          <w:tcPr>
            <w:tcW w:w="466" w:type="dxa"/>
          </w:tcPr>
          <w:p w14:paraId="1417969F" w14:textId="77777777" w:rsidR="006976B6" w:rsidRPr="006976B6" w:rsidRDefault="006976B6" w:rsidP="00133023">
            <w:pPr>
              <w:spacing w:after="0"/>
              <w:jc w:val="center"/>
              <w:rPr>
                <w:sz w:val="18"/>
                <w:szCs w:val="18"/>
              </w:rPr>
            </w:pPr>
          </w:p>
        </w:tc>
      </w:tr>
      <w:tr w:rsidR="006976B6" w:rsidRPr="006976B6" w14:paraId="398FAA6C" w14:textId="77777777" w:rsidTr="00133023">
        <w:tc>
          <w:tcPr>
            <w:tcW w:w="9242" w:type="dxa"/>
            <w:gridSpan w:val="6"/>
          </w:tcPr>
          <w:p w14:paraId="0103402B" w14:textId="77777777" w:rsidR="006976B6" w:rsidRPr="006976B6" w:rsidRDefault="006976B6" w:rsidP="00133023">
            <w:pPr>
              <w:spacing w:after="0"/>
              <w:rPr>
                <w:b/>
                <w:sz w:val="18"/>
                <w:szCs w:val="18"/>
              </w:rPr>
            </w:pPr>
            <w:r w:rsidRPr="006976B6">
              <w:rPr>
                <w:b/>
                <w:sz w:val="18"/>
                <w:szCs w:val="18"/>
              </w:rPr>
              <w:t xml:space="preserve">Rationale </w:t>
            </w:r>
          </w:p>
          <w:p w14:paraId="74C16013" w14:textId="77777777" w:rsidR="006976B6" w:rsidRPr="006976B6" w:rsidRDefault="006976B6" w:rsidP="00133023">
            <w:pPr>
              <w:spacing w:after="0"/>
              <w:rPr>
                <w:sz w:val="18"/>
                <w:szCs w:val="18"/>
              </w:rPr>
            </w:pPr>
          </w:p>
        </w:tc>
      </w:tr>
      <w:tr w:rsidR="006976B6" w:rsidRPr="006976B6" w14:paraId="7581D2A7" w14:textId="77777777" w:rsidTr="00133023">
        <w:tc>
          <w:tcPr>
            <w:tcW w:w="9242" w:type="dxa"/>
            <w:gridSpan w:val="6"/>
          </w:tcPr>
          <w:p w14:paraId="5789B74B" w14:textId="77777777" w:rsidR="006976B6" w:rsidRPr="006976B6" w:rsidRDefault="006976B6" w:rsidP="00133023">
            <w:pPr>
              <w:spacing w:after="0"/>
              <w:rPr>
                <w:b/>
                <w:sz w:val="18"/>
                <w:szCs w:val="18"/>
              </w:rPr>
            </w:pPr>
            <w:r w:rsidRPr="006976B6">
              <w:rPr>
                <w:b/>
                <w:sz w:val="18"/>
                <w:szCs w:val="18"/>
              </w:rPr>
              <w:t>Evidence</w:t>
            </w:r>
          </w:p>
          <w:p w14:paraId="59498BB7" w14:textId="77777777" w:rsidR="006976B6" w:rsidRPr="006976B6" w:rsidRDefault="006976B6" w:rsidP="00133023">
            <w:pPr>
              <w:spacing w:after="0"/>
              <w:rPr>
                <w:sz w:val="18"/>
                <w:szCs w:val="18"/>
              </w:rPr>
            </w:pPr>
          </w:p>
        </w:tc>
      </w:tr>
      <w:tr w:rsidR="006976B6" w:rsidRPr="006976B6" w14:paraId="055FE773" w14:textId="77777777" w:rsidTr="00133023">
        <w:tc>
          <w:tcPr>
            <w:tcW w:w="6912" w:type="dxa"/>
          </w:tcPr>
          <w:p w14:paraId="107B5572" w14:textId="77777777" w:rsidR="006976B6" w:rsidRPr="006976B6" w:rsidRDefault="006976B6" w:rsidP="00133023">
            <w:pPr>
              <w:numPr>
                <w:ilvl w:val="0"/>
                <w:numId w:val="27"/>
              </w:numPr>
              <w:spacing w:after="0"/>
              <w:ind w:left="284" w:hanging="284"/>
              <w:rPr>
                <w:sz w:val="18"/>
                <w:szCs w:val="18"/>
              </w:rPr>
            </w:pPr>
            <w:r w:rsidRPr="006976B6">
              <w:rPr>
                <w:sz w:val="18"/>
                <w:szCs w:val="18"/>
              </w:rPr>
              <w:t>The institution has robust procedures and processes in place to identify and manage risk associated with all the technology enhanced learning services.</w:t>
            </w:r>
          </w:p>
        </w:tc>
        <w:tc>
          <w:tcPr>
            <w:tcW w:w="466" w:type="dxa"/>
          </w:tcPr>
          <w:p w14:paraId="6689A4CB" w14:textId="77777777" w:rsidR="006976B6" w:rsidRPr="006976B6" w:rsidRDefault="006976B6" w:rsidP="00133023">
            <w:pPr>
              <w:spacing w:after="0"/>
              <w:jc w:val="center"/>
              <w:rPr>
                <w:sz w:val="18"/>
                <w:szCs w:val="18"/>
              </w:rPr>
            </w:pPr>
          </w:p>
        </w:tc>
        <w:tc>
          <w:tcPr>
            <w:tcW w:w="466" w:type="dxa"/>
          </w:tcPr>
          <w:p w14:paraId="4983EA4B" w14:textId="77777777" w:rsidR="006976B6" w:rsidRPr="006976B6" w:rsidRDefault="006976B6" w:rsidP="00133023">
            <w:pPr>
              <w:spacing w:after="0"/>
              <w:jc w:val="center"/>
              <w:rPr>
                <w:sz w:val="18"/>
                <w:szCs w:val="18"/>
              </w:rPr>
            </w:pPr>
          </w:p>
        </w:tc>
        <w:tc>
          <w:tcPr>
            <w:tcW w:w="466" w:type="dxa"/>
          </w:tcPr>
          <w:p w14:paraId="64C02453" w14:textId="77777777" w:rsidR="006976B6" w:rsidRPr="006976B6" w:rsidRDefault="006976B6" w:rsidP="00133023">
            <w:pPr>
              <w:spacing w:after="0"/>
              <w:jc w:val="center"/>
              <w:rPr>
                <w:sz w:val="18"/>
                <w:szCs w:val="18"/>
              </w:rPr>
            </w:pPr>
          </w:p>
        </w:tc>
        <w:tc>
          <w:tcPr>
            <w:tcW w:w="466" w:type="dxa"/>
          </w:tcPr>
          <w:p w14:paraId="3A3E5F44" w14:textId="77777777" w:rsidR="006976B6" w:rsidRPr="006976B6" w:rsidRDefault="006976B6" w:rsidP="00133023">
            <w:pPr>
              <w:spacing w:after="0"/>
              <w:jc w:val="center"/>
              <w:rPr>
                <w:sz w:val="18"/>
                <w:szCs w:val="18"/>
              </w:rPr>
            </w:pPr>
          </w:p>
        </w:tc>
        <w:tc>
          <w:tcPr>
            <w:tcW w:w="466" w:type="dxa"/>
          </w:tcPr>
          <w:p w14:paraId="05D988C0" w14:textId="77777777" w:rsidR="006976B6" w:rsidRPr="006976B6" w:rsidRDefault="006976B6" w:rsidP="00133023">
            <w:pPr>
              <w:spacing w:after="0"/>
              <w:jc w:val="center"/>
              <w:rPr>
                <w:sz w:val="18"/>
                <w:szCs w:val="18"/>
              </w:rPr>
            </w:pPr>
          </w:p>
        </w:tc>
      </w:tr>
      <w:tr w:rsidR="006976B6" w:rsidRPr="006976B6" w14:paraId="458DF290" w14:textId="77777777" w:rsidTr="00133023">
        <w:trPr>
          <w:trHeight w:val="269"/>
        </w:trPr>
        <w:tc>
          <w:tcPr>
            <w:tcW w:w="9242" w:type="dxa"/>
            <w:gridSpan w:val="6"/>
          </w:tcPr>
          <w:p w14:paraId="4B3ED502" w14:textId="77777777" w:rsidR="006976B6" w:rsidRPr="006976B6" w:rsidRDefault="006976B6" w:rsidP="00133023">
            <w:pPr>
              <w:spacing w:after="0"/>
              <w:rPr>
                <w:b/>
                <w:sz w:val="18"/>
                <w:szCs w:val="18"/>
              </w:rPr>
            </w:pPr>
            <w:r w:rsidRPr="006976B6">
              <w:rPr>
                <w:b/>
                <w:sz w:val="18"/>
                <w:szCs w:val="18"/>
              </w:rPr>
              <w:t xml:space="preserve">Rationale </w:t>
            </w:r>
          </w:p>
          <w:p w14:paraId="447E8A57" w14:textId="77777777" w:rsidR="006976B6" w:rsidRPr="006976B6" w:rsidRDefault="006976B6" w:rsidP="00133023">
            <w:pPr>
              <w:spacing w:after="0"/>
              <w:rPr>
                <w:sz w:val="18"/>
                <w:szCs w:val="18"/>
              </w:rPr>
            </w:pPr>
          </w:p>
        </w:tc>
      </w:tr>
      <w:tr w:rsidR="006976B6" w:rsidRPr="006976B6" w14:paraId="3C0B73CE" w14:textId="77777777" w:rsidTr="00133023">
        <w:trPr>
          <w:trHeight w:val="269"/>
        </w:trPr>
        <w:tc>
          <w:tcPr>
            <w:tcW w:w="9242" w:type="dxa"/>
            <w:gridSpan w:val="6"/>
          </w:tcPr>
          <w:p w14:paraId="719F58AC" w14:textId="77777777" w:rsidR="006976B6" w:rsidRPr="006976B6" w:rsidRDefault="006976B6" w:rsidP="00133023">
            <w:pPr>
              <w:spacing w:after="0"/>
              <w:rPr>
                <w:b/>
                <w:sz w:val="18"/>
                <w:szCs w:val="18"/>
              </w:rPr>
            </w:pPr>
            <w:r w:rsidRPr="006976B6">
              <w:rPr>
                <w:b/>
                <w:sz w:val="18"/>
                <w:szCs w:val="18"/>
              </w:rPr>
              <w:t>Evidence</w:t>
            </w:r>
          </w:p>
          <w:p w14:paraId="0919C0F0" w14:textId="77777777" w:rsidR="006976B6" w:rsidRPr="006976B6" w:rsidRDefault="006976B6" w:rsidP="00133023">
            <w:pPr>
              <w:spacing w:after="0"/>
              <w:rPr>
                <w:sz w:val="18"/>
                <w:szCs w:val="18"/>
              </w:rPr>
            </w:pPr>
          </w:p>
        </w:tc>
      </w:tr>
      <w:tr w:rsidR="006976B6" w:rsidRPr="006976B6" w14:paraId="2142D779" w14:textId="77777777" w:rsidTr="00133023">
        <w:tc>
          <w:tcPr>
            <w:tcW w:w="6912" w:type="dxa"/>
          </w:tcPr>
          <w:p w14:paraId="1E667DA7" w14:textId="77777777" w:rsidR="006976B6" w:rsidRPr="006976B6" w:rsidRDefault="006976B6" w:rsidP="00133023">
            <w:pPr>
              <w:numPr>
                <w:ilvl w:val="0"/>
                <w:numId w:val="27"/>
              </w:numPr>
              <w:spacing w:after="0"/>
              <w:ind w:left="284" w:hanging="284"/>
              <w:rPr>
                <w:sz w:val="18"/>
                <w:szCs w:val="18"/>
              </w:rPr>
            </w:pPr>
            <w:r w:rsidRPr="006976B6">
              <w:rPr>
                <w:sz w:val="18"/>
                <w:szCs w:val="18"/>
              </w:rPr>
              <w:t>Support levels and pathways for assistance for all learning technologies are clearly communicated to staff.</w:t>
            </w:r>
          </w:p>
        </w:tc>
        <w:tc>
          <w:tcPr>
            <w:tcW w:w="466" w:type="dxa"/>
          </w:tcPr>
          <w:p w14:paraId="5CEF4503" w14:textId="77777777" w:rsidR="006976B6" w:rsidRPr="006976B6" w:rsidRDefault="006976B6" w:rsidP="00133023">
            <w:pPr>
              <w:spacing w:after="0"/>
              <w:jc w:val="center"/>
              <w:rPr>
                <w:sz w:val="18"/>
                <w:szCs w:val="18"/>
              </w:rPr>
            </w:pPr>
          </w:p>
        </w:tc>
        <w:tc>
          <w:tcPr>
            <w:tcW w:w="466" w:type="dxa"/>
          </w:tcPr>
          <w:p w14:paraId="623759A8" w14:textId="77777777" w:rsidR="006976B6" w:rsidRPr="006976B6" w:rsidRDefault="006976B6" w:rsidP="00133023">
            <w:pPr>
              <w:spacing w:after="0"/>
              <w:jc w:val="center"/>
              <w:rPr>
                <w:sz w:val="18"/>
                <w:szCs w:val="18"/>
              </w:rPr>
            </w:pPr>
          </w:p>
        </w:tc>
        <w:tc>
          <w:tcPr>
            <w:tcW w:w="466" w:type="dxa"/>
          </w:tcPr>
          <w:p w14:paraId="00776C82" w14:textId="77777777" w:rsidR="006976B6" w:rsidRPr="006976B6" w:rsidRDefault="006976B6" w:rsidP="00133023">
            <w:pPr>
              <w:spacing w:after="0"/>
              <w:jc w:val="center"/>
              <w:rPr>
                <w:sz w:val="18"/>
                <w:szCs w:val="18"/>
              </w:rPr>
            </w:pPr>
          </w:p>
        </w:tc>
        <w:tc>
          <w:tcPr>
            <w:tcW w:w="466" w:type="dxa"/>
          </w:tcPr>
          <w:p w14:paraId="008A6EFA" w14:textId="77777777" w:rsidR="006976B6" w:rsidRPr="006976B6" w:rsidRDefault="006976B6" w:rsidP="00133023">
            <w:pPr>
              <w:spacing w:after="0"/>
              <w:jc w:val="center"/>
              <w:rPr>
                <w:sz w:val="18"/>
                <w:szCs w:val="18"/>
              </w:rPr>
            </w:pPr>
          </w:p>
        </w:tc>
        <w:tc>
          <w:tcPr>
            <w:tcW w:w="466" w:type="dxa"/>
          </w:tcPr>
          <w:p w14:paraId="59D025B1" w14:textId="77777777" w:rsidR="006976B6" w:rsidRPr="006976B6" w:rsidRDefault="006976B6" w:rsidP="00133023">
            <w:pPr>
              <w:spacing w:after="0"/>
              <w:jc w:val="center"/>
              <w:rPr>
                <w:sz w:val="18"/>
                <w:szCs w:val="18"/>
              </w:rPr>
            </w:pPr>
          </w:p>
        </w:tc>
      </w:tr>
      <w:tr w:rsidR="006976B6" w:rsidRPr="006976B6" w14:paraId="0FEE22F4" w14:textId="77777777" w:rsidTr="00133023">
        <w:tc>
          <w:tcPr>
            <w:tcW w:w="9242" w:type="dxa"/>
            <w:gridSpan w:val="6"/>
          </w:tcPr>
          <w:p w14:paraId="1C50F1DC" w14:textId="77777777" w:rsidR="006976B6" w:rsidRPr="006976B6" w:rsidRDefault="006976B6" w:rsidP="00133023">
            <w:pPr>
              <w:spacing w:after="0"/>
              <w:rPr>
                <w:b/>
                <w:sz w:val="18"/>
                <w:szCs w:val="18"/>
              </w:rPr>
            </w:pPr>
            <w:r w:rsidRPr="006976B6">
              <w:rPr>
                <w:b/>
                <w:sz w:val="18"/>
                <w:szCs w:val="18"/>
              </w:rPr>
              <w:t xml:space="preserve">Rationale </w:t>
            </w:r>
          </w:p>
          <w:p w14:paraId="685B4189" w14:textId="77777777" w:rsidR="006976B6" w:rsidRPr="006976B6" w:rsidRDefault="006976B6" w:rsidP="00133023">
            <w:pPr>
              <w:spacing w:after="0"/>
              <w:rPr>
                <w:sz w:val="18"/>
                <w:szCs w:val="18"/>
              </w:rPr>
            </w:pPr>
          </w:p>
        </w:tc>
      </w:tr>
      <w:tr w:rsidR="006976B6" w:rsidRPr="006976B6" w14:paraId="7EE506FC" w14:textId="77777777" w:rsidTr="00133023">
        <w:tc>
          <w:tcPr>
            <w:tcW w:w="9242" w:type="dxa"/>
            <w:gridSpan w:val="6"/>
            <w:tcBorders>
              <w:bottom w:val="single" w:sz="4" w:space="0" w:color="auto"/>
            </w:tcBorders>
          </w:tcPr>
          <w:p w14:paraId="3DBF999F" w14:textId="77777777" w:rsidR="006976B6" w:rsidRPr="006976B6" w:rsidRDefault="006976B6" w:rsidP="00133023">
            <w:pPr>
              <w:spacing w:after="0"/>
              <w:rPr>
                <w:b/>
                <w:sz w:val="18"/>
                <w:szCs w:val="18"/>
              </w:rPr>
            </w:pPr>
            <w:r w:rsidRPr="006976B6">
              <w:rPr>
                <w:b/>
                <w:sz w:val="18"/>
                <w:szCs w:val="18"/>
              </w:rPr>
              <w:t>Evidence</w:t>
            </w:r>
          </w:p>
          <w:p w14:paraId="7A753E54" w14:textId="77777777" w:rsidR="006976B6" w:rsidRPr="006976B6" w:rsidRDefault="006976B6" w:rsidP="00133023">
            <w:pPr>
              <w:spacing w:after="0"/>
              <w:rPr>
                <w:sz w:val="18"/>
                <w:szCs w:val="18"/>
              </w:rPr>
            </w:pPr>
          </w:p>
        </w:tc>
      </w:tr>
    </w:tbl>
    <w:p w14:paraId="67F92035" w14:textId="77777777" w:rsidR="006976B6" w:rsidRPr="006976B6" w:rsidRDefault="006976B6" w:rsidP="001D487F">
      <w:pPr>
        <w:rPr>
          <w:sz w:val="18"/>
        </w:rPr>
      </w:pPr>
    </w:p>
    <w:p w14:paraId="07103892" w14:textId="77777777" w:rsidR="00883D9C" w:rsidRPr="004157B8" w:rsidRDefault="00883D9C" w:rsidP="00883D9C">
      <w:pPr>
        <w:pStyle w:val="Heading3"/>
      </w:pPr>
      <w:bookmarkStart w:id="18" w:name="_Toc384641516"/>
      <w:r>
        <w:t>Initial recommendations for improvement</w:t>
      </w:r>
      <w:bookmarkEnd w:id="18"/>
    </w:p>
    <w:p w14:paraId="1456DD62" w14:textId="77777777" w:rsidR="00883D9C" w:rsidRDefault="00883D9C" w:rsidP="004F22CC"/>
    <w:p w14:paraId="6377AFBF" w14:textId="77777777" w:rsidR="00883D9C" w:rsidRDefault="00883D9C" w:rsidP="004F22CC"/>
    <w:p w14:paraId="019E269B" w14:textId="77777777" w:rsidR="001D487F" w:rsidRDefault="001D487F">
      <w:pPr>
        <w:rPr>
          <w:rFonts w:asciiTheme="majorHAnsi" w:eastAsiaTheme="majorEastAsia" w:hAnsiTheme="majorHAnsi" w:cstheme="majorBidi"/>
          <w:b/>
          <w:bCs/>
          <w:color w:val="365F91" w:themeColor="accent1" w:themeShade="BF"/>
          <w:sz w:val="28"/>
          <w:szCs w:val="28"/>
        </w:rPr>
      </w:pPr>
      <w:r>
        <w:br w:type="page"/>
      </w:r>
    </w:p>
    <w:p w14:paraId="2B3BB139" w14:textId="77777777" w:rsidR="001D487F" w:rsidRDefault="001D487F" w:rsidP="001D487F">
      <w:pPr>
        <w:pStyle w:val="Heading1"/>
      </w:pPr>
      <w:bookmarkStart w:id="19" w:name="_Toc384641517"/>
      <w:r>
        <w:lastRenderedPageBreak/>
        <w:t>Benchmark 4</w:t>
      </w:r>
      <w:bookmarkEnd w:id="19"/>
    </w:p>
    <w:p w14:paraId="2C0A91EE" w14:textId="77777777" w:rsidR="001D487F" w:rsidRDefault="00830A08" w:rsidP="001D487F">
      <w:pPr>
        <w:pStyle w:val="Heading2"/>
      </w:pPr>
      <w:bookmarkStart w:id="20" w:name="_Toc384641518"/>
      <w:r w:rsidRPr="00830A08">
        <w:t>The application of technology enhanced learning services</w:t>
      </w:r>
      <w:bookmarkEnd w:id="20"/>
    </w:p>
    <w:p w14:paraId="2C8D1B9C" w14:textId="77777777" w:rsidR="001D487F" w:rsidRDefault="001D487F" w:rsidP="001D487F">
      <w:pPr>
        <w:pStyle w:val="Heading3"/>
      </w:pPr>
      <w:bookmarkStart w:id="21" w:name="_Toc384641519"/>
      <w:r>
        <w:t>Scoping Statement</w:t>
      </w:r>
      <w:bookmarkEnd w:id="21"/>
    </w:p>
    <w:p w14:paraId="3C68FE16" w14:textId="77777777" w:rsidR="00830A08" w:rsidRDefault="00830A08" w:rsidP="00830A08">
      <w:r>
        <w:t>This topic addresses the effective application of technology enhanced learning (TEL) services into courses and programs. It encompasses the underlying rationale and strategic intent, how it is embedded into teaching, how it is resourced, evaluated and advanced. The effective pedagogical application of these services is fundamental to the learning and teaching mission of the institution. Failure to apply TEL services in a pedagogically sound ways will reduce the value of the investment placed in these services and has the potential to impact on every student and staff member.</w:t>
      </w:r>
    </w:p>
    <w:p w14:paraId="22E85BFC" w14:textId="77777777" w:rsidR="001D487F" w:rsidRDefault="00830A08" w:rsidP="00830A08">
      <w:proofErr w:type="gramStart"/>
      <w:r w:rsidRPr="00830A08">
        <w:rPr>
          <w:b/>
          <w:i/>
        </w:rPr>
        <w:t>Out of scope.</w:t>
      </w:r>
      <w:proofErr w:type="gramEnd"/>
      <w:r>
        <w:t xml:space="preserve"> Technological, policy and administrative issues relating to the application of TEL services </w:t>
      </w:r>
      <w:proofErr w:type="gramStart"/>
      <w:r>
        <w:t>are</w:t>
      </w:r>
      <w:proofErr w:type="gramEnd"/>
      <w:r>
        <w:t xml:space="preserve"> the domain of other benchmarks.</w:t>
      </w:r>
    </w:p>
    <w:p w14:paraId="471DA75E" w14:textId="77777777" w:rsidR="001D487F" w:rsidRDefault="001D487F" w:rsidP="001D487F">
      <w:pPr>
        <w:pStyle w:val="Heading3"/>
      </w:pPr>
      <w:bookmarkStart w:id="22" w:name="_Toc384641520"/>
      <w:r>
        <w:t>Good Practice Statement</w:t>
      </w:r>
      <w:bookmarkEnd w:id="22"/>
    </w:p>
    <w:p w14:paraId="57AA8C4D" w14:textId="77777777" w:rsidR="00830A08" w:rsidRDefault="00830A08" w:rsidP="00DB4FF1">
      <w:pPr>
        <w:spacing w:after="0"/>
      </w:pPr>
      <w:r>
        <w:t>The application of TEL services is:</w:t>
      </w:r>
    </w:p>
    <w:p w14:paraId="44D546EE" w14:textId="5E607A07" w:rsidR="00830A08" w:rsidRDefault="00830A08" w:rsidP="00943E97">
      <w:pPr>
        <w:pStyle w:val="ListParagraph"/>
        <w:numPr>
          <w:ilvl w:val="0"/>
          <w:numId w:val="17"/>
        </w:numPr>
        <w:spacing w:before="0" w:after="0"/>
        <w:ind w:left="714" w:hanging="357"/>
      </w:pPr>
      <w:r>
        <w:t>grounded in the institution</w:t>
      </w:r>
      <w:r w:rsidR="00D20F9D">
        <w:t>’</w:t>
      </w:r>
      <w:r>
        <w:t>s Learning and Teaching strategy;</w:t>
      </w:r>
    </w:p>
    <w:p w14:paraId="450EF3F3" w14:textId="77777777" w:rsidR="00830A08" w:rsidRDefault="00830A08" w:rsidP="00943E97">
      <w:pPr>
        <w:pStyle w:val="ListParagraph"/>
        <w:numPr>
          <w:ilvl w:val="0"/>
          <w:numId w:val="16"/>
        </w:numPr>
        <w:spacing w:before="0" w:after="0"/>
        <w:ind w:left="714" w:hanging="357"/>
      </w:pPr>
      <w:r>
        <w:t>informed by good pedagogical practice and research;</w:t>
      </w:r>
    </w:p>
    <w:p w14:paraId="69B182CC" w14:textId="77777777" w:rsidR="00830A08" w:rsidRDefault="00830A08" w:rsidP="00943E97">
      <w:pPr>
        <w:pStyle w:val="ListParagraph"/>
        <w:numPr>
          <w:ilvl w:val="0"/>
          <w:numId w:val="16"/>
        </w:numPr>
        <w:spacing w:before="0" w:after="0"/>
        <w:ind w:left="714" w:hanging="357"/>
      </w:pPr>
      <w:r>
        <w:t>supported adequately;</w:t>
      </w:r>
    </w:p>
    <w:p w14:paraId="59F3BDED" w14:textId="77777777" w:rsidR="00830A08" w:rsidRDefault="00830A08" w:rsidP="00943E97">
      <w:pPr>
        <w:pStyle w:val="ListParagraph"/>
        <w:numPr>
          <w:ilvl w:val="0"/>
          <w:numId w:val="16"/>
        </w:numPr>
        <w:spacing w:before="0" w:after="0"/>
        <w:ind w:left="714" w:hanging="357"/>
      </w:pPr>
      <w:r>
        <w:t xml:space="preserve">deployed and promoted effectively; </w:t>
      </w:r>
    </w:p>
    <w:p w14:paraId="76CA0390" w14:textId="77777777" w:rsidR="00830A08" w:rsidRDefault="00830A08" w:rsidP="00943E97">
      <w:pPr>
        <w:pStyle w:val="ListParagraph"/>
        <w:numPr>
          <w:ilvl w:val="0"/>
          <w:numId w:val="16"/>
        </w:numPr>
        <w:spacing w:before="0" w:after="0"/>
        <w:ind w:left="714" w:hanging="357"/>
      </w:pPr>
      <w:r>
        <w:t>evaluated from a number of perspectives; and</w:t>
      </w:r>
    </w:p>
    <w:p w14:paraId="3EF79CAE" w14:textId="77777777" w:rsidR="00830A08" w:rsidRDefault="00830A08" w:rsidP="00943E97">
      <w:pPr>
        <w:pStyle w:val="ListParagraph"/>
        <w:numPr>
          <w:ilvl w:val="0"/>
          <w:numId w:val="16"/>
        </w:numPr>
        <w:spacing w:before="0" w:after="0"/>
        <w:ind w:left="714" w:hanging="357"/>
      </w:pPr>
      <w:proofErr w:type="gramStart"/>
      <w:r>
        <w:t>advanced</w:t>
      </w:r>
      <w:proofErr w:type="gramEnd"/>
      <w:r>
        <w:t xml:space="preserve"> appropriately.</w:t>
      </w:r>
    </w:p>
    <w:p w14:paraId="3C42924F" w14:textId="77777777" w:rsidR="001D487F" w:rsidRDefault="00830A08" w:rsidP="00830A08">
      <w:r>
        <w:t>The Performance Indicators are organised to reflect these aspects of pedagogical application.</w:t>
      </w:r>
    </w:p>
    <w:p w14:paraId="0CCB33E5" w14:textId="7C767B29" w:rsidR="001D487F" w:rsidRDefault="001D487F" w:rsidP="001D487F">
      <w:pPr>
        <w:pStyle w:val="Heading3"/>
      </w:pPr>
      <w:bookmarkStart w:id="23" w:name="_Toc384641521"/>
      <w:r>
        <w:t>Performance Indicators</w:t>
      </w:r>
      <w:bookmarkEnd w:id="23"/>
      <w:r w:rsidR="00DB4FF1">
        <w:t xml:space="preserve"> and </w:t>
      </w:r>
      <w:bookmarkStart w:id="24" w:name="_Toc384641522"/>
      <w:r>
        <w:t>Measures</w:t>
      </w:r>
      <w:bookmarkEnd w:id="24"/>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6366B2" w14:paraId="1307D0AB" w14:textId="77777777" w:rsidTr="00391D59">
        <w:trPr>
          <w:trHeight w:val="537"/>
        </w:trPr>
        <w:tc>
          <w:tcPr>
            <w:tcW w:w="9242" w:type="dxa"/>
            <w:gridSpan w:val="13"/>
            <w:tcBorders>
              <w:top w:val="nil"/>
              <w:left w:val="nil"/>
              <w:right w:val="nil"/>
            </w:tcBorders>
            <w:vAlign w:val="center"/>
          </w:tcPr>
          <w:p w14:paraId="6A928BBD" w14:textId="77777777" w:rsidR="006366B2" w:rsidRDefault="006366B2" w:rsidP="006366B2">
            <w:pPr>
              <w:spacing w:after="0"/>
            </w:pPr>
            <w:r>
              <w:rPr>
                <w:b/>
              </w:rPr>
              <w:t xml:space="preserve">P4.1. </w:t>
            </w:r>
            <w:r w:rsidRPr="006366B2">
              <w:rPr>
                <w:b/>
                <w:i/>
              </w:rPr>
              <w:t xml:space="preserve">The application of </w:t>
            </w:r>
            <w:r w:rsidR="00FC27CE" w:rsidRPr="00FC27CE">
              <w:rPr>
                <w:b/>
                <w:i/>
              </w:rPr>
              <w:t>technology enhanced learning</w:t>
            </w:r>
            <w:r w:rsidRPr="006366B2">
              <w:rPr>
                <w:b/>
                <w:i/>
              </w:rPr>
              <w:t xml:space="preserve"> services are grounded in the context of the institution’s learning and teaching strategy</w:t>
            </w:r>
            <w:r w:rsidRPr="000B2CEA">
              <w:rPr>
                <w:b/>
                <w:i/>
              </w:rPr>
              <w:t>.</w:t>
            </w:r>
          </w:p>
        </w:tc>
      </w:tr>
      <w:tr w:rsidR="006366B2" w:rsidRPr="00DB4FF1" w14:paraId="47391938" w14:textId="77777777" w:rsidTr="00DB4FF1">
        <w:trPr>
          <w:trHeight w:val="79"/>
        </w:trPr>
        <w:tc>
          <w:tcPr>
            <w:tcW w:w="675" w:type="dxa"/>
            <w:tcBorders>
              <w:top w:val="single" w:sz="4" w:space="0" w:color="auto"/>
              <w:left w:val="nil"/>
              <w:bottom w:val="nil"/>
            </w:tcBorders>
            <w:vAlign w:val="center"/>
          </w:tcPr>
          <w:p w14:paraId="2DDCDF07" w14:textId="77777777" w:rsidR="006366B2" w:rsidRPr="00DB4FF1" w:rsidRDefault="006366B2" w:rsidP="00391D59">
            <w:pPr>
              <w:spacing w:after="0"/>
              <w:rPr>
                <w:b/>
                <w:sz w:val="18"/>
                <w:szCs w:val="20"/>
              </w:rPr>
            </w:pPr>
            <w:r w:rsidRPr="00DB4FF1">
              <w:rPr>
                <w:b/>
                <w:sz w:val="18"/>
                <w:szCs w:val="20"/>
              </w:rPr>
              <w:t>1</w:t>
            </w:r>
          </w:p>
        </w:tc>
        <w:tc>
          <w:tcPr>
            <w:tcW w:w="426" w:type="dxa"/>
            <w:vAlign w:val="center"/>
          </w:tcPr>
          <w:p w14:paraId="0D64DE25" w14:textId="77777777" w:rsidR="006366B2" w:rsidRPr="00DB4FF1" w:rsidRDefault="006366B2" w:rsidP="00391D59">
            <w:pPr>
              <w:spacing w:after="0"/>
              <w:rPr>
                <w:sz w:val="18"/>
                <w:szCs w:val="20"/>
              </w:rPr>
            </w:pPr>
          </w:p>
        </w:tc>
        <w:tc>
          <w:tcPr>
            <w:tcW w:w="8141" w:type="dxa"/>
            <w:gridSpan w:val="11"/>
            <w:vAlign w:val="center"/>
          </w:tcPr>
          <w:p w14:paraId="71AAF9AB" w14:textId="77777777" w:rsidR="006366B2" w:rsidRPr="00DB4FF1" w:rsidRDefault="00387E92" w:rsidP="00387E92">
            <w:pPr>
              <w:spacing w:after="0"/>
              <w:rPr>
                <w:sz w:val="18"/>
                <w:szCs w:val="20"/>
              </w:rPr>
            </w:pPr>
            <w:r w:rsidRPr="00DB4FF1">
              <w:rPr>
                <w:sz w:val="18"/>
                <w:szCs w:val="20"/>
              </w:rPr>
              <w:t>Not grounded</w:t>
            </w:r>
          </w:p>
        </w:tc>
      </w:tr>
      <w:tr w:rsidR="006366B2" w:rsidRPr="00DB4FF1" w14:paraId="3560EB98" w14:textId="77777777" w:rsidTr="00DB4FF1">
        <w:trPr>
          <w:trHeight w:val="79"/>
        </w:trPr>
        <w:tc>
          <w:tcPr>
            <w:tcW w:w="675" w:type="dxa"/>
            <w:tcBorders>
              <w:top w:val="nil"/>
              <w:left w:val="nil"/>
              <w:bottom w:val="nil"/>
            </w:tcBorders>
            <w:vAlign w:val="center"/>
          </w:tcPr>
          <w:p w14:paraId="74895C2C" w14:textId="77777777" w:rsidR="006366B2" w:rsidRPr="00DB4FF1" w:rsidRDefault="006366B2" w:rsidP="00391D59">
            <w:pPr>
              <w:spacing w:after="0"/>
              <w:rPr>
                <w:b/>
                <w:sz w:val="18"/>
                <w:szCs w:val="20"/>
              </w:rPr>
            </w:pPr>
            <w:r w:rsidRPr="00DB4FF1">
              <w:rPr>
                <w:b/>
                <w:sz w:val="18"/>
                <w:szCs w:val="20"/>
              </w:rPr>
              <w:t>2</w:t>
            </w:r>
          </w:p>
        </w:tc>
        <w:tc>
          <w:tcPr>
            <w:tcW w:w="426" w:type="dxa"/>
            <w:vAlign w:val="center"/>
          </w:tcPr>
          <w:p w14:paraId="54A1F43A" w14:textId="77777777" w:rsidR="006366B2" w:rsidRPr="00DB4FF1" w:rsidRDefault="006366B2" w:rsidP="00391D59">
            <w:pPr>
              <w:spacing w:after="0"/>
              <w:rPr>
                <w:sz w:val="18"/>
                <w:szCs w:val="20"/>
              </w:rPr>
            </w:pPr>
          </w:p>
        </w:tc>
        <w:tc>
          <w:tcPr>
            <w:tcW w:w="8141" w:type="dxa"/>
            <w:gridSpan w:val="11"/>
            <w:vAlign w:val="center"/>
          </w:tcPr>
          <w:p w14:paraId="642332CE" w14:textId="77777777" w:rsidR="006366B2" w:rsidRPr="00DB4FF1" w:rsidRDefault="00387E92" w:rsidP="00387E92">
            <w:pPr>
              <w:spacing w:after="0"/>
              <w:rPr>
                <w:sz w:val="18"/>
                <w:szCs w:val="20"/>
              </w:rPr>
            </w:pPr>
            <w:r w:rsidRPr="00DB4FF1">
              <w:rPr>
                <w:sz w:val="18"/>
                <w:szCs w:val="20"/>
              </w:rPr>
              <w:t>Very l</w:t>
            </w:r>
            <w:r w:rsidR="006366B2" w:rsidRPr="00DB4FF1">
              <w:rPr>
                <w:sz w:val="18"/>
                <w:szCs w:val="20"/>
              </w:rPr>
              <w:t>imited</w:t>
            </w:r>
            <w:r w:rsidRPr="00DB4FF1">
              <w:rPr>
                <w:sz w:val="18"/>
                <w:szCs w:val="20"/>
              </w:rPr>
              <w:t xml:space="preserve"> grounding</w:t>
            </w:r>
          </w:p>
        </w:tc>
      </w:tr>
      <w:tr w:rsidR="006366B2" w:rsidRPr="00DB4FF1" w14:paraId="288515D9" w14:textId="77777777" w:rsidTr="00DB4FF1">
        <w:trPr>
          <w:trHeight w:val="79"/>
        </w:trPr>
        <w:tc>
          <w:tcPr>
            <w:tcW w:w="675" w:type="dxa"/>
            <w:tcBorders>
              <w:top w:val="nil"/>
              <w:left w:val="nil"/>
              <w:bottom w:val="nil"/>
            </w:tcBorders>
            <w:vAlign w:val="center"/>
          </w:tcPr>
          <w:p w14:paraId="623AE921" w14:textId="77777777" w:rsidR="006366B2" w:rsidRPr="00DB4FF1" w:rsidRDefault="006366B2" w:rsidP="00391D59">
            <w:pPr>
              <w:spacing w:after="0"/>
              <w:rPr>
                <w:b/>
                <w:sz w:val="18"/>
                <w:szCs w:val="20"/>
              </w:rPr>
            </w:pPr>
            <w:r w:rsidRPr="00DB4FF1">
              <w:rPr>
                <w:b/>
                <w:sz w:val="18"/>
                <w:szCs w:val="20"/>
              </w:rPr>
              <w:t>3</w:t>
            </w:r>
          </w:p>
        </w:tc>
        <w:tc>
          <w:tcPr>
            <w:tcW w:w="426" w:type="dxa"/>
            <w:vAlign w:val="center"/>
          </w:tcPr>
          <w:p w14:paraId="090E78B3" w14:textId="77777777" w:rsidR="006366B2" w:rsidRPr="00DB4FF1" w:rsidRDefault="006366B2" w:rsidP="00391D59">
            <w:pPr>
              <w:spacing w:after="0"/>
              <w:rPr>
                <w:sz w:val="18"/>
                <w:szCs w:val="20"/>
              </w:rPr>
            </w:pPr>
          </w:p>
        </w:tc>
        <w:tc>
          <w:tcPr>
            <w:tcW w:w="8141" w:type="dxa"/>
            <w:gridSpan w:val="11"/>
            <w:vAlign w:val="center"/>
          </w:tcPr>
          <w:p w14:paraId="0B39191D" w14:textId="77777777" w:rsidR="006366B2" w:rsidRPr="00DB4FF1" w:rsidRDefault="00F237B4" w:rsidP="00391D59">
            <w:pPr>
              <w:spacing w:after="0"/>
              <w:rPr>
                <w:sz w:val="18"/>
                <w:szCs w:val="20"/>
              </w:rPr>
            </w:pPr>
            <w:r w:rsidRPr="00DB4FF1">
              <w:rPr>
                <w:sz w:val="18"/>
                <w:szCs w:val="20"/>
              </w:rPr>
              <w:t>Modest grounding</w:t>
            </w:r>
          </w:p>
        </w:tc>
      </w:tr>
      <w:tr w:rsidR="006366B2" w:rsidRPr="00DB4FF1" w14:paraId="538F1D3E" w14:textId="77777777" w:rsidTr="00DB4FF1">
        <w:trPr>
          <w:trHeight w:val="79"/>
        </w:trPr>
        <w:tc>
          <w:tcPr>
            <w:tcW w:w="675" w:type="dxa"/>
            <w:tcBorders>
              <w:top w:val="nil"/>
              <w:left w:val="nil"/>
              <w:bottom w:val="nil"/>
            </w:tcBorders>
            <w:vAlign w:val="center"/>
          </w:tcPr>
          <w:p w14:paraId="14A3F509" w14:textId="77777777" w:rsidR="006366B2" w:rsidRPr="00DB4FF1" w:rsidRDefault="006366B2" w:rsidP="00391D59">
            <w:pPr>
              <w:spacing w:after="0"/>
              <w:rPr>
                <w:b/>
                <w:sz w:val="18"/>
                <w:szCs w:val="20"/>
              </w:rPr>
            </w:pPr>
            <w:r w:rsidRPr="00DB4FF1">
              <w:rPr>
                <w:b/>
                <w:sz w:val="18"/>
                <w:szCs w:val="20"/>
              </w:rPr>
              <w:t>4</w:t>
            </w:r>
          </w:p>
        </w:tc>
        <w:tc>
          <w:tcPr>
            <w:tcW w:w="426" w:type="dxa"/>
            <w:vAlign w:val="center"/>
          </w:tcPr>
          <w:p w14:paraId="70FC0D85" w14:textId="77777777" w:rsidR="006366B2" w:rsidRPr="00DB4FF1" w:rsidRDefault="006366B2" w:rsidP="00391D59">
            <w:pPr>
              <w:spacing w:after="0"/>
              <w:rPr>
                <w:sz w:val="18"/>
                <w:szCs w:val="20"/>
              </w:rPr>
            </w:pPr>
          </w:p>
        </w:tc>
        <w:tc>
          <w:tcPr>
            <w:tcW w:w="8141" w:type="dxa"/>
            <w:gridSpan w:val="11"/>
            <w:vAlign w:val="center"/>
          </w:tcPr>
          <w:p w14:paraId="109F8A73" w14:textId="77777777" w:rsidR="006366B2" w:rsidRPr="00DB4FF1" w:rsidRDefault="00391D59" w:rsidP="00391D59">
            <w:pPr>
              <w:spacing w:after="0"/>
              <w:rPr>
                <w:sz w:val="18"/>
                <w:szCs w:val="20"/>
              </w:rPr>
            </w:pPr>
            <w:r w:rsidRPr="00DB4FF1">
              <w:rPr>
                <w:sz w:val="18"/>
                <w:szCs w:val="20"/>
              </w:rPr>
              <w:t>Substantially grounded</w:t>
            </w:r>
          </w:p>
        </w:tc>
      </w:tr>
      <w:tr w:rsidR="006366B2" w:rsidRPr="00DB4FF1" w14:paraId="6D3926CD" w14:textId="77777777" w:rsidTr="00DB4FF1">
        <w:trPr>
          <w:trHeight w:val="79"/>
        </w:trPr>
        <w:tc>
          <w:tcPr>
            <w:tcW w:w="675" w:type="dxa"/>
            <w:tcBorders>
              <w:top w:val="nil"/>
              <w:left w:val="nil"/>
              <w:bottom w:val="single" w:sz="4" w:space="0" w:color="auto"/>
            </w:tcBorders>
            <w:vAlign w:val="center"/>
          </w:tcPr>
          <w:p w14:paraId="3461A798" w14:textId="77777777" w:rsidR="006366B2" w:rsidRPr="00DB4FF1" w:rsidRDefault="006366B2" w:rsidP="00391D59">
            <w:pPr>
              <w:spacing w:after="0"/>
              <w:rPr>
                <w:b/>
                <w:sz w:val="18"/>
                <w:szCs w:val="20"/>
              </w:rPr>
            </w:pPr>
            <w:r w:rsidRPr="00DB4FF1">
              <w:rPr>
                <w:b/>
                <w:sz w:val="18"/>
                <w:szCs w:val="20"/>
              </w:rPr>
              <w:t>5</w:t>
            </w:r>
          </w:p>
        </w:tc>
        <w:tc>
          <w:tcPr>
            <w:tcW w:w="426" w:type="dxa"/>
            <w:vAlign w:val="center"/>
          </w:tcPr>
          <w:p w14:paraId="2167446B" w14:textId="77777777" w:rsidR="006366B2" w:rsidRPr="00DB4FF1" w:rsidRDefault="006366B2" w:rsidP="00391D59">
            <w:pPr>
              <w:spacing w:after="0"/>
              <w:rPr>
                <w:sz w:val="18"/>
                <w:szCs w:val="20"/>
              </w:rPr>
            </w:pPr>
          </w:p>
        </w:tc>
        <w:tc>
          <w:tcPr>
            <w:tcW w:w="8141" w:type="dxa"/>
            <w:gridSpan w:val="11"/>
            <w:vAlign w:val="center"/>
          </w:tcPr>
          <w:p w14:paraId="11B87A51" w14:textId="77777777" w:rsidR="006366B2" w:rsidRPr="00DB4FF1" w:rsidRDefault="00387E92" w:rsidP="00391D59">
            <w:pPr>
              <w:spacing w:after="0"/>
              <w:rPr>
                <w:sz w:val="18"/>
                <w:szCs w:val="20"/>
              </w:rPr>
            </w:pPr>
            <w:r w:rsidRPr="00DB4FF1">
              <w:rPr>
                <w:sz w:val="18"/>
                <w:szCs w:val="20"/>
              </w:rPr>
              <w:t>Comprehensively grounded</w:t>
            </w:r>
          </w:p>
        </w:tc>
      </w:tr>
      <w:tr w:rsidR="00F237B4" w:rsidRPr="007D2B52" w14:paraId="428DA075" w14:textId="77777777" w:rsidTr="00391D59">
        <w:tc>
          <w:tcPr>
            <w:tcW w:w="9242" w:type="dxa"/>
            <w:gridSpan w:val="13"/>
            <w:tcBorders>
              <w:left w:val="nil"/>
              <w:right w:val="nil"/>
            </w:tcBorders>
          </w:tcPr>
          <w:p w14:paraId="44927B36" w14:textId="77777777" w:rsidR="00F237B4" w:rsidRPr="007D2B52" w:rsidRDefault="00F237B4" w:rsidP="00391D59">
            <w:pPr>
              <w:spacing w:after="0"/>
              <w:rPr>
                <w:b/>
                <w:sz w:val="12"/>
                <w:szCs w:val="20"/>
              </w:rPr>
            </w:pPr>
          </w:p>
        </w:tc>
      </w:tr>
      <w:tr w:rsidR="00F237B4" w:rsidRPr="000E4CFD" w14:paraId="6FEF22B0" w14:textId="77777777" w:rsidTr="00391D59">
        <w:tc>
          <w:tcPr>
            <w:tcW w:w="1951" w:type="dxa"/>
            <w:gridSpan w:val="3"/>
          </w:tcPr>
          <w:p w14:paraId="4E517A2D" w14:textId="77777777" w:rsidR="00F237B4" w:rsidRPr="000E4CFD" w:rsidRDefault="00F237B4" w:rsidP="00391D59">
            <w:pPr>
              <w:spacing w:before="120"/>
              <w:rPr>
                <w:b/>
                <w:szCs w:val="20"/>
              </w:rPr>
            </w:pPr>
            <w:r w:rsidRPr="000E4CFD">
              <w:rPr>
                <w:b/>
                <w:szCs w:val="20"/>
              </w:rPr>
              <w:t>Overall rating</w:t>
            </w:r>
          </w:p>
        </w:tc>
        <w:tc>
          <w:tcPr>
            <w:tcW w:w="729" w:type="dxa"/>
            <w:shd w:val="clear" w:color="auto" w:fill="DDD9C3" w:themeFill="background2" w:themeFillShade="E6"/>
          </w:tcPr>
          <w:p w14:paraId="26C8E9BD" w14:textId="77777777" w:rsidR="00F237B4" w:rsidRPr="000E4CFD" w:rsidRDefault="00F237B4" w:rsidP="00391D59">
            <w:pPr>
              <w:spacing w:before="120"/>
              <w:jc w:val="center"/>
              <w:rPr>
                <w:b/>
                <w:szCs w:val="20"/>
              </w:rPr>
            </w:pPr>
            <w:r w:rsidRPr="000E4CFD">
              <w:rPr>
                <w:b/>
                <w:szCs w:val="20"/>
              </w:rPr>
              <w:t>1</w:t>
            </w:r>
          </w:p>
        </w:tc>
        <w:tc>
          <w:tcPr>
            <w:tcW w:w="729" w:type="dxa"/>
          </w:tcPr>
          <w:p w14:paraId="04BBC5E4" w14:textId="77777777" w:rsidR="00F237B4" w:rsidRPr="000E4CFD" w:rsidRDefault="00F237B4" w:rsidP="00391D59">
            <w:pPr>
              <w:spacing w:before="120"/>
              <w:jc w:val="center"/>
              <w:rPr>
                <w:b/>
                <w:szCs w:val="20"/>
              </w:rPr>
            </w:pPr>
          </w:p>
        </w:tc>
        <w:tc>
          <w:tcPr>
            <w:tcW w:w="729" w:type="dxa"/>
            <w:shd w:val="clear" w:color="auto" w:fill="DDD9C3" w:themeFill="background2" w:themeFillShade="E6"/>
          </w:tcPr>
          <w:p w14:paraId="32A36138" w14:textId="77777777" w:rsidR="00F237B4" w:rsidRPr="000E4CFD" w:rsidRDefault="00F237B4" w:rsidP="00391D59">
            <w:pPr>
              <w:spacing w:before="120"/>
              <w:jc w:val="center"/>
              <w:rPr>
                <w:b/>
                <w:szCs w:val="20"/>
              </w:rPr>
            </w:pPr>
            <w:r w:rsidRPr="000E4CFD">
              <w:rPr>
                <w:b/>
                <w:szCs w:val="20"/>
              </w:rPr>
              <w:t>2</w:t>
            </w:r>
          </w:p>
        </w:tc>
        <w:tc>
          <w:tcPr>
            <w:tcW w:w="729" w:type="dxa"/>
          </w:tcPr>
          <w:p w14:paraId="40D56D52" w14:textId="77777777" w:rsidR="00F237B4" w:rsidRPr="000E4CFD" w:rsidRDefault="00F237B4" w:rsidP="00391D59">
            <w:pPr>
              <w:spacing w:before="120"/>
              <w:jc w:val="center"/>
              <w:rPr>
                <w:b/>
                <w:szCs w:val="20"/>
              </w:rPr>
            </w:pPr>
          </w:p>
        </w:tc>
        <w:tc>
          <w:tcPr>
            <w:tcW w:w="729" w:type="dxa"/>
            <w:shd w:val="clear" w:color="auto" w:fill="DDD9C3" w:themeFill="background2" w:themeFillShade="E6"/>
          </w:tcPr>
          <w:p w14:paraId="56CFC3AC" w14:textId="77777777" w:rsidR="00F237B4" w:rsidRPr="000E4CFD" w:rsidRDefault="00F237B4" w:rsidP="00391D59">
            <w:pPr>
              <w:spacing w:before="120"/>
              <w:jc w:val="center"/>
              <w:rPr>
                <w:b/>
                <w:szCs w:val="20"/>
              </w:rPr>
            </w:pPr>
            <w:r w:rsidRPr="000E4CFD">
              <w:rPr>
                <w:b/>
                <w:szCs w:val="20"/>
              </w:rPr>
              <w:t>3</w:t>
            </w:r>
          </w:p>
        </w:tc>
        <w:tc>
          <w:tcPr>
            <w:tcW w:w="729" w:type="dxa"/>
          </w:tcPr>
          <w:p w14:paraId="7B927200" w14:textId="77777777" w:rsidR="00F237B4" w:rsidRPr="000E4CFD" w:rsidRDefault="00F237B4" w:rsidP="00391D59">
            <w:pPr>
              <w:spacing w:before="120"/>
              <w:jc w:val="center"/>
              <w:rPr>
                <w:b/>
                <w:szCs w:val="20"/>
              </w:rPr>
            </w:pPr>
          </w:p>
        </w:tc>
        <w:tc>
          <w:tcPr>
            <w:tcW w:w="729" w:type="dxa"/>
            <w:shd w:val="clear" w:color="auto" w:fill="DDD9C3" w:themeFill="background2" w:themeFillShade="E6"/>
          </w:tcPr>
          <w:p w14:paraId="3C2C6602" w14:textId="77777777" w:rsidR="00F237B4" w:rsidRPr="000E4CFD" w:rsidRDefault="00F237B4" w:rsidP="00391D59">
            <w:pPr>
              <w:spacing w:before="120"/>
              <w:jc w:val="center"/>
              <w:rPr>
                <w:b/>
                <w:szCs w:val="20"/>
              </w:rPr>
            </w:pPr>
            <w:r w:rsidRPr="000E4CFD">
              <w:rPr>
                <w:b/>
                <w:szCs w:val="20"/>
              </w:rPr>
              <w:t>4</w:t>
            </w:r>
          </w:p>
        </w:tc>
        <w:tc>
          <w:tcPr>
            <w:tcW w:w="729" w:type="dxa"/>
          </w:tcPr>
          <w:p w14:paraId="0E5225E2" w14:textId="77777777" w:rsidR="00F237B4" w:rsidRPr="000E4CFD" w:rsidRDefault="00F237B4" w:rsidP="00391D59">
            <w:pPr>
              <w:spacing w:before="120"/>
              <w:jc w:val="center"/>
              <w:rPr>
                <w:b/>
                <w:szCs w:val="20"/>
              </w:rPr>
            </w:pPr>
          </w:p>
        </w:tc>
        <w:tc>
          <w:tcPr>
            <w:tcW w:w="729" w:type="dxa"/>
            <w:shd w:val="clear" w:color="auto" w:fill="DDD9C3" w:themeFill="background2" w:themeFillShade="E6"/>
          </w:tcPr>
          <w:p w14:paraId="008409B3" w14:textId="77777777" w:rsidR="00F237B4" w:rsidRPr="000E4CFD" w:rsidRDefault="00F237B4" w:rsidP="00391D59">
            <w:pPr>
              <w:spacing w:before="120"/>
              <w:jc w:val="center"/>
              <w:rPr>
                <w:b/>
                <w:szCs w:val="20"/>
              </w:rPr>
            </w:pPr>
            <w:r w:rsidRPr="000E4CFD">
              <w:rPr>
                <w:b/>
                <w:szCs w:val="20"/>
              </w:rPr>
              <w:t>5</w:t>
            </w:r>
          </w:p>
        </w:tc>
        <w:tc>
          <w:tcPr>
            <w:tcW w:w="730" w:type="dxa"/>
          </w:tcPr>
          <w:p w14:paraId="6474CD26" w14:textId="77777777" w:rsidR="00F237B4" w:rsidRPr="000E4CFD" w:rsidRDefault="00F237B4" w:rsidP="00391D59">
            <w:pPr>
              <w:spacing w:before="120"/>
              <w:jc w:val="center"/>
              <w:rPr>
                <w:b/>
                <w:szCs w:val="20"/>
              </w:rPr>
            </w:pPr>
          </w:p>
        </w:tc>
      </w:tr>
    </w:tbl>
    <w:p w14:paraId="4412B738" w14:textId="77777777" w:rsidR="00F237B4" w:rsidRPr="00DB4FF1" w:rsidRDefault="00F237B4" w:rsidP="00F237B4">
      <w:pPr>
        <w:rPr>
          <w:sz w:val="18"/>
        </w:rPr>
      </w:pPr>
      <w:r w:rsidRPr="00DB4FF1">
        <w:rPr>
          <w:sz w:val="18"/>
        </w:rPr>
        <w:t xml:space="preserve">Indicate where you believe you rate above. </w:t>
      </w:r>
    </w:p>
    <w:p w14:paraId="1D0BADCC" w14:textId="3CD3165B" w:rsidR="00F237B4" w:rsidRPr="00DB4FF1" w:rsidRDefault="00BC23DB" w:rsidP="00F237B4">
      <w:pPr>
        <w:tabs>
          <w:tab w:val="left" w:pos="3343"/>
        </w:tabs>
        <w:rPr>
          <w:b/>
          <w:sz w:val="18"/>
        </w:rPr>
      </w:pPr>
      <w:r w:rsidRPr="00DB4FF1">
        <w:rPr>
          <w:b/>
          <w:sz w:val="18"/>
        </w:rPr>
        <w:t>Rationale and Evidence</w:t>
      </w:r>
      <w:r w:rsidR="00F237B4" w:rsidRPr="00DB4FF1">
        <w:rPr>
          <w:b/>
          <w:sz w:val="18"/>
        </w:rPr>
        <w:t>:</w:t>
      </w:r>
    </w:p>
    <w:p w14:paraId="64172567" w14:textId="77777777" w:rsidR="006366B2" w:rsidRPr="00DB4FF1" w:rsidRDefault="006366B2" w:rsidP="004F22CC">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F237B4" w14:paraId="444886FB" w14:textId="77777777" w:rsidTr="00391D59">
        <w:tc>
          <w:tcPr>
            <w:tcW w:w="9242" w:type="dxa"/>
            <w:gridSpan w:val="15"/>
            <w:tcBorders>
              <w:top w:val="nil"/>
              <w:left w:val="nil"/>
              <w:right w:val="nil"/>
            </w:tcBorders>
          </w:tcPr>
          <w:p w14:paraId="7081F2B2" w14:textId="77777777" w:rsidR="00F237B4" w:rsidRDefault="00F237B4" w:rsidP="00F237B4">
            <w:pPr>
              <w:spacing w:after="0"/>
            </w:pPr>
            <w:r>
              <w:rPr>
                <w:b/>
              </w:rPr>
              <w:t>P4.2.</w:t>
            </w:r>
            <w:r>
              <w:t xml:space="preserve"> </w:t>
            </w:r>
            <w:r w:rsidRPr="00F237B4">
              <w:rPr>
                <w:b/>
                <w:i/>
              </w:rPr>
              <w:t xml:space="preserve">The pedagogical intent of the application of </w:t>
            </w:r>
            <w:r w:rsidR="00FC27CE" w:rsidRPr="00FC27CE">
              <w:rPr>
                <w:b/>
                <w:i/>
              </w:rPr>
              <w:t>technology enhanced learning</w:t>
            </w:r>
            <w:r w:rsidRPr="00F237B4">
              <w:rPr>
                <w:b/>
                <w:i/>
              </w:rPr>
              <w:t xml:space="preserve"> services within individual courses and programs is readily apparent to teaching and support staff</w:t>
            </w:r>
            <w:r w:rsidRPr="00BF0EA2">
              <w:rPr>
                <w:b/>
                <w:i/>
              </w:rPr>
              <w:t>.</w:t>
            </w:r>
          </w:p>
        </w:tc>
      </w:tr>
      <w:tr w:rsidR="00F237B4" w:rsidRPr="00DB4FF1" w14:paraId="3524C1EB" w14:textId="77777777" w:rsidTr="00391D59">
        <w:tc>
          <w:tcPr>
            <w:tcW w:w="675" w:type="dxa"/>
            <w:tcBorders>
              <w:left w:val="nil"/>
              <w:bottom w:val="nil"/>
              <w:right w:val="single" w:sz="4" w:space="0" w:color="auto"/>
            </w:tcBorders>
          </w:tcPr>
          <w:p w14:paraId="2D6F2FD0" w14:textId="77777777" w:rsidR="00F237B4" w:rsidRPr="00DB4FF1" w:rsidRDefault="00F237B4" w:rsidP="00391D59">
            <w:pPr>
              <w:spacing w:after="0"/>
              <w:rPr>
                <w:sz w:val="18"/>
              </w:rPr>
            </w:pPr>
          </w:p>
        </w:tc>
        <w:tc>
          <w:tcPr>
            <w:tcW w:w="4111" w:type="dxa"/>
            <w:gridSpan w:val="6"/>
            <w:tcBorders>
              <w:left w:val="single" w:sz="4" w:space="0" w:color="auto"/>
            </w:tcBorders>
          </w:tcPr>
          <w:p w14:paraId="1D8A163B" w14:textId="77777777" w:rsidR="00F237B4" w:rsidRPr="00DB4FF1" w:rsidRDefault="00F237B4" w:rsidP="00391D59">
            <w:pPr>
              <w:spacing w:after="0"/>
              <w:rPr>
                <w:b/>
                <w:sz w:val="18"/>
              </w:rPr>
            </w:pPr>
            <w:r w:rsidRPr="00DB4FF1">
              <w:rPr>
                <w:b/>
                <w:sz w:val="18"/>
              </w:rPr>
              <w:t>At a course level</w:t>
            </w:r>
          </w:p>
        </w:tc>
        <w:tc>
          <w:tcPr>
            <w:tcW w:w="4456" w:type="dxa"/>
            <w:gridSpan w:val="8"/>
          </w:tcPr>
          <w:p w14:paraId="55839CD7" w14:textId="77777777" w:rsidR="00F237B4" w:rsidRPr="00DB4FF1" w:rsidRDefault="00F237B4" w:rsidP="00391D59">
            <w:pPr>
              <w:spacing w:after="0"/>
              <w:rPr>
                <w:b/>
                <w:sz w:val="18"/>
              </w:rPr>
            </w:pPr>
            <w:r w:rsidRPr="00DB4FF1">
              <w:rPr>
                <w:b/>
                <w:sz w:val="18"/>
              </w:rPr>
              <w:t>At a program level</w:t>
            </w:r>
          </w:p>
        </w:tc>
      </w:tr>
      <w:tr w:rsidR="00B562CE" w:rsidRPr="00DB4FF1" w14:paraId="270A66F5" w14:textId="77777777" w:rsidTr="00DB4FF1">
        <w:trPr>
          <w:trHeight w:val="79"/>
        </w:trPr>
        <w:tc>
          <w:tcPr>
            <w:tcW w:w="675" w:type="dxa"/>
            <w:tcBorders>
              <w:top w:val="nil"/>
              <w:left w:val="nil"/>
              <w:bottom w:val="nil"/>
            </w:tcBorders>
            <w:vAlign w:val="center"/>
          </w:tcPr>
          <w:p w14:paraId="5E3017BB" w14:textId="77777777" w:rsidR="00B562CE" w:rsidRPr="00DB4FF1" w:rsidRDefault="00B562CE" w:rsidP="00391D59">
            <w:pPr>
              <w:spacing w:after="0"/>
              <w:jc w:val="center"/>
              <w:rPr>
                <w:b/>
                <w:sz w:val="18"/>
                <w:szCs w:val="20"/>
              </w:rPr>
            </w:pPr>
            <w:r w:rsidRPr="00DB4FF1">
              <w:rPr>
                <w:b/>
                <w:sz w:val="18"/>
                <w:szCs w:val="20"/>
              </w:rPr>
              <w:t>1</w:t>
            </w:r>
          </w:p>
        </w:tc>
        <w:tc>
          <w:tcPr>
            <w:tcW w:w="426" w:type="dxa"/>
            <w:vAlign w:val="center"/>
          </w:tcPr>
          <w:p w14:paraId="760B4615" w14:textId="77777777" w:rsidR="00B562CE" w:rsidRPr="00DB4FF1" w:rsidRDefault="00B562CE" w:rsidP="00391D59">
            <w:pPr>
              <w:spacing w:after="0"/>
              <w:rPr>
                <w:sz w:val="18"/>
                <w:szCs w:val="20"/>
              </w:rPr>
            </w:pPr>
          </w:p>
        </w:tc>
        <w:tc>
          <w:tcPr>
            <w:tcW w:w="3685" w:type="dxa"/>
            <w:gridSpan w:val="5"/>
            <w:vAlign w:val="center"/>
          </w:tcPr>
          <w:p w14:paraId="298C9C13" w14:textId="77777777" w:rsidR="00B562CE" w:rsidRPr="00DB4FF1" w:rsidRDefault="00B562CE" w:rsidP="00391D59">
            <w:pPr>
              <w:spacing w:after="0"/>
              <w:rPr>
                <w:sz w:val="18"/>
                <w:szCs w:val="20"/>
              </w:rPr>
            </w:pPr>
            <w:r w:rsidRPr="00DB4FF1">
              <w:rPr>
                <w:sz w:val="18"/>
                <w:szCs w:val="20"/>
              </w:rPr>
              <w:t>Not apparent</w:t>
            </w:r>
          </w:p>
        </w:tc>
        <w:tc>
          <w:tcPr>
            <w:tcW w:w="425" w:type="dxa"/>
            <w:gridSpan w:val="2"/>
            <w:vAlign w:val="center"/>
          </w:tcPr>
          <w:p w14:paraId="124C55E7" w14:textId="77777777" w:rsidR="00B562CE" w:rsidRPr="00DB4FF1" w:rsidRDefault="00B562CE" w:rsidP="00391D59">
            <w:pPr>
              <w:spacing w:after="0"/>
              <w:rPr>
                <w:sz w:val="18"/>
                <w:szCs w:val="20"/>
              </w:rPr>
            </w:pPr>
          </w:p>
        </w:tc>
        <w:tc>
          <w:tcPr>
            <w:tcW w:w="4031" w:type="dxa"/>
            <w:gridSpan w:val="6"/>
            <w:vAlign w:val="center"/>
          </w:tcPr>
          <w:p w14:paraId="15883FF5" w14:textId="77777777" w:rsidR="00B562CE" w:rsidRPr="00DB4FF1" w:rsidRDefault="00B562CE" w:rsidP="00391D59">
            <w:pPr>
              <w:spacing w:after="0"/>
              <w:rPr>
                <w:sz w:val="18"/>
                <w:szCs w:val="20"/>
              </w:rPr>
            </w:pPr>
            <w:r w:rsidRPr="00DB4FF1">
              <w:rPr>
                <w:sz w:val="18"/>
                <w:szCs w:val="20"/>
              </w:rPr>
              <w:t>Not apparent</w:t>
            </w:r>
          </w:p>
        </w:tc>
      </w:tr>
      <w:tr w:rsidR="00B562CE" w:rsidRPr="00DB4FF1" w14:paraId="173EBDC7" w14:textId="77777777" w:rsidTr="00DB4FF1">
        <w:trPr>
          <w:trHeight w:val="79"/>
        </w:trPr>
        <w:tc>
          <w:tcPr>
            <w:tcW w:w="675" w:type="dxa"/>
            <w:tcBorders>
              <w:top w:val="nil"/>
              <w:left w:val="nil"/>
              <w:bottom w:val="nil"/>
            </w:tcBorders>
            <w:vAlign w:val="center"/>
          </w:tcPr>
          <w:p w14:paraId="551C8D62" w14:textId="77777777" w:rsidR="00B562CE" w:rsidRPr="00DB4FF1" w:rsidRDefault="00B562CE" w:rsidP="00391D59">
            <w:pPr>
              <w:spacing w:after="0"/>
              <w:jc w:val="center"/>
              <w:rPr>
                <w:b/>
                <w:sz w:val="18"/>
                <w:szCs w:val="20"/>
              </w:rPr>
            </w:pPr>
            <w:r w:rsidRPr="00DB4FF1">
              <w:rPr>
                <w:b/>
                <w:sz w:val="18"/>
                <w:szCs w:val="20"/>
              </w:rPr>
              <w:t>2</w:t>
            </w:r>
          </w:p>
        </w:tc>
        <w:tc>
          <w:tcPr>
            <w:tcW w:w="426" w:type="dxa"/>
            <w:vAlign w:val="center"/>
          </w:tcPr>
          <w:p w14:paraId="4368D446" w14:textId="77777777" w:rsidR="00B562CE" w:rsidRPr="00DB4FF1" w:rsidRDefault="00B562CE" w:rsidP="00391D59">
            <w:pPr>
              <w:spacing w:after="0"/>
              <w:rPr>
                <w:sz w:val="18"/>
                <w:szCs w:val="20"/>
              </w:rPr>
            </w:pPr>
          </w:p>
        </w:tc>
        <w:tc>
          <w:tcPr>
            <w:tcW w:w="3685" w:type="dxa"/>
            <w:gridSpan w:val="5"/>
            <w:vAlign w:val="center"/>
          </w:tcPr>
          <w:p w14:paraId="27A45BF2" w14:textId="77777777" w:rsidR="00B562CE" w:rsidRPr="00DB4FF1" w:rsidRDefault="00B562CE" w:rsidP="00B562CE">
            <w:pPr>
              <w:spacing w:after="0"/>
              <w:rPr>
                <w:sz w:val="18"/>
                <w:szCs w:val="20"/>
              </w:rPr>
            </w:pPr>
            <w:r w:rsidRPr="00DB4FF1">
              <w:rPr>
                <w:sz w:val="18"/>
                <w:szCs w:val="20"/>
              </w:rPr>
              <w:t>Apparent in only limited cases</w:t>
            </w:r>
          </w:p>
        </w:tc>
        <w:tc>
          <w:tcPr>
            <w:tcW w:w="425" w:type="dxa"/>
            <w:gridSpan w:val="2"/>
            <w:vAlign w:val="center"/>
          </w:tcPr>
          <w:p w14:paraId="67681692" w14:textId="77777777" w:rsidR="00B562CE" w:rsidRPr="00DB4FF1" w:rsidRDefault="00B562CE" w:rsidP="00391D59">
            <w:pPr>
              <w:spacing w:after="0"/>
              <w:rPr>
                <w:sz w:val="18"/>
                <w:szCs w:val="20"/>
              </w:rPr>
            </w:pPr>
          </w:p>
        </w:tc>
        <w:tc>
          <w:tcPr>
            <w:tcW w:w="4031" w:type="dxa"/>
            <w:gridSpan w:val="6"/>
            <w:vAlign w:val="center"/>
          </w:tcPr>
          <w:p w14:paraId="1F36E011" w14:textId="77777777" w:rsidR="00B562CE" w:rsidRPr="00DB4FF1" w:rsidRDefault="00B562CE" w:rsidP="00391D59">
            <w:pPr>
              <w:spacing w:after="0"/>
              <w:rPr>
                <w:sz w:val="18"/>
                <w:szCs w:val="20"/>
              </w:rPr>
            </w:pPr>
            <w:r w:rsidRPr="00DB4FF1">
              <w:rPr>
                <w:sz w:val="18"/>
                <w:szCs w:val="20"/>
              </w:rPr>
              <w:t>Apparent in only limited cases</w:t>
            </w:r>
          </w:p>
        </w:tc>
      </w:tr>
      <w:tr w:rsidR="00B562CE" w:rsidRPr="00DB4FF1" w14:paraId="1F010DA6" w14:textId="77777777" w:rsidTr="00DB4FF1">
        <w:trPr>
          <w:trHeight w:val="79"/>
        </w:trPr>
        <w:tc>
          <w:tcPr>
            <w:tcW w:w="675" w:type="dxa"/>
            <w:tcBorders>
              <w:top w:val="nil"/>
              <w:left w:val="nil"/>
              <w:bottom w:val="nil"/>
            </w:tcBorders>
            <w:vAlign w:val="center"/>
          </w:tcPr>
          <w:p w14:paraId="5D032759" w14:textId="77777777" w:rsidR="00B562CE" w:rsidRPr="00DB4FF1" w:rsidRDefault="00B562CE" w:rsidP="00391D59">
            <w:pPr>
              <w:spacing w:after="0"/>
              <w:jc w:val="center"/>
              <w:rPr>
                <w:b/>
                <w:sz w:val="18"/>
                <w:szCs w:val="20"/>
              </w:rPr>
            </w:pPr>
            <w:r w:rsidRPr="00DB4FF1">
              <w:rPr>
                <w:b/>
                <w:sz w:val="18"/>
                <w:szCs w:val="20"/>
              </w:rPr>
              <w:t>3</w:t>
            </w:r>
          </w:p>
        </w:tc>
        <w:tc>
          <w:tcPr>
            <w:tcW w:w="426" w:type="dxa"/>
            <w:vAlign w:val="center"/>
          </w:tcPr>
          <w:p w14:paraId="5D097A0A" w14:textId="77777777" w:rsidR="00B562CE" w:rsidRPr="00DB4FF1" w:rsidRDefault="00B562CE" w:rsidP="00391D59">
            <w:pPr>
              <w:spacing w:after="0"/>
              <w:rPr>
                <w:sz w:val="18"/>
                <w:szCs w:val="20"/>
              </w:rPr>
            </w:pPr>
          </w:p>
        </w:tc>
        <w:tc>
          <w:tcPr>
            <w:tcW w:w="3685" w:type="dxa"/>
            <w:gridSpan w:val="5"/>
            <w:vAlign w:val="center"/>
          </w:tcPr>
          <w:p w14:paraId="4F9BC360" w14:textId="77777777" w:rsidR="00B562CE" w:rsidRPr="00DB4FF1" w:rsidRDefault="00B562CE" w:rsidP="00F237B4">
            <w:pPr>
              <w:spacing w:after="0"/>
              <w:rPr>
                <w:sz w:val="18"/>
                <w:szCs w:val="20"/>
              </w:rPr>
            </w:pPr>
            <w:r w:rsidRPr="00DB4FF1">
              <w:rPr>
                <w:sz w:val="18"/>
                <w:szCs w:val="20"/>
              </w:rPr>
              <w:t>Apparent, but not consistently</w:t>
            </w:r>
          </w:p>
        </w:tc>
        <w:tc>
          <w:tcPr>
            <w:tcW w:w="425" w:type="dxa"/>
            <w:gridSpan w:val="2"/>
            <w:vAlign w:val="center"/>
          </w:tcPr>
          <w:p w14:paraId="25A30960" w14:textId="77777777" w:rsidR="00B562CE" w:rsidRPr="00DB4FF1" w:rsidRDefault="00B562CE" w:rsidP="00391D59">
            <w:pPr>
              <w:spacing w:after="0"/>
              <w:rPr>
                <w:sz w:val="18"/>
                <w:szCs w:val="20"/>
              </w:rPr>
            </w:pPr>
          </w:p>
        </w:tc>
        <w:tc>
          <w:tcPr>
            <w:tcW w:w="4031" w:type="dxa"/>
            <w:gridSpan w:val="6"/>
            <w:vAlign w:val="center"/>
          </w:tcPr>
          <w:p w14:paraId="7AAB76FF" w14:textId="77777777" w:rsidR="00B562CE" w:rsidRPr="00DB4FF1" w:rsidRDefault="00B562CE" w:rsidP="00391D59">
            <w:pPr>
              <w:spacing w:after="0"/>
              <w:rPr>
                <w:sz w:val="18"/>
                <w:szCs w:val="20"/>
              </w:rPr>
            </w:pPr>
            <w:r w:rsidRPr="00DB4FF1">
              <w:rPr>
                <w:sz w:val="18"/>
                <w:szCs w:val="20"/>
              </w:rPr>
              <w:t>Apparent, but not consistently</w:t>
            </w:r>
          </w:p>
        </w:tc>
      </w:tr>
      <w:tr w:rsidR="00B562CE" w:rsidRPr="00DB4FF1" w14:paraId="5C2DF552" w14:textId="77777777" w:rsidTr="00DB4FF1">
        <w:trPr>
          <w:trHeight w:val="79"/>
        </w:trPr>
        <w:tc>
          <w:tcPr>
            <w:tcW w:w="675" w:type="dxa"/>
            <w:tcBorders>
              <w:top w:val="nil"/>
              <w:left w:val="nil"/>
              <w:bottom w:val="nil"/>
            </w:tcBorders>
            <w:vAlign w:val="center"/>
          </w:tcPr>
          <w:p w14:paraId="06755A45" w14:textId="77777777" w:rsidR="00B562CE" w:rsidRPr="00DB4FF1" w:rsidRDefault="00B562CE" w:rsidP="00391D59">
            <w:pPr>
              <w:spacing w:after="0"/>
              <w:jc w:val="center"/>
              <w:rPr>
                <w:b/>
                <w:sz w:val="18"/>
                <w:szCs w:val="20"/>
              </w:rPr>
            </w:pPr>
            <w:r w:rsidRPr="00DB4FF1">
              <w:rPr>
                <w:b/>
                <w:sz w:val="18"/>
                <w:szCs w:val="20"/>
              </w:rPr>
              <w:t>4</w:t>
            </w:r>
          </w:p>
        </w:tc>
        <w:tc>
          <w:tcPr>
            <w:tcW w:w="426" w:type="dxa"/>
            <w:vAlign w:val="center"/>
          </w:tcPr>
          <w:p w14:paraId="5F14CF0C" w14:textId="77777777" w:rsidR="00B562CE" w:rsidRPr="00DB4FF1" w:rsidRDefault="00B562CE" w:rsidP="00391D59">
            <w:pPr>
              <w:spacing w:after="0"/>
              <w:rPr>
                <w:sz w:val="18"/>
                <w:szCs w:val="20"/>
              </w:rPr>
            </w:pPr>
          </w:p>
        </w:tc>
        <w:tc>
          <w:tcPr>
            <w:tcW w:w="3685" w:type="dxa"/>
            <w:gridSpan w:val="5"/>
            <w:vAlign w:val="center"/>
          </w:tcPr>
          <w:p w14:paraId="3C57F23A" w14:textId="77777777" w:rsidR="00B562CE" w:rsidRPr="00DB4FF1" w:rsidRDefault="00B562CE" w:rsidP="00391D59">
            <w:pPr>
              <w:spacing w:after="0"/>
              <w:rPr>
                <w:sz w:val="18"/>
                <w:szCs w:val="20"/>
              </w:rPr>
            </w:pPr>
            <w:r w:rsidRPr="00DB4FF1">
              <w:rPr>
                <w:sz w:val="18"/>
                <w:szCs w:val="20"/>
              </w:rPr>
              <w:t>Mostly apparent</w:t>
            </w:r>
          </w:p>
        </w:tc>
        <w:tc>
          <w:tcPr>
            <w:tcW w:w="425" w:type="dxa"/>
            <w:gridSpan w:val="2"/>
            <w:vAlign w:val="center"/>
          </w:tcPr>
          <w:p w14:paraId="14F46002" w14:textId="77777777" w:rsidR="00B562CE" w:rsidRPr="00DB4FF1" w:rsidRDefault="00B562CE" w:rsidP="00391D59">
            <w:pPr>
              <w:spacing w:after="0"/>
              <w:rPr>
                <w:sz w:val="18"/>
                <w:szCs w:val="20"/>
              </w:rPr>
            </w:pPr>
          </w:p>
        </w:tc>
        <w:tc>
          <w:tcPr>
            <w:tcW w:w="4031" w:type="dxa"/>
            <w:gridSpan w:val="6"/>
            <w:vAlign w:val="center"/>
          </w:tcPr>
          <w:p w14:paraId="7E13E465" w14:textId="77777777" w:rsidR="00B562CE" w:rsidRPr="00DB4FF1" w:rsidRDefault="00B562CE" w:rsidP="00391D59">
            <w:pPr>
              <w:spacing w:after="0"/>
              <w:rPr>
                <w:sz w:val="18"/>
                <w:szCs w:val="20"/>
              </w:rPr>
            </w:pPr>
            <w:r w:rsidRPr="00DB4FF1">
              <w:rPr>
                <w:sz w:val="18"/>
                <w:szCs w:val="20"/>
              </w:rPr>
              <w:t>Mostly apparent</w:t>
            </w:r>
          </w:p>
        </w:tc>
      </w:tr>
      <w:tr w:rsidR="00B562CE" w:rsidRPr="00DB4FF1" w14:paraId="3DFBF72E" w14:textId="77777777" w:rsidTr="00DB4FF1">
        <w:trPr>
          <w:trHeight w:val="79"/>
        </w:trPr>
        <w:tc>
          <w:tcPr>
            <w:tcW w:w="675" w:type="dxa"/>
            <w:tcBorders>
              <w:top w:val="nil"/>
              <w:left w:val="nil"/>
              <w:bottom w:val="single" w:sz="4" w:space="0" w:color="auto"/>
            </w:tcBorders>
            <w:vAlign w:val="center"/>
          </w:tcPr>
          <w:p w14:paraId="6A2923BA" w14:textId="77777777" w:rsidR="00B562CE" w:rsidRPr="00DB4FF1" w:rsidRDefault="00B562CE" w:rsidP="00391D59">
            <w:pPr>
              <w:spacing w:after="0"/>
              <w:jc w:val="center"/>
              <w:rPr>
                <w:b/>
                <w:sz w:val="18"/>
                <w:szCs w:val="20"/>
              </w:rPr>
            </w:pPr>
            <w:r w:rsidRPr="00DB4FF1">
              <w:rPr>
                <w:b/>
                <w:sz w:val="18"/>
                <w:szCs w:val="20"/>
              </w:rPr>
              <w:t>5</w:t>
            </w:r>
          </w:p>
        </w:tc>
        <w:tc>
          <w:tcPr>
            <w:tcW w:w="426" w:type="dxa"/>
            <w:tcBorders>
              <w:bottom w:val="single" w:sz="4" w:space="0" w:color="auto"/>
            </w:tcBorders>
            <w:vAlign w:val="center"/>
          </w:tcPr>
          <w:p w14:paraId="474C87B6" w14:textId="77777777" w:rsidR="00B562CE" w:rsidRPr="00DB4FF1" w:rsidRDefault="00B562CE" w:rsidP="00391D59">
            <w:pPr>
              <w:spacing w:after="0"/>
              <w:rPr>
                <w:sz w:val="18"/>
                <w:szCs w:val="20"/>
              </w:rPr>
            </w:pPr>
          </w:p>
        </w:tc>
        <w:tc>
          <w:tcPr>
            <w:tcW w:w="3685" w:type="dxa"/>
            <w:gridSpan w:val="5"/>
            <w:tcBorders>
              <w:bottom w:val="single" w:sz="4" w:space="0" w:color="auto"/>
            </w:tcBorders>
            <w:vAlign w:val="center"/>
          </w:tcPr>
          <w:p w14:paraId="5DFF3598" w14:textId="77777777" w:rsidR="00B562CE" w:rsidRPr="00DB4FF1" w:rsidRDefault="00B562CE" w:rsidP="00391D59">
            <w:pPr>
              <w:spacing w:after="0"/>
              <w:rPr>
                <w:sz w:val="18"/>
                <w:szCs w:val="20"/>
              </w:rPr>
            </w:pPr>
            <w:r w:rsidRPr="00DB4FF1">
              <w:rPr>
                <w:sz w:val="18"/>
                <w:szCs w:val="20"/>
              </w:rPr>
              <w:t>Fully apparent</w:t>
            </w:r>
          </w:p>
        </w:tc>
        <w:tc>
          <w:tcPr>
            <w:tcW w:w="425" w:type="dxa"/>
            <w:gridSpan w:val="2"/>
            <w:tcBorders>
              <w:bottom w:val="single" w:sz="4" w:space="0" w:color="auto"/>
            </w:tcBorders>
            <w:vAlign w:val="center"/>
          </w:tcPr>
          <w:p w14:paraId="22B7F850" w14:textId="77777777" w:rsidR="00B562CE" w:rsidRPr="00DB4FF1" w:rsidRDefault="00B562CE" w:rsidP="00391D59">
            <w:pPr>
              <w:spacing w:after="0"/>
              <w:rPr>
                <w:sz w:val="18"/>
                <w:szCs w:val="20"/>
              </w:rPr>
            </w:pPr>
          </w:p>
        </w:tc>
        <w:tc>
          <w:tcPr>
            <w:tcW w:w="4031" w:type="dxa"/>
            <w:gridSpan w:val="6"/>
            <w:tcBorders>
              <w:bottom w:val="single" w:sz="4" w:space="0" w:color="auto"/>
            </w:tcBorders>
            <w:vAlign w:val="center"/>
          </w:tcPr>
          <w:p w14:paraId="06BDE4B7" w14:textId="77777777" w:rsidR="00B562CE" w:rsidRPr="00DB4FF1" w:rsidRDefault="00B562CE" w:rsidP="00391D59">
            <w:pPr>
              <w:spacing w:after="0"/>
              <w:rPr>
                <w:sz w:val="18"/>
                <w:szCs w:val="20"/>
              </w:rPr>
            </w:pPr>
            <w:r w:rsidRPr="00DB4FF1">
              <w:rPr>
                <w:sz w:val="18"/>
                <w:szCs w:val="20"/>
              </w:rPr>
              <w:t>Fully apparent</w:t>
            </w:r>
          </w:p>
        </w:tc>
      </w:tr>
      <w:tr w:rsidR="00F237B4" w:rsidRPr="007D2B52" w14:paraId="5661C289" w14:textId="77777777" w:rsidTr="00391D59">
        <w:tc>
          <w:tcPr>
            <w:tcW w:w="9242" w:type="dxa"/>
            <w:gridSpan w:val="15"/>
            <w:tcBorders>
              <w:left w:val="nil"/>
              <w:right w:val="nil"/>
            </w:tcBorders>
          </w:tcPr>
          <w:p w14:paraId="06466A1E" w14:textId="77777777" w:rsidR="00F237B4" w:rsidRPr="007D2B52" w:rsidRDefault="00F237B4" w:rsidP="00391D59">
            <w:pPr>
              <w:spacing w:after="0"/>
              <w:rPr>
                <w:b/>
                <w:sz w:val="12"/>
                <w:szCs w:val="20"/>
              </w:rPr>
            </w:pPr>
          </w:p>
        </w:tc>
      </w:tr>
      <w:tr w:rsidR="00F237B4" w:rsidRPr="000E4CFD" w14:paraId="399A66BB" w14:textId="77777777" w:rsidTr="00391D59">
        <w:tc>
          <w:tcPr>
            <w:tcW w:w="1951" w:type="dxa"/>
            <w:gridSpan w:val="3"/>
          </w:tcPr>
          <w:p w14:paraId="7F70E01A" w14:textId="77777777" w:rsidR="00F237B4" w:rsidRPr="000E4CFD" w:rsidRDefault="00F237B4" w:rsidP="00391D59">
            <w:pPr>
              <w:spacing w:before="120"/>
              <w:rPr>
                <w:b/>
                <w:szCs w:val="20"/>
              </w:rPr>
            </w:pPr>
            <w:r w:rsidRPr="000E4CFD">
              <w:rPr>
                <w:b/>
                <w:szCs w:val="20"/>
              </w:rPr>
              <w:t>Overall rating</w:t>
            </w:r>
          </w:p>
        </w:tc>
        <w:tc>
          <w:tcPr>
            <w:tcW w:w="729" w:type="dxa"/>
            <w:shd w:val="clear" w:color="auto" w:fill="DDD9C3" w:themeFill="background2" w:themeFillShade="E6"/>
          </w:tcPr>
          <w:p w14:paraId="28523996" w14:textId="77777777" w:rsidR="00F237B4" w:rsidRPr="000E4CFD" w:rsidRDefault="00F237B4" w:rsidP="00391D59">
            <w:pPr>
              <w:spacing w:before="120"/>
              <w:jc w:val="center"/>
              <w:rPr>
                <w:b/>
                <w:szCs w:val="20"/>
              </w:rPr>
            </w:pPr>
            <w:r w:rsidRPr="000E4CFD">
              <w:rPr>
                <w:b/>
                <w:szCs w:val="20"/>
              </w:rPr>
              <w:t>1</w:t>
            </w:r>
          </w:p>
        </w:tc>
        <w:tc>
          <w:tcPr>
            <w:tcW w:w="729" w:type="dxa"/>
          </w:tcPr>
          <w:p w14:paraId="7577F7F2" w14:textId="77777777" w:rsidR="00F237B4" w:rsidRPr="000E4CFD" w:rsidRDefault="00F237B4" w:rsidP="00391D59">
            <w:pPr>
              <w:spacing w:before="120"/>
              <w:jc w:val="center"/>
              <w:rPr>
                <w:b/>
                <w:szCs w:val="20"/>
              </w:rPr>
            </w:pPr>
          </w:p>
        </w:tc>
        <w:tc>
          <w:tcPr>
            <w:tcW w:w="729" w:type="dxa"/>
            <w:shd w:val="clear" w:color="auto" w:fill="DDD9C3" w:themeFill="background2" w:themeFillShade="E6"/>
          </w:tcPr>
          <w:p w14:paraId="166FF18F" w14:textId="77777777" w:rsidR="00F237B4" w:rsidRPr="000E4CFD" w:rsidRDefault="00F237B4" w:rsidP="00391D59">
            <w:pPr>
              <w:spacing w:before="120"/>
              <w:jc w:val="center"/>
              <w:rPr>
                <w:b/>
                <w:szCs w:val="20"/>
              </w:rPr>
            </w:pPr>
            <w:r w:rsidRPr="000E4CFD">
              <w:rPr>
                <w:b/>
                <w:szCs w:val="20"/>
              </w:rPr>
              <w:t>2</w:t>
            </w:r>
          </w:p>
        </w:tc>
        <w:tc>
          <w:tcPr>
            <w:tcW w:w="729" w:type="dxa"/>
            <w:gridSpan w:val="2"/>
          </w:tcPr>
          <w:p w14:paraId="5F92AB20" w14:textId="77777777" w:rsidR="00F237B4" w:rsidRPr="000E4CFD" w:rsidRDefault="00F237B4" w:rsidP="00391D59">
            <w:pPr>
              <w:spacing w:before="120"/>
              <w:jc w:val="center"/>
              <w:rPr>
                <w:b/>
                <w:szCs w:val="20"/>
              </w:rPr>
            </w:pPr>
          </w:p>
        </w:tc>
        <w:tc>
          <w:tcPr>
            <w:tcW w:w="729" w:type="dxa"/>
            <w:gridSpan w:val="2"/>
            <w:shd w:val="clear" w:color="auto" w:fill="DDD9C3" w:themeFill="background2" w:themeFillShade="E6"/>
          </w:tcPr>
          <w:p w14:paraId="18BBE2F6" w14:textId="77777777" w:rsidR="00F237B4" w:rsidRPr="000E4CFD" w:rsidRDefault="00F237B4" w:rsidP="00391D59">
            <w:pPr>
              <w:spacing w:before="120"/>
              <w:jc w:val="center"/>
              <w:rPr>
                <w:b/>
                <w:szCs w:val="20"/>
              </w:rPr>
            </w:pPr>
            <w:r w:rsidRPr="000E4CFD">
              <w:rPr>
                <w:b/>
                <w:szCs w:val="20"/>
              </w:rPr>
              <w:t>3</w:t>
            </w:r>
          </w:p>
        </w:tc>
        <w:tc>
          <w:tcPr>
            <w:tcW w:w="729" w:type="dxa"/>
          </w:tcPr>
          <w:p w14:paraId="7AFEC643" w14:textId="77777777" w:rsidR="00F237B4" w:rsidRPr="000E4CFD" w:rsidRDefault="00F237B4" w:rsidP="00391D59">
            <w:pPr>
              <w:spacing w:before="120"/>
              <w:jc w:val="center"/>
              <w:rPr>
                <w:b/>
                <w:szCs w:val="20"/>
              </w:rPr>
            </w:pPr>
          </w:p>
        </w:tc>
        <w:tc>
          <w:tcPr>
            <w:tcW w:w="729" w:type="dxa"/>
            <w:shd w:val="clear" w:color="auto" w:fill="DDD9C3" w:themeFill="background2" w:themeFillShade="E6"/>
          </w:tcPr>
          <w:p w14:paraId="1B0902CF" w14:textId="77777777" w:rsidR="00F237B4" w:rsidRPr="000E4CFD" w:rsidRDefault="00F237B4" w:rsidP="00391D59">
            <w:pPr>
              <w:spacing w:before="120"/>
              <w:jc w:val="center"/>
              <w:rPr>
                <w:b/>
                <w:szCs w:val="20"/>
              </w:rPr>
            </w:pPr>
            <w:r w:rsidRPr="000E4CFD">
              <w:rPr>
                <w:b/>
                <w:szCs w:val="20"/>
              </w:rPr>
              <w:t>4</w:t>
            </w:r>
          </w:p>
        </w:tc>
        <w:tc>
          <w:tcPr>
            <w:tcW w:w="729" w:type="dxa"/>
          </w:tcPr>
          <w:p w14:paraId="43BD8C73" w14:textId="77777777" w:rsidR="00F237B4" w:rsidRPr="000E4CFD" w:rsidRDefault="00F237B4" w:rsidP="00391D59">
            <w:pPr>
              <w:spacing w:before="120"/>
              <w:jc w:val="center"/>
              <w:rPr>
                <w:b/>
                <w:szCs w:val="20"/>
              </w:rPr>
            </w:pPr>
          </w:p>
        </w:tc>
        <w:tc>
          <w:tcPr>
            <w:tcW w:w="729" w:type="dxa"/>
            <w:shd w:val="clear" w:color="auto" w:fill="DDD9C3" w:themeFill="background2" w:themeFillShade="E6"/>
          </w:tcPr>
          <w:p w14:paraId="59C1FC08" w14:textId="77777777" w:rsidR="00F237B4" w:rsidRPr="000E4CFD" w:rsidRDefault="00F237B4" w:rsidP="00391D59">
            <w:pPr>
              <w:spacing w:before="120"/>
              <w:jc w:val="center"/>
              <w:rPr>
                <w:b/>
                <w:szCs w:val="20"/>
              </w:rPr>
            </w:pPr>
            <w:r w:rsidRPr="000E4CFD">
              <w:rPr>
                <w:b/>
                <w:szCs w:val="20"/>
              </w:rPr>
              <w:t>5</w:t>
            </w:r>
          </w:p>
        </w:tc>
        <w:tc>
          <w:tcPr>
            <w:tcW w:w="730" w:type="dxa"/>
          </w:tcPr>
          <w:p w14:paraId="01EE9A19" w14:textId="77777777" w:rsidR="00F237B4" w:rsidRPr="000E4CFD" w:rsidRDefault="00F237B4" w:rsidP="00391D59">
            <w:pPr>
              <w:spacing w:before="120"/>
              <w:jc w:val="center"/>
              <w:rPr>
                <w:b/>
                <w:szCs w:val="20"/>
              </w:rPr>
            </w:pPr>
          </w:p>
        </w:tc>
      </w:tr>
    </w:tbl>
    <w:p w14:paraId="7363EFDF" w14:textId="77777777" w:rsidR="00F237B4" w:rsidRPr="00DB4FF1" w:rsidRDefault="00F237B4" w:rsidP="00F237B4">
      <w:pPr>
        <w:rPr>
          <w:sz w:val="18"/>
        </w:rPr>
      </w:pPr>
      <w:r w:rsidRPr="00DB4FF1">
        <w:rPr>
          <w:sz w:val="18"/>
        </w:rPr>
        <w:t xml:space="preserve">Indicate where you believe you rate above. </w:t>
      </w:r>
    </w:p>
    <w:p w14:paraId="5BF629FB" w14:textId="3CFFCFC9" w:rsidR="00F237B4" w:rsidRPr="00DB4FF1" w:rsidRDefault="00BC23DB" w:rsidP="00D54CA1">
      <w:pPr>
        <w:tabs>
          <w:tab w:val="left" w:pos="3343"/>
        </w:tabs>
        <w:rPr>
          <w:b/>
          <w:sz w:val="18"/>
        </w:rPr>
      </w:pPr>
      <w:r w:rsidRPr="00DB4FF1">
        <w:rPr>
          <w:b/>
          <w:sz w:val="18"/>
        </w:rPr>
        <w:t>Rationale and Evidence</w:t>
      </w:r>
      <w:r w:rsidR="00F237B4" w:rsidRPr="00DB4FF1">
        <w:rPr>
          <w:b/>
          <w:sz w:val="18"/>
        </w:rPr>
        <w:t>:</w:t>
      </w:r>
    </w:p>
    <w:p w14:paraId="0DB578A6" w14:textId="77777777" w:rsidR="00B562CE" w:rsidRPr="00DB4FF1" w:rsidRDefault="00B562CE" w:rsidP="00B562CE">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B562CE" w14:paraId="576E652C" w14:textId="77777777" w:rsidTr="00391D59">
        <w:tc>
          <w:tcPr>
            <w:tcW w:w="9242" w:type="dxa"/>
            <w:gridSpan w:val="15"/>
            <w:tcBorders>
              <w:top w:val="nil"/>
              <w:left w:val="nil"/>
              <w:right w:val="nil"/>
            </w:tcBorders>
          </w:tcPr>
          <w:p w14:paraId="51B63DD1" w14:textId="77777777" w:rsidR="00B562CE" w:rsidRDefault="00B562CE" w:rsidP="00391D59">
            <w:pPr>
              <w:spacing w:after="0"/>
            </w:pPr>
            <w:r>
              <w:rPr>
                <w:b/>
              </w:rPr>
              <w:lastRenderedPageBreak/>
              <w:t>P4.3.</w:t>
            </w:r>
            <w:r>
              <w:t xml:space="preserve"> </w:t>
            </w:r>
            <w:r w:rsidRPr="00B562CE">
              <w:rPr>
                <w:b/>
                <w:i/>
              </w:rPr>
              <w:t xml:space="preserve">The pedagogical application of </w:t>
            </w:r>
            <w:r w:rsidR="00FC27CE" w:rsidRPr="00FC27CE">
              <w:rPr>
                <w:b/>
                <w:i/>
              </w:rPr>
              <w:t>technology enhanced learning</w:t>
            </w:r>
            <w:r w:rsidRPr="00B562CE">
              <w:rPr>
                <w:b/>
                <w:i/>
              </w:rPr>
              <w:t xml:space="preserve"> is based on sound educational research and guidelines (including compliance with legal requirements, accessibility, and learning designs) are readily available to all teaching and support staff</w:t>
            </w:r>
            <w:r>
              <w:rPr>
                <w:b/>
                <w:i/>
              </w:rPr>
              <w:t>.</w:t>
            </w:r>
          </w:p>
        </w:tc>
      </w:tr>
      <w:tr w:rsidR="00B562CE" w:rsidRPr="00DB4FF1" w14:paraId="6B9A9C85" w14:textId="77777777" w:rsidTr="00391D59">
        <w:tc>
          <w:tcPr>
            <w:tcW w:w="675" w:type="dxa"/>
            <w:tcBorders>
              <w:left w:val="nil"/>
              <w:bottom w:val="nil"/>
              <w:right w:val="single" w:sz="4" w:space="0" w:color="auto"/>
            </w:tcBorders>
          </w:tcPr>
          <w:p w14:paraId="412C388E" w14:textId="77777777" w:rsidR="00B562CE" w:rsidRPr="00DB4FF1" w:rsidRDefault="00B562CE" w:rsidP="00391D59">
            <w:pPr>
              <w:spacing w:after="0"/>
              <w:rPr>
                <w:sz w:val="18"/>
              </w:rPr>
            </w:pPr>
          </w:p>
        </w:tc>
        <w:tc>
          <w:tcPr>
            <w:tcW w:w="4111" w:type="dxa"/>
            <w:gridSpan w:val="6"/>
            <w:tcBorders>
              <w:left w:val="single" w:sz="4" w:space="0" w:color="auto"/>
            </w:tcBorders>
          </w:tcPr>
          <w:p w14:paraId="588264D2" w14:textId="77777777" w:rsidR="00B562CE" w:rsidRPr="00DB4FF1" w:rsidRDefault="00D54CA1" w:rsidP="00D54CA1">
            <w:pPr>
              <w:spacing w:after="0"/>
              <w:rPr>
                <w:b/>
                <w:sz w:val="18"/>
              </w:rPr>
            </w:pPr>
            <w:r w:rsidRPr="00DB4FF1">
              <w:rPr>
                <w:b/>
                <w:sz w:val="18"/>
              </w:rPr>
              <w:t>Application based on sound research</w:t>
            </w:r>
          </w:p>
        </w:tc>
        <w:tc>
          <w:tcPr>
            <w:tcW w:w="4456" w:type="dxa"/>
            <w:gridSpan w:val="8"/>
          </w:tcPr>
          <w:p w14:paraId="1D629FD6" w14:textId="77777777" w:rsidR="00B562CE" w:rsidRPr="00DB4FF1" w:rsidRDefault="00B562CE" w:rsidP="00391D59">
            <w:pPr>
              <w:spacing w:after="0"/>
              <w:rPr>
                <w:b/>
                <w:sz w:val="18"/>
              </w:rPr>
            </w:pPr>
            <w:r w:rsidRPr="00DB4FF1">
              <w:rPr>
                <w:b/>
                <w:sz w:val="18"/>
              </w:rPr>
              <w:t xml:space="preserve">Guidelines </w:t>
            </w:r>
            <w:r w:rsidR="00D54CA1" w:rsidRPr="00DB4FF1">
              <w:rPr>
                <w:b/>
                <w:sz w:val="18"/>
              </w:rPr>
              <w:t xml:space="preserve">readily </w:t>
            </w:r>
            <w:r w:rsidRPr="00DB4FF1">
              <w:rPr>
                <w:b/>
                <w:sz w:val="18"/>
              </w:rPr>
              <w:t>available</w:t>
            </w:r>
          </w:p>
        </w:tc>
      </w:tr>
      <w:tr w:rsidR="004F5CCF" w:rsidRPr="00DB4FF1" w14:paraId="73481717" w14:textId="77777777" w:rsidTr="00DB4FF1">
        <w:trPr>
          <w:trHeight w:val="144"/>
        </w:trPr>
        <w:tc>
          <w:tcPr>
            <w:tcW w:w="675" w:type="dxa"/>
            <w:tcBorders>
              <w:top w:val="nil"/>
              <w:left w:val="nil"/>
              <w:bottom w:val="nil"/>
            </w:tcBorders>
            <w:vAlign w:val="center"/>
          </w:tcPr>
          <w:p w14:paraId="25739AF8" w14:textId="77777777" w:rsidR="004F5CCF" w:rsidRPr="00DB4FF1" w:rsidRDefault="004F5CCF" w:rsidP="00391D59">
            <w:pPr>
              <w:spacing w:after="0"/>
              <w:jc w:val="center"/>
              <w:rPr>
                <w:b/>
                <w:sz w:val="18"/>
                <w:szCs w:val="20"/>
              </w:rPr>
            </w:pPr>
            <w:r w:rsidRPr="00DB4FF1">
              <w:rPr>
                <w:b/>
                <w:sz w:val="18"/>
                <w:szCs w:val="20"/>
              </w:rPr>
              <w:t>1</w:t>
            </w:r>
          </w:p>
        </w:tc>
        <w:tc>
          <w:tcPr>
            <w:tcW w:w="426" w:type="dxa"/>
            <w:vAlign w:val="center"/>
          </w:tcPr>
          <w:p w14:paraId="5F0CF149" w14:textId="77777777" w:rsidR="004F5CCF" w:rsidRPr="00DB4FF1" w:rsidRDefault="004F5CCF" w:rsidP="00391D59">
            <w:pPr>
              <w:spacing w:after="0"/>
              <w:rPr>
                <w:sz w:val="18"/>
                <w:szCs w:val="20"/>
              </w:rPr>
            </w:pPr>
          </w:p>
        </w:tc>
        <w:tc>
          <w:tcPr>
            <w:tcW w:w="3685" w:type="dxa"/>
            <w:gridSpan w:val="5"/>
            <w:vAlign w:val="center"/>
          </w:tcPr>
          <w:p w14:paraId="0E916B85" w14:textId="77777777" w:rsidR="004F5CCF" w:rsidRPr="00DB4FF1" w:rsidRDefault="004F5CCF" w:rsidP="004F5CCF">
            <w:pPr>
              <w:spacing w:after="0"/>
              <w:rPr>
                <w:sz w:val="18"/>
                <w:szCs w:val="20"/>
              </w:rPr>
            </w:pPr>
            <w:r w:rsidRPr="00DB4FF1">
              <w:rPr>
                <w:sz w:val="18"/>
                <w:szCs w:val="20"/>
              </w:rPr>
              <w:t>Not applied</w:t>
            </w:r>
          </w:p>
        </w:tc>
        <w:tc>
          <w:tcPr>
            <w:tcW w:w="425" w:type="dxa"/>
            <w:gridSpan w:val="2"/>
            <w:vAlign w:val="center"/>
          </w:tcPr>
          <w:p w14:paraId="7BD6734D" w14:textId="77777777" w:rsidR="004F5CCF" w:rsidRPr="00DB4FF1" w:rsidRDefault="004F5CCF" w:rsidP="00391D59">
            <w:pPr>
              <w:spacing w:after="0"/>
              <w:rPr>
                <w:sz w:val="18"/>
                <w:szCs w:val="20"/>
              </w:rPr>
            </w:pPr>
          </w:p>
        </w:tc>
        <w:tc>
          <w:tcPr>
            <w:tcW w:w="4031" w:type="dxa"/>
            <w:gridSpan w:val="6"/>
            <w:vAlign w:val="center"/>
          </w:tcPr>
          <w:p w14:paraId="6D1254B2" w14:textId="77777777" w:rsidR="004F5CCF" w:rsidRPr="00DB4FF1" w:rsidRDefault="004F5CCF" w:rsidP="00F92D07">
            <w:pPr>
              <w:spacing w:after="0"/>
              <w:rPr>
                <w:sz w:val="18"/>
                <w:szCs w:val="20"/>
              </w:rPr>
            </w:pPr>
            <w:r w:rsidRPr="00DB4FF1">
              <w:rPr>
                <w:sz w:val="18"/>
                <w:szCs w:val="20"/>
              </w:rPr>
              <w:t>None</w:t>
            </w:r>
            <w:r w:rsidR="00E909C5" w:rsidRPr="00DB4FF1">
              <w:rPr>
                <w:sz w:val="18"/>
                <w:szCs w:val="20"/>
              </w:rPr>
              <w:t xml:space="preserve"> available</w:t>
            </w:r>
          </w:p>
        </w:tc>
      </w:tr>
      <w:tr w:rsidR="004F5CCF" w:rsidRPr="00DB4FF1" w14:paraId="4C0F1311" w14:textId="77777777" w:rsidTr="00DB4FF1">
        <w:trPr>
          <w:trHeight w:val="79"/>
        </w:trPr>
        <w:tc>
          <w:tcPr>
            <w:tcW w:w="675" w:type="dxa"/>
            <w:tcBorders>
              <w:top w:val="nil"/>
              <w:left w:val="nil"/>
              <w:bottom w:val="nil"/>
            </w:tcBorders>
            <w:vAlign w:val="center"/>
          </w:tcPr>
          <w:p w14:paraId="2FAAB2E2" w14:textId="77777777" w:rsidR="004F5CCF" w:rsidRPr="00DB4FF1" w:rsidRDefault="004F5CCF" w:rsidP="00391D59">
            <w:pPr>
              <w:spacing w:after="0"/>
              <w:jc w:val="center"/>
              <w:rPr>
                <w:b/>
                <w:sz w:val="18"/>
                <w:szCs w:val="20"/>
              </w:rPr>
            </w:pPr>
            <w:r w:rsidRPr="00DB4FF1">
              <w:rPr>
                <w:b/>
                <w:sz w:val="18"/>
                <w:szCs w:val="20"/>
              </w:rPr>
              <w:t>2</w:t>
            </w:r>
          </w:p>
        </w:tc>
        <w:tc>
          <w:tcPr>
            <w:tcW w:w="426" w:type="dxa"/>
            <w:vAlign w:val="center"/>
          </w:tcPr>
          <w:p w14:paraId="429D66BC" w14:textId="77777777" w:rsidR="004F5CCF" w:rsidRPr="00DB4FF1" w:rsidRDefault="004F5CCF" w:rsidP="00391D59">
            <w:pPr>
              <w:spacing w:after="0"/>
              <w:rPr>
                <w:sz w:val="18"/>
                <w:szCs w:val="20"/>
              </w:rPr>
            </w:pPr>
          </w:p>
        </w:tc>
        <w:tc>
          <w:tcPr>
            <w:tcW w:w="3685" w:type="dxa"/>
            <w:gridSpan w:val="5"/>
            <w:vAlign w:val="center"/>
          </w:tcPr>
          <w:p w14:paraId="2B7B23F3" w14:textId="77777777" w:rsidR="004F5CCF" w:rsidRPr="00DB4FF1" w:rsidRDefault="004F5CCF" w:rsidP="00391D59">
            <w:pPr>
              <w:spacing w:after="0"/>
              <w:rPr>
                <w:sz w:val="18"/>
                <w:szCs w:val="20"/>
              </w:rPr>
            </w:pPr>
            <w:r w:rsidRPr="00DB4FF1">
              <w:rPr>
                <w:sz w:val="18"/>
                <w:szCs w:val="20"/>
              </w:rPr>
              <w:t>Applied, but only in limited cases</w:t>
            </w:r>
          </w:p>
        </w:tc>
        <w:tc>
          <w:tcPr>
            <w:tcW w:w="425" w:type="dxa"/>
            <w:gridSpan w:val="2"/>
            <w:vAlign w:val="center"/>
          </w:tcPr>
          <w:p w14:paraId="2E1ED91A" w14:textId="77777777" w:rsidR="004F5CCF" w:rsidRPr="00DB4FF1" w:rsidRDefault="004F5CCF" w:rsidP="00391D59">
            <w:pPr>
              <w:spacing w:after="0"/>
              <w:rPr>
                <w:sz w:val="18"/>
                <w:szCs w:val="20"/>
              </w:rPr>
            </w:pPr>
          </w:p>
        </w:tc>
        <w:tc>
          <w:tcPr>
            <w:tcW w:w="4031" w:type="dxa"/>
            <w:gridSpan w:val="6"/>
            <w:vAlign w:val="center"/>
          </w:tcPr>
          <w:p w14:paraId="707B7A48" w14:textId="77777777" w:rsidR="004F5CCF" w:rsidRPr="00DB4FF1" w:rsidRDefault="004F5CCF" w:rsidP="00F92D07">
            <w:pPr>
              <w:spacing w:after="0"/>
              <w:rPr>
                <w:sz w:val="18"/>
                <w:szCs w:val="20"/>
              </w:rPr>
            </w:pPr>
            <w:r w:rsidRPr="00DB4FF1">
              <w:rPr>
                <w:sz w:val="18"/>
                <w:szCs w:val="20"/>
              </w:rPr>
              <w:t>Limited availability</w:t>
            </w:r>
          </w:p>
        </w:tc>
      </w:tr>
      <w:tr w:rsidR="004F5CCF" w:rsidRPr="00DB4FF1" w14:paraId="1D155D77" w14:textId="77777777" w:rsidTr="00DB4FF1">
        <w:trPr>
          <w:trHeight w:val="108"/>
        </w:trPr>
        <w:tc>
          <w:tcPr>
            <w:tcW w:w="675" w:type="dxa"/>
            <w:tcBorders>
              <w:top w:val="nil"/>
              <w:left w:val="nil"/>
              <w:bottom w:val="nil"/>
            </w:tcBorders>
            <w:vAlign w:val="center"/>
          </w:tcPr>
          <w:p w14:paraId="795B5734" w14:textId="77777777" w:rsidR="004F5CCF" w:rsidRPr="00DB4FF1" w:rsidRDefault="004F5CCF" w:rsidP="00391D59">
            <w:pPr>
              <w:spacing w:after="0"/>
              <w:jc w:val="center"/>
              <w:rPr>
                <w:b/>
                <w:sz w:val="18"/>
                <w:szCs w:val="20"/>
              </w:rPr>
            </w:pPr>
            <w:r w:rsidRPr="00DB4FF1">
              <w:rPr>
                <w:b/>
                <w:sz w:val="18"/>
                <w:szCs w:val="20"/>
              </w:rPr>
              <w:t>3</w:t>
            </w:r>
          </w:p>
        </w:tc>
        <w:tc>
          <w:tcPr>
            <w:tcW w:w="426" w:type="dxa"/>
            <w:vAlign w:val="center"/>
          </w:tcPr>
          <w:p w14:paraId="402D5289" w14:textId="77777777" w:rsidR="004F5CCF" w:rsidRPr="00DB4FF1" w:rsidRDefault="004F5CCF" w:rsidP="00391D59">
            <w:pPr>
              <w:spacing w:after="0"/>
              <w:rPr>
                <w:sz w:val="18"/>
                <w:szCs w:val="20"/>
              </w:rPr>
            </w:pPr>
          </w:p>
        </w:tc>
        <w:tc>
          <w:tcPr>
            <w:tcW w:w="3685" w:type="dxa"/>
            <w:gridSpan w:val="5"/>
            <w:vAlign w:val="center"/>
          </w:tcPr>
          <w:p w14:paraId="25C43A4C" w14:textId="77777777" w:rsidR="004F5CCF" w:rsidRPr="00DB4FF1" w:rsidRDefault="004F5CCF" w:rsidP="00391D59">
            <w:pPr>
              <w:spacing w:after="0"/>
              <w:rPr>
                <w:sz w:val="18"/>
                <w:szCs w:val="20"/>
              </w:rPr>
            </w:pPr>
            <w:r w:rsidRPr="00DB4FF1">
              <w:rPr>
                <w:sz w:val="18"/>
                <w:szCs w:val="20"/>
              </w:rPr>
              <w:t>Applied, but not consistently</w:t>
            </w:r>
          </w:p>
        </w:tc>
        <w:tc>
          <w:tcPr>
            <w:tcW w:w="425" w:type="dxa"/>
            <w:gridSpan w:val="2"/>
            <w:vAlign w:val="center"/>
          </w:tcPr>
          <w:p w14:paraId="73FD37FE" w14:textId="77777777" w:rsidR="004F5CCF" w:rsidRPr="00DB4FF1" w:rsidRDefault="004F5CCF" w:rsidP="00391D59">
            <w:pPr>
              <w:spacing w:after="0"/>
              <w:rPr>
                <w:sz w:val="18"/>
                <w:szCs w:val="20"/>
              </w:rPr>
            </w:pPr>
          </w:p>
        </w:tc>
        <w:tc>
          <w:tcPr>
            <w:tcW w:w="4031" w:type="dxa"/>
            <w:gridSpan w:val="6"/>
            <w:vAlign w:val="center"/>
          </w:tcPr>
          <w:p w14:paraId="545A08ED" w14:textId="77777777" w:rsidR="004F5CCF" w:rsidRPr="00DB4FF1" w:rsidRDefault="004F5CCF" w:rsidP="00F92D07">
            <w:pPr>
              <w:spacing w:after="0"/>
              <w:rPr>
                <w:sz w:val="18"/>
                <w:szCs w:val="20"/>
              </w:rPr>
            </w:pPr>
            <w:r w:rsidRPr="00DB4FF1">
              <w:rPr>
                <w:sz w:val="18"/>
                <w:szCs w:val="20"/>
              </w:rPr>
              <w:t>Available, but do not cover all areas</w:t>
            </w:r>
          </w:p>
        </w:tc>
      </w:tr>
      <w:tr w:rsidR="004F5CCF" w:rsidRPr="00DB4FF1" w14:paraId="5A9B1923" w14:textId="77777777" w:rsidTr="00DB4FF1">
        <w:trPr>
          <w:trHeight w:val="79"/>
        </w:trPr>
        <w:tc>
          <w:tcPr>
            <w:tcW w:w="675" w:type="dxa"/>
            <w:tcBorders>
              <w:top w:val="nil"/>
              <w:left w:val="nil"/>
              <w:bottom w:val="nil"/>
            </w:tcBorders>
            <w:vAlign w:val="center"/>
          </w:tcPr>
          <w:p w14:paraId="57AF7140" w14:textId="77777777" w:rsidR="004F5CCF" w:rsidRPr="00DB4FF1" w:rsidRDefault="004F5CCF" w:rsidP="00391D59">
            <w:pPr>
              <w:spacing w:after="0"/>
              <w:jc w:val="center"/>
              <w:rPr>
                <w:b/>
                <w:sz w:val="18"/>
                <w:szCs w:val="20"/>
              </w:rPr>
            </w:pPr>
            <w:r w:rsidRPr="00DB4FF1">
              <w:rPr>
                <w:b/>
                <w:sz w:val="18"/>
                <w:szCs w:val="20"/>
              </w:rPr>
              <w:t>4</w:t>
            </w:r>
          </w:p>
        </w:tc>
        <w:tc>
          <w:tcPr>
            <w:tcW w:w="426" w:type="dxa"/>
            <w:vAlign w:val="center"/>
          </w:tcPr>
          <w:p w14:paraId="009887FC" w14:textId="77777777" w:rsidR="004F5CCF" w:rsidRPr="00DB4FF1" w:rsidRDefault="004F5CCF" w:rsidP="00391D59">
            <w:pPr>
              <w:spacing w:after="0"/>
              <w:rPr>
                <w:sz w:val="18"/>
                <w:szCs w:val="20"/>
              </w:rPr>
            </w:pPr>
          </w:p>
        </w:tc>
        <w:tc>
          <w:tcPr>
            <w:tcW w:w="3685" w:type="dxa"/>
            <w:gridSpan w:val="5"/>
            <w:vAlign w:val="center"/>
          </w:tcPr>
          <w:p w14:paraId="76A578F4" w14:textId="77777777" w:rsidR="004F5CCF" w:rsidRPr="00DB4FF1" w:rsidRDefault="004F5CCF" w:rsidP="004F5CCF">
            <w:pPr>
              <w:spacing w:after="0"/>
              <w:rPr>
                <w:sz w:val="18"/>
                <w:szCs w:val="20"/>
              </w:rPr>
            </w:pPr>
            <w:r w:rsidRPr="00DB4FF1">
              <w:rPr>
                <w:sz w:val="18"/>
                <w:szCs w:val="20"/>
              </w:rPr>
              <w:t>Mostly applied</w:t>
            </w:r>
          </w:p>
        </w:tc>
        <w:tc>
          <w:tcPr>
            <w:tcW w:w="425" w:type="dxa"/>
            <w:gridSpan w:val="2"/>
            <w:vAlign w:val="center"/>
          </w:tcPr>
          <w:p w14:paraId="451E2180" w14:textId="77777777" w:rsidR="004F5CCF" w:rsidRPr="00DB4FF1" w:rsidRDefault="004F5CCF" w:rsidP="00391D59">
            <w:pPr>
              <w:spacing w:after="0"/>
              <w:rPr>
                <w:sz w:val="18"/>
                <w:szCs w:val="20"/>
              </w:rPr>
            </w:pPr>
          </w:p>
        </w:tc>
        <w:tc>
          <w:tcPr>
            <w:tcW w:w="4031" w:type="dxa"/>
            <w:gridSpan w:val="6"/>
            <w:vAlign w:val="center"/>
          </w:tcPr>
          <w:p w14:paraId="2FF8106E" w14:textId="77777777" w:rsidR="004F5CCF" w:rsidRPr="00DB4FF1" w:rsidRDefault="004F5CCF" w:rsidP="00F92D07">
            <w:pPr>
              <w:spacing w:after="0"/>
              <w:rPr>
                <w:sz w:val="18"/>
                <w:szCs w:val="20"/>
              </w:rPr>
            </w:pPr>
            <w:r w:rsidRPr="00DB4FF1">
              <w:rPr>
                <w:sz w:val="18"/>
                <w:szCs w:val="20"/>
              </w:rPr>
              <w:t>Mostly available</w:t>
            </w:r>
          </w:p>
        </w:tc>
      </w:tr>
      <w:tr w:rsidR="004F5CCF" w:rsidRPr="00DB4FF1" w14:paraId="40C4D934" w14:textId="77777777" w:rsidTr="00DB4FF1">
        <w:trPr>
          <w:trHeight w:val="79"/>
        </w:trPr>
        <w:tc>
          <w:tcPr>
            <w:tcW w:w="675" w:type="dxa"/>
            <w:tcBorders>
              <w:top w:val="nil"/>
              <w:left w:val="nil"/>
              <w:bottom w:val="single" w:sz="4" w:space="0" w:color="auto"/>
            </w:tcBorders>
            <w:vAlign w:val="center"/>
          </w:tcPr>
          <w:p w14:paraId="0B203101" w14:textId="77777777" w:rsidR="004F5CCF" w:rsidRPr="00DB4FF1" w:rsidRDefault="004F5CCF" w:rsidP="00391D59">
            <w:pPr>
              <w:spacing w:after="0"/>
              <w:jc w:val="center"/>
              <w:rPr>
                <w:b/>
                <w:sz w:val="18"/>
                <w:szCs w:val="20"/>
              </w:rPr>
            </w:pPr>
            <w:r w:rsidRPr="00DB4FF1">
              <w:rPr>
                <w:b/>
                <w:sz w:val="18"/>
                <w:szCs w:val="20"/>
              </w:rPr>
              <w:t>5</w:t>
            </w:r>
          </w:p>
        </w:tc>
        <w:tc>
          <w:tcPr>
            <w:tcW w:w="426" w:type="dxa"/>
            <w:tcBorders>
              <w:bottom w:val="single" w:sz="4" w:space="0" w:color="auto"/>
            </w:tcBorders>
            <w:vAlign w:val="center"/>
          </w:tcPr>
          <w:p w14:paraId="6D04AC4E" w14:textId="77777777" w:rsidR="004F5CCF" w:rsidRPr="00DB4FF1" w:rsidRDefault="004F5CCF" w:rsidP="00391D59">
            <w:pPr>
              <w:spacing w:after="0"/>
              <w:rPr>
                <w:sz w:val="18"/>
                <w:szCs w:val="20"/>
              </w:rPr>
            </w:pPr>
          </w:p>
        </w:tc>
        <w:tc>
          <w:tcPr>
            <w:tcW w:w="3685" w:type="dxa"/>
            <w:gridSpan w:val="5"/>
            <w:tcBorders>
              <w:bottom w:val="single" w:sz="4" w:space="0" w:color="auto"/>
            </w:tcBorders>
            <w:vAlign w:val="center"/>
          </w:tcPr>
          <w:p w14:paraId="67532E56" w14:textId="77777777" w:rsidR="004F5CCF" w:rsidRPr="00DB4FF1" w:rsidRDefault="004F5CCF" w:rsidP="00391D59">
            <w:pPr>
              <w:spacing w:after="0"/>
              <w:rPr>
                <w:sz w:val="18"/>
                <w:szCs w:val="20"/>
              </w:rPr>
            </w:pPr>
            <w:r w:rsidRPr="00DB4FF1">
              <w:rPr>
                <w:sz w:val="18"/>
                <w:szCs w:val="20"/>
              </w:rPr>
              <w:t>Comprehensively applied</w:t>
            </w:r>
          </w:p>
        </w:tc>
        <w:tc>
          <w:tcPr>
            <w:tcW w:w="425" w:type="dxa"/>
            <w:gridSpan w:val="2"/>
            <w:tcBorders>
              <w:bottom w:val="single" w:sz="4" w:space="0" w:color="auto"/>
            </w:tcBorders>
            <w:vAlign w:val="center"/>
          </w:tcPr>
          <w:p w14:paraId="7D2578C6" w14:textId="77777777" w:rsidR="004F5CCF" w:rsidRPr="00DB4FF1" w:rsidRDefault="004F5CCF" w:rsidP="00391D59">
            <w:pPr>
              <w:spacing w:after="0"/>
              <w:rPr>
                <w:sz w:val="18"/>
                <w:szCs w:val="20"/>
              </w:rPr>
            </w:pPr>
          </w:p>
        </w:tc>
        <w:tc>
          <w:tcPr>
            <w:tcW w:w="4031" w:type="dxa"/>
            <w:gridSpan w:val="6"/>
            <w:tcBorders>
              <w:bottom w:val="single" w:sz="4" w:space="0" w:color="auto"/>
            </w:tcBorders>
            <w:vAlign w:val="center"/>
          </w:tcPr>
          <w:p w14:paraId="21973479" w14:textId="77777777" w:rsidR="004F5CCF" w:rsidRPr="00DB4FF1" w:rsidRDefault="004F5CCF" w:rsidP="00F92D07">
            <w:pPr>
              <w:spacing w:after="0"/>
              <w:rPr>
                <w:sz w:val="18"/>
                <w:szCs w:val="20"/>
              </w:rPr>
            </w:pPr>
            <w:r w:rsidRPr="00DB4FF1">
              <w:rPr>
                <w:sz w:val="18"/>
                <w:szCs w:val="20"/>
              </w:rPr>
              <w:t>Readily available to all</w:t>
            </w:r>
          </w:p>
        </w:tc>
      </w:tr>
      <w:tr w:rsidR="00B562CE" w:rsidRPr="007D2B52" w14:paraId="16A179AC" w14:textId="77777777" w:rsidTr="00391D59">
        <w:tc>
          <w:tcPr>
            <w:tcW w:w="9242" w:type="dxa"/>
            <w:gridSpan w:val="15"/>
            <w:tcBorders>
              <w:left w:val="nil"/>
              <w:right w:val="nil"/>
            </w:tcBorders>
          </w:tcPr>
          <w:p w14:paraId="5ACD7229" w14:textId="77777777" w:rsidR="00B562CE" w:rsidRPr="007D2B52" w:rsidRDefault="00B562CE" w:rsidP="00391D59">
            <w:pPr>
              <w:spacing w:after="0"/>
              <w:rPr>
                <w:b/>
                <w:sz w:val="12"/>
                <w:szCs w:val="20"/>
              </w:rPr>
            </w:pPr>
          </w:p>
        </w:tc>
      </w:tr>
      <w:tr w:rsidR="00B562CE" w:rsidRPr="000E4CFD" w14:paraId="4964DA3F" w14:textId="77777777" w:rsidTr="00391D59">
        <w:tc>
          <w:tcPr>
            <w:tcW w:w="1951" w:type="dxa"/>
            <w:gridSpan w:val="3"/>
          </w:tcPr>
          <w:p w14:paraId="4BC568BE" w14:textId="77777777" w:rsidR="00B562CE" w:rsidRPr="000E4CFD" w:rsidRDefault="00B562CE" w:rsidP="00391D59">
            <w:pPr>
              <w:spacing w:before="120"/>
              <w:rPr>
                <w:b/>
                <w:szCs w:val="20"/>
              </w:rPr>
            </w:pPr>
            <w:r w:rsidRPr="000E4CFD">
              <w:rPr>
                <w:b/>
                <w:szCs w:val="20"/>
              </w:rPr>
              <w:t>Overall rating</w:t>
            </w:r>
          </w:p>
        </w:tc>
        <w:tc>
          <w:tcPr>
            <w:tcW w:w="729" w:type="dxa"/>
            <w:shd w:val="clear" w:color="auto" w:fill="DDD9C3" w:themeFill="background2" w:themeFillShade="E6"/>
          </w:tcPr>
          <w:p w14:paraId="6F500FC5" w14:textId="77777777" w:rsidR="00B562CE" w:rsidRPr="000E4CFD" w:rsidRDefault="00B562CE" w:rsidP="00391D59">
            <w:pPr>
              <w:spacing w:before="120"/>
              <w:jc w:val="center"/>
              <w:rPr>
                <w:b/>
                <w:szCs w:val="20"/>
              </w:rPr>
            </w:pPr>
            <w:r w:rsidRPr="000E4CFD">
              <w:rPr>
                <w:b/>
                <w:szCs w:val="20"/>
              </w:rPr>
              <w:t>1</w:t>
            </w:r>
          </w:p>
        </w:tc>
        <w:tc>
          <w:tcPr>
            <w:tcW w:w="729" w:type="dxa"/>
          </w:tcPr>
          <w:p w14:paraId="6D79F518" w14:textId="77777777" w:rsidR="00B562CE" w:rsidRPr="000E4CFD" w:rsidRDefault="00B562CE" w:rsidP="00391D59">
            <w:pPr>
              <w:spacing w:before="120"/>
              <w:jc w:val="center"/>
              <w:rPr>
                <w:b/>
                <w:szCs w:val="20"/>
              </w:rPr>
            </w:pPr>
          </w:p>
        </w:tc>
        <w:tc>
          <w:tcPr>
            <w:tcW w:w="729" w:type="dxa"/>
            <w:shd w:val="clear" w:color="auto" w:fill="DDD9C3" w:themeFill="background2" w:themeFillShade="E6"/>
          </w:tcPr>
          <w:p w14:paraId="7ABC95B9" w14:textId="77777777" w:rsidR="00B562CE" w:rsidRPr="000E4CFD" w:rsidRDefault="00B562CE" w:rsidP="00391D59">
            <w:pPr>
              <w:spacing w:before="120"/>
              <w:jc w:val="center"/>
              <w:rPr>
                <w:b/>
                <w:szCs w:val="20"/>
              </w:rPr>
            </w:pPr>
            <w:r w:rsidRPr="000E4CFD">
              <w:rPr>
                <w:b/>
                <w:szCs w:val="20"/>
              </w:rPr>
              <w:t>2</w:t>
            </w:r>
          </w:p>
        </w:tc>
        <w:tc>
          <w:tcPr>
            <w:tcW w:w="729" w:type="dxa"/>
            <w:gridSpan w:val="2"/>
          </w:tcPr>
          <w:p w14:paraId="2FC8CBBA" w14:textId="77777777" w:rsidR="00B562CE" w:rsidRPr="000E4CFD" w:rsidRDefault="00B562CE" w:rsidP="00391D59">
            <w:pPr>
              <w:spacing w:before="120"/>
              <w:jc w:val="center"/>
              <w:rPr>
                <w:b/>
                <w:szCs w:val="20"/>
              </w:rPr>
            </w:pPr>
          </w:p>
        </w:tc>
        <w:tc>
          <w:tcPr>
            <w:tcW w:w="729" w:type="dxa"/>
            <w:gridSpan w:val="2"/>
            <w:shd w:val="clear" w:color="auto" w:fill="DDD9C3" w:themeFill="background2" w:themeFillShade="E6"/>
          </w:tcPr>
          <w:p w14:paraId="453C593D" w14:textId="77777777" w:rsidR="00B562CE" w:rsidRPr="000E4CFD" w:rsidRDefault="00B562CE" w:rsidP="00391D59">
            <w:pPr>
              <w:spacing w:before="120"/>
              <w:jc w:val="center"/>
              <w:rPr>
                <w:b/>
                <w:szCs w:val="20"/>
              </w:rPr>
            </w:pPr>
            <w:r w:rsidRPr="000E4CFD">
              <w:rPr>
                <w:b/>
                <w:szCs w:val="20"/>
              </w:rPr>
              <w:t>3</w:t>
            </w:r>
          </w:p>
        </w:tc>
        <w:tc>
          <w:tcPr>
            <w:tcW w:w="729" w:type="dxa"/>
          </w:tcPr>
          <w:p w14:paraId="37385B9E" w14:textId="77777777" w:rsidR="00B562CE" w:rsidRPr="000E4CFD" w:rsidRDefault="00B562CE" w:rsidP="00391D59">
            <w:pPr>
              <w:spacing w:before="120"/>
              <w:jc w:val="center"/>
              <w:rPr>
                <w:b/>
                <w:szCs w:val="20"/>
              </w:rPr>
            </w:pPr>
          </w:p>
        </w:tc>
        <w:tc>
          <w:tcPr>
            <w:tcW w:w="729" w:type="dxa"/>
            <w:shd w:val="clear" w:color="auto" w:fill="DDD9C3" w:themeFill="background2" w:themeFillShade="E6"/>
          </w:tcPr>
          <w:p w14:paraId="081F89CE" w14:textId="77777777" w:rsidR="00B562CE" w:rsidRPr="000E4CFD" w:rsidRDefault="00B562CE" w:rsidP="00391D59">
            <w:pPr>
              <w:spacing w:before="120"/>
              <w:jc w:val="center"/>
              <w:rPr>
                <w:b/>
                <w:szCs w:val="20"/>
              </w:rPr>
            </w:pPr>
            <w:r w:rsidRPr="000E4CFD">
              <w:rPr>
                <w:b/>
                <w:szCs w:val="20"/>
              </w:rPr>
              <w:t>4</w:t>
            </w:r>
          </w:p>
        </w:tc>
        <w:tc>
          <w:tcPr>
            <w:tcW w:w="729" w:type="dxa"/>
          </w:tcPr>
          <w:p w14:paraId="3CF6494D" w14:textId="77777777" w:rsidR="00B562CE" w:rsidRPr="000E4CFD" w:rsidRDefault="00B562CE" w:rsidP="00391D59">
            <w:pPr>
              <w:spacing w:before="120"/>
              <w:jc w:val="center"/>
              <w:rPr>
                <w:b/>
                <w:szCs w:val="20"/>
              </w:rPr>
            </w:pPr>
          </w:p>
        </w:tc>
        <w:tc>
          <w:tcPr>
            <w:tcW w:w="729" w:type="dxa"/>
            <w:shd w:val="clear" w:color="auto" w:fill="DDD9C3" w:themeFill="background2" w:themeFillShade="E6"/>
          </w:tcPr>
          <w:p w14:paraId="4F66E1EB" w14:textId="77777777" w:rsidR="00B562CE" w:rsidRPr="000E4CFD" w:rsidRDefault="00B562CE" w:rsidP="00391D59">
            <w:pPr>
              <w:spacing w:before="120"/>
              <w:jc w:val="center"/>
              <w:rPr>
                <w:b/>
                <w:szCs w:val="20"/>
              </w:rPr>
            </w:pPr>
            <w:r w:rsidRPr="000E4CFD">
              <w:rPr>
                <w:b/>
                <w:szCs w:val="20"/>
              </w:rPr>
              <w:t>5</w:t>
            </w:r>
          </w:p>
        </w:tc>
        <w:tc>
          <w:tcPr>
            <w:tcW w:w="730" w:type="dxa"/>
          </w:tcPr>
          <w:p w14:paraId="38F5D122" w14:textId="77777777" w:rsidR="00B562CE" w:rsidRPr="000E4CFD" w:rsidRDefault="00B562CE" w:rsidP="00391D59">
            <w:pPr>
              <w:spacing w:before="120"/>
              <w:jc w:val="center"/>
              <w:rPr>
                <w:b/>
                <w:szCs w:val="20"/>
              </w:rPr>
            </w:pPr>
          </w:p>
        </w:tc>
      </w:tr>
    </w:tbl>
    <w:p w14:paraId="3D157502" w14:textId="77777777" w:rsidR="00B562CE" w:rsidRPr="00DB4FF1" w:rsidRDefault="00B562CE" w:rsidP="00B562CE">
      <w:pPr>
        <w:rPr>
          <w:sz w:val="18"/>
        </w:rPr>
      </w:pPr>
      <w:r w:rsidRPr="00DB4FF1">
        <w:rPr>
          <w:sz w:val="18"/>
        </w:rPr>
        <w:t xml:space="preserve">Indicate where you believe you rate above. </w:t>
      </w:r>
    </w:p>
    <w:p w14:paraId="7B36AA8F" w14:textId="685FC46F" w:rsidR="00B562CE" w:rsidRPr="00DB4FF1" w:rsidRDefault="00BC23DB" w:rsidP="00B562CE">
      <w:pPr>
        <w:tabs>
          <w:tab w:val="left" w:pos="3343"/>
        </w:tabs>
        <w:rPr>
          <w:b/>
          <w:sz w:val="18"/>
        </w:rPr>
      </w:pPr>
      <w:r w:rsidRPr="00DB4FF1">
        <w:rPr>
          <w:b/>
          <w:sz w:val="18"/>
        </w:rPr>
        <w:t>Rationale and Evidence</w:t>
      </w:r>
      <w:r w:rsidR="00B562CE" w:rsidRPr="00DB4FF1">
        <w:rPr>
          <w:b/>
          <w:sz w:val="18"/>
        </w:rPr>
        <w:t>:</w:t>
      </w:r>
    </w:p>
    <w:p w14:paraId="7B3A322C" w14:textId="77777777" w:rsidR="00270274" w:rsidRPr="00DB4FF1" w:rsidRDefault="00270274" w:rsidP="004F22CC">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A94DEC" w14:paraId="5D9D115C" w14:textId="77777777" w:rsidTr="00F92D07">
        <w:trPr>
          <w:trHeight w:val="537"/>
        </w:trPr>
        <w:tc>
          <w:tcPr>
            <w:tcW w:w="9242" w:type="dxa"/>
            <w:gridSpan w:val="13"/>
            <w:tcBorders>
              <w:top w:val="nil"/>
              <w:left w:val="nil"/>
              <w:right w:val="nil"/>
            </w:tcBorders>
            <w:vAlign w:val="center"/>
          </w:tcPr>
          <w:p w14:paraId="02A3B680" w14:textId="77777777" w:rsidR="00A94DEC" w:rsidRDefault="00A94DEC" w:rsidP="008E2FC0">
            <w:pPr>
              <w:spacing w:after="0"/>
            </w:pPr>
            <w:r>
              <w:rPr>
                <w:b/>
              </w:rPr>
              <w:t xml:space="preserve">P4.4. </w:t>
            </w:r>
            <w:r w:rsidRPr="00A94DEC">
              <w:rPr>
                <w:b/>
                <w:i/>
              </w:rPr>
              <w:t xml:space="preserve">Collegial communities exist to promote and support the use of </w:t>
            </w:r>
            <w:r w:rsidR="00FC27CE" w:rsidRPr="00FC27CE">
              <w:rPr>
                <w:b/>
                <w:i/>
              </w:rPr>
              <w:t>technology enhanced learning</w:t>
            </w:r>
            <w:r>
              <w:rPr>
                <w:b/>
                <w:i/>
              </w:rPr>
              <w:t>,</w:t>
            </w:r>
            <w:r w:rsidRPr="00A94DEC">
              <w:rPr>
                <w:b/>
                <w:i/>
              </w:rPr>
              <w:t xml:space="preserve"> for communicating </w:t>
            </w:r>
            <w:r w:rsidR="008E2FC0">
              <w:rPr>
                <w:b/>
                <w:i/>
              </w:rPr>
              <w:t>its</w:t>
            </w:r>
            <w:r w:rsidRPr="00A94DEC">
              <w:rPr>
                <w:b/>
                <w:i/>
              </w:rPr>
              <w:t xml:space="preserve"> innovative use and pedagogical application in learning and teaching.</w:t>
            </w:r>
          </w:p>
        </w:tc>
      </w:tr>
      <w:tr w:rsidR="00A94DEC" w:rsidRPr="00DB4FF1" w14:paraId="64F309D7" w14:textId="77777777" w:rsidTr="00DB4FF1">
        <w:trPr>
          <w:trHeight w:val="178"/>
        </w:trPr>
        <w:tc>
          <w:tcPr>
            <w:tcW w:w="675" w:type="dxa"/>
            <w:tcBorders>
              <w:top w:val="single" w:sz="4" w:space="0" w:color="auto"/>
              <w:left w:val="nil"/>
              <w:bottom w:val="nil"/>
            </w:tcBorders>
            <w:vAlign w:val="center"/>
          </w:tcPr>
          <w:p w14:paraId="6DAFCD7D" w14:textId="77777777" w:rsidR="00A94DEC" w:rsidRPr="00DB4FF1" w:rsidRDefault="00A94DEC" w:rsidP="00F92D07">
            <w:pPr>
              <w:spacing w:after="0"/>
              <w:rPr>
                <w:b/>
                <w:sz w:val="18"/>
                <w:szCs w:val="20"/>
              </w:rPr>
            </w:pPr>
            <w:r w:rsidRPr="00DB4FF1">
              <w:rPr>
                <w:b/>
                <w:sz w:val="18"/>
                <w:szCs w:val="20"/>
              </w:rPr>
              <w:t>1</w:t>
            </w:r>
          </w:p>
        </w:tc>
        <w:tc>
          <w:tcPr>
            <w:tcW w:w="426" w:type="dxa"/>
            <w:vAlign w:val="center"/>
          </w:tcPr>
          <w:p w14:paraId="0C6B27CE" w14:textId="77777777" w:rsidR="00A94DEC" w:rsidRPr="00DB4FF1" w:rsidRDefault="00A94DEC" w:rsidP="00F92D07">
            <w:pPr>
              <w:spacing w:after="0"/>
              <w:rPr>
                <w:sz w:val="18"/>
                <w:szCs w:val="20"/>
              </w:rPr>
            </w:pPr>
          </w:p>
        </w:tc>
        <w:tc>
          <w:tcPr>
            <w:tcW w:w="8141" w:type="dxa"/>
            <w:gridSpan w:val="11"/>
            <w:vAlign w:val="center"/>
          </w:tcPr>
          <w:p w14:paraId="05E2B2D3" w14:textId="77777777" w:rsidR="00A94DEC" w:rsidRPr="00DB4FF1" w:rsidRDefault="00A94DEC" w:rsidP="00F92D07">
            <w:pPr>
              <w:spacing w:after="0"/>
              <w:rPr>
                <w:sz w:val="18"/>
                <w:szCs w:val="20"/>
              </w:rPr>
            </w:pPr>
            <w:r w:rsidRPr="00DB4FF1">
              <w:rPr>
                <w:sz w:val="18"/>
                <w:szCs w:val="20"/>
              </w:rPr>
              <w:t>None in existence</w:t>
            </w:r>
          </w:p>
        </w:tc>
      </w:tr>
      <w:tr w:rsidR="00A94DEC" w:rsidRPr="00DB4FF1" w14:paraId="37BF612B" w14:textId="77777777" w:rsidTr="00DB4FF1">
        <w:trPr>
          <w:trHeight w:val="95"/>
        </w:trPr>
        <w:tc>
          <w:tcPr>
            <w:tcW w:w="675" w:type="dxa"/>
            <w:tcBorders>
              <w:top w:val="nil"/>
              <w:left w:val="nil"/>
              <w:bottom w:val="nil"/>
            </w:tcBorders>
            <w:vAlign w:val="center"/>
          </w:tcPr>
          <w:p w14:paraId="5ACD57FE" w14:textId="77777777" w:rsidR="00A94DEC" w:rsidRPr="00DB4FF1" w:rsidRDefault="00A94DEC" w:rsidP="00F92D07">
            <w:pPr>
              <w:spacing w:after="0"/>
              <w:rPr>
                <w:b/>
                <w:sz w:val="18"/>
                <w:szCs w:val="20"/>
              </w:rPr>
            </w:pPr>
            <w:r w:rsidRPr="00DB4FF1">
              <w:rPr>
                <w:b/>
                <w:sz w:val="18"/>
                <w:szCs w:val="20"/>
              </w:rPr>
              <w:t>2</w:t>
            </w:r>
          </w:p>
        </w:tc>
        <w:tc>
          <w:tcPr>
            <w:tcW w:w="426" w:type="dxa"/>
            <w:vAlign w:val="center"/>
          </w:tcPr>
          <w:p w14:paraId="12B591C7" w14:textId="77777777" w:rsidR="00A94DEC" w:rsidRPr="00DB4FF1" w:rsidRDefault="00A94DEC" w:rsidP="00F92D07">
            <w:pPr>
              <w:spacing w:after="0"/>
              <w:rPr>
                <w:sz w:val="18"/>
                <w:szCs w:val="20"/>
              </w:rPr>
            </w:pPr>
          </w:p>
        </w:tc>
        <w:tc>
          <w:tcPr>
            <w:tcW w:w="8141" w:type="dxa"/>
            <w:gridSpan w:val="11"/>
            <w:vAlign w:val="center"/>
          </w:tcPr>
          <w:p w14:paraId="5AA6455A" w14:textId="77777777" w:rsidR="00A94DEC" w:rsidRPr="00DB4FF1" w:rsidRDefault="0020191F" w:rsidP="0020191F">
            <w:pPr>
              <w:spacing w:after="0"/>
              <w:rPr>
                <w:sz w:val="18"/>
                <w:szCs w:val="20"/>
              </w:rPr>
            </w:pPr>
            <w:r w:rsidRPr="00DB4FF1">
              <w:rPr>
                <w:sz w:val="18"/>
                <w:szCs w:val="20"/>
              </w:rPr>
              <w:t>Very few communities exist of this nature and are ad hoc at best</w:t>
            </w:r>
          </w:p>
        </w:tc>
      </w:tr>
      <w:tr w:rsidR="00A94DEC" w:rsidRPr="00DB4FF1" w14:paraId="0078722F" w14:textId="77777777" w:rsidTr="00DB4FF1">
        <w:trPr>
          <w:trHeight w:val="79"/>
        </w:trPr>
        <w:tc>
          <w:tcPr>
            <w:tcW w:w="675" w:type="dxa"/>
            <w:tcBorders>
              <w:top w:val="nil"/>
              <w:left w:val="nil"/>
              <w:bottom w:val="nil"/>
            </w:tcBorders>
            <w:vAlign w:val="center"/>
          </w:tcPr>
          <w:p w14:paraId="43FF6F6F" w14:textId="77777777" w:rsidR="00A94DEC" w:rsidRPr="00DB4FF1" w:rsidRDefault="00A94DEC" w:rsidP="00F92D07">
            <w:pPr>
              <w:spacing w:after="0"/>
              <w:rPr>
                <w:b/>
                <w:sz w:val="18"/>
                <w:szCs w:val="20"/>
              </w:rPr>
            </w:pPr>
            <w:r w:rsidRPr="00DB4FF1">
              <w:rPr>
                <w:b/>
                <w:sz w:val="18"/>
                <w:szCs w:val="20"/>
              </w:rPr>
              <w:t>3</w:t>
            </w:r>
          </w:p>
        </w:tc>
        <w:tc>
          <w:tcPr>
            <w:tcW w:w="426" w:type="dxa"/>
            <w:vAlign w:val="center"/>
          </w:tcPr>
          <w:p w14:paraId="3962D3BC" w14:textId="77777777" w:rsidR="00A94DEC" w:rsidRPr="00DB4FF1" w:rsidRDefault="00A94DEC" w:rsidP="00F92D07">
            <w:pPr>
              <w:spacing w:after="0"/>
              <w:rPr>
                <w:sz w:val="18"/>
                <w:szCs w:val="20"/>
              </w:rPr>
            </w:pPr>
          </w:p>
        </w:tc>
        <w:tc>
          <w:tcPr>
            <w:tcW w:w="8141" w:type="dxa"/>
            <w:gridSpan w:val="11"/>
            <w:vAlign w:val="center"/>
          </w:tcPr>
          <w:p w14:paraId="1F61A80B" w14:textId="77777777" w:rsidR="00A94DEC" w:rsidRPr="00DB4FF1" w:rsidRDefault="0020191F" w:rsidP="0020191F">
            <w:pPr>
              <w:spacing w:after="0"/>
              <w:rPr>
                <w:sz w:val="18"/>
                <w:szCs w:val="20"/>
              </w:rPr>
            </w:pPr>
            <w:r w:rsidRPr="00DB4FF1">
              <w:rPr>
                <w:sz w:val="18"/>
                <w:szCs w:val="20"/>
              </w:rPr>
              <w:t>Some communities exist, but have limited exposure and reach</w:t>
            </w:r>
          </w:p>
        </w:tc>
      </w:tr>
      <w:tr w:rsidR="00A94DEC" w:rsidRPr="00DB4FF1" w14:paraId="7D4868F4" w14:textId="77777777" w:rsidTr="00DB4FF1">
        <w:trPr>
          <w:trHeight w:val="79"/>
        </w:trPr>
        <w:tc>
          <w:tcPr>
            <w:tcW w:w="675" w:type="dxa"/>
            <w:tcBorders>
              <w:top w:val="nil"/>
              <w:left w:val="nil"/>
              <w:bottom w:val="nil"/>
            </w:tcBorders>
            <w:vAlign w:val="center"/>
          </w:tcPr>
          <w:p w14:paraId="27C133CA" w14:textId="77777777" w:rsidR="00A94DEC" w:rsidRPr="00DB4FF1" w:rsidRDefault="00A94DEC" w:rsidP="00F92D07">
            <w:pPr>
              <w:spacing w:after="0"/>
              <w:rPr>
                <w:b/>
                <w:sz w:val="18"/>
                <w:szCs w:val="20"/>
              </w:rPr>
            </w:pPr>
            <w:r w:rsidRPr="00DB4FF1">
              <w:rPr>
                <w:b/>
                <w:sz w:val="18"/>
                <w:szCs w:val="20"/>
              </w:rPr>
              <w:t>4</w:t>
            </w:r>
          </w:p>
        </w:tc>
        <w:tc>
          <w:tcPr>
            <w:tcW w:w="426" w:type="dxa"/>
            <w:vAlign w:val="center"/>
          </w:tcPr>
          <w:p w14:paraId="39ECA77F" w14:textId="77777777" w:rsidR="00A94DEC" w:rsidRPr="00DB4FF1" w:rsidRDefault="00A94DEC" w:rsidP="00F92D07">
            <w:pPr>
              <w:spacing w:after="0"/>
              <w:rPr>
                <w:sz w:val="18"/>
                <w:szCs w:val="20"/>
              </w:rPr>
            </w:pPr>
          </w:p>
        </w:tc>
        <w:tc>
          <w:tcPr>
            <w:tcW w:w="8141" w:type="dxa"/>
            <w:gridSpan w:val="11"/>
            <w:vAlign w:val="center"/>
          </w:tcPr>
          <w:p w14:paraId="46E293AF" w14:textId="77777777" w:rsidR="00A94DEC" w:rsidRPr="00DB4FF1" w:rsidRDefault="0020191F" w:rsidP="0020191F">
            <w:pPr>
              <w:spacing w:after="0"/>
              <w:rPr>
                <w:sz w:val="18"/>
                <w:szCs w:val="20"/>
              </w:rPr>
            </w:pPr>
            <w:r w:rsidRPr="00DB4FF1">
              <w:rPr>
                <w:sz w:val="18"/>
                <w:szCs w:val="20"/>
              </w:rPr>
              <w:t>Communities exist and have a reasonable expose and reach</w:t>
            </w:r>
          </w:p>
        </w:tc>
      </w:tr>
      <w:tr w:rsidR="00A94DEC" w:rsidRPr="00DB4FF1" w14:paraId="69E34A26" w14:textId="77777777" w:rsidTr="00DB4FF1">
        <w:trPr>
          <w:trHeight w:val="120"/>
        </w:trPr>
        <w:tc>
          <w:tcPr>
            <w:tcW w:w="675" w:type="dxa"/>
            <w:tcBorders>
              <w:top w:val="nil"/>
              <w:left w:val="nil"/>
              <w:bottom w:val="single" w:sz="4" w:space="0" w:color="auto"/>
            </w:tcBorders>
            <w:vAlign w:val="center"/>
          </w:tcPr>
          <w:p w14:paraId="5DEF4450" w14:textId="77777777" w:rsidR="00A94DEC" w:rsidRPr="00DB4FF1" w:rsidRDefault="00A94DEC" w:rsidP="00F92D07">
            <w:pPr>
              <w:spacing w:after="0"/>
              <w:rPr>
                <w:b/>
                <w:sz w:val="18"/>
                <w:szCs w:val="20"/>
              </w:rPr>
            </w:pPr>
            <w:r w:rsidRPr="00DB4FF1">
              <w:rPr>
                <w:b/>
                <w:sz w:val="18"/>
                <w:szCs w:val="20"/>
              </w:rPr>
              <w:t>5</w:t>
            </w:r>
          </w:p>
        </w:tc>
        <w:tc>
          <w:tcPr>
            <w:tcW w:w="426" w:type="dxa"/>
            <w:vAlign w:val="center"/>
          </w:tcPr>
          <w:p w14:paraId="3F1C8BA7" w14:textId="77777777" w:rsidR="00A94DEC" w:rsidRPr="00DB4FF1" w:rsidRDefault="00A94DEC" w:rsidP="00F92D07">
            <w:pPr>
              <w:spacing w:after="0"/>
              <w:rPr>
                <w:sz w:val="18"/>
                <w:szCs w:val="20"/>
              </w:rPr>
            </w:pPr>
          </w:p>
        </w:tc>
        <w:tc>
          <w:tcPr>
            <w:tcW w:w="8141" w:type="dxa"/>
            <w:gridSpan w:val="11"/>
            <w:vAlign w:val="center"/>
          </w:tcPr>
          <w:p w14:paraId="4526504C" w14:textId="16B4B9BA" w:rsidR="00A94DEC" w:rsidRPr="00DB4FF1" w:rsidRDefault="0020191F" w:rsidP="000E01C2">
            <w:pPr>
              <w:spacing w:after="0"/>
              <w:rPr>
                <w:sz w:val="18"/>
                <w:szCs w:val="20"/>
              </w:rPr>
            </w:pPr>
            <w:r w:rsidRPr="00DB4FF1">
              <w:rPr>
                <w:sz w:val="18"/>
                <w:szCs w:val="20"/>
              </w:rPr>
              <w:t xml:space="preserve">These communities are wide </w:t>
            </w:r>
            <w:r w:rsidR="000E01C2" w:rsidRPr="00DB4FF1">
              <w:rPr>
                <w:sz w:val="18"/>
                <w:szCs w:val="20"/>
              </w:rPr>
              <w:t>spread and</w:t>
            </w:r>
            <w:r w:rsidRPr="00DB4FF1">
              <w:rPr>
                <w:sz w:val="18"/>
                <w:szCs w:val="20"/>
              </w:rPr>
              <w:t xml:space="preserve"> </w:t>
            </w:r>
            <w:r w:rsidR="000E01C2" w:rsidRPr="00DB4FF1">
              <w:rPr>
                <w:sz w:val="18"/>
                <w:szCs w:val="20"/>
              </w:rPr>
              <w:t>have very</w:t>
            </w:r>
            <w:r w:rsidRPr="00DB4FF1">
              <w:rPr>
                <w:sz w:val="18"/>
                <w:szCs w:val="20"/>
              </w:rPr>
              <w:t xml:space="preserve"> good expos</w:t>
            </w:r>
            <w:r w:rsidR="002B644D" w:rsidRPr="00DB4FF1">
              <w:rPr>
                <w:sz w:val="18"/>
                <w:szCs w:val="20"/>
              </w:rPr>
              <w:t>ur</w:t>
            </w:r>
            <w:r w:rsidRPr="00DB4FF1">
              <w:rPr>
                <w:sz w:val="18"/>
                <w:szCs w:val="20"/>
              </w:rPr>
              <w:t>e and reach</w:t>
            </w:r>
          </w:p>
        </w:tc>
      </w:tr>
      <w:tr w:rsidR="00A94DEC" w:rsidRPr="007D2B52" w14:paraId="5D2D0FFA" w14:textId="77777777" w:rsidTr="00F92D07">
        <w:tc>
          <w:tcPr>
            <w:tcW w:w="9242" w:type="dxa"/>
            <w:gridSpan w:val="13"/>
            <w:tcBorders>
              <w:left w:val="nil"/>
              <w:right w:val="nil"/>
            </w:tcBorders>
          </w:tcPr>
          <w:p w14:paraId="4FA08C24" w14:textId="77777777" w:rsidR="00A94DEC" w:rsidRPr="007D2B52" w:rsidRDefault="00A94DEC" w:rsidP="00F92D07">
            <w:pPr>
              <w:spacing w:after="0"/>
              <w:rPr>
                <w:b/>
                <w:sz w:val="12"/>
                <w:szCs w:val="20"/>
              </w:rPr>
            </w:pPr>
          </w:p>
        </w:tc>
      </w:tr>
      <w:tr w:rsidR="00A94DEC" w:rsidRPr="000E4CFD" w14:paraId="17A26CE4" w14:textId="77777777" w:rsidTr="00F92D07">
        <w:tc>
          <w:tcPr>
            <w:tcW w:w="1951" w:type="dxa"/>
            <w:gridSpan w:val="3"/>
          </w:tcPr>
          <w:p w14:paraId="24CACDED" w14:textId="77777777" w:rsidR="00A94DEC" w:rsidRPr="000E4CFD" w:rsidRDefault="00A94DEC" w:rsidP="00F92D07">
            <w:pPr>
              <w:spacing w:before="120"/>
              <w:rPr>
                <w:b/>
                <w:szCs w:val="20"/>
              </w:rPr>
            </w:pPr>
            <w:r w:rsidRPr="000E4CFD">
              <w:rPr>
                <w:b/>
                <w:szCs w:val="20"/>
              </w:rPr>
              <w:t>Overall rating</w:t>
            </w:r>
          </w:p>
        </w:tc>
        <w:tc>
          <w:tcPr>
            <w:tcW w:w="729" w:type="dxa"/>
            <w:shd w:val="clear" w:color="auto" w:fill="DDD9C3" w:themeFill="background2" w:themeFillShade="E6"/>
          </w:tcPr>
          <w:p w14:paraId="134ACA5A" w14:textId="77777777" w:rsidR="00A94DEC" w:rsidRPr="000E4CFD" w:rsidRDefault="00A94DEC" w:rsidP="00F92D07">
            <w:pPr>
              <w:spacing w:before="120"/>
              <w:jc w:val="center"/>
              <w:rPr>
                <w:b/>
                <w:szCs w:val="20"/>
              </w:rPr>
            </w:pPr>
            <w:r w:rsidRPr="000E4CFD">
              <w:rPr>
                <w:b/>
                <w:szCs w:val="20"/>
              </w:rPr>
              <w:t>1</w:t>
            </w:r>
          </w:p>
        </w:tc>
        <w:tc>
          <w:tcPr>
            <w:tcW w:w="729" w:type="dxa"/>
          </w:tcPr>
          <w:p w14:paraId="37419C96"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6B2101AD" w14:textId="77777777" w:rsidR="00A94DEC" w:rsidRPr="000E4CFD" w:rsidRDefault="00A94DEC" w:rsidP="00F92D07">
            <w:pPr>
              <w:spacing w:before="120"/>
              <w:jc w:val="center"/>
              <w:rPr>
                <w:b/>
                <w:szCs w:val="20"/>
              </w:rPr>
            </w:pPr>
            <w:r w:rsidRPr="000E4CFD">
              <w:rPr>
                <w:b/>
                <w:szCs w:val="20"/>
              </w:rPr>
              <w:t>2</w:t>
            </w:r>
          </w:p>
        </w:tc>
        <w:tc>
          <w:tcPr>
            <w:tcW w:w="729" w:type="dxa"/>
          </w:tcPr>
          <w:p w14:paraId="6C4A4C38"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795B02A4" w14:textId="77777777" w:rsidR="00A94DEC" w:rsidRPr="000E4CFD" w:rsidRDefault="00A94DEC" w:rsidP="00F92D07">
            <w:pPr>
              <w:spacing w:before="120"/>
              <w:jc w:val="center"/>
              <w:rPr>
                <w:b/>
                <w:szCs w:val="20"/>
              </w:rPr>
            </w:pPr>
            <w:r w:rsidRPr="000E4CFD">
              <w:rPr>
                <w:b/>
                <w:szCs w:val="20"/>
              </w:rPr>
              <w:t>3</w:t>
            </w:r>
          </w:p>
        </w:tc>
        <w:tc>
          <w:tcPr>
            <w:tcW w:w="729" w:type="dxa"/>
          </w:tcPr>
          <w:p w14:paraId="338148FC"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01D9CBAF" w14:textId="77777777" w:rsidR="00A94DEC" w:rsidRPr="000E4CFD" w:rsidRDefault="00A94DEC" w:rsidP="00F92D07">
            <w:pPr>
              <w:spacing w:before="120"/>
              <w:jc w:val="center"/>
              <w:rPr>
                <w:b/>
                <w:szCs w:val="20"/>
              </w:rPr>
            </w:pPr>
            <w:r w:rsidRPr="000E4CFD">
              <w:rPr>
                <w:b/>
                <w:szCs w:val="20"/>
              </w:rPr>
              <w:t>4</w:t>
            </w:r>
          </w:p>
        </w:tc>
        <w:tc>
          <w:tcPr>
            <w:tcW w:w="729" w:type="dxa"/>
          </w:tcPr>
          <w:p w14:paraId="1B67ADC7"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73825D6B" w14:textId="77777777" w:rsidR="00A94DEC" w:rsidRPr="000E4CFD" w:rsidRDefault="00A94DEC" w:rsidP="00F92D07">
            <w:pPr>
              <w:spacing w:before="120"/>
              <w:jc w:val="center"/>
              <w:rPr>
                <w:b/>
                <w:szCs w:val="20"/>
              </w:rPr>
            </w:pPr>
            <w:r w:rsidRPr="000E4CFD">
              <w:rPr>
                <w:b/>
                <w:szCs w:val="20"/>
              </w:rPr>
              <w:t>5</w:t>
            </w:r>
          </w:p>
        </w:tc>
        <w:tc>
          <w:tcPr>
            <w:tcW w:w="730" w:type="dxa"/>
          </w:tcPr>
          <w:p w14:paraId="6B46D691" w14:textId="77777777" w:rsidR="00A94DEC" w:rsidRPr="000E4CFD" w:rsidRDefault="00A94DEC" w:rsidP="00F92D07">
            <w:pPr>
              <w:spacing w:before="120"/>
              <w:jc w:val="center"/>
              <w:rPr>
                <w:b/>
                <w:szCs w:val="20"/>
              </w:rPr>
            </w:pPr>
          </w:p>
        </w:tc>
      </w:tr>
    </w:tbl>
    <w:p w14:paraId="4D38362D" w14:textId="77777777" w:rsidR="00A94DEC" w:rsidRPr="00DB4FF1" w:rsidRDefault="00A94DEC" w:rsidP="00A94DEC">
      <w:pPr>
        <w:rPr>
          <w:sz w:val="18"/>
        </w:rPr>
      </w:pPr>
      <w:r w:rsidRPr="00DB4FF1">
        <w:rPr>
          <w:sz w:val="18"/>
        </w:rPr>
        <w:t xml:space="preserve">Indicate where you believe you rate above. </w:t>
      </w:r>
    </w:p>
    <w:p w14:paraId="008343E7" w14:textId="44570CB4" w:rsidR="00A94DEC" w:rsidRPr="00DB4FF1" w:rsidRDefault="00BC23DB" w:rsidP="00A94DEC">
      <w:pPr>
        <w:tabs>
          <w:tab w:val="left" w:pos="3343"/>
        </w:tabs>
        <w:rPr>
          <w:b/>
          <w:sz w:val="18"/>
        </w:rPr>
      </w:pPr>
      <w:r w:rsidRPr="00DB4FF1">
        <w:rPr>
          <w:b/>
          <w:sz w:val="18"/>
        </w:rPr>
        <w:t>Rationale and Evidence</w:t>
      </w:r>
      <w:r w:rsidR="00A94DEC" w:rsidRPr="00DB4FF1">
        <w:rPr>
          <w:b/>
          <w:sz w:val="18"/>
        </w:rPr>
        <w:t>:</w:t>
      </w:r>
    </w:p>
    <w:p w14:paraId="46D0A971" w14:textId="77777777" w:rsidR="00A94DEC" w:rsidRPr="00DB4FF1" w:rsidRDefault="00A94DEC" w:rsidP="00A94DEC">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A94DEC" w14:paraId="72F29C9F" w14:textId="77777777" w:rsidTr="00F92D07">
        <w:trPr>
          <w:trHeight w:val="537"/>
        </w:trPr>
        <w:tc>
          <w:tcPr>
            <w:tcW w:w="9242" w:type="dxa"/>
            <w:gridSpan w:val="13"/>
            <w:tcBorders>
              <w:top w:val="nil"/>
              <w:left w:val="nil"/>
              <w:right w:val="nil"/>
            </w:tcBorders>
            <w:vAlign w:val="center"/>
          </w:tcPr>
          <w:p w14:paraId="20302B1C" w14:textId="77777777" w:rsidR="00A94DEC" w:rsidRDefault="00A94DEC" w:rsidP="00F92D07">
            <w:pPr>
              <w:spacing w:after="0"/>
            </w:pPr>
            <w:r>
              <w:rPr>
                <w:b/>
              </w:rPr>
              <w:t xml:space="preserve">P4.5. </w:t>
            </w:r>
            <w:r w:rsidRPr="00A94DEC">
              <w:rPr>
                <w:b/>
                <w:i/>
              </w:rPr>
              <w:t xml:space="preserve">Resources are allocated for the ongoing development of </w:t>
            </w:r>
            <w:r w:rsidR="00FC27CE" w:rsidRPr="00FC27CE">
              <w:rPr>
                <w:b/>
                <w:i/>
              </w:rPr>
              <w:t>technology enhanced learning</w:t>
            </w:r>
            <w:r w:rsidRPr="00A94DEC">
              <w:rPr>
                <w:b/>
                <w:i/>
              </w:rPr>
              <w:t xml:space="preserve"> pedagogies.</w:t>
            </w:r>
          </w:p>
        </w:tc>
      </w:tr>
      <w:tr w:rsidR="00A94DEC" w:rsidRPr="00DB4FF1" w14:paraId="290B6E15" w14:textId="77777777" w:rsidTr="00DB4FF1">
        <w:trPr>
          <w:trHeight w:val="79"/>
        </w:trPr>
        <w:tc>
          <w:tcPr>
            <w:tcW w:w="675" w:type="dxa"/>
            <w:tcBorders>
              <w:top w:val="single" w:sz="4" w:space="0" w:color="auto"/>
              <w:left w:val="nil"/>
              <w:bottom w:val="nil"/>
            </w:tcBorders>
            <w:vAlign w:val="center"/>
          </w:tcPr>
          <w:p w14:paraId="606F7C97" w14:textId="77777777" w:rsidR="00A94DEC" w:rsidRPr="00DB4FF1" w:rsidRDefault="00A94DEC" w:rsidP="00F92D07">
            <w:pPr>
              <w:spacing w:after="0"/>
              <w:rPr>
                <w:b/>
                <w:sz w:val="18"/>
                <w:szCs w:val="20"/>
              </w:rPr>
            </w:pPr>
            <w:r w:rsidRPr="00DB4FF1">
              <w:rPr>
                <w:b/>
                <w:sz w:val="18"/>
                <w:szCs w:val="20"/>
              </w:rPr>
              <w:t>1</w:t>
            </w:r>
          </w:p>
        </w:tc>
        <w:tc>
          <w:tcPr>
            <w:tcW w:w="426" w:type="dxa"/>
            <w:vAlign w:val="center"/>
          </w:tcPr>
          <w:p w14:paraId="300B9E60" w14:textId="77777777" w:rsidR="00A94DEC" w:rsidRPr="00DB4FF1" w:rsidRDefault="00A94DEC" w:rsidP="00F92D07">
            <w:pPr>
              <w:spacing w:after="0"/>
              <w:rPr>
                <w:sz w:val="18"/>
                <w:szCs w:val="20"/>
              </w:rPr>
            </w:pPr>
          </w:p>
        </w:tc>
        <w:tc>
          <w:tcPr>
            <w:tcW w:w="8141" w:type="dxa"/>
            <w:gridSpan w:val="11"/>
            <w:vAlign w:val="center"/>
          </w:tcPr>
          <w:p w14:paraId="48C78378" w14:textId="77777777" w:rsidR="00A94DEC" w:rsidRPr="00DB4FF1" w:rsidRDefault="00E909C5" w:rsidP="00F92D07">
            <w:pPr>
              <w:spacing w:after="0"/>
              <w:rPr>
                <w:sz w:val="18"/>
                <w:szCs w:val="20"/>
              </w:rPr>
            </w:pPr>
            <w:r w:rsidRPr="00DB4FF1">
              <w:rPr>
                <w:sz w:val="18"/>
                <w:szCs w:val="20"/>
              </w:rPr>
              <w:t>No allocation</w:t>
            </w:r>
          </w:p>
        </w:tc>
      </w:tr>
      <w:tr w:rsidR="00A94DEC" w:rsidRPr="00DB4FF1" w14:paraId="7A7B006F" w14:textId="77777777" w:rsidTr="00DB4FF1">
        <w:trPr>
          <w:trHeight w:val="130"/>
        </w:trPr>
        <w:tc>
          <w:tcPr>
            <w:tcW w:w="675" w:type="dxa"/>
            <w:tcBorders>
              <w:top w:val="nil"/>
              <w:left w:val="nil"/>
              <w:bottom w:val="nil"/>
            </w:tcBorders>
            <w:vAlign w:val="center"/>
          </w:tcPr>
          <w:p w14:paraId="368AED27" w14:textId="77777777" w:rsidR="00A94DEC" w:rsidRPr="00DB4FF1" w:rsidRDefault="00A94DEC" w:rsidP="00F92D07">
            <w:pPr>
              <w:spacing w:after="0"/>
              <w:rPr>
                <w:b/>
                <w:sz w:val="18"/>
                <w:szCs w:val="20"/>
              </w:rPr>
            </w:pPr>
            <w:r w:rsidRPr="00DB4FF1">
              <w:rPr>
                <w:b/>
                <w:sz w:val="18"/>
                <w:szCs w:val="20"/>
              </w:rPr>
              <w:t>2</w:t>
            </w:r>
          </w:p>
        </w:tc>
        <w:tc>
          <w:tcPr>
            <w:tcW w:w="426" w:type="dxa"/>
            <w:vAlign w:val="center"/>
          </w:tcPr>
          <w:p w14:paraId="0AB8BCA0" w14:textId="77777777" w:rsidR="00A94DEC" w:rsidRPr="00DB4FF1" w:rsidRDefault="00A94DEC" w:rsidP="00F92D07">
            <w:pPr>
              <w:spacing w:after="0"/>
              <w:rPr>
                <w:sz w:val="18"/>
                <w:szCs w:val="20"/>
              </w:rPr>
            </w:pPr>
          </w:p>
        </w:tc>
        <w:tc>
          <w:tcPr>
            <w:tcW w:w="8141" w:type="dxa"/>
            <w:gridSpan w:val="11"/>
            <w:vAlign w:val="center"/>
          </w:tcPr>
          <w:p w14:paraId="6C28F63A" w14:textId="77777777" w:rsidR="00A94DEC" w:rsidRPr="00DB4FF1" w:rsidRDefault="00E909C5" w:rsidP="00E909C5">
            <w:pPr>
              <w:spacing w:after="0"/>
              <w:rPr>
                <w:sz w:val="18"/>
                <w:szCs w:val="20"/>
              </w:rPr>
            </w:pPr>
            <w:r w:rsidRPr="00DB4FF1">
              <w:rPr>
                <w:sz w:val="18"/>
                <w:szCs w:val="20"/>
              </w:rPr>
              <w:t>Very limited resources allocated</w:t>
            </w:r>
          </w:p>
        </w:tc>
      </w:tr>
      <w:tr w:rsidR="00A94DEC" w:rsidRPr="00DB4FF1" w14:paraId="0EDD17E2" w14:textId="77777777" w:rsidTr="00DB4FF1">
        <w:trPr>
          <w:trHeight w:val="79"/>
        </w:trPr>
        <w:tc>
          <w:tcPr>
            <w:tcW w:w="675" w:type="dxa"/>
            <w:tcBorders>
              <w:top w:val="nil"/>
              <w:left w:val="nil"/>
              <w:bottom w:val="nil"/>
            </w:tcBorders>
            <w:vAlign w:val="center"/>
          </w:tcPr>
          <w:p w14:paraId="5BCC9BC8" w14:textId="77777777" w:rsidR="00A94DEC" w:rsidRPr="00DB4FF1" w:rsidRDefault="00A94DEC" w:rsidP="00F92D07">
            <w:pPr>
              <w:spacing w:after="0"/>
              <w:rPr>
                <w:b/>
                <w:sz w:val="18"/>
                <w:szCs w:val="20"/>
              </w:rPr>
            </w:pPr>
            <w:r w:rsidRPr="00DB4FF1">
              <w:rPr>
                <w:b/>
                <w:sz w:val="18"/>
                <w:szCs w:val="20"/>
              </w:rPr>
              <w:t>3</w:t>
            </w:r>
          </w:p>
        </w:tc>
        <w:tc>
          <w:tcPr>
            <w:tcW w:w="426" w:type="dxa"/>
            <w:vAlign w:val="center"/>
          </w:tcPr>
          <w:p w14:paraId="5381326E" w14:textId="77777777" w:rsidR="00A94DEC" w:rsidRPr="00DB4FF1" w:rsidRDefault="00A94DEC" w:rsidP="00F92D07">
            <w:pPr>
              <w:spacing w:after="0"/>
              <w:rPr>
                <w:sz w:val="18"/>
                <w:szCs w:val="20"/>
              </w:rPr>
            </w:pPr>
          </w:p>
        </w:tc>
        <w:tc>
          <w:tcPr>
            <w:tcW w:w="8141" w:type="dxa"/>
            <w:gridSpan w:val="11"/>
            <w:vAlign w:val="center"/>
          </w:tcPr>
          <w:p w14:paraId="1E787995" w14:textId="77777777" w:rsidR="00A94DEC" w:rsidRPr="00DB4FF1" w:rsidRDefault="00E909C5" w:rsidP="00F92D07">
            <w:pPr>
              <w:spacing w:after="0"/>
              <w:rPr>
                <w:sz w:val="18"/>
                <w:szCs w:val="20"/>
              </w:rPr>
            </w:pPr>
            <w:r w:rsidRPr="00DB4FF1">
              <w:rPr>
                <w:sz w:val="18"/>
                <w:szCs w:val="20"/>
              </w:rPr>
              <w:t xml:space="preserve">Partially funded </w:t>
            </w:r>
          </w:p>
        </w:tc>
      </w:tr>
      <w:tr w:rsidR="00A94DEC" w:rsidRPr="00DB4FF1" w14:paraId="01F3208F" w14:textId="77777777" w:rsidTr="00DB4FF1">
        <w:trPr>
          <w:trHeight w:val="79"/>
        </w:trPr>
        <w:tc>
          <w:tcPr>
            <w:tcW w:w="675" w:type="dxa"/>
            <w:tcBorders>
              <w:top w:val="nil"/>
              <w:left w:val="nil"/>
              <w:bottom w:val="nil"/>
            </w:tcBorders>
            <w:vAlign w:val="center"/>
          </w:tcPr>
          <w:p w14:paraId="52E9E8E8" w14:textId="77777777" w:rsidR="00A94DEC" w:rsidRPr="00DB4FF1" w:rsidRDefault="00A94DEC" w:rsidP="00F92D07">
            <w:pPr>
              <w:spacing w:after="0"/>
              <w:rPr>
                <w:b/>
                <w:sz w:val="18"/>
                <w:szCs w:val="20"/>
              </w:rPr>
            </w:pPr>
            <w:r w:rsidRPr="00DB4FF1">
              <w:rPr>
                <w:b/>
                <w:sz w:val="18"/>
                <w:szCs w:val="20"/>
              </w:rPr>
              <w:t>4</w:t>
            </w:r>
          </w:p>
        </w:tc>
        <w:tc>
          <w:tcPr>
            <w:tcW w:w="426" w:type="dxa"/>
            <w:vAlign w:val="center"/>
          </w:tcPr>
          <w:p w14:paraId="7298E1C6" w14:textId="77777777" w:rsidR="00A94DEC" w:rsidRPr="00DB4FF1" w:rsidRDefault="00A94DEC" w:rsidP="00F92D07">
            <w:pPr>
              <w:spacing w:after="0"/>
              <w:rPr>
                <w:sz w:val="18"/>
                <w:szCs w:val="20"/>
              </w:rPr>
            </w:pPr>
          </w:p>
        </w:tc>
        <w:tc>
          <w:tcPr>
            <w:tcW w:w="8141" w:type="dxa"/>
            <w:gridSpan w:val="11"/>
            <w:vAlign w:val="center"/>
          </w:tcPr>
          <w:p w14:paraId="6E1A4C6F" w14:textId="77777777" w:rsidR="00A94DEC" w:rsidRPr="00DB4FF1" w:rsidRDefault="00E909C5" w:rsidP="00F92D07">
            <w:pPr>
              <w:spacing w:after="0"/>
              <w:rPr>
                <w:sz w:val="18"/>
                <w:szCs w:val="20"/>
              </w:rPr>
            </w:pPr>
            <w:proofErr w:type="spellStart"/>
            <w:r w:rsidRPr="00DB4FF1">
              <w:rPr>
                <w:sz w:val="18"/>
                <w:szCs w:val="20"/>
              </w:rPr>
              <w:t>Well funded</w:t>
            </w:r>
            <w:proofErr w:type="spellEnd"/>
          </w:p>
        </w:tc>
      </w:tr>
      <w:tr w:rsidR="00A94DEC" w:rsidRPr="00DB4FF1" w14:paraId="7DE0F0D0" w14:textId="77777777" w:rsidTr="00DB4FF1">
        <w:trPr>
          <w:trHeight w:val="79"/>
        </w:trPr>
        <w:tc>
          <w:tcPr>
            <w:tcW w:w="675" w:type="dxa"/>
            <w:tcBorders>
              <w:top w:val="nil"/>
              <w:left w:val="nil"/>
              <w:bottom w:val="single" w:sz="4" w:space="0" w:color="auto"/>
            </w:tcBorders>
            <w:vAlign w:val="center"/>
          </w:tcPr>
          <w:p w14:paraId="6734C685" w14:textId="77777777" w:rsidR="00A94DEC" w:rsidRPr="00DB4FF1" w:rsidRDefault="00A94DEC" w:rsidP="00F92D07">
            <w:pPr>
              <w:spacing w:after="0"/>
              <w:rPr>
                <w:b/>
                <w:sz w:val="18"/>
                <w:szCs w:val="20"/>
              </w:rPr>
            </w:pPr>
            <w:r w:rsidRPr="00DB4FF1">
              <w:rPr>
                <w:b/>
                <w:sz w:val="18"/>
                <w:szCs w:val="20"/>
              </w:rPr>
              <w:t>5</w:t>
            </w:r>
          </w:p>
        </w:tc>
        <w:tc>
          <w:tcPr>
            <w:tcW w:w="426" w:type="dxa"/>
            <w:vAlign w:val="center"/>
          </w:tcPr>
          <w:p w14:paraId="6EB0BB7A" w14:textId="77777777" w:rsidR="00A94DEC" w:rsidRPr="00DB4FF1" w:rsidRDefault="00A94DEC" w:rsidP="00F92D07">
            <w:pPr>
              <w:spacing w:after="0"/>
              <w:rPr>
                <w:sz w:val="18"/>
                <w:szCs w:val="20"/>
              </w:rPr>
            </w:pPr>
          </w:p>
        </w:tc>
        <w:tc>
          <w:tcPr>
            <w:tcW w:w="8141" w:type="dxa"/>
            <w:gridSpan w:val="11"/>
            <w:vAlign w:val="center"/>
          </w:tcPr>
          <w:p w14:paraId="0D151C07" w14:textId="77777777" w:rsidR="00A94DEC" w:rsidRPr="00DB4FF1" w:rsidRDefault="00E909C5" w:rsidP="00F92D07">
            <w:pPr>
              <w:spacing w:after="0"/>
              <w:rPr>
                <w:sz w:val="18"/>
                <w:szCs w:val="20"/>
              </w:rPr>
            </w:pPr>
            <w:r w:rsidRPr="00DB4FF1">
              <w:rPr>
                <w:sz w:val="18"/>
                <w:szCs w:val="20"/>
              </w:rPr>
              <w:t>Fully funded</w:t>
            </w:r>
          </w:p>
        </w:tc>
      </w:tr>
      <w:tr w:rsidR="00A94DEC" w:rsidRPr="007D2B52" w14:paraId="7C0306F3" w14:textId="77777777" w:rsidTr="00F92D07">
        <w:tc>
          <w:tcPr>
            <w:tcW w:w="9242" w:type="dxa"/>
            <w:gridSpan w:val="13"/>
            <w:tcBorders>
              <w:left w:val="nil"/>
              <w:right w:val="nil"/>
            </w:tcBorders>
          </w:tcPr>
          <w:p w14:paraId="39834536" w14:textId="77777777" w:rsidR="00A94DEC" w:rsidRPr="007D2B52" w:rsidRDefault="00A94DEC" w:rsidP="00F92D07">
            <w:pPr>
              <w:spacing w:after="0"/>
              <w:rPr>
                <w:b/>
                <w:sz w:val="12"/>
                <w:szCs w:val="20"/>
              </w:rPr>
            </w:pPr>
          </w:p>
        </w:tc>
      </w:tr>
      <w:tr w:rsidR="00A94DEC" w:rsidRPr="000E4CFD" w14:paraId="3446CA19" w14:textId="77777777" w:rsidTr="00F92D07">
        <w:tc>
          <w:tcPr>
            <w:tcW w:w="1951" w:type="dxa"/>
            <w:gridSpan w:val="3"/>
          </w:tcPr>
          <w:p w14:paraId="1B2E8C6B" w14:textId="77777777" w:rsidR="00A94DEC" w:rsidRPr="000E4CFD" w:rsidRDefault="00A94DEC" w:rsidP="00F92D07">
            <w:pPr>
              <w:spacing w:before="120"/>
              <w:rPr>
                <w:b/>
                <w:szCs w:val="20"/>
              </w:rPr>
            </w:pPr>
            <w:r w:rsidRPr="000E4CFD">
              <w:rPr>
                <w:b/>
                <w:szCs w:val="20"/>
              </w:rPr>
              <w:t>Overall rating</w:t>
            </w:r>
          </w:p>
        </w:tc>
        <w:tc>
          <w:tcPr>
            <w:tcW w:w="729" w:type="dxa"/>
            <w:shd w:val="clear" w:color="auto" w:fill="DDD9C3" w:themeFill="background2" w:themeFillShade="E6"/>
          </w:tcPr>
          <w:p w14:paraId="63CDAD53" w14:textId="77777777" w:rsidR="00A94DEC" w:rsidRPr="000E4CFD" w:rsidRDefault="00A94DEC" w:rsidP="00F92D07">
            <w:pPr>
              <w:spacing w:before="120"/>
              <w:jc w:val="center"/>
              <w:rPr>
                <w:b/>
                <w:szCs w:val="20"/>
              </w:rPr>
            </w:pPr>
            <w:r w:rsidRPr="000E4CFD">
              <w:rPr>
                <w:b/>
                <w:szCs w:val="20"/>
              </w:rPr>
              <w:t>1</w:t>
            </w:r>
          </w:p>
        </w:tc>
        <w:tc>
          <w:tcPr>
            <w:tcW w:w="729" w:type="dxa"/>
          </w:tcPr>
          <w:p w14:paraId="647F3BCA"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0025B125" w14:textId="77777777" w:rsidR="00A94DEC" w:rsidRPr="000E4CFD" w:rsidRDefault="00A94DEC" w:rsidP="00F92D07">
            <w:pPr>
              <w:spacing w:before="120"/>
              <w:jc w:val="center"/>
              <w:rPr>
                <w:b/>
                <w:szCs w:val="20"/>
              </w:rPr>
            </w:pPr>
            <w:r w:rsidRPr="000E4CFD">
              <w:rPr>
                <w:b/>
                <w:szCs w:val="20"/>
              </w:rPr>
              <w:t>2</w:t>
            </w:r>
          </w:p>
        </w:tc>
        <w:tc>
          <w:tcPr>
            <w:tcW w:w="729" w:type="dxa"/>
          </w:tcPr>
          <w:p w14:paraId="4109761D"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23050DAE" w14:textId="77777777" w:rsidR="00A94DEC" w:rsidRPr="000E4CFD" w:rsidRDefault="00A94DEC" w:rsidP="00F92D07">
            <w:pPr>
              <w:spacing w:before="120"/>
              <w:jc w:val="center"/>
              <w:rPr>
                <w:b/>
                <w:szCs w:val="20"/>
              </w:rPr>
            </w:pPr>
            <w:r w:rsidRPr="000E4CFD">
              <w:rPr>
                <w:b/>
                <w:szCs w:val="20"/>
              </w:rPr>
              <w:t>3</w:t>
            </w:r>
          </w:p>
        </w:tc>
        <w:tc>
          <w:tcPr>
            <w:tcW w:w="729" w:type="dxa"/>
          </w:tcPr>
          <w:p w14:paraId="13EA9798"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29C64B5B" w14:textId="77777777" w:rsidR="00A94DEC" w:rsidRPr="000E4CFD" w:rsidRDefault="00A94DEC" w:rsidP="00F92D07">
            <w:pPr>
              <w:spacing w:before="120"/>
              <w:jc w:val="center"/>
              <w:rPr>
                <w:b/>
                <w:szCs w:val="20"/>
              </w:rPr>
            </w:pPr>
            <w:r w:rsidRPr="000E4CFD">
              <w:rPr>
                <w:b/>
                <w:szCs w:val="20"/>
              </w:rPr>
              <w:t>4</w:t>
            </w:r>
          </w:p>
        </w:tc>
        <w:tc>
          <w:tcPr>
            <w:tcW w:w="729" w:type="dxa"/>
          </w:tcPr>
          <w:p w14:paraId="3745B12F"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07AB2AB9" w14:textId="77777777" w:rsidR="00A94DEC" w:rsidRPr="000E4CFD" w:rsidRDefault="00A94DEC" w:rsidP="00F92D07">
            <w:pPr>
              <w:spacing w:before="120"/>
              <w:jc w:val="center"/>
              <w:rPr>
                <w:b/>
                <w:szCs w:val="20"/>
              </w:rPr>
            </w:pPr>
            <w:r w:rsidRPr="000E4CFD">
              <w:rPr>
                <w:b/>
                <w:szCs w:val="20"/>
              </w:rPr>
              <w:t>5</w:t>
            </w:r>
          </w:p>
        </w:tc>
        <w:tc>
          <w:tcPr>
            <w:tcW w:w="730" w:type="dxa"/>
          </w:tcPr>
          <w:p w14:paraId="4C92BC18" w14:textId="77777777" w:rsidR="00A94DEC" w:rsidRPr="000E4CFD" w:rsidRDefault="00A94DEC" w:rsidP="00F92D07">
            <w:pPr>
              <w:spacing w:before="120"/>
              <w:jc w:val="center"/>
              <w:rPr>
                <w:b/>
                <w:szCs w:val="20"/>
              </w:rPr>
            </w:pPr>
          </w:p>
        </w:tc>
      </w:tr>
    </w:tbl>
    <w:p w14:paraId="1AC3F1B5" w14:textId="77777777" w:rsidR="00A94DEC" w:rsidRPr="00DB4FF1" w:rsidRDefault="00A94DEC" w:rsidP="00A94DEC">
      <w:pPr>
        <w:rPr>
          <w:sz w:val="18"/>
        </w:rPr>
      </w:pPr>
      <w:r w:rsidRPr="00DB4FF1">
        <w:rPr>
          <w:sz w:val="18"/>
        </w:rPr>
        <w:t xml:space="preserve">Indicate where you believe you rate above. </w:t>
      </w:r>
    </w:p>
    <w:p w14:paraId="6A1C7150" w14:textId="6336B1FC" w:rsidR="00A94DEC" w:rsidRPr="00DB4FF1" w:rsidRDefault="00BC23DB" w:rsidP="00A94DEC">
      <w:pPr>
        <w:tabs>
          <w:tab w:val="left" w:pos="3343"/>
        </w:tabs>
        <w:rPr>
          <w:b/>
          <w:sz w:val="18"/>
        </w:rPr>
      </w:pPr>
      <w:r w:rsidRPr="00DB4FF1">
        <w:rPr>
          <w:b/>
          <w:sz w:val="18"/>
        </w:rPr>
        <w:t>Rationale and Evidence</w:t>
      </w:r>
      <w:r w:rsidR="00A94DEC" w:rsidRPr="00DB4FF1">
        <w:rPr>
          <w:b/>
          <w:sz w:val="18"/>
        </w:rPr>
        <w:t>:</w:t>
      </w:r>
    </w:p>
    <w:p w14:paraId="42E2F945" w14:textId="77777777" w:rsidR="00270274" w:rsidRPr="00DB4FF1" w:rsidRDefault="00270274" w:rsidP="00A94DEC">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A94DEC" w14:paraId="40566BFF" w14:textId="77777777" w:rsidTr="00F92D07">
        <w:trPr>
          <w:trHeight w:val="537"/>
        </w:trPr>
        <w:tc>
          <w:tcPr>
            <w:tcW w:w="9242" w:type="dxa"/>
            <w:gridSpan w:val="13"/>
            <w:tcBorders>
              <w:top w:val="nil"/>
              <w:left w:val="nil"/>
              <w:right w:val="nil"/>
            </w:tcBorders>
            <w:vAlign w:val="center"/>
          </w:tcPr>
          <w:p w14:paraId="1881A2FC" w14:textId="77777777" w:rsidR="00A94DEC" w:rsidRDefault="00A94DEC" w:rsidP="00F92D07">
            <w:pPr>
              <w:spacing w:after="0"/>
            </w:pPr>
            <w:r>
              <w:rPr>
                <w:b/>
              </w:rPr>
              <w:t xml:space="preserve">P4.6. </w:t>
            </w:r>
            <w:r w:rsidRPr="00A94DEC">
              <w:rPr>
                <w:b/>
                <w:i/>
              </w:rPr>
              <w:t>The pedagogical application</w:t>
            </w:r>
            <w:r>
              <w:rPr>
                <w:b/>
                <w:i/>
              </w:rPr>
              <w:t xml:space="preserve"> of </w:t>
            </w:r>
            <w:r w:rsidR="00FC27CE" w:rsidRPr="00FC27CE">
              <w:rPr>
                <w:b/>
                <w:i/>
              </w:rPr>
              <w:t>technology enhanced learning</w:t>
            </w:r>
            <w:r>
              <w:rPr>
                <w:b/>
                <w:i/>
              </w:rPr>
              <w:t xml:space="preserve"> services is sustainable</w:t>
            </w:r>
            <w:r w:rsidRPr="00A94DEC">
              <w:rPr>
                <w:b/>
                <w:i/>
              </w:rPr>
              <w:t>.</w:t>
            </w:r>
          </w:p>
        </w:tc>
      </w:tr>
      <w:tr w:rsidR="00A94DEC" w:rsidRPr="00DB4FF1" w14:paraId="6754BB6F" w14:textId="77777777" w:rsidTr="00DB4FF1">
        <w:trPr>
          <w:trHeight w:val="79"/>
        </w:trPr>
        <w:tc>
          <w:tcPr>
            <w:tcW w:w="675" w:type="dxa"/>
            <w:tcBorders>
              <w:top w:val="single" w:sz="4" w:space="0" w:color="auto"/>
              <w:left w:val="nil"/>
              <w:bottom w:val="nil"/>
            </w:tcBorders>
            <w:vAlign w:val="center"/>
          </w:tcPr>
          <w:p w14:paraId="4E79F64B" w14:textId="77777777" w:rsidR="00A94DEC" w:rsidRPr="00DB4FF1" w:rsidRDefault="00A94DEC" w:rsidP="00F92D07">
            <w:pPr>
              <w:spacing w:after="0"/>
              <w:rPr>
                <w:b/>
                <w:sz w:val="18"/>
                <w:szCs w:val="20"/>
              </w:rPr>
            </w:pPr>
            <w:r w:rsidRPr="00DB4FF1">
              <w:rPr>
                <w:b/>
                <w:sz w:val="18"/>
                <w:szCs w:val="20"/>
              </w:rPr>
              <w:t>1</w:t>
            </w:r>
          </w:p>
        </w:tc>
        <w:tc>
          <w:tcPr>
            <w:tcW w:w="426" w:type="dxa"/>
            <w:vAlign w:val="center"/>
          </w:tcPr>
          <w:p w14:paraId="37EA8139" w14:textId="77777777" w:rsidR="00A94DEC" w:rsidRPr="00DB4FF1" w:rsidRDefault="00A94DEC" w:rsidP="00F92D07">
            <w:pPr>
              <w:spacing w:after="0"/>
              <w:rPr>
                <w:sz w:val="18"/>
                <w:szCs w:val="20"/>
              </w:rPr>
            </w:pPr>
          </w:p>
        </w:tc>
        <w:tc>
          <w:tcPr>
            <w:tcW w:w="8141" w:type="dxa"/>
            <w:gridSpan w:val="11"/>
            <w:vAlign w:val="center"/>
          </w:tcPr>
          <w:p w14:paraId="3A6C49B7" w14:textId="77777777" w:rsidR="00A94DEC" w:rsidRPr="00DB4FF1" w:rsidRDefault="00E909C5" w:rsidP="00F92D07">
            <w:pPr>
              <w:spacing w:after="0"/>
              <w:rPr>
                <w:sz w:val="18"/>
                <w:szCs w:val="20"/>
              </w:rPr>
            </w:pPr>
            <w:r w:rsidRPr="00DB4FF1">
              <w:rPr>
                <w:sz w:val="18"/>
                <w:szCs w:val="20"/>
              </w:rPr>
              <w:t>This is not considered</w:t>
            </w:r>
          </w:p>
        </w:tc>
      </w:tr>
      <w:tr w:rsidR="00A94DEC" w:rsidRPr="00DB4FF1" w14:paraId="6069F06A" w14:textId="77777777" w:rsidTr="00DB4FF1">
        <w:trPr>
          <w:trHeight w:val="79"/>
        </w:trPr>
        <w:tc>
          <w:tcPr>
            <w:tcW w:w="675" w:type="dxa"/>
            <w:tcBorders>
              <w:top w:val="nil"/>
              <w:left w:val="nil"/>
              <w:bottom w:val="nil"/>
            </w:tcBorders>
            <w:vAlign w:val="center"/>
          </w:tcPr>
          <w:p w14:paraId="38A775E1" w14:textId="77777777" w:rsidR="00A94DEC" w:rsidRPr="00DB4FF1" w:rsidRDefault="00A94DEC" w:rsidP="00F92D07">
            <w:pPr>
              <w:spacing w:after="0"/>
              <w:rPr>
                <w:b/>
                <w:sz w:val="18"/>
                <w:szCs w:val="20"/>
              </w:rPr>
            </w:pPr>
            <w:r w:rsidRPr="00DB4FF1">
              <w:rPr>
                <w:b/>
                <w:sz w:val="18"/>
                <w:szCs w:val="20"/>
              </w:rPr>
              <w:t>2</w:t>
            </w:r>
          </w:p>
        </w:tc>
        <w:tc>
          <w:tcPr>
            <w:tcW w:w="426" w:type="dxa"/>
            <w:vAlign w:val="center"/>
          </w:tcPr>
          <w:p w14:paraId="0B620971" w14:textId="77777777" w:rsidR="00A94DEC" w:rsidRPr="00DB4FF1" w:rsidRDefault="00A94DEC" w:rsidP="00F92D07">
            <w:pPr>
              <w:spacing w:after="0"/>
              <w:rPr>
                <w:sz w:val="18"/>
                <w:szCs w:val="20"/>
              </w:rPr>
            </w:pPr>
          </w:p>
        </w:tc>
        <w:tc>
          <w:tcPr>
            <w:tcW w:w="8141" w:type="dxa"/>
            <w:gridSpan w:val="11"/>
            <w:vAlign w:val="center"/>
          </w:tcPr>
          <w:p w14:paraId="4B10D937" w14:textId="77777777" w:rsidR="00A94DEC" w:rsidRPr="00DB4FF1" w:rsidRDefault="000479ED" w:rsidP="00243A70">
            <w:pPr>
              <w:spacing w:after="0"/>
              <w:rPr>
                <w:sz w:val="18"/>
                <w:szCs w:val="20"/>
              </w:rPr>
            </w:pPr>
            <w:r w:rsidRPr="00DB4FF1">
              <w:rPr>
                <w:sz w:val="18"/>
                <w:szCs w:val="20"/>
              </w:rPr>
              <w:t>U</w:t>
            </w:r>
            <w:r w:rsidR="00E909C5" w:rsidRPr="00DB4FF1">
              <w:rPr>
                <w:sz w:val="18"/>
                <w:szCs w:val="20"/>
              </w:rPr>
              <w:t xml:space="preserve">sually </w:t>
            </w:r>
            <w:r w:rsidR="00243A70" w:rsidRPr="00DB4FF1">
              <w:rPr>
                <w:sz w:val="18"/>
                <w:szCs w:val="20"/>
              </w:rPr>
              <w:t xml:space="preserve">implemented as </w:t>
            </w:r>
            <w:r w:rsidR="00E909C5" w:rsidRPr="00DB4FF1">
              <w:rPr>
                <w:sz w:val="18"/>
                <w:szCs w:val="20"/>
              </w:rPr>
              <w:t>one-off</w:t>
            </w:r>
            <w:r w:rsidR="00243A70" w:rsidRPr="00DB4FF1">
              <w:rPr>
                <w:sz w:val="18"/>
                <w:szCs w:val="20"/>
              </w:rPr>
              <w:t>’s</w:t>
            </w:r>
            <w:r w:rsidR="00E909C5" w:rsidRPr="00DB4FF1">
              <w:rPr>
                <w:sz w:val="18"/>
                <w:szCs w:val="20"/>
              </w:rPr>
              <w:t xml:space="preserve"> with little thought for sustainability</w:t>
            </w:r>
          </w:p>
        </w:tc>
      </w:tr>
      <w:tr w:rsidR="00A94DEC" w:rsidRPr="00DB4FF1" w14:paraId="667F85DA" w14:textId="77777777" w:rsidTr="00DB4FF1">
        <w:trPr>
          <w:trHeight w:val="82"/>
        </w:trPr>
        <w:tc>
          <w:tcPr>
            <w:tcW w:w="675" w:type="dxa"/>
            <w:tcBorders>
              <w:top w:val="nil"/>
              <w:left w:val="nil"/>
              <w:bottom w:val="nil"/>
            </w:tcBorders>
            <w:vAlign w:val="center"/>
          </w:tcPr>
          <w:p w14:paraId="5B38FFC0" w14:textId="77777777" w:rsidR="00A94DEC" w:rsidRPr="00DB4FF1" w:rsidRDefault="00A94DEC" w:rsidP="00F92D07">
            <w:pPr>
              <w:spacing w:after="0"/>
              <w:rPr>
                <w:b/>
                <w:sz w:val="18"/>
                <w:szCs w:val="20"/>
              </w:rPr>
            </w:pPr>
            <w:r w:rsidRPr="00DB4FF1">
              <w:rPr>
                <w:b/>
                <w:sz w:val="18"/>
                <w:szCs w:val="20"/>
              </w:rPr>
              <w:t>3</w:t>
            </w:r>
          </w:p>
        </w:tc>
        <w:tc>
          <w:tcPr>
            <w:tcW w:w="426" w:type="dxa"/>
            <w:vAlign w:val="center"/>
          </w:tcPr>
          <w:p w14:paraId="34B86282" w14:textId="77777777" w:rsidR="00A94DEC" w:rsidRPr="00DB4FF1" w:rsidRDefault="00A94DEC" w:rsidP="00F92D07">
            <w:pPr>
              <w:spacing w:after="0"/>
              <w:rPr>
                <w:sz w:val="18"/>
                <w:szCs w:val="20"/>
              </w:rPr>
            </w:pPr>
          </w:p>
        </w:tc>
        <w:tc>
          <w:tcPr>
            <w:tcW w:w="8141" w:type="dxa"/>
            <w:gridSpan w:val="11"/>
            <w:vAlign w:val="center"/>
          </w:tcPr>
          <w:p w14:paraId="20A7F570" w14:textId="77777777" w:rsidR="00A94DEC" w:rsidRPr="00DB4FF1" w:rsidRDefault="00243A70" w:rsidP="00D42C25">
            <w:pPr>
              <w:spacing w:after="0"/>
              <w:rPr>
                <w:sz w:val="18"/>
                <w:szCs w:val="20"/>
              </w:rPr>
            </w:pPr>
            <w:r w:rsidRPr="00DB4FF1">
              <w:rPr>
                <w:sz w:val="18"/>
                <w:szCs w:val="20"/>
              </w:rPr>
              <w:t>Sustainability is sometimes considered during implementation</w:t>
            </w:r>
            <w:r w:rsidR="00D42C25" w:rsidRPr="00DB4FF1">
              <w:rPr>
                <w:sz w:val="18"/>
                <w:szCs w:val="20"/>
              </w:rPr>
              <w:t>,</w:t>
            </w:r>
            <w:r w:rsidRPr="00DB4FF1">
              <w:rPr>
                <w:sz w:val="18"/>
                <w:szCs w:val="20"/>
              </w:rPr>
              <w:t xml:space="preserve"> with </w:t>
            </w:r>
            <w:r w:rsidR="00D42C25" w:rsidRPr="00DB4FF1">
              <w:rPr>
                <w:sz w:val="18"/>
                <w:szCs w:val="20"/>
              </w:rPr>
              <w:t>ad hoc</w:t>
            </w:r>
            <w:r w:rsidRPr="00DB4FF1">
              <w:rPr>
                <w:sz w:val="18"/>
                <w:szCs w:val="20"/>
              </w:rPr>
              <w:t xml:space="preserve"> </w:t>
            </w:r>
            <w:r w:rsidR="00D42C25" w:rsidRPr="00DB4FF1">
              <w:rPr>
                <w:sz w:val="18"/>
                <w:szCs w:val="20"/>
              </w:rPr>
              <w:t>follow through</w:t>
            </w:r>
          </w:p>
        </w:tc>
      </w:tr>
      <w:tr w:rsidR="00A94DEC" w:rsidRPr="00DB4FF1" w14:paraId="44E6FACA" w14:textId="77777777" w:rsidTr="00DB4FF1">
        <w:trPr>
          <w:trHeight w:val="79"/>
        </w:trPr>
        <w:tc>
          <w:tcPr>
            <w:tcW w:w="675" w:type="dxa"/>
            <w:tcBorders>
              <w:top w:val="nil"/>
              <w:left w:val="nil"/>
              <w:bottom w:val="nil"/>
            </w:tcBorders>
            <w:vAlign w:val="center"/>
          </w:tcPr>
          <w:p w14:paraId="453EF6EE" w14:textId="77777777" w:rsidR="00A94DEC" w:rsidRPr="00DB4FF1" w:rsidRDefault="00A94DEC" w:rsidP="00F92D07">
            <w:pPr>
              <w:spacing w:after="0"/>
              <w:rPr>
                <w:b/>
                <w:sz w:val="18"/>
                <w:szCs w:val="20"/>
              </w:rPr>
            </w:pPr>
            <w:r w:rsidRPr="00DB4FF1">
              <w:rPr>
                <w:b/>
                <w:sz w:val="18"/>
                <w:szCs w:val="20"/>
              </w:rPr>
              <w:t>4</w:t>
            </w:r>
          </w:p>
        </w:tc>
        <w:tc>
          <w:tcPr>
            <w:tcW w:w="426" w:type="dxa"/>
            <w:vAlign w:val="center"/>
          </w:tcPr>
          <w:p w14:paraId="1B93D02B" w14:textId="77777777" w:rsidR="00A94DEC" w:rsidRPr="00DB4FF1" w:rsidRDefault="00A94DEC" w:rsidP="00F92D07">
            <w:pPr>
              <w:spacing w:after="0"/>
              <w:rPr>
                <w:sz w:val="18"/>
                <w:szCs w:val="20"/>
              </w:rPr>
            </w:pPr>
          </w:p>
        </w:tc>
        <w:tc>
          <w:tcPr>
            <w:tcW w:w="8141" w:type="dxa"/>
            <w:gridSpan w:val="11"/>
            <w:vAlign w:val="center"/>
          </w:tcPr>
          <w:p w14:paraId="10A5D4F2" w14:textId="77777777" w:rsidR="00A94DEC" w:rsidRPr="00DB4FF1" w:rsidRDefault="00243A70" w:rsidP="00D42C25">
            <w:pPr>
              <w:spacing w:after="0"/>
              <w:rPr>
                <w:sz w:val="18"/>
                <w:szCs w:val="20"/>
              </w:rPr>
            </w:pPr>
            <w:r w:rsidRPr="00DB4FF1">
              <w:rPr>
                <w:sz w:val="18"/>
                <w:szCs w:val="20"/>
              </w:rPr>
              <w:t xml:space="preserve">Sustainability is </w:t>
            </w:r>
            <w:r w:rsidR="00D42C25" w:rsidRPr="00DB4FF1">
              <w:rPr>
                <w:sz w:val="18"/>
                <w:szCs w:val="20"/>
              </w:rPr>
              <w:t xml:space="preserve">usually </w:t>
            </w:r>
            <w:r w:rsidRPr="00DB4FF1">
              <w:rPr>
                <w:sz w:val="18"/>
                <w:szCs w:val="20"/>
              </w:rPr>
              <w:t xml:space="preserve">considered during implementation, </w:t>
            </w:r>
            <w:r w:rsidR="00D42C25" w:rsidRPr="00DB4FF1">
              <w:rPr>
                <w:sz w:val="18"/>
                <w:szCs w:val="20"/>
              </w:rPr>
              <w:t>with some follow through</w:t>
            </w:r>
            <w:r w:rsidRPr="00DB4FF1">
              <w:rPr>
                <w:sz w:val="18"/>
                <w:szCs w:val="20"/>
              </w:rPr>
              <w:t xml:space="preserve"> </w:t>
            </w:r>
          </w:p>
        </w:tc>
      </w:tr>
      <w:tr w:rsidR="00A94DEC" w:rsidRPr="00DB4FF1" w14:paraId="1988EC43" w14:textId="77777777" w:rsidTr="00DB4FF1">
        <w:trPr>
          <w:trHeight w:val="79"/>
        </w:trPr>
        <w:tc>
          <w:tcPr>
            <w:tcW w:w="675" w:type="dxa"/>
            <w:tcBorders>
              <w:top w:val="nil"/>
              <w:left w:val="nil"/>
              <w:bottom w:val="single" w:sz="4" w:space="0" w:color="auto"/>
            </w:tcBorders>
            <w:vAlign w:val="center"/>
          </w:tcPr>
          <w:p w14:paraId="6C2FFE08" w14:textId="77777777" w:rsidR="00A94DEC" w:rsidRPr="00DB4FF1" w:rsidRDefault="00A94DEC" w:rsidP="00F92D07">
            <w:pPr>
              <w:spacing w:after="0"/>
              <w:rPr>
                <w:b/>
                <w:sz w:val="18"/>
                <w:szCs w:val="20"/>
              </w:rPr>
            </w:pPr>
            <w:r w:rsidRPr="00DB4FF1">
              <w:rPr>
                <w:b/>
                <w:sz w:val="18"/>
                <w:szCs w:val="20"/>
              </w:rPr>
              <w:t>5</w:t>
            </w:r>
          </w:p>
        </w:tc>
        <w:tc>
          <w:tcPr>
            <w:tcW w:w="426" w:type="dxa"/>
            <w:vAlign w:val="center"/>
          </w:tcPr>
          <w:p w14:paraId="08317345" w14:textId="77777777" w:rsidR="00A94DEC" w:rsidRPr="00DB4FF1" w:rsidRDefault="00A94DEC" w:rsidP="00F92D07">
            <w:pPr>
              <w:spacing w:after="0"/>
              <w:rPr>
                <w:sz w:val="18"/>
                <w:szCs w:val="20"/>
              </w:rPr>
            </w:pPr>
          </w:p>
        </w:tc>
        <w:tc>
          <w:tcPr>
            <w:tcW w:w="8141" w:type="dxa"/>
            <w:gridSpan w:val="11"/>
            <w:vAlign w:val="center"/>
          </w:tcPr>
          <w:p w14:paraId="6C1FC301" w14:textId="77777777" w:rsidR="00A94DEC" w:rsidRPr="00DB4FF1" w:rsidRDefault="00243A70" w:rsidP="00243A70">
            <w:pPr>
              <w:spacing w:after="0"/>
              <w:rPr>
                <w:sz w:val="18"/>
                <w:szCs w:val="20"/>
              </w:rPr>
            </w:pPr>
            <w:r w:rsidRPr="00DB4FF1">
              <w:rPr>
                <w:sz w:val="18"/>
                <w:szCs w:val="20"/>
              </w:rPr>
              <w:t>Implementation is well funded with the view to sustaining good practice long</w:t>
            </w:r>
            <w:r w:rsidR="00D42C25" w:rsidRPr="00DB4FF1">
              <w:rPr>
                <w:sz w:val="18"/>
                <w:szCs w:val="20"/>
              </w:rPr>
              <w:t>er</w:t>
            </w:r>
            <w:r w:rsidRPr="00DB4FF1">
              <w:rPr>
                <w:sz w:val="18"/>
                <w:szCs w:val="20"/>
              </w:rPr>
              <w:t xml:space="preserve"> term</w:t>
            </w:r>
          </w:p>
        </w:tc>
      </w:tr>
      <w:tr w:rsidR="00A94DEC" w:rsidRPr="007D2B52" w14:paraId="083D23FB" w14:textId="77777777" w:rsidTr="00F92D07">
        <w:tc>
          <w:tcPr>
            <w:tcW w:w="9242" w:type="dxa"/>
            <w:gridSpan w:val="13"/>
            <w:tcBorders>
              <w:left w:val="nil"/>
              <w:right w:val="nil"/>
            </w:tcBorders>
          </w:tcPr>
          <w:p w14:paraId="34DC7339" w14:textId="77777777" w:rsidR="00A94DEC" w:rsidRPr="007D2B52" w:rsidRDefault="00A94DEC" w:rsidP="00F92D07">
            <w:pPr>
              <w:spacing w:after="0"/>
              <w:rPr>
                <w:b/>
                <w:sz w:val="12"/>
                <w:szCs w:val="20"/>
              </w:rPr>
            </w:pPr>
          </w:p>
        </w:tc>
      </w:tr>
      <w:tr w:rsidR="00A94DEC" w:rsidRPr="000E4CFD" w14:paraId="0BDD1324" w14:textId="77777777" w:rsidTr="00F92D07">
        <w:tc>
          <w:tcPr>
            <w:tcW w:w="1951" w:type="dxa"/>
            <w:gridSpan w:val="3"/>
          </w:tcPr>
          <w:p w14:paraId="2C9A1898" w14:textId="77777777" w:rsidR="00A94DEC" w:rsidRPr="000E4CFD" w:rsidRDefault="00A94DEC" w:rsidP="00F92D07">
            <w:pPr>
              <w:spacing w:before="120"/>
              <w:rPr>
                <w:b/>
                <w:szCs w:val="20"/>
              </w:rPr>
            </w:pPr>
            <w:r w:rsidRPr="000E4CFD">
              <w:rPr>
                <w:b/>
                <w:szCs w:val="20"/>
              </w:rPr>
              <w:t>Overall rating</w:t>
            </w:r>
          </w:p>
        </w:tc>
        <w:tc>
          <w:tcPr>
            <w:tcW w:w="729" w:type="dxa"/>
            <w:shd w:val="clear" w:color="auto" w:fill="DDD9C3" w:themeFill="background2" w:themeFillShade="E6"/>
          </w:tcPr>
          <w:p w14:paraId="2EAE52D7" w14:textId="77777777" w:rsidR="00A94DEC" w:rsidRPr="000E4CFD" w:rsidRDefault="00A94DEC" w:rsidP="00F92D07">
            <w:pPr>
              <w:spacing w:before="120"/>
              <w:jc w:val="center"/>
              <w:rPr>
                <w:b/>
                <w:szCs w:val="20"/>
              </w:rPr>
            </w:pPr>
            <w:r w:rsidRPr="000E4CFD">
              <w:rPr>
                <w:b/>
                <w:szCs w:val="20"/>
              </w:rPr>
              <w:t>1</w:t>
            </w:r>
          </w:p>
        </w:tc>
        <w:tc>
          <w:tcPr>
            <w:tcW w:w="729" w:type="dxa"/>
          </w:tcPr>
          <w:p w14:paraId="70ACD0DA"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30D537BA" w14:textId="77777777" w:rsidR="00A94DEC" w:rsidRPr="000E4CFD" w:rsidRDefault="00A94DEC" w:rsidP="00F92D07">
            <w:pPr>
              <w:spacing w:before="120"/>
              <w:jc w:val="center"/>
              <w:rPr>
                <w:b/>
                <w:szCs w:val="20"/>
              </w:rPr>
            </w:pPr>
            <w:r w:rsidRPr="000E4CFD">
              <w:rPr>
                <w:b/>
                <w:szCs w:val="20"/>
              </w:rPr>
              <w:t>2</w:t>
            </w:r>
          </w:p>
        </w:tc>
        <w:tc>
          <w:tcPr>
            <w:tcW w:w="729" w:type="dxa"/>
          </w:tcPr>
          <w:p w14:paraId="7EC7B036"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4DBFF90F" w14:textId="77777777" w:rsidR="00A94DEC" w:rsidRPr="000E4CFD" w:rsidRDefault="00A94DEC" w:rsidP="00F92D07">
            <w:pPr>
              <w:spacing w:before="120"/>
              <w:jc w:val="center"/>
              <w:rPr>
                <w:b/>
                <w:szCs w:val="20"/>
              </w:rPr>
            </w:pPr>
            <w:r w:rsidRPr="000E4CFD">
              <w:rPr>
                <w:b/>
                <w:szCs w:val="20"/>
              </w:rPr>
              <w:t>3</w:t>
            </w:r>
          </w:p>
        </w:tc>
        <w:tc>
          <w:tcPr>
            <w:tcW w:w="729" w:type="dxa"/>
          </w:tcPr>
          <w:p w14:paraId="58C28E96"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3AE4FE0A" w14:textId="77777777" w:rsidR="00A94DEC" w:rsidRPr="000E4CFD" w:rsidRDefault="00A94DEC" w:rsidP="00F92D07">
            <w:pPr>
              <w:spacing w:before="120"/>
              <w:jc w:val="center"/>
              <w:rPr>
                <w:b/>
                <w:szCs w:val="20"/>
              </w:rPr>
            </w:pPr>
            <w:r w:rsidRPr="000E4CFD">
              <w:rPr>
                <w:b/>
                <w:szCs w:val="20"/>
              </w:rPr>
              <w:t>4</w:t>
            </w:r>
          </w:p>
        </w:tc>
        <w:tc>
          <w:tcPr>
            <w:tcW w:w="729" w:type="dxa"/>
          </w:tcPr>
          <w:p w14:paraId="7DF28E89"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5D5313DB" w14:textId="77777777" w:rsidR="00A94DEC" w:rsidRPr="000E4CFD" w:rsidRDefault="00A94DEC" w:rsidP="00F92D07">
            <w:pPr>
              <w:spacing w:before="120"/>
              <w:jc w:val="center"/>
              <w:rPr>
                <w:b/>
                <w:szCs w:val="20"/>
              </w:rPr>
            </w:pPr>
            <w:r w:rsidRPr="000E4CFD">
              <w:rPr>
                <w:b/>
                <w:szCs w:val="20"/>
              </w:rPr>
              <w:t>5</w:t>
            </w:r>
          </w:p>
        </w:tc>
        <w:tc>
          <w:tcPr>
            <w:tcW w:w="730" w:type="dxa"/>
          </w:tcPr>
          <w:p w14:paraId="572D9C96" w14:textId="77777777" w:rsidR="00A94DEC" w:rsidRPr="000E4CFD" w:rsidRDefault="00A94DEC" w:rsidP="00F92D07">
            <w:pPr>
              <w:spacing w:before="120"/>
              <w:jc w:val="center"/>
              <w:rPr>
                <w:b/>
                <w:szCs w:val="20"/>
              </w:rPr>
            </w:pPr>
          </w:p>
        </w:tc>
      </w:tr>
    </w:tbl>
    <w:p w14:paraId="3B340E17" w14:textId="77777777" w:rsidR="00A94DEC" w:rsidRPr="00DB4FF1" w:rsidRDefault="00A94DEC" w:rsidP="00A94DEC">
      <w:pPr>
        <w:rPr>
          <w:sz w:val="18"/>
        </w:rPr>
      </w:pPr>
      <w:r w:rsidRPr="00DB4FF1">
        <w:rPr>
          <w:sz w:val="18"/>
        </w:rPr>
        <w:t xml:space="preserve">Indicate where you believe you rate above. </w:t>
      </w:r>
    </w:p>
    <w:p w14:paraId="570D632B" w14:textId="090D6DB7" w:rsidR="00A94DEC" w:rsidRPr="00DB4FF1" w:rsidRDefault="00BC23DB" w:rsidP="00A94DEC">
      <w:pPr>
        <w:tabs>
          <w:tab w:val="left" w:pos="3343"/>
        </w:tabs>
        <w:rPr>
          <w:b/>
          <w:sz w:val="18"/>
        </w:rPr>
      </w:pPr>
      <w:r w:rsidRPr="00DB4FF1">
        <w:rPr>
          <w:b/>
          <w:sz w:val="18"/>
        </w:rPr>
        <w:t>Rationale and Evidence</w:t>
      </w:r>
      <w:r w:rsidR="00A94DEC" w:rsidRPr="00DB4FF1">
        <w:rPr>
          <w:b/>
          <w:sz w:val="18"/>
        </w:rPr>
        <w:t>:</w:t>
      </w:r>
    </w:p>
    <w:p w14:paraId="48AD6849" w14:textId="77777777" w:rsidR="002B644D" w:rsidRPr="00DB4FF1" w:rsidRDefault="002B644D" w:rsidP="00A94DEC">
      <w:pPr>
        <w:tabs>
          <w:tab w:val="left" w:pos="3343"/>
        </w:tabs>
        <w:rPr>
          <w:b/>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A94DEC" w14:paraId="67B6F0B5" w14:textId="77777777" w:rsidTr="00F92D07">
        <w:tc>
          <w:tcPr>
            <w:tcW w:w="9242" w:type="dxa"/>
            <w:gridSpan w:val="15"/>
            <w:tcBorders>
              <w:top w:val="nil"/>
              <w:left w:val="nil"/>
              <w:right w:val="nil"/>
            </w:tcBorders>
          </w:tcPr>
          <w:p w14:paraId="37A24828" w14:textId="77777777" w:rsidR="00A94DEC" w:rsidRDefault="00A94DEC" w:rsidP="00A94DEC">
            <w:pPr>
              <w:spacing w:after="0"/>
            </w:pPr>
            <w:r>
              <w:rPr>
                <w:b/>
              </w:rPr>
              <w:t>P4.7.</w:t>
            </w:r>
            <w:r>
              <w:t xml:space="preserve"> </w:t>
            </w:r>
            <w:r w:rsidRPr="00A94DEC">
              <w:rPr>
                <w:b/>
                <w:i/>
              </w:rPr>
              <w:t xml:space="preserve">The pedagogical impact of </w:t>
            </w:r>
            <w:r w:rsidR="00943E97" w:rsidRPr="00943E97">
              <w:rPr>
                <w:b/>
                <w:i/>
              </w:rPr>
              <w:t>technology enhanced learning</w:t>
            </w:r>
            <w:r w:rsidRPr="00A94DEC">
              <w:rPr>
                <w:b/>
                <w:i/>
              </w:rPr>
              <w:t xml:space="preserve"> services is regularly evaluated in detail at a course and program level.</w:t>
            </w:r>
          </w:p>
        </w:tc>
      </w:tr>
      <w:tr w:rsidR="00A94DEC" w:rsidRPr="00DB4FF1" w14:paraId="27F20137" w14:textId="77777777" w:rsidTr="00F92D07">
        <w:tc>
          <w:tcPr>
            <w:tcW w:w="675" w:type="dxa"/>
            <w:tcBorders>
              <w:left w:val="nil"/>
              <w:bottom w:val="nil"/>
              <w:right w:val="single" w:sz="4" w:space="0" w:color="auto"/>
            </w:tcBorders>
          </w:tcPr>
          <w:p w14:paraId="703D4936" w14:textId="77777777" w:rsidR="00A94DEC" w:rsidRPr="00DB4FF1" w:rsidRDefault="00A94DEC" w:rsidP="00F92D07">
            <w:pPr>
              <w:spacing w:after="0"/>
              <w:rPr>
                <w:sz w:val="18"/>
              </w:rPr>
            </w:pPr>
          </w:p>
        </w:tc>
        <w:tc>
          <w:tcPr>
            <w:tcW w:w="4111" w:type="dxa"/>
            <w:gridSpan w:val="6"/>
            <w:tcBorders>
              <w:left w:val="single" w:sz="4" w:space="0" w:color="auto"/>
            </w:tcBorders>
          </w:tcPr>
          <w:p w14:paraId="7A2E8750" w14:textId="77777777" w:rsidR="00A94DEC" w:rsidRPr="00DB4FF1" w:rsidRDefault="00A94DEC" w:rsidP="00F92D07">
            <w:pPr>
              <w:spacing w:after="0"/>
              <w:rPr>
                <w:b/>
                <w:sz w:val="18"/>
              </w:rPr>
            </w:pPr>
            <w:r w:rsidRPr="00DB4FF1">
              <w:rPr>
                <w:b/>
                <w:sz w:val="18"/>
              </w:rPr>
              <w:t>At a course level</w:t>
            </w:r>
          </w:p>
        </w:tc>
        <w:tc>
          <w:tcPr>
            <w:tcW w:w="4456" w:type="dxa"/>
            <w:gridSpan w:val="8"/>
          </w:tcPr>
          <w:p w14:paraId="6609FB13" w14:textId="77777777" w:rsidR="00A94DEC" w:rsidRPr="00DB4FF1" w:rsidRDefault="00A94DEC" w:rsidP="00F92D07">
            <w:pPr>
              <w:spacing w:after="0"/>
              <w:rPr>
                <w:b/>
                <w:sz w:val="18"/>
              </w:rPr>
            </w:pPr>
            <w:r w:rsidRPr="00DB4FF1">
              <w:rPr>
                <w:b/>
                <w:sz w:val="18"/>
              </w:rPr>
              <w:t>At a program level</w:t>
            </w:r>
          </w:p>
        </w:tc>
      </w:tr>
      <w:tr w:rsidR="00A94DEC" w:rsidRPr="00DB4FF1" w14:paraId="37A0948B" w14:textId="77777777" w:rsidTr="00DB4FF1">
        <w:trPr>
          <w:trHeight w:val="79"/>
        </w:trPr>
        <w:tc>
          <w:tcPr>
            <w:tcW w:w="675" w:type="dxa"/>
            <w:tcBorders>
              <w:top w:val="nil"/>
              <w:left w:val="nil"/>
              <w:bottom w:val="nil"/>
            </w:tcBorders>
            <w:vAlign w:val="center"/>
          </w:tcPr>
          <w:p w14:paraId="0A255162" w14:textId="77777777" w:rsidR="00A94DEC" w:rsidRPr="00DB4FF1" w:rsidRDefault="00A94DEC" w:rsidP="00F92D07">
            <w:pPr>
              <w:spacing w:after="0"/>
              <w:jc w:val="center"/>
              <w:rPr>
                <w:b/>
                <w:sz w:val="18"/>
                <w:szCs w:val="20"/>
              </w:rPr>
            </w:pPr>
            <w:r w:rsidRPr="00DB4FF1">
              <w:rPr>
                <w:b/>
                <w:sz w:val="18"/>
                <w:szCs w:val="20"/>
              </w:rPr>
              <w:t>1</w:t>
            </w:r>
          </w:p>
        </w:tc>
        <w:tc>
          <w:tcPr>
            <w:tcW w:w="426" w:type="dxa"/>
            <w:vAlign w:val="center"/>
          </w:tcPr>
          <w:p w14:paraId="54AFCB22" w14:textId="77777777" w:rsidR="00A94DEC" w:rsidRPr="00DB4FF1" w:rsidRDefault="00A94DEC" w:rsidP="00F92D07">
            <w:pPr>
              <w:spacing w:after="0"/>
              <w:rPr>
                <w:sz w:val="18"/>
                <w:szCs w:val="20"/>
              </w:rPr>
            </w:pPr>
          </w:p>
        </w:tc>
        <w:tc>
          <w:tcPr>
            <w:tcW w:w="3685" w:type="dxa"/>
            <w:gridSpan w:val="5"/>
            <w:vAlign w:val="center"/>
          </w:tcPr>
          <w:p w14:paraId="7710A978" w14:textId="77777777" w:rsidR="00A94DEC" w:rsidRPr="00DB4FF1" w:rsidRDefault="000E01C2" w:rsidP="00F92D07">
            <w:pPr>
              <w:spacing w:after="0"/>
              <w:rPr>
                <w:sz w:val="18"/>
                <w:szCs w:val="20"/>
              </w:rPr>
            </w:pPr>
            <w:r w:rsidRPr="00DB4FF1">
              <w:rPr>
                <w:sz w:val="18"/>
                <w:szCs w:val="20"/>
              </w:rPr>
              <w:t>Not evaluated</w:t>
            </w:r>
          </w:p>
        </w:tc>
        <w:tc>
          <w:tcPr>
            <w:tcW w:w="425" w:type="dxa"/>
            <w:gridSpan w:val="2"/>
            <w:vAlign w:val="center"/>
          </w:tcPr>
          <w:p w14:paraId="554263CB" w14:textId="77777777" w:rsidR="00A94DEC" w:rsidRPr="00DB4FF1" w:rsidRDefault="00A94DEC" w:rsidP="00F92D07">
            <w:pPr>
              <w:spacing w:after="0"/>
              <w:rPr>
                <w:sz w:val="18"/>
                <w:szCs w:val="20"/>
              </w:rPr>
            </w:pPr>
          </w:p>
        </w:tc>
        <w:tc>
          <w:tcPr>
            <w:tcW w:w="4031" w:type="dxa"/>
            <w:gridSpan w:val="6"/>
            <w:vAlign w:val="center"/>
          </w:tcPr>
          <w:p w14:paraId="6EFB3EAE" w14:textId="77777777" w:rsidR="00A94DEC" w:rsidRPr="00DB4FF1" w:rsidRDefault="000E01C2" w:rsidP="00F92D07">
            <w:pPr>
              <w:spacing w:after="0"/>
              <w:rPr>
                <w:sz w:val="18"/>
                <w:szCs w:val="20"/>
              </w:rPr>
            </w:pPr>
            <w:r w:rsidRPr="00DB4FF1">
              <w:rPr>
                <w:sz w:val="18"/>
                <w:szCs w:val="20"/>
              </w:rPr>
              <w:t>Not evaluated</w:t>
            </w:r>
          </w:p>
        </w:tc>
      </w:tr>
      <w:tr w:rsidR="00A94DEC" w:rsidRPr="00DB4FF1" w14:paraId="13C1DF60" w14:textId="77777777" w:rsidTr="00DB4FF1">
        <w:trPr>
          <w:trHeight w:val="79"/>
        </w:trPr>
        <w:tc>
          <w:tcPr>
            <w:tcW w:w="675" w:type="dxa"/>
            <w:tcBorders>
              <w:top w:val="nil"/>
              <w:left w:val="nil"/>
              <w:bottom w:val="nil"/>
            </w:tcBorders>
            <w:vAlign w:val="center"/>
          </w:tcPr>
          <w:p w14:paraId="266F71BD" w14:textId="77777777" w:rsidR="00A94DEC" w:rsidRPr="00DB4FF1" w:rsidRDefault="00A94DEC" w:rsidP="00F92D07">
            <w:pPr>
              <w:spacing w:after="0"/>
              <w:jc w:val="center"/>
              <w:rPr>
                <w:b/>
                <w:sz w:val="18"/>
                <w:szCs w:val="20"/>
              </w:rPr>
            </w:pPr>
            <w:r w:rsidRPr="00DB4FF1">
              <w:rPr>
                <w:b/>
                <w:sz w:val="18"/>
                <w:szCs w:val="20"/>
              </w:rPr>
              <w:t>2</w:t>
            </w:r>
          </w:p>
        </w:tc>
        <w:tc>
          <w:tcPr>
            <w:tcW w:w="426" w:type="dxa"/>
            <w:vAlign w:val="center"/>
          </w:tcPr>
          <w:p w14:paraId="1C6B1FF3" w14:textId="77777777" w:rsidR="00A94DEC" w:rsidRPr="00DB4FF1" w:rsidRDefault="00A94DEC" w:rsidP="00F92D07">
            <w:pPr>
              <w:spacing w:after="0"/>
              <w:rPr>
                <w:sz w:val="18"/>
                <w:szCs w:val="20"/>
              </w:rPr>
            </w:pPr>
          </w:p>
        </w:tc>
        <w:tc>
          <w:tcPr>
            <w:tcW w:w="3685" w:type="dxa"/>
            <w:gridSpan w:val="5"/>
            <w:vAlign w:val="center"/>
          </w:tcPr>
          <w:p w14:paraId="54B58145" w14:textId="77777777" w:rsidR="00A94DEC" w:rsidRPr="00DB4FF1" w:rsidRDefault="000E01C2" w:rsidP="00F92D07">
            <w:pPr>
              <w:spacing w:after="0"/>
              <w:rPr>
                <w:sz w:val="18"/>
                <w:szCs w:val="20"/>
              </w:rPr>
            </w:pPr>
            <w:r w:rsidRPr="00DB4FF1">
              <w:rPr>
                <w:sz w:val="18"/>
                <w:szCs w:val="20"/>
              </w:rPr>
              <w:t>Limited evaluation occurs</w:t>
            </w:r>
          </w:p>
        </w:tc>
        <w:tc>
          <w:tcPr>
            <w:tcW w:w="425" w:type="dxa"/>
            <w:gridSpan w:val="2"/>
            <w:vAlign w:val="center"/>
          </w:tcPr>
          <w:p w14:paraId="522D25A8" w14:textId="77777777" w:rsidR="00A94DEC" w:rsidRPr="00DB4FF1" w:rsidRDefault="00A94DEC" w:rsidP="00F92D07">
            <w:pPr>
              <w:spacing w:after="0"/>
              <w:rPr>
                <w:sz w:val="18"/>
                <w:szCs w:val="20"/>
              </w:rPr>
            </w:pPr>
          </w:p>
        </w:tc>
        <w:tc>
          <w:tcPr>
            <w:tcW w:w="4031" w:type="dxa"/>
            <w:gridSpan w:val="6"/>
            <w:vAlign w:val="center"/>
          </w:tcPr>
          <w:p w14:paraId="290A85F5" w14:textId="77777777" w:rsidR="00A94DEC" w:rsidRPr="00DB4FF1" w:rsidRDefault="000E01C2" w:rsidP="00F92D07">
            <w:pPr>
              <w:spacing w:after="0"/>
              <w:rPr>
                <w:sz w:val="18"/>
                <w:szCs w:val="20"/>
              </w:rPr>
            </w:pPr>
            <w:r w:rsidRPr="00DB4FF1">
              <w:rPr>
                <w:sz w:val="18"/>
                <w:szCs w:val="20"/>
              </w:rPr>
              <w:t>Limited evaluation occurs</w:t>
            </w:r>
          </w:p>
        </w:tc>
      </w:tr>
      <w:tr w:rsidR="00A94DEC" w:rsidRPr="00DB4FF1" w14:paraId="27133B22" w14:textId="77777777" w:rsidTr="00DB4FF1">
        <w:trPr>
          <w:trHeight w:val="79"/>
        </w:trPr>
        <w:tc>
          <w:tcPr>
            <w:tcW w:w="675" w:type="dxa"/>
            <w:tcBorders>
              <w:top w:val="nil"/>
              <w:left w:val="nil"/>
              <w:bottom w:val="nil"/>
            </w:tcBorders>
            <w:vAlign w:val="center"/>
          </w:tcPr>
          <w:p w14:paraId="0FA31169" w14:textId="77777777" w:rsidR="00A94DEC" w:rsidRPr="00DB4FF1" w:rsidRDefault="00A94DEC" w:rsidP="00F92D07">
            <w:pPr>
              <w:spacing w:after="0"/>
              <w:jc w:val="center"/>
              <w:rPr>
                <w:b/>
                <w:sz w:val="18"/>
                <w:szCs w:val="20"/>
              </w:rPr>
            </w:pPr>
            <w:r w:rsidRPr="00DB4FF1">
              <w:rPr>
                <w:b/>
                <w:sz w:val="18"/>
                <w:szCs w:val="20"/>
              </w:rPr>
              <w:t>3</w:t>
            </w:r>
          </w:p>
        </w:tc>
        <w:tc>
          <w:tcPr>
            <w:tcW w:w="426" w:type="dxa"/>
            <w:vAlign w:val="center"/>
          </w:tcPr>
          <w:p w14:paraId="7DDFB112" w14:textId="77777777" w:rsidR="00A94DEC" w:rsidRPr="00DB4FF1" w:rsidRDefault="00A94DEC" w:rsidP="00F92D07">
            <w:pPr>
              <w:spacing w:after="0"/>
              <w:rPr>
                <w:sz w:val="18"/>
                <w:szCs w:val="20"/>
              </w:rPr>
            </w:pPr>
          </w:p>
        </w:tc>
        <w:tc>
          <w:tcPr>
            <w:tcW w:w="3685" w:type="dxa"/>
            <w:gridSpan w:val="5"/>
            <w:vAlign w:val="center"/>
          </w:tcPr>
          <w:p w14:paraId="09990E22" w14:textId="77777777" w:rsidR="00A94DEC" w:rsidRPr="00DB4FF1" w:rsidRDefault="000E01C2" w:rsidP="00F92D07">
            <w:pPr>
              <w:spacing w:after="0"/>
              <w:rPr>
                <w:sz w:val="18"/>
                <w:szCs w:val="20"/>
              </w:rPr>
            </w:pPr>
            <w:r w:rsidRPr="00DB4FF1">
              <w:rPr>
                <w:sz w:val="18"/>
                <w:szCs w:val="20"/>
              </w:rPr>
              <w:t>Evaluated but not in great detail</w:t>
            </w:r>
          </w:p>
        </w:tc>
        <w:tc>
          <w:tcPr>
            <w:tcW w:w="425" w:type="dxa"/>
            <w:gridSpan w:val="2"/>
            <w:vAlign w:val="center"/>
          </w:tcPr>
          <w:p w14:paraId="4FBFD4F0" w14:textId="77777777" w:rsidR="00A94DEC" w:rsidRPr="00DB4FF1" w:rsidRDefault="00A94DEC" w:rsidP="00F92D07">
            <w:pPr>
              <w:spacing w:after="0"/>
              <w:rPr>
                <w:sz w:val="18"/>
                <w:szCs w:val="20"/>
              </w:rPr>
            </w:pPr>
          </w:p>
        </w:tc>
        <w:tc>
          <w:tcPr>
            <w:tcW w:w="4031" w:type="dxa"/>
            <w:gridSpan w:val="6"/>
            <w:vAlign w:val="center"/>
          </w:tcPr>
          <w:p w14:paraId="0D58E9EF" w14:textId="77777777" w:rsidR="00A94DEC" w:rsidRPr="00DB4FF1" w:rsidRDefault="000E01C2" w:rsidP="00F92D07">
            <w:pPr>
              <w:spacing w:after="0"/>
              <w:rPr>
                <w:sz w:val="18"/>
                <w:szCs w:val="20"/>
              </w:rPr>
            </w:pPr>
            <w:r w:rsidRPr="00DB4FF1">
              <w:rPr>
                <w:sz w:val="18"/>
                <w:szCs w:val="20"/>
              </w:rPr>
              <w:t>Evaluated but not in great detail</w:t>
            </w:r>
          </w:p>
        </w:tc>
      </w:tr>
      <w:tr w:rsidR="00A94DEC" w:rsidRPr="00DB4FF1" w14:paraId="4EB42CB2" w14:textId="77777777" w:rsidTr="00DB4FF1">
        <w:trPr>
          <w:trHeight w:val="79"/>
        </w:trPr>
        <w:tc>
          <w:tcPr>
            <w:tcW w:w="675" w:type="dxa"/>
            <w:tcBorders>
              <w:top w:val="nil"/>
              <w:left w:val="nil"/>
              <w:bottom w:val="nil"/>
            </w:tcBorders>
            <w:vAlign w:val="center"/>
          </w:tcPr>
          <w:p w14:paraId="27D061DE" w14:textId="77777777" w:rsidR="00A94DEC" w:rsidRPr="00DB4FF1" w:rsidRDefault="00A94DEC" w:rsidP="00F92D07">
            <w:pPr>
              <w:spacing w:after="0"/>
              <w:jc w:val="center"/>
              <w:rPr>
                <w:b/>
                <w:sz w:val="18"/>
                <w:szCs w:val="20"/>
              </w:rPr>
            </w:pPr>
            <w:r w:rsidRPr="00DB4FF1">
              <w:rPr>
                <w:b/>
                <w:sz w:val="18"/>
                <w:szCs w:val="20"/>
              </w:rPr>
              <w:t>4</w:t>
            </w:r>
          </w:p>
        </w:tc>
        <w:tc>
          <w:tcPr>
            <w:tcW w:w="426" w:type="dxa"/>
            <w:vAlign w:val="center"/>
          </w:tcPr>
          <w:p w14:paraId="00474550" w14:textId="77777777" w:rsidR="00A94DEC" w:rsidRPr="00DB4FF1" w:rsidRDefault="00A94DEC" w:rsidP="00F92D07">
            <w:pPr>
              <w:spacing w:after="0"/>
              <w:rPr>
                <w:sz w:val="18"/>
                <w:szCs w:val="20"/>
              </w:rPr>
            </w:pPr>
          </w:p>
        </w:tc>
        <w:tc>
          <w:tcPr>
            <w:tcW w:w="3685" w:type="dxa"/>
            <w:gridSpan w:val="5"/>
            <w:vAlign w:val="center"/>
          </w:tcPr>
          <w:p w14:paraId="493AC25D" w14:textId="77777777" w:rsidR="00A94DEC" w:rsidRPr="00DB4FF1" w:rsidRDefault="000E01C2" w:rsidP="000E01C2">
            <w:pPr>
              <w:spacing w:after="0"/>
              <w:rPr>
                <w:sz w:val="18"/>
                <w:szCs w:val="20"/>
              </w:rPr>
            </w:pPr>
            <w:r w:rsidRPr="00DB4FF1">
              <w:rPr>
                <w:sz w:val="18"/>
                <w:szCs w:val="20"/>
              </w:rPr>
              <w:t>Evaluated in reasonable detail</w:t>
            </w:r>
          </w:p>
        </w:tc>
        <w:tc>
          <w:tcPr>
            <w:tcW w:w="425" w:type="dxa"/>
            <w:gridSpan w:val="2"/>
            <w:vAlign w:val="center"/>
          </w:tcPr>
          <w:p w14:paraId="6E3F3B62" w14:textId="77777777" w:rsidR="00A94DEC" w:rsidRPr="00DB4FF1" w:rsidRDefault="00A94DEC" w:rsidP="00F92D07">
            <w:pPr>
              <w:spacing w:after="0"/>
              <w:rPr>
                <w:sz w:val="18"/>
                <w:szCs w:val="20"/>
              </w:rPr>
            </w:pPr>
          </w:p>
        </w:tc>
        <w:tc>
          <w:tcPr>
            <w:tcW w:w="4031" w:type="dxa"/>
            <w:gridSpan w:val="6"/>
            <w:vAlign w:val="center"/>
          </w:tcPr>
          <w:p w14:paraId="0AD5FF6A" w14:textId="77777777" w:rsidR="00A94DEC" w:rsidRPr="00DB4FF1" w:rsidRDefault="000E01C2" w:rsidP="00F92D07">
            <w:pPr>
              <w:spacing w:after="0"/>
              <w:rPr>
                <w:sz w:val="18"/>
                <w:szCs w:val="20"/>
              </w:rPr>
            </w:pPr>
            <w:r w:rsidRPr="00DB4FF1">
              <w:rPr>
                <w:sz w:val="18"/>
                <w:szCs w:val="20"/>
              </w:rPr>
              <w:t>Evaluated in reasonable detail</w:t>
            </w:r>
          </w:p>
        </w:tc>
      </w:tr>
      <w:tr w:rsidR="00A94DEC" w:rsidRPr="00DB4FF1" w14:paraId="4CECF99E" w14:textId="77777777" w:rsidTr="00DB4FF1">
        <w:trPr>
          <w:trHeight w:val="79"/>
        </w:trPr>
        <w:tc>
          <w:tcPr>
            <w:tcW w:w="675" w:type="dxa"/>
            <w:tcBorders>
              <w:top w:val="nil"/>
              <w:left w:val="nil"/>
              <w:bottom w:val="single" w:sz="4" w:space="0" w:color="auto"/>
            </w:tcBorders>
            <w:vAlign w:val="center"/>
          </w:tcPr>
          <w:p w14:paraId="7123826D" w14:textId="77777777" w:rsidR="00A94DEC" w:rsidRPr="00DB4FF1" w:rsidRDefault="00A94DEC" w:rsidP="00F92D07">
            <w:pPr>
              <w:spacing w:after="0"/>
              <w:jc w:val="center"/>
              <w:rPr>
                <w:b/>
                <w:sz w:val="18"/>
                <w:szCs w:val="20"/>
              </w:rPr>
            </w:pPr>
            <w:r w:rsidRPr="00DB4FF1">
              <w:rPr>
                <w:b/>
                <w:sz w:val="18"/>
                <w:szCs w:val="20"/>
              </w:rPr>
              <w:t>5</w:t>
            </w:r>
          </w:p>
        </w:tc>
        <w:tc>
          <w:tcPr>
            <w:tcW w:w="426" w:type="dxa"/>
            <w:tcBorders>
              <w:bottom w:val="single" w:sz="4" w:space="0" w:color="auto"/>
            </w:tcBorders>
            <w:vAlign w:val="center"/>
          </w:tcPr>
          <w:p w14:paraId="7A4F80A9" w14:textId="77777777" w:rsidR="00A94DEC" w:rsidRPr="00DB4FF1" w:rsidRDefault="00A94DEC" w:rsidP="00F92D07">
            <w:pPr>
              <w:spacing w:after="0"/>
              <w:rPr>
                <w:sz w:val="18"/>
                <w:szCs w:val="20"/>
              </w:rPr>
            </w:pPr>
          </w:p>
        </w:tc>
        <w:tc>
          <w:tcPr>
            <w:tcW w:w="3685" w:type="dxa"/>
            <w:gridSpan w:val="5"/>
            <w:tcBorders>
              <w:bottom w:val="single" w:sz="4" w:space="0" w:color="auto"/>
            </w:tcBorders>
            <w:vAlign w:val="center"/>
          </w:tcPr>
          <w:p w14:paraId="5707D758" w14:textId="77777777" w:rsidR="00A94DEC" w:rsidRPr="00DB4FF1" w:rsidRDefault="00A94DEC" w:rsidP="000E01C2">
            <w:pPr>
              <w:spacing w:after="0"/>
              <w:rPr>
                <w:sz w:val="18"/>
                <w:szCs w:val="20"/>
              </w:rPr>
            </w:pPr>
            <w:r w:rsidRPr="00DB4FF1">
              <w:rPr>
                <w:sz w:val="18"/>
                <w:szCs w:val="20"/>
              </w:rPr>
              <w:t xml:space="preserve">Fully </w:t>
            </w:r>
            <w:r w:rsidR="000E01C2" w:rsidRPr="00DB4FF1">
              <w:rPr>
                <w:sz w:val="18"/>
                <w:szCs w:val="20"/>
              </w:rPr>
              <w:t>evaluated</w:t>
            </w:r>
          </w:p>
        </w:tc>
        <w:tc>
          <w:tcPr>
            <w:tcW w:w="425" w:type="dxa"/>
            <w:gridSpan w:val="2"/>
            <w:tcBorders>
              <w:bottom w:val="single" w:sz="4" w:space="0" w:color="auto"/>
            </w:tcBorders>
            <w:vAlign w:val="center"/>
          </w:tcPr>
          <w:p w14:paraId="62DD1FDC" w14:textId="77777777" w:rsidR="00A94DEC" w:rsidRPr="00DB4FF1" w:rsidRDefault="00A94DEC" w:rsidP="00F92D07">
            <w:pPr>
              <w:spacing w:after="0"/>
              <w:rPr>
                <w:sz w:val="18"/>
                <w:szCs w:val="20"/>
              </w:rPr>
            </w:pPr>
          </w:p>
        </w:tc>
        <w:tc>
          <w:tcPr>
            <w:tcW w:w="4031" w:type="dxa"/>
            <w:gridSpan w:val="6"/>
            <w:tcBorders>
              <w:bottom w:val="single" w:sz="4" w:space="0" w:color="auto"/>
            </w:tcBorders>
            <w:vAlign w:val="center"/>
          </w:tcPr>
          <w:p w14:paraId="581C3368" w14:textId="77777777" w:rsidR="00A94DEC" w:rsidRPr="00DB4FF1" w:rsidRDefault="000E01C2" w:rsidP="000E01C2">
            <w:pPr>
              <w:spacing w:after="0"/>
              <w:rPr>
                <w:sz w:val="18"/>
                <w:szCs w:val="20"/>
              </w:rPr>
            </w:pPr>
            <w:r w:rsidRPr="00DB4FF1">
              <w:rPr>
                <w:sz w:val="18"/>
                <w:szCs w:val="20"/>
              </w:rPr>
              <w:t>Fully evaluated</w:t>
            </w:r>
          </w:p>
        </w:tc>
      </w:tr>
      <w:tr w:rsidR="00A94DEC" w:rsidRPr="007D2B52" w14:paraId="04971E58" w14:textId="77777777" w:rsidTr="00F92D07">
        <w:tc>
          <w:tcPr>
            <w:tcW w:w="9242" w:type="dxa"/>
            <w:gridSpan w:val="15"/>
            <w:tcBorders>
              <w:left w:val="nil"/>
              <w:right w:val="nil"/>
            </w:tcBorders>
          </w:tcPr>
          <w:p w14:paraId="3A30FE43" w14:textId="77777777" w:rsidR="00A94DEC" w:rsidRPr="007D2B52" w:rsidRDefault="00A94DEC" w:rsidP="00F92D07">
            <w:pPr>
              <w:spacing w:after="0"/>
              <w:rPr>
                <w:b/>
                <w:sz w:val="12"/>
                <w:szCs w:val="20"/>
              </w:rPr>
            </w:pPr>
          </w:p>
        </w:tc>
      </w:tr>
      <w:tr w:rsidR="00A94DEC" w:rsidRPr="000E4CFD" w14:paraId="7E3ACE9C" w14:textId="77777777" w:rsidTr="00F92D07">
        <w:tc>
          <w:tcPr>
            <w:tcW w:w="1951" w:type="dxa"/>
            <w:gridSpan w:val="3"/>
          </w:tcPr>
          <w:p w14:paraId="3473CCD1" w14:textId="77777777" w:rsidR="00A94DEC" w:rsidRPr="000E4CFD" w:rsidRDefault="00A94DEC" w:rsidP="00F92D07">
            <w:pPr>
              <w:spacing w:before="120"/>
              <w:rPr>
                <w:b/>
                <w:szCs w:val="20"/>
              </w:rPr>
            </w:pPr>
            <w:r w:rsidRPr="000E4CFD">
              <w:rPr>
                <w:b/>
                <w:szCs w:val="20"/>
              </w:rPr>
              <w:t>Overall rating</w:t>
            </w:r>
          </w:p>
        </w:tc>
        <w:tc>
          <w:tcPr>
            <w:tcW w:w="729" w:type="dxa"/>
            <w:shd w:val="clear" w:color="auto" w:fill="DDD9C3" w:themeFill="background2" w:themeFillShade="E6"/>
          </w:tcPr>
          <w:p w14:paraId="59854644" w14:textId="77777777" w:rsidR="00A94DEC" w:rsidRPr="000E4CFD" w:rsidRDefault="00A94DEC" w:rsidP="00F92D07">
            <w:pPr>
              <w:spacing w:before="120"/>
              <w:jc w:val="center"/>
              <w:rPr>
                <w:b/>
                <w:szCs w:val="20"/>
              </w:rPr>
            </w:pPr>
            <w:r w:rsidRPr="000E4CFD">
              <w:rPr>
                <w:b/>
                <w:szCs w:val="20"/>
              </w:rPr>
              <w:t>1</w:t>
            </w:r>
          </w:p>
        </w:tc>
        <w:tc>
          <w:tcPr>
            <w:tcW w:w="729" w:type="dxa"/>
          </w:tcPr>
          <w:p w14:paraId="68E57E76"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473153F3" w14:textId="77777777" w:rsidR="00A94DEC" w:rsidRPr="000E4CFD" w:rsidRDefault="00A94DEC" w:rsidP="00F92D07">
            <w:pPr>
              <w:spacing w:before="120"/>
              <w:jc w:val="center"/>
              <w:rPr>
                <w:b/>
                <w:szCs w:val="20"/>
              </w:rPr>
            </w:pPr>
            <w:r w:rsidRPr="000E4CFD">
              <w:rPr>
                <w:b/>
                <w:szCs w:val="20"/>
              </w:rPr>
              <w:t>2</w:t>
            </w:r>
          </w:p>
        </w:tc>
        <w:tc>
          <w:tcPr>
            <w:tcW w:w="729" w:type="dxa"/>
            <w:gridSpan w:val="2"/>
          </w:tcPr>
          <w:p w14:paraId="4A6E7E5F" w14:textId="77777777" w:rsidR="00A94DEC" w:rsidRPr="000E4CFD" w:rsidRDefault="00A94DEC" w:rsidP="00F92D07">
            <w:pPr>
              <w:spacing w:before="120"/>
              <w:jc w:val="center"/>
              <w:rPr>
                <w:b/>
                <w:szCs w:val="20"/>
              </w:rPr>
            </w:pPr>
          </w:p>
        </w:tc>
        <w:tc>
          <w:tcPr>
            <w:tcW w:w="729" w:type="dxa"/>
            <w:gridSpan w:val="2"/>
            <w:shd w:val="clear" w:color="auto" w:fill="DDD9C3" w:themeFill="background2" w:themeFillShade="E6"/>
          </w:tcPr>
          <w:p w14:paraId="0BF2EE56" w14:textId="77777777" w:rsidR="00A94DEC" w:rsidRPr="000E4CFD" w:rsidRDefault="00A94DEC" w:rsidP="00F92D07">
            <w:pPr>
              <w:spacing w:before="120"/>
              <w:jc w:val="center"/>
              <w:rPr>
                <w:b/>
                <w:szCs w:val="20"/>
              </w:rPr>
            </w:pPr>
            <w:r w:rsidRPr="000E4CFD">
              <w:rPr>
                <w:b/>
                <w:szCs w:val="20"/>
              </w:rPr>
              <w:t>3</w:t>
            </w:r>
          </w:p>
        </w:tc>
        <w:tc>
          <w:tcPr>
            <w:tcW w:w="729" w:type="dxa"/>
          </w:tcPr>
          <w:p w14:paraId="01AE1B55"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0F5B474D" w14:textId="77777777" w:rsidR="00A94DEC" w:rsidRPr="000E4CFD" w:rsidRDefault="00A94DEC" w:rsidP="00F92D07">
            <w:pPr>
              <w:spacing w:before="120"/>
              <w:jc w:val="center"/>
              <w:rPr>
                <w:b/>
                <w:szCs w:val="20"/>
              </w:rPr>
            </w:pPr>
            <w:r w:rsidRPr="000E4CFD">
              <w:rPr>
                <w:b/>
                <w:szCs w:val="20"/>
              </w:rPr>
              <w:t>4</w:t>
            </w:r>
          </w:p>
        </w:tc>
        <w:tc>
          <w:tcPr>
            <w:tcW w:w="729" w:type="dxa"/>
          </w:tcPr>
          <w:p w14:paraId="3BCB0A06"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774C69BC" w14:textId="77777777" w:rsidR="00A94DEC" w:rsidRPr="000E4CFD" w:rsidRDefault="00A94DEC" w:rsidP="00F92D07">
            <w:pPr>
              <w:spacing w:before="120"/>
              <w:jc w:val="center"/>
              <w:rPr>
                <w:b/>
                <w:szCs w:val="20"/>
              </w:rPr>
            </w:pPr>
            <w:r w:rsidRPr="000E4CFD">
              <w:rPr>
                <w:b/>
                <w:szCs w:val="20"/>
              </w:rPr>
              <w:t>5</w:t>
            </w:r>
          </w:p>
        </w:tc>
        <w:tc>
          <w:tcPr>
            <w:tcW w:w="730" w:type="dxa"/>
          </w:tcPr>
          <w:p w14:paraId="49813E2B" w14:textId="77777777" w:rsidR="00A94DEC" w:rsidRPr="000E4CFD" w:rsidRDefault="00A94DEC" w:rsidP="00F92D07">
            <w:pPr>
              <w:spacing w:before="120"/>
              <w:jc w:val="center"/>
              <w:rPr>
                <w:b/>
                <w:szCs w:val="20"/>
              </w:rPr>
            </w:pPr>
          </w:p>
        </w:tc>
      </w:tr>
    </w:tbl>
    <w:p w14:paraId="31153274" w14:textId="77777777" w:rsidR="00A94DEC" w:rsidRPr="00DB4FF1" w:rsidRDefault="00A94DEC" w:rsidP="00A94DEC">
      <w:pPr>
        <w:rPr>
          <w:sz w:val="18"/>
        </w:rPr>
      </w:pPr>
      <w:r w:rsidRPr="00DB4FF1">
        <w:rPr>
          <w:sz w:val="18"/>
        </w:rPr>
        <w:t xml:space="preserve">Indicate where you believe you rate above. </w:t>
      </w:r>
    </w:p>
    <w:p w14:paraId="153D68AE" w14:textId="6B5CFF27" w:rsidR="00A94DEC" w:rsidRPr="00DB4FF1" w:rsidRDefault="00BC23DB" w:rsidP="00270274">
      <w:pPr>
        <w:tabs>
          <w:tab w:val="left" w:pos="3343"/>
        </w:tabs>
        <w:rPr>
          <w:b/>
          <w:sz w:val="18"/>
        </w:rPr>
      </w:pPr>
      <w:r w:rsidRPr="00DB4FF1">
        <w:rPr>
          <w:b/>
          <w:sz w:val="18"/>
        </w:rPr>
        <w:t>Rationale and Evidence</w:t>
      </w:r>
      <w:r w:rsidR="00A94DEC" w:rsidRPr="00DB4FF1">
        <w:rPr>
          <w:b/>
          <w:sz w:val="18"/>
        </w:rPr>
        <w:t>:</w:t>
      </w:r>
    </w:p>
    <w:p w14:paraId="567FD203" w14:textId="77777777" w:rsidR="00270274" w:rsidRPr="00DB4FF1" w:rsidRDefault="00270274" w:rsidP="00270274">
      <w:pPr>
        <w:tabs>
          <w:tab w:val="left" w:pos="3343"/>
        </w:tabs>
        <w:rPr>
          <w:b/>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A94DEC" w14:paraId="5EFDB6C5" w14:textId="77777777" w:rsidTr="00F92D07">
        <w:tc>
          <w:tcPr>
            <w:tcW w:w="9242" w:type="dxa"/>
            <w:gridSpan w:val="15"/>
            <w:tcBorders>
              <w:top w:val="nil"/>
              <w:left w:val="nil"/>
              <w:right w:val="nil"/>
            </w:tcBorders>
          </w:tcPr>
          <w:p w14:paraId="00A898E2" w14:textId="4751F4B2" w:rsidR="00A94DEC" w:rsidRDefault="00A94DEC" w:rsidP="00A94DEC">
            <w:pPr>
              <w:spacing w:after="0"/>
            </w:pPr>
            <w:r>
              <w:rPr>
                <w:b/>
              </w:rPr>
              <w:t>P4.8.</w:t>
            </w:r>
            <w:r>
              <w:t xml:space="preserve"> </w:t>
            </w:r>
            <w:r w:rsidRPr="00A94DEC">
              <w:rPr>
                <w:b/>
                <w:i/>
              </w:rPr>
              <w:t xml:space="preserve">Evidence of the impact of </w:t>
            </w:r>
            <w:r w:rsidR="00943E97" w:rsidRPr="00943E97">
              <w:rPr>
                <w:b/>
                <w:i/>
              </w:rPr>
              <w:t>technology enhanced learning</w:t>
            </w:r>
            <w:r w:rsidRPr="00A94DEC">
              <w:rPr>
                <w:b/>
                <w:i/>
              </w:rPr>
              <w:t xml:space="preserve"> is integrated into continuous improvement planning for courses and programs</w:t>
            </w:r>
            <w:r>
              <w:rPr>
                <w:b/>
                <w:i/>
              </w:rPr>
              <w:t>.</w:t>
            </w:r>
          </w:p>
        </w:tc>
      </w:tr>
      <w:tr w:rsidR="00A94DEC" w:rsidRPr="00DB4FF1" w14:paraId="0E828C55" w14:textId="77777777" w:rsidTr="00F92D07">
        <w:tc>
          <w:tcPr>
            <w:tcW w:w="675" w:type="dxa"/>
            <w:tcBorders>
              <w:left w:val="nil"/>
              <w:bottom w:val="nil"/>
              <w:right w:val="single" w:sz="4" w:space="0" w:color="auto"/>
            </w:tcBorders>
          </w:tcPr>
          <w:p w14:paraId="465984E6" w14:textId="77777777" w:rsidR="00A94DEC" w:rsidRPr="00DB4FF1" w:rsidRDefault="00A94DEC" w:rsidP="00F92D07">
            <w:pPr>
              <w:spacing w:after="0"/>
              <w:rPr>
                <w:sz w:val="18"/>
              </w:rPr>
            </w:pPr>
          </w:p>
        </w:tc>
        <w:tc>
          <w:tcPr>
            <w:tcW w:w="4111" w:type="dxa"/>
            <w:gridSpan w:val="6"/>
            <w:tcBorders>
              <w:left w:val="single" w:sz="4" w:space="0" w:color="auto"/>
            </w:tcBorders>
          </w:tcPr>
          <w:p w14:paraId="734C4EFB" w14:textId="77777777" w:rsidR="00A94DEC" w:rsidRPr="00DB4FF1" w:rsidRDefault="00A94DEC" w:rsidP="00F92D07">
            <w:pPr>
              <w:spacing w:after="0"/>
              <w:rPr>
                <w:b/>
                <w:sz w:val="18"/>
              </w:rPr>
            </w:pPr>
            <w:r w:rsidRPr="00DB4FF1">
              <w:rPr>
                <w:b/>
                <w:sz w:val="18"/>
              </w:rPr>
              <w:t>At a course level</w:t>
            </w:r>
          </w:p>
        </w:tc>
        <w:tc>
          <w:tcPr>
            <w:tcW w:w="4456" w:type="dxa"/>
            <w:gridSpan w:val="8"/>
          </w:tcPr>
          <w:p w14:paraId="517EF4CF" w14:textId="77777777" w:rsidR="00A94DEC" w:rsidRPr="00DB4FF1" w:rsidRDefault="00A94DEC" w:rsidP="00F92D07">
            <w:pPr>
              <w:spacing w:after="0"/>
              <w:rPr>
                <w:b/>
                <w:sz w:val="18"/>
              </w:rPr>
            </w:pPr>
            <w:r w:rsidRPr="00DB4FF1">
              <w:rPr>
                <w:b/>
                <w:sz w:val="18"/>
              </w:rPr>
              <w:t>At a program level</w:t>
            </w:r>
          </w:p>
        </w:tc>
      </w:tr>
      <w:tr w:rsidR="00A94DEC" w:rsidRPr="00DB4FF1" w14:paraId="4B490760" w14:textId="77777777" w:rsidTr="00DB4FF1">
        <w:trPr>
          <w:trHeight w:val="79"/>
        </w:trPr>
        <w:tc>
          <w:tcPr>
            <w:tcW w:w="675" w:type="dxa"/>
            <w:tcBorders>
              <w:top w:val="nil"/>
              <w:left w:val="nil"/>
              <w:bottom w:val="nil"/>
            </w:tcBorders>
            <w:vAlign w:val="center"/>
          </w:tcPr>
          <w:p w14:paraId="414E5845" w14:textId="77777777" w:rsidR="00A94DEC" w:rsidRPr="00DB4FF1" w:rsidRDefault="00A94DEC" w:rsidP="00F92D07">
            <w:pPr>
              <w:spacing w:after="0"/>
              <w:jc w:val="center"/>
              <w:rPr>
                <w:b/>
                <w:sz w:val="18"/>
                <w:szCs w:val="20"/>
              </w:rPr>
            </w:pPr>
            <w:r w:rsidRPr="00DB4FF1">
              <w:rPr>
                <w:b/>
                <w:sz w:val="18"/>
                <w:szCs w:val="20"/>
              </w:rPr>
              <w:t>1</w:t>
            </w:r>
          </w:p>
        </w:tc>
        <w:tc>
          <w:tcPr>
            <w:tcW w:w="426" w:type="dxa"/>
            <w:vAlign w:val="center"/>
          </w:tcPr>
          <w:p w14:paraId="759D1C2A" w14:textId="77777777" w:rsidR="00A94DEC" w:rsidRPr="00DB4FF1" w:rsidRDefault="00A94DEC" w:rsidP="00F92D07">
            <w:pPr>
              <w:spacing w:after="0"/>
              <w:rPr>
                <w:sz w:val="18"/>
                <w:szCs w:val="20"/>
              </w:rPr>
            </w:pPr>
          </w:p>
        </w:tc>
        <w:tc>
          <w:tcPr>
            <w:tcW w:w="3685" w:type="dxa"/>
            <w:gridSpan w:val="5"/>
            <w:vAlign w:val="center"/>
          </w:tcPr>
          <w:p w14:paraId="274E73F1" w14:textId="77777777" w:rsidR="00A94DEC" w:rsidRPr="00DB4FF1" w:rsidRDefault="00A94DEC" w:rsidP="00F92D07">
            <w:pPr>
              <w:spacing w:after="0"/>
              <w:rPr>
                <w:sz w:val="18"/>
                <w:szCs w:val="20"/>
              </w:rPr>
            </w:pPr>
            <w:r w:rsidRPr="00DB4FF1">
              <w:rPr>
                <w:sz w:val="18"/>
                <w:szCs w:val="20"/>
              </w:rPr>
              <w:t>Not apparent</w:t>
            </w:r>
          </w:p>
        </w:tc>
        <w:tc>
          <w:tcPr>
            <w:tcW w:w="425" w:type="dxa"/>
            <w:gridSpan w:val="2"/>
            <w:vAlign w:val="center"/>
          </w:tcPr>
          <w:p w14:paraId="07C2A19F" w14:textId="77777777" w:rsidR="00A94DEC" w:rsidRPr="00DB4FF1" w:rsidRDefault="00A94DEC" w:rsidP="00F92D07">
            <w:pPr>
              <w:spacing w:after="0"/>
              <w:rPr>
                <w:sz w:val="18"/>
                <w:szCs w:val="20"/>
              </w:rPr>
            </w:pPr>
          </w:p>
        </w:tc>
        <w:tc>
          <w:tcPr>
            <w:tcW w:w="4031" w:type="dxa"/>
            <w:gridSpan w:val="6"/>
            <w:vAlign w:val="center"/>
          </w:tcPr>
          <w:p w14:paraId="50BF05A9" w14:textId="77777777" w:rsidR="00A94DEC" w:rsidRPr="00DB4FF1" w:rsidRDefault="00A94DEC" w:rsidP="00F92D07">
            <w:pPr>
              <w:spacing w:after="0"/>
              <w:rPr>
                <w:sz w:val="18"/>
                <w:szCs w:val="20"/>
              </w:rPr>
            </w:pPr>
            <w:r w:rsidRPr="00DB4FF1">
              <w:rPr>
                <w:sz w:val="18"/>
                <w:szCs w:val="20"/>
              </w:rPr>
              <w:t>Not apparent</w:t>
            </w:r>
          </w:p>
        </w:tc>
      </w:tr>
      <w:tr w:rsidR="00A94DEC" w:rsidRPr="00DB4FF1" w14:paraId="61942EF2" w14:textId="77777777" w:rsidTr="00DB4FF1">
        <w:trPr>
          <w:trHeight w:val="79"/>
        </w:trPr>
        <w:tc>
          <w:tcPr>
            <w:tcW w:w="675" w:type="dxa"/>
            <w:tcBorders>
              <w:top w:val="nil"/>
              <w:left w:val="nil"/>
              <w:bottom w:val="nil"/>
            </w:tcBorders>
            <w:vAlign w:val="center"/>
          </w:tcPr>
          <w:p w14:paraId="4BACC5B1" w14:textId="77777777" w:rsidR="00A94DEC" w:rsidRPr="00DB4FF1" w:rsidRDefault="00A94DEC" w:rsidP="00F92D07">
            <w:pPr>
              <w:spacing w:after="0"/>
              <w:jc w:val="center"/>
              <w:rPr>
                <w:b/>
                <w:sz w:val="18"/>
                <w:szCs w:val="20"/>
              </w:rPr>
            </w:pPr>
            <w:r w:rsidRPr="00DB4FF1">
              <w:rPr>
                <w:b/>
                <w:sz w:val="18"/>
                <w:szCs w:val="20"/>
              </w:rPr>
              <w:t>2</w:t>
            </w:r>
          </w:p>
        </w:tc>
        <w:tc>
          <w:tcPr>
            <w:tcW w:w="426" w:type="dxa"/>
            <w:vAlign w:val="center"/>
          </w:tcPr>
          <w:p w14:paraId="3E28ECA5" w14:textId="77777777" w:rsidR="00A94DEC" w:rsidRPr="00DB4FF1" w:rsidRDefault="00A94DEC" w:rsidP="00F92D07">
            <w:pPr>
              <w:spacing w:after="0"/>
              <w:rPr>
                <w:sz w:val="18"/>
                <w:szCs w:val="20"/>
              </w:rPr>
            </w:pPr>
          </w:p>
        </w:tc>
        <w:tc>
          <w:tcPr>
            <w:tcW w:w="3685" w:type="dxa"/>
            <w:gridSpan w:val="5"/>
            <w:vAlign w:val="center"/>
          </w:tcPr>
          <w:p w14:paraId="430B4B82" w14:textId="77777777" w:rsidR="00A94DEC" w:rsidRPr="00DB4FF1" w:rsidRDefault="00A94DEC" w:rsidP="000479ED">
            <w:pPr>
              <w:spacing w:after="0"/>
              <w:rPr>
                <w:sz w:val="18"/>
                <w:szCs w:val="20"/>
              </w:rPr>
            </w:pPr>
            <w:r w:rsidRPr="00DB4FF1">
              <w:rPr>
                <w:sz w:val="18"/>
                <w:szCs w:val="20"/>
              </w:rPr>
              <w:t xml:space="preserve">Apparent </w:t>
            </w:r>
            <w:r w:rsidR="000479ED" w:rsidRPr="00DB4FF1">
              <w:rPr>
                <w:sz w:val="18"/>
                <w:szCs w:val="20"/>
              </w:rPr>
              <w:t xml:space="preserve">only </w:t>
            </w:r>
            <w:r w:rsidRPr="00DB4FF1">
              <w:rPr>
                <w:sz w:val="18"/>
                <w:szCs w:val="20"/>
              </w:rPr>
              <w:t>in limited cases</w:t>
            </w:r>
          </w:p>
        </w:tc>
        <w:tc>
          <w:tcPr>
            <w:tcW w:w="425" w:type="dxa"/>
            <w:gridSpan w:val="2"/>
            <w:vAlign w:val="center"/>
          </w:tcPr>
          <w:p w14:paraId="235CA4B4" w14:textId="77777777" w:rsidR="00A94DEC" w:rsidRPr="00DB4FF1" w:rsidRDefault="00A94DEC" w:rsidP="00F92D07">
            <w:pPr>
              <w:spacing w:after="0"/>
              <w:rPr>
                <w:sz w:val="18"/>
                <w:szCs w:val="20"/>
              </w:rPr>
            </w:pPr>
          </w:p>
        </w:tc>
        <w:tc>
          <w:tcPr>
            <w:tcW w:w="4031" w:type="dxa"/>
            <w:gridSpan w:val="6"/>
            <w:vAlign w:val="center"/>
          </w:tcPr>
          <w:p w14:paraId="34274523" w14:textId="77777777" w:rsidR="00A94DEC" w:rsidRPr="00DB4FF1" w:rsidRDefault="00A94DEC" w:rsidP="000479ED">
            <w:pPr>
              <w:spacing w:after="0"/>
              <w:rPr>
                <w:sz w:val="18"/>
                <w:szCs w:val="20"/>
              </w:rPr>
            </w:pPr>
            <w:r w:rsidRPr="00DB4FF1">
              <w:rPr>
                <w:sz w:val="18"/>
                <w:szCs w:val="20"/>
              </w:rPr>
              <w:t xml:space="preserve">Apparent only </w:t>
            </w:r>
            <w:r w:rsidR="000479ED" w:rsidRPr="00DB4FF1">
              <w:rPr>
                <w:sz w:val="18"/>
                <w:szCs w:val="20"/>
              </w:rPr>
              <w:t xml:space="preserve">in </w:t>
            </w:r>
            <w:r w:rsidRPr="00DB4FF1">
              <w:rPr>
                <w:sz w:val="18"/>
                <w:szCs w:val="20"/>
              </w:rPr>
              <w:t>limited cases</w:t>
            </w:r>
          </w:p>
        </w:tc>
      </w:tr>
      <w:tr w:rsidR="00A94DEC" w:rsidRPr="00DB4FF1" w14:paraId="71AA823B" w14:textId="77777777" w:rsidTr="00DB4FF1">
        <w:trPr>
          <w:trHeight w:val="79"/>
        </w:trPr>
        <w:tc>
          <w:tcPr>
            <w:tcW w:w="675" w:type="dxa"/>
            <w:tcBorders>
              <w:top w:val="nil"/>
              <w:left w:val="nil"/>
              <w:bottom w:val="nil"/>
            </w:tcBorders>
            <w:vAlign w:val="center"/>
          </w:tcPr>
          <w:p w14:paraId="0CD9F4F3" w14:textId="77777777" w:rsidR="00A94DEC" w:rsidRPr="00DB4FF1" w:rsidRDefault="00A94DEC" w:rsidP="00F92D07">
            <w:pPr>
              <w:spacing w:after="0"/>
              <w:jc w:val="center"/>
              <w:rPr>
                <w:b/>
                <w:sz w:val="18"/>
                <w:szCs w:val="20"/>
              </w:rPr>
            </w:pPr>
            <w:r w:rsidRPr="00DB4FF1">
              <w:rPr>
                <w:b/>
                <w:sz w:val="18"/>
                <w:szCs w:val="20"/>
              </w:rPr>
              <w:t>3</w:t>
            </w:r>
          </w:p>
        </w:tc>
        <w:tc>
          <w:tcPr>
            <w:tcW w:w="426" w:type="dxa"/>
            <w:vAlign w:val="center"/>
          </w:tcPr>
          <w:p w14:paraId="2096CB7F" w14:textId="77777777" w:rsidR="00A94DEC" w:rsidRPr="00DB4FF1" w:rsidRDefault="00A94DEC" w:rsidP="00F92D07">
            <w:pPr>
              <w:spacing w:after="0"/>
              <w:rPr>
                <w:sz w:val="18"/>
                <w:szCs w:val="20"/>
              </w:rPr>
            </w:pPr>
          </w:p>
        </w:tc>
        <w:tc>
          <w:tcPr>
            <w:tcW w:w="3685" w:type="dxa"/>
            <w:gridSpan w:val="5"/>
            <w:vAlign w:val="center"/>
          </w:tcPr>
          <w:p w14:paraId="540989F9" w14:textId="77777777" w:rsidR="00A94DEC" w:rsidRPr="00DB4FF1" w:rsidRDefault="00A94DEC" w:rsidP="00F92D07">
            <w:pPr>
              <w:spacing w:after="0"/>
              <w:rPr>
                <w:sz w:val="18"/>
                <w:szCs w:val="20"/>
              </w:rPr>
            </w:pPr>
            <w:r w:rsidRPr="00DB4FF1">
              <w:rPr>
                <w:sz w:val="18"/>
                <w:szCs w:val="20"/>
              </w:rPr>
              <w:t>Apparent, but not consistently</w:t>
            </w:r>
          </w:p>
        </w:tc>
        <w:tc>
          <w:tcPr>
            <w:tcW w:w="425" w:type="dxa"/>
            <w:gridSpan w:val="2"/>
            <w:vAlign w:val="center"/>
          </w:tcPr>
          <w:p w14:paraId="0CFEF033" w14:textId="77777777" w:rsidR="00A94DEC" w:rsidRPr="00DB4FF1" w:rsidRDefault="00A94DEC" w:rsidP="00F92D07">
            <w:pPr>
              <w:spacing w:after="0"/>
              <w:rPr>
                <w:sz w:val="18"/>
                <w:szCs w:val="20"/>
              </w:rPr>
            </w:pPr>
          </w:p>
        </w:tc>
        <w:tc>
          <w:tcPr>
            <w:tcW w:w="4031" w:type="dxa"/>
            <w:gridSpan w:val="6"/>
            <w:vAlign w:val="center"/>
          </w:tcPr>
          <w:p w14:paraId="2B5186BB" w14:textId="77777777" w:rsidR="00A94DEC" w:rsidRPr="00DB4FF1" w:rsidRDefault="00A94DEC" w:rsidP="00F92D07">
            <w:pPr>
              <w:spacing w:after="0"/>
              <w:rPr>
                <w:sz w:val="18"/>
                <w:szCs w:val="20"/>
              </w:rPr>
            </w:pPr>
            <w:r w:rsidRPr="00DB4FF1">
              <w:rPr>
                <w:sz w:val="18"/>
                <w:szCs w:val="20"/>
              </w:rPr>
              <w:t>Apparent, but not consistently</w:t>
            </w:r>
          </w:p>
        </w:tc>
      </w:tr>
      <w:tr w:rsidR="00A94DEC" w:rsidRPr="00DB4FF1" w14:paraId="3E1108AB" w14:textId="77777777" w:rsidTr="00DB4FF1">
        <w:trPr>
          <w:trHeight w:val="79"/>
        </w:trPr>
        <w:tc>
          <w:tcPr>
            <w:tcW w:w="675" w:type="dxa"/>
            <w:tcBorders>
              <w:top w:val="nil"/>
              <w:left w:val="nil"/>
              <w:bottom w:val="nil"/>
            </w:tcBorders>
            <w:vAlign w:val="center"/>
          </w:tcPr>
          <w:p w14:paraId="35530A85" w14:textId="77777777" w:rsidR="00A94DEC" w:rsidRPr="00DB4FF1" w:rsidRDefault="00A94DEC" w:rsidP="00F92D07">
            <w:pPr>
              <w:spacing w:after="0"/>
              <w:jc w:val="center"/>
              <w:rPr>
                <w:b/>
                <w:sz w:val="18"/>
                <w:szCs w:val="20"/>
              </w:rPr>
            </w:pPr>
            <w:r w:rsidRPr="00DB4FF1">
              <w:rPr>
                <w:b/>
                <w:sz w:val="18"/>
                <w:szCs w:val="20"/>
              </w:rPr>
              <w:t>4</w:t>
            </w:r>
          </w:p>
        </w:tc>
        <w:tc>
          <w:tcPr>
            <w:tcW w:w="426" w:type="dxa"/>
            <w:vAlign w:val="center"/>
          </w:tcPr>
          <w:p w14:paraId="4DC7582C" w14:textId="77777777" w:rsidR="00A94DEC" w:rsidRPr="00DB4FF1" w:rsidRDefault="00A94DEC" w:rsidP="00F92D07">
            <w:pPr>
              <w:spacing w:after="0"/>
              <w:rPr>
                <w:sz w:val="18"/>
                <w:szCs w:val="20"/>
              </w:rPr>
            </w:pPr>
          </w:p>
        </w:tc>
        <w:tc>
          <w:tcPr>
            <w:tcW w:w="3685" w:type="dxa"/>
            <w:gridSpan w:val="5"/>
            <w:vAlign w:val="center"/>
          </w:tcPr>
          <w:p w14:paraId="738E713D" w14:textId="77777777" w:rsidR="00A94DEC" w:rsidRPr="00DB4FF1" w:rsidRDefault="00A94DEC" w:rsidP="00F92D07">
            <w:pPr>
              <w:spacing w:after="0"/>
              <w:rPr>
                <w:sz w:val="18"/>
                <w:szCs w:val="20"/>
              </w:rPr>
            </w:pPr>
            <w:r w:rsidRPr="00DB4FF1">
              <w:rPr>
                <w:sz w:val="18"/>
                <w:szCs w:val="20"/>
              </w:rPr>
              <w:t>Mostly apparent</w:t>
            </w:r>
          </w:p>
        </w:tc>
        <w:tc>
          <w:tcPr>
            <w:tcW w:w="425" w:type="dxa"/>
            <w:gridSpan w:val="2"/>
            <w:vAlign w:val="center"/>
          </w:tcPr>
          <w:p w14:paraId="3A9B2886" w14:textId="77777777" w:rsidR="00A94DEC" w:rsidRPr="00DB4FF1" w:rsidRDefault="00A94DEC" w:rsidP="00F92D07">
            <w:pPr>
              <w:spacing w:after="0"/>
              <w:rPr>
                <w:sz w:val="18"/>
                <w:szCs w:val="20"/>
              </w:rPr>
            </w:pPr>
          </w:p>
        </w:tc>
        <w:tc>
          <w:tcPr>
            <w:tcW w:w="4031" w:type="dxa"/>
            <w:gridSpan w:val="6"/>
            <w:vAlign w:val="center"/>
          </w:tcPr>
          <w:p w14:paraId="6D6E5DCA" w14:textId="77777777" w:rsidR="00A94DEC" w:rsidRPr="00DB4FF1" w:rsidRDefault="00A94DEC" w:rsidP="00F92D07">
            <w:pPr>
              <w:spacing w:after="0"/>
              <w:rPr>
                <w:sz w:val="18"/>
                <w:szCs w:val="20"/>
              </w:rPr>
            </w:pPr>
            <w:r w:rsidRPr="00DB4FF1">
              <w:rPr>
                <w:sz w:val="18"/>
                <w:szCs w:val="20"/>
              </w:rPr>
              <w:t>Mostly apparent</w:t>
            </w:r>
          </w:p>
        </w:tc>
      </w:tr>
      <w:tr w:rsidR="00A94DEC" w:rsidRPr="00DB4FF1" w14:paraId="26247296" w14:textId="77777777" w:rsidTr="00DB4FF1">
        <w:trPr>
          <w:trHeight w:val="79"/>
        </w:trPr>
        <w:tc>
          <w:tcPr>
            <w:tcW w:w="675" w:type="dxa"/>
            <w:tcBorders>
              <w:top w:val="nil"/>
              <w:left w:val="nil"/>
              <w:bottom w:val="single" w:sz="4" w:space="0" w:color="auto"/>
            </w:tcBorders>
            <w:vAlign w:val="center"/>
          </w:tcPr>
          <w:p w14:paraId="2E864C62" w14:textId="77777777" w:rsidR="00A94DEC" w:rsidRPr="00DB4FF1" w:rsidRDefault="00A94DEC" w:rsidP="00F92D07">
            <w:pPr>
              <w:spacing w:after="0"/>
              <w:jc w:val="center"/>
              <w:rPr>
                <w:b/>
                <w:sz w:val="18"/>
                <w:szCs w:val="20"/>
              </w:rPr>
            </w:pPr>
            <w:r w:rsidRPr="00DB4FF1">
              <w:rPr>
                <w:b/>
                <w:sz w:val="18"/>
                <w:szCs w:val="20"/>
              </w:rPr>
              <w:t>5</w:t>
            </w:r>
          </w:p>
        </w:tc>
        <w:tc>
          <w:tcPr>
            <w:tcW w:w="426" w:type="dxa"/>
            <w:tcBorders>
              <w:bottom w:val="single" w:sz="4" w:space="0" w:color="auto"/>
            </w:tcBorders>
            <w:vAlign w:val="center"/>
          </w:tcPr>
          <w:p w14:paraId="712D1148" w14:textId="77777777" w:rsidR="00A94DEC" w:rsidRPr="00DB4FF1" w:rsidRDefault="00A94DEC" w:rsidP="00F92D07">
            <w:pPr>
              <w:spacing w:after="0"/>
              <w:rPr>
                <w:sz w:val="18"/>
                <w:szCs w:val="20"/>
              </w:rPr>
            </w:pPr>
          </w:p>
        </w:tc>
        <w:tc>
          <w:tcPr>
            <w:tcW w:w="3685" w:type="dxa"/>
            <w:gridSpan w:val="5"/>
            <w:tcBorders>
              <w:bottom w:val="single" w:sz="4" w:space="0" w:color="auto"/>
            </w:tcBorders>
            <w:vAlign w:val="center"/>
          </w:tcPr>
          <w:p w14:paraId="68FCF482" w14:textId="77777777" w:rsidR="00A94DEC" w:rsidRPr="00DB4FF1" w:rsidRDefault="00A94DEC" w:rsidP="00F92D07">
            <w:pPr>
              <w:spacing w:after="0"/>
              <w:rPr>
                <w:sz w:val="18"/>
                <w:szCs w:val="20"/>
              </w:rPr>
            </w:pPr>
            <w:r w:rsidRPr="00DB4FF1">
              <w:rPr>
                <w:sz w:val="18"/>
                <w:szCs w:val="20"/>
              </w:rPr>
              <w:t>Fully apparent</w:t>
            </w:r>
          </w:p>
        </w:tc>
        <w:tc>
          <w:tcPr>
            <w:tcW w:w="425" w:type="dxa"/>
            <w:gridSpan w:val="2"/>
            <w:tcBorders>
              <w:bottom w:val="single" w:sz="4" w:space="0" w:color="auto"/>
            </w:tcBorders>
            <w:vAlign w:val="center"/>
          </w:tcPr>
          <w:p w14:paraId="4B3D1B15" w14:textId="77777777" w:rsidR="00A94DEC" w:rsidRPr="00DB4FF1" w:rsidRDefault="00A94DEC" w:rsidP="00F92D07">
            <w:pPr>
              <w:spacing w:after="0"/>
              <w:rPr>
                <w:sz w:val="18"/>
                <w:szCs w:val="20"/>
              </w:rPr>
            </w:pPr>
          </w:p>
        </w:tc>
        <w:tc>
          <w:tcPr>
            <w:tcW w:w="4031" w:type="dxa"/>
            <w:gridSpan w:val="6"/>
            <w:tcBorders>
              <w:bottom w:val="single" w:sz="4" w:space="0" w:color="auto"/>
            </w:tcBorders>
            <w:vAlign w:val="center"/>
          </w:tcPr>
          <w:p w14:paraId="0244D823" w14:textId="77777777" w:rsidR="00A94DEC" w:rsidRPr="00DB4FF1" w:rsidRDefault="00A94DEC" w:rsidP="00F92D07">
            <w:pPr>
              <w:spacing w:after="0"/>
              <w:rPr>
                <w:sz w:val="18"/>
                <w:szCs w:val="20"/>
              </w:rPr>
            </w:pPr>
            <w:r w:rsidRPr="00DB4FF1">
              <w:rPr>
                <w:sz w:val="18"/>
                <w:szCs w:val="20"/>
              </w:rPr>
              <w:t>Fully apparent</w:t>
            </w:r>
          </w:p>
        </w:tc>
      </w:tr>
      <w:tr w:rsidR="00A94DEC" w:rsidRPr="007D2B52" w14:paraId="192F851B" w14:textId="77777777" w:rsidTr="00F92D07">
        <w:tc>
          <w:tcPr>
            <w:tcW w:w="9242" w:type="dxa"/>
            <w:gridSpan w:val="15"/>
            <w:tcBorders>
              <w:left w:val="nil"/>
              <w:right w:val="nil"/>
            </w:tcBorders>
          </w:tcPr>
          <w:p w14:paraId="5F4C9CFD" w14:textId="77777777" w:rsidR="00A94DEC" w:rsidRPr="007D2B52" w:rsidRDefault="00A94DEC" w:rsidP="00F92D07">
            <w:pPr>
              <w:spacing w:after="0"/>
              <w:rPr>
                <w:b/>
                <w:sz w:val="12"/>
                <w:szCs w:val="20"/>
              </w:rPr>
            </w:pPr>
          </w:p>
        </w:tc>
      </w:tr>
      <w:tr w:rsidR="00A94DEC" w:rsidRPr="000E4CFD" w14:paraId="0CEEDF1C" w14:textId="77777777" w:rsidTr="00F92D07">
        <w:tc>
          <w:tcPr>
            <w:tcW w:w="1951" w:type="dxa"/>
            <w:gridSpan w:val="3"/>
          </w:tcPr>
          <w:p w14:paraId="4F122590" w14:textId="77777777" w:rsidR="00A94DEC" w:rsidRPr="000E4CFD" w:rsidRDefault="00A94DEC" w:rsidP="00F92D07">
            <w:pPr>
              <w:spacing w:before="120"/>
              <w:rPr>
                <w:b/>
                <w:szCs w:val="20"/>
              </w:rPr>
            </w:pPr>
            <w:r w:rsidRPr="000E4CFD">
              <w:rPr>
                <w:b/>
                <w:szCs w:val="20"/>
              </w:rPr>
              <w:t>Overall rating</w:t>
            </w:r>
          </w:p>
        </w:tc>
        <w:tc>
          <w:tcPr>
            <w:tcW w:w="729" w:type="dxa"/>
            <w:shd w:val="clear" w:color="auto" w:fill="DDD9C3" w:themeFill="background2" w:themeFillShade="E6"/>
          </w:tcPr>
          <w:p w14:paraId="0637ED77" w14:textId="77777777" w:rsidR="00A94DEC" w:rsidRPr="000E4CFD" w:rsidRDefault="00A94DEC" w:rsidP="00F92D07">
            <w:pPr>
              <w:spacing w:before="120"/>
              <w:jc w:val="center"/>
              <w:rPr>
                <w:b/>
                <w:szCs w:val="20"/>
              </w:rPr>
            </w:pPr>
            <w:r w:rsidRPr="000E4CFD">
              <w:rPr>
                <w:b/>
                <w:szCs w:val="20"/>
              </w:rPr>
              <w:t>1</w:t>
            </w:r>
          </w:p>
        </w:tc>
        <w:tc>
          <w:tcPr>
            <w:tcW w:w="729" w:type="dxa"/>
          </w:tcPr>
          <w:p w14:paraId="2A9DB424"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7F148E9C" w14:textId="77777777" w:rsidR="00A94DEC" w:rsidRPr="000E4CFD" w:rsidRDefault="00A94DEC" w:rsidP="00F92D07">
            <w:pPr>
              <w:spacing w:before="120"/>
              <w:jc w:val="center"/>
              <w:rPr>
                <w:b/>
                <w:szCs w:val="20"/>
              </w:rPr>
            </w:pPr>
            <w:r w:rsidRPr="000E4CFD">
              <w:rPr>
                <w:b/>
                <w:szCs w:val="20"/>
              </w:rPr>
              <w:t>2</w:t>
            </w:r>
          </w:p>
        </w:tc>
        <w:tc>
          <w:tcPr>
            <w:tcW w:w="729" w:type="dxa"/>
            <w:gridSpan w:val="2"/>
          </w:tcPr>
          <w:p w14:paraId="52AFE617" w14:textId="77777777" w:rsidR="00A94DEC" w:rsidRPr="000E4CFD" w:rsidRDefault="00A94DEC" w:rsidP="00F92D07">
            <w:pPr>
              <w:spacing w:before="120"/>
              <w:jc w:val="center"/>
              <w:rPr>
                <w:b/>
                <w:szCs w:val="20"/>
              </w:rPr>
            </w:pPr>
          </w:p>
        </w:tc>
        <w:tc>
          <w:tcPr>
            <w:tcW w:w="729" w:type="dxa"/>
            <w:gridSpan w:val="2"/>
            <w:shd w:val="clear" w:color="auto" w:fill="DDD9C3" w:themeFill="background2" w:themeFillShade="E6"/>
          </w:tcPr>
          <w:p w14:paraId="411ADE17" w14:textId="77777777" w:rsidR="00A94DEC" w:rsidRPr="000E4CFD" w:rsidRDefault="00A94DEC" w:rsidP="00F92D07">
            <w:pPr>
              <w:spacing w:before="120"/>
              <w:jc w:val="center"/>
              <w:rPr>
                <w:b/>
                <w:szCs w:val="20"/>
              </w:rPr>
            </w:pPr>
            <w:r w:rsidRPr="000E4CFD">
              <w:rPr>
                <w:b/>
                <w:szCs w:val="20"/>
              </w:rPr>
              <w:t>3</w:t>
            </w:r>
          </w:p>
        </w:tc>
        <w:tc>
          <w:tcPr>
            <w:tcW w:w="729" w:type="dxa"/>
          </w:tcPr>
          <w:p w14:paraId="3EC6FB1D"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729C4A72" w14:textId="77777777" w:rsidR="00A94DEC" w:rsidRPr="000E4CFD" w:rsidRDefault="00A94DEC" w:rsidP="00F92D07">
            <w:pPr>
              <w:spacing w:before="120"/>
              <w:jc w:val="center"/>
              <w:rPr>
                <w:b/>
                <w:szCs w:val="20"/>
              </w:rPr>
            </w:pPr>
            <w:r w:rsidRPr="000E4CFD">
              <w:rPr>
                <w:b/>
                <w:szCs w:val="20"/>
              </w:rPr>
              <w:t>4</w:t>
            </w:r>
          </w:p>
        </w:tc>
        <w:tc>
          <w:tcPr>
            <w:tcW w:w="729" w:type="dxa"/>
          </w:tcPr>
          <w:p w14:paraId="70E0D91E"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7CF64EB4" w14:textId="77777777" w:rsidR="00A94DEC" w:rsidRPr="000E4CFD" w:rsidRDefault="00A94DEC" w:rsidP="00F92D07">
            <w:pPr>
              <w:spacing w:before="120"/>
              <w:jc w:val="center"/>
              <w:rPr>
                <w:b/>
                <w:szCs w:val="20"/>
              </w:rPr>
            </w:pPr>
            <w:r w:rsidRPr="000E4CFD">
              <w:rPr>
                <w:b/>
                <w:szCs w:val="20"/>
              </w:rPr>
              <w:t>5</w:t>
            </w:r>
          </w:p>
        </w:tc>
        <w:tc>
          <w:tcPr>
            <w:tcW w:w="730" w:type="dxa"/>
          </w:tcPr>
          <w:p w14:paraId="10364482" w14:textId="77777777" w:rsidR="00A94DEC" w:rsidRPr="000E4CFD" w:rsidRDefault="00A94DEC" w:rsidP="00F92D07">
            <w:pPr>
              <w:spacing w:before="120"/>
              <w:jc w:val="center"/>
              <w:rPr>
                <w:b/>
                <w:szCs w:val="20"/>
              </w:rPr>
            </w:pPr>
          </w:p>
        </w:tc>
      </w:tr>
    </w:tbl>
    <w:p w14:paraId="42F1EB45" w14:textId="1965A44E" w:rsidR="00A94DEC" w:rsidRPr="00DB4FF1" w:rsidRDefault="00A94DEC" w:rsidP="00A94DEC">
      <w:pPr>
        <w:rPr>
          <w:sz w:val="18"/>
        </w:rPr>
      </w:pPr>
      <w:r w:rsidRPr="00DB4FF1">
        <w:rPr>
          <w:sz w:val="18"/>
        </w:rPr>
        <w:t>Indicate wh</w:t>
      </w:r>
      <w:r w:rsidR="00DB4FF1">
        <w:rPr>
          <w:sz w:val="18"/>
        </w:rPr>
        <w:t>ere you believe you rate above.</w:t>
      </w:r>
    </w:p>
    <w:p w14:paraId="55DB9573" w14:textId="69B56B8F" w:rsidR="00A94DEC" w:rsidRPr="00DB4FF1" w:rsidRDefault="00BC23DB" w:rsidP="00A94DEC">
      <w:pPr>
        <w:tabs>
          <w:tab w:val="left" w:pos="3343"/>
        </w:tabs>
        <w:rPr>
          <w:b/>
          <w:sz w:val="18"/>
        </w:rPr>
      </w:pPr>
      <w:r w:rsidRPr="00DB4FF1">
        <w:rPr>
          <w:b/>
          <w:sz w:val="18"/>
        </w:rPr>
        <w:t>Rationale and Evidence</w:t>
      </w:r>
      <w:r w:rsidR="00A94DEC" w:rsidRPr="00DB4FF1">
        <w:rPr>
          <w:b/>
          <w:sz w:val="18"/>
        </w:rPr>
        <w:t>:</w:t>
      </w:r>
    </w:p>
    <w:p w14:paraId="1EE96DF1" w14:textId="77777777" w:rsidR="00270274" w:rsidRPr="00DB4FF1" w:rsidRDefault="00270274" w:rsidP="00A94DEC">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A94DEC" w14:paraId="2AF96469" w14:textId="77777777" w:rsidTr="00F92D07">
        <w:tc>
          <w:tcPr>
            <w:tcW w:w="9242" w:type="dxa"/>
            <w:gridSpan w:val="15"/>
            <w:tcBorders>
              <w:top w:val="nil"/>
              <w:left w:val="nil"/>
              <w:right w:val="nil"/>
            </w:tcBorders>
          </w:tcPr>
          <w:p w14:paraId="7C2B7A22" w14:textId="77777777" w:rsidR="00A94DEC" w:rsidRDefault="00A94DEC" w:rsidP="00A94DEC">
            <w:pPr>
              <w:spacing w:after="0"/>
            </w:pPr>
            <w:r>
              <w:rPr>
                <w:b/>
              </w:rPr>
              <w:t>P4.9.</w:t>
            </w:r>
            <w:r>
              <w:t xml:space="preserve"> </w:t>
            </w:r>
            <w:r w:rsidRPr="00A94DEC">
              <w:rPr>
                <w:b/>
                <w:i/>
              </w:rPr>
              <w:t xml:space="preserve">Good practice examples advance the pedagogically sound use of </w:t>
            </w:r>
            <w:r w:rsidR="00943E97" w:rsidRPr="00943E97">
              <w:rPr>
                <w:b/>
                <w:i/>
              </w:rPr>
              <w:t>technology enhanced learning</w:t>
            </w:r>
            <w:r w:rsidRPr="00A94DEC">
              <w:rPr>
                <w:b/>
                <w:i/>
              </w:rPr>
              <w:t xml:space="preserve"> services in courses and programs</w:t>
            </w:r>
            <w:r w:rsidRPr="00BF0EA2">
              <w:rPr>
                <w:b/>
                <w:i/>
              </w:rPr>
              <w:t>.</w:t>
            </w:r>
          </w:p>
        </w:tc>
      </w:tr>
      <w:tr w:rsidR="00A94DEC" w:rsidRPr="00DB4FF1" w14:paraId="5C5AC292" w14:textId="77777777" w:rsidTr="00F92D07">
        <w:tc>
          <w:tcPr>
            <w:tcW w:w="675" w:type="dxa"/>
            <w:tcBorders>
              <w:left w:val="nil"/>
              <w:bottom w:val="nil"/>
              <w:right w:val="single" w:sz="4" w:space="0" w:color="auto"/>
            </w:tcBorders>
          </w:tcPr>
          <w:p w14:paraId="3C8DE5F0" w14:textId="77777777" w:rsidR="00A94DEC" w:rsidRPr="00DB4FF1" w:rsidRDefault="00A94DEC" w:rsidP="00F92D07">
            <w:pPr>
              <w:spacing w:after="0"/>
              <w:rPr>
                <w:sz w:val="18"/>
              </w:rPr>
            </w:pPr>
          </w:p>
        </w:tc>
        <w:tc>
          <w:tcPr>
            <w:tcW w:w="4111" w:type="dxa"/>
            <w:gridSpan w:val="6"/>
            <w:tcBorders>
              <w:left w:val="single" w:sz="4" w:space="0" w:color="auto"/>
            </w:tcBorders>
          </w:tcPr>
          <w:p w14:paraId="2ABB0134" w14:textId="77777777" w:rsidR="00A94DEC" w:rsidRPr="00DB4FF1" w:rsidRDefault="00A94DEC" w:rsidP="00F92D07">
            <w:pPr>
              <w:spacing w:after="0"/>
              <w:rPr>
                <w:b/>
                <w:sz w:val="18"/>
              </w:rPr>
            </w:pPr>
            <w:r w:rsidRPr="00DB4FF1">
              <w:rPr>
                <w:b/>
                <w:sz w:val="18"/>
              </w:rPr>
              <w:t>At a course level</w:t>
            </w:r>
          </w:p>
        </w:tc>
        <w:tc>
          <w:tcPr>
            <w:tcW w:w="4456" w:type="dxa"/>
            <w:gridSpan w:val="8"/>
          </w:tcPr>
          <w:p w14:paraId="6329F9A3" w14:textId="77777777" w:rsidR="00A94DEC" w:rsidRPr="00DB4FF1" w:rsidRDefault="00A94DEC" w:rsidP="00F92D07">
            <w:pPr>
              <w:spacing w:after="0"/>
              <w:rPr>
                <w:b/>
                <w:sz w:val="18"/>
              </w:rPr>
            </w:pPr>
            <w:r w:rsidRPr="00DB4FF1">
              <w:rPr>
                <w:b/>
                <w:sz w:val="18"/>
              </w:rPr>
              <w:t>At a program level</w:t>
            </w:r>
          </w:p>
        </w:tc>
      </w:tr>
      <w:tr w:rsidR="00A94DEC" w:rsidRPr="00DB4FF1" w14:paraId="18CE130E" w14:textId="77777777" w:rsidTr="00DB4FF1">
        <w:trPr>
          <w:trHeight w:val="100"/>
        </w:trPr>
        <w:tc>
          <w:tcPr>
            <w:tcW w:w="675" w:type="dxa"/>
            <w:tcBorders>
              <w:top w:val="nil"/>
              <w:left w:val="nil"/>
              <w:bottom w:val="nil"/>
            </w:tcBorders>
            <w:vAlign w:val="center"/>
          </w:tcPr>
          <w:p w14:paraId="20E74B82" w14:textId="77777777" w:rsidR="00A94DEC" w:rsidRPr="00DB4FF1" w:rsidRDefault="00A94DEC" w:rsidP="00F92D07">
            <w:pPr>
              <w:spacing w:after="0"/>
              <w:jc w:val="center"/>
              <w:rPr>
                <w:b/>
                <w:sz w:val="18"/>
                <w:szCs w:val="20"/>
              </w:rPr>
            </w:pPr>
            <w:r w:rsidRPr="00DB4FF1">
              <w:rPr>
                <w:b/>
                <w:sz w:val="18"/>
                <w:szCs w:val="20"/>
              </w:rPr>
              <w:t>1</w:t>
            </w:r>
          </w:p>
        </w:tc>
        <w:tc>
          <w:tcPr>
            <w:tcW w:w="426" w:type="dxa"/>
            <w:vAlign w:val="center"/>
          </w:tcPr>
          <w:p w14:paraId="6448865A" w14:textId="77777777" w:rsidR="00A94DEC" w:rsidRPr="00DB4FF1" w:rsidRDefault="00A94DEC" w:rsidP="00F92D07">
            <w:pPr>
              <w:spacing w:after="0"/>
              <w:rPr>
                <w:sz w:val="18"/>
                <w:szCs w:val="20"/>
              </w:rPr>
            </w:pPr>
          </w:p>
        </w:tc>
        <w:tc>
          <w:tcPr>
            <w:tcW w:w="3685" w:type="dxa"/>
            <w:gridSpan w:val="5"/>
            <w:vAlign w:val="center"/>
          </w:tcPr>
          <w:p w14:paraId="4D571984" w14:textId="77777777" w:rsidR="00A94DEC" w:rsidRPr="00DB4FF1" w:rsidRDefault="00A94DEC" w:rsidP="00F92D07">
            <w:pPr>
              <w:spacing w:after="0"/>
              <w:rPr>
                <w:sz w:val="18"/>
                <w:szCs w:val="20"/>
              </w:rPr>
            </w:pPr>
            <w:r w:rsidRPr="00DB4FF1">
              <w:rPr>
                <w:sz w:val="18"/>
                <w:szCs w:val="20"/>
              </w:rPr>
              <w:t>Not apparent</w:t>
            </w:r>
          </w:p>
        </w:tc>
        <w:tc>
          <w:tcPr>
            <w:tcW w:w="425" w:type="dxa"/>
            <w:gridSpan w:val="2"/>
            <w:vAlign w:val="center"/>
          </w:tcPr>
          <w:p w14:paraId="217AA93B" w14:textId="77777777" w:rsidR="00A94DEC" w:rsidRPr="00DB4FF1" w:rsidRDefault="00A94DEC" w:rsidP="00F92D07">
            <w:pPr>
              <w:spacing w:after="0"/>
              <w:rPr>
                <w:sz w:val="18"/>
                <w:szCs w:val="20"/>
              </w:rPr>
            </w:pPr>
          </w:p>
        </w:tc>
        <w:tc>
          <w:tcPr>
            <w:tcW w:w="4031" w:type="dxa"/>
            <w:gridSpan w:val="6"/>
            <w:vAlign w:val="center"/>
          </w:tcPr>
          <w:p w14:paraId="79BB12D3" w14:textId="77777777" w:rsidR="00A94DEC" w:rsidRPr="00DB4FF1" w:rsidRDefault="00A94DEC" w:rsidP="00F92D07">
            <w:pPr>
              <w:spacing w:after="0"/>
              <w:rPr>
                <w:sz w:val="18"/>
                <w:szCs w:val="20"/>
              </w:rPr>
            </w:pPr>
            <w:r w:rsidRPr="00DB4FF1">
              <w:rPr>
                <w:sz w:val="18"/>
                <w:szCs w:val="20"/>
              </w:rPr>
              <w:t>Not apparent</w:t>
            </w:r>
          </w:p>
        </w:tc>
      </w:tr>
      <w:tr w:rsidR="00A94DEC" w:rsidRPr="00DB4FF1" w14:paraId="5C9DF293" w14:textId="77777777" w:rsidTr="00DB4FF1">
        <w:trPr>
          <w:trHeight w:val="79"/>
        </w:trPr>
        <w:tc>
          <w:tcPr>
            <w:tcW w:w="675" w:type="dxa"/>
            <w:tcBorders>
              <w:top w:val="nil"/>
              <w:left w:val="nil"/>
              <w:bottom w:val="nil"/>
            </w:tcBorders>
            <w:vAlign w:val="center"/>
          </w:tcPr>
          <w:p w14:paraId="34BDB0DE" w14:textId="77777777" w:rsidR="00A94DEC" w:rsidRPr="00DB4FF1" w:rsidRDefault="00A94DEC" w:rsidP="00F92D07">
            <w:pPr>
              <w:spacing w:after="0"/>
              <w:jc w:val="center"/>
              <w:rPr>
                <w:b/>
                <w:sz w:val="18"/>
                <w:szCs w:val="20"/>
              </w:rPr>
            </w:pPr>
            <w:r w:rsidRPr="00DB4FF1">
              <w:rPr>
                <w:b/>
                <w:sz w:val="18"/>
                <w:szCs w:val="20"/>
              </w:rPr>
              <w:t>2</w:t>
            </w:r>
          </w:p>
        </w:tc>
        <w:tc>
          <w:tcPr>
            <w:tcW w:w="426" w:type="dxa"/>
            <w:vAlign w:val="center"/>
          </w:tcPr>
          <w:p w14:paraId="6C36F1A3" w14:textId="77777777" w:rsidR="00A94DEC" w:rsidRPr="00DB4FF1" w:rsidRDefault="00A94DEC" w:rsidP="00F92D07">
            <w:pPr>
              <w:spacing w:after="0"/>
              <w:rPr>
                <w:sz w:val="18"/>
                <w:szCs w:val="20"/>
              </w:rPr>
            </w:pPr>
          </w:p>
        </w:tc>
        <w:tc>
          <w:tcPr>
            <w:tcW w:w="3685" w:type="dxa"/>
            <w:gridSpan w:val="5"/>
            <w:vAlign w:val="center"/>
          </w:tcPr>
          <w:p w14:paraId="12E0F4E0" w14:textId="77777777" w:rsidR="00A94DEC" w:rsidRPr="00DB4FF1" w:rsidRDefault="00A94DEC" w:rsidP="000479ED">
            <w:pPr>
              <w:spacing w:after="0"/>
              <w:rPr>
                <w:sz w:val="18"/>
                <w:szCs w:val="20"/>
              </w:rPr>
            </w:pPr>
            <w:r w:rsidRPr="00DB4FF1">
              <w:rPr>
                <w:sz w:val="18"/>
                <w:szCs w:val="20"/>
              </w:rPr>
              <w:t xml:space="preserve">Apparent only </w:t>
            </w:r>
            <w:r w:rsidR="000479ED" w:rsidRPr="00DB4FF1">
              <w:rPr>
                <w:sz w:val="18"/>
                <w:szCs w:val="20"/>
              </w:rPr>
              <w:t xml:space="preserve">in </w:t>
            </w:r>
            <w:r w:rsidRPr="00DB4FF1">
              <w:rPr>
                <w:sz w:val="18"/>
                <w:szCs w:val="20"/>
              </w:rPr>
              <w:t>limited cases</w:t>
            </w:r>
          </w:p>
        </w:tc>
        <w:tc>
          <w:tcPr>
            <w:tcW w:w="425" w:type="dxa"/>
            <w:gridSpan w:val="2"/>
            <w:vAlign w:val="center"/>
          </w:tcPr>
          <w:p w14:paraId="5B1EF630" w14:textId="77777777" w:rsidR="00A94DEC" w:rsidRPr="00DB4FF1" w:rsidRDefault="00A94DEC" w:rsidP="00F92D07">
            <w:pPr>
              <w:spacing w:after="0"/>
              <w:rPr>
                <w:sz w:val="18"/>
                <w:szCs w:val="20"/>
              </w:rPr>
            </w:pPr>
          </w:p>
        </w:tc>
        <w:tc>
          <w:tcPr>
            <w:tcW w:w="4031" w:type="dxa"/>
            <w:gridSpan w:val="6"/>
            <w:vAlign w:val="center"/>
          </w:tcPr>
          <w:p w14:paraId="4DD76DD9" w14:textId="77777777" w:rsidR="00A94DEC" w:rsidRPr="00DB4FF1" w:rsidRDefault="00A94DEC" w:rsidP="000479ED">
            <w:pPr>
              <w:spacing w:after="0"/>
              <w:rPr>
                <w:sz w:val="18"/>
                <w:szCs w:val="20"/>
              </w:rPr>
            </w:pPr>
            <w:r w:rsidRPr="00DB4FF1">
              <w:rPr>
                <w:sz w:val="18"/>
                <w:szCs w:val="20"/>
              </w:rPr>
              <w:t xml:space="preserve">Apparent only </w:t>
            </w:r>
            <w:r w:rsidR="000479ED" w:rsidRPr="00DB4FF1">
              <w:rPr>
                <w:sz w:val="18"/>
                <w:szCs w:val="20"/>
              </w:rPr>
              <w:t xml:space="preserve">in </w:t>
            </w:r>
            <w:r w:rsidRPr="00DB4FF1">
              <w:rPr>
                <w:sz w:val="18"/>
                <w:szCs w:val="20"/>
              </w:rPr>
              <w:t>limited cases</w:t>
            </w:r>
          </w:p>
        </w:tc>
      </w:tr>
      <w:tr w:rsidR="00A94DEC" w:rsidRPr="00DB4FF1" w14:paraId="1B54EDB1" w14:textId="77777777" w:rsidTr="00DB4FF1">
        <w:trPr>
          <w:trHeight w:val="79"/>
        </w:trPr>
        <w:tc>
          <w:tcPr>
            <w:tcW w:w="675" w:type="dxa"/>
            <w:tcBorders>
              <w:top w:val="nil"/>
              <w:left w:val="nil"/>
              <w:bottom w:val="nil"/>
            </w:tcBorders>
            <w:vAlign w:val="center"/>
          </w:tcPr>
          <w:p w14:paraId="326FDBF4" w14:textId="77777777" w:rsidR="00A94DEC" w:rsidRPr="00DB4FF1" w:rsidRDefault="00A94DEC" w:rsidP="00F92D07">
            <w:pPr>
              <w:spacing w:after="0"/>
              <w:jc w:val="center"/>
              <w:rPr>
                <w:b/>
                <w:sz w:val="18"/>
                <w:szCs w:val="20"/>
              </w:rPr>
            </w:pPr>
            <w:r w:rsidRPr="00DB4FF1">
              <w:rPr>
                <w:b/>
                <w:sz w:val="18"/>
                <w:szCs w:val="20"/>
              </w:rPr>
              <w:t>3</w:t>
            </w:r>
          </w:p>
        </w:tc>
        <w:tc>
          <w:tcPr>
            <w:tcW w:w="426" w:type="dxa"/>
            <w:vAlign w:val="center"/>
          </w:tcPr>
          <w:p w14:paraId="0855DE5C" w14:textId="77777777" w:rsidR="00A94DEC" w:rsidRPr="00DB4FF1" w:rsidRDefault="00A94DEC" w:rsidP="00F92D07">
            <w:pPr>
              <w:spacing w:after="0"/>
              <w:rPr>
                <w:sz w:val="18"/>
                <w:szCs w:val="20"/>
              </w:rPr>
            </w:pPr>
          </w:p>
        </w:tc>
        <w:tc>
          <w:tcPr>
            <w:tcW w:w="3685" w:type="dxa"/>
            <w:gridSpan w:val="5"/>
            <w:vAlign w:val="center"/>
          </w:tcPr>
          <w:p w14:paraId="6140242B" w14:textId="77777777" w:rsidR="00A94DEC" w:rsidRPr="00DB4FF1" w:rsidRDefault="00A94DEC" w:rsidP="00F92D07">
            <w:pPr>
              <w:spacing w:after="0"/>
              <w:rPr>
                <w:sz w:val="18"/>
                <w:szCs w:val="20"/>
              </w:rPr>
            </w:pPr>
            <w:r w:rsidRPr="00DB4FF1">
              <w:rPr>
                <w:sz w:val="18"/>
                <w:szCs w:val="20"/>
              </w:rPr>
              <w:t>Apparent, but not consistently</w:t>
            </w:r>
          </w:p>
        </w:tc>
        <w:tc>
          <w:tcPr>
            <w:tcW w:w="425" w:type="dxa"/>
            <w:gridSpan w:val="2"/>
            <w:vAlign w:val="center"/>
          </w:tcPr>
          <w:p w14:paraId="74B88106" w14:textId="77777777" w:rsidR="00A94DEC" w:rsidRPr="00DB4FF1" w:rsidRDefault="00A94DEC" w:rsidP="00F92D07">
            <w:pPr>
              <w:spacing w:after="0"/>
              <w:rPr>
                <w:sz w:val="18"/>
                <w:szCs w:val="20"/>
              </w:rPr>
            </w:pPr>
          </w:p>
        </w:tc>
        <w:tc>
          <w:tcPr>
            <w:tcW w:w="4031" w:type="dxa"/>
            <w:gridSpan w:val="6"/>
            <w:vAlign w:val="center"/>
          </w:tcPr>
          <w:p w14:paraId="653AC999" w14:textId="77777777" w:rsidR="00A94DEC" w:rsidRPr="00DB4FF1" w:rsidRDefault="00A94DEC" w:rsidP="00F92D07">
            <w:pPr>
              <w:spacing w:after="0"/>
              <w:rPr>
                <w:sz w:val="18"/>
                <w:szCs w:val="20"/>
              </w:rPr>
            </w:pPr>
            <w:r w:rsidRPr="00DB4FF1">
              <w:rPr>
                <w:sz w:val="18"/>
                <w:szCs w:val="20"/>
              </w:rPr>
              <w:t>Apparent, but not consistently</w:t>
            </w:r>
          </w:p>
        </w:tc>
      </w:tr>
      <w:tr w:rsidR="00A94DEC" w:rsidRPr="00DB4FF1" w14:paraId="794C0385" w14:textId="77777777" w:rsidTr="00DB4FF1">
        <w:trPr>
          <w:trHeight w:val="79"/>
        </w:trPr>
        <w:tc>
          <w:tcPr>
            <w:tcW w:w="675" w:type="dxa"/>
            <w:tcBorders>
              <w:top w:val="nil"/>
              <w:left w:val="nil"/>
              <w:bottom w:val="nil"/>
            </w:tcBorders>
            <w:vAlign w:val="center"/>
          </w:tcPr>
          <w:p w14:paraId="242F637D" w14:textId="77777777" w:rsidR="00A94DEC" w:rsidRPr="00DB4FF1" w:rsidRDefault="00A94DEC" w:rsidP="00F92D07">
            <w:pPr>
              <w:spacing w:after="0"/>
              <w:jc w:val="center"/>
              <w:rPr>
                <w:b/>
                <w:sz w:val="18"/>
                <w:szCs w:val="20"/>
              </w:rPr>
            </w:pPr>
            <w:r w:rsidRPr="00DB4FF1">
              <w:rPr>
                <w:b/>
                <w:sz w:val="18"/>
                <w:szCs w:val="20"/>
              </w:rPr>
              <w:t>4</w:t>
            </w:r>
          </w:p>
        </w:tc>
        <w:tc>
          <w:tcPr>
            <w:tcW w:w="426" w:type="dxa"/>
            <w:vAlign w:val="center"/>
          </w:tcPr>
          <w:p w14:paraId="49087120" w14:textId="77777777" w:rsidR="00A94DEC" w:rsidRPr="00DB4FF1" w:rsidRDefault="00A94DEC" w:rsidP="00F92D07">
            <w:pPr>
              <w:spacing w:after="0"/>
              <w:rPr>
                <w:sz w:val="18"/>
                <w:szCs w:val="20"/>
              </w:rPr>
            </w:pPr>
          </w:p>
        </w:tc>
        <w:tc>
          <w:tcPr>
            <w:tcW w:w="3685" w:type="dxa"/>
            <w:gridSpan w:val="5"/>
            <w:vAlign w:val="center"/>
          </w:tcPr>
          <w:p w14:paraId="63E8B3BC" w14:textId="77777777" w:rsidR="00A94DEC" w:rsidRPr="00DB4FF1" w:rsidRDefault="00A94DEC" w:rsidP="00F92D07">
            <w:pPr>
              <w:spacing w:after="0"/>
              <w:rPr>
                <w:sz w:val="18"/>
                <w:szCs w:val="20"/>
              </w:rPr>
            </w:pPr>
            <w:r w:rsidRPr="00DB4FF1">
              <w:rPr>
                <w:sz w:val="18"/>
                <w:szCs w:val="20"/>
              </w:rPr>
              <w:t>Mostly apparent</w:t>
            </w:r>
          </w:p>
        </w:tc>
        <w:tc>
          <w:tcPr>
            <w:tcW w:w="425" w:type="dxa"/>
            <w:gridSpan w:val="2"/>
            <w:vAlign w:val="center"/>
          </w:tcPr>
          <w:p w14:paraId="71442EB3" w14:textId="77777777" w:rsidR="00A94DEC" w:rsidRPr="00DB4FF1" w:rsidRDefault="00A94DEC" w:rsidP="00F92D07">
            <w:pPr>
              <w:spacing w:after="0"/>
              <w:rPr>
                <w:sz w:val="18"/>
                <w:szCs w:val="20"/>
              </w:rPr>
            </w:pPr>
          </w:p>
        </w:tc>
        <w:tc>
          <w:tcPr>
            <w:tcW w:w="4031" w:type="dxa"/>
            <w:gridSpan w:val="6"/>
            <w:vAlign w:val="center"/>
          </w:tcPr>
          <w:p w14:paraId="5FC08F72" w14:textId="77777777" w:rsidR="00A94DEC" w:rsidRPr="00DB4FF1" w:rsidRDefault="00A94DEC" w:rsidP="00F92D07">
            <w:pPr>
              <w:spacing w:after="0"/>
              <w:rPr>
                <w:sz w:val="18"/>
                <w:szCs w:val="20"/>
              </w:rPr>
            </w:pPr>
            <w:r w:rsidRPr="00DB4FF1">
              <w:rPr>
                <w:sz w:val="18"/>
                <w:szCs w:val="20"/>
              </w:rPr>
              <w:t>Mostly apparent</w:t>
            </w:r>
          </w:p>
        </w:tc>
      </w:tr>
      <w:tr w:rsidR="00A94DEC" w:rsidRPr="00DB4FF1" w14:paraId="7AA79E00" w14:textId="77777777" w:rsidTr="00DB4FF1">
        <w:trPr>
          <w:trHeight w:val="79"/>
        </w:trPr>
        <w:tc>
          <w:tcPr>
            <w:tcW w:w="675" w:type="dxa"/>
            <w:tcBorders>
              <w:top w:val="nil"/>
              <w:left w:val="nil"/>
              <w:bottom w:val="single" w:sz="4" w:space="0" w:color="auto"/>
            </w:tcBorders>
            <w:vAlign w:val="center"/>
          </w:tcPr>
          <w:p w14:paraId="742FEFDD" w14:textId="77777777" w:rsidR="00A94DEC" w:rsidRPr="00DB4FF1" w:rsidRDefault="00A94DEC" w:rsidP="00F92D07">
            <w:pPr>
              <w:spacing w:after="0"/>
              <w:jc w:val="center"/>
              <w:rPr>
                <w:b/>
                <w:sz w:val="18"/>
                <w:szCs w:val="20"/>
              </w:rPr>
            </w:pPr>
            <w:r w:rsidRPr="00DB4FF1">
              <w:rPr>
                <w:b/>
                <w:sz w:val="18"/>
                <w:szCs w:val="20"/>
              </w:rPr>
              <w:t>5</w:t>
            </w:r>
          </w:p>
        </w:tc>
        <w:tc>
          <w:tcPr>
            <w:tcW w:w="426" w:type="dxa"/>
            <w:tcBorders>
              <w:bottom w:val="single" w:sz="4" w:space="0" w:color="auto"/>
            </w:tcBorders>
            <w:vAlign w:val="center"/>
          </w:tcPr>
          <w:p w14:paraId="6E11D683" w14:textId="77777777" w:rsidR="00A94DEC" w:rsidRPr="00DB4FF1" w:rsidRDefault="00A94DEC" w:rsidP="00F92D07">
            <w:pPr>
              <w:spacing w:after="0"/>
              <w:rPr>
                <w:sz w:val="18"/>
                <w:szCs w:val="20"/>
              </w:rPr>
            </w:pPr>
          </w:p>
        </w:tc>
        <w:tc>
          <w:tcPr>
            <w:tcW w:w="3685" w:type="dxa"/>
            <w:gridSpan w:val="5"/>
            <w:tcBorders>
              <w:bottom w:val="single" w:sz="4" w:space="0" w:color="auto"/>
            </w:tcBorders>
            <w:vAlign w:val="center"/>
          </w:tcPr>
          <w:p w14:paraId="3D5F48B7" w14:textId="77777777" w:rsidR="00A94DEC" w:rsidRPr="00DB4FF1" w:rsidRDefault="00A94DEC" w:rsidP="00F92D07">
            <w:pPr>
              <w:spacing w:after="0"/>
              <w:rPr>
                <w:sz w:val="18"/>
                <w:szCs w:val="20"/>
              </w:rPr>
            </w:pPr>
            <w:r w:rsidRPr="00DB4FF1">
              <w:rPr>
                <w:sz w:val="18"/>
                <w:szCs w:val="20"/>
              </w:rPr>
              <w:t>Fully apparent</w:t>
            </w:r>
          </w:p>
        </w:tc>
        <w:tc>
          <w:tcPr>
            <w:tcW w:w="425" w:type="dxa"/>
            <w:gridSpan w:val="2"/>
            <w:tcBorders>
              <w:bottom w:val="single" w:sz="4" w:space="0" w:color="auto"/>
            </w:tcBorders>
            <w:vAlign w:val="center"/>
          </w:tcPr>
          <w:p w14:paraId="0B756854" w14:textId="77777777" w:rsidR="00A94DEC" w:rsidRPr="00DB4FF1" w:rsidRDefault="00A94DEC" w:rsidP="00F92D07">
            <w:pPr>
              <w:spacing w:after="0"/>
              <w:rPr>
                <w:sz w:val="18"/>
                <w:szCs w:val="20"/>
              </w:rPr>
            </w:pPr>
          </w:p>
        </w:tc>
        <w:tc>
          <w:tcPr>
            <w:tcW w:w="4031" w:type="dxa"/>
            <w:gridSpan w:val="6"/>
            <w:tcBorders>
              <w:bottom w:val="single" w:sz="4" w:space="0" w:color="auto"/>
            </w:tcBorders>
            <w:vAlign w:val="center"/>
          </w:tcPr>
          <w:p w14:paraId="32301BCF" w14:textId="77777777" w:rsidR="00A94DEC" w:rsidRPr="00DB4FF1" w:rsidRDefault="00A94DEC" w:rsidP="00F92D07">
            <w:pPr>
              <w:spacing w:after="0"/>
              <w:rPr>
                <w:sz w:val="18"/>
                <w:szCs w:val="20"/>
              </w:rPr>
            </w:pPr>
            <w:r w:rsidRPr="00DB4FF1">
              <w:rPr>
                <w:sz w:val="18"/>
                <w:szCs w:val="20"/>
              </w:rPr>
              <w:t>Fully apparent</w:t>
            </w:r>
          </w:p>
        </w:tc>
      </w:tr>
      <w:tr w:rsidR="00A94DEC" w:rsidRPr="007D2B52" w14:paraId="4B931020" w14:textId="77777777" w:rsidTr="00F92D07">
        <w:tc>
          <w:tcPr>
            <w:tcW w:w="9242" w:type="dxa"/>
            <w:gridSpan w:val="15"/>
            <w:tcBorders>
              <w:left w:val="nil"/>
              <w:right w:val="nil"/>
            </w:tcBorders>
          </w:tcPr>
          <w:p w14:paraId="0B6562FC" w14:textId="77777777" w:rsidR="00A94DEC" w:rsidRPr="007D2B52" w:rsidRDefault="00A94DEC" w:rsidP="00F92D07">
            <w:pPr>
              <w:spacing w:after="0"/>
              <w:rPr>
                <w:b/>
                <w:sz w:val="12"/>
                <w:szCs w:val="20"/>
              </w:rPr>
            </w:pPr>
          </w:p>
        </w:tc>
      </w:tr>
      <w:tr w:rsidR="00A94DEC" w:rsidRPr="000E4CFD" w14:paraId="36C919C8" w14:textId="77777777" w:rsidTr="00F92D07">
        <w:tc>
          <w:tcPr>
            <w:tcW w:w="1951" w:type="dxa"/>
            <w:gridSpan w:val="3"/>
          </w:tcPr>
          <w:p w14:paraId="63DE6667" w14:textId="77777777" w:rsidR="00A94DEC" w:rsidRPr="000E4CFD" w:rsidRDefault="00A94DEC" w:rsidP="00F92D07">
            <w:pPr>
              <w:spacing w:before="120"/>
              <w:rPr>
                <w:b/>
                <w:szCs w:val="20"/>
              </w:rPr>
            </w:pPr>
            <w:r w:rsidRPr="000E4CFD">
              <w:rPr>
                <w:b/>
                <w:szCs w:val="20"/>
              </w:rPr>
              <w:t>Overall rating</w:t>
            </w:r>
          </w:p>
        </w:tc>
        <w:tc>
          <w:tcPr>
            <w:tcW w:w="729" w:type="dxa"/>
            <w:shd w:val="clear" w:color="auto" w:fill="DDD9C3" w:themeFill="background2" w:themeFillShade="E6"/>
          </w:tcPr>
          <w:p w14:paraId="660B61E5" w14:textId="77777777" w:rsidR="00A94DEC" w:rsidRPr="000E4CFD" w:rsidRDefault="00A94DEC" w:rsidP="00F92D07">
            <w:pPr>
              <w:spacing w:before="120"/>
              <w:jc w:val="center"/>
              <w:rPr>
                <w:b/>
                <w:szCs w:val="20"/>
              </w:rPr>
            </w:pPr>
            <w:r w:rsidRPr="000E4CFD">
              <w:rPr>
                <w:b/>
                <w:szCs w:val="20"/>
              </w:rPr>
              <w:t>1</w:t>
            </w:r>
          </w:p>
        </w:tc>
        <w:tc>
          <w:tcPr>
            <w:tcW w:w="729" w:type="dxa"/>
          </w:tcPr>
          <w:p w14:paraId="5DB77E48"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6374862B" w14:textId="77777777" w:rsidR="00A94DEC" w:rsidRPr="000E4CFD" w:rsidRDefault="00A94DEC" w:rsidP="00F92D07">
            <w:pPr>
              <w:spacing w:before="120"/>
              <w:jc w:val="center"/>
              <w:rPr>
                <w:b/>
                <w:szCs w:val="20"/>
              </w:rPr>
            </w:pPr>
            <w:r w:rsidRPr="000E4CFD">
              <w:rPr>
                <w:b/>
                <w:szCs w:val="20"/>
              </w:rPr>
              <w:t>2</w:t>
            </w:r>
          </w:p>
        </w:tc>
        <w:tc>
          <w:tcPr>
            <w:tcW w:w="729" w:type="dxa"/>
            <w:gridSpan w:val="2"/>
          </w:tcPr>
          <w:p w14:paraId="084BFCB0" w14:textId="77777777" w:rsidR="00A94DEC" w:rsidRPr="000E4CFD" w:rsidRDefault="00A94DEC" w:rsidP="00F92D07">
            <w:pPr>
              <w:spacing w:before="120"/>
              <w:jc w:val="center"/>
              <w:rPr>
                <w:b/>
                <w:szCs w:val="20"/>
              </w:rPr>
            </w:pPr>
          </w:p>
        </w:tc>
        <w:tc>
          <w:tcPr>
            <w:tcW w:w="729" w:type="dxa"/>
            <w:gridSpan w:val="2"/>
            <w:shd w:val="clear" w:color="auto" w:fill="DDD9C3" w:themeFill="background2" w:themeFillShade="E6"/>
          </w:tcPr>
          <w:p w14:paraId="66298FFA" w14:textId="77777777" w:rsidR="00A94DEC" w:rsidRPr="000E4CFD" w:rsidRDefault="00A94DEC" w:rsidP="00F92D07">
            <w:pPr>
              <w:spacing w:before="120"/>
              <w:jc w:val="center"/>
              <w:rPr>
                <w:b/>
                <w:szCs w:val="20"/>
              </w:rPr>
            </w:pPr>
            <w:r w:rsidRPr="000E4CFD">
              <w:rPr>
                <w:b/>
                <w:szCs w:val="20"/>
              </w:rPr>
              <w:t>3</w:t>
            </w:r>
          </w:p>
        </w:tc>
        <w:tc>
          <w:tcPr>
            <w:tcW w:w="729" w:type="dxa"/>
          </w:tcPr>
          <w:p w14:paraId="638551D2"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0CA0C3A1" w14:textId="77777777" w:rsidR="00A94DEC" w:rsidRPr="000E4CFD" w:rsidRDefault="00A94DEC" w:rsidP="00F92D07">
            <w:pPr>
              <w:spacing w:before="120"/>
              <w:jc w:val="center"/>
              <w:rPr>
                <w:b/>
                <w:szCs w:val="20"/>
              </w:rPr>
            </w:pPr>
            <w:r w:rsidRPr="000E4CFD">
              <w:rPr>
                <w:b/>
                <w:szCs w:val="20"/>
              </w:rPr>
              <w:t>4</w:t>
            </w:r>
          </w:p>
        </w:tc>
        <w:tc>
          <w:tcPr>
            <w:tcW w:w="729" w:type="dxa"/>
          </w:tcPr>
          <w:p w14:paraId="0E7D9EE7" w14:textId="77777777" w:rsidR="00A94DEC" w:rsidRPr="000E4CFD" w:rsidRDefault="00A94DEC" w:rsidP="00F92D07">
            <w:pPr>
              <w:spacing w:before="120"/>
              <w:jc w:val="center"/>
              <w:rPr>
                <w:b/>
                <w:szCs w:val="20"/>
              </w:rPr>
            </w:pPr>
          </w:p>
        </w:tc>
        <w:tc>
          <w:tcPr>
            <w:tcW w:w="729" w:type="dxa"/>
            <w:shd w:val="clear" w:color="auto" w:fill="DDD9C3" w:themeFill="background2" w:themeFillShade="E6"/>
          </w:tcPr>
          <w:p w14:paraId="0445CC3A" w14:textId="77777777" w:rsidR="00A94DEC" w:rsidRPr="000E4CFD" w:rsidRDefault="00A94DEC" w:rsidP="00F92D07">
            <w:pPr>
              <w:spacing w:before="120"/>
              <w:jc w:val="center"/>
              <w:rPr>
                <w:b/>
                <w:szCs w:val="20"/>
              </w:rPr>
            </w:pPr>
            <w:r w:rsidRPr="000E4CFD">
              <w:rPr>
                <w:b/>
                <w:szCs w:val="20"/>
              </w:rPr>
              <w:t>5</w:t>
            </w:r>
          </w:p>
        </w:tc>
        <w:tc>
          <w:tcPr>
            <w:tcW w:w="730" w:type="dxa"/>
          </w:tcPr>
          <w:p w14:paraId="04B88B6A" w14:textId="77777777" w:rsidR="00A94DEC" w:rsidRPr="000E4CFD" w:rsidRDefault="00A94DEC" w:rsidP="00F92D07">
            <w:pPr>
              <w:spacing w:before="120"/>
              <w:jc w:val="center"/>
              <w:rPr>
                <w:b/>
                <w:szCs w:val="20"/>
              </w:rPr>
            </w:pPr>
          </w:p>
        </w:tc>
      </w:tr>
    </w:tbl>
    <w:p w14:paraId="5BEED0F1" w14:textId="77777777" w:rsidR="00A94DEC" w:rsidRPr="00DB4FF1" w:rsidRDefault="00A94DEC" w:rsidP="00A94DEC">
      <w:pPr>
        <w:rPr>
          <w:sz w:val="18"/>
        </w:rPr>
      </w:pPr>
      <w:r w:rsidRPr="00DB4FF1">
        <w:rPr>
          <w:sz w:val="18"/>
        </w:rPr>
        <w:t xml:space="preserve">Indicate where you believe you rate above. </w:t>
      </w:r>
    </w:p>
    <w:p w14:paraId="73D28BBC" w14:textId="6FEC3878" w:rsidR="00A94DEC" w:rsidRPr="00DB4FF1" w:rsidRDefault="00BC23DB" w:rsidP="00A94DEC">
      <w:pPr>
        <w:tabs>
          <w:tab w:val="left" w:pos="3343"/>
        </w:tabs>
        <w:rPr>
          <w:b/>
          <w:sz w:val="18"/>
        </w:rPr>
      </w:pPr>
      <w:r w:rsidRPr="00DB4FF1">
        <w:rPr>
          <w:b/>
          <w:sz w:val="18"/>
        </w:rPr>
        <w:t>Rationale and Evidence</w:t>
      </w:r>
      <w:r w:rsidR="00A94DEC" w:rsidRPr="00DB4FF1">
        <w:rPr>
          <w:b/>
          <w:sz w:val="18"/>
        </w:rPr>
        <w:t>:</w:t>
      </w:r>
    </w:p>
    <w:p w14:paraId="27A5AC0D" w14:textId="77777777" w:rsidR="001D487F" w:rsidRPr="00DB4FF1" w:rsidRDefault="001D487F" w:rsidP="004F22CC">
      <w:pPr>
        <w:rPr>
          <w:sz w:val="18"/>
        </w:rPr>
      </w:pPr>
    </w:p>
    <w:p w14:paraId="4E41CAB2" w14:textId="77777777" w:rsidR="00DB4FF1" w:rsidRDefault="00DB4FF1" w:rsidP="00DB4FF1">
      <w:pPr>
        <w:pStyle w:val="Heading3"/>
      </w:pPr>
      <w:bookmarkStart w:id="25" w:name="_Toc384641523"/>
      <w:r w:rsidRPr="00376F80">
        <w:t>Team Consolidation</w:t>
      </w:r>
    </w:p>
    <w:tbl>
      <w:tblPr>
        <w:tblStyle w:val="TableGrid"/>
        <w:tblW w:w="0" w:type="auto"/>
        <w:tblLook w:val="04A0" w:firstRow="1" w:lastRow="0" w:firstColumn="1" w:lastColumn="0" w:noHBand="0" w:noVBand="1"/>
      </w:tblPr>
      <w:tblGrid>
        <w:gridCol w:w="6912"/>
        <w:gridCol w:w="466"/>
        <w:gridCol w:w="466"/>
        <w:gridCol w:w="466"/>
        <w:gridCol w:w="466"/>
        <w:gridCol w:w="466"/>
      </w:tblGrid>
      <w:tr w:rsidR="00DB4FF1" w:rsidRPr="00DB4FF1" w14:paraId="634989DD" w14:textId="77777777" w:rsidTr="00133023">
        <w:tc>
          <w:tcPr>
            <w:tcW w:w="6912" w:type="dxa"/>
            <w:shd w:val="clear" w:color="auto" w:fill="DDD9C3" w:themeFill="background2" w:themeFillShade="E6"/>
          </w:tcPr>
          <w:p w14:paraId="447BCF4C" w14:textId="77777777" w:rsidR="00DB4FF1" w:rsidRPr="00DB4FF1" w:rsidRDefault="00DB4FF1" w:rsidP="00133023">
            <w:pPr>
              <w:spacing w:after="0"/>
              <w:rPr>
                <w:b/>
                <w:sz w:val="18"/>
                <w:szCs w:val="18"/>
              </w:rPr>
            </w:pPr>
            <w:r w:rsidRPr="00DB4FF1">
              <w:rPr>
                <w:b/>
                <w:sz w:val="18"/>
                <w:szCs w:val="18"/>
              </w:rPr>
              <w:t>Benchmark 4: The application of technology enhanced learning services</w:t>
            </w:r>
          </w:p>
        </w:tc>
        <w:tc>
          <w:tcPr>
            <w:tcW w:w="466" w:type="dxa"/>
            <w:shd w:val="clear" w:color="auto" w:fill="DDD9C3" w:themeFill="background2" w:themeFillShade="E6"/>
          </w:tcPr>
          <w:p w14:paraId="5CCC601D" w14:textId="77777777" w:rsidR="00DB4FF1" w:rsidRPr="00DB4FF1" w:rsidRDefault="00DB4FF1" w:rsidP="00133023">
            <w:pPr>
              <w:spacing w:after="0"/>
              <w:rPr>
                <w:b/>
                <w:sz w:val="18"/>
                <w:szCs w:val="18"/>
              </w:rPr>
            </w:pPr>
            <w:r w:rsidRPr="00DB4FF1">
              <w:rPr>
                <w:b/>
                <w:sz w:val="18"/>
                <w:szCs w:val="18"/>
              </w:rPr>
              <w:t>1</w:t>
            </w:r>
          </w:p>
        </w:tc>
        <w:tc>
          <w:tcPr>
            <w:tcW w:w="466" w:type="dxa"/>
            <w:shd w:val="clear" w:color="auto" w:fill="DDD9C3" w:themeFill="background2" w:themeFillShade="E6"/>
          </w:tcPr>
          <w:p w14:paraId="279019A5" w14:textId="77777777" w:rsidR="00DB4FF1" w:rsidRPr="00DB4FF1" w:rsidRDefault="00DB4FF1" w:rsidP="00133023">
            <w:pPr>
              <w:spacing w:after="0"/>
              <w:rPr>
                <w:b/>
                <w:sz w:val="18"/>
                <w:szCs w:val="18"/>
              </w:rPr>
            </w:pPr>
            <w:r w:rsidRPr="00DB4FF1">
              <w:rPr>
                <w:b/>
                <w:sz w:val="18"/>
                <w:szCs w:val="18"/>
              </w:rPr>
              <w:t>2</w:t>
            </w:r>
          </w:p>
        </w:tc>
        <w:tc>
          <w:tcPr>
            <w:tcW w:w="466" w:type="dxa"/>
            <w:shd w:val="clear" w:color="auto" w:fill="DDD9C3" w:themeFill="background2" w:themeFillShade="E6"/>
          </w:tcPr>
          <w:p w14:paraId="5E349200" w14:textId="77777777" w:rsidR="00DB4FF1" w:rsidRPr="00DB4FF1" w:rsidRDefault="00DB4FF1" w:rsidP="00133023">
            <w:pPr>
              <w:spacing w:after="0"/>
              <w:rPr>
                <w:b/>
                <w:sz w:val="18"/>
                <w:szCs w:val="18"/>
              </w:rPr>
            </w:pPr>
            <w:r w:rsidRPr="00DB4FF1">
              <w:rPr>
                <w:b/>
                <w:sz w:val="18"/>
                <w:szCs w:val="18"/>
              </w:rPr>
              <w:t>3</w:t>
            </w:r>
          </w:p>
        </w:tc>
        <w:tc>
          <w:tcPr>
            <w:tcW w:w="466" w:type="dxa"/>
            <w:shd w:val="clear" w:color="auto" w:fill="DDD9C3" w:themeFill="background2" w:themeFillShade="E6"/>
          </w:tcPr>
          <w:p w14:paraId="21D1F9A5" w14:textId="77777777" w:rsidR="00DB4FF1" w:rsidRPr="00DB4FF1" w:rsidRDefault="00DB4FF1" w:rsidP="00133023">
            <w:pPr>
              <w:spacing w:after="0"/>
              <w:rPr>
                <w:b/>
                <w:sz w:val="18"/>
                <w:szCs w:val="18"/>
              </w:rPr>
            </w:pPr>
            <w:r w:rsidRPr="00DB4FF1">
              <w:rPr>
                <w:b/>
                <w:sz w:val="18"/>
                <w:szCs w:val="18"/>
              </w:rPr>
              <w:t>4</w:t>
            </w:r>
          </w:p>
        </w:tc>
        <w:tc>
          <w:tcPr>
            <w:tcW w:w="466" w:type="dxa"/>
            <w:shd w:val="clear" w:color="auto" w:fill="DDD9C3" w:themeFill="background2" w:themeFillShade="E6"/>
          </w:tcPr>
          <w:p w14:paraId="0F62FB26" w14:textId="77777777" w:rsidR="00DB4FF1" w:rsidRPr="00DB4FF1" w:rsidRDefault="00DB4FF1" w:rsidP="00133023">
            <w:pPr>
              <w:spacing w:after="0"/>
              <w:rPr>
                <w:b/>
                <w:sz w:val="18"/>
                <w:szCs w:val="18"/>
              </w:rPr>
            </w:pPr>
            <w:r w:rsidRPr="00DB4FF1">
              <w:rPr>
                <w:b/>
                <w:sz w:val="18"/>
                <w:szCs w:val="18"/>
              </w:rPr>
              <w:t>5</w:t>
            </w:r>
          </w:p>
        </w:tc>
      </w:tr>
      <w:tr w:rsidR="00DB4FF1" w:rsidRPr="00DB4FF1" w14:paraId="1E38AB01" w14:textId="77777777" w:rsidTr="00133023">
        <w:tc>
          <w:tcPr>
            <w:tcW w:w="6912" w:type="dxa"/>
          </w:tcPr>
          <w:p w14:paraId="173AD1CF" w14:textId="77777777" w:rsidR="00DB4FF1" w:rsidRPr="00DB4FF1" w:rsidRDefault="00DB4FF1" w:rsidP="00133023">
            <w:pPr>
              <w:numPr>
                <w:ilvl w:val="0"/>
                <w:numId w:val="28"/>
              </w:numPr>
              <w:spacing w:after="0"/>
              <w:ind w:left="284" w:hanging="284"/>
              <w:rPr>
                <w:sz w:val="18"/>
                <w:szCs w:val="18"/>
              </w:rPr>
            </w:pPr>
            <w:r w:rsidRPr="00DB4FF1">
              <w:rPr>
                <w:sz w:val="18"/>
                <w:szCs w:val="18"/>
              </w:rPr>
              <w:t xml:space="preserve">The </w:t>
            </w:r>
            <w:proofErr w:type="gramStart"/>
            <w:r w:rsidRPr="00DB4FF1">
              <w:rPr>
                <w:sz w:val="18"/>
                <w:szCs w:val="18"/>
              </w:rPr>
              <w:t>application of technology enhanced learning services are</w:t>
            </w:r>
            <w:proofErr w:type="gramEnd"/>
            <w:r w:rsidRPr="00DB4FF1">
              <w:rPr>
                <w:sz w:val="18"/>
                <w:szCs w:val="18"/>
              </w:rPr>
              <w:t xml:space="preserve"> grounded in the context of the institution’s learning and teaching strategy.</w:t>
            </w:r>
          </w:p>
        </w:tc>
        <w:tc>
          <w:tcPr>
            <w:tcW w:w="466" w:type="dxa"/>
          </w:tcPr>
          <w:p w14:paraId="468FA29A" w14:textId="77777777" w:rsidR="00DB4FF1" w:rsidRPr="00DB4FF1" w:rsidRDefault="00DB4FF1" w:rsidP="00133023">
            <w:pPr>
              <w:spacing w:after="0"/>
              <w:rPr>
                <w:sz w:val="18"/>
                <w:szCs w:val="18"/>
              </w:rPr>
            </w:pPr>
          </w:p>
        </w:tc>
        <w:tc>
          <w:tcPr>
            <w:tcW w:w="466" w:type="dxa"/>
          </w:tcPr>
          <w:p w14:paraId="0F5DD4D3" w14:textId="77777777" w:rsidR="00DB4FF1" w:rsidRPr="00DB4FF1" w:rsidRDefault="00DB4FF1" w:rsidP="00133023">
            <w:pPr>
              <w:spacing w:after="0"/>
              <w:rPr>
                <w:sz w:val="18"/>
                <w:szCs w:val="18"/>
              </w:rPr>
            </w:pPr>
          </w:p>
        </w:tc>
        <w:tc>
          <w:tcPr>
            <w:tcW w:w="466" w:type="dxa"/>
          </w:tcPr>
          <w:p w14:paraId="1DBA6531" w14:textId="77777777" w:rsidR="00DB4FF1" w:rsidRPr="00DB4FF1" w:rsidRDefault="00DB4FF1" w:rsidP="00133023">
            <w:pPr>
              <w:spacing w:after="0"/>
              <w:rPr>
                <w:sz w:val="18"/>
                <w:szCs w:val="18"/>
              </w:rPr>
            </w:pPr>
          </w:p>
        </w:tc>
        <w:tc>
          <w:tcPr>
            <w:tcW w:w="466" w:type="dxa"/>
          </w:tcPr>
          <w:p w14:paraId="12C8C7AB" w14:textId="77777777" w:rsidR="00DB4FF1" w:rsidRPr="00DB4FF1" w:rsidRDefault="00DB4FF1" w:rsidP="00133023">
            <w:pPr>
              <w:spacing w:after="0"/>
              <w:rPr>
                <w:sz w:val="18"/>
                <w:szCs w:val="18"/>
              </w:rPr>
            </w:pPr>
          </w:p>
        </w:tc>
        <w:tc>
          <w:tcPr>
            <w:tcW w:w="466" w:type="dxa"/>
          </w:tcPr>
          <w:p w14:paraId="3BA0ADCF" w14:textId="77777777" w:rsidR="00DB4FF1" w:rsidRPr="00DB4FF1" w:rsidRDefault="00DB4FF1" w:rsidP="00133023">
            <w:pPr>
              <w:spacing w:after="0"/>
              <w:rPr>
                <w:sz w:val="18"/>
                <w:szCs w:val="18"/>
              </w:rPr>
            </w:pPr>
          </w:p>
        </w:tc>
      </w:tr>
      <w:tr w:rsidR="00DB4FF1" w:rsidRPr="00DB4FF1" w14:paraId="27702097" w14:textId="77777777" w:rsidTr="00133023">
        <w:tc>
          <w:tcPr>
            <w:tcW w:w="9242" w:type="dxa"/>
            <w:gridSpan w:val="6"/>
          </w:tcPr>
          <w:p w14:paraId="7F04FFCE" w14:textId="77777777" w:rsidR="00DB4FF1" w:rsidRPr="00DB4FF1" w:rsidRDefault="00DB4FF1" w:rsidP="00133023">
            <w:pPr>
              <w:spacing w:after="0"/>
              <w:rPr>
                <w:b/>
                <w:sz w:val="18"/>
                <w:szCs w:val="18"/>
              </w:rPr>
            </w:pPr>
            <w:r w:rsidRPr="00DB4FF1">
              <w:rPr>
                <w:b/>
                <w:sz w:val="18"/>
                <w:szCs w:val="18"/>
              </w:rPr>
              <w:t xml:space="preserve">Rationale </w:t>
            </w:r>
          </w:p>
          <w:p w14:paraId="7DD675BF" w14:textId="77777777" w:rsidR="00DB4FF1" w:rsidRPr="00DB4FF1" w:rsidRDefault="00DB4FF1" w:rsidP="00133023">
            <w:pPr>
              <w:spacing w:after="0"/>
              <w:rPr>
                <w:sz w:val="18"/>
                <w:szCs w:val="18"/>
              </w:rPr>
            </w:pPr>
          </w:p>
        </w:tc>
      </w:tr>
      <w:tr w:rsidR="00DB4FF1" w:rsidRPr="00DB4FF1" w14:paraId="138F4071" w14:textId="77777777" w:rsidTr="00133023">
        <w:tc>
          <w:tcPr>
            <w:tcW w:w="9242" w:type="dxa"/>
            <w:gridSpan w:val="6"/>
          </w:tcPr>
          <w:p w14:paraId="139F129B" w14:textId="77777777" w:rsidR="00DB4FF1" w:rsidRPr="00DB4FF1" w:rsidRDefault="00DB4FF1" w:rsidP="00133023">
            <w:pPr>
              <w:spacing w:after="0"/>
              <w:rPr>
                <w:b/>
                <w:sz w:val="18"/>
                <w:szCs w:val="18"/>
              </w:rPr>
            </w:pPr>
            <w:r w:rsidRPr="00DB4FF1">
              <w:rPr>
                <w:b/>
                <w:sz w:val="18"/>
                <w:szCs w:val="18"/>
              </w:rPr>
              <w:t>Evidence</w:t>
            </w:r>
          </w:p>
          <w:p w14:paraId="58997E4D" w14:textId="77777777" w:rsidR="00DB4FF1" w:rsidRPr="00DB4FF1" w:rsidRDefault="00DB4FF1" w:rsidP="00133023">
            <w:pPr>
              <w:spacing w:after="0"/>
              <w:rPr>
                <w:sz w:val="18"/>
                <w:szCs w:val="18"/>
              </w:rPr>
            </w:pPr>
          </w:p>
        </w:tc>
      </w:tr>
      <w:tr w:rsidR="00DB4FF1" w:rsidRPr="00DB4FF1" w14:paraId="6DB4A19D" w14:textId="77777777" w:rsidTr="00133023">
        <w:tc>
          <w:tcPr>
            <w:tcW w:w="6912" w:type="dxa"/>
          </w:tcPr>
          <w:p w14:paraId="79A7FB2D" w14:textId="77777777" w:rsidR="00DB4FF1" w:rsidRPr="00DB4FF1" w:rsidRDefault="00DB4FF1" w:rsidP="00133023">
            <w:pPr>
              <w:numPr>
                <w:ilvl w:val="0"/>
                <w:numId w:val="28"/>
              </w:numPr>
              <w:spacing w:after="0"/>
              <w:ind w:left="284" w:hanging="284"/>
              <w:rPr>
                <w:sz w:val="18"/>
                <w:szCs w:val="18"/>
              </w:rPr>
            </w:pPr>
            <w:r w:rsidRPr="00DB4FF1">
              <w:rPr>
                <w:sz w:val="18"/>
                <w:szCs w:val="18"/>
              </w:rPr>
              <w:t xml:space="preserve">The pedagogical intent of the application of technology enhanced learning services within individual courses and programs is readily apparent to teaching and support </w:t>
            </w:r>
            <w:r w:rsidRPr="00DB4FF1">
              <w:rPr>
                <w:sz w:val="18"/>
                <w:szCs w:val="18"/>
              </w:rPr>
              <w:lastRenderedPageBreak/>
              <w:t>staff</w:t>
            </w:r>
          </w:p>
        </w:tc>
        <w:tc>
          <w:tcPr>
            <w:tcW w:w="466" w:type="dxa"/>
          </w:tcPr>
          <w:p w14:paraId="3C5BDC2B" w14:textId="77777777" w:rsidR="00DB4FF1" w:rsidRPr="00DB4FF1" w:rsidRDefault="00DB4FF1" w:rsidP="00133023">
            <w:pPr>
              <w:spacing w:after="0"/>
              <w:rPr>
                <w:sz w:val="18"/>
                <w:szCs w:val="18"/>
              </w:rPr>
            </w:pPr>
          </w:p>
        </w:tc>
        <w:tc>
          <w:tcPr>
            <w:tcW w:w="466" w:type="dxa"/>
          </w:tcPr>
          <w:p w14:paraId="2B1A29FA" w14:textId="77777777" w:rsidR="00DB4FF1" w:rsidRPr="00DB4FF1" w:rsidRDefault="00DB4FF1" w:rsidP="00133023">
            <w:pPr>
              <w:spacing w:after="0"/>
              <w:rPr>
                <w:sz w:val="18"/>
                <w:szCs w:val="18"/>
              </w:rPr>
            </w:pPr>
          </w:p>
        </w:tc>
        <w:tc>
          <w:tcPr>
            <w:tcW w:w="466" w:type="dxa"/>
          </w:tcPr>
          <w:p w14:paraId="25C912D2" w14:textId="77777777" w:rsidR="00DB4FF1" w:rsidRPr="00DB4FF1" w:rsidRDefault="00DB4FF1" w:rsidP="00133023">
            <w:pPr>
              <w:spacing w:after="0"/>
              <w:rPr>
                <w:sz w:val="18"/>
                <w:szCs w:val="18"/>
              </w:rPr>
            </w:pPr>
          </w:p>
        </w:tc>
        <w:tc>
          <w:tcPr>
            <w:tcW w:w="466" w:type="dxa"/>
          </w:tcPr>
          <w:p w14:paraId="2DE3C234" w14:textId="77777777" w:rsidR="00DB4FF1" w:rsidRPr="00DB4FF1" w:rsidRDefault="00DB4FF1" w:rsidP="00133023">
            <w:pPr>
              <w:spacing w:after="0"/>
              <w:rPr>
                <w:sz w:val="18"/>
                <w:szCs w:val="18"/>
              </w:rPr>
            </w:pPr>
          </w:p>
        </w:tc>
        <w:tc>
          <w:tcPr>
            <w:tcW w:w="466" w:type="dxa"/>
          </w:tcPr>
          <w:p w14:paraId="159E1C69" w14:textId="77777777" w:rsidR="00DB4FF1" w:rsidRPr="00DB4FF1" w:rsidRDefault="00DB4FF1" w:rsidP="00133023">
            <w:pPr>
              <w:spacing w:after="0"/>
              <w:rPr>
                <w:sz w:val="18"/>
                <w:szCs w:val="18"/>
              </w:rPr>
            </w:pPr>
          </w:p>
        </w:tc>
      </w:tr>
      <w:tr w:rsidR="00DB4FF1" w:rsidRPr="00DB4FF1" w14:paraId="542E8DED" w14:textId="77777777" w:rsidTr="00133023">
        <w:tc>
          <w:tcPr>
            <w:tcW w:w="9242" w:type="dxa"/>
            <w:gridSpan w:val="6"/>
          </w:tcPr>
          <w:p w14:paraId="45A8EA16" w14:textId="77777777" w:rsidR="00DB4FF1" w:rsidRPr="00DB4FF1" w:rsidRDefault="00DB4FF1" w:rsidP="00133023">
            <w:pPr>
              <w:spacing w:after="0"/>
              <w:rPr>
                <w:b/>
                <w:sz w:val="18"/>
                <w:szCs w:val="18"/>
              </w:rPr>
            </w:pPr>
            <w:r w:rsidRPr="00DB4FF1">
              <w:rPr>
                <w:b/>
                <w:sz w:val="18"/>
                <w:szCs w:val="18"/>
              </w:rPr>
              <w:lastRenderedPageBreak/>
              <w:t xml:space="preserve">Rationale </w:t>
            </w:r>
          </w:p>
          <w:p w14:paraId="7C2936F7" w14:textId="77777777" w:rsidR="00DB4FF1" w:rsidRPr="00DB4FF1" w:rsidRDefault="00DB4FF1" w:rsidP="00133023">
            <w:pPr>
              <w:spacing w:after="0"/>
              <w:rPr>
                <w:sz w:val="18"/>
                <w:szCs w:val="18"/>
              </w:rPr>
            </w:pPr>
          </w:p>
        </w:tc>
      </w:tr>
      <w:tr w:rsidR="00DB4FF1" w:rsidRPr="00DB4FF1" w14:paraId="24FE7722" w14:textId="77777777" w:rsidTr="00133023">
        <w:tc>
          <w:tcPr>
            <w:tcW w:w="9242" w:type="dxa"/>
            <w:gridSpan w:val="6"/>
          </w:tcPr>
          <w:p w14:paraId="1907A207" w14:textId="77777777" w:rsidR="00DB4FF1" w:rsidRPr="00DB4FF1" w:rsidRDefault="00DB4FF1" w:rsidP="00133023">
            <w:pPr>
              <w:spacing w:after="0"/>
              <w:rPr>
                <w:b/>
                <w:sz w:val="18"/>
                <w:szCs w:val="18"/>
              </w:rPr>
            </w:pPr>
            <w:r w:rsidRPr="00DB4FF1">
              <w:rPr>
                <w:b/>
                <w:sz w:val="18"/>
                <w:szCs w:val="18"/>
              </w:rPr>
              <w:t>Evidence</w:t>
            </w:r>
          </w:p>
          <w:p w14:paraId="54DFB3B8" w14:textId="77777777" w:rsidR="00DB4FF1" w:rsidRPr="00DB4FF1" w:rsidRDefault="00DB4FF1" w:rsidP="00133023">
            <w:pPr>
              <w:spacing w:after="0"/>
              <w:rPr>
                <w:sz w:val="18"/>
                <w:szCs w:val="18"/>
              </w:rPr>
            </w:pPr>
          </w:p>
        </w:tc>
      </w:tr>
      <w:tr w:rsidR="00DB4FF1" w:rsidRPr="00DB4FF1" w14:paraId="321A281E" w14:textId="77777777" w:rsidTr="00133023">
        <w:tc>
          <w:tcPr>
            <w:tcW w:w="6912" w:type="dxa"/>
          </w:tcPr>
          <w:p w14:paraId="512D0C4C" w14:textId="77777777" w:rsidR="00DB4FF1" w:rsidRPr="00DB4FF1" w:rsidRDefault="00DB4FF1" w:rsidP="00133023">
            <w:pPr>
              <w:numPr>
                <w:ilvl w:val="0"/>
                <w:numId w:val="28"/>
              </w:numPr>
              <w:spacing w:after="0"/>
              <w:ind w:left="284" w:hanging="284"/>
              <w:rPr>
                <w:sz w:val="18"/>
                <w:szCs w:val="18"/>
              </w:rPr>
            </w:pPr>
            <w:r w:rsidRPr="00DB4FF1">
              <w:rPr>
                <w:sz w:val="18"/>
                <w:szCs w:val="18"/>
              </w:rPr>
              <w:t>The pedagogical application of technology enhanced learning is based on sound educational research and guidelines (including compliance with legal requirements, accessibility, and learning designs) are readily available to all teaching and support staff</w:t>
            </w:r>
          </w:p>
        </w:tc>
        <w:tc>
          <w:tcPr>
            <w:tcW w:w="466" w:type="dxa"/>
          </w:tcPr>
          <w:p w14:paraId="483D9B3F" w14:textId="77777777" w:rsidR="00DB4FF1" w:rsidRPr="00DB4FF1" w:rsidRDefault="00DB4FF1" w:rsidP="00133023">
            <w:pPr>
              <w:spacing w:after="0"/>
              <w:rPr>
                <w:sz w:val="18"/>
                <w:szCs w:val="18"/>
              </w:rPr>
            </w:pPr>
          </w:p>
        </w:tc>
        <w:tc>
          <w:tcPr>
            <w:tcW w:w="466" w:type="dxa"/>
          </w:tcPr>
          <w:p w14:paraId="7E799F58" w14:textId="77777777" w:rsidR="00DB4FF1" w:rsidRPr="00DB4FF1" w:rsidRDefault="00DB4FF1" w:rsidP="00133023">
            <w:pPr>
              <w:spacing w:after="0"/>
              <w:rPr>
                <w:sz w:val="18"/>
                <w:szCs w:val="18"/>
              </w:rPr>
            </w:pPr>
          </w:p>
        </w:tc>
        <w:tc>
          <w:tcPr>
            <w:tcW w:w="466" w:type="dxa"/>
          </w:tcPr>
          <w:p w14:paraId="1AE2DC8C" w14:textId="77777777" w:rsidR="00DB4FF1" w:rsidRPr="00DB4FF1" w:rsidRDefault="00DB4FF1" w:rsidP="00133023">
            <w:pPr>
              <w:spacing w:after="0"/>
              <w:rPr>
                <w:sz w:val="18"/>
                <w:szCs w:val="18"/>
              </w:rPr>
            </w:pPr>
          </w:p>
        </w:tc>
        <w:tc>
          <w:tcPr>
            <w:tcW w:w="466" w:type="dxa"/>
          </w:tcPr>
          <w:p w14:paraId="0C3397CB" w14:textId="77777777" w:rsidR="00DB4FF1" w:rsidRPr="00DB4FF1" w:rsidRDefault="00DB4FF1" w:rsidP="00133023">
            <w:pPr>
              <w:spacing w:after="0"/>
              <w:rPr>
                <w:sz w:val="18"/>
                <w:szCs w:val="18"/>
              </w:rPr>
            </w:pPr>
          </w:p>
        </w:tc>
        <w:tc>
          <w:tcPr>
            <w:tcW w:w="466" w:type="dxa"/>
          </w:tcPr>
          <w:p w14:paraId="3252EB50" w14:textId="77777777" w:rsidR="00DB4FF1" w:rsidRPr="00DB4FF1" w:rsidRDefault="00DB4FF1" w:rsidP="00133023">
            <w:pPr>
              <w:spacing w:after="0"/>
              <w:rPr>
                <w:sz w:val="18"/>
                <w:szCs w:val="18"/>
              </w:rPr>
            </w:pPr>
          </w:p>
        </w:tc>
      </w:tr>
      <w:tr w:rsidR="00DB4FF1" w:rsidRPr="00DB4FF1" w14:paraId="2D581BCE" w14:textId="77777777" w:rsidTr="00133023">
        <w:tc>
          <w:tcPr>
            <w:tcW w:w="9242" w:type="dxa"/>
            <w:gridSpan w:val="6"/>
          </w:tcPr>
          <w:p w14:paraId="3081C863" w14:textId="77777777" w:rsidR="00DB4FF1" w:rsidRPr="00DB4FF1" w:rsidRDefault="00DB4FF1" w:rsidP="00133023">
            <w:pPr>
              <w:spacing w:after="0"/>
              <w:rPr>
                <w:b/>
                <w:sz w:val="18"/>
                <w:szCs w:val="18"/>
              </w:rPr>
            </w:pPr>
            <w:r w:rsidRPr="00DB4FF1">
              <w:rPr>
                <w:b/>
                <w:sz w:val="18"/>
                <w:szCs w:val="18"/>
              </w:rPr>
              <w:t xml:space="preserve">Rationale </w:t>
            </w:r>
          </w:p>
          <w:p w14:paraId="7DF14E5C" w14:textId="77777777" w:rsidR="00DB4FF1" w:rsidRPr="00DB4FF1" w:rsidRDefault="00DB4FF1" w:rsidP="00133023">
            <w:pPr>
              <w:spacing w:after="0"/>
              <w:rPr>
                <w:sz w:val="18"/>
                <w:szCs w:val="18"/>
              </w:rPr>
            </w:pPr>
          </w:p>
        </w:tc>
      </w:tr>
      <w:tr w:rsidR="00DB4FF1" w:rsidRPr="00DB4FF1" w14:paraId="7A46DF61" w14:textId="77777777" w:rsidTr="00133023">
        <w:tc>
          <w:tcPr>
            <w:tcW w:w="9242" w:type="dxa"/>
            <w:gridSpan w:val="6"/>
          </w:tcPr>
          <w:p w14:paraId="282F7565" w14:textId="77777777" w:rsidR="00DB4FF1" w:rsidRPr="00DB4FF1" w:rsidRDefault="00DB4FF1" w:rsidP="00133023">
            <w:pPr>
              <w:spacing w:after="0"/>
              <w:rPr>
                <w:b/>
                <w:sz w:val="18"/>
                <w:szCs w:val="18"/>
              </w:rPr>
            </w:pPr>
            <w:r w:rsidRPr="00DB4FF1">
              <w:rPr>
                <w:b/>
                <w:sz w:val="18"/>
                <w:szCs w:val="18"/>
              </w:rPr>
              <w:t>Evidence</w:t>
            </w:r>
          </w:p>
          <w:p w14:paraId="3FB76913" w14:textId="77777777" w:rsidR="00DB4FF1" w:rsidRPr="00DB4FF1" w:rsidRDefault="00DB4FF1" w:rsidP="00133023">
            <w:pPr>
              <w:spacing w:after="0"/>
              <w:rPr>
                <w:sz w:val="18"/>
                <w:szCs w:val="18"/>
              </w:rPr>
            </w:pPr>
          </w:p>
        </w:tc>
      </w:tr>
      <w:tr w:rsidR="00DB4FF1" w:rsidRPr="00DB4FF1" w14:paraId="73926825" w14:textId="77777777" w:rsidTr="00133023">
        <w:tc>
          <w:tcPr>
            <w:tcW w:w="6912" w:type="dxa"/>
          </w:tcPr>
          <w:p w14:paraId="0BF49882" w14:textId="77777777" w:rsidR="00DB4FF1" w:rsidRPr="00DB4FF1" w:rsidRDefault="00DB4FF1" w:rsidP="00133023">
            <w:pPr>
              <w:numPr>
                <w:ilvl w:val="0"/>
                <w:numId w:val="28"/>
              </w:numPr>
              <w:spacing w:after="0"/>
              <w:ind w:left="284" w:hanging="284"/>
              <w:rPr>
                <w:sz w:val="18"/>
                <w:szCs w:val="18"/>
              </w:rPr>
            </w:pPr>
            <w:r w:rsidRPr="00DB4FF1">
              <w:rPr>
                <w:sz w:val="18"/>
                <w:szCs w:val="18"/>
              </w:rPr>
              <w:t>Collegial communities exist to promote and support the use of technology enhanced learning for communicating and promoting the innovative use and its pedagogical application in learning and teaching.</w:t>
            </w:r>
          </w:p>
        </w:tc>
        <w:tc>
          <w:tcPr>
            <w:tcW w:w="466" w:type="dxa"/>
          </w:tcPr>
          <w:p w14:paraId="418B67E7" w14:textId="77777777" w:rsidR="00DB4FF1" w:rsidRPr="00DB4FF1" w:rsidRDefault="00DB4FF1" w:rsidP="00133023">
            <w:pPr>
              <w:spacing w:after="0"/>
              <w:rPr>
                <w:sz w:val="18"/>
                <w:szCs w:val="18"/>
              </w:rPr>
            </w:pPr>
          </w:p>
        </w:tc>
        <w:tc>
          <w:tcPr>
            <w:tcW w:w="466" w:type="dxa"/>
          </w:tcPr>
          <w:p w14:paraId="1C1DD6FF" w14:textId="77777777" w:rsidR="00DB4FF1" w:rsidRPr="00DB4FF1" w:rsidRDefault="00DB4FF1" w:rsidP="00133023">
            <w:pPr>
              <w:spacing w:after="0"/>
              <w:rPr>
                <w:sz w:val="18"/>
                <w:szCs w:val="18"/>
              </w:rPr>
            </w:pPr>
          </w:p>
        </w:tc>
        <w:tc>
          <w:tcPr>
            <w:tcW w:w="466" w:type="dxa"/>
          </w:tcPr>
          <w:p w14:paraId="3FCDB274" w14:textId="77777777" w:rsidR="00DB4FF1" w:rsidRPr="00DB4FF1" w:rsidRDefault="00DB4FF1" w:rsidP="00133023">
            <w:pPr>
              <w:spacing w:after="0"/>
              <w:rPr>
                <w:sz w:val="18"/>
                <w:szCs w:val="18"/>
              </w:rPr>
            </w:pPr>
          </w:p>
        </w:tc>
        <w:tc>
          <w:tcPr>
            <w:tcW w:w="466" w:type="dxa"/>
          </w:tcPr>
          <w:p w14:paraId="5143E05C" w14:textId="77777777" w:rsidR="00DB4FF1" w:rsidRPr="00DB4FF1" w:rsidRDefault="00DB4FF1" w:rsidP="00133023">
            <w:pPr>
              <w:spacing w:after="0"/>
              <w:rPr>
                <w:sz w:val="18"/>
                <w:szCs w:val="18"/>
              </w:rPr>
            </w:pPr>
          </w:p>
        </w:tc>
        <w:tc>
          <w:tcPr>
            <w:tcW w:w="466" w:type="dxa"/>
          </w:tcPr>
          <w:p w14:paraId="3403098E" w14:textId="77777777" w:rsidR="00DB4FF1" w:rsidRPr="00DB4FF1" w:rsidRDefault="00DB4FF1" w:rsidP="00133023">
            <w:pPr>
              <w:spacing w:after="0"/>
              <w:rPr>
                <w:sz w:val="18"/>
                <w:szCs w:val="18"/>
              </w:rPr>
            </w:pPr>
          </w:p>
        </w:tc>
      </w:tr>
      <w:tr w:rsidR="00DB4FF1" w:rsidRPr="00DB4FF1" w14:paraId="4BC37843" w14:textId="77777777" w:rsidTr="00133023">
        <w:tc>
          <w:tcPr>
            <w:tcW w:w="9242" w:type="dxa"/>
            <w:gridSpan w:val="6"/>
          </w:tcPr>
          <w:p w14:paraId="52B2524B" w14:textId="77777777" w:rsidR="00DB4FF1" w:rsidRPr="00DB4FF1" w:rsidRDefault="00DB4FF1" w:rsidP="00133023">
            <w:pPr>
              <w:spacing w:after="0"/>
              <w:rPr>
                <w:b/>
                <w:sz w:val="18"/>
                <w:szCs w:val="18"/>
              </w:rPr>
            </w:pPr>
            <w:r w:rsidRPr="00DB4FF1">
              <w:rPr>
                <w:b/>
                <w:sz w:val="18"/>
                <w:szCs w:val="18"/>
              </w:rPr>
              <w:t xml:space="preserve">Rationale </w:t>
            </w:r>
          </w:p>
          <w:p w14:paraId="1E0BF505" w14:textId="77777777" w:rsidR="00DB4FF1" w:rsidRPr="00DB4FF1" w:rsidRDefault="00DB4FF1" w:rsidP="00133023">
            <w:pPr>
              <w:spacing w:after="0"/>
              <w:rPr>
                <w:sz w:val="18"/>
                <w:szCs w:val="18"/>
              </w:rPr>
            </w:pPr>
          </w:p>
        </w:tc>
      </w:tr>
      <w:tr w:rsidR="00DB4FF1" w:rsidRPr="00DB4FF1" w14:paraId="1076B3D1" w14:textId="77777777" w:rsidTr="00133023">
        <w:tc>
          <w:tcPr>
            <w:tcW w:w="9242" w:type="dxa"/>
            <w:gridSpan w:val="6"/>
          </w:tcPr>
          <w:p w14:paraId="24E98C11" w14:textId="77777777" w:rsidR="00DB4FF1" w:rsidRPr="00DB4FF1" w:rsidRDefault="00DB4FF1" w:rsidP="00133023">
            <w:pPr>
              <w:spacing w:after="0"/>
              <w:rPr>
                <w:b/>
                <w:sz w:val="18"/>
                <w:szCs w:val="18"/>
              </w:rPr>
            </w:pPr>
            <w:r w:rsidRPr="00DB4FF1">
              <w:rPr>
                <w:b/>
                <w:sz w:val="18"/>
                <w:szCs w:val="18"/>
              </w:rPr>
              <w:t>Evidence</w:t>
            </w:r>
          </w:p>
          <w:p w14:paraId="2EAF26F8" w14:textId="77777777" w:rsidR="00DB4FF1" w:rsidRPr="00DB4FF1" w:rsidRDefault="00DB4FF1" w:rsidP="00133023">
            <w:pPr>
              <w:spacing w:after="0"/>
              <w:rPr>
                <w:sz w:val="18"/>
                <w:szCs w:val="18"/>
              </w:rPr>
            </w:pPr>
          </w:p>
        </w:tc>
      </w:tr>
      <w:tr w:rsidR="00DB4FF1" w:rsidRPr="00DB4FF1" w14:paraId="3E5A9BED" w14:textId="77777777" w:rsidTr="00133023">
        <w:tc>
          <w:tcPr>
            <w:tcW w:w="6912" w:type="dxa"/>
          </w:tcPr>
          <w:p w14:paraId="34DD037C" w14:textId="77777777" w:rsidR="00DB4FF1" w:rsidRPr="00DB4FF1" w:rsidRDefault="00DB4FF1" w:rsidP="00133023">
            <w:pPr>
              <w:numPr>
                <w:ilvl w:val="0"/>
                <w:numId w:val="28"/>
              </w:numPr>
              <w:spacing w:after="0"/>
              <w:ind w:left="284" w:hanging="284"/>
              <w:rPr>
                <w:sz w:val="18"/>
                <w:szCs w:val="18"/>
              </w:rPr>
            </w:pPr>
            <w:r w:rsidRPr="00DB4FF1">
              <w:rPr>
                <w:sz w:val="18"/>
                <w:szCs w:val="18"/>
              </w:rPr>
              <w:t>Resources are allocated for the ongoing development of technology enhanced learning pedagogies.</w:t>
            </w:r>
          </w:p>
        </w:tc>
        <w:tc>
          <w:tcPr>
            <w:tcW w:w="466" w:type="dxa"/>
          </w:tcPr>
          <w:p w14:paraId="1DDB8C7B" w14:textId="77777777" w:rsidR="00DB4FF1" w:rsidRPr="00DB4FF1" w:rsidRDefault="00DB4FF1" w:rsidP="00133023">
            <w:pPr>
              <w:spacing w:after="0"/>
              <w:rPr>
                <w:sz w:val="18"/>
                <w:szCs w:val="18"/>
              </w:rPr>
            </w:pPr>
          </w:p>
        </w:tc>
        <w:tc>
          <w:tcPr>
            <w:tcW w:w="466" w:type="dxa"/>
          </w:tcPr>
          <w:p w14:paraId="0AA91BC2" w14:textId="77777777" w:rsidR="00DB4FF1" w:rsidRPr="00DB4FF1" w:rsidRDefault="00DB4FF1" w:rsidP="00133023">
            <w:pPr>
              <w:spacing w:after="0"/>
              <w:rPr>
                <w:sz w:val="18"/>
                <w:szCs w:val="18"/>
              </w:rPr>
            </w:pPr>
          </w:p>
        </w:tc>
        <w:tc>
          <w:tcPr>
            <w:tcW w:w="466" w:type="dxa"/>
          </w:tcPr>
          <w:p w14:paraId="149AA97C" w14:textId="77777777" w:rsidR="00DB4FF1" w:rsidRPr="00DB4FF1" w:rsidRDefault="00DB4FF1" w:rsidP="00133023">
            <w:pPr>
              <w:spacing w:after="0"/>
              <w:rPr>
                <w:sz w:val="18"/>
                <w:szCs w:val="18"/>
              </w:rPr>
            </w:pPr>
          </w:p>
        </w:tc>
        <w:tc>
          <w:tcPr>
            <w:tcW w:w="466" w:type="dxa"/>
          </w:tcPr>
          <w:p w14:paraId="0C64C2E1" w14:textId="77777777" w:rsidR="00DB4FF1" w:rsidRPr="00DB4FF1" w:rsidRDefault="00DB4FF1" w:rsidP="00133023">
            <w:pPr>
              <w:spacing w:after="0"/>
              <w:rPr>
                <w:sz w:val="18"/>
                <w:szCs w:val="18"/>
              </w:rPr>
            </w:pPr>
          </w:p>
        </w:tc>
        <w:tc>
          <w:tcPr>
            <w:tcW w:w="466" w:type="dxa"/>
          </w:tcPr>
          <w:p w14:paraId="1094FA7F" w14:textId="77777777" w:rsidR="00DB4FF1" w:rsidRPr="00DB4FF1" w:rsidRDefault="00DB4FF1" w:rsidP="00133023">
            <w:pPr>
              <w:spacing w:after="0"/>
              <w:rPr>
                <w:sz w:val="18"/>
                <w:szCs w:val="18"/>
              </w:rPr>
            </w:pPr>
          </w:p>
        </w:tc>
      </w:tr>
      <w:tr w:rsidR="00DB4FF1" w:rsidRPr="00DB4FF1" w14:paraId="56EB7E65" w14:textId="77777777" w:rsidTr="00133023">
        <w:tc>
          <w:tcPr>
            <w:tcW w:w="9242" w:type="dxa"/>
            <w:gridSpan w:val="6"/>
          </w:tcPr>
          <w:p w14:paraId="351C9902" w14:textId="77777777" w:rsidR="00DB4FF1" w:rsidRPr="00DB4FF1" w:rsidRDefault="00DB4FF1" w:rsidP="00133023">
            <w:pPr>
              <w:spacing w:after="0"/>
              <w:rPr>
                <w:b/>
                <w:sz w:val="18"/>
                <w:szCs w:val="18"/>
              </w:rPr>
            </w:pPr>
            <w:r w:rsidRPr="00DB4FF1">
              <w:rPr>
                <w:b/>
                <w:sz w:val="18"/>
                <w:szCs w:val="18"/>
              </w:rPr>
              <w:t xml:space="preserve">Rationale </w:t>
            </w:r>
          </w:p>
          <w:p w14:paraId="2526A743" w14:textId="77777777" w:rsidR="00DB4FF1" w:rsidRPr="00DB4FF1" w:rsidRDefault="00DB4FF1" w:rsidP="00133023">
            <w:pPr>
              <w:spacing w:after="0"/>
              <w:rPr>
                <w:sz w:val="18"/>
                <w:szCs w:val="18"/>
              </w:rPr>
            </w:pPr>
          </w:p>
        </w:tc>
      </w:tr>
      <w:tr w:rsidR="00DB4FF1" w:rsidRPr="00DB4FF1" w14:paraId="58C6CA14" w14:textId="77777777" w:rsidTr="00133023">
        <w:tc>
          <w:tcPr>
            <w:tcW w:w="9242" w:type="dxa"/>
            <w:gridSpan w:val="6"/>
          </w:tcPr>
          <w:p w14:paraId="235CC65B" w14:textId="77777777" w:rsidR="00DB4FF1" w:rsidRPr="00DB4FF1" w:rsidRDefault="00DB4FF1" w:rsidP="00133023">
            <w:pPr>
              <w:spacing w:after="0"/>
              <w:rPr>
                <w:b/>
                <w:sz w:val="18"/>
                <w:szCs w:val="18"/>
              </w:rPr>
            </w:pPr>
            <w:r w:rsidRPr="00DB4FF1">
              <w:rPr>
                <w:b/>
                <w:sz w:val="18"/>
                <w:szCs w:val="18"/>
              </w:rPr>
              <w:t>Evidence</w:t>
            </w:r>
          </w:p>
          <w:p w14:paraId="3932467C" w14:textId="77777777" w:rsidR="00DB4FF1" w:rsidRPr="00DB4FF1" w:rsidRDefault="00DB4FF1" w:rsidP="00133023">
            <w:pPr>
              <w:spacing w:after="0"/>
              <w:rPr>
                <w:sz w:val="18"/>
                <w:szCs w:val="18"/>
              </w:rPr>
            </w:pPr>
          </w:p>
        </w:tc>
      </w:tr>
      <w:tr w:rsidR="00DB4FF1" w:rsidRPr="00DB4FF1" w14:paraId="37D81D88" w14:textId="77777777" w:rsidTr="00133023">
        <w:tc>
          <w:tcPr>
            <w:tcW w:w="6912" w:type="dxa"/>
          </w:tcPr>
          <w:p w14:paraId="5D434299" w14:textId="77777777" w:rsidR="00DB4FF1" w:rsidRPr="00DB4FF1" w:rsidRDefault="00DB4FF1" w:rsidP="00133023">
            <w:pPr>
              <w:numPr>
                <w:ilvl w:val="0"/>
                <w:numId w:val="28"/>
              </w:numPr>
              <w:spacing w:after="0"/>
              <w:ind w:left="284" w:hanging="284"/>
              <w:rPr>
                <w:sz w:val="18"/>
                <w:szCs w:val="18"/>
              </w:rPr>
            </w:pPr>
            <w:r w:rsidRPr="00DB4FF1">
              <w:rPr>
                <w:sz w:val="18"/>
                <w:szCs w:val="18"/>
              </w:rPr>
              <w:t>The pedagogical application of technology enhanced learning services is sustainable.</w:t>
            </w:r>
          </w:p>
        </w:tc>
        <w:tc>
          <w:tcPr>
            <w:tcW w:w="466" w:type="dxa"/>
          </w:tcPr>
          <w:p w14:paraId="785EBF8B" w14:textId="77777777" w:rsidR="00DB4FF1" w:rsidRPr="00DB4FF1" w:rsidRDefault="00DB4FF1" w:rsidP="00133023">
            <w:pPr>
              <w:spacing w:after="0"/>
              <w:rPr>
                <w:sz w:val="18"/>
                <w:szCs w:val="18"/>
              </w:rPr>
            </w:pPr>
          </w:p>
        </w:tc>
        <w:tc>
          <w:tcPr>
            <w:tcW w:w="466" w:type="dxa"/>
          </w:tcPr>
          <w:p w14:paraId="65E74123" w14:textId="77777777" w:rsidR="00DB4FF1" w:rsidRPr="00DB4FF1" w:rsidRDefault="00DB4FF1" w:rsidP="00133023">
            <w:pPr>
              <w:spacing w:after="0"/>
              <w:rPr>
                <w:sz w:val="18"/>
                <w:szCs w:val="18"/>
              </w:rPr>
            </w:pPr>
          </w:p>
        </w:tc>
        <w:tc>
          <w:tcPr>
            <w:tcW w:w="466" w:type="dxa"/>
          </w:tcPr>
          <w:p w14:paraId="73BACF7A" w14:textId="77777777" w:rsidR="00DB4FF1" w:rsidRPr="00DB4FF1" w:rsidRDefault="00DB4FF1" w:rsidP="00133023">
            <w:pPr>
              <w:spacing w:after="0"/>
              <w:rPr>
                <w:sz w:val="18"/>
                <w:szCs w:val="18"/>
              </w:rPr>
            </w:pPr>
          </w:p>
        </w:tc>
        <w:tc>
          <w:tcPr>
            <w:tcW w:w="466" w:type="dxa"/>
          </w:tcPr>
          <w:p w14:paraId="60B66D82" w14:textId="77777777" w:rsidR="00DB4FF1" w:rsidRPr="00DB4FF1" w:rsidRDefault="00DB4FF1" w:rsidP="00133023">
            <w:pPr>
              <w:spacing w:after="0"/>
              <w:rPr>
                <w:sz w:val="18"/>
                <w:szCs w:val="18"/>
              </w:rPr>
            </w:pPr>
          </w:p>
        </w:tc>
        <w:tc>
          <w:tcPr>
            <w:tcW w:w="466" w:type="dxa"/>
          </w:tcPr>
          <w:p w14:paraId="51940D89" w14:textId="77777777" w:rsidR="00DB4FF1" w:rsidRPr="00DB4FF1" w:rsidRDefault="00DB4FF1" w:rsidP="00133023">
            <w:pPr>
              <w:spacing w:after="0"/>
              <w:rPr>
                <w:sz w:val="18"/>
                <w:szCs w:val="18"/>
              </w:rPr>
            </w:pPr>
          </w:p>
        </w:tc>
      </w:tr>
      <w:tr w:rsidR="00DB4FF1" w:rsidRPr="00DB4FF1" w14:paraId="0163D88F" w14:textId="77777777" w:rsidTr="00133023">
        <w:tc>
          <w:tcPr>
            <w:tcW w:w="9242" w:type="dxa"/>
            <w:gridSpan w:val="6"/>
          </w:tcPr>
          <w:p w14:paraId="78F1BF4C" w14:textId="77777777" w:rsidR="00DB4FF1" w:rsidRPr="00DB4FF1" w:rsidRDefault="00DB4FF1" w:rsidP="00133023">
            <w:pPr>
              <w:spacing w:after="0"/>
              <w:rPr>
                <w:b/>
                <w:sz w:val="18"/>
                <w:szCs w:val="18"/>
              </w:rPr>
            </w:pPr>
            <w:r w:rsidRPr="00DB4FF1">
              <w:rPr>
                <w:b/>
                <w:sz w:val="18"/>
                <w:szCs w:val="18"/>
              </w:rPr>
              <w:t xml:space="preserve">Rationale </w:t>
            </w:r>
          </w:p>
          <w:p w14:paraId="6D44BF17" w14:textId="77777777" w:rsidR="00DB4FF1" w:rsidRPr="00DB4FF1" w:rsidRDefault="00DB4FF1" w:rsidP="00133023">
            <w:pPr>
              <w:spacing w:after="0"/>
              <w:rPr>
                <w:sz w:val="18"/>
                <w:szCs w:val="18"/>
              </w:rPr>
            </w:pPr>
          </w:p>
        </w:tc>
      </w:tr>
      <w:tr w:rsidR="00DB4FF1" w:rsidRPr="00DB4FF1" w14:paraId="07081CF0" w14:textId="77777777" w:rsidTr="00133023">
        <w:tc>
          <w:tcPr>
            <w:tcW w:w="9242" w:type="dxa"/>
            <w:gridSpan w:val="6"/>
          </w:tcPr>
          <w:p w14:paraId="6E779B85" w14:textId="77777777" w:rsidR="00DB4FF1" w:rsidRPr="00DB4FF1" w:rsidRDefault="00DB4FF1" w:rsidP="00133023">
            <w:pPr>
              <w:spacing w:after="0"/>
              <w:rPr>
                <w:b/>
                <w:sz w:val="18"/>
                <w:szCs w:val="18"/>
              </w:rPr>
            </w:pPr>
            <w:r w:rsidRPr="00DB4FF1">
              <w:rPr>
                <w:b/>
                <w:sz w:val="18"/>
                <w:szCs w:val="18"/>
              </w:rPr>
              <w:t>Evidence</w:t>
            </w:r>
          </w:p>
          <w:p w14:paraId="7D9638A5" w14:textId="77777777" w:rsidR="00DB4FF1" w:rsidRPr="00DB4FF1" w:rsidRDefault="00DB4FF1" w:rsidP="00133023">
            <w:pPr>
              <w:spacing w:after="0"/>
              <w:rPr>
                <w:sz w:val="18"/>
                <w:szCs w:val="18"/>
              </w:rPr>
            </w:pPr>
          </w:p>
        </w:tc>
      </w:tr>
      <w:tr w:rsidR="00DB4FF1" w:rsidRPr="00DB4FF1" w14:paraId="1E991A86" w14:textId="77777777" w:rsidTr="00133023">
        <w:tc>
          <w:tcPr>
            <w:tcW w:w="6912" w:type="dxa"/>
          </w:tcPr>
          <w:p w14:paraId="5D4AD490" w14:textId="77777777" w:rsidR="00DB4FF1" w:rsidRPr="00DB4FF1" w:rsidRDefault="00DB4FF1" w:rsidP="00133023">
            <w:pPr>
              <w:numPr>
                <w:ilvl w:val="0"/>
                <w:numId w:val="28"/>
              </w:numPr>
              <w:spacing w:after="0"/>
              <w:ind w:left="284" w:hanging="284"/>
              <w:rPr>
                <w:sz w:val="18"/>
                <w:szCs w:val="18"/>
              </w:rPr>
            </w:pPr>
            <w:r w:rsidRPr="00DB4FF1">
              <w:rPr>
                <w:sz w:val="18"/>
                <w:szCs w:val="18"/>
              </w:rPr>
              <w:t>The pedagogical impact of technology enhanced learning services is regularly evaluated in detail at a course and program level.</w:t>
            </w:r>
          </w:p>
        </w:tc>
        <w:tc>
          <w:tcPr>
            <w:tcW w:w="466" w:type="dxa"/>
          </w:tcPr>
          <w:p w14:paraId="1AC98D0E" w14:textId="77777777" w:rsidR="00DB4FF1" w:rsidRPr="00DB4FF1" w:rsidRDefault="00DB4FF1" w:rsidP="00133023">
            <w:pPr>
              <w:spacing w:after="0"/>
              <w:rPr>
                <w:sz w:val="18"/>
                <w:szCs w:val="18"/>
              </w:rPr>
            </w:pPr>
          </w:p>
        </w:tc>
        <w:tc>
          <w:tcPr>
            <w:tcW w:w="466" w:type="dxa"/>
          </w:tcPr>
          <w:p w14:paraId="41350569" w14:textId="77777777" w:rsidR="00DB4FF1" w:rsidRPr="00DB4FF1" w:rsidRDefault="00DB4FF1" w:rsidP="00133023">
            <w:pPr>
              <w:spacing w:after="0"/>
              <w:rPr>
                <w:sz w:val="18"/>
                <w:szCs w:val="18"/>
              </w:rPr>
            </w:pPr>
          </w:p>
        </w:tc>
        <w:tc>
          <w:tcPr>
            <w:tcW w:w="466" w:type="dxa"/>
          </w:tcPr>
          <w:p w14:paraId="2A1D773F" w14:textId="77777777" w:rsidR="00DB4FF1" w:rsidRPr="00DB4FF1" w:rsidRDefault="00DB4FF1" w:rsidP="00133023">
            <w:pPr>
              <w:spacing w:after="0"/>
              <w:rPr>
                <w:sz w:val="18"/>
                <w:szCs w:val="18"/>
              </w:rPr>
            </w:pPr>
          </w:p>
        </w:tc>
        <w:tc>
          <w:tcPr>
            <w:tcW w:w="466" w:type="dxa"/>
          </w:tcPr>
          <w:p w14:paraId="47746728" w14:textId="77777777" w:rsidR="00DB4FF1" w:rsidRPr="00DB4FF1" w:rsidRDefault="00DB4FF1" w:rsidP="00133023">
            <w:pPr>
              <w:spacing w:after="0"/>
              <w:rPr>
                <w:sz w:val="18"/>
                <w:szCs w:val="18"/>
              </w:rPr>
            </w:pPr>
          </w:p>
        </w:tc>
        <w:tc>
          <w:tcPr>
            <w:tcW w:w="466" w:type="dxa"/>
          </w:tcPr>
          <w:p w14:paraId="57A63702" w14:textId="77777777" w:rsidR="00DB4FF1" w:rsidRPr="00DB4FF1" w:rsidRDefault="00DB4FF1" w:rsidP="00133023">
            <w:pPr>
              <w:spacing w:after="0"/>
              <w:rPr>
                <w:sz w:val="18"/>
                <w:szCs w:val="18"/>
              </w:rPr>
            </w:pPr>
          </w:p>
        </w:tc>
      </w:tr>
      <w:tr w:rsidR="00DB4FF1" w:rsidRPr="00DB4FF1" w14:paraId="51E1B872" w14:textId="77777777" w:rsidTr="00133023">
        <w:tc>
          <w:tcPr>
            <w:tcW w:w="9242" w:type="dxa"/>
            <w:gridSpan w:val="6"/>
          </w:tcPr>
          <w:p w14:paraId="729B5580" w14:textId="77777777" w:rsidR="00DB4FF1" w:rsidRPr="00DB4FF1" w:rsidRDefault="00DB4FF1" w:rsidP="00133023">
            <w:pPr>
              <w:spacing w:after="0"/>
              <w:rPr>
                <w:b/>
                <w:sz w:val="18"/>
                <w:szCs w:val="18"/>
              </w:rPr>
            </w:pPr>
            <w:r w:rsidRPr="00DB4FF1">
              <w:rPr>
                <w:b/>
                <w:sz w:val="18"/>
                <w:szCs w:val="18"/>
              </w:rPr>
              <w:t xml:space="preserve">Rationale </w:t>
            </w:r>
          </w:p>
          <w:p w14:paraId="4C2C1300" w14:textId="77777777" w:rsidR="00DB4FF1" w:rsidRPr="00DB4FF1" w:rsidRDefault="00DB4FF1" w:rsidP="00133023">
            <w:pPr>
              <w:spacing w:after="0"/>
              <w:rPr>
                <w:sz w:val="18"/>
                <w:szCs w:val="18"/>
              </w:rPr>
            </w:pPr>
          </w:p>
        </w:tc>
      </w:tr>
      <w:tr w:rsidR="00DB4FF1" w:rsidRPr="00DB4FF1" w14:paraId="620FE116" w14:textId="77777777" w:rsidTr="00133023">
        <w:tc>
          <w:tcPr>
            <w:tcW w:w="9242" w:type="dxa"/>
            <w:gridSpan w:val="6"/>
          </w:tcPr>
          <w:p w14:paraId="5B6DD843" w14:textId="77777777" w:rsidR="00DB4FF1" w:rsidRPr="00DB4FF1" w:rsidRDefault="00DB4FF1" w:rsidP="00133023">
            <w:pPr>
              <w:spacing w:after="0"/>
              <w:rPr>
                <w:b/>
                <w:sz w:val="18"/>
                <w:szCs w:val="18"/>
              </w:rPr>
            </w:pPr>
            <w:r w:rsidRPr="00DB4FF1">
              <w:rPr>
                <w:b/>
                <w:sz w:val="18"/>
                <w:szCs w:val="18"/>
              </w:rPr>
              <w:t>Evidence</w:t>
            </w:r>
          </w:p>
          <w:p w14:paraId="200E5CEE" w14:textId="77777777" w:rsidR="00DB4FF1" w:rsidRPr="00DB4FF1" w:rsidRDefault="00DB4FF1" w:rsidP="00133023">
            <w:pPr>
              <w:spacing w:after="0"/>
              <w:rPr>
                <w:sz w:val="18"/>
                <w:szCs w:val="18"/>
              </w:rPr>
            </w:pPr>
          </w:p>
        </w:tc>
      </w:tr>
      <w:tr w:rsidR="00DB4FF1" w:rsidRPr="00DB4FF1" w14:paraId="49C4D789" w14:textId="77777777" w:rsidTr="00133023">
        <w:tc>
          <w:tcPr>
            <w:tcW w:w="6912" w:type="dxa"/>
          </w:tcPr>
          <w:p w14:paraId="163B05E7" w14:textId="77777777" w:rsidR="00DB4FF1" w:rsidRPr="00DB4FF1" w:rsidRDefault="00DB4FF1" w:rsidP="00133023">
            <w:pPr>
              <w:numPr>
                <w:ilvl w:val="0"/>
                <w:numId w:val="28"/>
              </w:numPr>
              <w:spacing w:after="0"/>
              <w:ind w:left="284" w:hanging="284"/>
              <w:rPr>
                <w:sz w:val="18"/>
                <w:szCs w:val="18"/>
              </w:rPr>
            </w:pPr>
            <w:r w:rsidRPr="00DB4FF1">
              <w:rPr>
                <w:sz w:val="18"/>
                <w:szCs w:val="18"/>
              </w:rPr>
              <w:t>Evidence of the impact of technology enhanced learning is integrated into continuous improvement planning for courses and programmes.</w:t>
            </w:r>
          </w:p>
        </w:tc>
        <w:tc>
          <w:tcPr>
            <w:tcW w:w="466" w:type="dxa"/>
          </w:tcPr>
          <w:p w14:paraId="715E1A86" w14:textId="77777777" w:rsidR="00DB4FF1" w:rsidRPr="00DB4FF1" w:rsidRDefault="00DB4FF1" w:rsidP="00133023">
            <w:pPr>
              <w:spacing w:after="0"/>
              <w:rPr>
                <w:sz w:val="18"/>
                <w:szCs w:val="18"/>
              </w:rPr>
            </w:pPr>
          </w:p>
        </w:tc>
        <w:tc>
          <w:tcPr>
            <w:tcW w:w="466" w:type="dxa"/>
          </w:tcPr>
          <w:p w14:paraId="422C7BF1" w14:textId="77777777" w:rsidR="00DB4FF1" w:rsidRPr="00DB4FF1" w:rsidRDefault="00DB4FF1" w:rsidP="00133023">
            <w:pPr>
              <w:spacing w:after="0"/>
              <w:rPr>
                <w:sz w:val="18"/>
                <w:szCs w:val="18"/>
              </w:rPr>
            </w:pPr>
          </w:p>
        </w:tc>
        <w:tc>
          <w:tcPr>
            <w:tcW w:w="466" w:type="dxa"/>
          </w:tcPr>
          <w:p w14:paraId="3F9BB0BB" w14:textId="77777777" w:rsidR="00DB4FF1" w:rsidRPr="00DB4FF1" w:rsidRDefault="00DB4FF1" w:rsidP="00133023">
            <w:pPr>
              <w:spacing w:after="0"/>
              <w:rPr>
                <w:sz w:val="18"/>
                <w:szCs w:val="18"/>
              </w:rPr>
            </w:pPr>
          </w:p>
        </w:tc>
        <w:tc>
          <w:tcPr>
            <w:tcW w:w="466" w:type="dxa"/>
          </w:tcPr>
          <w:p w14:paraId="52D7CA27" w14:textId="77777777" w:rsidR="00DB4FF1" w:rsidRPr="00DB4FF1" w:rsidRDefault="00DB4FF1" w:rsidP="00133023">
            <w:pPr>
              <w:spacing w:after="0"/>
              <w:rPr>
                <w:sz w:val="18"/>
                <w:szCs w:val="18"/>
              </w:rPr>
            </w:pPr>
          </w:p>
        </w:tc>
        <w:tc>
          <w:tcPr>
            <w:tcW w:w="466" w:type="dxa"/>
          </w:tcPr>
          <w:p w14:paraId="3B731A4D" w14:textId="77777777" w:rsidR="00DB4FF1" w:rsidRPr="00DB4FF1" w:rsidRDefault="00DB4FF1" w:rsidP="00133023">
            <w:pPr>
              <w:spacing w:after="0"/>
              <w:rPr>
                <w:sz w:val="18"/>
                <w:szCs w:val="18"/>
              </w:rPr>
            </w:pPr>
          </w:p>
        </w:tc>
      </w:tr>
      <w:tr w:rsidR="00DB4FF1" w:rsidRPr="00DB4FF1" w14:paraId="545B1D53" w14:textId="77777777" w:rsidTr="00133023">
        <w:tc>
          <w:tcPr>
            <w:tcW w:w="9242" w:type="dxa"/>
            <w:gridSpan w:val="6"/>
          </w:tcPr>
          <w:p w14:paraId="1F8D7B43" w14:textId="77777777" w:rsidR="00DB4FF1" w:rsidRPr="00DB4FF1" w:rsidRDefault="00DB4FF1" w:rsidP="00133023">
            <w:pPr>
              <w:spacing w:after="0"/>
              <w:rPr>
                <w:b/>
                <w:sz w:val="18"/>
                <w:szCs w:val="18"/>
              </w:rPr>
            </w:pPr>
            <w:r w:rsidRPr="00DB4FF1">
              <w:rPr>
                <w:b/>
                <w:sz w:val="18"/>
                <w:szCs w:val="18"/>
              </w:rPr>
              <w:t xml:space="preserve">Rationale </w:t>
            </w:r>
          </w:p>
          <w:p w14:paraId="11BE80AD" w14:textId="77777777" w:rsidR="00DB4FF1" w:rsidRPr="00DB4FF1" w:rsidRDefault="00DB4FF1" w:rsidP="00133023">
            <w:pPr>
              <w:spacing w:after="0"/>
              <w:rPr>
                <w:sz w:val="18"/>
                <w:szCs w:val="18"/>
              </w:rPr>
            </w:pPr>
          </w:p>
        </w:tc>
      </w:tr>
      <w:tr w:rsidR="00DB4FF1" w:rsidRPr="00DB4FF1" w14:paraId="31B22D1D" w14:textId="77777777" w:rsidTr="00133023">
        <w:tc>
          <w:tcPr>
            <w:tcW w:w="9242" w:type="dxa"/>
            <w:gridSpan w:val="6"/>
          </w:tcPr>
          <w:p w14:paraId="4680E6FF" w14:textId="77777777" w:rsidR="00DB4FF1" w:rsidRPr="00DB4FF1" w:rsidRDefault="00DB4FF1" w:rsidP="00133023">
            <w:pPr>
              <w:spacing w:after="0"/>
              <w:rPr>
                <w:b/>
                <w:sz w:val="18"/>
                <w:szCs w:val="18"/>
              </w:rPr>
            </w:pPr>
            <w:r w:rsidRPr="00DB4FF1">
              <w:rPr>
                <w:b/>
                <w:sz w:val="18"/>
                <w:szCs w:val="18"/>
              </w:rPr>
              <w:t>Evidence</w:t>
            </w:r>
          </w:p>
          <w:p w14:paraId="5A2AA96A" w14:textId="77777777" w:rsidR="00DB4FF1" w:rsidRPr="00DB4FF1" w:rsidRDefault="00DB4FF1" w:rsidP="00133023">
            <w:pPr>
              <w:spacing w:after="0"/>
              <w:rPr>
                <w:sz w:val="18"/>
                <w:szCs w:val="18"/>
              </w:rPr>
            </w:pPr>
          </w:p>
        </w:tc>
      </w:tr>
      <w:tr w:rsidR="00DB4FF1" w:rsidRPr="00DB4FF1" w14:paraId="5BF46DA2" w14:textId="77777777" w:rsidTr="00133023">
        <w:tc>
          <w:tcPr>
            <w:tcW w:w="6912" w:type="dxa"/>
          </w:tcPr>
          <w:p w14:paraId="1B7970B4" w14:textId="77777777" w:rsidR="00DB4FF1" w:rsidRPr="00DB4FF1" w:rsidRDefault="00DB4FF1" w:rsidP="00133023">
            <w:pPr>
              <w:numPr>
                <w:ilvl w:val="0"/>
                <w:numId w:val="28"/>
              </w:numPr>
              <w:spacing w:after="0"/>
              <w:ind w:left="284" w:hanging="284"/>
              <w:rPr>
                <w:sz w:val="18"/>
                <w:szCs w:val="18"/>
              </w:rPr>
            </w:pPr>
            <w:r w:rsidRPr="00DB4FF1">
              <w:rPr>
                <w:sz w:val="18"/>
                <w:szCs w:val="18"/>
              </w:rPr>
              <w:t>Good practice examples advance the pedagogically sound use of TEL services in courses and programs.</w:t>
            </w:r>
          </w:p>
        </w:tc>
        <w:tc>
          <w:tcPr>
            <w:tcW w:w="466" w:type="dxa"/>
          </w:tcPr>
          <w:p w14:paraId="1CE56197" w14:textId="77777777" w:rsidR="00DB4FF1" w:rsidRPr="00DB4FF1" w:rsidRDefault="00DB4FF1" w:rsidP="00133023">
            <w:pPr>
              <w:spacing w:after="0"/>
              <w:rPr>
                <w:sz w:val="18"/>
                <w:szCs w:val="18"/>
              </w:rPr>
            </w:pPr>
          </w:p>
        </w:tc>
        <w:tc>
          <w:tcPr>
            <w:tcW w:w="466" w:type="dxa"/>
          </w:tcPr>
          <w:p w14:paraId="26DD9A2D" w14:textId="77777777" w:rsidR="00DB4FF1" w:rsidRPr="00DB4FF1" w:rsidRDefault="00DB4FF1" w:rsidP="00133023">
            <w:pPr>
              <w:spacing w:after="0"/>
              <w:rPr>
                <w:sz w:val="18"/>
                <w:szCs w:val="18"/>
              </w:rPr>
            </w:pPr>
          </w:p>
        </w:tc>
        <w:tc>
          <w:tcPr>
            <w:tcW w:w="466" w:type="dxa"/>
          </w:tcPr>
          <w:p w14:paraId="1E706C4B" w14:textId="77777777" w:rsidR="00DB4FF1" w:rsidRPr="00DB4FF1" w:rsidRDefault="00DB4FF1" w:rsidP="00133023">
            <w:pPr>
              <w:spacing w:after="0"/>
              <w:rPr>
                <w:sz w:val="18"/>
                <w:szCs w:val="18"/>
              </w:rPr>
            </w:pPr>
          </w:p>
        </w:tc>
        <w:tc>
          <w:tcPr>
            <w:tcW w:w="466" w:type="dxa"/>
          </w:tcPr>
          <w:p w14:paraId="59F738B6" w14:textId="77777777" w:rsidR="00DB4FF1" w:rsidRPr="00DB4FF1" w:rsidRDefault="00DB4FF1" w:rsidP="00133023">
            <w:pPr>
              <w:spacing w:after="0"/>
              <w:rPr>
                <w:sz w:val="18"/>
                <w:szCs w:val="18"/>
              </w:rPr>
            </w:pPr>
          </w:p>
        </w:tc>
        <w:tc>
          <w:tcPr>
            <w:tcW w:w="466" w:type="dxa"/>
          </w:tcPr>
          <w:p w14:paraId="7C47722F" w14:textId="77777777" w:rsidR="00DB4FF1" w:rsidRPr="00DB4FF1" w:rsidRDefault="00DB4FF1" w:rsidP="00133023">
            <w:pPr>
              <w:spacing w:after="0"/>
              <w:rPr>
                <w:sz w:val="18"/>
                <w:szCs w:val="18"/>
              </w:rPr>
            </w:pPr>
          </w:p>
        </w:tc>
      </w:tr>
      <w:tr w:rsidR="00DB4FF1" w:rsidRPr="00DB4FF1" w14:paraId="38F67332" w14:textId="77777777" w:rsidTr="00133023">
        <w:tc>
          <w:tcPr>
            <w:tcW w:w="9242" w:type="dxa"/>
            <w:gridSpan w:val="6"/>
          </w:tcPr>
          <w:p w14:paraId="4B1EC3BB" w14:textId="77777777" w:rsidR="00DB4FF1" w:rsidRPr="00DB4FF1" w:rsidRDefault="00DB4FF1" w:rsidP="00133023">
            <w:pPr>
              <w:spacing w:after="0"/>
              <w:rPr>
                <w:b/>
                <w:sz w:val="18"/>
                <w:szCs w:val="18"/>
              </w:rPr>
            </w:pPr>
            <w:r w:rsidRPr="00DB4FF1">
              <w:rPr>
                <w:b/>
                <w:sz w:val="18"/>
                <w:szCs w:val="18"/>
              </w:rPr>
              <w:t xml:space="preserve">Rationale </w:t>
            </w:r>
          </w:p>
          <w:p w14:paraId="7647BBA4" w14:textId="77777777" w:rsidR="00DB4FF1" w:rsidRPr="00DB4FF1" w:rsidRDefault="00DB4FF1" w:rsidP="00133023">
            <w:pPr>
              <w:spacing w:after="0"/>
              <w:rPr>
                <w:sz w:val="18"/>
                <w:szCs w:val="18"/>
              </w:rPr>
            </w:pPr>
          </w:p>
        </w:tc>
      </w:tr>
      <w:tr w:rsidR="00DB4FF1" w:rsidRPr="00DB4FF1" w14:paraId="74474938" w14:textId="77777777" w:rsidTr="00133023">
        <w:tc>
          <w:tcPr>
            <w:tcW w:w="9242" w:type="dxa"/>
            <w:gridSpan w:val="6"/>
            <w:tcBorders>
              <w:bottom w:val="single" w:sz="4" w:space="0" w:color="auto"/>
            </w:tcBorders>
          </w:tcPr>
          <w:p w14:paraId="61AE1F4D" w14:textId="77777777" w:rsidR="00DB4FF1" w:rsidRPr="00DB4FF1" w:rsidRDefault="00DB4FF1" w:rsidP="00133023">
            <w:pPr>
              <w:spacing w:after="0"/>
              <w:rPr>
                <w:b/>
                <w:sz w:val="18"/>
                <w:szCs w:val="18"/>
              </w:rPr>
            </w:pPr>
            <w:r w:rsidRPr="00DB4FF1">
              <w:rPr>
                <w:b/>
                <w:sz w:val="18"/>
                <w:szCs w:val="18"/>
              </w:rPr>
              <w:t>Evidence</w:t>
            </w:r>
          </w:p>
          <w:p w14:paraId="6FF3BA84" w14:textId="77777777" w:rsidR="00DB4FF1" w:rsidRPr="00DB4FF1" w:rsidRDefault="00DB4FF1" w:rsidP="00133023">
            <w:pPr>
              <w:spacing w:after="0"/>
              <w:rPr>
                <w:sz w:val="18"/>
                <w:szCs w:val="18"/>
              </w:rPr>
            </w:pPr>
          </w:p>
        </w:tc>
      </w:tr>
    </w:tbl>
    <w:p w14:paraId="1A81C1AD" w14:textId="77777777" w:rsidR="00DB4FF1" w:rsidRDefault="00DB4FF1" w:rsidP="00DB4FF1"/>
    <w:p w14:paraId="19C62C64" w14:textId="77777777" w:rsidR="00883D9C" w:rsidRPr="004157B8" w:rsidRDefault="00883D9C" w:rsidP="00883D9C">
      <w:pPr>
        <w:pStyle w:val="Heading3"/>
      </w:pPr>
      <w:r>
        <w:t>Initial recommendations for improvement</w:t>
      </w:r>
      <w:bookmarkEnd w:id="25"/>
    </w:p>
    <w:p w14:paraId="62A1BE9C" w14:textId="77777777" w:rsidR="00883D9C" w:rsidRDefault="00883D9C" w:rsidP="004F22CC"/>
    <w:p w14:paraId="721A4F0B" w14:textId="77777777" w:rsidR="00883D9C" w:rsidRDefault="00883D9C" w:rsidP="004F22CC"/>
    <w:p w14:paraId="76575A2B" w14:textId="77777777" w:rsidR="001D487F" w:rsidRDefault="001D487F">
      <w:pPr>
        <w:rPr>
          <w:rFonts w:asciiTheme="majorHAnsi" w:eastAsiaTheme="majorEastAsia" w:hAnsiTheme="majorHAnsi" w:cstheme="majorBidi"/>
          <w:b/>
          <w:bCs/>
          <w:color w:val="365F91" w:themeColor="accent1" w:themeShade="BF"/>
          <w:sz w:val="28"/>
          <w:szCs w:val="28"/>
        </w:rPr>
      </w:pPr>
      <w:r>
        <w:br w:type="page"/>
      </w:r>
    </w:p>
    <w:p w14:paraId="102B2985" w14:textId="77777777" w:rsidR="001D487F" w:rsidRDefault="001D487F" w:rsidP="001D487F">
      <w:pPr>
        <w:pStyle w:val="Heading1"/>
      </w:pPr>
      <w:bookmarkStart w:id="26" w:name="_Toc384641524"/>
      <w:r>
        <w:lastRenderedPageBreak/>
        <w:t>Benchmark 5</w:t>
      </w:r>
      <w:bookmarkEnd w:id="26"/>
    </w:p>
    <w:p w14:paraId="62E49D92" w14:textId="77777777" w:rsidR="001D487F" w:rsidRDefault="00BF3BD7" w:rsidP="001D487F">
      <w:pPr>
        <w:pStyle w:val="Heading2"/>
      </w:pPr>
      <w:bookmarkStart w:id="27" w:name="_Toc384641525"/>
      <w:r w:rsidRPr="00BF3BD7">
        <w:t>Staff professional development for the effective use of technology enhanced learning</w:t>
      </w:r>
      <w:bookmarkEnd w:id="27"/>
    </w:p>
    <w:p w14:paraId="777DC41A" w14:textId="77777777" w:rsidR="001D487F" w:rsidRDefault="001D487F" w:rsidP="001D487F">
      <w:pPr>
        <w:pStyle w:val="Heading3"/>
      </w:pPr>
      <w:bookmarkStart w:id="28" w:name="_Toc384641526"/>
      <w:r>
        <w:t>Scoping Statement</w:t>
      </w:r>
      <w:bookmarkEnd w:id="28"/>
    </w:p>
    <w:p w14:paraId="2ED90006" w14:textId="3F869D26" w:rsidR="00BF3BD7" w:rsidRDefault="00BF3BD7" w:rsidP="00BF3BD7">
      <w:r>
        <w:t>The key focus is on developing teaching staff to make effective use of a range of approaches to technology enhanced learning (TEL). Staff development activities encompass individual and group delivery, face-to-face</w:t>
      </w:r>
      <w:r w:rsidR="002B644D">
        <w:t>,</w:t>
      </w:r>
      <w:r>
        <w:t xml:space="preserve"> as well as online.</w:t>
      </w:r>
    </w:p>
    <w:p w14:paraId="55E2B348" w14:textId="5287DEB7" w:rsidR="001D487F" w:rsidRDefault="00BF3BD7" w:rsidP="00BF3BD7">
      <w:r>
        <w:t>Self-directed learning activities</w:t>
      </w:r>
      <w:r w:rsidR="002B644D">
        <w:t xml:space="preserve"> and </w:t>
      </w:r>
      <w:r>
        <w:t>resources are also included. Some professional development will be designed and delivered to meet the strategic needs of the organisation</w:t>
      </w:r>
      <w:r w:rsidR="002B644D">
        <w:t>,</w:t>
      </w:r>
      <w:r>
        <w:t xml:space="preserve"> whilst other activities will be provided to meet the demands of teaching staff as they arise.</w:t>
      </w:r>
    </w:p>
    <w:p w14:paraId="7504A779" w14:textId="77777777" w:rsidR="001D487F" w:rsidRDefault="001D487F" w:rsidP="001D487F">
      <w:pPr>
        <w:pStyle w:val="Heading3"/>
      </w:pPr>
      <w:bookmarkStart w:id="29" w:name="_Toc384641527"/>
      <w:r>
        <w:t>Good Practice Statement</w:t>
      </w:r>
      <w:bookmarkEnd w:id="29"/>
    </w:p>
    <w:p w14:paraId="4E99B063" w14:textId="05474B86" w:rsidR="00BF3BD7" w:rsidRDefault="00BF3BD7" w:rsidP="00BF3BD7">
      <w:r>
        <w:t>Quality learning and teaching is brought about where people are confident, enthusiastic, skilled and well supported</w:t>
      </w:r>
      <w:r w:rsidR="002B644D">
        <w:t>,</w:t>
      </w:r>
      <w:r>
        <w:t xml:space="preserve"> and learning experiences are designed to engage the learner and employ a variety of approaches.</w:t>
      </w:r>
    </w:p>
    <w:p w14:paraId="7910A14D" w14:textId="4177FEFA" w:rsidR="00BF3BD7" w:rsidRDefault="00BF3BD7" w:rsidP="00BF3BD7">
      <w:r>
        <w:t xml:space="preserve">Engagement in </w:t>
      </w:r>
      <w:r w:rsidR="002B644D">
        <w:t xml:space="preserve">professional </w:t>
      </w:r>
      <w:r>
        <w:t>development should not be limited by factors of physical location, equity or technological skills. This means that staff development is offered flexibly, accommodates a range of entry points, is evaluated and is informed by the work of related units.</w:t>
      </w:r>
    </w:p>
    <w:p w14:paraId="0E08F0ED" w14:textId="77777777" w:rsidR="001D487F" w:rsidRDefault="00BF3BD7" w:rsidP="00BF3BD7">
      <w:r>
        <w:t>A good practice approach to the use of technology enhanced learning reflects an understanding of learners’ characteristics and needs as required by different discipline contexts.</w:t>
      </w:r>
    </w:p>
    <w:p w14:paraId="6B04496B" w14:textId="28EFFF46" w:rsidR="001D487F" w:rsidRDefault="001D487F" w:rsidP="001D487F">
      <w:pPr>
        <w:pStyle w:val="Heading3"/>
      </w:pPr>
      <w:bookmarkStart w:id="30" w:name="_Toc384641528"/>
      <w:r>
        <w:t>Performance Indicators</w:t>
      </w:r>
      <w:bookmarkEnd w:id="30"/>
      <w:r w:rsidR="00133023">
        <w:t xml:space="preserve"> and </w:t>
      </w:r>
      <w:bookmarkStart w:id="31" w:name="_Toc384641529"/>
      <w:r>
        <w:t>Measures</w:t>
      </w:r>
      <w:bookmarkEnd w:id="31"/>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FC27CE" w14:paraId="68E41B4A" w14:textId="77777777" w:rsidTr="00F92D07">
        <w:trPr>
          <w:trHeight w:val="537"/>
        </w:trPr>
        <w:tc>
          <w:tcPr>
            <w:tcW w:w="9242" w:type="dxa"/>
            <w:gridSpan w:val="13"/>
            <w:tcBorders>
              <w:top w:val="nil"/>
              <w:left w:val="nil"/>
              <w:right w:val="nil"/>
            </w:tcBorders>
            <w:vAlign w:val="center"/>
          </w:tcPr>
          <w:p w14:paraId="1E817EA4" w14:textId="77777777" w:rsidR="00FC27CE" w:rsidRDefault="00FC27CE" w:rsidP="00952B44">
            <w:pPr>
              <w:spacing w:after="0"/>
            </w:pPr>
            <w:r>
              <w:rPr>
                <w:b/>
              </w:rPr>
              <w:t>P</w:t>
            </w:r>
            <w:r w:rsidR="00952B44">
              <w:rPr>
                <w:b/>
              </w:rPr>
              <w:t>5</w:t>
            </w:r>
            <w:r>
              <w:rPr>
                <w:b/>
              </w:rPr>
              <w:t>.</w:t>
            </w:r>
            <w:r w:rsidR="00952B44">
              <w:rPr>
                <w:b/>
              </w:rPr>
              <w:t>1</w:t>
            </w:r>
            <w:r>
              <w:rPr>
                <w:b/>
              </w:rPr>
              <w:t xml:space="preserve">. </w:t>
            </w:r>
            <w:r w:rsidRPr="00FC27CE">
              <w:rPr>
                <w:b/>
                <w:i/>
              </w:rPr>
              <w:t>A framework for staff development in technology enhanced learning is part of the institution's learning and teaching strategy.</w:t>
            </w:r>
          </w:p>
        </w:tc>
      </w:tr>
      <w:tr w:rsidR="00FC27CE" w:rsidRPr="00133023" w14:paraId="67E3713C" w14:textId="77777777" w:rsidTr="00133023">
        <w:trPr>
          <w:trHeight w:val="106"/>
        </w:trPr>
        <w:tc>
          <w:tcPr>
            <w:tcW w:w="675" w:type="dxa"/>
            <w:tcBorders>
              <w:top w:val="single" w:sz="4" w:space="0" w:color="auto"/>
              <w:left w:val="nil"/>
              <w:bottom w:val="nil"/>
            </w:tcBorders>
            <w:vAlign w:val="center"/>
          </w:tcPr>
          <w:p w14:paraId="11F7CB30" w14:textId="77777777" w:rsidR="00FC27CE" w:rsidRPr="00133023" w:rsidRDefault="00FC27CE" w:rsidP="00F92D07">
            <w:pPr>
              <w:spacing w:after="0"/>
              <w:rPr>
                <w:b/>
                <w:sz w:val="18"/>
                <w:szCs w:val="20"/>
              </w:rPr>
            </w:pPr>
            <w:r w:rsidRPr="00133023">
              <w:rPr>
                <w:b/>
                <w:sz w:val="18"/>
                <w:szCs w:val="20"/>
              </w:rPr>
              <w:t>1</w:t>
            </w:r>
          </w:p>
        </w:tc>
        <w:tc>
          <w:tcPr>
            <w:tcW w:w="426" w:type="dxa"/>
            <w:vAlign w:val="center"/>
          </w:tcPr>
          <w:p w14:paraId="6A3ABA17" w14:textId="77777777" w:rsidR="00FC27CE" w:rsidRPr="00133023" w:rsidRDefault="00FC27CE" w:rsidP="00F92D07">
            <w:pPr>
              <w:spacing w:after="0"/>
              <w:rPr>
                <w:sz w:val="18"/>
                <w:szCs w:val="20"/>
              </w:rPr>
            </w:pPr>
          </w:p>
        </w:tc>
        <w:tc>
          <w:tcPr>
            <w:tcW w:w="8141" w:type="dxa"/>
            <w:gridSpan w:val="11"/>
            <w:vAlign w:val="center"/>
          </w:tcPr>
          <w:p w14:paraId="6A01F366" w14:textId="77777777" w:rsidR="00FC27CE" w:rsidRPr="00133023" w:rsidRDefault="000479ED" w:rsidP="00B76669">
            <w:pPr>
              <w:spacing w:after="0"/>
              <w:rPr>
                <w:sz w:val="18"/>
                <w:szCs w:val="20"/>
              </w:rPr>
            </w:pPr>
            <w:r w:rsidRPr="00133023">
              <w:rPr>
                <w:sz w:val="18"/>
                <w:szCs w:val="20"/>
              </w:rPr>
              <w:t xml:space="preserve">No </w:t>
            </w:r>
            <w:r w:rsidR="00B76669" w:rsidRPr="00133023">
              <w:rPr>
                <w:sz w:val="18"/>
                <w:szCs w:val="20"/>
              </w:rPr>
              <w:t>staff development</w:t>
            </w:r>
            <w:r w:rsidR="006B5D45" w:rsidRPr="00133023">
              <w:rPr>
                <w:sz w:val="18"/>
                <w:szCs w:val="20"/>
              </w:rPr>
              <w:t xml:space="preserve"> and no alignment with strategy</w:t>
            </w:r>
          </w:p>
        </w:tc>
      </w:tr>
      <w:tr w:rsidR="00FC27CE" w:rsidRPr="00133023" w14:paraId="214B57F8" w14:textId="77777777" w:rsidTr="00133023">
        <w:trPr>
          <w:trHeight w:val="79"/>
        </w:trPr>
        <w:tc>
          <w:tcPr>
            <w:tcW w:w="675" w:type="dxa"/>
            <w:tcBorders>
              <w:top w:val="nil"/>
              <w:left w:val="nil"/>
              <w:bottom w:val="nil"/>
            </w:tcBorders>
            <w:vAlign w:val="center"/>
          </w:tcPr>
          <w:p w14:paraId="1B7BFB31" w14:textId="77777777" w:rsidR="00FC27CE" w:rsidRPr="00133023" w:rsidRDefault="00FC27CE" w:rsidP="00F92D07">
            <w:pPr>
              <w:spacing w:after="0"/>
              <w:rPr>
                <w:b/>
                <w:sz w:val="18"/>
                <w:szCs w:val="20"/>
              </w:rPr>
            </w:pPr>
            <w:r w:rsidRPr="00133023">
              <w:rPr>
                <w:b/>
                <w:sz w:val="18"/>
                <w:szCs w:val="20"/>
              </w:rPr>
              <w:t>2</w:t>
            </w:r>
          </w:p>
        </w:tc>
        <w:tc>
          <w:tcPr>
            <w:tcW w:w="426" w:type="dxa"/>
            <w:vAlign w:val="center"/>
          </w:tcPr>
          <w:p w14:paraId="7E604BF5" w14:textId="77777777" w:rsidR="00FC27CE" w:rsidRPr="00133023" w:rsidRDefault="00FC27CE" w:rsidP="00F92D07">
            <w:pPr>
              <w:spacing w:after="0"/>
              <w:rPr>
                <w:sz w:val="18"/>
                <w:szCs w:val="20"/>
              </w:rPr>
            </w:pPr>
          </w:p>
        </w:tc>
        <w:tc>
          <w:tcPr>
            <w:tcW w:w="8141" w:type="dxa"/>
            <w:gridSpan w:val="11"/>
            <w:vAlign w:val="center"/>
          </w:tcPr>
          <w:p w14:paraId="4F4EE8F1" w14:textId="77777777" w:rsidR="00FC27CE" w:rsidRPr="00133023" w:rsidRDefault="006B5D45" w:rsidP="006B5D45">
            <w:pPr>
              <w:spacing w:after="0"/>
              <w:rPr>
                <w:sz w:val="18"/>
                <w:szCs w:val="20"/>
              </w:rPr>
            </w:pPr>
            <w:r w:rsidRPr="00133023">
              <w:rPr>
                <w:sz w:val="18"/>
                <w:szCs w:val="20"/>
              </w:rPr>
              <w:t>Some staff development, but not aligned with strategy</w:t>
            </w:r>
          </w:p>
        </w:tc>
      </w:tr>
      <w:tr w:rsidR="00FC27CE" w:rsidRPr="00133023" w14:paraId="11D83C5F" w14:textId="77777777" w:rsidTr="00133023">
        <w:trPr>
          <w:trHeight w:val="79"/>
        </w:trPr>
        <w:tc>
          <w:tcPr>
            <w:tcW w:w="675" w:type="dxa"/>
            <w:tcBorders>
              <w:top w:val="nil"/>
              <w:left w:val="nil"/>
              <w:bottom w:val="nil"/>
            </w:tcBorders>
            <w:vAlign w:val="center"/>
          </w:tcPr>
          <w:p w14:paraId="627A8694" w14:textId="77777777" w:rsidR="00FC27CE" w:rsidRPr="00133023" w:rsidRDefault="00FC27CE" w:rsidP="00F92D07">
            <w:pPr>
              <w:spacing w:after="0"/>
              <w:rPr>
                <w:b/>
                <w:sz w:val="18"/>
                <w:szCs w:val="20"/>
              </w:rPr>
            </w:pPr>
            <w:r w:rsidRPr="00133023">
              <w:rPr>
                <w:b/>
                <w:sz w:val="18"/>
                <w:szCs w:val="20"/>
              </w:rPr>
              <w:t>3</w:t>
            </w:r>
          </w:p>
        </w:tc>
        <w:tc>
          <w:tcPr>
            <w:tcW w:w="426" w:type="dxa"/>
            <w:vAlign w:val="center"/>
          </w:tcPr>
          <w:p w14:paraId="1189D288" w14:textId="77777777" w:rsidR="00FC27CE" w:rsidRPr="00133023" w:rsidRDefault="00FC27CE" w:rsidP="00F92D07">
            <w:pPr>
              <w:spacing w:after="0"/>
              <w:rPr>
                <w:sz w:val="18"/>
                <w:szCs w:val="20"/>
              </w:rPr>
            </w:pPr>
          </w:p>
        </w:tc>
        <w:tc>
          <w:tcPr>
            <w:tcW w:w="8141" w:type="dxa"/>
            <w:gridSpan w:val="11"/>
            <w:vAlign w:val="center"/>
          </w:tcPr>
          <w:p w14:paraId="6F5E5B0F" w14:textId="77777777" w:rsidR="00FC27CE" w:rsidRPr="00133023" w:rsidRDefault="006B5D45" w:rsidP="006B5D45">
            <w:pPr>
              <w:spacing w:after="0"/>
              <w:rPr>
                <w:sz w:val="18"/>
                <w:szCs w:val="20"/>
              </w:rPr>
            </w:pPr>
            <w:r w:rsidRPr="00133023">
              <w:rPr>
                <w:sz w:val="18"/>
                <w:szCs w:val="20"/>
              </w:rPr>
              <w:t>Some staff development, p</w:t>
            </w:r>
            <w:r w:rsidR="000479ED" w:rsidRPr="00133023">
              <w:rPr>
                <w:sz w:val="18"/>
                <w:szCs w:val="20"/>
              </w:rPr>
              <w:t>artly aligned</w:t>
            </w:r>
            <w:r w:rsidRPr="00133023">
              <w:rPr>
                <w:sz w:val="18"/>
                <w:szCs w:val="20"/>
              </w:rPr>
              <w:t xml:space="preserve"> with strategy</w:t>
            </w:r>
          </w:p>
        </w:tc>
      </w:tr>
      <w:tr w:rsidR="00FC27CE" w:rsidRPr="00133023" w14:paraId="3BF0C035" w14:textId="77777777" w:rsidTr="00133023">
        <w:trPr>
          <w:trHeight w:val="79"/>
        </w:trPr>
        <w:tc>
          <w:tcPr>
            <w:tcW w:w="675" w:type="dxa"/>
            <w:tcBorders>
              <w:top w:val="nil"/>
              <w:left w:val="nil"/>
              <w:bottom w:val="nil"/>
            </w:tcBorders>
            <w:vAlign w:val="center"/>
          </w:tcPr>
          <w:p w14:paraId="2F90CDF9" w14:textId="77777777" w:rsidR="00FC27CE" w:rsidRPr="00133023" w:rsidRDefault="00FC27CE" w:rsidP="00F92D07">
            <w:pPr>
              <w:spacing w:after="0"/>
              <w:rPr>
                <w:b/>
                <w:sz w:val="18"/>
                <w:szCs w:val="20"/>
              </w:rPr>
            </w:pPr>
            <w:r w:rsidRPr="00133023">
              <w:rPr>
                <w:b/>
                <w:sz w:val="18"/>
                <w:szCs w:val="20"/>
              </w:rPr>
              <w:t>4</w:t>
            </w:r>
          </w:p>
        </w:tc>
        <w:tc>
          <w:tcPr>
            <w:tcW w:w="426" w:type="dxa"/>
            <w:vAlign w:val="center"/>
          </w:tcPr>
          <w:p w14:paraId="613A8B8B" w14:textId="77777777" w:rsidR="00FC27CE" w:rsidRPr="00133023" w:rsidRDefault="00FC27CE" w:rsidP="00F92D07">
            <w:pPr>
              <w:spacing w:after="0"/>
              <w:rPr>
                <w:sz w:val="18"/>
                <w:szCs w:val="20"/>
              </w:rPr>
            </w:pPr>
          </w:p>
        </w:tc>
        <w:tc>
          <w:tcPr>
            <w:tcW w:w="8141" w:type="dxa"/>
            <w:gridSpan w:val="11"/>
            <w:vAlign w:val="center"/>
          </w:tcPr>
          <w:p w14:paraId="1E083548" w14:textId="77777777" w:rsidR="00FC27CE" w:rsidRPr="00133023" w:rsidRDefault="006B5D45" w:rsidP="00F92D07">
            <w:pPr>
              <w:spacing w:after="0"/>
              <w:rPr>
                <w:sz w:val="18"/>
                <w:szCs w:val="20"/>
              </w:rPr>
            </w:pPr>
            <w:r w:rsidRPr="00133023">
              <w:rPr>
                <w:sz w:val="18"/>
                <w:szCs w:val="20"/>
              </w:rPr>
              <w:t>Staff development mostly aligned with strategy</w:t>
            </w:r>
          </w:p>
        </w:tc>
      </w:tr>
      <w:tr w:rsidR="00FC27CE" w:rsidRPr="00133023" w14:paraId="4D04C9B4" w14:textId="77777777" w:rsidTr="00133023">
        <w:trPr>
          <w:trHeight w:val="79"/>
        </w:trPr>
        <w:tc>
          <w:tcPr>
            <w:tcW w:w="675" w:type="dxa"/>
            <w:tcBorders>
              <w:top w:val="nil"/>
              <w:left w:val="nil"/>
              <w:bottom w:val="single" w:sz="4" w:space="0" w:color="auto"/>
            </w:tcBorders>
            <w:vAlign w:val="center"/>
          </w:tcPr>
          <w:p w14:paraId="1E0A7BCF" w14:textId="77777777" w:rsidR="00FC27CE" w:rsidRPr="00133023" w:rsidRDefault="00FC27CE" w:rsidP="00F92D07">
            <w:pPr>
              <w:spacing w:after="0"/>
              <w:rPr>
                <w:b/>
                <w:sz w:val="18"/>
                <w:szCs w:val="20"/>
              </w:rPr>
            </w:pPr>
            <w:r w:rsidRPr="00133023">
              <w:rPr>
                <w:b/>
                <w:sz w:val="18"/>
                <w:szCs w:val="20"/>
              </w:rPr>
              <w:t>5</w:t>
            </w:r>
          </w:p>
        </w:tc>
        <w:tc>
          <w:tcPr>
            <w:tcW w:w="426" w:type="dxa"/>
            <w:vAlign w:val="center"/>
          </w:tcPr>
          <w:p w14:paraId="133C83C7" w14:textId="77777777" w:rsidR="00FC27CE" w:rsidRPr="00133023" w:rsidRDefault="00FC27CE" w:rsidP="00F92D07">
            <w:pPr>
              <w:spacing w:after="0"/>
              <w:rPr>
                <w:sz w:val="18"/>
                <w:szCs w:val="20"/>
              </w:rPr>
            </w:pPr>
          </w:p>
        </w:tc>
        <w:tc>
          <w:tcPr>
            <w:tcW w:w="8141" w:type="dxa"/>
            <w:gridSpan w:val="11"/>
            <w:vAlign w:val="center"/>
          </w:tcPr>
          <w:p w14:paraId="13981906" w14:textId="77777777" w:rsidR="00FC27CE" w:rsidRPr="00133023" w:rsidRDefault="006B5D45" w:rsidP="006B5D45">
            <w:pPr>
              <w:spacing w:after="0"/>
              <w:rPr>
                <w:sz w:val="18"/>
                <w:szCs w:val="20"/>
              </w:rPr>
            </w:pPr>
            <w:r w:rsidRPr="00133023">
              <w:rPr>
                <w:sz w:val="18"/>
                <w:szCs w:val="20"/>
              </w:rPr>
              <w:t>Extensive staff development, fully aligned with strategy</w:t>
            </w:r>
          </w:p>
        </w:tc>
      </w:tr>
      <w:tr w:rsidR="00FC27CE" w:rsidRPr="007D2B52" w14:paraId="5C17094F" w14:textId="77777777" w:rsidTr="00F92D07">
        <w:tc>
          <w:tcPr>
            <w:tcW w:w="9242" w:type="dxa"/>
            <w:gridSpan w:val="13"/>
            <w:tcBorders>
              <w:left w:val="nil"/>
              <w:right w:val="nil"/>
            </w:tcBorders>
          </w:tcPr>
          <w:p w14:paraId="4BBAE604" w14:textId="77777777" w:rsidR="00FC27CE" w:rsidRPr="007D2B52" w:rsidRDefault="00FC27CE" w:rsidP="00F92D07">
            <w:pPr>
              <w:spacing w:after="0"/>
              <w:rPr>
                <w:b/>
                <w:sz w:val="12"/>
                <w:szCs w:val="20"/>
              </w:rPr>
            </w:pPr>
          </w:p>
        </w:tc>
      </w:tr>
      <w:tr w:rsidR="00FC27CE" w:rsidRPr="000E4CFD" w14:paraId="24E00E5B" w14:textId="77777777" w:rsidTr="00F92D07">
        <w:tc>
          <w:tcPr>
            <w:tcW w:w="1951" w:type="dxa"/>
            <w:gridSpan w:val="3"/>
          </w:tcPr>
          <w:p w14:paraId="7ACCFE14" w14:textId="77777777" w:rsidR="00FC27CE" w:rsidRPr="000E4CFD" w:rsidRDefault="00FC27CE" w:rsidP="00F92D07">
            <w:pPr>
              <w:spacing w:before="120"/>
              <w:rPr>
                <w:b/>
                <w:szCs w:val="20"/>
              </w:rPr>
            </w:pPr>
            <w:r w:rsidRPr="000E4CFD">
              <w:rPr>
                <w:b/>
                <w:szCs w:val="20"/>
              </w:rPr>
              <w:t>Overall rating</w:t>
            </w:r>
          </w:p>
        </w:tc>
        <w:tc>
          <w:tcPr>
            <w:tcW w:w="729" w:type="dxa"/>
            <w:shd w:val="clear" w:color="auto" w:fill="DDD9C3" w:themeFill="background2" w:themeFillShade="E6"/>
          </w:tcPr>
          <w:p w14:paraId="253C3210" w14:textId="77777777" w:rsidR="00FC27CE" w:rsidRPr="000E4CFD" w:rsidRDefault="00FC27CE" w:rsidP="00F92D07">
            <w:pPr>
              <w:spacing w:before="120"/>
              <w:jc w:val="center"/>
              <w:rPr>
                <w:b/>
                <w:szCs w:val="20"/>
              </w:rPr>
            </w:pPr>
            <w:r w:rsidRPr="000E4CFD">
              <w:rPr>
                <w:b/>
                <w:szCs w:val="20"/>
              </w:rPr>
              <w:t>1</w:t>
            </w:r>
          </w:p>
        </w:tc>
        <w:tc>
          <w:tcPr>
            <w:tcW w:w="729" w:type="dxa"/>
          </w:tcPr>
          <w:p w14:paraId="11595FC4" w14:textId="77777777" w:rsidR="00FC27CE" w:rsidRPr="000E4CFD" w:rsidRDefault="00FC27CE" w:rsidP="00F92D07">
            <w:pPr>
              <w:spacing w:before="120"/>
              <w:jc w:val="center"/>
              <w:rPr>
                <w:b/>
                <w:szCs w:val="20"/>
              </w:rPr>
            </w:pPr>
          </w:p>
        </w:tc>
        <w:tc>
          <w:tcPr>
            <w:tcW w:w="729" w:type="dxa"/>
            <w:shd w:val="clear" w:color="auto" w:fill="DDD9C3" w:themeFill="background2" w:themeFillShade="E6"/>
          </w:tcPr>
          <w:p w14:paraId="2CBB8E6A" w14:textId="77777777" w:rsidR="00FC27CE" w:rsidRPr="000E4CFD" w:rsidRDefault="00FC27CE" w:rsidP="00F92D07">
            <w:pPr>
              <w:spacing w:before="120"/>
              <w:jc w:val="center"/>
              <w:rPr>
                <w:b/>
                <w:szCs w:val="20"/>
              </w:rPr>
            </w:pPr>
            <w:r w:rsidRPr="000E4CFD">
              <w:rPr>
                <w:b/>
                <w:szCs w:val="20"/>
              </w:rPr>
              <w:t>2</w:t>
            </w:r>
          </w:p>
        </w:tc>
        <w:tc>
          <w:tcPr>
            <w:tcW w:w="729" w:type="dxa"/>
          </w:tcPr>
          <w:p w14:paraId="3253326E" w14:textId="77777777" w:rsidR="00FC27CE" w:rsidRPr="000E4CFD" w:rsidRDefault="00FC27CE" w:rsidP="00F92D07">
            <w:pPr>
              <w:spacing w:before="120"/>
              <w:jc w:val="center"/>
              <w:rPr>
                <w:b/>
                <w:szCs w:val="20"/>
              </w:rPr>
            </w:pPr>
          </w:p>
        </w:tc>
        <w:tc>
          <w:tcPr>
            <w:tcW w:w="729" w:type="dxa"/>
            <w:shd w:val="clear" w:color="auto" w:fill="DDD9C3" w:themeFill="background2" w:themeFillShade="E6"/>
          </w:tcPr>
          <w:p w14:paraId="3CC26919" w14:textId="77777777" w:rsidR="00FC27CE" w:rsidRPr="000E4CFD" w:rsidRDefault="00FC27CE" w:rsidP="00F92D07">
            <w:pPr>
              <w:spacing w:before="120"/>
              <w:jc w:val="center"/>
              <w:rPr>
                <w:b/>
                <w:szCs w:val="20"/>
              </w:rPr>
            </w:pPr>
            <w:r w:rsidRPr="000E4CFD">
              <w:rPr>
                <w:b/>
                <w:szCs w:val="20"/>
              </w:rPr>
              <w:t>3</w:t>
            </w:r>
          </w:p>
        </w:tc>
        <w:tc>
          <w:tcPr>
            <w:tcW w:w="729" w:type="dxa"/>
          </w:tcPr>
          <w:p w14:paraId="0946B455" w14:textId="77777777" w:rsidR="00FC27CE" w:rsidRPr="000E4CFD" w:rsidRDefault="00FC27CE" w:rsidP="00F92D07">
            <w:pPr>
              <w:spacing w:before="120"/>
              <w:jc w:val="center"/>
              <w:rPr>
                <w:b/>
                <w:szCs w:val="20"/>
              </w:rPr>
            </w:pPr>
          </w:p>
        </w:tc>
        <w:tc>
          <w:tcPr>
            <w:tcW w:w="729" w:type="dxa"/>
            <w:shd w:val="clear" w:color="auto" w:fill="DDD9C3" w:themeFill="background2" w:themeFillShade="E6"/>
          </w:tcPr>
          <w:p w14:paraId="7880E8F5" w14:textId="77777777" w:rsidR="00FC27CE" w:rsidRPr="000E4CFD" w:rsidRDefault="00FC27CE" w:rsidP="00F92D07">
            <w:pPr>
              <w:spacing w:before="120"/>
              <w:jc w:val="center"/>
              <w:rPr>
                <w:b/>
                <w:szCs w:val="20"/>
              </w:rPr>
            </w:pPr>
            <w:r w:rsidRPr="000E4CFD">
              <w:rPr>
                <w:b/>
                <w:szCs w:val="20"/>
              </w:rPr>
              <w:t>4</w:t>
            </w:r>
          </w:p>
        </w:tc>
        <w:tc>
          <w:tcPr>
            <w:tcW w:w="729" w:type="dxa"/>
          </w:tcPr>
          <w:p w14:paraId="0475F52B" w14:textId="77777777" w:rsidR="00FC27CE" w:rsidRPr="000E4CFD" w:rsidRDefault="00FC27CE" w:rsidP="00F92D07">
            <w:pPr>
              <w:spacing w:before="120"/>
              <w:jc w:val="center"/>
              <w:rPr>
                <w:b/>
                <w:szCs w:val="20"/>
              </w:rPr>
            </w:pPr>
          </w:p>
        </w:tc>
        <w:tc>
          <w:tcPr>
            <w:tcW w:w="729" w:type="dxa"/>
            <w:shd w:val="clear" w:color="auto" w:fill="DDD9C3" w:themeFill="background2" w:themeFillShade="E6"/>
          </w:tcPr>
          <w:p w14:paraId="3C4B3755" w14:textId="77777777" w:rsidR="00FC27CE" w:rsidRPr="000E4CFD" w:rsidRDefault="00FC27CE" w:rsidP="00F92D07">
            <w:pPr>
              <w:spacing w:before="120"/>
              <w:jc w:val="center"/>
              <w:rPr>
                <w:b/>
                <w:szCs w:val="20"/>
              </w:rPr>
            </w:pPr>
            <w:r w:rsidRPr="000E4CFD">
              <w:rPr>
                <w:b/>
                <w:szCs w:val="20"/>
              </w:rPr>
              <w:t>5</w:t>
            </w:r>
          </w:p>
        </w:tc>
        <w:tc>
          <w:tcPr>
            <w:tcW w:w="730" w:type="dxa"/>
          </w:tcPr>
          <w:p w14:paraId="2C968103" w14:textId="77777777" w:rsidR="00FC27CE" w:rsidRPr="000E4CFD" w:rsidRDefault="00FC27CE" w:rsidP="00F92D07">
            <w:pPr>
              <w:spacing w:before="120"/>
              <w:jc w:val="center"/>
              <w:rPr>
                <w:b/>
                <w:szCs w:val="20"/>
              </w:rPr>
            </w:pPr>
          </w:p>
        </w:tc>
      </w:tr>
    </w:tbl>
    <w:p w14:paraId="429390BA" w14:textId="77777777" w:rsidR="00FC27CE" w:rsidRPr="00133023" w:rsidRDefault="00FC27CE" w:rsidP="00FC27CE">
      <w:pPr>
        <w:rPr>
          <w:sz w:val="18"/>
        </w:rPr>
      </w:pPr>
      <w:r w:rsidRPr="00133023">
        <w:rPr>
          <w:sz w:val="18"/>
        </w:rPr>
        <w:t xml:space="preserve">Indicate where you believe you rate above. </w:t>
      </w:r>
    </w:p>
    <w:p w14:paraId="3223F6FA" w14:textId="1A20DFE6" w:rsidR="00FC27CE" w:rsidRPr="00133023" w:rsidRDefault="00BC23DB" w:rsidP="00FC27CE">
      <w:pPr>
        <w:tabs>
          <w:tab w:val="left" w:pos="3343"/>
        </w:tabs>
        <w:rPr>
          <w:b/>
          <w:sz w:val="18"/>
        </w:rPr>
      </w:pPr>
      <w:r w:rsidRPr="00133023">
        <w:rPr>
          <w:b/>
          <w:sz w:val="18"/>
        </w:rPr>
        <w:t>Rationale and Evidence</w:t>
      </w:r>
      <w:r w:rsidR="00FC27CE" w:rsidRPr="00133023">
        <w:rPr>
          <w:b/>
          <w:sz w:val="18"/>
        </w:rPr>
        <w:t>:</w:t>
      </w:r>
    </w:p>
    <w:p w14:paraId="28C6B2A2" w14:textId="77777777" w:rsidR="00FC27CE" w:rsidRPr="00133023" w:rsidRDefault="00FC27CE" w:rsidP="00FC27CE">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0077A1" w14:paraId="6A9A47A5" w14:textId="77777777" w:rsidTr="00237C34">
        <w:trPr>
          <w:trHeight w:val="537"/>
        </w:trPr>
        <w:tc>
          <w:tcPr>
            <w:tcW w:w="9242" w:type="dxa"/>
            <w:gridSpan w:val="13"/>
            <w:tcBorders>
              <w:top w:val="nil"/>
              <w:left w:val="nil"/>
              <w:right w:val="nil"/>
            </w:tcBorders>
            <w:vAlign w:val="center"/>
          </w:tcPr>
          <w:p w14:paraId="7A7160C4" w14:textId="77777777" w:rsidR="000077A1" w:rsidRDefault="000077A1" w:rsidP="00237C34">
            <w:pPr>
              <w:spacing w:after="0"/>
            </w:pPr>
            <w:r>
              <w:rPr>
                <w:b/>
              </w:rPr>
              <w:t xml:space="preserve">P5.2. </w:t>
            </w:r>
            <w:r w:rsidRPr="000077A1">
              <w:rPr>
                <w:b/>
                <w:i/>
              </w:rPr>
              <w:t>Processes are in place and in use to identify staff development needs in support of the institution’s strategy for technology enhanced learning.</w:t>
            </w:r>
          </w:p>
        </w:tc>
      </w:tr>
      <w:tr w:rsidR="000077A1" w:rsidRPr="00133023" w14:paraId="752DC565" w14:textId="77777777" w:rsidTr="00133023">
        <w:trPr>
          <w:trHeight w:val="79"/>
        </w:trPr>
        <w:tc>
          <w:tcPr>
            <w:tcW w:w="675" w:type="dxa"/>
            <w:tcBorders>
              <w:top w:val="single" w:sz="4" w:space="0" w:color="auto"/>
              <w:left w:val="nil"/>
              <w:bottom w:val="nil"/>
            </w:tcBorders>
            <w:vAlign w:val="center"/>
          </w:tcPr>
          <w:p w14:paraId="3BBB7C4E" w14:textId="77777777" w:rsidR="000077A1" w:rsidRPr="00133023" w:rsidRDefault="000077A1" w:rsidP="00237C34">
            <w:pPr>
              <w:spacing w:after="0"/>
              <w:rPr>
                <w:b/>
                <w:sz w:val="18"/>
                <w:szCs w:val="20"/>
              </w:rPr>
            </w:pPr>
            <w:r w:rsidRPr="00133023">
              <w:rPr>
                <w:b/>
                <w:sz w:val="18"/>
                <w:szCs w:val="20"/>
              </w:rPr>
              <w:t>1</w:t>
            </w:r>
          </w:p>
        </w:tc>
        <w:tc>
          <w:tcPr>
            <w:tcW w:w="426" w:type="dxa"/>
            <w:vAlign w:val="center"/>
          </w:tcPr>
          <w:p w14:paraId="229C7D60" w14:textId="77777777" w:rsidR="000077A1" w:rsidRPr="00133023" w:rsidRDefault="000077A1" w:rsidP="00237C34">
            <w:pPr>
              <w:spacing w:after="0"/>
              <w:rPr>
                <w:sz w:val="18"/>
                <w:szCs w:val="20"/>
              </w:rPr>
            </w:pPr>
          </w:p>
        </w:tc>
        <w:tc>
          <w:tcPr>
            <w:tcW w:w="8141" w:type="dxa"/>
            <w:gridSpan w:val="11"/>
            <w:vAlign w:val="center"/>
          </w:tcPr>
          <w:p w14:paraId="688298D3" w14:textId="77777777" w:rsidR="000077A1" w:rsidRPr="00133023" w:rsidRDefault="000077A1" w:rsidP="000077A1">
            <w:pPr>
              <w:spacing w:after="0"/>
              <w:rPr>
                <w:sz w:val="18"/>
                <w:szCs w:val="20"/>
              </w:rPr>
            </w:pPr>
            <w:r w:rsidRPr="00133023">
              <w:rPr>
                <w:sz w:val="18"/>
                <w:szCs w:val="20"/>
              </w:rPr>
              <w:t>No processes in place</w:t>
            </w:r>
          </w:p>
        </w:tc>
      </w:tr>
      <w:tr w:rsidR="000077A1" w:rsidRPr="00133023" w14:paraId="72F81946" w14:textId="77777777" w:rsidTr="00133023">
        <w:trPr>
          <w:trHeight w:val="79"/>
        </w:trPr>
        <w:tc>
          <w:tcPr>
            <w:tcW w:w="675" w:type="dxa"/>
            <w:tcBorders>
              <w:top w:val="nil"/>
              <w:left w:val="nil"/>
              <w:bottom w:val="nil"/>
            </w:tcBorders>
            <w:vAlign w:val="center"/>
          </w:tcPr>
          <w:p w14:paraId="77FA9F5C" w14:textId="77777777" w:rsidR="000077A1" w:rsidRPr="00133023" w:rsidRDefault="000077A1" w:rsidP="00237C34">
            <w:pPr>
              <w:spacing w:after="0"/>
              <w:rPr>
                <w:b/>
                <w:sz w:val="18"/>
                <w:szCs w:val="20"/>
              </w:rPr>
            </w:pPr>
            <w:r w:rsidRPr="00133023">
              <w:rPr>
                <w:b/>
                <w:sz w:val="18"/>
                <w:szCs w:val="20"/>
              </w:rPr>
              <w:t>2</w:t>
            </w:r>
          </w:p>
        </w:tc>
        <w:tc>
          <w:tcPr>
            <w:tcW w:w="426" w:type="dxa"/>
            <w:vAlign w:val="center"/>
          </w:tcPr>
          <w:p w14:paraId="64C08D5F" w14:textId="77777777" w:rsidR="000077A1" w:rsidRPr="00133023" w:rsidRDefault="000077A1" w:rsidP="00237C34">
            <w:pPr>
              <w:spacing w:after="0"/>
              <w:rPr>
                <w:sz w:val="18"/>
                <w:szCs w:val="20"/>
              </w:rPr>
            </w:pPr>
          </w:p>
        </w:tc>
        <w:tc>
          <w:tcPr>
            <w:tcW w:w="8141" w:type="dxa"/>
            <w:gridSpan w:val="11"/>
            <w:vAlign w:val="center"/>
          </w:tcPr>
          <w:p w14:paraId="49FC6694" w14:textId="77777777" w:rsidR="000077A1" w:rsidRPr="00133023" w:rsidRDefault="000077A1" w:rsidP="000077A1">
            <w:pPr>
              <w:spacing w:after="0"/>
              <w:rPr>
                <w:sz w:val="18"/>
                <w:szCs w:val="20"/>
              </w:rPr>
            </w:pPr>
            <w:r w:rsidRPr="00133023">
              <w:rPr>
                <w:sz w:val="18"/>
                <w:szCs w:val="20"/>
              </w:rPr>
              <w:t>Some processes exist, but no evidence of use</w:t>
            </w:r>
          </w:p>
        </w:tc>
      </w:tr>
      <w:tr w:rsidR="000077A1" w:rsidRPr="00133023" w14:paraId="097EF237" w14:textId="77777777" w:rsidTr="00133023">
        <w:trPr>
          <w:trHeight w:val="79"/>
        </w:trPr>
        <w:tc>
          <w:tcPr>
            <w:tcW w:w="675" w:type="dxa"/>
            <w:tcBorders>
              <w:top w:val="nil"/>
              <w:left w:val="nil"/>
              <w:bottom w:val="nil"/>
            </w:tcBorders>
            <w:vAlign w:val="center"/>
          </w:tcPr>
          <w:p w14:paraId="32EE86A5" w14:textId="77777777" w:rsidR="000077A1" w:rsidRPr="00133023" w:rsidRDefault="000077A1" w:rsidP="00237C34">
            <w:pPr>
              <w:spacing w:after="0"/>
              <w:rPr>
                <w:b/>
                <w:sz w:val="18"/>
                <w:szCs w:val="20"/>
              </w:rPr>
            </w:pPr>
            <w:r w:rsidRPr="00133023">
              <w:rPr>
                <w:b/>
                <w:sz w:val="18"/>
                <w:szCs w:val="20"/>
              </w:rPr>
              <w:t>3</w:t>
            </w:r>
          </w:p>
        </w:tc>
        <w:tc>
          <w:tcPr>
            <w:tcW w:w="426" w:type="dxa"/>
            <w:vAlign w:val="center"/>
          </w:tcPr>
          <w:p w14:paraId="03B0374B" w14:textId="77777777" w:rsidR="000077A1" w:rsidRPr="00133023" w:rsidRDefault="000077A1" w:rsidP="00237C34">
            <w:pPr>
              <w:spacing w:after="0"/>
              <w:rPr>
                <w:sz w:val="18"/>
                <w:szCs w:val="20"/>
              </w:rPr>
            </w:pPr>
          </w:p>
        </w:tc>
        <w:tc>
          <w:tcPr>
            <w:tcW w:w="8141" w:type="dxa"/>
            <w:gridSpan w:val="11"/>
            <w:vAlign w:val="center"/>
          </w:tcPr>
          <w:p w14:paraId="1A45F970" w14:textId="77777777" w:rsidR="000077A1" w:rsidRPr="00133023" w:rsidRDefault="000077A1" w:rsidP="000077A1">
            <w:pPr>
              <w:spacing w:after="0"/>
              <w:rPr>
                <w:sz w:val="18"/>
                <w:szCs w:val="20"/>
              </w:rPr>
            </w:pPr>
            <w:r w:rsidRPr="00133023">
              <w:rPr>
                <w:sz w:val="18"/>
                <w:szCs w:val="20"/>
              </w:rPr>
              <w:t>Some processes exist and they are partly used</w:t>
            </w:r>
          </w:p>
        </w:tc>
      </w:tr>
      <w:tr w:rsidR="000077A1" w:rsidRPr="00133023" w14:paraId="7B0ADF26" w14:textId="77777777" w:rsidTr="00133023">
        <w:trPr>
          <w:trHeight w:val="79"/>
        </w:trPr>
        <w:tc>
          <w:tcPr>
            <w:tcW w:w="675" w:type="dxa"/>
            <w:tcBorders>
              <w:top w:val="nil"/>
              <w:left w:val="nil"/>
              <w:bottom w:val="nil"/>
            </w:tcBorders>
            <w:vAlign w:val="center"/>
          </w:tcPr>
          <w:p w14:paraId="661EE81E" w14:textId="77777777" w:rsidR="000077A1" w:rsidRPr="00133023" w:rsidRDefault="000077A1" w:rsidP="00237C34">
            <w:pPr>
              <w:spacing w:after="0"/>
              <w:rPr>
                <w:b/>
                <w:sz w:val="18"/>
                <w:szCs w:val="20"/>
              </w:rPr>
            </w:pPr>
            <w:r w:rsidRPr="00133023">
              <w:rPr>
                <w:b/>
                <w:sz w:val="18"/>
                <w:szCs w:val="20"/>
              </w:rPr>
              <w:t>4</w:t>
            </w:r>
          </w:p>
        </w:tc>
        <w:tc>
          <w:tcPr>
            <w:tcW w:w="426" w:type="dxa"/>
            <w:vAlign w:val="center"/>
          </w:tcPr>
          <w:p w14:paraId="4ABBB352" w14:textId="77777777" w:rsidR="000077A1" w:rsidRPr="00133023" w:rsidRDefault="000077A1" w:rsidP="00237C34">
            <w:pPr>
              <w:spacing w:after="0"/>
              <w:rPr>
                <w:sz w:val="18"/>
                <w:szCs w:val="20"/>
              </w:rPr>
            </w:pPr>
          </w:p>
        </w:tc>
        <w:tc>
          <w:tcPr>
            <w:tcW w:w="8141" w:type="dxa"/>
            <w:gridSpan w:val="11"/>
            <w:vAlign w:val="center"/>
          </w:tcPr>
          <w:p w14:paraId="1DDB2443" w14:textId="77777777" w:rsidR="000077A1" w:rsidRPr="00133023" w:rsidRDefault="000077A1" w:rsidP="00237C34">
            <w:pPr>
              <w:spacing w:after="0"/>
              <w:rPr>
                <w:sz w:val="18"/>
                <w:szCs w:val="20"/>
              </w:rPr>
            </w:pPr>
            <w:r w:rsidRPr="00133023">
              <w:rPr>
                <w:sz w:val="18"/>
                <w:szCs w:val="20"/>
              </w:rPr>
              <w:t>Processes are in place and they are partly used</w:t>
            </w:r>
          </w:p>
        </w:tc>
      </w:tr>
      <w:tr w:rsidR="000077A1" w:rsidRPr="00133023" w14:paraId="450D50E1" w14:textId="77777777" w:rsidTr="00133023">
        <w:trPr>
          <w:trHeight w:val="79"/>
        </w:trPr>
        <w:tc>
          <w:tcPr>
            <w:tcW w:w="675" w:type="dxa"/>
            <w:tcBorders>
              <w:top w:val="nil"/>
              <w:left w:val="nil"/>
              <w:bottom w:val="single" w:sz="4" w:space="0" w:color="auto"/>
            </w:tcBorders>
            <w:vAlign w:val="center"/>
          </w:tcPr>
          <w:p w14:paraId="6B1FB993" w14:textId="77777777" w:rsidR="000077A1" w:rsidRPr="00133023" w:rsidRDefault="000077A1" w:rsidP="00237C34">
            <w:pPr>
              <w:spacing w:after="0"/>
              <w:rPr>
                <w:b/>
                <w:sz w:val="18"/>
                <w:szCs w:val="20"/>
              </w:rPr>
            </w:pPr>
            <w:r w:rsidRPr="00133023">
              <w:rPr>
                <w:b/>
                <w:sz w:val="18"/>
                <w:szCs w:val="20"/>
              </w:rPr>
              <w:t>5</w:t>
            </w:r>
          </w:p>
        </w:tc>
        <w:tc>
          <w:tcPr>
            <w:tcW w:w="426" w:type="dxa"/>
            <w:vAlign w:val="center"/>
          </w:tcPr>
          <w:p w14:paraId="3B1F3783" w14:textId="77777777" w:rsidR="000077A1" w:rsidRPr="00133023" w:rsidRDefault="000077A1" w:rsidP="00237C34">
            <w:pPr>
              <w:spacing w:after="0"/>
              <w:rPr>
                <w:sz w:val="18"/>
                <w:szCs w:val="20"/>
              </w:rPr>
            </w:pPr>
          </w:p>
        </w:tc>
        <w:tc>
          <w:tcPr>
            <w:tcW w:w="8141" w:type="dxa"/>
            <w:gridSpan w:val="11"/>
            <w:vAlign w:val="center"/>
          </w:tcPr>
          <w:p w14:paraId="37A160DA" w14:textId="77777777" w:rsidR="000077A1" w:rsidRPr="00133023" w:rsidRDefault="000077A1" w:rsidP="000077A1">
            <w:pPr>
              <w:spacing w:after="0"/>
              <w:rPr>
                <w:sz w:val="18"/>
                <w:szCs w:val="20"/>
              </w:rPr>
            </w:pPr>
            <w:r w:rsidRPr="00133023">
              <w:rPr>
                <w:sz w:val="18"/>
                <w:szCs w:val="20"/>
              </w:rPr>
              <w:t>Processes are in place and they are well used</w:t>
            </w:r>
          </w:p>
        </w:tc>
      </w:tr>
      <w:tr w:rsidR="000077A1" w:rsidRPr="007D2B52" w14:paraId="1FAA415B" w14:textId="77777777" w:rsidTr="00237C34">
        <w:tc>
          <w:tcPr>
            <w:tcW w:w="9242" w:type="dxa"/>
            <w:gridSpan w:val="13"/>
            <w:tcBorders>
              <w:left w:val="nil"/>
              <w:right w:val="nil"/>
            </w:tcBorders>
          </w:tcPr>
          <w:p w14:paraId="2AE49EBB" w14:textId="77777777" w:rsidR="000077A1" w:rsidRPr="007D2B52" w:rsidRDefault="000077A1" w:rsidP="00237C34">
            <w:pPr>
              <w:spacing w:after="0"/>
              <w:rPr>
                <w:b/>
                <w:sz w:val="12"/>
                <w:szCs w:val="20"/>
              </w:rPr>
            </w:pPr>
          </w:p>
        </w:tc>
      </w:tr>
      <w:tr w:rsidR="000077A1" w:rsidRPr="000E4CFD" w14:paraId="7CE27FFD" w14:textId="77777777" w:rsidTr="00237C34">
        <w:tc>
          <w:tcPr>
            <w:tcW w:w="1951" w:type="dxa"/>
            <w:gridSpan w:val="3"/>
          </w:tcPr>
          <w:p w14:paraId="6199F63B" w14:textId="77777777" w:rsidR="000077A1" w:rsidRPr="000E4CFD" w:rsidRDefault="000077A1" w:rsidP="00237C34">
            <w:pPr>
              <w:spacing w:before="120"/>
              <w:rPr>
                <w:b/>
                <w:szCs w:val="20"/>
              </w:rPr>
            </w:pPr>
            <w:r w:rsidRPr="000E4CFD">
              <w:rPr>
                <w:b/>
                <w:szCs w:val="20"/>
              </w:rPr>
              <w:t>Overall rating</w:t>
            </w:r>
          </w:p>
        </w:tc>
        <w:tc>
          <w:tcPr>
            <w:tcW w:w="729" w:type="dxa"/>
            <w:shd w:val="clear" w:color="auto" w:fill="DDD9C3" w:themeFill="background2" w:themeFillShade="E6"/>
          </w:tcPr>
          <w:p w14:paraId="6A881BC9" w14:textId="77777777" w:rsidR="000077A1" w:rsidRPr="000E4CFD" w:rsidRDefault="000077A1" w:rsidP="00237C34">
            <w:pPr>
              <w:spacing w:before="120"/>
              <w:jc w:val="center"/>
              <w:rPr>
                <w:b/>
                <w:szCs w:val="20"/>
              </w:rPr>
            </w:pPr>
            <w:r w:rsidRPr="000E4CFD">
              <w:rPr>
                <w:b/>
                <w:szCs w:val="20"/>
              </w:rPr>
              <w:t>1</w:t>
            </w:r>
          </w:p>
        </w:tc>
        <w:tc>
          <w:tcPr>
            <w:tcW w:w="729" w:type="dxa"/>
          </w:tcPr>
          <w:p w14:paraId="029ECC82" w14:textId="77777777" w:rsidR="000077A1" w:rsidRPr="000E4CFD" w:rsidRDefault="000077A1" w:rsidP="00237C34">
            <w:pPr>
              <w:spacing w:before="120"/>
              <w:jc w:val="center"/>
              <w:rPr>
                <w:b/>
                <w:szCs w:val="20"/>
              </w:rPr>
            </w:pPr>
          </w:p>
        </w:tc>
        <w:tc>
          <w:tcPr>
            <w:tcW w:w="729" w:type="dxa"/>
            <w:shd w:val="clear" w:color="auto" w:fill="DDD9C3" w:themeFill="background2" w:themeFillShade="E6"/>
          </w:tcPr>
          <w:p w14:paraId="21184C94" w14:textId="77777777" w:rsidR="000077A1" w:rsidRPr="000E4CFD" w:rsidRDefault="000077A1" w:rsidP="00237C34">
            <w:pPr>
              <w:spacing w:before="120"/>
              <w:jc w:val="center"/>
              <w:rPr>
                <w:b/>
                <w:szCs w:val="20"/>
              </w:rPr>
            </w:pPr>
            <w:r w:rsidRPr="000E4CFD">
              <w:rPr>
                <w:b/>
                <w:szCs w:val="20"/>
              </w:rPr>
              <w:t>2</w:t>
            </w:r>
          </w:p>
        </w:tc>
        <w:tc>
          <w:tcPr>
            <w:tcW w:w="729" w:type="dxa"/>
          </w:tcPr>
          <w:p w14:paraId="3C3E89D5" w14:textId="77777777" w:rsidR="000077A1" w:rsidRPr="000E4CFD" w:rsidRDefault="000077A1" w:rsidP="00237C34">
            <w:pPr>
              <w:spacing w:before="120"/>
              <w:jc w:val="center"/>
              <w:rPr>
                <w:b/>
                <w:szCs w:val="20"/>
              </w:rPr>
            </w:pPr>
          </w:p>
        </w:tc>
        <w:tc>
          <w:tcPr>
            <w:tcW w:w="729" w:type="dxa"/>
            <w:shd w:val="clear" w:color="auto" w:fill="DDD9C3" w:themeFill="background2" w:themeFillShade="E6"/>
          </w:tcPr>
          <w:p w14:paraId="463A8679" w14:textId="77777777" w:rsidR="000077A1" w:rsidRPr="000E4CFD" w:rsidRDefault="000077A1" w:rsidP="00237C34">
            <w:pPr>
              <w:spacing w:before="120"/>
              <w:jc w:val="center"/>
              <w:rPr>
                <w:b/>
                <w:szCs w:val="20"/>
              </w:rPr>
            </w:pPr>
            <w:r w:rsidRPr="000E4CFD">
              <w:rPr>
                <w:b/>
                <w:szCs w:val="20"/>
              </w:rPr>
              <w:t>3</w:t>
            </w:r>
          </w:p>
        </w:tc>
        <w:tc>
          <w:tcPr>
            <w:tcW w:w="729" w:type="dxa"/>
          </w:tcPr>
          <w:p w14:paraId="4E459E7B" w14:textId="77777777" w:rsidR="000077A1" w:rsidRPr="000E4CFD" w:rsidRDefault="000077A1" w:rsidP="00237C34">
            <w:pPr>
              <w:spacing w:before="120"/>
              <w:jc w:val="center"/>
              <w:rPr>
                <w:b/>
                <w:szCs w:val="20"/>
              </w:rPr>
            </w:pPr>
          </w:p>
        </w:tc>
        <w:tc>
          <w:tcPr>
            <w:tcW w:w="729" w:type="dxa"/>
            <w:shd w:val="clear" w:color="auto" w:fill="DDD9C3" w:themeFill="background2" w:themeFillShade="E6"/>
          </w:tcPr>
          <w:p w14:paraId="5FDDBC4F" w14:textId="77777777" w:rsidR="000077A1" w:rsidRPr="000E4CFD" w:rsidRDefault="000077A1" w:rsidP="00237C34">
            <w:pPr>
              <w:spacing w:before="120"/>
              <w:jc w:val="center"/>
              <w:rPr>
                <w:b/>
                <w:szCs w:val="20"/>
              </w:rPr>
            </w:pPr>
            <w:r w:rsidRPr="000E4CFD">
              <w:rPr>
                <w:b/>
                <w:szCs w:val="20"/>
              </w:rPr>
              <w:t>4</w:t>
            </w:r>
          </w:p>
        </w:tc>
        <w:tc>
          <w:tcPr>
            <w:tcW w:w="729" w:type="dxa"/>
          </w:tcPr>
          <w:p w14:paraId="588E048E" w14:textId="77777777" w:rsidR="000077A1" w:rsidRPr="000E4CFD" w:rsidRDefault="000077A1" w:rsidP="00237C34">
            <w:pPr>
              <w:spacing w:before="120"/>
              <w:jc w:val="center"/>
              <w:rPr>
                <w:b/>
                <w:szCs w:val="20"/>
              </w:rPr>
            </w:pPr>
          </w:p>
        </w:tc>
        <w:tc>
          <w:tcPr>
            <w:tcW w:w="729" w:type="dxa"/>
            <w:shd w:val="clear" w:color="auto" w:fill="DDD9C3" w:themeFill="background2" w:themeFillShade="E6"/>
          </w:tcPr>
          <w:p w14:paraId="5B519DF7" w14:textId="77777777" w:rsidR="000077A1" w:rsidRPr="000E4CFD" w:rsidRDefault="000077A1" w:rsidP="00237C34">
            <w:pPr>
              <w:spacing w:before="120"/>
              <w:jc w:val="center"/>
              <w:rPr>
                <w:b/>
                <w:szCs w:val="20"/>
              </w:rPr>
            </w:pPr>
            <w:r w:rsidRPr="000E4CFD">
              <w:rPr>
                <w:b/>
                <w:szCs w:val="20"/>
              </w:rPr>
              <w:t>5</w:t>
            </w:r>
          </w:p>
        </w:tc>
        <w:tc>
          <w:tcPr>
            <w:tcW w:w="730" w:type="dxa"/>
          </w:tcPr>
          <w:p w14:paraId="6525F986" w14:textId="77777777" w:rsidR="000077A1" w:rsidRPr="000E4CFD" w:rsidRDefault="000077A1" w:rsidP="00237C34">
            <w:pPr>
              <w:spacing w:before="120"/>
              <w:jc w:val="center"/>
              <w:rPr>
                <w:b/>
                <w:szCs w:val="20"/>
              </w:rPr>
            </w:pPr>
          </w:p>
        </w:tc>
      </w:tr>
    </w:tbl>
    <w:p w14:paraId="185505D9" w14:textId="77777777" w:rsidR="000077A1" w:rsidRPr="00133023" w:rsidRDefault="000077A1" w:rsidP="000077A1">
      <w:pPr>
        <w:rPr>
          <w:sz w:val="18"/>
        </w:rPr>
      </w:pPr>
      <w:r w:rsidRPr="00133023">
        <w:rPr>
          <w:sz w:val="18"/>
        </w:rPr>
        <w:t xml:space="preserve">Indicate where you believe you rate above. </w:t>
      </w:r>
    </w:p>
    <w:p w14:paraId="10CE0FE8" w14:textId="7A3A2842" w:rsidR="000077A1" w:rsidRPr="00133023" w:rsidRDefault="00BC23DB" w:rsidP="000077A1">
      <w:pPr>
        <w:tabs>
          <w:tab w:val="left" w:pos="3343"/>
        </w:tabs>
        <w:rPr>
          <w:b/>
          <w:sz w:val="18"/>
        </w:rPr>
      </w:pPr>
      <w:r w:rsidRPr="00133023">
        <w:rPr>
          <w:b/>
          <w:sz w:val="18"/>
        </w:rPr>
        <w:t>Rationale and Evidence</w:t>
      </w:r>
      <w:r w:rsidR="000077A1" w:rsidRPr="00133023">
        <w:rPr>
          <w:b/>
          <w:sz w:val="18"/>
        </w:rPr>
        <w:t>:</w:t>
      </w:r>
    </w:p>
    <w:p w14:paraId="099E9548" w14:textId="77777777" w:rsidR="00C427EF" w:rsidRPr="00133023" w:rsidRDefault="00C427EF" w:rsidP="00C427EF">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C427EF" w14:paraId="3EF2B9AA" w14:textId="77777777" w:rsidTr="00F92D07">
        <w:tc>
          <w:tcPr>
            <w:tcW w:w="9242" w:type="dxa"/>
            <w:gridSpan w:val="15"/>
            <w:tcBorders>
              <w:top w:val="nil"/>
              <w:left w:val="nil"/>
              <w:right w:val="nil"/>
            </w:tcBorders>
          </w:tcPr>
          <w:p w14:paraId="23D1B3FD" w14:textId="77777777" w:rsidR="00C427EF" w:rsidRDefault="00C427EF" w:rsidP="00BE730A">
            <w:pPr>
              <w:spacing w:after="0"/>
            </w:pPr>
            <w:r>
              <w:rPr>
                <w:b/>
              </w:rPr>
              <w:t>P5.3.</w:t>
            </w:r>
            <w:r>
              <w:t xml:space="preserve"> </w:t>
            </w:r>
            <w:r w:rsidRPr="00C427EF">
              <w:rPr>
                <w:b/>
                <w:i/>
              </w:rPr>
              <w:t>Educational and technical expertise is used to develop quality programs and resources addressing staff development needs.</w:t>
            </w:r>
          </w:p>
        </w:tc>
      </w:tr>
      <w:tr w:rsidR="00C427EF" w:rsidRPr="00133023" w14:paraId="04DF50C9" w14:textId="77777777" w:rsidTr="00F92D07">
        <w:tc>
          <w:tcPr>
            <w:tcW w:w="675" w:type="dxa"/>
            <w:tcBorders>
              <w:left w:val="nil"/>
              <w:bottom w:val="nil"/>
              <w:right w:val="single" w:sz="4" w:space="0" w:color="auto"/>
            </w:tcBorders>
          </w:tcPr>
          <w:p w14:paraId="00C996EA" w14:textId="77777777" w:rsidR="00C427EF" w:rsidRPr="00133023" w:rsidRDefault="00C427EF" w:rsidP="00F92D07">
            <w:pPr>
              <w:spacing w:after="0"/>
              <w:rPr>
                <w:sz w:val="18"/>
              </w:rPr>
            </w:pPr>
          </w:p>
        </w:tc>
        <w:tc>
          <w:tcPr>
            <w:tcW w:w="4111" w:type="dxa"/>
            <w:gridSpan w:val="6"/>
            <w:tcBorders>
              <w:left w:val="single" w:sz="4" w:space="0" w:color="auto"/>
            </w:tcBorders>
          </w:tcPr>
          <w:p w14:paraId="50AF2E8D" w14:textId="77777777" w:rsidR="00C427EF" w:rsidRPr="00133023" w:rsidRDefault="00C427EF" w:rsidP="00C427EF">
            <w:pPr>
              <w:spacing w:after="0"/>
              <w:rPr>
                <w:b/>
                <w:sz w:val="18"/>
              </w:rPr>
            </w:pPr>
            <w:r w:rsidRPr="00133023">
              <w:rPr>
                <w:b/>
                <w:sz w:val="18"/>
              </w:rPr>
              <w:t>Educational expertise is used</w:t>
            </w:r>
          </w:p>
        </w:tc>
        <w:tc>
          <w:tcPr>
            <w:tcW w:w="4456" w:type="dxa"/>
            <w:gridSpan w:val="8"/>
          </w:tcPr>
          <w:p w14:paraId="6B99C31E" w14:textId="77777777" w:rsidR="00C427EF" w:rsidRPr="00133023" w:rsidRDefault="00C427EF" w:rsidP="00F92D07">
            <w:pPr>
              <w:spacing w:after="0"/>
              <w:rPr>
                <w:b/>
                <w:sz w:val="18"/>
              </w:rPr>
            </w:pPr>
            <w:r w:rsidRPr="00133023">
              <w:rPr>
                <w:b/>
                <w:sz w:val="18"/>
              </w:rPr>
              <w:t>Technical expertise is used</w:t>
            </w:r>
          </w:p>
        </w:tc>
      </w:tr>
      <w:tr w:rsidR="00C427EF" w:rsidRPr="00133023" w14:paraId="6C5845D1" w14:textId="77777777" w:rsidTr="00133023">
        <w:trPr>
          <w:trHeight w:val="79"/>
        </w:trPr>
        <w:tc>
          <w:tcPr>
            <w:tcW w:w="675" w:type="dxa"/>
            <w:tcBorders>
              <w:top w:val="nil"/>
              <w:left w:val="nil"/>
              <w:bottom w:val="nil"/>
            </w:tcBorders>
            <w:vAlign w:val="center"/>
          </w:tcPr>
          <w:p w14:paraId="062ADE4E" w14:textId="77777777" w:rsidR="00C427EF" w:rsidRPr="00133023" w:rsidRDefault="00C427EF" w:rsidP="00F92D07">
            <w:pPr>
              <w:spacing w:after="0"/>
              <w:jc w:val="center"/>
              <w:rPr>
                <w:b/>
                <w:sz w:val="18"/>
                <w:szCs w:val="20"/>
              </w:rPr>
            </w:pPr>
            <w:r w:rsidRPr="00133023">
              <w:rPr>
                <w:b/>
                <w:sz w:val="18"/>
                <w:szCs w:val="20"/>
              </w:rPr>
              <w:lastRenderedPageBreak/>
              <w:t>1</w:t>
            </w:r>
          </w:p>
        </w:tc>
        <w:tc>
          <w:tcPr>
            <w:tcW w:w="426" w:type="dxa"/>
            <w:vAlign w:val="center"/>
          </w:tcPr>
          <w:p w14:paraId="359EFB0D" w14:textId="77777777" w:rsidR="00C427EF" w:rsidRPr="00133023" w:rsidRDefault="00C427EF" w:rsidP="00F92D07">
            <w:pPr>
              <w:spacing w:after="0"/>
              <w:rPr>
                <w:sz w:val="18"/>
                <w:szCs w:val="20"/>
              </w:rPr>
            </w:pPr>
          </w:p>
        </w:tc>
        <w:tc>
          <w:tcPr>
            <w:tcW w:w="3685" w:type="dxa"/>
            <w:gridSpan w:val="5"/>
            <w:vAlign w:val="center"/>
          </w:tcPr>
          <w:p w14:paraId="2F11FBB7" w14:textId="77777777" w:rsidR="00C427EF" w:rsidRPr="00133023" w:rsidRDefault="00C427EF" w:rsidP="00BE730A">
            <w:pPr>
              <w:spacing w:after="0"/>
              <w:rPr>
                <w:sz w:val="18"/>
                <w:szCs w:val="20"/>
              </w:rPr>
            </w:pPr>
            <w:r w:rsidRPr="00133023">
              <w:rPr>
                <w:sz w:val="18"/>
                <w:szCs w:val="20"/>
              </w:rPr>
              <w:t xml:space="preserve">No </w:t>
            </w:r>
            <w:r w:rsidR="00BE730A" w:rsidRPr="00133023">
              <w:rPr>
                <w:sz w:val="18"/>
                <w:szCs w:val="20"/>
              </w:rPr>
              <w:t>educational program</w:t>
            </w:r>
            <w:r w:rsidR="00A814E2" w:rsidRPr="00133023">
              <w:rPr>
                <w:sz w:val="18"/>
                <w:szCs w:val="20"/>
              </w:rPr>
              <w:t xml:space="preserve"> or resources</w:t>
            </w:r>
          </w:p>
        </w:tc>
        <w:tc>
          <w:tcPr>
            <w:tcW w:w="425" w:type="dxa"/>
            <w:gridSpan w:val="2"/>
            <w:vAlign w:val="center"/>
          </w:tcPr>
          <w:p w14:paraId="5FF254B9" w14:textId="77777777" w:rsidR="00C427EF" w:rsidRPr="00133023" w:rsidRDefault="00C427EF" w:rsidP="00F92D07">
            <w:pPr>
              <w:spacing w:after="0"/>
              <w:rPr>
                <w:sz w:val="18"/>
                <w:szCs w:val="20"/>
              </w:rPr>
            </w:pPr>
          </w:p>
        </w:tc>
        <w:tc>
          <w:tcPr>
            <w:tcW w:w="4031" w:type="dxa"/>
            <w:gridSpan w:val="6"/>
            <w:vAlign w:val="center"/>
          </w:tcPr>
          <w:p w14:paraId="6EA934B7" w14:textId="77777777" w:rsidR="00C427EF" w:rsidRPr="00133023" w:rsidRDefault="00C427EF" w:rsidP="00A814E2">
            <w:pPr>
              <w:spacing w:after="0"/>
              <w:rPr>
                <w:sz w:val="18"/>
                <w:szCs w:val="20"/>
              </w:rPr>
            </w:pPr>
            <w:r w:rsidRPr="00133023">
              <w:rPr>
                <w:sz w:val="18"/>
                <w:szCs w:val="20"/>
              </w:rPr>
              <w:t>No</w:t>
            </w:r>
            <w:r w:rsidR="00A814E2" w:rsidRPr="00133023">
              <w:rPr>
                <w:sz w:val="18"/>
                <w:szCs w:val="20"/>
              </w:rPr>
              <w:t xml:space="preserve"> technical program or resources</w:t>
            </w:r>
          </w:p>
        </w:tc>
      </w:tr>
      <w:tr w:rsidR="00C427EF" w:rsidRPr="00133023" w14:paraId="4198A01F" w14:textId="77777777" w:rsidTr="00133023">
        <w:trPr>
          <w:trHeight w:val="79"/>
        </w:trPr>
        <w:tc>
          <w:tcPr>
            <w:tcW w:w="675" w:type="dxa"/>
            <w:tcBorders>
              <w:top w:val="nil"/>
              <w:left w:val="nil"/>
              <w:bottom w:val="nil"/>
            </w:tcBorders>
            <w:vAlign w:val="center"/>
          </w:tcPr>
          <w:p w14:paraId="117B4E27" w14:textId="77777777" w:rsidR="00C427EF" w:rsidRPr="00133023" w:rsidRDefault="00C427EF" w:rsidP="00F92D07">
            <w:pPr>
              <w:spacing w:after="0"/>
              <w:jc w:val="center"/>
              <w:rPr>
                <w:b/>
                <w:sz w:val="18"/>
                <w:szCs w:val="20"/>
              </w:rPr>
            </w:pPr>
            <w:r w:rsidRPr="00133023">
              <w:rPr>
                <w:b/>
                <w:sz w:val="18"/>
                <w:szCs w:val="20"/>
              </w:rPr>
              <w:t>2</w:t>
            </w:r>
          </w:p>
        </w:tc>
        <w:tc>
          <w:tcPr>
            <w:tcW w:w="426" w:type="dxa"/>
            <w:vAlign w:val="center"/>
          </w:tcPr>
          <w:p w14:paraId="4271DEF2" w14:textId="77777777" w:rsidR="00C427EF" w:rsidRPr="00133023" w:rsidRDefault="00C427EF" w:rsidP="00F92D07">
            <w:pPr>
              <w:spacing w:after="0"/>
              <w:rPr>
                <w:sz w:val="18"/>
                <w:szCs w:val="20"/>
              </w:rPr>
            </w:pPr>
          </w:p>
        </w:tc>
        <w:tc>
          <w:tcPr>
            <w:tcW w:w="3685" w:type="dxa"/>
            <w:gridSpan w:val="5"/>
            <w:vAlign w:val="center"/>
          </w:tcPr>
          <w:p w14:paraId="2582CD45" w14:textId="77777777" w:rsidR="00C427EF" w:rsidRPr="00133023" w:rsidRDefault="00A26908" w:rsidP="00F92D07">
            <w:pPr>
              <w:spacing w:after="0"/>
              <w:rPr>
                <w:sz w:val="18"/>
                <w:szCs w:val="20"/>
              </w:rPr>
            </w:pPr>
            <w:r w:rsidRPr="00133023">
              <w:rPr>
                <w:sz w:val="18"/>
                <w:szCs w:val="20"/>
              </w:rPr>
              <w:t>Limited educational program/resources</w:t>
            </w:r>
          </w:p>
        </w:tc>
        <w:tc>
          <w:tcPr>
            <w:tcW w:w="425" w:type="dxa"/>
            <w:gridSpan w:val="2"/>
            <w:vAlign w:val="center"/>
          </w:tcPr>
          <w:p w14:paraId="2609A45D" w14:textId="77777777" w:rsidR="00C427EF" w:rsidRPr="00133023" w:rsidRDefault="00C427EF" w:rsidP="00F92D07">
            <w:pPr>
              <w:spacing w:after="0"/>
              <w:rPr>
                <w:sz w:val="18"/>
                <w:szCs w:val="20"/>
              </w:rPr>
            </w:pPr>
          </w:p>
        </w:tc>
        <w:tc>
          <w:tcPr>
            <w:tcW w:w="4031" w:type="dxa"/>
            <w:gridSpan w:val="6"/>
            <w:vAlign w:val="center"/>
          </w:tcPr>
          <w:p w14:paraId="5AF34486" w14:textId="77777777" w:rsidR="00C427EF" w:rsidRPr="00133023" w:rsidRDefault="00AD4E40" w:rsidP="00AD4E40">
            <w:pPr>
              <w:spacing w:after="0"/>
              <w:rPr>
                <w:sz w:val="18"/>
                <w:szCs w:val="20"/>
              </w:rPr>
            </w:pPr>
            <w:r w:rsidRPr="00133023">
              <w:rPr>
                <w:sz w:val="18"/>
                <w:szCs w:val="20"/>
              </w:rPr>
              <w:t>Limited technical program/resources</w:t>
            </w:r>
          </w:p>
        </w:tc>
      </w:tr>
      <w:tr w:rsidR="00C427EF" w:rsidRPr="00133023" w14:paraId="2047F24B" w14:textId="77777777" w:rsidTr="00133023">
        <w:trPr>
          <w:trHeight w:val="79"/>
        </w:trPr>
        <w:tc>
          <w:tcPr>
            <w:tcW w:w="675" w:type="dxa"/>
            <w:tcBorders>
              <w:top w:val="nil"/>
              <w:left w:val="nil"/>
              <w:bottom w:val="nil"/>
            </w:tcBorders>
            <w:vAlign w:val="center"/>
          </w:tcPr>
          <w:p w14:paraId="17439E21" w14:textId="77777777" w:rsidR="00C427EF" w:rsidRPr="00133023" w:rsidRDefault="00C427EF" w:rsidP="00F92D07">
            <w:pPr>
              <w:spacing w:after="0"/>
              <w:jc w:val="center"/>
              <w:rPr>
                <w:b/>
                <w:sz w:val="18"/>
                <w:szCs w:val="20"/>
              </w:rPr>
            </w:pPr>
            <w:r w:rsidRPr="00133023">
              <w:rPr>
                <w:b/>
                <w:sz w:val="18"/>
                <w:szCs w:val="20"/>
              </w:rPr>
              <w:t>3</w:t>
            </w:r>
          </w:p>
        </w:tc>
        <w:tc>
          <w:tcPr>
            <w:tcW w:w="426" w:type="dxa"/>
            <w:vAlign w:val="center"/>
          </w:tcPr>
          <w:p w14:paraId="18161BCD" w14:textId="77777777" w:rsidR="00C427EF" w:rsidRPr="00133023" w:rsidRDefault="00C427EF" w:rsidP="00F92D07">
            <w:pPr>
              <w:spacing w:after="0"/>
              <w:rPr>
                <w:sz w:val="18"/>
                <w:szCs w:val="20"/>
              </w:rPr>
            </w:pPr>
          </w:p>
        </w:tc>
        <w:tc>
          <w:tcPr>
            <w:tcW w:w="3685" w:type="dxa"/>
            <w:gridSpan w:val="5"/>
            <w:vAlign w:val="center"/>
          </w:tcPr>
          <w:p w14:paraId="233549B6" w14:textId="77777777" w:rsidR="00C427EF" w:rsidRPr="00133023" w:rsidRDefault="00A26908" w:rsidP="00F92D07">
            <w:pPr>
              <w:spacing w:after="0"/>
              <w:rPr>
                <w:sz w:val="18"/>
                <w:szCs w:val="20"/>
              </w:rPr>
            </w:pPr>
            <w:r w:rsidRPr="00133023">
              <w:rPr>
                <w:sz w:val="18"/>
                <w:szCs w:val="20"/>
              </w:rPr>
              <w:t>Educational program, limited resources</w:t>
            </w:r>
          </w:p>
        </w:tc>
        <w:tc>
          <w:tcPr>
            <w:tcW w:w="425" w:type="dxa"/>
            <w:gridSpan w:val="2"/>
            <w:vAlign w:val="center"/>
          </w:tcPr>
          <w:p w14:paraId="4E599479" w14:textId="77777777" w:rsidR="00C427EF" w:rsidRPr="00133023" w:rsidRDefault="00C427EF" w:rsidP="00F92D07">
            <w:pPr>
              <w:spacing w:after="0"/>
              <w:rPr>
                <w:sz w:val="18"/>
                <w:szCs w:val="20"/>
              </w:rPr>
            </w:pPr>
          </w:p>
        </w:tc>
        <w:tc>
          <w:tcPr>
            <w:tcW w:w="4031" w:type="dxa"/>
            <w:gridSpan w:val="6"/>
            <w:vAlign w:val="center"/>
          </w:tcPr>
          <w:p w14:paraId="5DA1B920" w14:textId="77777777" w:rsidR="00C427EF" w:rsidRPr="00133023" w:rsidRDefault="00AD4E40" w:rsidP="00F92D07">
            <w:pPr>
              <w:spacing w:after="0"/>
              <w:rPr>
                <w:sz w:val="18"/>
                <w:szCs w:val="20"/>
              </w:rPr>
            </w:pPr>
            <w:r w:rsidRPr="00133023">
              <w:rPr>
                <w:sz w:val="18"/>
                <w:szCs w:val="20"/>
              </w:rPr>
              <w:t>Technical program, limited resources</w:t>
            </w:r>
          </w:p>
        </w:tc>
      </w:tr>
      <w:tr w:rsidR="00C427EF" w:rsidRPr="00133023" w14:paraId="1C98DA3B" w14:textId="77777777" w:rsidTr="00133023">
        <w:trPr>
          <w:trHeight w:val="79"/>
        </w:trPr>
        <w:tc>
          <w:tcPr>
            <w:tcW w:w="675" w:type="dxa"/>
            <w:tcBorders>
              <w:top w:val="nil"/>
              <w:left w:val="nil"/>
              <w:bottom w:val="nil"/>
            </w:tcBorders>
            <w:vAlign w:val="center"/>
          </w:tcPr>
          <w:p w14:paraId="0326EFC8" w14:textId="77777777" w:rsidR="00C427EF" w:rsidRPr="00133023" w:rsidRDefault="00C427EF" w:rsidP="00F92D07">
            <w:pPr>
              <w:spacing w:after="0"/>
              <w:jc w:val="center"/>
              <w:rPr>
                <w:b/>
                <w:sz w:val="18"/>
                <w:szCs w:val="20"/>
              </w:rPr>
            </w:pPr>
            <w:r w:rsidRPr="00133023">
              <w:rPr>
                <w:b/>
                <w:sz w:val="18"/>
                <w:szCs w:val="20"/>
              </w:rPr>
              <w:t>4</w:t>
            </w:r>
          </w:p>
        </w:tc>
        <w:tc>
          <w:tcPr>
            <w:tcW w:w="426" w:type="dxa"/>
            <w:vAlign w:val="center"/>
          </w:tcPr>
          <w:p w14:paraId="07C9788B" w14:textId="77777777" w:rsidR="00C427EF" w:rsidRPr="00133023" w:rsidRDefault="00C427EF" w:rsidP="00F92D07">
            <w:pPr>
              <w:spacing w:after="0"/>
              <w:rPr>
                <w:sz w:val="18"/>
                <w:szCs w:val="20"/>
              </w:rPr>
            </w:pPr>
          </w:p>
        </w:tc>
        <w:tc>
          <w:tcPr>
            <w:tcW w:w="3685" w:type="dxa"/>
            <w:gridSpan w:val="5"/>
            <w:vAlign w:val="center"/>
          </w:tcPr>
          <w:p w14:paraId="57221868" w14:textId="77777777" w:rsidR="00C427EF" w:rsidRPr="00133023" w:rsidRDefault="00A26908" w:rsidP="00F92D07">
            <w:pPr>
              <w:spacing w:after="0"/>
              <w:rPr>
                <w:sz w:val="18"/>
                <w:szCs w:val="20"/>
              </w:rPr>
            </w:pPr>
            <w:r w:rsidRPr="00133023">
              <w:rPr>
                <w:sz w:val="18"/>
                <w:szCs w:val="20"/>
              </w:rPr>
              <w:t>Educational program, good resources</w:t>
            </w:r>
          </w:p>
        </w:tc>
        <w:tc>
          <w:tcPr>
            <w:tcW w:w="425" w:type="dxa"/>
            <w:gridSpan w:val="2"/>
            <w:vAlign w:val="center"/>
          </w:tcPr>
          <w:p w14:paraId="520F292F" w14:textId="77777777" w:rsidR="00C427EF" w:rsidRPr="00133023" w:rsidRDefault="00C427EF" w:rsidP="00F92D07">
            <w:pPr>
              <w:spacing w:after="0"/>
              <w:rPr>
                <w:sz w:val="18"/>
                <w:szCs w:val="20"/>
              </w:rPr>
            </w:pPr>
          </w:p>
        </w:tc>
        <w:tc>
          <w:tcPr>
            <w:tcW w:w="4031" w:type="dxa"/>
            <w:gridSpan w:val="6"/>
            <w:vAlign w:val="center"/>
          </w:tcPr>
          <w:p w14:paraId="2AABD1B5" w14:textId="77777777" w:rsidR="00C427EF" w:rsidRPr="00133023" w:rsidRDefault="00AD4E40" w:rsidP="00AD4E40">
            <w:pPr>
              <w:spacing w:after="0"/>
              <w:rPr>
                <w:sz w:val="18"/>
                <w:szCs w:val="20"/>
              </w:rPr>
            </w:pPr>
            <w:r w:rsidRPr="00133023">
              <w:rPr>
                <w:sz w:val="18"/>
                <w:szCs w:val="20"/>
              </w:rPr>
              <w:t>Technical program, good resources</w:t>
            </w:r>
          </w:p>
        </w:tc>
      </w:tr>
      <w:tr w:rsidR="00C427EF" w:rsidRPr="00133023" w14:paraId="4AB5339B" w14:textId="77777777" w:rsidTr="00133023">
        <w:trPr>
          <w:trHeight w:val="79"/>
        </w:trPr>
        <w:tc>
          <w:tcPr>
            <w:tcW w:w="675" w:type="dxa"/>
            <w:tcBorders>
              <w:top w:val="nil"/>
              <w:left w:val="nil"/>
              <w:bottom w:val="single" w:sz="4" w:space="0" w:color="auto"/>
            </w:tcBorders>
            <w:vAlign w:val="center"/>
          </w:tcPr>
          <w:p w14:paraId="2EF8DC3B" w14:textId="77777777" w:rsidR="00C427EF" w:rsidRPr="00133023" w:rsidRDefault="00C427EF" w:rsidP="00F92D07">
            <w:pPr>
              <w:spacing w:after="0"/>
              <w:jc w:val="center"/>
              <w:rPr>
                <w:b/>
                <w:sz w:val="18"/>
                <w:szCs w:val="20"/>
              </w:rPr>
            </w:pPr>
            <w:r w:rsidRPr="00133023">
              <w:rPr>
                <w:b/>
                <w:sz w:val="18"/>
                <w:szCs w:val="20"/>
              </w:rPr>
              <w:t>5</w:t>
            </w:r>
          </w:p>
        </w:tc>
        <w:tc>
          <w:tcPr>
            <w:tcW w:w="426" w:type="dxa"/>
            <w:tcBorders>
              <w:bottom w:val="single" w:sz="4" w:space="0" w:color="auto"/>
            </w:tcBorders>
            <w:vAlign w:val="center"/>
          </w:tcPr>
          <w:p w14:paraId="1C259243" w14:textId="77777777" w:rsidR="00C427EF" w:rsidRPr="00133023" w:rsidRDefault="00C427EF" w:rsidP="00F92D07">
            <w:pPr>
              <w:spacing w:after="0"/>
              <w:rPr>
                <w:sz w:val="18"/>
                <w:szCs w:val="20"/>
              </w:rPr>
            </w:pPr>
          </w:p>
        </w:tc>
        <w:tc>
          <w:tcPr>
            <w:tcW w:w="3685" w:type="dxa"/>
            <w:gridSpan w:val="5"/>
            <w:tcBorders>
              <w:bottom w:val="single" w:sz="4" w:space="0" w:color="auto"/>
            </w:tcBorders>
            <w:vAlign w:val="center"/>
          </w:tcPr>
          <w:p w14:paraId="6868CB1C" w14:textId="77777777" w:rsidR="00C427EF" w:rsidRPr="00133023" w:rsidRDefault="00BE730A" w:rsidP="00BE730A">
            <w:pPr>
              <w:spacing w:after="0"/>
              <w:rPr>
                <w:sz w:val="18"/>
                <w:szCs w:val="20"/>
              </w:rPr>
            </w:pPr>
            <w:r w:rsidRPr="00133023">
              <w:rPr>
                <w:sz w:val="18"/>
                <w:szCs w:val="20"/>
              </w:rPr>
              <w:t>Extensive educational program/resources</w:t>
            </w:r>
          </w:p>
        </w:tc>
        <w:tc>
          <w:tcPr>
            <w:tcW w:w="425" w:type="dxa"/>
            <w:gridSpan w:val="2"/>
            <w:tcBorders>
              <w:bottom w:val="single" w:sz="4" w:space="0" w:color="auto"/>
            </w:tcBorders>
            <w:vAlign w:val="center"/>
          </w:tcPr>
          <w:p w14:paraId="1744E8E9" w14:textId="77777777" w:rsidR="00C427EF" w:rsidRPr="00133023" w:rsidRDefault="00C427EF" w:rsidP="00F92D07">
            <w:pPr>
              <w:spacing w:after="0"/>
              <w:rPr>
                <w:sz w:val="18"/>
                <w:szCs w:val="20"/>
              </w:rPr>
            </w:pPr>
          </w:p>
        </w:tc>
        <w:tc>
          <w:tcPr>
            <w:tcW w:w="4031" w:type="dxa"/>
            <w:gridSpan w:val="6"/>
            <w:tcBorders>
              <w:bottom w:val="single" w:sz="4" w:space="0" w:color="auto"/>
            </w:tcBorders>
            <w:vAlign w:val="center"/>
          </w:tcPr>
          <w:p w14:paraId="49A7F029" w14:textId="77777777" w:rsidR="00C427EF" w:rsidRPr="00133023" w:rsidRDefault="00BE730A" w:rsidP="00BE730A">
            <w:pPr>
              <w:spacing w:after="0"/>
              <w:rPr>
                <w:sz w:val="18"/>
                <w:szCs w:val="20"/>
              </w:rPr>
            </w:pPr>
            <w:r w:rsidRPr="00133023">
              <w:rPr>
                <w:sz w:val="18"/>
                <w:szCs w:val="20"/>
              </w:rPr>
              <w:t>Extensive technical program/resources</w:t>
            </w:r>
          </w:p>
        </w:tc>
      </w:tr>
      <w:tr w:rsidR="00C427EF" w:rsidRPr="007D2B52" w14:paraId="4BBBED60" w14:textId="77777777" w:rsidTr="00F92D07">
        <w:tc>
          <w:tcPr>
            <w:tcW w:w="9242" w:type="dxa"/>
            <w:gridSpan w:val="15"/>
            <w:tcBorders>
              <w:left w:val="nil"/>
              <w:right w:val="nil"/>
            </w:tcBorders>
          </w:tcPr>
          <w:p w14:paraId="24898B91" w14:textId="77777777" w:rsidR="00C427EF" w:rsidRPr="007D2B52" w:rsidRDefault="00C427EF" w:rsidP="00F92D07">
            <w:pPr>
              <w:spacing w:after="0"/>
              <w:rPr>
                <w:b/>
                <w:sz w:val="12"/>
                <w:szCs w:val="20"/>
              </w:rPr>
            </w:pPr>
          </w:p>
        </w:tc>
      </w:tr>
      <w:tr w:rsidR="00C427EF" w:rsidRPr="000E4CFD" w14:paraId="09FB92C4" w14:textId="77777777" w:rsidTr="00F92D07">
        <w:tc>
          <w:tcPr>
            <w:tcW w:w="1951" w:type="dxa"/>
            <w:gridSpan w:val="3"/>
          </w:tcPr>
          <w:p w14:paraId="038E6275" w14:textId="77777777" w:rsidR="00C427EF" w:rsidRPr="000E4CFD" w:rsidRDefault="00C427EF" w:rsidP="00F92D07">
            <w:pPr>
              <w:spacing w:before="120"/>
              <w:rPr>
                <w:b/>
                <w:szCs w:val="20"/>
              </w:rPr>
            </w:pPr>
            <w:r w:rsidRPr="000E4CFD">
              <w:rPr>
                <w:b/>
                <w:szCs w:val="20"/>
              </w:rPr>
              <w:t>Overall rating</w:t>
            </w:r>
          </w:p>
        </w:tc>
        <w:tc>
          <w:tcPr>
            <w:tcW w:w="729" w:type="dxa"/>
            <w:shd w:val="clear" w:color="auto" w:fill="DDD9C3" w:themeFill="background2" w:themeFillShade="E6"/>
          </w:tcPr>
          <w:p w14:paraId="0863C92C" w14:textId="77777777" w:rsidR="00C427EF" w:rsidRPr="000E4CFD" w:rsidRDefault="00C427EF" w:rsidP="00F92D07">
            <w:pPr>
              <w:spacing w:before="120"/>
              <w:jc w:val="center"/>
              <w:rPr>
                <w:b/>
                <w:szCs w:val="20"/>
              </w:rPr>
            </w:pPr>
            <w:r w:rsidRPr="000E4CFD">
              <w:rPr>
                <w:b/>
                <w:szCs w:val="20"/>
              </w:rPr>
              <w:t>1</w:t>
            </w:r>
          </w:p>
        </w:tc>
        <w:tc>
          <w:tcPr>
            <w:tcW w:w="729" w:type="dxa"/>
          </w:tcPr>
          <w:p w14:paraId="772945F8"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056E22A6" w14:textId="77777777" w:rsidR="00C427EF" w:rsidRPr="000E4CFD" w:rsidRDefault="00C427EF" w:rsidP="00F92D07">
            <w:pPr>
              <w:spacing w:before="120"/>
              <w:jc w:val="center"/>
              <w:rPr>
                <w:b/>
                <w:szCs w:val="20"/>
              </w:rPr>
            </w:pPr>
            <w:r w:rsidRPr="000E4CFD">
              <w:rPr>
                <w:b/>
                <w:szCs w:val="20"/>
              </w:rPr>
              <w:t>2</w:t>
            </w:r>
          </w:p>
        </w:tc>
        <w:tc>
          <w:tcPr>
            <w:tcW w:w="729" w:type="dxa"/>
            <w:gridSpan w:val="2"/>
          </w:tcPr>
          <w:p w14:paraId="6D33EEFA" w14:textId="77777777" w:rsidR="00C427EF" w:rsidRPr="000E4CFD" w:rsidRDefault="00C427EF" w:rsidP="00F92D07">
            <w:pPr>
              <w:spacing w:before="120"/>
              <w:jc w:val="center"/>
              <w:rPr>
                <w:b/>
                <w:szCs w:val="20"/>
              </w:rPr>
            </w:pPr>
          </w:p>
        </w:tc>
        <w:tc>
          <w:tcPr>
            <w:tcW w:w="729" w:type="dxa"/>
            <w:gridSpan w:val="2"/>
            <w:shd w:val="clear" w:color="auto" w:fill="DDD9C3" w:themeFill="background2" w:themeFillShade="E6"/>
          </w:tcPr>
          <w:p w14:paraId="7C63E141" w14:textId="77777777" w:rsidR="00C427EF" w:rsidRPr="000E4CFD" w:rsidRDefault="00C427EF" w:rsidP="00F92D07">
            <w:pPr>
              <w:spacing w:before="120"/>
              <w:jc w:val="center"/>
              <w:rPr>
                <w:b/>
                <w:szCs w:val="20"/>
              </w:rPr>
            </w:pPr>
            <w:r w:rsidRPr="000E4CFD">
              <w:rPr>
                <w:b/>
                <w:szCs w:val="20"/>
              </w:rPr>
              <w:t>3</w:t>
            </w:r>
          </w:p>
        </w:tc>
        <w:tc>
          <w:tcPr>
            <w:tcW w:w="729" w:type="dxa"/>
          </w:tcPr>
          <w:p w14:paraId="1EC5854F"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1A97E392" w14:textId="77777777" w:rsidR="00C427EF" w:rsidRPr="000E4CFD" w:rsidRDefault="00C427EF" w:rsidP="00F92D07">
            <w:pPr>
              <w:spacing w:before="120"/>
              <w:jc w:val="center"/>
              <w:rPr>
                <w:b/>
                <w:szCs w:val="20"/>
              </w:rPr>
            </w:pPr>
            <w:r w:rsidRPr="000E4CFD">
              <w:rPr>
                <w:b/>
                <w:szCs w:val="20"/>
              </w:rPr>
              <w:t>4</w:t>
            </w:r>
          </w:p>
        </w:tc>
        <w:tc>
          <w:tcPr>
            <w:tcW w:w="729" w:type="dxa"/>
          </w:tcPr>
          <w:p w14:paraId="50021089"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7A412FF5" w14:textId="77777777" w:rsidR="00C427EF" w:rsidRPr="000E4CFD" w:rsidRDefault="00C427EF" w:rsidP="00F92D07">
            <w:pPr>
              <w:spacing w:before="120"/>
              <w:jc w:val="center"/>
              <w:rPr>
                <w:b/>
                <w:szCs w:val="20"/>
              </w:rPr>
            </w:pPr>
            <w:r w:rsidRPr="000E4CFD">
              <w:rPr>
                <w:b/>
                <w:szCs w:val="20"/>
              </w:rPr>
              <w:t>5</w:t>
            </w:r>
          </w:p>
        </w:tc>
        <w:tc>
          <w:tcPr>
            <w:tcW w:w="730" w:type="dxa"/>
          </w:tcPr>
          <w:p w14:paraId="31D9C231" w14:textId="77777777" w:rsidR="00C427EF" w:rsidRPr="000E4CFD" w:rsidRDefault="00C427EF" w:rsidP="00F92D07">
            <w:pPr>
              <w:spacing w:before="120"/>
              <w:jc w:val="center"/>
              <w:rPr>
                <w:b/>
                <w:szCs w:val="20"/>
              </w:rPr>
            </w:pPr>
          </w:p>
        </w:tc>
      </w:tr>
    </w:tbl>
    <w:p w14:paraId="133A2F30" w14:textId="77777777" w:rsidR="00C427EF" w:rsidRPr="00133023" w:rsidRDefault="00C427EF" w:rsidP="00C427EF">
      <w:pPr>
        <w:rPr>
          <w:sz w:val="18"/>
        </w:rPr>
      </w:pPr>
      <w:r w:rsidRPr="00133023">
        <w:rPr>
          <w:sz w:val="18"/>
        </w:rPr>
        <w:t xml:space="preserve">Indicate where you believe you rate above. </w:t>
      </w:r>
    </w:p>
    <w:p w14:paraId="3A3110F1" w14:textId="473EBDB5" w:rsidR="00C427EF" w:rsidRPr="00133023" w:rsidRDefault="00BC23DB" w:rsidP="00C427EF">
      <w:pPr>
        <w:tabs>
          <w:tab w:val="left" w:pos="3343"/>
        </w:tabs>
        <w:rPr>
          <w:b/>
          <w:sz w:val="18"/>
        </w:rPr>
      </w:pPr>
      <w:r w:rsidRPr="00133023">
        <w:rPr>
          <w:b/>
          <w:sz w:val="18"/>
        </w:rPr>
        <w:t>Rationale and Evidence</w:t>
      </w:r>
      <w:r w:rsidR="00271648">
        <w:rPr>
          <w:b/>
          <w:sz w:val="18"/>
        </w:rPr>
        <w:t>:</w:t>
      </w:r>
    </w:p>
    <w:p w14:paraId="0763B27D" w14:textId="77777777" w:rsidR="00C427EF" w:rsidRPr="00133023" w:rsidRDefault="00C427EF" w:rsidP="00C427EF">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C427EF" w14:paraId="563F86E5" w14:textId="77777777" w:rsidTr="00F92D07">
        <w:trPr>
          <w:trHeight w:val="537"/>
        </w:trPr>
        <w:tc>
          <w:tcPr>
            <w:tcW w:w="9242" w:type="dxa"/>
            <w:gridSpan w:val="13"/>
            <w:tcBorders>
              <w:top w:val="nil"/>
              <w:left w:val="nil"/>
              <w:right w:val="nil"/>
            </w:tcBorders>
            <w:vAlign w:val="center"/>
          </w:tcPr>
          <w:p w14:paraId="16C31D16" w14:textId="77777777" w:rsidR="00C427EF" w:rsidRDefault="00C427EF" w:rsidP="00F92D07">
            <w:pPr>
              <w:spacing w:after="0"/>
            </w:pPr>
            <w:r>
              <w:rPr>
                <w:b/>
              </w:rPr>
              <w:t xml:space="preserve">P5.4. </w:t>
            </w:r>
            <w:r w:rsidR="00F92D07" w:rsidRPr="00F92D07">
              <w:rPr>
                <w:b/>
                <w:i/>
              </w:rPr>
              <w:t xml:space="preserve">Coordination occurs between those areas providing </w:t>
            </w:r>
            <w:r w:rsidR="00F92D07">
              <w:rPr>
                <w:b/>
                <w:i/>
              </w:rPr>
              <w:t>staff</w:t>
            </w:r>
            <w:r w:rsidR="00F92D07" w:rsidRPr="00C427EF">
              <w:rPr>
                <w:b/>
                <w:i/>
              </w:rPr>
              <w:t xml:space="preserve"> development</w:t>
            </w:r>
            <w:r w:rsidR="00F92D07" w:rsidRPr="00F92D07">
              <w:rPr>
                <w:b/>
                <w:i/>
              </w:rPr>
              <w:t xml:space="preserve"> for technology enhanced learning </w:t>
            </w:r>
            <w:r>
              <w:rPr>
                <w:b/>
                <w:i/>
              </w:rPr>
              <w:t>across the institution</w:t>
            </w:r>
            <w:r w:rsidRPr="00FC27CE">
              <w:rPr>
                <w:b/>
                <w:i/>
              </w:rPr>
              <w:t>.</w:t>
            </w:r>
          </w:p>
        </w:tc>
      </w:tr>
      <w:tr w:rsidR="00C427EF" w:rsidRPr="005D5727" w14:paraId="19E955EC" w14:textId="77777777" w:rsidTr="005D5727">
        <w:trPr>
          <w:trHeight w:val="79"/>
        </w:trPr>
        <w:tc>
          <w:tcPr>
            <w:tcW w:w="675" w:type="dxa"/>
            <w:tcBorders>
              <w:top w:val="single" w:sz="4" w:space="0" w:color="auto"/>
              <w:left w:val="nil"/>
              <w:bottom w:val="nil"/>
            </w:tcBorders>
            <w:vAlign w:val="center"/>
          </w:tcPr>
          <w:p w14:paraId="5E26D7FB" w14:textId="77777777" w:rsidR="00C427EF" w:rsidRPr="005D5727" w:rsidRDefault="00C427EF" w:rsidP="00F92D07">
            <w:pPr>
              <w:spacing w:after="0"/>
              <w:rPr>
                <w:b/>
                <w:sz w:val="18"/>
                <w:szCs w:val="20"/>
              </w:rPr>
            </w:pPr>
            <w:r w:rsidRPr="005D5727">
              <w:rPr>
                <w:b/>
                <w:sz w:val="18"/>
                <w:szCs w:val="20"/>
              </w:rPr>
              <w:t>1</w:t>
            </w:r>
          </w:p>
        </w:tc>
        <w:tc>
          <w:tcPr>
            <w:tcW w:w="426" w:type="dxa"/>
            <w:vAlign w:val="center"/>
          </w:tcPr>
          <w:p w14:paraId="13389B64" w14:textId="77777777" w:rsidR="00C427EF" w:rsidRPr="005D5727" w:rsidRDefault="00C427EF" w:rsidP="00F92D07">
            <w:pPr>
              <w:spacing w:after="0"/>
              <w:rPr>
                <w:sz w:val="18"/>
                <w:szCs w:val="20"/>
              </w:rPr>
            </w:pPr>
          </w:p>
        </w:tc>
        <w:tc>
          <w:tcPr>
            <w:tcW w:w="8141" w:type="dxa"/>
            <w:gridSpan w:val="11"/>
            <w:vAlign w:val="center"/>
          </w:tcPr>
          <w:p w14:paraId="7DAE11AF" w14:textId="77777777" w:rsidR="00C427EF" w:rsidRPr="005D5727" w:rsidRDefault="00086665" w:rsidP="00F92D07">
            <w:pPr>
              <w:spacing w:after="0"/>
              <w:rPr>
                <w:sz w:val="18"/>
                <w:szCs w:val="20"/>
              </w:rPr>
            </w:pPr>
            <w:r w:rsidRPr="005D5727">
              <w:rPr>
                <w:sz w:val="18"/>
                <w:szCs w:val="20"/>
              </w:rPr>
              <w:t>No coordination</w:t>
            </w:r>
          </w:p>
        </w:tc>
      </w:tr>
      <w:tr w:rsidR="00C427EF" w:rsidRPr="005D5727" w14:paraId="47D69E8B" w14:textId="77777777" w:rsidTr="005D5727">
        <w:trPr>
          <w:trHeight w:val="79"/>
        </w:trPr>
        <w:tc>
          <w:tcPr>
            <w:tcW w:w="675" w:type="dxa"/>
            <w:tcBorders>
              <w:top w:val="nil"/>
              <w:left w:val="nil"/>
              <w:bottom w:val="nil"/>
            </w:tcBorders>
            <w:vAlign w:val="center"/>
          </w:tcPr>
          <w:p w14:paraId="2791EF37" w14:textId="77777777" w:rsidR="00C427EF" w:rsidRPr="005D5727" w:rsidRDefault="00C427EF" w:rsidP="00F92D07">
            <w:pPr>
              <w:spacing w:after="0"/>
              <w:rPr>
                <w:b/>
                <w:sz w:val="18"/>
                <w:szCs w:val="20"/>
              </w:rPr>
            </w:pPr>
            <w:r w:rsidRPr="005D5727">
              <w:rPr>
                <w:b/>
                <w:sz w:val="18"/>
                <w:szCs w:val="20"/>
              </w:rPr>
              <w:t>2</w:t>
            </w:r>
          </w:p>
        </w:tc>
        <w:tc>
          <w:tcPr>
            <w:tcW w:w="426" w:type="dxa"/>
            <w:vAlign w:val="center"/>
          </w:tcPr>
          <w:p w14:paraId="2492D877" w14:textId="77777777" w:rsidR="00C427EF" w:rsidRPr="005D5727" w:rsidRDefault="00C427EF" w:rsidP="00F92D07">
            <w:pPr>
              <w:spacing w:after="0"/>
              <w:rPr>
                <w:sz w:val="18"/>
                <w:szCs w:val="20"/>
              </w:rPr>
            </w:pPr>
          </w:p>
        </w:tc>
        <w:tc>
          <w:tcPr>
            <w:tcW w:w="8141" w:type="dxa"/>
            <w:gridSpan w:val="11"/>
            <w:vAlign w:val="center"/>
          </w:tcPr>
          <w:p w14:paraId="30870BA6" w14:textId="77777777" w:rsidR="00C427EF" w:rsidRPr="005D5727" w:rsidRDefault="00086665" w:rsidP="00F92D07">
            <w:pPr>
              <w:spacing w:after="0"/>
              <w:rPr>
                <w:sz w:val="18"/>
                <w:szCs w:val="20"/>
              </w:rPr>
            </w:pPr>
            <w:r w:rsidRPr="005D5727">
              <w:rPr>
                <w:sz w:val="18"/>
                <w:szCs w:val="20"/>
              </w:rPr>
              <w:t>Ad hoc coordination occurs</w:t>
            </w:r>
          </w:p>
        </w:tc>
      </w:tr>
      <w:tr w:rsidR="00C427EF" w:rsidRPr="005D5727" w14:paraId="2934B0EA" w14:textId="77777777" w:rsidTr="005D5727">
        <w:trPr>
          <w:trHeight w:val="79"/>
        </w:trPr>
        <w:tc>
          <w:tcPr>
            <w:tcW w:w="675" w:type="dxa"/>
            <w:tcBorders>
              <w:top w:val="nil"/>
              <w:left w:val="nil"/>
              <w:bottom w:val="nil"/>
            </w:tcBorders>
            <w:vAlign w:val="center"/>
          </w:tcPr>
          <w:p w14:paraId="0F8D2007" w14:textId="77777777" w:rsidR="00C427EF" w:rsidRPr="005D5727" w:rsidRDefault="00C427EF" w:rsidP="00F92D07">
            <w:pPr>
              <w:spacing w:after="0"/>
              <w:rPr>
                <w:b/>
                <w:sz w:val="18"/>
                <w:szCs w:val="20"/>
              </w:rPr>
            </w:pPr>
            <w:r w:rsidRPr="005D5727">
              <w:rPr>
                <w:b/>
                <w:sz w:val="18"/>
                <w:szCs w:val="20"/>
              </w:rPr>
              <w:t>3</w:t>
            </w:r>
          </w:p>
        </w:tc>
        <w:tc>
          <w:tcPr>
            <w:tcW w:w="426" w:type="dxa"/>
            <w:vAlign w:val="center"/>
          </w:tcPr>
          <w:p w14:paraId="341264BE" w14:textId="77777777" w:rsidR="00C427EF" w:rsidRPr="005D5727" w:rsidRDefault="00C427EF" w:rsidP="00F92D07">
            <w:pPr>
              <w:spacing w:after="0"/>
              <w:rPr>
                <w:sz w:val="18"/>
                <w:szCs w:val="20"/>
              </w:rPr>
            </w:pPr>
          </w:p>
        </w:tc>
        <w:tc>
          <w:tcPr>
            <w:tcW w:w="8141" w:type="dxa"/>
            <w:gridSpan w:val="11"/>
            <w:vAlign w:val="center"/>
          </w:tcPr>
          <w:p w14:paraId="40AF8957" w14:textId="77777777" w:rsidR="00C427EF" w:rsidRPr="005D5727" w:rsidRDefault="00086665" w:rsidP="00F92D07">
            <w:pPr>
              <w:spacing w:after="0"/>
              <w:rPr>
                <w:sz w:val="18"/>
                <w:szCs w:val="20"/>
              </w:rPr>
            </w:pPr>
            <w:r w:rsidRPr="005D5727">
              <w:rPr>
                <w:sz w:val="18"/>
                <w:szCs w:val="20"/>
              </w:rPr>
              <w:t>Semi regular coordination occurs</w:t>
            </w:r>
          </w:p>
        </w:tc>
      </w:tr>
      <w:tr w:rsidR="00C427EF" w:rsidRPr="005D5727" w14:paraId="5856C277" w14:textId="77777777" w:rsidTr="005D5727">
        <w:trPr>
          <w:trHeight w:val="79"/>
        </w:trPr>
        <w:tc>
          <w:tcPr>
            <w:tcW w:w="675" w:type="dxa"/>
            <w:tcBorders>
              <w:top w:val="nil"/>
              <w:left w:val="nil"/>
              <w:bottom w:val="nil"/>
            </w:tcBorders>
            <w:vAlign w:val="center"/>
          </w:tcPr>
          <w:p w14:paraId="6573C078" w14:textId="77777777" w:rsidR="00C427EF" w:rsidRPr="005D5727" w:rsidRDefault="00C427EF" w:rsidP="00F92D07">
            <w:pPr>
              <w:spacing w:after="0"/>
              <w:rPr>
                <w:b/>
                <w:sz w:val="18"/>
                <w:szCs w:val="20"/>
              </w:rPr>
            </w:pPr>
            <w:r w:rsidRPr="005D5727">
              <w:rPr>
                <w:b/>
                <w:sz w:val="18"/>
                <w:szCs w:val="20"/>
              </w:rPr>
              <w:t>4</w:t>
            </w:r>
          </w:p>
        </w:tc>
        <w:tc>
          <w:tcPr>
            <w:tcW w:w="426" w:type="dxa"/>
            <w:vAlign w:val="center"/>
          </w:tcPr>
          <w:p w14:paraId="24ABB607" w14:textId="77777777" w:rsidR="00C427EF" w:rsidRPr="005D5727" w:rsidRDefault="00C427EF" w:rsidP="00F92D07">
            <w:pPr>
              <w:spacing w:after="0"/>
              <w:rPr>
                <w:sz w:val="18"/>
                <w:szCs w:val="20"/>
              </w:rPr>
            </w:pPr>
          </w:p>
        </w:tc>
        <w:tc>
          <w:tcPr>
            <w:tcW w:w="8141" w:type="dxa"/>
            <w:gridSpan w:val="11"/>
            <w:vAlign w:val="center"/>
          </w:tcPr>
          <w:p w14:paraId="6A72FCBD" w14:textId="77777777" w:rsidR="00C427EF" w:rsidRPr="005D5727" w:rsidRDefault="00086665" w:rsidP="00F92D07">
            <w:pPr>
              <w:spacing w:after="0"/>
              <w:rPr>
                <w:sz w:val="18"/>
                <w:szCs w:val="20"/>
              </w:rPr>
            </w:pPr>
            <w:r w:rsidRPr="005D5727">
              <w:rPr>
                <w:sz w:val="18"/>
                <w:szCs w:val="20"/>
              </w:rPr>
              <w:t>Regular coordination occurs</w:t>
            </w:r>
          </w:p>
        </w:tc>
      </w:tr>
      <w:tr w:rsidR="00C427EF" w:rsidRPr="005D5727" w14:paraId="64EC5346" w14:textId="77777777" w:rsidTr="005D5727">
        <w:trPr>
          <w:trHeight w:val="79"/>
        </w:trPr>
        <w:tc>
          <w:tcPr>
            <w:tcW w:w="675" w:type="dxa"/>
            <w:tcBorders>
              <w:top w:val="nil"/>
              <w:left w:val="nil"/>
              <w:bottom w:val="single" w:sz="4" w:space="0" w:color="auto"/>
            </w:tcBorders>
            <w:vAlign w:val="center"/>
          </w:tcPr>
          <w:p w14:paraId="136F26F9" w14:textId="77777777" w:rsidR="00C427EF" w:rsidRPr="005D5727" w:rsidRDefault="00C427EF" w:rsidP="00F92D07">
            <w:pPr>
              <w:spacing w:after="0"/>
              <w:rPr>
                <w:b/>
                <w:sz w:val="18"/>
                <w:szCs w:val="20"/>
              </w:rPr>
            </w:pPr>
            <w:r w:rsidRPr="005D5727">
              <w:rPr>
                <w:b/>
                <w:sz w:val="18"/>
                <w:szCs w:val="20"/>
              </w:rPr>
              <w:t>5</w:t>
            </w:r>
          </w:p>
        </w:tc>
        <w:tc>
          <w:tcPr>
            <w:tcW w:w="426" w:type="dxa"/>
            <w:vAlign w:val="center"/>
          </w:tcPr>
          <w:p w14:paraId="2A36ECD5" w14:textId="77777777" w:rsidR="00C427EF" w:rsidRPr="005D5727" w:rsidRDefault="00C427EF" w:rsidP="00F92D07">
            <w:pPr>
              <w:spacing w:after="0"/>
              <w:rPr>
                <w:sz w:val="18"/>
                <w:szCs w:val="20"/>
              </w:rPr>
            </w:pPr>
          </w:p>
        </w:tc>
        <w:tc>
          <w:tcPr>
            <w:tcW w:w="8141" w:type="dxa"/>
            <w:gridSpan w:val="11"/>
            <w:vAlign w:val="center"/>
          </w:tcPr>
          <w:p w14:paraId="18288112" w14:textId="77777777" w:rsidR="00C427EF" w:rsidRPr="005D5727" w:rsidRDefault="00086665" w:rsidP="00086665">
            <w:pPr>
              <w:spacing w:after="0"/>
              <w:rPr>
                <w:sz w:val="18"/>
                <w:szCs w:val="20"/>
              </w:rPr>
            </w:pPr>
            <w:r w:rsidRPr="005D5727">
              <w:rPr>
                <w:sz w:val="18"/>
                <w:szCs w:val="20"/>
              </w:rPr>
              <w:t>Comprehensive coordination occurs</w:t>
            </w:r>
          </w:p>
        </w:tc>
      </w:tr>
      <w:tr w:rsidR="00C427EF" w:rsidRPr="007D2B52" w14:paraId="0E7AE14B" w14:textId="77777777" w:rsidTr="00F92D07">
        <w:tc>
          <w:tcPr>
            <w:tcW w:w="9242" w:type="dxa"/>
            <w:gridSpan w:val="13"/>
            <w:tcBorders>
              <w:left w:val="nil"/>
              <w:right w:val="nil"/>
            </w:tcBorders>
          </w:tcPr>
          <w:p w14:paraId="5943860F" w14:textId="77777777" w:rsidR="00C427EF" w:rsidRPr="007D2B52" w:rsidRDefault="00C427EF" w:rsidP="00F92D07">
            <w:pPr>
              <w:spacing w:after="0"/>
              <w:rPr>
                <w:b/>
                <w:sz w:val="12"/>
                <w:szCs w:val="20"/>
              </w:rPr>
            </w:pPr>
          </w:p>
        </w:tc>
      </w:tr>
      <w:tr w:rsidR="00C427EF" w:rsidRPr="000E4CFD" w14:paraId="2C9277D9" w14:textId="77777777" w:rsidTr="00F92D07">
        <w:tc>
          <w:tcPr>
            <w:tcW w:w="1951" w:type="dxa"/>
            <w:gridSpan w:val="3"/>
          </w:tcPr>
          <w:p w14:paraId="1B21A6AE" w14:textId="77777777" w:rsidR="00C427EF" w:rsidRPr="000E4CFD" w:rsidRDefault="00C427EF" w:rsidP="00F92D07">
            <w:pPr>
              <w:spacing w:before="120"/>
              <w:rPr>
                <w:b/>
                <w:szCs w:val="20"/>
              </w:rPr>
            </w:pPr>
            <w:r w:rsidRPr="000E4CFD">
              <w:rPr>
                <w:b/>
                <w:szCs w:val="20"/>
              </w:rPr>
              <w:t>Overall rating</w:t>
            </w:r>
          </w:p>
        </w:tc>
        <w:tc>
          <w:tcPr>
            <w:tcW w:w="729" w:type="dxa"/>
            <w:shd w:val="clear" w:color="auto" w:fill="DDD9C3" w:themeFill="background2" w:themeFillShade="E6"/>
          </w:tcPr>
          <w:p w14:paraId="75043008" w14:textId="77777777" w:rsidR="00C427EF" w:rsidRPr="000E4CFD" w:rsidRDefault="00C427EF" w:rsidP="00F92D07">
            <w:pPr>
              <w:spacing w:before="120"/>
              <w:jc w:val="center"/>
              <w:rPr>
                <w:b/>
                <w:szCs w:val="20"/>
              </w:rPr>
            </w:pPr>
            <w:r w:rsidRPr="000E4CFD">
              <w:rPr>
                <w:b/>
                <w:szCs w:val="20"/>
              </w:rPr>
              <w:t>1</w:t>
            </w:r>
          </w:p>
        </w:tc>
        <w:tc>
          <w:tcPr>
            <w:tcW w:w="729" w:type="dxa"/>
          </w:tcPr>
          <w:p w14:paraId="3CB3A668"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5303B53A" w14:textId="77777777" w:rsidR="00C427EF" w:rsidRPr="000E4CFD" w:rsidRDefault="00C427EF" w:rsidP="00F92D07">
            <w:pPr>
              <w:spacing w:before="120"/>
              <w:jc w:val="center"/>
              <w:rPr>
                <w:b/>
                <w:szCs w:val="20"/>
              </w:rPr>
            </w:pPr>
            <w:r w:rsidRPr="000E4CFD">
              <w:rPr>
                <w:b/>
                <w:szCs w:val="20"/>
              </w:rPr>
              <w:t>2</w:t>
            </w:r>
          </w:p>
        </w:tc>
        <w:tc>
          <w:tcPr>
            <w:tcW w:w="729" w:type="dxa"/>
          </w:tcPr>
          <w:p w14:paraId="504C5CEB"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1C957DF6" w14:textId="77777777" w:rsidR="00C427EF" w:rsidRPr="000E4CFD" w:rsidRDefault="00C427EF" w:rsidP="00F92D07">
            <w:pPr>
              <w:spacing w:before="120"/>
              <w:jc w:val="center"/>
              <w:rPr>
                <w:b/>
                <w:szCs w:val="20"/>
              </w:rPr>
            </w:pPr>
            <w:r w:rsidRPr="000E4CFD">
              <w:rPr>
                <w:b/>
                <w:szCs w:val="20"/>
              </w:rPr>
              <w:t>3</w:t>
            </w:r>
          </w:p>
        </w:tc>
        <w:tc>
          <w:tcPr>
            <w:tcW w:w="729" w:type="dxa"/>
          </w:tcPr>
          <w:p w14:paraId="2E0E10FF"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6CAEDD2D" w14:textId="77777777" w:rsidR="00C427EF" w:rsidRPr="000E4CFD" w:rsidRDefault="00C427EF" w:rsidP="00F92D07">
            <w:pPr>
              <w:spacing w:before="120"/>
              <w:jc w:val="center"/>
              <w:rPr>
                <w:b/>
                <w:szCs w:val="20"/>
              </w:rPr>
            </w:pPr>
            <w:r w:rsidRPr="000E4CFD">
              <w:rPr>
                <w:b/>
                <w:szCs w:val="20"/>
              </w:rPr>
              <w:t>4</w:t>
            </w:r>
          </w:p>
        </w:tc>
        <w:tc>
          <w:tcPr>
            <w:tcW w:w="729" w:type="dxa"/>
          </w:tcPr>
          <w:p w14:paraId="0B67FFB0"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2FC8ABA0" w14:textId="77777777" w:rsidR="00C427EF" w:rsidRPr="000E4CFD" w:rsidRDefault="00C427EF" w:rsidP="00F92D07">
            <w:pPr>
              <w:spacing w:before="120"/>
              <w:jc w:val="center"/>
              <w:rPr>
                <w:b/>
                <w:szCs w:val="20"/>
              </w:rPr>
            </w:pPr>
            <w:r w:rsidRPr="000E4CFD">
              <w:rPr>
                <w:b/>
                <w:szCs w:val="20"/>
              </w:rPr>
              <w:t>5</w:t>
            </w:r>
          </w:p>
        </w:tc>
        <w:tc>
          <w:tcPr>
            <w:tcW w:w="730" w:type="dxa"/>
          </w:tcPr>
          <w:p w14:paraId="406CE4CE" w14:textId="77777777" w:rsidR="00C427EF" w:rsidRPr="000E4CFD" w:rsidRDefault="00C427EF" w:rsidP="00F92D07">
            <w:pPr>
              <w:spacing w:before="120"/>
              <w:jc w:val="center"/>
              <w:rPr>
                <w:b/>
                <w:szCs w:val="20"/>
              </w:rPr>
            </w:pPr>
          </w:p>
        </w:tc>
      </w:tr>
    </w:tbl>
    <w:p w14:paraId="0A0C7E7A" w14:textId="77777777" w:rsidR="00C427EF" w:rsidRPr="005D5727" w:rsidRDefault="00C427EF" w:rsidP="00C427EF">
      <w:pPr>
        <w:rPr>
          <w:sz w:val="18"/>
        </w:rPr>
      </w:pPr>
      <w:r w:rsidRPr="005D5727">
        <w:rPr>
          <w:sz w:val="18"/>
        </w:rPr>
        <w:t xml:space="preserve">Indicate where you believe you rate above. </w:t>
      </w:r>
    </w:p>
    <w:p w14:paraId="1C5CBC1B" w14:textId="45FB970A" w:rsidR="00C427EF" w:rsidRPr="005D5727" w:rsidRDefault="00BC23DB" w:rsidP="00C427EF">
      <w:pPr>
        <w:tabs>
          <w:tab w:val="left" w:pos="3343"/>
        </w:tabs>
        <w:rPr>
          <w:b/>
          <w:sz w:val="18"/>
        </w:rPr>
      </w:pPr>
      <w:r w:rsidRPr="005D5727">
        <w:rPr>
          <w:b/>
          <w:sz w:val="18"/>
        </w:rPr>
        <w:t>Rationale and Evidence</w:t>
      </w:r>
      <w:r w:rsidR="00C427EF" w:rsidRPr="005D5727">
        <w:rPr>
          <w:b/>
          <w:sz w:val="18"/>
        </w:rPr>
        <w:t>:</w:t>
      </w:r>
    </w:p>
    <w:p w14:paraId="2CA90A9D" w14:textId="77777777" w:rsidR="00C427EF" w:rsidRPr="005D5727" w:rsidRDefault="00C427EF" w:rsidP="00C427EF">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C427EF" w14:paraId="61C7AA33" w14:textId="77777777" w:rsidTr="00F92D07">
        <w:trPr>
          <w:trHeight w:val="537"/>
        </w:trPr>
        <w:tc>
          <w:tcPr>
            <w:tcW w:w="9242" w:type="dxa"/>
            <w:gridSpan w:val="13"/>
            <w:tcBorders>
              <w:top w:val="nil"/>
              <w:left w:val="nil"/>
              <w:right w:val="nil"/>
            </w:tcBorders>
            <w:vAlign w:val="center"/>
          </w:tcPr>
          <w:p w14:paraId="2BE0952D" w14:textId="77777777" w:rsidR="00C427EF" w:rsidRDefault="00C427EF" w:rsidP="00F92D07">
            <w:pPr>
              <w:spacing w:after="0"/>
            </w:pPr>
            <w:r>
              <w:rPr>
                <w:b/>
              </w:rPr>
              <w:t xml:space="preserve">P5.5. </w:t>
            </w:r>
            <w:r w:rsidRPr="00C427EF">
              <w:rPr>
                <w:b/>
                <w:i/>
              </w:rPr>
              <w:t>Staff development for technology enhanced learning is resourced</w:t>
            </w:r>
            <w:r w:rsidRPr="00FC27CE">
              <w:rPr>
                <w:b/>
                <w:i/>
              </w:rPr>
              <w:t>.</w:t>
            </w:r>
          </w:p>
        </w:tc>
      </w:tr>
      <w:tr w:rsidR="00C427EF" w:rsidRPr="005D5727" w14:paraId="603C8D16" w14:textId="77777777" w:rsidTr="005D5727">
        <w:trPr>
          <w:trHeight w:val="79"/>
        </w:trPr>
        <w:tc>
          <w:tcPr>
            <w:tcW w:w="675" w:type="dxa"/>
            <w:tcBorders>
              <w:top w:val="single" w:sz="4" w:space="0" w:color="auto"/>
              <w:left w:val="nil"/>
              <w:bottom w:val="nil"/>
            </w:tcBorders>
            <w:vAlign w:val="center"/>
          </w:tcPr>
          <w:p w14:paraId="43D951F9" w14:textId="77777777" w:rsidR="00C427EF" w:rsidRPr="005D5727" w:rsidRDefault="00C427EF" w:rsidP="00F92D07">
            <w:pPr>
              <w:spacing w:after="0"/>
              <w:rPr>
                <w:b/>
                <w:sz w:val="18"/>
                <w:szCs w:val="20"/>
              </w:rPr>
            </w:pPr>
            <w:r w:rsidRPr="005D5727">
              <w:rPr>
                <w:b/>
                <w:sz w:val="18"/>
                <w:szCs w:val="20"/>
              </w:rPr>
              <w:t>1</w:t>
            </w:r>
          </w:p>
        </w:tc>
        <w:tc>
          <w:tcPr>
            <w:tcW w:w="426" w:type="dxa"/>
            <w:vAlign w:val="center"/>
          </w:tcPr>
          <w:p w14:paraId="032AA96F" w14:textId="77777777" w:rsidR="00C427EF" w:rsidRPr="005D5727" w:rsidRDefault="00C427EF" w:rsidP="00F92D07">
            <w:pPr>
              <w:spacing w:after="0"/>
              <w:rPr>
                <w:sz w:val="18"/>
                <w:szCs w:val="20"/>
              </w:rPr>
            </w:pPr>
          </w:p>
        </w:tc>
        <w:tc>
          <w:tcPr>
            <w:tcW w:w="8141" w:type="dxa"/>
            <w:gridSpan w:val="11"/>
            <w:vAlign w:val="center"/>
          </w:tcPr>
          <w:p w14:paraId="16B2B0FD" w14:textId="77777777" w:rsidR="00C427EF" w:rsidRPr="005D5727" w:rsidRDefault="00254CD3" w:rsidP="00F92D07">
            <w:pPr>
              <w:spacing w:after="0"/>
              <w:rPr>
                <w:sz w:val="18"/>
                <w:szCs w:val="20"/>
              </w:rPr>
            </w:pPr>
            <w:r w:rsidRPr="005D5727">
              <w:rPr>
                <w:sz w:val="18"/>
                <w:szCs w:val="20"/>
              </w:rPr>
              <w:t>Not resourced</w:t>
            </w:r>
          </w:p>
        </w:tc>
      </w:tr>
      <w:tr w:rsidR="00C427EF" w:rsidRPr="005D5727" w14:paraId="0E87624C" w14:textId="77777777" w:rsidTr="005D5727">
        <w:trPr>
          <w:trHeight w:val="79"/>
        </w:trPr>
        <w:tc>
          <w:tcPr>
            <w:tcW w:w="675" w:type="dxa"/>
            <w:tcBorders>
              <w:top w:val="nil"/>
              <w:left w:val="nil"/>
              <w:bottom w:val="nil"/>
            </w:tcBorders>
            <w:vAlign w:val="center"/>
          </w:tcPr>
          <w:p w14:paraId="0DFD7829" w14:textId="77777777" w:rsidR="00C427EF" w:rsidRPr="005D5727" w:rsidRDefault="00C427EF" w:rsidP="00F92D07">
            <w:pPr>
              <w:spacing w:after="0"/>
              <w:rPr>
                <w:b/>
                <w:sz w:val="18"/>
                <w:szCs w:val="20"/>
              </w:rPr>
            </w:pPr>
            <w:r w:rsidRPr="005D5727">
              <w:rPr>
                <w:b/>
                <w:sz w:val="18"/>
                <w:szCs w:val="20"/>
              </w:rPr>
              <w:t>2</w:t>
            </w:r>
          </w:p>
        </w:tc>
        <w:tc>
          <w:tcPr>
            <w:tcW w:w="426" w:type="dxa"/>
            <w:vAlign w:val="center"/>
          </w:tcPr>
          <w:p w14:paraId="4FF77757" w14:textId="77777777" w:rsidR="00C427EF" w:rsidRPr="005D5727" w:rsidRDefault="00C427EF" w:rsidP="00F92D07">
            <w:pPr>
              <w:spacing w:after="0"/>
              <w:rPr>
                <w:sz w:val="18"/>
                <w:szCs w:val="20"/>
              </w:rPr>
            </w:pPr>
          </w:p>
        </w:tc>
        <w:tc>
          <w:tcPr>
            <w:tcW w:w="8141" w:type="dxa"/>
            <w:gridSpan w:val="11"/>
            <w:vAlign w:val="center"/>
          </w:tcPr>
          <w:p w14:paraId="63AA1228" w14:textId="77777777" w:rsidR="00C427EF" w:rsidRPr="005D5727" w:rsidRDefault="00254CD3" w:rsidP="00F92D07">
            <w:pPr>
              <w:spacing w:after="0"/>
              <w:rPr>
                <w:sz w:val="18"/>
                <w:szCs w:val="20"/>
              </w:rPr>
            </w:pPr>
            <w:r w:rsidRPr="005D5727">
              <w:rPr>
                <w:sz w:val="18"/>
                <w:szCs w:val="20"/>
              </w:rPr>
              <w:t>Inadequately resourced</w:t>
            </w:r>
          </w:p>
        </w:tc>
      </w:tr>
      <w:tr w:rsidR="00C427EF" w:rsidRPr="005D5727" w14:paraId="522EFFE3" w14:textId="77777777" w:rsidTr="005D5727">
        <w:trPr>
          <w:trHeight w:val="79"/>
        </w:trPr>
        <w:tc>
          <w:tcPr>
            <w:tcW w:w="675" w:type="dxa"/>
            <w:tcBorders>
              <w:top w:val="nil"/>
              <w:left w:val="nil"/>
              <w:bottom w:val="nil"/>
            </w:tcBorders>
            <w:vAlign w:val="center"/>
          </w:tcPr>
          <w:p w14:paraId="7AD2C84F" w14:textId="77777777" w:rsidR="00C427EF" w:rsidRPr="005D5727" w:rsidRDefault="00C427EF" w:rsidP="00F92D07">
            <w:pPr>
              <w:spacing w:after="0"/>
              <w:rPr>
                <w:b/>
                <w:sz w:val="18"/>
                <w:szCs w:val="20"/>
              </w:rPr>
            </w:pPr>
            <w:r w:rsidRPr="005D5727">
              <w:rPr>
                <w:b/>
                <w:sz w:val="18"/>
                <w:szCs w:val="20"/>
              </w:rPr>
              <w:t>3</w:t>
            </w:r>
          </w:p>
        </w:tc>
        <w:tc>
          <w:tcPr>
            <w:tcW w:w="426" w:type="dxa"/>
            <w:vAlign w:val="center"/>
          </w:tcPr>
          <w:p w14:paraId="035B8294" w14:textId="77777777" w:rsidR="00C427EF" w:rsidRPr="005D5727" w:rsidRDefault="00C427EF" w:rsidP="00F92D07">
            <w:pPr>
              <w:spacing w:after="0"/>
              <w:rPr>
                <w:sz w:val="18"/>
                <w:szCs w:val="20"/>
              </w:rPr>
            </w:pPr>
          </w:p>
        </w:tc>
        <w:tc>
          <w:tcPr>
            <w:tcW w:w="8141" w:type="dxa"/>
            <w:gridSpan w:val="11"/>
            <w:vAlign w:val="center"/>
          </w:tcPr>
          <w:p w14:paraId="68AD0F40" w14:textId="77777777" w:rsidR="00C427EF" w:rsidRPr="005D5727" w:rsidRDefault="00254CD3" w:rsidP="00F92D07">
            <w:pPr>
              <w:spacing w:after="0"/>
              <w:rPr>
                <w:sz w:val="18"/>
                <w:szCs w:val="20"/>
              </w:rPr>
            </w:pPr>
            <w:r w:rsidRPr="005D5727">
              <w:rPr>
                <w:sz w:val="18"/>
                <w:szCs w:val="20"/>
              </w:rPr>
              <w:t>Moderately resourced</w:t>
            </w:r>
          </w:p>
        </w:tc>
      </w:tr>
      <w:tr w:rsidR="00C427EF" w:rsidRPr="005D5727" w14:paraId="67D9E472" w14:textId="77777777" w:rsidTr="005D5727">
        <w:trPr>
          <w:trHeight w:val="79"/>
        </w:trPr>
        <w:tc>
          <w:tcPr>
            <w:tcW w:w="675" w:type="dxa"/>
            <w:tcBorders>
              <w:top w:val="nil"/>
              <w:left w:val="nil"/>
              <w:bottom w:val="nil"/>
            </w:tcBorders>
            <w:vAlign w:val="center"/>
          </w:tcPr>
          <w:p w14:paraId="701B880B" w14:textId="77777777" w:rsidR="00C427EF" w:rsidRPr="005D5727" w:rsidRDefault="00C427EF" w:rsidP="00F92D07">
            <w:pPr>
              <w:spacing w:after="0"/>
              <w:rPr>
                <w:b/>
                <w:sz w:val="18"/>
                <w:szCs w:val="20"/>
              </w:rPr>
            </w:pPr>
            <w:r w:rsidRPr="005D5727">
              <w:rPr>
                <w:b/>
                <w:sz w:val="18"/>
                <w:szCs w:val="20"/>
              </w:rPr>
              <w:t>4</w:t>
            </w:r>
          </w:p>
        </w:tc>
        <w:tc>
          <w:tcPr>
            <w:tcW w:w="426" w:type="dxa"/>
            <w:vAlign w:val="center"/>
          </w:tcPr>
          <w:p w14:paraId="6B3F135E" w14:textId="77777777" w:rsidR="00C427EF" w:rsidRPr="005D5727" w:rsidRDefault="00C427EF" w:rsidP="00F92D07">
            <w:pPr>
              <w:spacing w:after="0"/>
              <w:rPr>
                <w:sz w:val="18"/>
                <w:szCs w:val="20"/>
              </w:rPr>
            </w:pPr>
          </w:p>
        </w:tc>
        <w:tc>
          <w:tcPr>
            <w:tcW w:w="8141" w:type="dxa"/>
            <w:gridSpan w:val="11"/>
            <w:vAlign w:val="center"/>
          </w:tcPr>
          <w:p w14:paraId="6DD6E346" w14:textId="77777777" w:rsidR="00C427EF" w:rsidRPr="005D5727" w:rsidRDefault="00254CD3" w:rsidP="00F92D07">
            <w:pPr>
              <w:spacing w:after="0"/>
              <w:rPr>
                <w:sz w:val="18"/>
                <w:szCs w:val="20"/>
              </w:rPr>
            </w:pPr>
            <w:r w:rsidRPr="005D5727">
              <w:rPr>
                <w:sz w:val="18"/>
                <w:szCs w:val="20"/>
              </w:rPr>
              <w:t>Substantially resourced</w:t>
            </w:r>
          </w:p>
        </w:tc>
      </w:tr>
      <w:tr w:rsidR="00C427EF" w:rsidRPr="005D5727" w14:paraId="1B88CD88" w14:textId="77777777" w:rsidTr="005D5727">
        <w:trPr>
          <w:trHeight w:val="79"/>
        </w:trPr>
        <w:tc>
          <w:tcPr>
            <w:tcW w:w="675" w:type="dxa"/>
            <w:tcBorders>
              <w:top w:val="nil"/>
              <w:left w:val="nil"/>
              <w:bottom w:val="single" w:sz="4" w:space="0" w:color="auto"/>
            </w:tcBorders>
            <w:vAlign w:val="center"/>
          </w:tcPr>
          <w:p w14:paraId="2D1DD889" w14:textId="77777777" w:rsidR="00C427EF" w:rsidRPr="005D5727" w:rsidRDefault="00C427EF" w:rsidP="00F92D07">
            <w:pPr>
              <w:spacing w:after="0"/>
              <w:rPr>
                <w:b/>
                <w:sz w:val="18"/>
                <w:szCs w:val="20"/>
              </w:rPr>
            </w:pPr>
            <w:r w:rsidRPr="005D5727">
              <w:rPr>
                <w:b/>
                <w:sz w:val="18"/>
                <w:szCs w:val="20"/>
              </w:rPr>
              <w:t>5</w:t>
            </w:r>
          </w:p>
        </w:tc>
        <w:tc>
          <w:tcPr>
            <w:tcW w:w="426" w:type="dxa"/>
            <w:vAlign w:val="center"/>
          </w:tcPr>
          <w:p w14:paraId="6D08C18E" w14:textId="77777777" w:rsidR="00C427EF" w:rsidRPr="005D5727" w:rsidRDefault="00C427EF" w:rsidP="00F92D07">
            <w:pPr>
              <w:spacing w:after="0"/>
              <w:rPr>
                <w:sz w:val="18"/>
                <w:szCs w:val="20"/>
              </w:rPr>
            </w:pPr>
          </w:p>
        </w:tc>
        <w:tc>
          <w:tcPr>
            <w:tcW w:w="8141" w:type="dxa"/>
            <w:gridSpan w:val="11"/>
            <w:vAlign w:val="center"/>
          </w:tcPr>
          <w:p w14:paraId="03F650DC" w14:textId="77777777" w:rsidR="00C427EF" w:rsidRPr="005D5727" w:rsidRDefault="00254CD3" w:rsidP="00F92D07">
            <w:pPr>
              <w:spacing w:after="0"/>
              <w:rPr>
                <w:sz w:val="18"/>
                <w:szCs w:val="20"/>
              </w:rPr>
            </w:pPr>
            <w:r w:rsidRPr="005D5727">
              <w:rPr>
                <w:sz w:val="18"/>
                <w:szCs w:val="20"/>
              </w:rPr>
              <w:t xml:space="preserve">Comprehensively resourced </w:t>
            </w:r>
          </w:p>
        </w:tc>
      </w:tr>
      <w:tr w:rsidR="00C427EF" w:rsidRPr="007D2B52" w14:paraId="7434177F" w14:textId="77777777" w:rsidTr="00F92D07">
        <w:tc>
          <w:tcPr>
            <w:tcW w:w="9242" w:type="dxa"/>
            <w:gridSpan w:val="13"/>
            <w:tcBorders>
              <w:left w:val="nil"/>
              <w:right w:val="nil"/>
            </w:tcBorders>
          </w:tcPr>
          <w:p w14:paraId="6A41AA6D" w14:textId="77777777" w:rsidR="00C427EF" w:rsidRPr="007D2B52" w:rsidRDefault="00C427EF" w:rsidP="00F92D07">
            <w:pPr>
              <w:spacing w:after="0"/>
              <w:rPr>
                <w:b/>
                <w:sz w:val="12"/>
                <w:szCs w:val="20"/>
              </w:rPr>
            </w:pPr>
          </w:p>
        </w:tc>
      </w:tr>
      <w:tr w:rsidR="00C427EF" w:rsidRPr="000E4CFD" w14:paraId="698A2BB2" w14:textId="77777777" w:rsidTr="00F92D07">
        <w:tc>
          <w:tcPr>
            <w:tcW w:w="1951" w:type="dxa"/>
            <w:gridSpan w:val="3"/>
          </w:tcPr>
          <w:p w14:paraId="0D7665AA" w14:textId="77777777" w:rsidR="00C427EF" w:rsidRPr="000E4CFD" w:rsidRDefault="00C427EF" w:rsidP="00F92D07">
            <w:pPr>
              <w:spacing w:before="120"/>
              <w:rPr>
                <w:b/>
                <w:szCs w:val="20"/>
              </w:rPr>
            </w:pPr>
            <w:r w:rsidRPr="000E4CFD">
              <w:rPr>
                <w:b/>
                <w:szCs w:val="20"/>
              </w:rPr>
              <w:t>Overall rating</w:t>
            </w:r>
          </w:p>
        </w:tc>
        <w:tc>
          <w:tcPr>
            <w:tcW w:w="729" w:type="dxa"/>
            <w:shd w:val="clear" w:color="auto" w:fill="DDD9C3" w:themeFill="background2" w:themeFillShade="E6"/>
          </w:tcPr>
          <w:p w14:paraId="1226EE6C" w14:textId="77777777" w:rsidR="00C427EF" w:rsidRPr="000E4CFD" w:rsidRDefault="00C427EF" w:rsidP="00F92D07">
            <w:pPr>
              <w:spacing w:before="120"/>
              <w:jc w:val="center"/>
              <w:rPr>
                <w:b/>
                <w:szCs w:val="20"/>
              </w:rPr>
            </w:pPr>
            <w:r w:rsidRPr="000E4CFD">
              <w:rPr>
                <w:b/>
                <w:szCs w:val="20"/>
              </w:rPr>
              <w:t>1</w:t>
            </w:r>
          </w:p>
        </w:tc>
        <w:tc>
          <w:tcPr>
            <w:tcW w:w="729" w:type="dxa"/>
          </w:tcPr>
          <w:p w14:paraId="7A955988"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4E98AE5E" w14:textId="77777777" w:rsidR="00C427EF" w:rsidRPr="000E4CFD" w:rsidRDefault="00C427EF" w:rsidP="00F92D07">
            <w:pPr>
              <w:spacing w:before="120"/>
              <w:jc w:val="center"/>
              <w:rPr>
                <w:b/>
                <w:szCs w:val="20"/>
              </w:rPr>
            </w:pPr>
            <w:r w:rsidRPr="000E4CFD">
              <w:rPr>
                <w:b/>
                <w:szCs w:val="20"/>
              </w:rPr>
              <w:t>2</w:t>
            </w:r>
          </w:p>
        </w:tc>
        <w:tc>
          <w:tcPr>
            <w:tcW w:w="729" w:type="dxa"/>
          </w:tcPr>
          <w:p w14:paraId="52661EA5"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32B27942" w14:textId="77777777" w:rsidR="00C427EF" w:rsidRPr="000E4CFD" w:rsidRDefault="00C427EF" w:rsidP="00F92D07">
            <w:pPr>
              <w:spacing w:before="120"/>
              <w:jc w:val="center"/>
              <w:rPr>
                <w:b/>
                <w:szCs w:val="20"/>
              </w:rPr>
            </w:pPr>
            <w:r w:rsidRPr="000E4CFD">
              <w:rPr>
                <w:b/>
                <w:szCs w:val="20"/>
              </w:rPr>
              <w:t>3</w:t>
            </w:r>
          </w:p>
        </w:tc>
        <w:tc>
          <w:tcPr>
            <w:tcW w:w="729" w:type="dxa"/>
          </w:tcPr>
          <w:p w14:paraId="03E2A03D"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2829EDAC" w14:textId="77777777" w:rsidR="00C427EF" w:rsidRPr="000E4CFD" w:rsidRDefault="00C427EF" w:rsidP="00F92D07">
            <w:pPr>
              <w:spacing w:before="120"/>
              <w:jc w:val="center"/>
              <w:rPr>
                <w:b/>
                <w:szCs w:val="20"/>
              </w:rPr>
            </w:pPr>
            <w:r w:rsidRPr="000E4CFD">
              <w:rPr>
                <w:b/>
                <w:szCs w:val="20"/>
              </w:rPr>
              <w:t>4</w:t>
            </w:r>
          </w:p>
        </w:tc>
        <w:tc>
          <w:tcPr>
            <w:tcW w:w="729" w:type="dxa"/>
          </w:tcPr>
          <w:p w14:paraId="6B8FAB16"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01A34F66" w14:textId="77777777" w:rsidR="00C427EF" w:rsidRPr="000E4CFD" w:rsidRDefault="00C427EF" w:rsidP="00F92D07">
            <w:pPr>
              <w:spacing w:before="120"/>
              <w:jc w:val="center"/>
              <w:rPr>
                <w:b/>
                <w:szCs w:val="20"/>
              </w:rPr>
            </w:pPr>
            <w:r w:rsidRPr="000E4CFD">
              <w:rPr>
                <w:b/>
                <w:szCs w:val="20"/>
              </w:rPr>
              <w:t>5</w:t>
            </w:r>
          </w:p>
        </w:tc>
        <w:tc>
          <w:tcPr>
            <w:tcW w:w="730" w:type="dxa"/>
          </w:tcPr>
          <w:p w14:paraId="7129BED0" w14:textId="77777777" w:rsidR="00C427EF" w:rsidRPr="000E4CFD" w:rsidRDefault="00C427EF" w:rsidP="00F92D07">
            <w:pPr>
              <w:spacing w:before="120"/>
              <w:jc w:val="center"/>
              <w:rPr>
                <w:b/>
                <w:szCs w:val="20"/>
              </w:rPr>
            </w:pPr>
          </w:p>
        </w:tc>
      </w:tr>
    </w:tbl>
    <w:p w14:paraId="74BB33E3" w14:textId="77777777" w:rsidR="00C427EF" w:rsidRPr="005D5727" w:rsidRDefault="00C427EF" w:rsidP="00C427EF">
      <w:pPr>
        <w:rPr>
          <w:sz w:val="18"/>
          <w:szCs w:val="18"/>
        </w:rPr>
      </w:pPr>
      <w:r w:rsidRPr="005D5727">
        <w:rPr>
          <w:sz w:val="18"/>
          <w:szCs w:val="18"/>
        </w:rPr>
        <w:t xml:space="preserve">Indicate where you believe you rate above. </w:t>
      </w:r>
    </w:p>
    <w:p w14:paraId="4CC27EB4" w14:textId="04711DE3" w:rsidR="00C427EF" w:rsidRPr="005D5727" w:rsidRDefault="00BC23DB" w:rsidP="00C427EF">
      <w:pPr>
        <w:tabs>
          <w:tab w:val="left" w:pos="3343"/>
        </w:tabs>
        <w:rPr>
          <w:b/>
          <w:sz w:val="18"/>
          <w:szCs w:val="18"/>
        </w:rPr>
      </w:pPr>
      <w:r w:rsidRPr="005D5727">
        <w:rPr>
          <w:b/>
          <w:sz w:val="18"/>
          <w:szCs w:val="18"/>
        </w:rPr>
        <w:t>Rationale and Evidence</w:t>
      </w:r>
      <w:r w:rsidR="00C427EF" w:rsidRPr="005D5727">
        <w:rPr>
          <w:b/>
          <w:sz w:val="18"/>
          <w:szCs w:val="18"/>
        </w:rPr>
        <w:t>:</w:t>
      </w:r>
    </w:p>
    <w:p w14:paraId="41B6A5CB" w14:textId="77777777" w:rsidR="00C427EF" w:rsidRPr="005D5727" w:rsidRDefault="00C427EF" w:rsidP="00C427EF">
      <w:pPr>
        <w:rPr>
          <w:sz w:val="18"/>
          <w:szCs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C427EF" w14:paraId="702137DF" w14:textId="77777777" w:rsidTr="00F92D07">
        <w:tc>
          <w:tcPr>
            <w:tcW w:w="9242" w:type="dxa"/>
            <w:gridSpan w:val="15"/>
            <w:tcBorders>
              <w:top w:val="nil"/>
              <w:left w:val="nil"/>
              <w:right w:val="nil"/>
            </w:tcBorders>
          </w:tcPr>
          <w:p w14:paraId="17032EA5" w14:textId="77777777" w:rsidR="00C427EF" w:rsidRDefault="00C427EF" w:rsidP="00C427EF">
            <w:pPr>
              <w:spacing w:after="0"/>
            </w:pPr>
            <w:r>
              <w:rPr>
                <w:b/>
              </w:rPr>
              <w:t>P5.6.</w:t>
            </w:r>
            <w:r>
              <w:t xml:space="preserve"> </w:t>
            </w:r>
            <w:r w:rsidRPr="00C427EF">
              <w:rPr>
                <w:b/>
                <w:i/>
              </w:rPr>
              <w:t>Staff development programs are delivered flexibly and address differing skill levels.</w:t>
            </w:r>
          </w:p>
        </w:tc>
      </w:tr>
      <w:tr w:rsidR="00C427EF" w:rsidRPr="005D5727" w14:paraId="2B4E5BD5" w14:textId="77777777" w:rsidTr="00F92D07">
        <w:tc>
          <w:tcPr>
            <w:tcW w:w="675" w:type="dxa"/>
            <w:tcBorders>
              <w:left w:val="nil"/>
              <w:bottom w:val="nil"/>
              <w:right w:val="single" w:sz="4" w:space="0" w:color="auto"/>
            </w:tcBorders>
          </w:tcPr>
          <w:p w14:paraId="45694E3D" w14:textId="77777777" w:rsidR="00C427EF" w:rsidRPr="005D5727" w:rsidRDefault="00C427EF" w:rsidP="00F92D07">
            <w:pPr>
              <w:spacing w:after="0"/>
              <w:rPr>
                <w:sz w:val="18"/>
              </w:rPr>
            </w:pPr>
          </w:p>
        </w:tc>
        <w:tc>
          <w:tcPr>
            <w:tcW w:w="4111" w:type="dxa"/>
            <w:gridSpan w:val="6"/>
            <w:tcBorders>
              <w:left w:val="single" w:sz="4" w:space="0" w:color="auto"/>
            </w:tcBorders>
          </w:tcPr>
          <w:p w14:paraId="73EB471C" w14:textId="77777777" w:rsidR="00C427EF" w:rsidRPr="005D5727" w:rsidRDefault="00C427EF" w:rsidP="00F92D07">
            <w:pPr>
              <w:spacing w:after="0"/>
              <w:rPr>
                <w:b/>
                <w:sz w:val="18"/>
              </w:rPr>
            </w:pPr>
            <w:r w:rsidRPr="005D5727">
              <w:rPr>
                <w:b/>
                <w:sz w:val="18"/>
              </w:rPr>
              <w:t>Delivered flexibly</w:t>
            </w:r>
          </w:p>
        </w:tc>
        <w:tc>
          <w:tcPr>
            <w:tcW w:w="4456" w:type="dxa"/>
            <w:gridSpan w:val="8"/>
          </w:tcPr>
          <w:p w14:paraId="2413EBEB" w14:textId="77777777" w:rsidR="00C427EF" w:rsidRPr="005D5727" w:rsidRDefault="00C427EF" w:rsidP="00F92D07">
            <w:pPr>
              <w:spacing w:after="0"/>
              <w:rPr>
                <w:b/>
                <w:sz w:val="18"/>
              </w:rPr>
            </w:pPr>
            <w:r w:rsidRPr="005D5727">
              <w:rPr>
                <w:b/>
                <w:sz w:val="18"/>
              </w:rPr>
              <w:t>Address differing skill levels</w:t>
            </w:r>
          </w:p>
        </w:tc>
      </w:tr>
      <w:tr w:rsidR="007B753E" w:rsidRPr="005D5727" w14:paraId="32F603B6" w14:textId="77777777" w:rsidTr="005D5727">
        <w:trPr>
          <w:trHeight w:val="79"/>
        </w:trPr>
        <w:tc>
          <w:tcPr>
            <w:tcW w:w="675" w:type="dxa"/>
            <w:tcBorders>
              <w:top w:val="nil"/>
              <w:left w:val="nil"/>
              <w:bottom w:val="nil"/>
            </w:tcBorders>
            <w:vAlign w:val="center"/>
          </w:tcPr>
          <w:p w14:paraId="7825BC76" w14:textId="77777777" w:rsidR="007B753E" w:rsidRPr="005D5727" w:rsidRDefault="007B753E" w:rsidP="00F92D07">
            <w:pPr>
              <w:spacing w:after="0"/>
              <w:jc w:val="center"/>
              <w:rPr>
                <w:b/>
                <w:sz w:val="18"/>
                <w:szCs w:val="20"/>
              </w:rPr>
            </w:pPr>
            <w:r w:rsidRPr="005D5727">
              <w:rPr>
                <w:b/>
                <w:sz w:val="18"/>
                <w:szCs w:val="20"/>
              </w:rPr>
              <w:t>1</w:t>
            </w:r>
          </w:p>
        </w:tc>
        <w:tc>
          <w:tcPr>
            <w:tcW w:w="426" w:type="dxa"/>
            <w:vAlign w:val="center"/>
          </w:tcPr>
          <w:p w14:paraId="5ABC0303" w14:textId="77777777" w:rsidR="007B753E" w:rsidRPr="005D5727" w:rsidRDefault="007B753E" w:rsidP="00F92D07">
            <w:pPr>
              <w:spacing w:after="0"/>
              <w:rPr>
                <w:sz w:val="18"/>
                <w:szCs w:val="20"/>
              </w:rPr>
            </w:pPr>
          </w:p>
        </w:tc>
        <w:tc>
          <w:tcPr>
            <w:tcW w:w="3685" w:type="dxa"/>
            <w:gridSpan w:val="5"/>
            <w:vAlign w:val="center"/>
          </w:tcPr>
          <w:p w14:paraId="79CC6593" w14:textId="77777777" w:rsidR="007B753E" w:rsidRPr="005D5727" w:rsidRDefault="007B753E" w:rsidP="007B753E">
            <w:pPr>
              <w:spacing w:after="0"/>
              <w:rPr>
                <w:sz w:val="18"/>
                <w:szCs w:val="20"/>
              </w:rPr>
            </w:pPr>
            <w:r w:rsidRPr="005D5727">
              <w:rPr>
                <w:sz w:val="18"/>
                <w:szCs w:val="20"/>
              </w:rPr>
              <w:t>Not at all</w:t>
            </w:r>
          </w:p>
        </w:tc>
        <w:tc>
          <w:tcPr>
            <w:tcW w:w="425" w:type="dxa"/>
            <w:gridSpan w:val="2"/>
            <w:vAlign w:val="center"/>
          </w:tcPr>
          <w:p w14:paraId="3161B04A" w14:textId="77777777" w:rsidR="007B753E" w:rsidRPr="005D5727" w:rsidRDefault="007B753E" w:rsidP="00F92D07">
            <w:pPr>
              <w:spacing w:after="0"/>
              <w:rPr>
                <w:sz w:val="18"/>
                <w:szCs w:val="20"/>
              </w:rPr>
            </w:pPr>
          </w:p>
        </w:tc>
        <w:tc>
          <w:tcPr>
            <w:tcW w:w="4031" w:type="dxa"/>
            <w:gridSpan w:val="6"/>
            <w:vAlign w:val="center"/>
          </w:tcPr>
          <w:p w14:paraId="0BB4D257" w14:textId="77777777" w:rsidR="007B753E" w:rsidRPr="005D5727" w:rsidRDefault="007B753E" w:rsidP="00237C34">
            <w:pPr>
              <w:spacing w:after="0"/>
              <w:rPr>
                <w:sz w:val="18"/>
                <w:szCs w:val="20"/>
              </w:rPr>
            </w:pPr>
            <w:r w:rsidRPr="005D5727">
              <w:rPr>
                <w:sz w:val="18"/>
                <w:szCs w:val="20"/>
              </w:rPr>
              <w:t>Not at all</w:t>
            </w:r>
          </w:p>
        </w:tc>
      </w:tr>
      <w:tr w:rsidR="007B753E" w:rsidRPr="005D5727" w14:paraId="52DE026B" w14:textId="77777777" w:rsidTr="005D5727">
        <w:trPr>
          <w:trHeight w:val="79"/>
        </w:trPr>
        <w:tc>
          <w:tcPr>
            <w:tcW w:w="675" w:type="dxa"/>
            <w:tcBorders>
              <w:top w:val="nil"/>
              <w:left w:val="nil"/>
              <w:bottom w:val="nil"/>
            </w:tcBorders>
            <w:vAlign w:val="center"/>
          </w:tcPr>
          <w:p w14:paraId="22F9281F" w14:textId="77777777" w:rsidR="007B753E" w:rsidRPr="005D5727" w:rsidRDefault="007B753E" w:rsidP="00F92D07">
            <w:pPr>
              <w:spacing w:after="0"/>
              <w:jc w:val="center"/>
              <w:rPr>
                <w:b/>
                <w:sz w:val="18"/>
                <w:szCs w:val="20"/>
              </w:rPr>
            </w:pPr>
            <w:r w:rsidRPr="005D5727">
              <w:rPr>
                <w:b/>
                <w:sz w:val="18"/>
                <w:szCs w:val="20"/>
              </w:rPr>
              <w:t>2</w:t>
            </w:r>
          </w:p>
        </w:tc>
        <w:tc>
          <w:tcPr>
            <w:tcW w:w="426" w:type="dxa"/>
            <w:vAlign w:val="center"/>
          </w:tcPr>
          <w:p w14:paraId="4B850048" w14:textId="77777777" w:rsidR="007B753E" w:rsidRPr="005D5727" w:rsidRDefault="007B753E" w:rsidP="00F92D07">
            <w:pPr>
              <w:spacing w:after="0"/>
              <w:rPr>
                <w:sz w:val="18"/>
                <w:szCs w:val="20"/>
              </w:rPr>
            </w:pPr>
          </w:p>
        </w:tc>
        <w:tc>
          <w:tcPr>
            <w:tcW w:w="3685" w:type="dxa"/>
            <w:gridSpan w:val="5"/>
            <w:vAlign w:val="center"/>
          </w:tcPr>
          <w:p w14:paraId="4868ADE3" w14:textId="77777777" w:rsidR="007B753E" w:rsidRPr="005D5727" w:rsidRDefault="007B753E" w:rsidP="00F92D07">
            <w:pPr>
              <w:spacing w:after="0"/>
              <w:rPr>
                <w:sz w:val="18"/>
                <w:szCs w:val="20"/>
              </w:rPr>
            </w:pPr>
            <w:r w:rsidRPr="005D5727">
              <w:rPr>
                <w:sz w:val="18"/>
                <w:szCs w:val="20"/>
              </w:rPr>
              <w:t>Limited</w:t>
            </w:r>
          </w:p>
        </w:tc>
        <w:tc>
          <w:tcPr>
            <w:tcW w:w="425" w:type="dxa"/>
            <w:gridSpan w:val="2"/>
            <w:vAlign w:val="center"/>
          </w:tcPr>
          <w:p w14:paraId="72E3AE3C" w14:textId="77777777" w:rsidR="007B753E" w:rsidRPr="005D5727" w:rsidRDefault="007B753E" w:rsidP="00F92D07">
            <w:pPr>
              <w:spacing w:after="0"/>
              <w:rPr>
                <w:sz w:val="18"/>
                <w:szCs w:val="20"/>
              </w:rPr>
            </w:pPr>
          </w:p>
        </w:tc>
        <w:tc>
          <w:tcPr>
            <w:tcW w:w="4031" w:type="dxa"/>
            <w:gridSpan w:val="6"/>
            <w:vAlign w:val="center"/>
          </w:tcPr>
          <w:p w14:paraId="23A02CA9" w14:textId="77777777" w:rsidR="007B753E" w:rsidRPr="005D5727" w:rsidRDefault="007B753E" w:rsidP="00237C34">
            <w:pPr>
              <w:spacing w:after="0"/>
              <w:rPr>
                <w:sz w:val="18"/>
                <w:szCs w:val="20"/>
              </w:rPr>
            </w:pPr>
            <w:r w:rsidRPr="005D5727">
              <w:rPr>
                <w:sz w:val="18"/>
                <w:szCs w:val="20"/>
              </w:rPr>
              <w:t>Limited</w:t>
            </w:r>
          </w:p>
        </w:tc>
      </w:tr>
      <w:tr w:rsidR="007B753E" w:rsidRPr="005D5727" w14:paraId="7534FF18" w14:textId="77777777" w:rsidTr="005D5727">
        <w:trPr>
          <w:trHeight w:val="79"/>
        </w:trPr>
        <w:tc>
          <w:tcPr>
            <w:tcW w:w="675" w:type="dxa"/>
            <w:tcBorders>
              <w:top w:val="nil"/>
              <w:left w:val="nil"/>
              <w:bottom w:val="nil"/>
            </w:tcBorders>
            <w:vAlign w:val="center"/>
          </w:tcPr>
          <w:p w14:paraId="2A0FB776" w14:textId="77777777" w:rsidR="007B753E" w:rsidRPr="005D5727" w:rsidRDefault="007B753E" w:rsidP="00F92D07">
            <w:pPr>
              <w:spacing w:after="0"/>
              <w:jc w:val="center"/>
              <w:rPr>
                <w:b/>
                <w:sz w:val="18"/>
                <w:szCs w:val="20"/>
              </w:rPr>
            </w:pPr>
            <w:r w:rsidRPr="005D5727">
              <w:rPr>
                <w:b/>
                <w:sz w:val="18"/>
                <w:szCs w:val="20"/>
              </w:rPr>
              <w:t>3</w:t>
            </w:r>
          </w:p>
        </w:tc>
        <w:tc>
          <w:tcPr>
            <w:tcW w:w="426" w:type="dxa"/>
            <w:vAlign w:val="center"/>
          </w:tcPr>
          <w:p w14:paraId="37FDF59F" w14:textId="77777777" w:rsidR="007B753E" w:rsidRPr="005D5727" w:rsidRDefault="007B753E" w:rsidP="00F92D07">
            <w:pPr>
              <w:spacing w:after="0"/>
              <w:rPr>
                <w:sz w:val="18"/>
                <w:szCs w:val="20"/>
              </w:rPr>
            </w:pPr>
          </w:p>
        </w:tc>
        <w:tc>
          <w:tcPr>
            <w:tcW w:w="3685" w:type="dxa"/>
            <w:gridSpan w:val="5"/>
            <w:vAlign w:val="center"/>
          </w:tcPr>
          <w:p w14:paraId="24C4A0BE" w14:textId="77777777" w:rsidR="007B753E" w:rsidRPr="005D5727" w:rsidRDefault="007B753E" w:rsidP="00F92D07">
            <w:pPr>
              <w:spacing w:after="0"/>
              <w:rPr>
                <w:sz w:val="18"/>
                <w:szCs w:val="20"/>
              </w:rPr>
            </w:pPr>
            <w:r w:rsidRPr="005D5727">
              <w:rPr>
                <w:sz w:val="18"/>
                <w:szCs w:val="20"/>
              </w:rPr>
              <w:t xml:space="preserve">Moderate </w:t>
            </w:r>
          </w:p>
        </w:tc>
        <w:tc>
          <w:tcPr>
            <w:tcW w:w="425" w:type="dxa"/>
            <w:gridSpan w:val="2"/>
            <w:vAlign w:val="center"/>
          </w:tcPr>
          <w:p w14:paraId="2657538B" w14:textId="77777777" w:rsidR="007B753E" w:rsidRPr="005D5727" w:rsidRDefault="007B753E" w:rsidP="00F92D07">
            <w:pPr>
              <w:spacing w:after="0"/>
              <w:rPr>
                <w:sz w:val="18"/>
                <w:szCs w:val="20"/>
              </w:rPr>
            </w:pPr>
          </w:p>
        </w:tc>
        <w:tc>
          <w:tcPr>
            <w:tcW w:w="4031" w:type="dxa"/>
            <w:gridSpan w:val="6"/>
            <w:vAlign w:val="center"/>
          </w:tcPr>
          <w:p w14:paraId="7F2CD003" w14:textId="77777777" w:rsidR="007B753E" w:rsidRPr="005D5727" w:rsidRDefault="007B753E" w:rsidP="00237C34">
            <w:pPr>
              <w:spacing w:after="0"/>
              <w:rPr>
                <w:sz w:val="18"/>
                <w:szCs w:val="20"/>
              </w:rPr>
            </w:pPr>
            <w:r w:rsidRPr="005D5727">
              <w:rPr>
                <w:sz w:val="18"/>
                <w:szCs w:val="20"/>
              </w:rPr>
              <w:t xml:space="preserve">Moderate </w:t>
            </w:r>
          </w:p>
        </w:tc>
      </w:tr>
      <w:tr w:rsidR="007B753E" w:rsidRPr="005D5727" w14:paraId="0D243C12" w14:textId="77777777" w:rsidTr="005D5727">
        <w:trPr>
          <w:trHeight w:val="79"/>
        </w:trPr>
        <w:tc>
          <w:tcPr>
            <w:tcW w:w="675" w:type="dxa"/>
            <w:tcBorders>
              <w:top w:val="nil"/>
              <w:left w:val="nil"/>
              <w:bottom w:val="nil"/>
            </w:tcBorders>
            <w:vAlign w:val="center"/>
          </w:tcPr>
          <w:p w14:paraId="0D2B2D3D" w14:textId="77777777" w:rsidR="007B753E" w:rsidRPr="005D5727" w:rsidRDefault="007B753E" w:rsidP="00F92D07">
            <w:pPr>
              <w:spacing w:after="0"/>
              <w:jc w:val="center"/>
              <w:rPr>
                <w:b/>
                <w:sz w:val="18"/>
                <w:szCs w:val="20"/>
              </w:rPr>
            </w:pPr>
            <w:r w:rsidRPr="005D5727">
              <w:rPr>
                <w:b/>
                <w:sz w:val="18"/>
                <w:szCs w:val="20"/>
              </w:rPr>
              <w:t>4</w:t>
            </w:r>
          </w:p>
        </w:tc>
        <w:tc>
          <w:tcPr>
            <w:tcW w:w="426" w:type="dxa"/>
            <w:vAlign w:val="center"/>
          </w:tcPr>
          <w:p w14:paraId="4C7337D4" w14:textId="77777777" w:rsidR="007B753E" w:rsidRPr="005D5727" w:rsidRDefault="007B753E" w:rsidP="00F92D07">
            <w:pPr>
              <w:spacing w:after="0"/>
              <w:rPr>
                <w:sz w:val="18"/>
                <w:szCs w:val="20"/>
              </w:rPr>
            </w:pPr>
          </w:p>
        </w:tc>
        <w:tc>
          <w:tcPr>
            <w:tcW w:w="3685" w:type="dxa"/>
            <w:gridSpan w:val="5"/>
            <w:vAlign w:val="center"/>
          </w:tcPr>
          <w:p w14:paraId="7B31A278" w14:textId="77777777" w:rsidR="007B753E" w:rsidRPr="005D5727" w:rsidRDefault="007B753E" w:rsidP="00F92D07">
            <w:pPr>
              <w:spacing w:after="0"/>
              <w:rPr>
                <w:sz w:val="18"/>
                <w:szCs w:val="20"/>
              </w:rPr>
            </w:pPr>
            <w:r w:rsidRPr="005D5727">
              <w:rPr>
                <w:sz w:val="18"/>
                <w:szCs w:val="20"/>
              </w:rPr>
              <w:t xml:space="preserve">Substantial </w:t>
            </w:r>
          </w:p>
        </w:tc>
        <w:tc>
          <w:tcPr>
            <w:tcW w:w="425" w:type="dxa"/>
            <w:gridSpan w:val="2"/>
            <w:vAlign w:val="center"/>
          </w:tcPr>
          <w:p w14:paraId="3A32C95C" w14:textId="77777777" w:rsidR="007B753E" w:rsidRPr="005D5727" w:rsidRDefault="007B753E" w:rsidP="00F92D07">
            <w:pPr>
              <w:spacing w:after="0"/>
              <w:rPr>
                <w:sz w:val="18"/>
                <w:szCs w:val="20"/>
              </w:rPr>
            </w:pPr>
          </w:p>
        </w:tc>
        <w:tc>
          <w:tcPr>
            <w:tcW w:w="4031" w:type="dxa"/>
            <w:gridSpan w:val="6"/>
            <w:vAlign w:val="center"/>
          </w:tcPr>
          <w:p w14:paraId="49639A53" w14:textId="77777777" w:rsidR="007B753E" w:rsidRPr="005D5727" w:rsidRDefault="007B753E" w:rsidP="00237C34">
            <w:pPr>
              <w:spacing w:after="0"/>
              <w:rPr>
                <w:sz w:val="18"/>
                <w:szCs w:val="20"/>
              </w:rPr>
            </w:pPr>
            <w:r w:rsidRPr="005D5727">
              <w:rPr>
                <w:sz w:val="18"/>
                <w:szCs w:val="20"/>
              </w:rPr>
              <w:t xml:space="preserve">Substantial </w:t>
            </w:r>
          </w:p>
        </w:tc>
      </w:tr>
      <w:tr w:rsidR="007B753E" w:rsidRPr="005D5727" w14:paraId="73260434" w14:textId="77777777" w:rsidTr="005D5727">
        <w:trPr>
          <w:trHeight w:val="79"/>
        </w:trPr>
        <w:tc>
          <w:tcPr>
            <w:tcW w:w="675" w:type="dxa"/>
            <w:tcBorders>
              <w:top w:val="nil"/>
              <w:left w:val="nil"/>
              <w:bottom w:val="single" w:sz="4" w:space="0" w:color="auto"/>
            </w:tcBorders>
            <w:vAlign w:val="center"/>
          </w:tcPr>
          <w:p w14:paraId="422130D1" w14:textId="77777777" w:rsidR="007B753E" w:rsidRPr="005D5727" w:rsidRDefault="007B753E" w:rsidP="00F92D07">
            <w:pPr>
              <w:spacing w:after="0"/>
              <w:jc w:val="center"/>
              <w:rPr>
                <w:b/>
                <w:sz w:val="18"/>
                <w:szCs w:val="20"/>
              </w:rPr>
            </w:pPr>
            <w:r w:rsidRPr="005D5727">
              <w:rPr>
                <w:b/>
                <w:sz w:val="18"/>
                <w:szCs w:val="20"/>
              </w:rPr>
              <w:t>5</w:t>
            </w:r>
          </w:p>
        </w:tc>
        <w:tc>
          <w:tcPr>
            <w:tcW w:w="426" w:type="dxa"/>
            <w:tcBorders>
              <w:bottom w:val="single" w:sz="4" w:space="0" w:color="auto"/>
            </w:tcBorders>
            <w:vAlign w:val="center"/>
          </w:tcPr>
          <w:p w14:paraId="0E5A9733" w14:textId="77777777" w:rsidR="007B753E" w:rsidRPr="005D5727" w:rsidRDefault="007B753E" w:rsidP="00F92D07">
            <w:pPr>
              <w:spacing w:after="0"/>
              <w:rPr>
                <w:sz w:val="18"/>
                <w:szCs w:val="20"/>
              </w:rPr>
            </w:pPr>
          </w:p>
        </w:tc>
        <w:tc>
          <w:tcPr>
            <w:tcW w:w="3685" w:type="dxa"/>
            <w:gridSpan w:val="5"/>
            <w:tcBorders>
              <w:bottom w:val="single" w:sz="4" w:space="0" w:color="auto"/>
            </w:tcBorders>
            <w:vAlign w:val="center"/>
          </w:tcPr>
          <w:p w14:paraId="446727C4" w14:textId="77777777" w:rsidR="007B753E" w:rsidRPr="005D5727" w:rsidRDefault="007B753E" w:rsidP="00F92D07">
            <w:pPr>
              <w:spacing w:after="0"/>
              <w:rPr>
                <w:sz w:val="18"/>
                <w:szCs w:val="20"/>
              </w:rPr>
            </w:pPr>
            <w:r w:rsidRPr="005D5727">
              <w:rPr>
                <w:sz w:val="18"/>
                <w:szCs w:val="20"/>
              </w:rPr>
              <w:t>Fully</w:t>
            </w:r>
          </w:p>
        </w:tc>
        <w:tc>
          <w:tcPr>
            <w:tcW w:w="425" w:type="dxa"/>
            <w:gridSpan w:val="2"/>
            <w:tcBorders>
              <w:bottom w:val="single" w:sz="4" w:space="0" w:color="auto"/>
            </w:tcBorders>
            <w:vAlign w:val="center"/>
          </w:tcPr>
          <w:p w14:paraId="446D526F" w14:textId="77777777" w:rsidR="007B753E" w:rsidRPr="005D5727" w:rsidRDefault="007B753E" w:rsidP="00F92D07">
            <w:pPr>
              <w:spacing w:after="0"/>
              <w:rPr>
                <w:sz w:val="18"/>
                <w:szCs w:val="20"/>
              </w:rPr>
            </w:pPr>
          </w:p>
        </w:tc>
        <w:tc>
          <w:tcPr>
            <w:tcW w:w="4031" w:type="dxa"/>
            <w:gridSpan w:val="6"/>
            <w:tcBorders>
              <w:bottom w:val="single" w:sz="4" w:space="0" w:color="auto"/>
            </w:tcBorders>
            <w:vAlign w:val="center"/>
          </w:tcPr>
          <w:p w14:paraId="31004A10" w14:textId="77777777" w:rsidR="007B753E" w:rsidRPr="005D5727" w:rsidRDefault="007B753E" w:rsidP="00237C34">
            <w:pPr>
              <w:spacing w:after="0"/>
              <w:rPr>
                <w:sz w:val="18"/>
                <w:szCs w:val="20"/>
              </w:rPr>
            </w:pPr>
            <w:r w:rsidRPr="005D5727">
              <w:rPr>
                <w:sz w:val="18"/>
                <w:szCs w:val="20"/>
              </w:rPr>
              <w:t>Fully</w:t>
            </w:r>
          </w:p>
        </w:tc>
      </w:tr>
      <w:tr w:rsidR="00C427EF" w:rsidRPr="007D2B52" w14:paraId="7A1DB509" w14:textId="77777777" w:rsidTr="00F92D07">
        <w:tc>
          <w:tcPr>
            <w:tcW w:w="9242" w:type="dxa"/>
            <w:gridSpan w:val="15"/>
            <w:tcBorders>
              <w:left w:val="nil"/>
              <w:right w:val="nil"/>
            </w:tcBorders>
          </w:tcPr>
          <w:p w14:paraId="147C282B" w14:textId="77777777" w:rsidR="00C427EF" w:rsidRPr="007D2B52" w:rsidRDefault="00C427EF" w:rsidP="00F92D07">
            <w:pPr>
              <w:spacing w:after="0"/>
              <w:rPr>
                <w:b/>
                <w:sz w:val="12"/>
                <w:szCs w:val="20"/>
              </w:rPr>
            </w:pPr>
          </w:p>
        </w:tc>
      </w:tr>
      <w:tr w:rsidR="00C427EF" w:rsidRPr="000E4CFD" w14:paraId="0C49C91A" w14:textId="77777777" w:rsidTr="00F92D07">
        <w:tc>
          <w:tcPr>
            <w:tcW w:w="1951" w:type="dxa"/>
            <w:gridSpan w:val="3"/>
          </w:tcPr>
          <w:p w14:paraId="60B71C0B" w14:textId="77777777" w:rsidR="00C427EF" w:rsidRPr="000E4CFD" w:rsidRDefault="00C427EF" w:rsidP="00F92D07">
            <w:pPr>
              <w:spacing w:before="120"/>
              <w:rPr>
                <w:b/>
                <w:szCs w:val="20"/>
              </w:rPr>
            </w:pPr>
            <w:r w:rsidRPr="000E4CFD">
              <w:rPr>
                <w:b/>
                <w:szCs w:val="20"/>
              </w:rPr>
              <w:t>Overall rating</w:t>
            </w:r>
          </w:p>
        </w:tc>
        <w:tc>
          <w:tcPr>
            <w:tcW w:w="729" w:type="dxa"/>
            <w:shd w:val="clear" w:color="auto" w:fill="DDD9C3" w:themeFill="background2" w:themeFillShade="E6"/>
          </w:tcPr>
          <w:p w14:paraId="6BBBC2E9" w14:textId="77777777" w:rsidR="00C427EF" w:rsidRPr="000E4CFD" w:rsidRDefault="00C427EF" w:rsidP="00F92D07">
            <w:pPr>
              <w:spacing w:before="120"/>
              <w:jc w:val="center"/>
              <w:rPr>
                <w:b/>
                <w:szCs w:val="20"/>
              </w:rPr>
            </w:pPr>
            <w:r w:rsidRPr="000E4CFD">
              <w:rPr>
                <w:b/>
                <w:szCs w:val="20"/>
              </w:rPr>
              <w:t>1</w:t>
            </w:r>
          </w:p>
        </w:tc>
        <w:tc>
          <w:tcPr>
            <w:tcW w:w="729" w:type="dxa"/>
          </w:tcPr>
          <w:p w14:paraId="1D315A96"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096CDC60" w14:textId="77777777" w:rsidR="00C427EF" w:rsidRPr="000E4CFD" w:rsidRDefault="00C427EF" w:rsidP="00F92D07">
            <w:pPr>
              <w:spacing w:before="120"/>
              <w:jc w:val="center"/>
              <w:rPr>
                <w:b/>
                <w:szCs w:val="20"/>
              </w:rPr>
            </w:pPr>
            <w:r w:rsidRPr="000E4CFD">
              <w:rPr>
                <w:b/>
                <w:szCs w:val="20"/>
              </w:rPr>
              <w:t>2</w:t>
            </w:r>
          </w:p>
        </w:tc>
        <w:tc>
          <w:tcPr>
            <w:tcW w:w="729" w:type="dxa"/>
            <w:gridSpan w:val="2"/>
          </w:tcPr>
          <w:p w14:paraId="304F04F9" w14:textId="77777777" w:rsidR="00C427EF" w:rsidRPr="000E4CFD" w:rsidRDefault="00C427EF" w:rsidP="00F92D07">
            <w:pPr>
              <w:spacing w:before="120"/>
              <w:jc w:val="center"/>
              <w:rPr>
                <w:b/>
                <w:szCs w:val="20"/>
              </w:rPr>
            </w:pPr>
          </w:p>
        </w:tc>
        <w:tc>
          <w:tcPr>
            <w:tcW w:w="729" w:type="dxa"/>
            <w:gridSpan w:val="2"/>
            <w:shd w:val="clear" w:color="auto" w:fill="DDD9C3" w:themeFill="background2" w:themeFillShade="E6"/>
          </w:tcPr>
          <w:p w14:paraId="627EA3D7" w14:textId="77777777" w:rsidR="00C427EF" w:rsidRPr="000E4CFD" w:rsidRDefault="00C427EF" w:rsidP="00F92D07">
            <w:pPr>
              <w:spacing w:before="120"/>
              <w:jc w:val="center"/>
              <w:rPr>
                <w:b/>
                <w:szCs w:val="20"/>
              </w:rPr>
            </w:pPr>
            <w:r w:rsidRPr="000E4CFD">
              <w:rPr>
                <w:b/>
                <w:szCs w:val="20"/>
              </w:rPr>
              <w:t>3</w:t>
            </w:r>
          </w:p>
        </w:tc>
        <w:tc>
          <w:tcPr>
            <w:tcW w:w="729" w:type="dxa"/>
          </w:tcPr>
          <w:p w14:paraId="2F6051B6"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1D2B8E75" w14:textId="77777777" w:rsidR="00C427EF" w:rsidRPr="000E4CFD" w:rsidRDefault="00C427EF" w:rsidP="00F92D07">
            <w:pPr>
              <w:spacing w:before="120"/>
              <w:jc w:val="center"/>
              <w:rPr>
                <w:b/>
                <w:szCs w:val="20"/>
              </w:rPr>
            </w:pPr>
            <w:r w:rsidRPr="000E4CFD">
              <w:rPr>
                <w:b/>
                <w:szCs w:val="20"/>
              </w:rPr>
              <w:t>4</w:t>
            </w:r>
          </w:p>
        </w:tc>
        <w:tc>
          <w:tcPr>
            <w:tcW w:w="729" w:type="dxa"/>
          </w:tcPr>
          <w:p w14:paraId="2B04E217"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7562600C" w14:textId="77777777" w:rsidR="00C427EF" w:rsidRPr="000E4CFD" w:rsidRDefault="00C427EF" w:rsidP="00F92D07">
            <w:pPr>
              <w:spacing w:before="120"/>
              <w:jc w:val="center"/>
              <w:rPr>
                <w:b/>
                <w:szCs w:val="20"/>
              </w:rPr>
            </w:pPr>
            <w:r w:rsidRPr="000E4CFD">
              <w:rPr>
                <w:b/>
                <w:szCs w:val="20"/>
              </w:rPr>
              <w:t>5</w:t>
            </w:r>
          </w:p>
        </w:tc>
        <w:tc>
          <w:tcPr>
            <w:tcW w:w="730" w:type="dxa"/>
          </w:tcPr>
          <w:p w14:paraId="5A0BA870" w14:textId="77777777" w:rsidR="00C427EF" w:rsidRPr="000E4CFD" w:rsidRDefault="00C427EF" w:rsidP="00F92D07">
            <w:pPr>
              <w:spacing w:before="120"/>
              <w:jc w:val="center"/>
              <w:rPr>
                <w:b/>
                <w:szCs w:val="20"/>
              </w:rPr>
            </w:pPr>
          </w:p>
        </w:tc>
      </w:tr>
    </w:tbl>
    <w:p w14:paraId="05B499F4" w14:textId="77777777" w:rsidR="00C427EF" w:rsidRPr="005D5727" w:rsidRDefault="00C427EF" w:rsidP="00C427EF">
      <w:pPr>
        <w:rPr>
          <w:sz w:val="18"/>
        </w:rPr>
      </w:pPr>
      <w:r w:rsidRPr="005D5727">
        <w:rPr>
          <w:sz w:val="18"/>
        </w:rPr>
        <w:t xml:space="preserve">Indicate where you believe you rate above. </w:t>
      </w:r>
    </w:p>
    <w:p w14:paraId="7C82DF42" w14:textId="26ED9B72" w:rsidR="00C427EF" w:rsidRPr="005D5727" w:rsidRDefault="00BC23DB" w:rsidP="00C427EF">
      <w:pPr>
        <w:tabs>
          <w:tab w:val="left" w:pos="3343"/>
        </w:tabs>
        <w:rPr>
          <w:b/>
          <w:sz w:val="18"/>
        </w:rPr>
      </w:pPr>
      <w:r w:rsidRPr="005D5727">
        <w:rPr>
          <w:b/>
          <w:sz w:val="18"/>
        </w:rPr>
        <w:t>Rationale and Evidence</w:t>
      </w:r>
      <w:r w:rsidR="00C427EF" w:rsidRPr="005D5727">
        <w:rPr>
          <w:b/>
          <w:sz w:val="18"/>
        </w:rPr>
        <w:t>:</w:t>
      </w:r>
    </w:p>
    <w:p w14:paraId="18CC1677" w14:textId="77777777" w:rsidR="00C427EF" w:rsidRPr="005D5727" w:rsidRDefault="00C427EF" w:rsidP="00C427EF">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C427EF" w14:paraId="0EC79E73" w14:textId="77777777" w:rsidTr="00F92D07">
        <w:trPr>
          <w:trHeight w:val="537"/>
        </w:trPr>
        <w:tc>
          <w:tcPr>
            <w:tcW w:w="9242" w:type="dxa"/>
            <w:gridSpan w:val="13"/>
            <w:tcBorders>
              <w:top w:val="nil"/>
              <w:left w:val="nil"/>
              <w:right w:val="nil"/>
            </w:tcBorders>
            <w:vAlign w:val="center"/>
          </w:tcPr>
          <w:p w14:paraId="688699D0" w14:textId="77777777" w:rsidR="00C427EF" w:rsidRDefault="00C427EF" w:rsidP="00F92D07">
            <w:pPr>
              <w:spacing w:after="0"/>
            </w:pPr>
            <w:r>
              <w:rPr>
                <w:b/>
              </w:rPr>
              <w:t xml:space="preserve">P5.7. </w:t>
            </w:r>
            <w:r w:rsidRPr="00C427EF">
              <w:rPr>
                <w:b/>
                <w:i/>
              </w:rPr>
              <w:t>Evaluation data is used to inform the planning</w:t>
            </w:r>
            <w:r w:rsidR="00CC03A1">
              <w:rPr>
                <w:b/>
                <w:i/>
              </w:rPr>
              <w:t xml:space="preserve"> for continuous improvement of s</w:t>
            </w:r>
            <w:r w:rsidRPr="00C427EF">
              <w:rPr>
                <w:b/>
                <w:i/>
              </w:rPr>
              <w:t>taff development processes.</w:t>
            </w:r>
          </w:p>
        </w:tc>
      </w:tr>
      <w:tr w:rsidR="00C427EF" w:rsidRPr="005D5727" w14:paraId="0EB63BB7" w14:textId="77777777" w:rsidTr="005D5727">
        <w:trPr>
          <w:trHeight w:val="79"/>
        </w:trPr>
        <w:tc>
          <w:tcPr>
            <w:tcW w:w="675" w:type="dxa"/>
            <w:tcBorders>
              <w:top w:val="single" w:sz="4" w:space="0" w:color="auto"/>
              <w:left w:val="nil"/>
              <w:bottom w:val="nil"/>
            </w:tcBorders>
            <w:vAlign w:val="center"/>
          </w:tcPr>
          <w:p w14:paraId="1B166C1C" w14:textId="77777777" w:rsidR="00C427EF" w:rsidRPr="005D5727" w:rsidRDefault="00C427EF" w:rsidP="00F92D07">
            <w:pPr>
              <w:spacing w:after="0"/>
              <w:rPr>
                <w:b/>
                <w:sz w:val="18"/>
                <w:szCs w:val="20"/>
              </w:rPr>
            </w:pPr>
            <w:r w:rsidRPr="005D5727">
              <w:rPr>
                <w:b/>
                <w:sz w:val="18"/>
                <w:szCs w:val="20"/>
              </w:rPr>
              <w:t>1</w:t>
            </w:r>
          </w:p>
        </w:tc>
        <w:tc>
          <w:tcPr>
            <w:tcW w:w="426" w:type="dxa"/>
            <w:vAlign w:val="center"/>
          </w:tcPr>
          <w:p w14:paraId="463E28D7" w14:textId="77777777" w:rsidR="00C427EF" w:rsidRPr="005D5727" w:rsidRDefault="00C427EF" w:rsidP="00F92D07">
            <w:pPr>
              <w:spacing w:after="0"/>
              <w:rPr>
                <w:sz w:val="18"/>
                <w:szCs w:val="20"/>
              </w:rPr>
            </w:pPr>
          </w:p>
        </w:tc>
        <w:tc>
          <w:tcPr>
            <w:tcW w:w="8141" w:type="dxa"/>
            <w:gridSpan w:val="11"/>
            <w:vAlign w:val="center"/>
          </w:tcPr>
          <w:p w14:paraId="59B1A28F" w14:textId="77777777" w:rsidR="00C427EF" w:rsidRPr="005D5727" w:rsidRDefault="007B753E" w:rsidP="00F92D07">
            <w:pPr>
              <w:spacing w:after="0"/>
              <w:rPr>
                <w:sz w:val="18"/>
                <w:szCs w:val="20"/>
              </w:rPr>
            </w:pPr>
            <w:r w:rsidRPr="005D5727">
              <w:rPr>
                <w:sz w:val="18"/>
                <w:szCs w:val="20"/>
              </w:rPr>
              <w:t>No integration</w:t>
            </w:r>
          </w:p>
        </w:tc>
      </w:tr>
      <w:tr w:rsidR="00C427EF" w:rsidRPr="005D5727" w14:paraId="6E414EA9" w14:textId="77777777" w:rsidTr="005D5727">
        <w:trPr>
          <w:trHeight w:val="79"/>
        </w:trPr>
        <w:tc>
          <w:tcPr>
            <w:tcW w:w="675" w:type="dxa"/>
            <w:tcBorders>
              <w:top w:val="nil"/>
              <w:left w:val="nil"/>
              <w:bottom w:val="nil"/>
            </w:tcBorders>
            <w:vAlign w:val="center"/>
          </w:tcPr>
          <w:p w14:paraId="001DA750" w14:textId="77777777" w:rsidR="00C427EF" w:rsidRPr="005D5727" w:rsidRDefault="00C427EF" w:rsidP="00F92D07">
            <w:pPr>
              <w:spacing w:after="0"/>
              <w:rPr>
                <w:b/>
                <w:sz w:val="18"/>
                <w:szCs w:val="20"/>
              </w:rPr>
            </w:pPr>
            <w:r w:rsidRPr="005D5727">
              <w:rPr>
                <w:b/>
                <w:sz w:val="18"/>
                <w:szCs w:val="20"/>
              </w:rPr>
              <w:lastRenderedPageBreak/>
              <w:t>2</w:t>
            </w:r>
          </w:p>
        </w:tc>
        <w:tc>
          <w:tcPr>
            <w:tcW w:w="426" w:type="dxa"/>
            <w:vAlign w:val="center"/>
          </w:tcPr>
          <w:p w14:paraId="0CA854A6" w14:textId="77777777" w:rsidR="00C427EF" w:rsidRPr="005D5727" w:rsidRDefault="00C427EF" w:rsidP="00F92D07">
            <w:pPr>
              <w:spacing w:after="0"/>
              <w:rPr>
                <w:sz w:val="18"/>
                <w:szCs w:val="20"/>
              </w:rPr>
            </w:pPr>
          </w:p>
        </w:tc>
        <w:tc>
          <w:tcPr>
            <w:tcW w:w="8141" w:type="dxa"/>
            <w:gridSpan w:val="11"/>
            <w:vAlign w:val="center"/>
          </w:tcPr>
          <w:p w14:paraId="30C41AB5" w14:textId="77777777" w:rsidR="00C427EF" w:rsidRPr="005D5727" w:rsidRDefault="00AD5B33" w:rsidP="00AD5B33">
            <w:pPr>
              <w:spacing w:after="0"/>
              <w:rPr>
                <w:sz w:val="18"/>
                <w:szCs w:val="20"/>
              </w:rPr>
            </w:pPr>
            <w:r w:rsidRPr="005D5727">
              <w:rPr>
                <w:sz w:val="18"/>
                <w:szCs w:val="20"/>
              </w:rPr>
              <w:t>Only l</w:t>
            </w:r>
            <w:r w:rsidR="007B753E" w:rsidRPr="005D5727">
              <w:rPr>
                <w:sz w:val="18"/>
                <w:szCs w:val="20"/>
              </w:rPr>
              <w:t xml:space="preserve">imited </w:t>
            </w:r>
            <w:r w:rsidRPr="005D5727">
              <w:rPr>
                <w:sz w:val="18"/>
                <w:szCs w:val="20"/>
              </w:rPr>
              <w:t xml:space="preserve">or ad hoc </w:t>
            </w:r>
            <w:r w:rsidR="007B753E" w:rsidRPr="005D5727">
              <w:rPr>
                <w:sz w:val="18"/>
                <w:szCs w:val="20"/>
              </w:rPr>
              <w:t>integration</w:t>
            </w:r>
            <w:r w:rsidRPr="005D5727">
              <w:rPr>
                <w:sz w:val="18"/>
                <w:szCs w:val="20"/>
              </w:rPr>
              <w:t xml:space="preserve"> exists</w:t>
            </w:r>
          </w:p>
        </w:tc>
      </w:tr>
      <w:tr w:rsidR="00C427EF" w:rsidRPr="005D5727" w14:paraId="0B819F4E" w14:textId="77777777" w:rsidTr="005D5727">
        <w:trPr>
          <w:trHeight w:val="79"/>
        </w:trPr>
        <w:tc>
          <w:tcPr>
            <w:tcW w:w="675" w:type="dxa"/>
            <w:tcBorders>
              <w:top w:val="nil"/>
              <w:left w:val="nil"/>
              <w:bottom w:val="nil"/>
            </w:tcBorders>
            <w:vAlign w:val="center"/>
          </w:tcPr>
          <w:p w14:paraId="5A738DD6" w14:textId="77777777" w:rsidR="00C427EF" w:rsidRPr="005D5727" w:rsidRDefault="00C427EF" w:rsidP="00F92D07">
            <w:pPr>
              <w:spacing w:after="0"/>
              <w:rPr>
                <w:b/>
                <w:sz w:val="18"/>
                <w:szCs w:val="20"/>
              </w:rPr>
            </w:pPr>
            <w:r w:rsidRPr="005D5727">
              <w:rPr>
                <w:b/>
                <w:sz w:val="18"/>
                <w:szCs w:val="20"/>
              </w:rPr>
              <w:t>3</w:t>
            </w:r>
          </w:p>
        </w:tc>
        <w:tc>
          <w:tcPr>
            <w:tcW w:w="426" w:type="dxa"/>
            <w:vAlign w:val="center"/>
          </w:tcPr>
          <w:p w14:paraId="1E152449" w14:textId="77777777" w:rsidR="00C427EF" w:rsidRPr="005D5727" w:rsidRDefault="00C427EF" w:rsidP="00F92D07">
            <w:pPr>
              <w:spacing w:after="0"/>
              <w:rPr>
                <w:sz w:val="18"/>
                <w:szCs w:val="20"/>
              </w:rPr>
            </w:pPr>
          </w:p>
        </w:tc>
        <w:tc>
          <w:tcPr>
            <w:tcW w:w="8141" w:type="dxa"/>
            <w:gridSpan w:val="11"/>
            <w:vAlign w:val="center"/>
          </w:tcPr>
          <w:p w14:paraId="2C1DBA52" w14:textId="77777777" w:rsidR="00C427EF" w:rsidRPr="005D5727" w:rsidRDefault="00AD5B33" w:rsidP="00F92D07">
            <w:pPr>
              <w:spacing w:after="0"/>
              <w:rPr>
                <w:sz w:val="18"/>
                <w:szCs w:val="20"/>
              </w:rPr>
            </w:pPr>
            <w:r w:rsidRPr="005D5727">
              <w:rPr>
                <w:sz w:val="18"/>
                <w:szCs w:val="20"/>
              </w:rPr>
              <w:t>Some good examples of integration exist, but not across the board</w:t>
            </w:r>
          </w:p>
        </w:tc>
      </w:tr>
      <w:tr w:rsidR="00C427EF" w:rsidRPr="005D5727" w14:paraId="1AB2AA55" w14:textId="77777777" w:rsidTr="005D5727">
        <w:trPr>
          <w:trHeight w:val="79"/>
        </w:trPr>
        <w:tc>
          <w:tcPr>
            <w:tcW w:w="675" w:type="dxa"/>
            <w:tcBorders>
              <w:top w:val="nil"/>
              <w:left w:val="nil"/>
              <w:bottom w:val="nil"/>
            </w:tcBorders>
            <w:vAlign w:val="center"/>
          </w:tcPr>
          <w:p w14:paraId="06C919B4" w14:textId="77777777" w:rsidR="00C427EF" w:rsidRPr="005D5727" w:rsidRDefault="00C427EF" w:rsidP="00F92D07">
            <w:pPr>
              <w:spacing w:after="0"/>
              <w:rPr>
                <w:b/>
                <w:sz w:val="18"/>
                <w:szCs w:val="20"/>
              </w:rPr>
            </w:pPr>
            <w:r w:rsidRPr="005D5727">
              <w:rPr>
                <w:b/>
                <w:sz w:val="18"/>
                <w:szCs w:val="20"/>
              </w:rPr>
              <w:t>4</w:t>
            </w:r>
          </w:p>
        </w:tc>
        <w:tc>
          <w:tcPr>
            <w:tcW w:w="426" w:type="dxa"/>
            <w:vAlign w:val="center"/>
          </w:tcPr>
          <w:p w14:paraId="6BEBC1DD" w14:textId="77777777" w:rsidR="00C427EF" w:rsidRPr="005D5727" w:rsidRDefault="00C427EF" w:rsidP="00F92D07">
            <w:pPr>
              <w:spacing w:after="0"/>
              <w:rPr>
                <w:sz w:val="18"/>
                <w:szCs w:val="20"/>
              </w:rPr>
            </w:pPr>
          </w:p>
        </w:tc>
        <w:tc>
          <w:tcPr>
            <w:tcW w:w="8141" w:type="dxa"/>
            <w:gridSpan w:val="11"/>
            <w:vAlign w:val="center"/>
          </w:tcPr>
          <w:p w14:paraId="4E793352" w14:textId="77777777" w:rsidR="00C427EF" w:rsidRPr="005D5727" w:rsidRDefault="00AD5B33" w:rsidP="00F92D07">
            <w:pPr>
              <w:spacing w:after="0"/>
              <w:rPr>
                <w:sz w:val="18"/>
                <w:szCs w:val="20"/>
              </w:rPr>
            </w:pPr>
            <w:r w:rsidRPr="005D5727">
              <w:rPr>
                <w:sz w:val="18"/>
                <w:szCs w:val="20"/>
              </w:rPr>
              <w:t>Regular integration exists across most processes</w:t>
            </w:r>
          </w:p>
        </w:tc>
      </w:tr>
      <w:tr w:rsidR="00C427EF" w:rsidRPr="005D5727" w14:paraId="70F505A9" w14:textId="77777777" w:rsidTr="005D5727">
        <w:trPr>
          <w:trHeight w:val="79"/>
        </w:trPr>
        <w:tc>
          <w:tcPr>
            <w:tcW w:w="675" w:type="dxa"/>
            <w:tcBorders>
              <w:top w:val="nil"/>
              <w:left w:val="nil"/>
              <w:bottom w:val="single" w:sz="4" w:space="0" w:color="auto"/>
            </w:tcBorders>
            <w:vAlign w:val="center"/>
          </w:tcPr>
          <w:p w14:paraId="533D34AD" w14:textId="77777777" w:rsidR="00C427EF" w:rsidRPr="005D5727" w:rsidRDefault="00C427EF" w:rsidP="00F92D07">
            <w:pPr>
              <w:spacing w:after="0"/>
              <w:rPr>
                <w:b/>
                <w:sz w:val="18"/>
                <w:szCs w:val="20"/>
              </w:rPr>
            </w:pPr>
            <w:r w:rsidRPr="005D5727">
              <w:rPr>
                <w:b/>
                <w:sz w:val="18"/>
                <w:szCs w:val="20"/>
              </w:rPr>
              <w:t>5</w:t>
            </w:r>
          </w:p>
        </w:tc>
        <w:tc>
          <w:tcPr>
            <w:tcW w:w="426" w:type="dxa"/>
            <w:vAlign w:val="center"/>
          </w:tcPr>
          <w:p w14:paraId="6E1ABAB8" w14:textId="77777777" w:rsidR="00C427EF" w:rsidRPr="005D5727" w:rsidRDefault="00C427EF" w:rsidP="00F92D07">
            <w:pPr>
              <w:spacing w:after="0"/>
              <w:rPr>
                <w:sz w:val="18"/>
                <w:szCs w:val="20"/>
              </w:rPr>
            </w:pPr>
          </w:p>
        </w:tc>
        <w:tc>
          <w:tcPr>
            <w:tcW w:w="8141" w:type="dxa"/>
            <w:gridSpan w:val="11"/>
            <w:vAlign w:val="center"/>
          </w:tcPr>
          <w:p w14:paraId="127A17F0" w14:textId="77777777" w:rsidR="00C427EF" w:rsidRPr="005D5727" w:rsidRDefault="007B753E" w:rsidP="00F92D07">
            <w:pPr>
              <w:spacing w:after="0"/>
              <w:rPr>
                <w:sz w:val="18"/>
                <w:szCs w:val="20"/>
              </w:rPr>
            </w:pPr>
            <w:r w:rsidRPr="005D5727">
              <w:rPr>
                <w:sz w:val="18"/>
                <w:szCs w:val="20"/>
              </w:rPr>
              <w:t>Systematic integration</w:t>
            </w:r>
            <w:r w:rsidR="00AD5B33" w:rsidRPr="005D5727">
              <w:rPr>
                <w:sz w:val="18"/>
                <w:szCs w:val="20"/>
              </w:rPr>
              <w:t xml:space="preserve"> exists across all programs</w:t>
            </w:r>
          </w:p>
        </w:tc>
      </w:tr>
      <w:tr w:rsidR="00C427EF" w:rsidRPr="007D2B52" w14:paraId="773A817F" w14:textId="77777777" w:rsidTr="00F92D07">
        <w:tc>
          <w:tcPr>
            <w:tcW w:w="9242" w:type="dxa"/>
            <w:gridSpan w:val="13"/>
            <w:tcBorders>
              <w:left w:val="nil"/>
              <w:right w:val="nil"/>
            </w:tcBorders>
          </w:tcPr>
          <w:p w14:paraId="02E71C6F" w14:textId="77777777" w:rsidR="00C427EF" w:rsidRPr="007D2B52" w:rsidRDefault="00C427EF" w:rsidP="00F92D07">
            <w:pPr>
              <w:spacing w:after="0"/>
              <w:rPr>
                <w:b/>
                <w:sz w:val="12"/>
                <w:szCs w:val="20"/>
              </w:rPr>
            </w:pPr>
          </w:p>
        </w:tc>
      </w:tr>
      <w:tr w:rsidR="00C427EF" w:rsidRPr="000E4CFD" w14:paraId="38EAF9AD" w14:textId="77777777" w:rsidTr="00F92D07">
        <w:tc>
          <w:tcPr>
            <w:tcW w:w="1951" w:type="dxa"/>
            <w:gridSpan w:val="3"/>
          </w:tcPr>
          <w:p w14:paraId="1A86E7AB" w14:textId="77777777" w:rsidR="00C427EF" w:rsidRPr="000E4CFD" w:rsidRDefault="00C427EF" w:rsidP="00F92D07">
            <w:pPr>
              <w:spacing w:before="120"/>
              <w:rPr>
                <w:b/>
                <w:szCs w:val="20"/>
              </w:rPr>
            </w:pPr>
            <w:r w:rsidRPr="000E4CFD">
              <w:rPr>
                <w:b/>
                <w:szCs w:val="20"/>
              </w:rPr>
              <w:t>Overall rating</w:t>
            </w:r>
          </w:p>
        </w:tc>
        <w:tc>
          <w:tcPr>
            <w:tcW w:w="729" w:type="dxa"/>
            <w:shd w:val="clear" w:color="auto" w:fill="DDD9C3" w:themeFill="background2" w:themeFillShade="E6"/>
          </w:tcPr>
          <w:p w14:paraId="44723F59" w14:textId="77777777" w:rsidR="00C427EF" w:rsidRPr="000E4CFD" w:rsidRDefault="00C427EF" w:rsidP="00F92D07">
            <w:pPr>
              <w:spacing w:before="120"/>
              <w:jc w:val="center"/>
              <w:rPr>
                <w:b/>
                <w:szCs w:val="20"/>
              </w:rPr>
            </w:pPr>
            <w:r w:rsidRPr="000E4CFD">
              <w:rPr>
                <w:b/>
                <w:szCs w:val="20"/>
              </w:rPr>
              <w:t>1</w:t>
            </w:r>
          </w:p>
        </w:tc>
        <w:tc>
          <w:tcPr>
            <w:tcW w:w="729" w:type="dxa"/>
          </w:tcPr>
          <w:p w14:paraId="6DF503F5"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6BA5CAE8" w14:textId="77777777" w:rsidR="00C427EF" w:rsidRPr="000E4CFD" w:rsidRDefault="00C427EF" w:rsidP="00F92D07">
            <w:pPr>
              <w:spacing w:before="120"/>
              <w:jc w:val="center"/>
              <w:rPr>
                <w:b/>
                <w:szCs w:val="20"/>
              </w:rPr>
            </w:pPr>
            <w:r w:rsidRPr="000E4CFD">
              <w:rPr>
                <w:b/>
                <w:szCs w:val="20"/>
              </w:rPr>
              <w:t>2</w:t>
            </w:r>
          </w:p>
        </w:tc>
        <w:tc>
          <w:tcPr>
            <w:tcW w:w="729" w:type="dxa"/>
          </w:tcPr>
          <w:p w14:paraId="52661EB1"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32B4423F" w14:textId="77777777" w:rsidR="00C427EF" w:rsidRPr="000E4CFD" w:rsidRDefault="00C427EF" w:rsidP="00F92D07">
            <w:pPr>
              <w:spacing w:before="120"/>
              <w:jc w:val="center"/>
              <w:rPr>
                <w:b/>
                <w:szCs w:val="20"/>
              </w:rPr>
            </w:pPr>
            <w:r w:rsidRPr="000E4CFD">
              <w:rPr>
                <w:b/>
                <w:szCs w:val="20"/>
              </w:rPr>
              <w:t>3</w:t>
            </w:r>
          </w:p>
        </w:tc>
        <w:tc>
          <w:tcPr>
            <w:tcW w:w="729" w:type="dxa"/>
          </w:tcPr>
          <w:p w14:paraId="485E2B7A"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5FB6B0D3" w14:textId="77777777" w:rsidR="00C427EF" w:rsidRPr="000E4CFD" w:rsidRDefault="00C427EF" w:rsidP="00F92D07">
            <w:pPr>
              <w:spacing w:before="120"/>
              <w:jc w:val="center"/>
              <w:rPr>
                <w:b/>
                <w:szCs w:val="20"/>
              </w:rPr>
            </w:pPr>
            <w:r w:rsidRPr="000E4CFD">
              <w:rPr>
                <w:b/>
                <w:szCs w:val="20"/>
              </w:rPr>
              <w:t>4</w:t>
            </w:r>
          </w:p>
        </w:tc>
        <w:tc>
          <w:tcPr>
            <w:tcW w:w="729" w:type="dxa"/>
          </w:tcPr>
          <w:p w14:paraId="7EAA6FC2" w14:textId="77777777" w:rsidR="00C427EF" w:rsidRPr="000E4CFD" w:rsidRDefault="00C427EF" w:rsidP="00F92D07">
            <w:pPr>
              <w:spacing w:before="120"/>
              <w:jc w:val="center"/>
              <w:rPr>
                <w:b/>
                <w:szCs w:val="20"/>
              </w:rPr>
            </w:pPr>
          </w:p>
        </w:tc>
        <w:tc>
          <w:tcPr>
            <w:tcW w:w="729" w:type="dxa"/>
            <w:shd w:val="clear" w:color="auto" w:fill="DDD9C3" w:themeFill="background2" w:themeFillShade="E6"/>
          </w:tcPr>
          <w:p w14:paraId="6B8E4EE6" w14:textId="77777777" w:rsidR="00C427EF" w:rsidRPr="000E4CFD" w:rsidRDefault="00C427EF" w:rsidP="00F92D07">
            <w:pPr>
              <w:spacing w:before="120"/>
              <w:jc w:val="center"/>
              <w:rPr>
                <w:b/>
                <w:szCs w:val="20"/>
              </w:rPr>
            </w:pPr>
            <w:r w:rsidRPr="000E4CFD">
              <w:rPr>
                <w:b/>
                <w:szCs w:val="20"/>
              </w:rPr>
              <w:t>5</w:t>
            </w:r>
          </w:p>
        </w:tc>
        <w:tc>
          <w:tcPr>
            <w:tcW w:w="730" w:type="dxa"/>
          </w:tcPr>
          <w:p w14:paraId="4D75BD46" w14:textId="77777777" w:rsidR="00C427EF" w:rsidRPr="000E4CFD" w:rsidRDefault="00C427EF" w:rsidP="00F92D07">
            <w:pPr>
              <w:spacing w:before="120"/>
              <w:jc w:val="center"/>
              <w:rPr>
                <w:b/>
                <w:szCs w:val="20"/>
              </w:rPr>
            </w:pPr>
          </w:p>
        </w:tc>
      </w:tr>
    </w:tbl>
    <w:p w14:paraId="2979341F" w14:textId="77777777" w:rsidR="00C427EF" w:rsidRPr="005D5727" w:rsidRDefault="00C427EF" w:rsidP="00C427EF">
      <w:pPr>
        <w:rPr>
          <w:sz w:val="18"/>
        </w:rPr>
      </w:pPr>
      <w:r w:rsidRPr="005D5727">
        <w:rPr>
          <w:sz w:val="18"/>
        </w:rPr>
        <w:t xml:space="preserve">Indicate where you believe you rate above. </w:t>
      </w:r>
    </w:p>
    <w:p w14:paraId="29D14DAC" w14:textId="718C1AD0" w:rsidR="00C427EF" w:rsidRPr="005D5727" w:rsidRDefault="00BC23DB" w:rsidP="00C427EF">
      <w:pPr>
        <w:tabs>
          <w:tab w:val="left" w:pos="3343"/>
        </w:tabs>
        <w:rPr>
          <w:b/>
          <w:sz w:val="18"/>
        </w:rPr>
      </w:pPr>
      <w:r w:rsidRPr="005D5727">
        <w:rPr>
          <w:b/>
          <w:sz w:val="18"/>
        </w:rPr>
        <w:t>Rationale and Evidence</w:t>
      </w:r>
      <w:r w:rsidR="00C427EF" w:rsidRPr="005D5727">
        <w:rPr>
          <w:b/>
          <w:sz w:val="18"/>
        </w:rPr>
        <w:t>:</w:t>
      </w:r>
    </w:p>
    <w:p w14:paraId="5D9D931A" w14:textId="77777777" w:rsidR="00C427EF" w:rsidRPr="005D5727" w:rsidRDefault="00C427EF" w:rsidP="00C427EF">
      <w:pPr>
        <w:rPr>
          <w:sz w:val="18"/>
        </w:rPr>
      </w:pPr>
    </w:p>
    <w:p w14:paraId="4A87C254" w14:textId="77777777" w:rsidR="005D5727" w:rsidRDefault="005D5727" w:rsidP="005D5727">
      <w:pPr>
        <w:pStyle w:val="Heading3"/>
      </w:pPr>
      <w:r w:rsidRPr="00376F80">
        <w:t>Team Consolidation</w:t>
      </w:r>
    </w:p>
    <w:tbl>
      <w:tblPr>
        <w:tblStyle w:val="TableGrid"/>
        <w:tblW w:w="0" w:type="auto"/>
        <w:tblLook w:val="04A0" w:firstRow="1" w:lastRow="0" w:firstColumn="1" w:lastColumn="0" w:noHBand="0" w:noVBand="1"/>
      </w:tblPr>
      <w:tblGrid>
        <w:gridCol w:w="6912"/>
        <w:gridCol w:w="466"/>
        <w:gridCol w:w="466"/>
        <w:gridCol w:w="466"/>
        <w:gridCol w:w="466"/>
        <w:gridCol w:w="466"/>
      </w:tblGrid>
      <w:tr w:rsidR="005D5727" w:rsidRPr="005D5727" w14:paraId="08121C52" w14:textId="77777777" w:rsidTr="00AB39D9">
        <w:tc>
          <w:tcPr>
            <w:tcW w:w="6912" w:type="dxa"/>
            <w:shd w:val="clear" w:color="auto" w:fill="DDD9C3" w:themeFill="background2" w:themeFillShade="E6"/>
          </w:tcPr>
          <w:p w14:paraId="0FD9489E" w14:textId="77777777" w:rsidR="005D5727" w:rsidRPr="005D5727" w:rsidRDefault="005D5727" w:rsidP="00AB39D9">
            <w:pPr>
              <w:spacing w:after="0"/>
              <w:rPr>
                <w:b/>
                <w:sz w:val="18"/>
                <w:szCs w:val="18"/>
              </w:rPr>
            </w:pPr>
            <w:r w:rsidRPr="005D5727">
              <w:rPr>
                <w:b/>
                <w:sz w:val="18"/>
                <w:szCs w:val="18"/>
              </w:rPr>
              <w:t>Benchmark 5: Staff professional development for the effective use of technology enhanced learning</w:t>
            </w:r>
          </w:p>
        </w:tc>
        <w:tc>
          <w:tcPr>
            <w:tcW w:w="466" w:type="dxa"/>
            <w:shd w:val="clear" w:color="auto" w:fill="DDD9C3" w:themeFill="background2" w:themeFillShade="E6"/>
          </w:tcPr>
          <w:p w14:paraId="1DC3826F" w14:textId="77777777" w:rsidR="005D5727" w:rsidRPr="005D5727" w:rsidRDefault="005D5727" w:rsidP="00AB39D9">
            <w:pPr>
              <w:spacing w:after="0"/>
              <w:rPr>
                <w:b/>
                <w:sz w:val="18"/>
                <w:szCs w:val="18"/>
              </w:rPr>
            </w:pPr>
            <w:r w:rsidRPr="005D5727">
              <w:rPr>
                <w:b/>
                <w:sz w:val="18"/>
                <w:szCs w:val="18"/>
              </w:rPr>
              <w:t>1</w:t>
            </w:r>
          </w:p>
        </w:tc>
        <w:tc>
          <w:tcPr>
            <w:tcW w:w="466" w:type="dxa"/>
            <w:shd w:val="clear" w:color="auto" w:fill="DDD9C3" w:themeFill="background2" w:themeFillShade="E6"/>
          </w:tcPr>
          <w:p w14:paraId="706F962B" w14:textId="77777777" w:rsidR="005D5727" w:rsidRPr="005D5727" w:rsidRDefault="005D5727" w:rsidP="00AB39D9">
            <w:pPr>
              <w:spacing w:after="0"/>
              <w:rPr>
                <w:b/>
                <w:sz w:val="18"/>
                <w:szCs w:val="18"/>
              </w:rPr>
            </w:pPr>
            <w:r w:rsidRPr="005D5727">
              <w:rPr>
                <w:b/>
                <w:sz w:val="18"/>
                <w:szCs w:val="18"/>
              </w:rPr>
              <w:t>2</w:t>
            </w:r>
          </w:p>
        </w:tc>
        <w:tc>
          <w:tcPr>
            <w:tcW w:w="466" w:type="dxa"/>
            <w:shd w:val="clear" w:color="auto" w:fill="DDD9C3" w:themeFill="background2" w:themeFillShade="E6"/>
          </w:tcPr>
          <w:p w14:paraId="03E0D228" w14:textId="77777777" w:rsidR="005D5727" w:rsidRPr="005D5727" w:rsidRDefault="005D5727" w:rsidP="00AB39D9">
            <w:pPr>
              <w:spacing w:after="0"/>
              <w:rPr>
                <w:b/>
                <w:sz w:val="18"/>
                <w:szCs w:val="18"/>
              </w:rPr>
            </w:pPr>
            <w:r w:rsidRPr="005D5727">
              <w:rPr>
                <w:b/>
                <w:sz w:val="18"/>
                <w:szCs w:val="18"/>
              </w:rPr>
              <w:t>3</w:t>
            </w:r>
          </w:p>
        </w:tc>
        <w:tc>
          <w:tcPr>
            <w:tcW w:w="466" w:type="dxa"/>
            <w:shd w:val="clear" w:color="auto" w:fill="DDD9C3" w:themeFill="background2" w:themeFillShade="E6"/>
          </w:tcPr>
          <w:p w14:paraId="62EAF69C" w14:textId="77777777" w:rsidR="005D5727" w:rsidRPr="005D5727" w:rsidRDefault="005D5727" w:rsidP="00AB39D9">
            <w:pPr>
              <w:spacing w:after="0"/>
              <w:rPr>
                <w:b/>
                <w:sz w:val="18"/>
                <w:szCs w:val="18"/>
              </w:rPr>
            </w:pPr>
            <w:r w:rsidRPr="005D5727">
              <w:rPr>
                <w:b/>
                <w:sz w:val="18"/>
                <w:szCs w:val="18"/>
              </w:rPr>
              <w:t>4</w:t>
            </w:r>
          </w:p>
        </w:tc>
        <w:tc>
          <w:tcPr>
            <w:tcW w:w="466" w:type="dxa"/>
            <w:shd w:val="clear" w:color="auto" w:fill="DDD9C3" w:themeFill="background2" w:themeFillShade="E6"/>
          </w:tcPr>
          <w:p w14:paraId="6B03B3B5" w14:textId="77777777" w:rsidR="005D5727" w:rsidRPr="005D5727" w:rsidRDefault="005D5727" w:rsidP="00AB39D9">
            <w:pPr>
              <w:spacing w:after="0"/>
              <w:rPr>
                <w:b/>
                <w:sz w:val="18"/>
                <w:szCs w:val="18"/>
              </w:rPr>
            </w:pPr>
            <w:r w:rsidRPr="005D5727">
              <w:rPr>
                <w:b/>
                <w:sz w:val="18"/>
                <w:szCs w:val="18"/>
              </w:rPr>
              <w:t>5</w:t>
            </w:r>
          </w:p>
        </w:tc>
      </w:tr>
      <w:tr w:rsidR="005D5727" w:rsidRPr="005D5727" w14:paraId="2D55CF94" w14:textId="77777777" w:rsidTr="00AB39D9">
        <w:tc>
          <w:tcPr>
            <w:tcW w:w="6912" w:type="dxa"/>
          </w:tcPr>
          <w:p w14:paraId="39D5291E" w14:textId="77777777" w:rsidR="005D5727" w:rsidRPr="005D5727" w:rsidRDefault="005D5727" w:rsidP="00AB39D9">
            <w:pPr>
              <w:numPr>
                <w:ilvl w:val="0"/>
                <w:numId w:val="29"/>
              </w:numPr>
              <w:spacing w:after="0"/>
              <w:ind w:left="284" w:hanging="284"/>
              <w:rPr>
                <w:sz w:val="18"/>
                <w:szCs w:val="18"/>
              </w:rPr>
            </w:pPr>
            <w:r w:rsidRPr="005D5727">
              <w:rPr>
                <w:sz w:val="18"/>
                <w:szCs w:val="18"/>
              </w:rPr>
              <w:t>A framework for staff development in technology enhanced learning is part of the institution's learning and teaching strategy.</w:t>
            </w:r>
          </w:p>
        </w:tc>
        <w:tc>
          <w:tcPr>
            <w:tcW w:w="466" w:type="dxa"/>
          </w:tcPr>
          <w:p w14:paraId="419727A2" w14:textId="77777777" w:rsidR="005D5727" w:rsidRPr="005D5727" w:rsidRDefault="005D5727" w:rsidP="00AB39D9">
            <w:pPr>
              <w:spacing w:after="0"/>
              <w:rPr>
                <w:sz w:val="18"/>
                <w:szCs w:val="18"/>
              </w:rPr>
            </w:pPr>
          </w:p>
        </w:tc>
        <w:tc>
          <w:tcPr>
            <w:tcW w:w="466" w:type="dxa"/>
          </w:tcPr>
          <w:p w14:paraId="5ED8537B" w14:textId="77777777" w:rsidR="005D5727" w:rsidRPr="005D5727" w:rsidRDefault="005D5727" w:rsidP="00AB39D9">
            <w:pPr>
              <w:spacing w:after="0"/>
              <w:rPr>
                <w:sz w:val="18"/>
                <w:szCs w:val="18"/>
              </w:rPr>
            </w:pPr>
          </w:p>
        </w:tc>
        <w:tc>
          <w:tcPr>
            <w:tcW w:w="466" w:type="dxa"/>
          </w:tcPr>
          <w:p w14:paraId="2C078986" w14:textId="77777777" w:rsidR="005D5727" w:rsidRPr="005D5727" w:rsidRDefault="005D5727" w:rsidP="00AB39D9">
            <w:pPr>
              <w:spacing w:after="0"/>
              <w:rPr>
                <w:sz w:val="18"/>
                <w:szCs w:val="18"/>
              </w:rPr>
            </w:pPr>
          </w:p>
        </w:tc>
        <w:tc>
          <w:tcPr>
            <w:tcW w:w="466" w:type="dxa"/>
          </w:tcPr>
          <w:p w14:paraId="3833AC7A" w14:textId="77777777" w:rsidR="005D5727" w:rsidRPr="005D5727" w:rsidRDefault="005D5727" w:rsidP="00AB39D9">
            <w:pPr>
              <w:spacing w:after="0"/>
              <w:rPr>
                <w:sz w:val="18"/>
                <w:szCs w:val="18"/>
              </w:rPr>
            </w:pPr>
          </w:p>
        </w:tc>
        <w:tc>
          <w:tcPr>
            <w:tcW w:w="466" w:type="dxa"/>
          </w:tcPr>
          <w:p w14:paraId="316C9325" w14:textId="77777777" w:rsidR="005D5727" w:rsidRPr="005D5727" w:rsidRDefault="005D5727" w:rsidP="00AB39D9">
            <w:pPr>
              <w:spacing w:after="0"/>
              <w:rPr>
                <w:sz w:val="18"/>
                <w:szCs w:val="18"/>
              </w:rPr>
            </w:pPr>
          </w:p>
        </w:tc>
      </w:tr>
      <w:tr w:rsidR="005D5727" w:rsidRPr="005D5727" w14:paraId="10E841EE" w14:textId="77777777" w:rsidTr="00AB39D9">
        <w:tc>
          <w:tcPr>
            <w:tcW w:w="9242" w:type="dxa"/>
            <w:gridSpan w:val="6"/>
          </w:tcPr>
          <w:p w14:paraId="50093223" w14:textId="77777777" w:rsidR="005D5727" w:rsidRPr="005D5727" w:rsidRDefault="005D5727" w:rsidP="00AB39D9">
            <w:pPr>
              <w:spacing w:after="0"/>
              <w:rPr>
                <w:b/>
                <w:sz w:val="18"/>
                <w:szCs w:val="18"/>
              </w:rPr>
            </w:pPr>
            <w:r w:rsidRPr="005D5727">
              <w:rPr>
                <w:b/>
                <w:sz w:val="18"/>
                <w:szCs w:val="18"/>
              </w:rPr>
              <w:t xml:space="preserve">Rationale </w:t>
            </w:r>
          </w:p>
          <w:p w14:paraId="0BD54C99" w14:textId="77777777" w:rsidR="005D5727" w:rsidRPr="005D5727" w:rsidRDefault="005D5727" w:rsidP="00AB39D9">
            <w:pPr>
              <w:spacing w:after="0"/>
              <w:rPr>
                <w:b/>
                <w:sz w:val="18"/>
                <w:szCs w:val="18"/>
              </w:rPr>
            </w:pPr>
          </w:p>
        </w:tc>
      </w:tr>
      <w:tr w:rsidR="005D5727" w:rsidRPr="005D5727" w14:paraId="78278212" w14:textId="77777777" w:rsidTr="00AB39D9">
        <w:tc>
          <w:tcPr>
            <w:tcW w:w="9242" w:type="dxa"/>
            <w:gridSpan w:val="6"/>
          </w:tcPr>
          <w:p w14:paraId="393611B7" w14:textId="77777777" w:rsidR="005D5727" w:rsidRPr="005D5727" w:rsidRDefault="005D5727" w:rsidP="00AB39D9">
            <w:pPr>
              <w:spacing w:after="0"/>
              <w:rPr>
                <w:b/>
                <w:sz w:val="18"/>
                <w:szCs w:val="18"/>
              </w:rPr>
            </w:pPr>
            <w:r w:rsidRPr="005D5727">
              <w:rPr>
                <w:b/>
                <w:sz w:val="18"/>
                <w:szCs w:val="18"/>
              </w:rPr>
              <w:t>Evidence</w:t>
            </w:r>
          </w:p>
          <w:p w14:paraId="6A52738B" w14:textId="77777777" w:rsidR="005D5727" w:rsidRPr="005D5727" w:rsidRDefault="005D5727" w:rsidP="00AB39D9">
            <w:pPr>
              <w:spacing w:after="0"/>
              <w:rPr>
                <w:sz w:val="18"/>
                <w:szCs w:val="18"/>
              </w:rPr>
            </w:pPr>
          </w:p>
        </w:tc>
      </w:tr>
      <w:tr w:rsidR="005D5727" w:rsidRPr="005D5727" w14:paraId="1A119648" w14:textId="77777777" w:rsidTr="00AB39D9">
        <w:tc>
          <w:tcPr>
            <w:tcW w:w="6912" w:type="dxa"/>
          </w:tcPr>
          <w:p w14:paraId="1EB5DFEE" w14:textId="77777777" w:rsidR="005D5727" w:rsidRPr="005D5727" w:rsidRDefault="005D5727" w:rsidP="00AB39D9">
            <w:pPr>
              <w:numPr>
                <w:ilvl w:val="0"/>
                <w:numId w:val="29"/>
              </w:numPr>
              <w:spacing w:after="0"/>
              <w:ind w:left="284" w:hanging="284"/>
              <w:rPr>
                <w:sz w:val="18"/>
                <w:szCs w:val="18"/>
              </w:rPr>
            </w:pPr>
            <w:r w:rsidRPr="005D5727">
              <w:rPr>
                <w:sz w:val="18"/>
                <w:szCs w:val="18"/>
              </w:rPr>
              <w:t>Processes are in place and in use to identify staff development needs in support of the institution’s strategy for technology enhanced learning.</w:t>
            </w:r>
          </w:p>
        </w:tc>
        <w:tc>
          <w:tcPr>
            <w:tcW w:w="466" w:type="dxa"/>
          </w:tcPr>
          <w:p w14:paraId="425C7CCF" w14:textId="77777777" w:rsidR="005D5727" w:rsidRPr="005D5727" w:rsidRDefault="005D5727" w:rsidP="00AB39D9">
            <w:pPr>
              <w:spacing w:after="0"/>
              <w:rPr>
                <w:sz w:val="18"/>
                <w:szCs w:val="18"/>
              </w:rPr>
            </w:pPr>
          </w:p>
        </w:tc>
        <w:tc>
          <w:tcPr>
            <w:tcW w:w="466" w:type="dxa"/>
          </w:tcPr>
          <w:p w14:paraId="712CF8BF" w14:textId="77777777" w:rsidR="005D5727" w:rsidRPr="005D5727" w:rsidRDefault="005D5727" w:rsidP="00AB39D9">
            <w:pPr>
              <w:spacing w:after="0"/>
              <w:rPr>
                <w:sz w:val="18"/>
                <w:szCs w:val="18"/>
              </w:rPr>
            </w:pPr>
          </w:p>
        </w:tc>
        <w:tc>
          <w:tcPr>
            <w:tcW w:w="466" w:type="dxa"/>
          </w:tcPr>
          <w:p w14:paraId="654FB8A3" w14:textId="77777777" w:rsidR="005D5727" w:rsidRPr="005D5727" w:rsidRDefault="005D5727" w:rsidP="00AB39D9">
            <w:pPr>
              <w:spacing w:after="0"/>
              <w:rPr>
                <w:sz w:val="18"/>
                <w:szCs w:val="18"/>
              </w:rPr>
            </w:pPr>
          </w:p>
        </w:tc>
        <w:tc>
          <w:tcPr>
            <w:tcW w:w="466" w:type="dxa"/>
          </w:tcPr>
          <w:p w14:paraId="3E6B2BCB" w14:textId="77777777" w:rsidR="005D5727" w:rsidRPr="005D5727" w:rsidRDefault="005D5727" w:rsidP="00AB39D9">
            <w:pPr>
              <w:spacing w:after="0"/>
              <w:rPr>
                <w:sz w:val="18"/>
                <w:szCs w:val="18"/>
              </w:rPr>
            </w:pPr>
          </w:p>
        </w:tc>
        <w:tc>
          <w:tcPr>
            <w:tcW w:w="466" w:type="dxa"/>
          </w:tcPr>
          <w:p w14:paraId="307BD7C6" w14:textId="77777777" w:rsidR="005D5727" w:rsidRPr="005D5727" w:rsidRDefault="005D5727" w:rsidP="00AB39D9">
            <w:pPr>
              <w:spacing w:after="0"/>
              <w:rPr>
                <w:sz w:val="18"/>
                <w:szCs w:val="18"/>
              </w:rPr>
            </w:pPr>
          </w:p>
        </w:tc>
      </w:tr>
      <w:tr w:rsidR="005D5727" w:rsidRPr="005D5727" w14:paraId="0EC26B10" w14:textId="77777777" w:rsidTr="00AB39D9">
        <w:tc>
          <w:tcPr>
            <w:tcW w:w="9242" w:type="dxa"/>
            <w:gridSpan w:val="6"/>
          </w:tcPr>
          <w:p w14:paraId="2FBF0958" w14:textId="77777777" w:rsidR="005D5727" w:rsidRPr="005D5727" w:rsidRDefault="005D5727" w:rsidP="00AB39D9">
            <w:pPr>
              <w:spacing w:after="0"/>
              <w:rPr>
                <w:b/>
                <w:sz w:val="18"/>
                <w:szCs w:val="18"/>
              </w:rPr>
            </w:pPr>
            <w:r w:rsidRPr="005D5727">
              <w:rPr>
                <w:b/>
                <w:sz w:val="18"/>
                <w:szCs w:val="18"/>
              </w:rPr>
              <w:t xml:space="preserve">Rationale </w:t>
            </w:r>
          </w:p>
          <w:p w14:paraId="4ED64FDB" w14:textId="77777777" w:rsidR="005D5727" w:rsidRPr="005D5727" w:rsidRDefault="005D5727" w:rsidP="00AB39D9">
            <w:pPr>
              <w:spacing w:after="0"/>
              <w:rPr>
                <w:sz w:val="18"/>
                <w:szCs w:val="18"/>
              </w:rPr>
            </w:pPr>
          </w:p>
        </w:tc>
      </w:tr>
      <w:tr w:rsidR="005D5727" w:rsidRPr="005D5727" w14:paraId="3D2BB5DC" w14:textId="77777777" w:rsidTr="00AB39D9">
        <w:tc>
          <w:tcPr>
            <w:tcW w:w="9242" w:type="dxa"/>
            <w:gridSpan w:val="6"/>
          </w:tcPr>
          <w:p w14:paraId="53920ADF" w14:textId="77777777" w:rsidR="005D5727" w:rsidRPr="005D5727" w:rsidRDefault="005D5727" w:rsidP="00AB39D9">
            <w:pPr>
              <w:spacing w:after="0"/>
              <w:rPr>
                <w:b/>
                <w:sz w:val="18"/>
                <w:szCs w:val="18"/>
              </w:rPr>
            </w:pPr>
            <w:r w:rsidRPr="005D5727">
              <w:rPr>
                <w:b/>
                <w:sz w:val="18"/>
                <w:szCs w:val="18"/>
              </w:rPr>
              <w:t>Evidence</w:t>
            </w:r>
          </w:p>
          <w:p w14:paraId="24B7E07C" w14:textId="77777777" w:rsidR="005D5727" w:rsidRPr="005D5727" w:rsidRDefault="005D5727" w:rsidP="00AB39D9">
            <w:pPr>
              <w:spacing w:after="0"/>
              <w:rPr>
                <w:sz w:val="18"/>
                <w:szCs w:val="18"/>
              </w:rPr>
            </w:pPr>
          </w:p>
        </w:tc>
      </w:tr>
      <w:tr w:rsidR="005D5727" w:rsidRPr="005D5727" w14:paraId="416C96C9" w14:textId="77777777" w:rsidTr="00AB39D9">
        <w:tc>
          <w:tcPr>
            <w:tcW w:w="6912" w:type="dxa"/>
          </w:tcPr>
          <w:p w14:paraId="50EC9755" w14:textId="77777777" w:rsidR="005D5727" w:rsidRPr="005D5727" w:rsidRDefault="005D5727" w:rsidP="00AB39D9">
            <w:pPr>
              <w:numPr>
                <w:ilvl w:val="0"/>
                <w:numId w:val="29"/>
              </w:numPr>
              <w:spacing w:after="0"/>
              <w:ind w:left="284" w:hanging="284"/>
              <w:rPr>
                <w:sz w:val="18"/>
                <w:szCs w:val="18"/>
              </w:rPr>
            </w:pPr>
            <w:r w:rsidRPr="005D5727">
              <w:rPr>
                <w:sz w:val="18"/>
                <w:szCs w:val="18"/>
              </w:rPr>
              <w:t>Educational and technical expertise is used to develop quality programs and resources addressing staff development needs.</w:t>
            </w:r>
          </w:p>
        </w:tc>
        <w:tc>
          <w:tcPr>
            <w:tcW w:w="466" w:type="dxa"/>
          </w:tcPr>
          <w:p w14:paraId="1F766CA0" w14:textId="77777777" w:rsidR="005D5727" w:rsidRPr="005D5727" w:rsidRDefault="005D5727" w:rsidP="00AB39D9">
            <w:pPr>
              <w:spacing w:after="0"/>
              <w:rPr>
                <w:sz w:val="18"/>
                <w:szCs w:val="18"/>
              </w:rPr>
            </w:pPr>
          </w:p>
        </w:tc>
        <w:tc>
          <w:tcPr>
            <w:tcW w:w="466" w:type="dxa"/>
          </w:tcPr>
          <w:p w14:paraId="1D31FA50" w14:textId="77777777" w:rsidR="005D5727" w:rsidRPr="005D5727" w:rsidRDefault="005D5727" w:rsidP="00AB39D9">
            <w:pPr>
              <w:spacing w:after="0"/>
              <w:rPr>
                <w:sz w:val="18"/>
                <w:szCs w:val="18"/>
              </w:rPr>
            </w:pPr>
          </w:p>
        </w:tc>
        <w:tc>
          <w:tcPr>
            <w:tcW w:w="466" w:type="dxa"/>
          </w:tcPr>
          <w:p w14:paraId="215C8DC8" w14:textId="77777777" w:rsidR="005D5727" w:rsidRPr="005D5727" w:rsidRDefault="005D5727" w:rsidP="00AB39D9">
            <w:pPr>
              <w:spacing w:after="0"/>
              <w:rPr>
                <w:sz w:val="18"/>
                <w:szCs w:val="18"/>
              </w:rPr>
            </w:pPr>
          </w:p>
        </w:tc>
        <w:tc>
          <w:tcPr>
            <w:tcW w:w="466" w:type="dxa"/>
          </w:tcPr>
          <w:p w14:paraId="76B7E667" w14:textId="77777777" w:rsidR="005D5727" w:rsidRPr="005D5727" w:rsidRDefault="005D5727" w:rsidP="00AB39D9">
            <w:pPr>
              <w:spacing w:after="0"/>
              <w:rPr>
                <w:sz w:val="18"/>
                <w:szCs w:val="18"/>
              </w:rPr>
            </w:pPr>
          </w:p>
        </w:tc>
        <w:tc>
          <w:tcPr>
            <w:tcW w:w="466" w:type="dxa"/>
          </w:tcPr>
          <w:p w14:paraId="080EF8D4" w14:textId="77777777" w:rsidR="005D5727" w:rsidRPr="005D5727" w:rsidRDefault="005D5727" w:rsidP="00AB39D9">
            <w:pPr>
              <w:spacing w:after="0"/>
              <w:rPr>
                <w:sz w:val="18"/>
                <w:szCs w:val="18"/>
              </w:rPr>
            </w:pPr>
          </w:p>
        </w:tc>
      </w:tr>
      <w:tr w:rsidR="005D5727" w:rsidRPr="005D5727" w14:paraId="0312CF2C" w14:textId="77777777" w:rsidTr="00AB39D9">
        <w:tc>
          <w:tcPr>
            <w:tcW w:w="9242" w:type="dxa"/>
            <w:gridSpan w:val="6"/>
          </w:tcPr>
          <w:p w14:paraId="7DE17894" w14:textId="77777777" w:rsidR="005D5727" w:rsidRPr="005D5727" w:rsidRDefault="005D5727" w:rsidP="00AB39D9">
            <w:pPr>
              <w:spacing w:after="0"/>
              <w:rPr>
                <w:b/>
                <w:sz w:val="18"/>
                <w:szCs w:val="18"/>
              </w:rPr>
            </w:pPr>
            <w:r w:rsidRPr="005D5727">
              <w:rPr>
                <w:b/>
                <w:sz w:val="18"/>
                <w:szCs w:val="18"/>
              </w:rPr>
              <w:t xml:space="preserve">Rationale </w:t>
            </w:r>
          </w:p>
          <w:p w14:paraId="4DDBC49E" w14:textId="77777777" w:rsidR="005D5727" w:rsidRPr="005D5727" w:rsidRDefault="005D5727" w:rsidP="00AB39D9">
            <w:pPr>
              <w:spacing w:after="0"/>
              <w:rPr>
                <w:sz w:val="18"/>
                <w:szCs w:val="18"/>
              </w:rPr>
            </w:pPr>
          </w:p>
        </w:tc>
      </w:tr>
      <w:tr w:rsidR="005D5727" w:rsidRPr="005D5727" w14:paraId="2464F8BA" w14:textId="77777777" w:rsidTr="00AB39D9">
        <w:tc>
          <w:tcPr>
            <w:tcW w:w="9242" w:type="dxa"/>
            <w:gridSpan w:val="6"/>
          </w:tcPr>
          <w:p w14:paraId="03A2826F" w14:textId="77777777" w:rsidR="005D5727" w:rsidRPr="005D5727" w:rsidRDefault="005D5727" w:rsidP="00AB39D9">
            <w:pPr>
              <w:spacing w:after="0"/>
              <w:rPr>
                <w:b/>
                <w:sz w:val="18"/>
                <w:szCs w:val="18"/>
              </w:rPr>
            </w:pPr>
            <w:r w:rsidRPr="005D5727">
              <w:rPr>
                <w:b/>
                <w:sz w:val="18"/>
                <w:szCs w:val="18"/>
              </w:rPr>
              <w:t>Evidence</w:t>
            </w:r>
          </w:p>
          <w:p w14:paraId="0C729FB1" w14:textId="77777777" w:rsidR="005D5727" w:rsidRPr="005D5727" w:rsidRDefault="005D5727" w:rsidP="00AB39D9">
            <w:pPr>
              <w:spacing w:after="0"/>
              <w:rPr>
                <w:sz w:val="18"/>
                <w:szCs w:val="18"/>
              </w:rPr>
            </w:pPr>
          </w:p>
        </w:tc>
      </w:tr>
      <w:tr w:rsidR="005D5727" w:rsidRPr="005D5727" w14:paraId="2DD62692" w14:textId="77777777" w:rsidTr="00AB39D9">
        <w:tc>
          <w:tcPr>
            <w:tcW w:w="6912" w:type="dxa"/>
          </w:tcPr>
          <w:p w14:paraId="50A6C8F6" w14:textId="77777777" w:rsidR="005D5727" w:rsidRPr="005D5727" w:rsidRDefault="005D5727" w:rsidP="00AB39D9">
            <w:pPr>
              <w:numPr>
                <w:ilvl w:val="0"/>
                <w:numId w:val="29"/>
              </w:numPr>
              <w:spacing w:after="0"/>
              <w:ind w:left="284" w:hanging="284"/>
              <w:rPr>
                <w:sz w:val="18"/>
                <w:szCs w:val="18"/>
              </w:rPr>
            </w:pPr>
            <w:r w:rsidRPr="005D5727">
              <w:rPr>
                <w:sz w:val="18"/>
                <w:szCs w:val="18"/>
              </w:rPr>
              <w:t>Coordination occurs between those areas providing staff development for technology enhanced learning across the institution.</w:t>
            </w:r>
          </w:p>
        </w:tc>
        <w:tc>
          <w:tcPr>
            <w:tcW w:w="466" w:type="dxa"/>
          </w:tcPr>
          <w:p w14:paraId="2978616B" w14:textId="77777777" w:rsidR="005D5727" w:rsidRPr="005D5727" w:rsidRDefault="005D5727" w:rsidP="00AB39D9">
            <w:pPr>
              <w:spacing w:after="0"/>
              <w:rPr>
                <w:sz w:val="18"/>
                <w:szCs w:val="18"/>
              </w:rPr>
            </w:pPr>
          </w:p>
        </w:tc>
        <w:tc>
          <w:tcPr>
            <w:tcW w:w="466" w:type="dxa"/>
          </w:tcPr>
          <w:p w14:paraId="0A3E1227" w14:textId="77777777" w:rsidR="005D5727" w:rsidRPr="005D5727" w:rsidRDefault="005D5727" w:rsidP="00AB39D9">
            <w:pPr>
              <w:spacing w:after="0"/>
              <w:rPr>
                <w:sz w:val="18"/>
                <w:szCs w:val="18"/>
              </w:rPr>
            </w:pPr>
          </w:p>
        </w:tc>
        <w:tc>
          <w:tcPr>
            <w:tcW w:w="466" w:type="dxa"/>
          </w:tcPr>
          <w:p w14:paraId="0A4B1233" w14:textId="77777777" w:rsidR="005D5727" w:rsidRPr="005D5727" w:rsidRDefault="005D5727" w:rsidP="00AB39D9">
            <w:pPr>
              <w:spacing w:after="0"/>
              <w:rPr>
                <w:sz w:val="18"/>
                <w:szCs w:val="18"/>
              </w:rPr>
            </w:pPr>
          </w:p>
        </w:tc>
        <w:tc>
          <w:tcPr>
            <w:tcW w:w="466" w:type="dxa"/>
          </w:tcPr>
          <w:p w14:paraId="7D05F28F" w14:textId="77777777" w:rsidR="005D5727" w:rsidRPr="005D5727" w:rsidRDefault="005D5727" w:rsidP="00AB39D9">
            <w:pPr>
              <w:spacing w:after="0"/>
              <w:rPr>
                <w:sz w:val="18"/>
                <w:szCs w:val="18"/>
              </w:rPr>
            </w:pPr>
          </w:p>
        </w:tc>
        <w:tc>
          <w:tcPr>
            <w:tcW w:w="466" w:type="dxa"/>
          </w:tcPr>
          <w:p w14:paraId="68375574" w14:textId="77777777" w:rsidR="005D5727" w:rsidRPr="005D5727" w:rsidRDefault="005D5727" w:rsidP="00AB39D9">
            <w:pPr>
              <w:spacing w:after="0"/>
              <w:rPr>
                <w:sz w:val="18"/>
                <w:szCs w:val="18"/>
              </w:rPr>
            </w:pPr>
          </w:p>
        </w:tc>
      </w:tr>
      <w:tr w:rsidR="005D5727" w:rsidRPr="005D5727" w14:paraId="4F08FE75" w14:textId="77777777" w:rsidTr="00AB39D9">
        <w:tc>
          <w:tcPr>
            <w:tcW w:w="9242" w:type="dxa"/>
            <w:gridSpan w:val="6"/>
          </w:tcPr>
          <w:p w14:paraId="0B928A4E" w14:textId="77777777" w:rsidR="005D5727" w:rsidRPr="005D5727" w:rsidRDefault="005D5727" w:rsidP="00AB39D9">
            <w:pPr>
              <w:spacing w:after="0"/>
              <w:rPr>
                <w:b/>
                <w:sz w:val="18"/>
                <w:szCs w:val="18"/>
              </w:rPr>
            </w:pPr>
            <w:r w:rsidRPr="005D5727">
              <w:rPr>
                <w:b/>
                <w:sz w:val="18"/>
                <w:szCs w:val="18"/>
              </w:rPr>
              <w:t xml:space="preserve">Rationale </w:t>
            </w:r>
          </w:p>
          <w:p w14:paraId="0FD08EF5" w14:textId="77777777" w:rsidR="005D5727" w:rsidRPr="005D5727" w:rsidRDefault="005D5727" w:rsidP="00AB39D9">
            <w:pPr>
              <w:spacing w:after="0"/>
              <w:rPr>
                <w:sz w:val="18"/>
                <w:szCs w:val="18"/>
              </w:rPr>
            </w:pPr>
          </w:p>
        </w:tc>
      </w:tr>
      <w:tr w:rsidR="005D5727" w:rsidRPr="005D5727" w14:paraId="3A0EE087" w14:textId="77777777" w:rsidTr="00AB39D9">
        <w:tc>
          <w:tcPr>
            <w:tcW w:w="9242" w:type="dxa"/>
            <w:gridSpan w:val="6"/>
          </w:tcPr>
          <w:p w14:paraId="2716A3D9" w14:textId="77777777" w:rsidR="005D5727" w:rsidRPr="005D5727" w:rsidRDefault="005D5727" w:rsidP="00AB39D9">
            <w:pPr>
              <w:spacing w:after="0"/>
              <w:rPr>
                <w:b/>
                <w:sz w:val="18"/>
                <w:szCs w:val="18"/>
              </w:rPr>
            </w:pPr>
            <w:r w:rsidRPr="005D5727">
              <w:rPr>
                <w:b/>
                <w:sz w:val="18"/>
                <w:szCs w:val="18"/>
              </w:rPr>
              <w:t>Evidence</w:t>
            </w:r>
          </w:p>
          <w:p w14:paraId="2A989167" w14:textId="77777777" w:rsidR="005D5727" w:rsidRPr="005D5727" w:rsidRDefault="005D5727" w:rsidP="00AB39D9">
            <w:pPr>
              <w:spacing w:after="0"/>
              <w:rPr>
                <w:sz w:val="18"/>
                <w:szCs w:val="18"/>
              </w:rPr>
            </w:pPr>
          </w:p>
        </w:tc>
      </w:tr>
      <w:tr w:rsidR="005D5727" w:rsidRPr="005D5727" w14:paraId="54AD4502" w14:textId="77777777" w:rsidTr="00AB39D9">
        <w:tc>
          <w:tcPr>
            <w:tcW w:w="6912" w:type="dxa"/>
          </w:tcPr>
          <w:p w14:paraId="67C87927" w14:textId="77777777" w:rsidR="005D5727" w:rsidRPr="005D5727" w:rsidRDefault="005D5727" w:rsidP="00AB39D9">
            <w:pPr>
              <w:numPr>
                <w:ilvl w:val="0"/>
                <w:numId w:val="29"/>
              </w:numPr>
              <w:spacing w:after="0"/>
              <w:ind w:left="284" w:hanging="284"/>
              <w:rPr>
                <w:sz w:val="18"/>
                <w:szCs w:val="18"/>
              </w:rPr>
            </w:pPr>
            <w:r w:rsidRPr="005D5727">
              <w:rPr>
                <w:sz w:val="18"/>
                <w:szCs w:val="18"/>
              </w:rPr>
              <w:t>Staff development for technology enhanced learning is resourced.</w:t>
            </w:r>
          </w:p>
        </w:tc>
        <w:tc>
          <w:tcPr>
            <w:tcW w:w="466" w:type="dxa"/>
          </w:tcPr>
          <w:p w14:paraId="10DCAC68" w14:textId="77777777" w:rsidR="005D5727" w:rsidRPr="005D5727" w:rsidRDefault="005D5727" w:rsidP="00AB39D9">
            <w:pPr>
              <w:spacing w:after="0"/>
              <w:rPr>
                <w:sz w:val="18"/>
                <w:szCs w:val="18"/>
              </w:rPr>
            </w:pPr>
          </w:p>
        </w:tc>
        <w:tc>
          <w:tcPr>
            <w:tcW w:w="466" w:type="dxa"/>
          </w:tcPr>
          <w:p w14:paraId="7CCEC015" w14:textId="77777777" w:rsidR="005D5727" w:rsidRPr="005D5727" w:rsidRDefault="005D5727" w:rsidP="00AB39D9">
            <w:pPr>
              <w:spacing w:after="0"/>
              <w:rPr>
                <w:sz w:val="18"/>
                <w:szCs w:val="18"/>
              </w:rPr>
            </w:pPr>
          </w:p>
        </w:tc>
        <w:tc>
          <w:tcPr>
            <w:tcW w:w="466" w:type="dxa"/>
          </w:tcPr>
          <w:p w14:paraId="22ABEF93" w14:textId="77777777" w:rsidR="005D5727" w:rsidRPr="005D5727" w:rsidRDefault="005D5727" w:rsidP="00AB39D9">
            <w:pPr>
              <w:spacing w:after="0"/>
              <w:rPr>
                <w:sz w:val="18"/>
                <w:szCs w:val="18"/>
              </w:rPr>
            </w:pPr>
          </w:p>
        </w:tc>
        <w:tc>
          <w:tcPr>
            <w:tcW w:w="466" w:type="dxa"/>
          </w:tcPr>
          <w:p w14:paraId="39129D50" w14:textId="77777777" w:rsidR="005D5727" w:rsidRPr="005D5727" w:rsidRDefault="005D5727" w:rsidP="00AB39D9">
            <w:pPr>
              <w:spacing w:after="0"/>
              <w:rPr>
                <w:sz w:val="18"/>
                <w:szCs w:val="18"/>
              </w:rPr>
            </w:pPr>
          </w:p>
        </w:tc>
        <w:tc>
          <w:tcPr>
            <w:tcW w:w="466" w:type="dxa"/>
          </w:tcPr>
          <w:p w14:paraId="1A29E7C6" w14:textId="77777777" w:rsidR="005D5727" w:rsidRPr="005D5727" w:rsidRDefault="005D5727" w:rsidP="00AB39D9">
            <w:pPr>
              <w:spacing w:after="0"/>
              <w:rPr>
                <w:sz w:val="18"/>
                <w:szCs w:val="18"/>
              </w:rPr>
            </w:pPr>
          </w:p>
        </w:tc>
      </w:tr>
      <w:tr w:rsidR="005D5727" w:rsidRPr="005D5727" w14:paraId="25F26109" w14:textId="77777777" w:rsidTr="00AB39D9">
        <w:tc>
          <w:tcPr>
            <w:tcW w:w="9242" w:type="dxa"/>
            <w:gridSpan w:val="6"/>
          </w:tcPr>
          <w:p w14:paraId="163D52C4" w14:textId="77777777" w:rsidR="005D5727" w:rsidRPr="005D5727" w:rsidRDefault="005D5727" w:rsidP="00AB39D9">
            <w:pPr>
              <w:spacing w:after="0"/>
              <w:rPr>
                <w:b/>
                <w:sz w:val="18"/>
                <w:szCs w:val="18"/>
              </w:rPr>
            </w:pPr>
            <w:r w:rsidRPr="005D5727">
              <w:rPr>
                <w:b/>
                <w:sz w:val="18"/>
                <w:szCs w:val="18"/>
              </w:rPr>
              <w:t xml:space="preserve">Rationale </w:t>
            </w:r>
          </w:p>
          <w:p w14:paraId="499CF867" w14:textId="77777777" w:rsidR="005D5727" w:rsidRPr="005D5727" w:rsidRDefault="005D5727" w:rsidP="00AB39D9">
            <w:pPr>
              <w:spacing w:after="0"/>
              <w:rPr>
                <w:sz w:val="18"/>
                <w:szCs w:val="18"/>
              </w:rPr>
            </w:pPr>
          </w:p>
        </w:tc>
      </w:tr>
      <w:tr w:rsidR="005D5727" w:rsidRPr="005D5727" w14:paraId="2765C148" w14:textId="77777777" w:rsidTr="00AB39D9">
        <w:tc>
          <w:tcPr>
            <w:tcW w:w="9242" w:type="dxa"/>
            <w:gridSpan w:val="6"/>
          </w:tcPr>
          <w:p w14:paraId="5E815309" w14:textId="77777777" w:rsidR="005D5727" w:rsidRPr="005D5727" w:rsidRDefault="005D5727" w:rsidP="00AB39D9">
            <w:pPr>
              <w:spacing w:after="0"/>
              <w:rPr>
                <w:b/>
                <w:sz w:val="18"/>
                <w:szCs w:val="18"/>
              </w:rPr>
            </w:pPr>
            <w:r w:rsidRPr="005D5727">
              <w:rPr>
                <w:b/>
                <w:sz w:val="18"/>
                <w:szCs w:val="18"/>
              </w:rPr>
              <w:t>Evidence</w:t>
            </w:r>
          </w:p>
          <w:p w14:paraId="225B6606" w14:textId="77777777" w:rsidR="005D5727" w:rsidRPr="005D5727" w:rsidRDefault="005D5727" w:rsidP="00AB39D9">
            <w:pPr>
              <w:spacing w:after="0"/>
              <w:rPr>
                <w:sz w:val="18"/>
                <w:szCs w:val="18"/>
              </w:rPr>
            </w:pPr>
          </w:p>
        </w:tc>
      </w:tr>
      <w:tr w:rsidR="005D5727" w:rsidRPr="005D5727" w14:paraId="3565C653" w14:textId="77777777" w:rsidTr="00AB39D9">
        <w:tc>
          <w:tcPr>
            <w:tcW w:w="6912" w:type="dxa"/>
          </w:tcPr>
          <w:p w14:paraId="05B4BD7A" w14:textId="77777777" w:rsidR="005D5727" w:rsidRPr="005D5727" w:rsidRDefault="005D5727" w:rsidP="00AB39D9">
            <w:pPr>
              <w:numPr>
                <w:ilvl w:val="0"/>
                <w:numId w:val="29"/>
              </w:numPr>
              <w:spacing w:after="0"/>
              <w:ind w:left="284" w:hanging="284"/>
              <w:rPr>
                <w:sz w:val="18"/>
                <w:szCs w:val="18"/>
              </w:rPr>
            </w:pPr>
            <w:r w:rsidRPr="005D5727">
              <w:rPr>
                <w:sz w:val="18"/>
                <w:szCs w:val="18"/>
              </w:rPr>
              <w:t>Staff development programs are delivered flexibly and address differing skill levels.</w:t>
            </w:r>
          </w:p>
        </w:tc>
        <w:tc>
          <w:tcPr>
            <w:tcW w:w="466" w:type="dxa"/>
          </w:tcPr>
          <w:p w14:paraId="01D5AE64" w14:textId="77777777" w:rsidR="005D5727" w:rsidRPr="005D5727" w:rsidRDefault="005D5727" w:rsidP="00AB39D9">
            <w:pPr>
              <w:spacing w:after="0"/>
              <w:rPr>
                <w:sz w:val="18"/>
                <w:szCs w:val="18"/>
              </w:rPr>
            </w:pPr>
          </w:p>
        </w:tc>
        <w:tc>
          <w:tcPr>
            <w:tcW w:w="466" w:type="dxa"/>
          </w:tcPr>
          <w:p w14:paraId="7D8FE739" w14:textId="77777777" w:rsidR="005D5727" w:rsidRPr="005D5727" w:rsidRDefault="005D5727" w:rsidP="00AB39D9">
            <w:pPr>
              <w:spacing w:after="0"/>
              <w:rPr>
                <w:sz w:val="18"/>
                <w:szCs w:val="18"/>
              </w:rPr>
            </w:pPr>
          </w:p>
        </w:tc>
        <w:tc>
          <w:tcPr>
            <w:tcW w:w="466" w:type="dxa"/>
          </w:tcPr>
          <w:p w14:paraId="14A67F0E" w14:textId="77777777" w:rsidR="005D5727" w:rsidRPr="005D5727" w:rsidRDefault="005D5727" w:rsidP="00AB39D9">
            <w:pPr>
              <w:spacing w:after="0"/>
              <w:rPr>
                <w:sz w:val="18"/>
                <w:szCs w:val="18"/>
              </w:rPr>
            </w:pPr>
          </w:p>
        </w:tc>
        <w:tc>
          <w:tcPr>
            <w:tcW w:w="466" w:type="dxa"/>
          </w:tcPr>
          <w:p w14:paraId="5265048A" w14:textId="77777777" w:rsidR="005D5727" w:rsidRPr="005D5727" w:rsidRDefault="005D5727" w:rsidP="00AB39D9">
            <w:pPr>
              <w:spacing w:after="0"/>
              <w:rPr>
                <w:sz w:val="18"/>
                <w:szCs w:val="18"/>
              </w:rPr>
            </w:pPr>
          </w:p>
        </w:tc>
        <w:tc>
          <w:tcPr>
            <w:tcW w:w="466" w:type="dxa"/>
          </w:tcPr>
          <w:p w14:paraId="086C14C7" w14:textId="77777777" w:rsidR="005D5727" w:rsidRPr="005D5727" w:rsidRDefault="005D5727" w:rsidP="00AB39D9">
            <w:pPr>
              <w:spacing w:after="0"/>
              <w:rPr>
                <w:sz w:val="18"/>
                <w:szCs w:val="18"/>
              </w:rPr>
            </w:pPr>
          </w:p>
        </w:tc>
      </w:tr>
      <w:tr w:rsidR="005D5727" w:rsidRPr="005D5727" w14:paraId="5874AB1F" w14:textId="77777777" w:rsidTr="00AB39D9">
        <w:tc>
          <w:tcPr>
            <w:tcW w:w="9242" w:type="dxa"/>
            <w:gridSpan w:val="6"/>
          </w:tcPr>
          <w:p w14:paraId="1C762231" w14:textId="77777777" w:rsidR="005D5727" w:rsidRPr="005D5727" w:rsidRDefault="005D5727" w:rsidP="00AB39D9">
            <w:pPr>
              <w:spacing w:after="0"/>
              <w:rPr>
                <w:b/>
                <w:sz w:val="18"/>
                <w:szCs w:val="18"/>
              </w:rPr>
            </w:pPr>
            <w:r w:rsidRPr="005D5727">
              <w:rPr>
                <w:b/>
                <w:sz w:val="18"/>
                <w:szCs w:val="18"/>
              </w:rPr>
              <w:t xml:space="preserve">Rationale </w:t>
            </w:r>
          </w:p>
          <w:p w14:paraId="7B0A6293" w14:textId="77777777" w:rsidR="005D5727" w:rsidRPr="005D5727" w:rsidRDefault="005D5727" w:rsidP="00AB39D9">
            <w:pPr>
              <w:spacing w:after="0"/>
              <w:rPr>
                <w:sz w:val="18"/>
                <w:szCs w:val="18"/>
              </w:rPr>
            </w:pPr>
          </w:p>
        </w:tc>
      </w:tr>
      <w:tr w:rsidR="005D5727" w:rsidRPr="005D5727" w14:paraId="48524561" w14:textId="77777777" w:rsidTr="00AB39D9">
        <w:tc>
          <w:tcPr>
            <w:tcW w:w="9242" w:type="dxa"/>
            <w:gridSpan w:val="6"/>
          </w:tcPr>
          <w:p w14:paraId="0ED5988F" w14:textId="77777777" w:rsidR="005D5727" w:rsidRPr="005D5727" w:rsidRDefault="005D5727" w:rsidP="00AB39D9">
            <w:pPr>
              <w:spacing w:after="0"/>
              <w:rPr>
                <w:b/>
                <w:sz w:val="18"/>
                <w:szCs w:val="18"/>
              </w:rPr>
            </w:pPr>
            <w:r w:rsidRPr="005D5727">
              <w:rPr>
                <w:b/>
                <w:sz w:val="18"/>
                <w:szCs w:val="18"/>
              </w:rPr>
              <w:t>Evidence</w:t>
            </w:r>
          </w:p>
          <w:p w14:paraId="334A66B0" w14:textId="77777777" w:rsidR="005D5727" w:rsidRPr="005D5727" w:rsidRDefault="005D5727" w:rsidP="00AB39D9">
            <w:pPr>
              <w:spacing w:after="0"/>
              <w:rPr>
                <w:sz w:val="18"/>
                <w:szCs w:val="18"/>
              </w:rPr>
            </w:pPr>
          </w:p>
        </w:tc>
      </w:tr>
      <w:tr w:rsidR="005D5727" w:rsidRPr="005D5727" w14:paraId="0D60DC32" w14:textId="77777777" w:rsidTr="00AB39D9">
        <w:tc>
          <w:tcPr>
            <w:tcW w:w="6912" w:type="dxa"/>
          </w:tcPr>
          <w:p w14:paraId="173C731B" w14:textId="77777777" w:rsidR="005D5727" w:rsidRPr="005D5727" w:rsidRDefault="005D5727" w:rsidP="00AB39D9">
            <w:pPr>
              <w:numPr>
                <w:ilvl w:val="0"/>
                <w:numId w:val="29"/>
              </w:numPr>
              <w:spacing w:after="0"/>
              <w:ind w:left="284" w:hanging="284"/>
              <w:rPr>
                <w:sz w:val="18"/>
                <w:szCs w:val="18"/>
              </w:rPr>
            </w:pPr>
            <w:r w:rsidRPr="005D5727">
              <w:rPr>
                <w:sz w:val="18"/>
                <w:szCs w:val="18"/>
              </w:rPr>
              <w:t>Evaluation data is used to inform the planning for continuous improvement of staff development processes.</w:t>
            </w:r>
          </w:p>
        </w:tc>
        <w:tc>
          <w:tcPr>
            <w:tcW w:w="466" w:type="dxa"/>
          </w:tcPr>
          <w:p w14:paraId="0518969F" w14:textId="77777777" w:rsidR="005D5727" w:rsidRPr="005D5727" w:rsidRDefault="005D5727" w:rsidP="00AB39D9">
            <w:pPr>
              <w:spacing w:after="0"/>
              <w:rPr>
                <w:sz w:val="18"/>
                <w:szCs w:val="18"/>
              </w:rPr>
            </w:pPr>
          </w:p>
        </w:tc>
        <w:tc>
          <w:tcPr>
            <w:tcW w:w="466" w:type="dxa"/>
          </w:tcPr>
          <w:p w14:paraId="1B571400" w14:textId="77777777" w:rsidR="005D5727" w:rsidRPr="005D5727" w:rsidRDefault="005D5727" w:rsidP="00AB39D9">
            <w:pPr>
              <w:spacing w:after="0"/>
              <w:rPr>
                <w:sz w:val="18"/>
                <w:szCs w:val="18"/>
              </w:rPr>
            </w:pPr>
          </w:p>
        </w:tc>
        <w:tc>
          <w:tcPr>
            <w:tcW w:w="466" w:type="dxa"/>
          </w:tcPr>
          <w:p w14:paraId="76A70D5A" w14:textId="77777777" w:rsidR="005D5727" w:rsidRPr="005D5727" w:rsidRDefault="005D5727" w:rsidP="00AB39D9">
            <w:pPr>
              <w:spacing w:after="0"/>
              <w:rPr>
                <w:sz w:val="18"/>
                <w:szCs w:val="18"/>
              </w:rPr>
            </w:pPr>
          </w:p>
        </w:tc>
        <w:tc>
          <w:tcPr>
            <w:tcW w:w="466" w:type="dxa"/>
          </w:tcPr>
          <w:p w14:paraId="01B82F3C" w14:textId="77777777" w:rsidR="005D5727" w:rsidRPr="005D5727" w:rsidRDefault="005D5727" w:rsidP="00AB39D9">
            <w:pPr>
              <w:spacing w:after="0"/>
              <w:rPr>
                <w:sz w:val="18"/>
                <w:szCs w:val="18"/>
              </w:rPr>
            </w:pPr>
          </w:p>
        </w:tc>
        <w:tc>
          <w:tcPr>
            <w:tcW w:w="466" w:type="dxa"/>
          </w:tcPr>
          <w:p w14:paraId="11F8B5BD" w14:textId="77777777" w:rsidR="005D5727" w:rsidRPr="005D5727" w:rsidRDefault="005D5727" w:rsidP="00AB39D9">
            <w:pPr>
              <w:spacing w:after="0"/>
              <w:rPr>
                <w:sz w:val="18"/>
                <w:szCs w:val="18"/>
              </w:rPr>
            </w:pPr>
          </w:p>
        </w:tc>
      </w:tr>
      <w:tr w:rsidR="005D5727" w:rsidRPr="005D5727" w14:paraId="57B27CB2" w14:textId="77777777" w:rsidTr="00AB39D9">
        <w:tc>
          <w:tcPr>
            <w:tcW w:w="9242" w:type="dxa"/>
            <w:gridSpan w:val="6"/>
          </w:tcPr>
          <w:p w14:paraId="57EC2E0C" w14:textId="77777777" w:rsidR="005D5727" w:rsidRPr="005D5727" w:rsidRDefault="005D5727" w:rsidP="00AB39D9">
            <w:pPr>
              <w:spacing w:after="0"/>
              <w:rPr>
                <w:b/>
                <w:sz w:val="18"/>
                <w:szCs w:val="18"/>
              </w:rPr>
            </w:pPr>
            <w:r w:rsidRPr="005D5727">
              <w:rPr>
                <w:b/>
                <w:sz w:val="18"/>
                <w:szCs w:val="18"/>
              </w:rPr>
              <w:t xml:space="preserve">Rationale </w:t>
            </w:r>
          </w:p>
          <w:p w14:paraId="1AAF71EE" w14:textId="77777777" w:rsidR="005D5727" w:rsidRPr="005D5727" w:rsidRDefault="005D5727" w:rsidP="00AB39D9">
            <w:pPr>
              <w:spacing w:after="0"/>
              <w:rPr>
                <w:sz w:val="18"/>
                <w:szCs w:val="18"/>
              </w:rPr>
            </w:pPr>
          </w:p>
        </w:tc>
      </w:tr>
      <w:tr w:rsidR="005D5727" w:rsidRPr="005D5727" w14:paraId="61AB1257" w14:textId="77777777" w:rsidTr="00AB39D9">
        <w:tc>
          <w:tcPr>
            <w:tcW w:w="9242" w:type="dxa"/>
            <w:gridSpan w:val="6"/>
            <w:tcBorders>
              <w:bottom w:val="single" w:sz="4" w:space="0" w:color="auto"/>
            </w:tcBorders>
          </w:tcPr>
          <w:p w14:paraId="75668C35" w14:textId="77777777" w:rsidR="005D5727" w:rsidRPr="005D5727" w:rsidRDefault="005D5727" w:rsidP="00AB39D9">
            <w:pPr>
              <w:spacing w:after="0"/>
              <w:rPr>
                <w:b/>
                <w:sz w:val="18"/>
                <w:szCs w:val="18"/>
              </w:rPr>
            </w:pPr>
            <w:r w:rsidRPr="005D5727">
              <w:rPr>
                <w:b/>
                <w:sz w:val="18"/>
                <w:szCs w:val="18"/>
              </w:rPr>
              <w:t>Evidence</w:t>
            </w:r>
          </w:p>
          <w:p w14:paraId="7A1DBB65" w14:textId="77777777" w:rsidR="005D5727" w:rsidRPr="005D5727" w:rsidRDefault="005D5727" w:rsidP="00AB39D9">
            <w:pPr>
              <w:spacing w:after="0"/>
              <w:rPr>
                <w:sz w:val="18"/>
                <w:szCs w:val="18"/>
              </w:rPr>
            </w:pPr>
          </w:p>
        </w:tc>
      </w:tr>
    </w:tbl>
    <w:p w14:paraId="73DCE11D" w14:textId="77777777" w:rsidR="00883D9C" w:rsidRPr="004157B8" w:rsidRDefault="00883D9C" w:rsidP="00883D9C">
      <w:pPr>
        <w:pStyle w:val="Heading3"/>
      </w:pPr>
      <w:bookmarkStart w:id="32" w:name="_Toc384641530"/>
      <w:r>
        <w:t>Initial recommendations for improvement</w:t>
      </w:r>
      <w:bookmarkEnd w:id="32"/>
    </w:p>
    <w:p w14:paraId="16DBB5A4" w14:textId="77777777" w:rsidR="001D487F" w:rsidRDefault="001D487F">
      <w:pPr>
        <w:rPr>
          <w:rFonts w:asciiTheme="majorHAnsi" w:eastAsiaTheme="majorEastAsia" w:hAnsiTheme="majorHAnsi" w:cstheme="majorBidi"/>
          <w:b/>
          <w:bCs/>
          <w:color w:val="365F91" w:themeColor="accent1" w:themeShade="BF"/>
          <w:sz w:val="28"/>
          <w:szCs w:val="28"/>
        </w:rPr>
      </w:pPr>
      <w:r>
        <w:br w:type="page"/>
      </w:r>
    </w:p>
    <w:p w14:paraId="05D42189" w14:textId="77777777" w:rsidR="001D487F" w:rsidRDefault="001D487F" w:rsidP="001D487F">
      <w:pPr>
        <w:pStyle w:val="Heading1"/>
      </w:pPr>
      <w:bookmarkStart w:id="33" w:name="_Toc384641531"/>
      <w:r>
        <w:lastRenderedPageBreak/>
        <w:t>Benchmark 6</w:t>
      </w:r>
      <w:bookmarkEnd w:id="33"/>
    </w:p>
    <w:p w14:paraId="361726CA" w14:textId="77777777" w:rsidR="001D487F" w:rsidRDefault="001F7A97" w:rsidP="001D487F">
      <w:pPr>
        <w:pStyle w:val="Heading2"/>
      </w:pPr>
      <w:bookmarkStart w:id="34" w:name="_Toc384641532"/>
      <w:r w:rsidRPr="001F7A97">
        <w:t>Staff support for the use of technology enhanced learning</w:t>
      </w:r>
      <w:bookmarkEnd w:id="34"/>
    </w:p>
    <w:p w14:paraId="3137D8B1" w14:textId="77777777" w:rsidR="001D487F" w:rsidRDefault="001D487F" w:rsidP="001D487F">
      <w:pPr>
        <w:pStyle w:val="Heading3"/>
      </w:pPr>
      <w:bookmarkStart w:id="35" w:name="_Toc384641533"/>
      <w:r>
        <w:t>Scoping Statement</w:t>
      </w:r>
      <w:bookmarkEnd w:id="35"/>
    </w:p>
    <w:p w14:paraId="4680D8D0" w14:textId="77777777" w:rsidR="001F7A97" w:rsidRDefault="001F7A97" w:rsidP="001F7A97">
      <w:r>
        <w:t xml:space="preserve">Staff support for the use of technology enhanced learning encompasses both technical and educational support. </w:t>
      </w:r>
    </w:p>
    <w:p w14:paraId="580A8D96" w14:textId="77777777" w:rsidR="001F7A97" w:rsidRDefault="001F7A97" w:rsidP="001F7A97">
      <w:r>
        <w:t>Technical support is required to deal with problems or needs related to the technological environment, including hardware and software, communications and connections, and performance.</w:t>
      </w:r>
    </w:p>
    <w:p w14:paraId="27E68E28" w14:textId="77777777" w:rsidR="001F7A97" w:rsidRDefault="001F7A97" w:rsidP="001F7A97">
      <w:r>
        <w:t>Educational support addresses the needs of staff who want to use technologies and/or encounter difficulties while using them, and who need to be able to get ready access to and who want to maximise student learning outcomes</w:t>
      </w:r>
    </w:p>
    <w:p w14:paraId="52E86621" w14:textId="77777777" w:rsidR="001D487F" w:rsidRDefault="001F7A97" w:rsidP="001F7A97">
      <w:proofErr w:type="gramStart"/>
      <w:r w:rsidRPr="001F7A97">
        <w:rPr>
          <w:b/>
          <w:i/>
        </w:rPr>
        <w:t>Out of scope.</w:t>
      </w:r>
      <w:proofErr w:type="gramEnd"/>
      <w:r>
        <w:t xml:space="preserve"> This benchmark does not include staff development which forms part of the more formal professional development framework – see Benchmark 5</w:t>
      </w:r>
    </w:p>
    <w:p w14:paraId="38A2D269" w14:textId="77777777" w:rsidR="001D487F" w:rsidRDefault="001D487F" w:rsidP="001D487F">
      <w:pPr>
        <w:pStyle w:val="Heading3"/>
      </w:pPr>
      <w:bookmarkStart w:id="36" w:name="_Toc384641534"/>
      <w:r>
        <w:t>Good Practice Statement</w:t>
      </w:r>
      <w:bookmarkEnd w:id="36"/>
    </w:p>
    <w:p w14:paraId="596ED87D" w14:textId="77777777" w:rsidR="001D487F" w:rsidRDefault="001F7A97" w:rsidP="001F7A97">
      <w:proofErr w:type="gramStart"/>
      <w:r w:rsidRPr="001F7A97">
        <w:t>Staff are</w:t>
      </w:r>
      <w:proofErr w:type="gramEnd"/>
      <w:r w:rsidRPr="001F7A97">
        <w:t xml:space="preserve"> made aware of and have access to comprehensive technical and educational support for the use of technology enhanced learning tools and services: prior to and during the implementation of the technology, in formal training sessions, on a just-in-time basis, and for troubleshooting purposes.</w:t>
      </w:r>
    </w:p>
    <w:p w14:paraId="1A4CE204" w14:textId="1BFCB20B" w:rsidR="001D487F" w:rsidRDefault="001D487F" w:rsidP="001D487F">
      <w:pPr>
        <w:pStyle w:val="Heading3"/>
      </w:pPr>
      <w:bookmarkStart w:id="37" w:name="_Toc384641535"/>
      <w:r>
        <w:t>Performance Indicators</w:t>
      </w:r>
      <w:bookmarkEnd w:id="37"/>
      <w:r w:rsidR="00572F76">
        <w:t xml:space="preserve"> and </w:t>
      </w:r>
      <w:bookmarkStart w:id="38" w:name="_Toc384641536"/>
      <w:r>
        <w:t>Measures</w:t>
      </w:r>
      <w:bookmarkEnd w:id="38"/>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E45E80" w14:paraId="70030471" w14:textId="77777777" w:rsidTr="00F92D07">
        <w:tc>
          <w:tcPr>
            <w:tcW w:w="9242" w:type="dxa"/>
            <w:gridSpan w:val="15"/>
            <w:tcBorders>
              <w:top w:val="nil"/>
              <w:left w:val="nil"/>
              <w:right w:val="nil"/>
            </w:tcBorders>
          </w:tcPr>
          <w:p w14:paraId="12876A3B" w14:textId="77777777" w:rsidR="00E45E80" w:rsidRDefault="00E45E80" w:rsidP="00E45E80">
            <w:pPr>
              <w:spacing w:after="0"/>
            </w:pPr>
            <w:r>
              <w:rPr>
                <w:b/>
              </w:rPr>
              <w:t>P6.1.</w:t>
            </w:r>
            <w:r>
              <w:t xml:space="preserve"> </w:t>
            </w:r>
            <w:r w:rsidRPr="00E45E80">
              <w:rPr>
                <w:b/>
                <w:i/>
              </w:rPr>
              <w:t>Technical and educational support is aligned with the current and emerging learning technologies being deployed by the institution.</w:t>
            </w:r>
          </w:p>
        </w:tc>
      </w:tr>
      <w:tr w:rsidR="00E45E80" w:rsidRPr="00E66D79" w14:paraId="37EAF11E" w14:textId="77777777" w:rsidTr="00F92D07">
        <w:tc>
          <w:tcPr>
            <w:tcW w:w="675" w:type="dxa"/>
            <w:tcBorders>
              <w:left w:val="nil"/>
              <w:bottom w:val="nil"/>
              <w:right w:val="single" w:sz="4" w:space="0" w:color="auto"/>
            </w:tcBorders>
          </w:tcPr>
          <w:p w14:paraId="3ECE46EE" w14:textId="77777777" w:rsidR="00E45E80" w:rsidRPr="00E66D79" w:rsidRDefault="00E45E80" w:rsidP="00F92D07">
            <w:pPr>
              <w:spacing w:after="0"/>
              <w:rPr>
                <w:sz w:val="18"/>
              </w:rPr>
            </w:pPr>
          </w:p>
        </w:tc>
        <w:tc>
          <w:tcPr>
            <w:tcW w:w="4111" w:type="dxa"/>
            <w:gridSpan w:val="6"/>
            <w:tcBorders>
              <w:left w:val="single" w:sz="4" w:space="0" w:color="auto"/>
            </w:tcBorders>
          </w:tcPr>
          <w:p w14:paraId="0A83F740" w14:textId="77777777" w:rsidR="00E45E80" w:rsidRPr="00E66D79" w:rsidRDefault="00E45E80" w:rsidP="00E45E80">
            <w:pPr>
              <w:spacing w:after="0"/>
              <w:rPr>
                <w:b/>
                <w:sz w:val="18"/>
              </w:rPr>
            </w:pPr>
            <w:r w:rsidRPr="00E66D79">
              <w:rPr>
                <w:b/>
                <w:sz w:val="18"/>
              </w:rPr>
              <w:t>For current technologies</w:t>
            </w:r>
          </w:p>
        </w:tc>
        <w:tc>
          <w:tcPr>
            <w:tcW w:w="4456" w:type="dxa"/>
            <w:gridSpan w:val="8"/>
          </w:tcPr>
          <w:p w14:paraId="03B0FD1D" w14:textId="77777777" w:rsidR="00E45E80" w:rsidRPr="00E66D79" w:rsidRDefault="00E45E80" w:rsidP="00F92D07">
            <w:pPr>
              <w:spacing w:after="0"/>
              <w:rPr>
                <w:b/>
                <w:sz w:val="18"/>
              </w:rPr>
            </w:pPr>
            <w:r w:rsidRPr="00E66D79">
              <w:rPr>
                <w:b/>
                <w:sz w:val="18"/>
              </w:rPr>
              <w:t>For emerging technologies</w:t>
            </w:r>
          </w:p>
        </w:tc>
      </w:tr>
      <w:tr w:rsidR="00AA41CF" w:rsidRPr="00E66D79" w14:paraId="372F5D82" w14:textId="77777777" w:rsidTr="00E66D79">
        <w:trPr>
          <w:trHeight w:val="79"/>
        </w:trPr>
        <w:tc>
          <w:tcPr>
            <w:tcW w:w="675" w:type="dxa"/>
            <w:tcBorders>
              <w:top w:val="nil"/>
              <w:left w:val="nil"/>
              <w:bottom w:val="nil"/>
            </w:tcBorders>
            <w:vAlign w:val="center"/>
          </w:tcPr>
          <w:p w14:paraId="4B30CC7C" w14:textId="77777777" w:rsidR="00AA41CF" w:rsidRPr="00E66D79" w:rsidRDefault="00AA41CF" w:rsidP="00F92D07">
            <w:pPr>
              <w:spacing w:after="0"/>
              <w:jc w:val="center"/>
              <w:rPr>
                <w:b/>
                <w:sz w:val="18"/>
                <w:szCs w:val="20"/>
              </w:rPr>
            </w:pPr>
            <w:r w:rsidRPr="00E66D79">
              <w:rPr>
                <w:b/>
                <w:sz w:val="18"/>
                <w:szCs w:val="20"/>
              </w:rPr>
              <w:t>1</w:t>
            </w:r>
          </w:p>
        </w:tc>
        <w:tc>
          <w:tcPr>
            <w:tcW w:w="426" w:type="dxa"/>
            <w:vAlign w:val="center"/>
          </w:tcPr>
          <w:p w14:paraId="2A21A0EB" w14:textId="77777777" w:rsidR="00AA41CF" w:rsidRPr="00E66D79" w:rsidRDefault="00AA41CF" w:rsidP="00F92D07">
            <w:pPr>
              <w:spacing w:after="0"/>
              <w:rPr>
                <w:sz w:val="18"/>
                <w:szCs w:val="20"/>
              </w:rPr>
            </w:pPr>
          </w:p>
        </w:tc>
        <w:tc>
          <w:tcPr>
            <w:tcW w:w="3685" w:type="dxa"/>
            <w:gridSpan w:val="5"/>
            <w:vAlign w:val="center"/>
          </w:tcPr>
          <w:p w14:paraId="6727121D" w14:textId="77777777" w:rsidR="00AA41CF" w:rsidRPr="00E66D79" w:rsidRDefault="00AA41CF" w:rsidP="00F92D07">
            <w:pPr>
              <w:spacing w:after="0"/>
              <w:rPr>
                <w:sz w:val="18"/>
                <w:szCs w:val="20"/>
              </w:rPr>
            </w:pPr>
            <w:r w:rsidRPr="00E66D79">
              <w:rPr>
                <w:sz w:val="18"/>
                <w:szCs w:val="20"/>
              </w:rPr>
              <w:t>No alignment</w:t>
            </w:r>
          </w:p>
        </w:tc>
        <w:tc>
          <w:tcPr>
            <w:tcW w:w="425" w:type="dxa"/>
            <w:gridSpan w:val="2"/>
            <w:vAlign w:val="center"/>
          </w:tcPr>
          <w:p w14:paraId="60EECBF5" w14:textId="77777777" w:rsidR="00AA41CF" w:rsidRPr="00E66D79" w:rsidRDefault="00AA41CF" w:rsidP="00F92D07">
            <w:pPr>
              <w:spacing w:after="0"/>
              <w:rPr>
                <w:sz w:val="18"/>
                <w:szCs w:val="20"/>
              </w:rPr>
            </w:pPr>
          </w:p>
        </w:tc>
        <w:tc>
          <w:tcPr>
            <w:tcW w:w="4031" w:type="dxa"/>
            <w:gridSpan w:val="6"/>
            <w:vAlign w:val="center"/>
          </w:tcPr>
          <w:p w14:paraId="441365A6" w14:textId="77777777" w:rsidR="00AA41CF" w:rsidRPr="00E66D79" w:rsidRDefault="00AA41CF" w:rsidP="00237C34">
            <w:pPr>
              <w:spacing w:after="0"/>
              <w:rPr>
                <w:sz w:val="18"/>
                <w:szCs w:val="20"/>
              </w:rPr>
            </w:pPr>
            <w:r w:rsidRPr="00E66D79">
              <w:rPr>
                <w:sz w:val="18"/>
                <w:szCs w:val="20"/>
              </w:rPr>
              <w:t>No alignment</w:t>
            </w:r>
          </w:p>
        </w:tc>
      </w:tr>
      <w:tr w:rsidR="00AA41CF" w:rsidRPr="00E66D79" w14:paraId="1887C6AE" w14:textId="77777777" w:rsidTr="00E66D79">
        <w:trPr>
          <w:trHeight w:val="79"/>
        </w:trPr>
        <w:tc>
          <w:tcPr>
            <w:tcW w:w="675" w:type="dxa"/>
            <w:tcBorders>
              <w:top w:val="nil"/>
              <w:left w:val="nil"/>
              <w:bottom w:val="nil"/>
            </w:tcBorders>
            <w:vAlign w:val="center"/>
          </w:tcPr>
          <w:p w14:paraId="2F2313A7" w14:textId="77777777" w:rsidR="00AA41CF" w:rsidRPr="00E66D79" w:rsidRDefault="00AA41CF" w:rsidP="00F92D07">
            <w:pPr>
              <w:spacing w:after="0"/>
              <w:jc w:val="center"/>
              <w:rPr>
                <w:b/>
                <w:sz w:val="18"/>
                <w:szCs w:val="20"/>
              </w:rPr>
            </w:pPr>
            <w:r w:rsidRPr="00E66D79">
              <w:rPr>
                <w:b/>
                <w:sz w:val="18"/>
                <w:szCs w:val="20"/>
              </w:rPr>
              <w:t>2</w:t>
            </w:r>
          </w:p>
        </w:tc>
        <w:tc>
          <w:tcPr>
            <w:tcW w:w="426" w:type="dxa"/>
            <w:vAlign w:val="center"/>
          </w:tcPr>
          <w:p w14:paraId="6FB5B5D2" w14:textId="77777777" w:rsidR="00AA41CF" w:rsidRPr="00E66D79" w:rsidRDefault="00AA41CF" w:rsidP="00F92D07">
            <w:pPr>
              <w:spacing w:after="0"/>
              <w:rPr>
                <w:sz w:val="18"/>
                <w:szCs w:val="20"/>
              </w:rPr>
            </w:pPr>
          </w:p>
        </w:tc>
        <w:tc>
          <w:tcPr>
            <w:tcW w:w="3685" w:type="dxa"/>
            <w:gridSpan w:val="5"/>
            <w:vAlign w:val="center"/>
          </w:tcPr>
          <w:p w14:paraId="290D366C" w14:textId="77777777" w:rsidR="00AA41CF" w:rsidRPr="00E66D79" w:rsidRDefault="00AA41CF" w:rsidP="00F92D07">
            <w:pPr>
              <w:spacing w:after="0"/>
              <w:rPr>
                <w:sz w:val="18"/>
                <w:szCs w:val="20"/>
              </w:rPr>
            </w:pPr>
            <w:r w:rsidRPr="00E66D79">
              <w:rPr>
                <w:sz w:val="18"/>
                <w:szCs w:val="20"/>
              </w:rPr>
              <w:t>Limited alignment</w:t>
            </w:r>
          </w:p>
        </w:tc>
        <w:tc>
          <w:tcPr>
            <w:tcW w:w="425" w:type="dxa"/>
            <w:gridSpan w:val="2"/>
            <w:vAlign w:val="center"/>
          </w:tcPr>
          <w:p w14:paraId="7AED8DE5" w14:textId="77777777" w:rsidR="00AA41CF" w:rsidRPr="00E66D79" w:rsidRDefault="00AA41CF" w:rsidP="00F92D07">
            <w:pPr>
              <w:spacing w:after="0"/>
              <w:rPr>
                <w:sz w:val="18"/>
                <w:szCs w:val="20"/>
              </w:rPr>
            </w:pPr>
          </w:p>
        </w:tc>
        <w:tc>
          <w:tcPr>
            <w:tcW w:w="4031" w:type="dxa"/>
            <w:gridSpan w:val="6"/>
            <w:vAlign w:val="center"/>
          </w:tcPr>
          <w:p w14:paraId="06698108" w14:textId="77777777" w:rsidR="00AA41CF" w:rsidRPr="00E66D79" w:rsidRDefault="00AA41CF" w:rsidP="00237C34">
            <w:pPr>
              <w:spacing w:after="0"/>
              <w:rPr>
                <w:sz w:val="18"/>
                <w:szCs w:val="20"/>
              </w:rPr>
            </w:pPr>
            <w:r w:rsidRPr="00E66D79">
              <w:rPr>
                <w:sz w:val="18"/>
                <w:szCs w:val="20"/>
              </w:rPr>
              <w:t>Limited alignment</w:t>
            </w:r>
          </w:p>
        </w:tc>
      </w:tr>
      <w:tr w:rsidR="00AA41CF" w:rsidRPr="00E66D79" w14:paraId="214FC39D" w14:textId="77777777" w:rsidTr="00E66D79">
        <w:trPr>
          <w:trHeight w:val="79"/>
        </w:trPr>
        <w:tc>
          <w:tcPr>
            <w:tcW w:w="675" w:type="dxa"/>
            <w:tcBorders>
              <w:top w:val="nil"/>
              <w:left w:val="nil"/>
              <w:bottom w:val="nil"/>
            </w:tcBorders>
            <w:vAlign w:val="center"/>
          </w:tcPr>
          <w:p w14:paraId="2BDDD296" w14:textId="77777777" w:rsidR="00AA41CF" w:rsidRPr="00E66D79" w:rsidRDefault="00AA41CF" w:rsidP="00F92D07">
            <w:pPr>
              <w:spacing w:after="0"/>
              <w:jc w:val="center"/>
              <w:rPr>
                <w:b/>
                <w:sz w:val="18"/>
                <w:szCs w:val="20"/>
              </w:rPr>
            </w:pPr>
            <w:r w:rsidRPr="00E66D79">
              <w:rPr>
                <w:b/>
                <w:sz w:val="18"/>
                <w:szCs w:val="20"/>
              </w:rPr>
              <w:t>3</w:t>
            </w:r>
          </w:p>
        </w:tc>
        <w:tc>
          <w:tcPr>
            <w:tcW w:w="426" w:type="dxa"/>
            <w:vAlign w:val="center"/>
          </w:tcPr>
          <w:p w14:paraId="77E48201" w14:textId="77777777" w:rsidR="00AA41CF" w:rsidRPr="00E66D79" w:rsidRDefault="00AA41CF" w:rsidP="00F92D07">
            <w:pPr>
              <w:spacing w:after="0"/>
              <w:rPr>
                <w:sz w:val="18"/>
                <w:szCs w:val="20"/>
              </w:rPr>
            </w:pPr>
          </w:p>
        </w:tc>
        <w:tc>
          <w:tcPr>
            <w:tcW w:w="3685" w:type="dxa"/>
            <w:gridSpan w:val="5"/>
            <w:vAlign w:val="center"/>
          </w:tcPr>
          <w:p w14:paraId="145C6570" w14:textId="77777777" w:rsidR="00AA41CF" w:rsidRPr="00E66D79" w:rsidRDefault="00AA41CF" w:rsidP="00F92D07">
            <w:pPr>
              <w:spacing w:after="0"/>
              <w:rPr>
                <w:sz w:val="18"/>
                <w:szCs w:val="20"/>
              </w:rPr>
            </w:pPr>
            <w:r w:rsidRPr="00E66D79">
              <w:rPr>
                <w:sz w:val="18"/>
                <w:szCs w:val="20"/>
              </w:rPr>
              <w:t>Moderate alignment</w:t>
            </w:r>
          </w:p>
        </w:tc>
        <w:tc>
          <w:tcPr>
            <w:tcW w:w="425" w:type="dxa"/>
            <w:gridSpan w:val="2"/>
            <w:vAlign w:val="center"/>
          </w:tcPr>
          <w:p w14:paraId="37AC43F1" w14:textId="77777777" w:rsidR="00AA41CF" w:rsidRPr="00E66D79" w:rsidRDefault="00AA41CF" w:rsidP="00F92D07">
            <w:pPr>
              <w:spacing w:after="0"/>
              <w:rPr>
                <w:sz w:val="18"/>
                <w:szCs w:val="20"/>
              </w:rPr>
            </w:pPr>
          </w:p>
        </w:tc>
        <w:tc>
          <w:tcPr>
            <w:tcW w:w="4031" w:type="dxa"/>
            <w:gridSpan w:val="6"/>
            <w:vAlign w:val="center"/>
          </w:tcPr>
          <w:p w14:paraId="66B74E9D" w14:textId="77777777" w:rsidR="00AA41CF" w:rsidRPr="00E66D79" w:rsidRDefault="00AA41CF" w:rsidP="00237C34">
            <w:pPr>
              <w:spacing w:after="0"/>
              <w:rPr>
                <w:sz w:val="18"/>
                <w:szCs w:val="20"/>
              </w:rPr>
            </w:pPr>
            <w:r w:rsidRPr="00E66D79">
              <w:rPr>
                <w:sz w:val="18"/>
                <w:szCs w:val="20"/>
              </w:rPr>
              <w:t>Moderate alignment</w:t>
            </w:r>
          </w:p>
        </w:tc>
      </w:tr>
      <w:tr w:rsidR="00AA41CF" w:rsidRPr="00E66D79" w14:paraId="6F597E60" w14:textId="77777777" w:rsidTr="00E66D79">
        <w:trPr>
          <w:trHeight w:val="79"/>
        </w:trPr>
        <w:tc>
          <w:tcPr>
            <w:tcW w:w="675" w:type="dxa"/>
            <w:tcBorders>
              <w:top w:val="nil"/>
              <w:left w:val="nil"/>
              <w:bottom w:val="nil"/>
            </w:tcBorders>
            <w:vAlign w:val="center"/>
          </w:tcPr>
          <w:p w14:paraId="0C102B11" w14:textId="77777777" w:rsidR="00AA41CF" w:rsidRPr="00E66D79" w:rsidRDefault="00AA41CF" w:rsidP="00F92D07">
            <w:pPr>
              <w:spacing w:after="0"/>
              <w:jc w:val="center"/>
              <w:rPr>
                <w:b/>
                <w:sz w:val="18"/>
                <w:szCs w:val="20"/>
              </w:rPr>
            </w:pPr>
            <w:r w:rsidRPr="00E66D79">
              <w:rPr>
                <w:b/>
                <w:sz w:val="18"/>
                <w:szCs w:val="20"/>
              </w:rPr>
              <w:t>4</w:t>
            </w:r>
          </w:p>
        </w:tc>
        <w:tc>
          <w:tcPr>
            <w:tcW w:w="426" w:type="dxa"/>
            <w:vAlign w:val="center"/>
          </w:tcPr>
          <w:p w14:paraId="6350D429" w14:textId="77777777" w:rsidR="00AA41CF" w:rsidRPr="00E66D79" w:rsidRDefault="00AA41CF" w:rsidP="00F92D07">
            <w:pPr>
              <w:spacing w:after="0"/>
              <w:rPr>
                <w:sz w:val="18"/>
                <w:szCs w:val="20"/>
              </w:rPr>
            </w:pPr>
          </w:p>
        </w:tc>
        <w:tc>
          <w:tcPr>
            <w:tcW w:w="3685" w:type="dxa"/>
            <w:gridSpan w:val="5"/>
            <w:vAlign w:val="center"/>
          </w:tcPr>
          <w:p w14:paraId="2EE81072" w14:textId="77777777" w:rsidR="00AA41CF" w:rsidRPr="00E66D79" w:rsidRDefault="00AA41CF" w:rsidP="00F92D07">
            <w:pPr>
              <w:spacing w:after="0"/>
              <w:rPr>
                <w:sz w:val="18"/>
                <w:szCs w:val="20"/>
              </w:rPr>
            </w:pPr>
            <w:r w:rsidRPr="00E66D79">
              <w:rPr>
                <w:sz w:val="18"/>
                <w:szCs w:val="20"/>
              </w:rPr>
              <w:t>Considerable alignment</w:t>
            </w:r>
          </w:p>
        </w:tc>
        <w:tc>
          <w:tcPr>
            <w:tcW w:w="425" w:type="dxa"/>
            <w:gridSpan w:val="2"/>
            <w:vAlign w:val="center"/>
          </w:tcPr>
          <w:p w14:paraId="17CBC04E" w14:textId="77777777" w:rsidR="00AA41CF" w:rsidRPr="00E66D79" w:rsidRDefault="00AA41CF" w:rsidP="00F92D07">
            <w:pPr>
              <w:spacing w:after="0"/>
              <w:rPr>
                <w:sz w:val="18"/>
                <w:szCs w:val="20"/>
              </w:rPr>
            </w:pPr>
          </w:p>
        </w:tc>
        <w:tc>
          <w:tcPr>
            <w:tcW w:w="4031" w:type="dxa"/>
            <w:gridSpan w:val="6"/>
            <w:vAlign w:val="center"/>
          </w:tcPr>
          <w:p w14:paraId="7E9D3079" w14:textId="77777777" w:rsidR="00AA41CF" w:rsidRPr="00E66D79" w:rsidRDefault="00AA41CF" w:rsidP="00237C34">
            <w:pPr>
              <w:spacing w:after="0"/>
              <w:rPr>
                <w:sz w:val="18"/>
                <w:szCs w:val="20"/>
              </w:rPr>
            </w:pPr>
            <w:r w:rsidRPr="00E66D79">
              <w:rPr>
                <w:sz w:val="18"/>
                <w:szCs w:val="20"/>
              </w:rPr>
              <w:t>Considerable alignment</w:t>
            </w:r>
          </w:p>
        </w:tc>
      </w:tr>
      <w:tr w:rsidR="00AA41CF" w:rsidRPr="00E66D79" w14:paraId="4F418FBF" w14:textId="77777777" w:rsidTr="00E66D79">
        <w:trPr>
          <w:trHeight w:val="79"/>
        </w:trPr>
        <w:tc>
          <w:tcPr>
            <w:tcW w:w="675" w:type="dxa"/>
            <w:tcBorders>
              <w:top w:val="nil"/>
              <w:left w:val="nil"/>
              <w:bottom w:val="single" w:sz="4" w:space="0" w:color="auto"/>
            </w:tcBorders>
            <w:vAlign w:val="center"/>
          </w:tcPr>
          <w:p w14:paraId="575222C8" w14:textId="77777777" w:rsidR="00AA41CF" w:rsidRPr="00E66D79" w:rsidRDefault="00AA41CF" w:rsidP="00F92D07">
            <w:pPr>
              <w:spacing w:after="0"/>
              <w:jc w:val="center"/>
              <w:rPr>
                <w:b/>
                <w:sz w:val="18"/>
                <w:szCs w:val="20"/>
              </w:rPr>
            </w:pPr>
            <w:r w:rsidRPr="00E66D79">
              <w:rPr>
                <w:b/>
                <w:sz w:val="18"/>
                <w:szCs w:val="20"/>
              </w:rPr>
              <w:t>5</w:t>
            </w:r>
          </w:p>
        </w:tc>
        <w:tc>
          <w:tcPr>
            <w:tcW w:w="426" w:type="dxa"/>
            <w:tcBorders>
              <w:bottom w:val="single" w:sz="4" w:space="0" w:color="auto"/>
            </w:tcBorders>
            <w:vAlign w:val="center"/>
          </w:tcPr>
          <w:p w14:paraId="050D40E1" w14:textId="77777777" w:rsidR="00AA41CF" w:rsidRPr="00E66D79" w:rsidRDefault="00AA41CF" w:rsidP="00F92D07">
            <w:pPr>
              <w:spacing w:after="0"/>
              <w:rPr>
                <w:sz w:val="18"/>
                <w:szCs w:val="20"/>
              </w:rPr>
            </w:pPr>
          </w:p>
        </w:tc>
        <w:tc>
          <w:tcPr>
            <w:tcW w:w="3685" w:type="dxa"/>
            <w:gridSpan w:val="5"/>
            <w:tcBorders>
              <w:bottom w:val="single" w:sz="4" w:space="0" w:color="auto"/>
            </w:tcBorders>
            <w:vAlign w:val="center"/>
          </w:tcPr>
          <w:p w14:paraId="687EB2A1" w14:textId="77777777" w:rsidR="00AA41CF" w:rsidRPr="00E66D79" w:rsidRDefault="00AA41CF" w:rsidP="00F92D07">
            <w:pPr>
              <w:spacing w:after="0"/>
              <w:rPr>
                <w:sz w:val="18"/>
                <w:szCs w:val="20"/>
              </w:rPr>
            </w:pPr>
            <w:r w:rsidRPr="00E66D79">
              <w:rPr>
                <w:sz w:val="18"/>
                <w:szCs w:val="20"/>
              </w:rPr>
              <w:t>Full alignment</w:t>
            </w:r>
          </w:p>
        </w:tc>
        <w:tc>
          <w:tcPr>
            <w:tcW w:w="425" w:type="dxa"/>
            <w:gridSpan w:val="2"/>
            <w:tcBorders>
              <w:bottom w:val="single" w:sz="4" w:space="0" w:color="auto"/>
            </w:tcBorders>
            <w:vAlign w:val="center"/>
          </w:tcPr>
          <w:p w14:paraId="5F97C1D9" w14:textId="77777777" w:rsidR="00AA41CF" w:rsidRPr="00E66D79" w:rsidRDefault="00AA41CF" w:rsidP="00F92D07">
            <w:pPr>
              <w:spacing w:after="0"/>
              <w:rPr>
                <w:sz w:val="18"/>
                <w:szCs w:val="20"/>
              </w:rPr>
            </w:pPr>
          </w:p>
        </w:tc>
        <w:tc>
          <w:tcPr>
            <w:tcW w:w="4031" w:type="dxa"/>
            <w:gridSpan w:val="6"/>
            <w:tcBorders>
              <w:bottom w:val="single" w:sz="4" w:space="0" w:color="auto"/>
            </w:tcBorders>
            <w:vAlign w:val="center"/>
          </w:tcPr>
          <w:p w14:paraId="5BF4893B" w14:textId="77777777" w:rsidR="00AA41CF" w:rsidRPr="00E66D79" w:rsidRDefault="00AA41CF" w:rsidP="00237C34">
            <w:pPr>
              <w:spacing w:after="0"/>
              <w:rPr>
                <w:sz w:val="18"/>
                <w:szCs w:val="20"/>
              </w:rPr>
            </w:pPr>
            <w:r w:rsidRPr="00E66D79">
              <w:rPr>
                <w:sz w:val="18"/>
                <w:szCs w:val="20"/>
              </w:rPr>
              <w:t>Full alignment</w:t>
            </w:r>
          </w:p>
        </w:tc>
      </w:tr>
      <w:tr w:rsidR="00E45E80" w:rsidRPr="007D2B52" w14:paraId="764ABAA8" w14:textId="77777777" w:rsidTr="00F92D07">
        <w:tc>
          <w:tcPr>
            <w:tcW w:w="9242" w:type="dxa"/>
            <w:gridSpan w:val="15"/>
            <w:tcBorders>
              <w:left w:val="nil"/>
              <w:right w:val="nil"/>
            </w:tcBorders>
          </w:tcPr>
          <w:p w14:paraId="21348122" w14:textId="77777777" w:rsidR="00E45E80" w:rsidRPr="007D2B52" w:rsidRDefault="00E45E80" w:rsidP="00F92D07">
            <w:pPr>
              <w:spacing w:after="0"/>
              <w:rPr>
                <w:b/>
                <w:sz w:val="12"/>
                <w:szCs w:val="20"/>
              </w:rPr>
            </w:pPr>
          </w:p>
        </w:tc>
      </w:tr>
      <w:tr w:rsidR="00E45E80" w:rsidRPr="000E4CFD" w14:paraId="63731279" w14:textId="77777777" w:rsidTr="00F92D07">
        <w:tc>
          <w:tcPr>
            <w:tcW w:w="1951" w:type="dxa"/>
            <w:gridSpan w:val="3"/>
          </w:tcPr>
          <w:p w14:paraId="2BE7BFE9" w14:textId="77777777" w:rsidR="00E45E80" w:rsidRPr="000E4CFD" w:rsidRDefault="00E45E80" w:rsidP="00F92D07">
            <w:pPr>
              <w:spacing w:before="120"/>
              <w:rPr>
                <w:b/>
                <w:szCs w:val="20"/>
              </w:rPr>
            </w:pPr>
            <w:r w:rsidRPr="000E4CFD">
              <w:rPr>
                <w:b/>
                <w:szCs w:val="20"/>
              </w:rPr>
              <w:t>Overall rating</w:t>
            </w:r>
          </w:p>
        </w:tc>
        <w:tc>
          <w:tcPr>
            <w:tcW w:w="729" w:type="dxa"/>
            <w:shd w:val="clear" w:color="auto" w:fill="DDD9C3" w:themeFill="background2" w:themeFillShade="E6"/>
          </w:tcPr>
          <w:p w14:paraId="74BA114D" w14:textId="77777777" w:rsidR="00E45E80" w:rsidRPr="000E4CFD" w:rsidRDefault="00E45E80" w:rsidP="00F92D07">
            <w:pPr>
              <w:spacing w:before="120"/>
              <w:jc w:val="center"/>
              <w:rPr>
                <w:b/>
                <w:szCs w:val="20"/>
              </w:rPr>
            </w:pPr>
            <w:r w:rsidRPr="000E4CFD">
              <w:rPr>
                <w:b/>
                <w:szCs w:val="20"/>
              </w:rPr>
              <w:t>1</w:t>
            </w:r>
          </w:p>
        </w:tc>
        <w:tc>
          <w:tcPr>
            <w:tcW w:w="729" w:type="dxa"/>
          </w:tcPr>
          <w:p w14:paraId="2136B800" w14:textId="77777777" w:rsidR="00E45E80" w:rsidRPr="000E4CFD" w:rsidRDefault="00E45E80" w:rsidP="00F92D07">
            <w:pPr>
              <w:spacing w:before="120"/>
              <w:jc w:val="center"/>
              <w:rPr>
                <w:b/>
                <w:szCs w:val="20"/>
              </w:rPr>
            </w:pPr>
          </w:p>
        </w:tc>
        <w:tc>
          <w:tcPr>
            <w:tcW w:w="729" w:type="dxa"/>
            <w:shd w:val="clear" w:color="auto" w:fill="DDD9C3" w:themeFill="background2" w:themeFillShade="E6"/>
          </w:tcPr>
          <w:p w14:paraId="4B3DA9BF" w14:textId="77777777" w:rsidR="00E45E80" w:rsidRPr="000E4CFD" w:rsidRDefault="00E45E80" w:rsidP="00F92D07">
            <w:pPr>
              <w:spacing w:before="120"/>
              <w:jc w:val="center"/>
              <w:rPr>
                <w:b/>
                <w:szCs w:val="20"/>
              </w:rPr>
            </w:pPr>
            <w:r w:rsidRPr="000E4CFD">
              <w:rPr>
                <w:b/>
                <w:szCs w:val="20"/>
              </w:rPr>
              <w:t>2</w:t>
            </w:r>
          </w:p>
        </w:tc>
        <w:tc>
          <w:tcPr>
            <w:tcW w:w="729" w:type="dxa"/>
            <w:gridSpan w:val="2"/>
          </w:tcPr>
          <w:p w14:paraId="17A5E4BF" w14:textId="77777777" w:rsidR="00E45E80" w:rsidRPr="000E4CFD" w:rsidRDefault="00E45E80" w:rsidP="00F92D07">
            <w:pPr>
              <w:spacing w:before="120"/>
              <w:jc w:val="center"/>
              <w:rPr>
                <w:b/>
                <w:szCs w:val="20"/>
              </w:rPr>
            </w:pPr>
          </w:p>
        </w:tc>
        <w:tc>
          <w:tcPr>
            <w:tcW w:w="729" w:type="dxa"/>
            <w:gridSpan w:val="2"/>
            <w:shd w:val="clear" w:color="auto" w:fill="DDD9C3" w:themeFill="background2" w:themeFillShade="E6"/>
          </w:tcPr>
          <w:p w14:paraId="52453D7D" w14:textId="77777777" w:rsidR="00E45E80" w:rsidRPr="000E4CFD" w:rsidRDefault="00E45E80" w:rsidP="00F92D07">
            <w:pPr>
              <w:spacing w:before="120"/>
              <w:jc w:val="center"/>
              <w:rPr>
                <w:b/>
                <w:szCs w:val="20"/>
              </w:rPr>
            </w:pPr>
            <w:r w:rsidRPr="000E4CFD">
              <w:rPr>
                <w:b/>
                <w:szCs w:val="20"/>
              </w:rPr>
              <w:t>3</w:t>
            </w:r>
          </w:p>
        </w:tc>
        <w:tc>
          <w:tcPr>
            <w:tcW w:w="729" w:type="dxa"/>
          </w:tcPr>
          <w:p w14:paraId="4554D6E7" w14:textId="77777777" w:rsidR="00E45E80" w:rsidRPr="000E4CFD" w:rsidRDefault="00E45E80" w:rsidP="00F92D07">
            <w:pPr>
              <w:spacing w:before="120"/>
              <w:jc w:val="center"/>
              <w:rPr>
                <w:b/>
                <w:szCs w:val="20"/>
              </w:rPr>
            </w:pPr>
          </w:p>
        </w:tc>
        <w:tc>
          <w:tcPr>
            <w:tcW w:w="729" w:type="dxa"/>
            <w:shd w:val="clear" w:color="auto" w:fill="DDD9C3" w:themeFill="background2" w:themeFillShade="E6"/>
          </w:tcPr>
          <w:p w14:paraId="62C5245F" w14:textId="77777777" w:rsidR="00E45E80" w:rsidRPr="000E4CFD" w:rsidRDefault="00E45E80" w:rsidP="00F92D07">
            <w:pPr>
              <w:spacing w:before="120"/>
              <w:jc w:val="center"/>
              <w:rPr>
                <w:b/>
                <w:szCs w:val="20"/>
              </w:rPr>
            </w:pPr>
            <w:r w:rsidRPr="000E4CFD">
              <w:rPr>
                <w:b/>
                <w:szCs w:val="20"/>
              </w:rPr>
              <w:t>4</w:t>
            </w:r>
          </w:p>
        </w:tc>
        <w:tc>
          <w:tcPr>
            <w:tcW w:w="729" w:type="dxa"/>
          </w:tcPr>
          <w:p w14:paraId="40114327" w14:textId="77777777" w:rsidR="00E45E80" w:rsidRPr="000E4CFD" w:rsidRDefault="00E45E80" w:rsidP="00F92D07">
            <w:pPr>
              <w:spacing w:before="120"/>
              <w:jc w:val="center"/>
              <w:rPr>
                <w:b/>
                <w:szCs w:val="20"/>
              </w:rPr>
            </w:pPr>
          </w:p>
        </w:tc>
        <w:tc>
          <w:tcPr>
            <w:tcW w:w="729" w:type="dxa"/>
            <w:shd w:val="clear" w:color="auto" w:fill="DDD9C3" w:themeFill="background2" w:themeFillShade="E6"/>
          </w:tcPr>
          <w:p w14:paraId="714A058F" w14:textId="77777777" w:rsidR="00E45E80" w:rsidRPr="000E4CFD" w:rsidRDefault="00E45E80" w:rsidP="00F92D07">
            <w:pPr>
              <w:spacing w:before="120"/>
              <w:jc w:val="center"/>
              <w:rPr>
                <w:b/>
                <w:szCs w:val="20"/>
              </w:rPr>
            </w:pPr>
            <w:r w:rsidRPr="000E4CFD">
              <w:rPr>
                <w:b/>
                <w:szCs w:val="20"/>
              </w:rPr>
              <w:t>5</w:t>
            </w:r>
          </w:p>
        </w:tc>
        <w:tc>
          <w:tcPr>
            <w:tcW w:w="730" w:type="dxa"/>
          </w:tcPr>
          <w:p w14:paraId="3FC42959" w14:textId="77777777" w:rsidR="00E45E80" w:rsidRPr="000E4CFD" w:rsidRDefault="00E45E80" w:rsidP="00F92D07">
            <w:pPr>
              <w:spacing w:before="120"/>
              <w:jc w:val="center"/>
              <w:rPr>
                <w:b/>
                <w:szCs w:val="20"/>
              </w:rPr>
            </w:pPr>
          </w:p>
        </w:tc>
      </w:tr>
    </w:tbl>
    <w:p w14:paraId="50988F50" w14:textId="77777777" w:rsidR="00E45E80" w:rsidRPr="00E66D79" w:rsidRDefault="00E45E80" w:rsidP="00E45E80">
      <w:pPr>
        <w:rPr>
          <w:sz w:val="18"/>
        </w:rPr>
      </w:pPr>
      <w:r w:rsidRPr="00E66D79">
        <w:rPr>
          <w:sz w:val="18"/>
        </w:rPr>
        <w:t xml:space="preserve">Indicate where you believe you rate above. </w:t>
      </w:r>
    </w:p>
    <w:p w14:paraId="07BEC45C" w14:textId="077873B4" w:rsidR="00E45E80" w:rsidRPr="00E66D79" w:rsidRDefault="00BC23DB" w:rsidP="00E45E80">
      <w:pPr>
        <w:tabs>
          <w:tab w:val="left" w:pos="3343"/>
        </w:tabs>
        <w:rPr>
          <w:b/>
          <w:sz w:val="18"/>
        </w:rPr>
      </w:pPr>
      <w:r w:rsidRPr="00E66D79">
        <w:rPr>
          <w:b/>
          <w:sz w:val="18"/>
        </w:rPr>
        <w:t>Rationale and Evidence</w:t>
      </w:r>
      <w:r w:rsidR="00E45E80" w:rsidRPr="00E66D79">
        <w:rPr>
          <w:b/>
          <w:sz w:val="18"/>
        </w:rPr>
        <w:t>:</w:t>
      </w:r>
    </w:p>
    <w:p w14:paraId="0BAF0257" w14:textId="77777777" w:rsidR="00700D76" w:rsidRPr="00E66D79" w:rsidRDefault="00700D76" w:rsidP="00700D76">
      <w:pPr>
        <w:rPr>
          <w:sz w:val="18"/>
        </w:rPr>
      </w:pPr>
    </w:p>
    <w:tbl>
      <w:tblPr>
        <w:tblStyle w:val="TableGrid"/>
        <w:tblW w:w="9322" w:type="dxa"/>
        <w:tblLayout w:type="fixed"/>
        <w:tblLook w:val="04A0" w:firstRow="1" w:lastRow="0" w:firstColumn="1" w:lastColumn="0" w:noHBand="0" w:noVBand="1"/>
      </w:tblPr>
      <w:tblGrid>
        <w:gridCol w:w="391"/>
        <w:gridCol w:w="425"/>
        <w:gridCol w:w="1134"/>
        <w:gridCol w:w="737"/>
        <w:gridCol w:w="681"/>
        <w:gridCol w:w="56"/>
        <w:gridCol w:w="369"/>
        <w:gridCol w:w="368"/>
        <w:gridCol w:w="737"/>
        <w:gridCol w:w="737"/>
        <w:gridCol w:w="710"/>
        <w:gridCol w:w="27"/>
        <w:gridCol w:w="399"/>
        <w:gridCol w:w="338"/>
        <w:gridCol w:w="737"/>
        <w:gridCol w:w="737"/>
        <w:gridCol w:w="739"/>
      </w:tblGrid>
      <w:tr w:rsidR="00700D76" w14:paraId="2434D3FC" w14:textId="77777777" w:rsidTr="00F92D07">
        <w:tc>
          <w:tcPr>
            <w:tcW w:w="9322" w:type="dxa"/>
            <w:gridSpan w:val="17"/>
            <w:tcBorders>
              <w:top w:val="nil"/>
              <w:left w:val="nil"/>
              <w:right w:val="nil"/>
            </w:tcBorders>
          </w:tcPr>
          <w:p w14:paraId="53F9761B" w14:textId="77777777" w:rsidR="00700D76" w:rsidRDefault="00700D76" w:rsidP="00F92D07">
            <w:pPr>
              <w:spacing w:after="0"/>
              <w:rPr>
                <w:b/>
              </w:rPr>
            </w:pPr>
            <w:r>
              <w:rPr>
                <w:b/>
              </w:rPr>
              <w:t>P6.2.</w:t>
            </w:r>
            <w:r>
              <w:t xml:space="preserve"> </w:t>
            </w:r>
            <w:r w:rsidRPr="00700D76">
              <w:rPr>
                <w:b/>
                <w:i/>
              </w:rPr>
              <w:t>Procedures are in place to identify the support requirements of staff, at individual</w:t>
            </w:r>
            <w:r>
              <w:rPr>
                <w:b/>
                <w:i/>
              </w:rPr>
              <w:t>, team and institutional levels.</w:t>
            </w:r>
          </w:p>
        </w:tc>
      </w:tr>
      <w:tr w:rsidR="00700D76" w:rsidRPr="00E66D79" w14:paraId="69CBF749" w14:textId="77777777" w:rsidTr="00F92D07">
        <w:tc>
          <w:tcPr>
            <w:tcW w:w="391" w:type="dxa"/>
            <w:tcBorders>
              <w:left w:val="nil"/>
              <w:bottom w:val="nil"/>
              <w:right w:val="single" w:sz="4" w:space="0" w:color="auto"/>
            </w:tcBorders>
          </w:tcPr>
          <w:p w14:paraId="19B52CC9" w14:textId="77777777" w:rsidR="00700D76" w:rsidRPr="00E66D79" w:rsidRDefault="00700D76" w:rsidP="00F92D07">
            <w:pPr>
              <w:spacing w:after="0"/>
              <w:rPr>
                <w:sz w:val="18"/>
              </w:rPr>
            </w:pPr>
          </w:p>
        </w:tc>
        <w:tc>
          <w:tcPr>
            <w:tcW w:w="2977" w:type="dxa"/>
            <w:gridSpan w:val="4"/>
            <w:tcBorders>
              <w:left w:val="single" w:sz="4" w:space="0" w:color="auto"/>
            </w:tcBorders>
          </w:tcPr>
          <w:p w14:paraId="5683E460" w14:textId="77777777" w:rsidR="00700D76" w:rsidRPr="00E66D79" w:rsidRDefault="00700D76" w:rsidP="00F92D07">
            <w:pPr>
              <w:spacing w:after="0"/>
              <w:rPr>
                <w:b/>
                <w:sz w:val="18"/>
              </w:rPr>
            </w:pPr>
            <w:r w:rsidRPr="00E66D79">
              <w:rPr>
                <w:b/>
                <w:sz w:val="18"/>
              </w:rPr>
              <w:t>For individuals</w:t>
            </w:r>
          </w:p>
        </w:tc>
        <w:tc>
          <w:tcPr>
            <w:tcW w:w="2977" w:type="dxa"/>
            <w:gridSpan w:val="6"/>
          </w:tcPr>
          <w:p w14:paraId="1CDD0A0C" w14:textId="77777777" w:rsidR="00700D76" w:rsidRPr="00E66D79" w:rsidRDefault="00700D76" w:rsidP="00F92D07">
            <w:pPr>
              <w:spacing w:after="0"/>
              <w:rPr>
                <w:b/>
                <w:sz w:val="18"/>
              </w:rPr>
            </w:pPr>
            <w:r w:rsidRPr="00E66D79">
              <w:rPr>
                <w:b/>
                <w:sz w:val="18"/>
              </w:rPr>
              <w:t>At a team level</w:t>
            </w:r>
          </w:p>
        </w:tc>
        <w:tc>
          <w:tcPr>
            <w:tcW w:w="2977" w:type="dxa"/>
            <w:gridSpan w:val="6"/>
          </w:tcPr>
          <w:p w14:paraId="66D739A9" w14:textId="77777777" w:rsidR="00700D76" w:rsidRPr="00E66D79" w:rsidRDefault="00700D76" w:rsidP="00700D76">
            <w:pPr>
              <w:spacing w:after="0"/>
              <w:rPr>
                <w:b/>
                <w:sz w:val="18"/>
              </w:rPr>
            </w:pPr>
            <w:r w:rsidRPr="00E66D79">
              <w:rPr>
                <w:b/>
                <w:sz w:val="18"/>
              </w:rPr>
              <w:t>At an institutional level</w:t>
            </w:r>
          </w:p>
        </w:tc>
      </w:tr>
      <w:tr w:rsidR="002F4C02" w:rsidRPr="00E66D79" w14:paraId="2D9BD7B6" w14:textId="77777777" w:rsidTr="00E66D79">
        <w:trPr>
          <w:trHeight w:val="79"/>
        </w:trPr>
        <w:tc>
          <w:tcPr>
            <w:tcW w:w="391" w:type="dxa"/>
            <w:tcBorders>
              <w:top w:val="nil"/>
              <w:left w:val="nil"/>
              <w:bottom w:val="nil"/>
            </w:tcBorders>
            <w:vAlign w:val="center"/>
          </w:tcPr>
          <w:p w14:paraId="50DAA521" w14:textId="77777777" w:rsidR="002F4C02" w:rsidRPr="00E66D79" w:rsidRDefault="002F4C02" w:rsidP="00F92D07">
            <w:pPr>
              <w:spacing w:after="0"/>
              <w:jc w:val="center"/>
              <w:rPr>
                <w:b/>
                <w:sz w:val="18"/>
                <w:szCs w:val="20"/>
              </w:rPr>
            </w:pPr>
            <w:r w:rsidRPr="00E66D79">
              <w:rPr>
                <w:b/>
                <w:sz w:val="18"/>
                <w:szCs w:val="20"/>
              </w:rPr>
              <w:t>1</w:t>
            </w:r>
          </w:p>
        </w:tc>
        <w:tc>
          <w:tcPr>
            <w:tcW w:w="425" w:type="dxa"/>
            <w:vAlign w:val="center"/>
          </w:tcPr>
          <w:p w14:paraId="6EFDB542" w14:textId="77777777" w:rsidR="002F4C02" w:rsidRPr="00E66D79" w:rsidRDefault="002F4C02" w:rsidP="00F92D07">
            <w:pPr>
              <w:spacing w:after="0"/>
              <w:rPr>
                <w:sz w:val="18"/>
                <w:szCs w:val="20"/>
              </w:rPr>
            </w:pPr>
          </w:p>
        </w:tc>
        <w:tc>
          <w:tcPr>
            <w:tcW w:w="2552" w:type="dxa"/>
            <w:gridSpan w:val="3"/>
            <w:vAlign w:val="center"/>
          </w:tcPr>
          <w:p w14:paraId="161F8FC1" w14:textId="77777777" w:rsidR="002F4C02" w:rsidRPr="00E66D79" w:rsidRDefault="002F4C02" w:rsidP="00F92D07">
            <w:pPr>
              <w:spacing w:after="0"/>
              <w:rPr>
                <w:sz w:val="18"/>
                <w:szCs w:val="20"/>
              </w:rPr>
            </w:pPr>
            <w:r w:rsidRPr="00E66D79">
              <w:rPr>
                <w:sz w:val="18"/>
                <w:szCs w:val="20"/>
              </w:rPr>
              <w:t>Not identified</w:t>
            </w:r>
          </w:p>
        </w:tc>
        <w:tc>
          <w:tcPr>
            <w:tcW w:w="425" w:type="dxa"/>
            <w:gridSpan w:val="2"/>
            <w:vAlign w:val="center"/>
          </w:tcPr>
          <w:p w14:paraId="53DA8C72" w14:textId="77777777" w:rsidR="002F4C02" w:rsidRPr="00E66D79" w:rsidRDefault="002F4C02" w:rsidP="00F92D07">
            <w:pPr>
              <w:spacing w:after="0"/>
              <w:rPr>
                <w:sz w:val="18"/>
                <w:szCs w:val="20"/>
              </w:rPr>
            </w:pPr>
          </w:p>
        </w:tc>
        <w:tc>
          <w:tcPr>
            <w:tcW w:w="2552" w:type="dxa"/>
            <w:gridSpan w:val="4"/>
            <w:vAlign w:val="center"/>
          </w:tcPr>
          <w:p w14:paraId="024AC723" w14:textId="77777777" w:rsidR="002F4C02" w:rsidRPr="00E66D79" w:rsidRDefault="002F4C02" w:rsidP="00703479">
            <w:pPr>
              <w:spacing w:after="0"/>
              <w:rPr>
                <w:sz w:val="18"/>
                <w:szCs w:val="20"/>
              </w:rPr>
            </w:pPr>
            <w:r w:rsidRPr="00E66D79">
              <w:rPr>
                <w:sz w:val="18"/>
                <w:szCs w:val="20"/>
              </w:rPr>
              <w:t>Not identified</w:t>
            </w:r>
          </w:p>
        </w:tc>
        <w:tc>
          <w:tcPr>
            <w:tcW w:w="426" w:type="dxa"/>
            <w:gridSpan w:val="2"/>
          </w:tcPr>
          <w:p w14:paraId="09C63567" w14:textId="77777777" w:rsidR="002F4C02" w:rsidRPr="00E66D79" w:rsidRDefault="002F4C02" w:rsidP="00F92D07">
            <w:pPr>
              <w:spacing w:after="0"/>
              <w:rPr>
                <w:sz w:val="18"/>
                <w:szCs w:val="20"/>
              </w:rPr>
            </w:pPr>
          </w:p>
        </w:tc>
        <w:tc>
          <w:tcPr>
            <w:tcW w:w="2551" w:type="dxa"/>
            <w:gridSpan w:val="4"/>
            <w:vAlign w:val="center"/>
          </w:tcPr>
          <w:p w14:paraId="13FB5FEE" w14:textId="77777777" w:rsidR="002F4C02" w:rsidRPr="00E66D79" w:rsidRDefault="002F4C02" w:rsidP="00703479">
            <w:pPr>
              <w:spacing w:after="0"/>
              <w:rPr>
                <w:sz w:val="18"/>
                <w:szCs w:val="20"/>
              </w:rPr>
            </w:pPr>
            <w:r w:rsidRPr="00E66D79">
              <w:rPr>
                <w:sz w:val="18"/>
                <w:szCs w:val="20"/>
              </w:rPr>
              <w:t>Not identified</w:t>
            </w:r>
          </w:p>
        </w:tc>
      </w:tr>
      <w:tr w:rsidR="002F4C02" w:rsidRPr="00E66D79" w14:paraId="2C34CC93" w14:textId="77777777" w:rsidTr="00E66D79">
        <w:trPr>
          <w:trHeight w:val="79"/>
        </w:trPr>
        <w:tc>
          <w:tcPr>
            <w:tcW w:w="391" w:type="dxa"/>
            <w:tcBorders>
              <w:top w:val="nil"/>
              <w:left w:val="nil"/>
              <w:bottom w:val="nil"/>
            </w:tcBorders>
            <w:vAlign w:val="center"/>
          </w:tcPr>
          <w:p w14:paraId="4EAF3CCB" w14:textId="77777777" w:rsidR="002F4C02" w:rsidRPr="00E66D79" w:rsidRDefault="002F4C02" w:rsidP="00F92D07">
            <w:pPr>
              <w:spacing w:after="0"/>
              <w:jc w:val="center"/>
              <w:rPr>
                <w:b/>
                <w:sz w:val="18"/>
                <w:szCs w:val="20"/>
              </w:rPr>
            </w:pPr>
            <w:r w:rsidRPr="00E66D79">
              <w:rPr>
                <w:b/>
                <w:sz w:val="18"/>
                <w:szCs w:val="20"/>
              </w:rPr>
              <w:t>2</w:t>
            </w:r>
          </w:p>
        </w:tc>
        <w:tc>
          <w:tcPr>
            <w:tcW w:w="425" w:type="dxa"/>
            <w:vAlign w:val="center"/>
          </w:tcPr>
          <w:p w14:paraId="33BC0782" w14:textId="77777777" w:rsidR="002F4C02" w:rsidRPr="00E66D79" w:rsidRDefault="002F4C02" w:rsidP="00F92D07">
            <w:pPr>
              <w:spacing w:after="0"/>
              <w:rPr>
                <w:sz w:val="18"/>
                <w:szCs w:val="20"/>
              </w:rPr>
            </w:pPr>
          </w:p>
        </w:tc>
        <w:tc>
          <w:tcPr>
            <w:tcW w:w="2552" w:type="dxa"/>
            <w:gridSpan w:val="3"/>
            <w:vAlign w:val="center"/>
          </w:tcPr>
          <w:p w14:paraId="4F78DA98" w14:textId="77777777" w:rsidR="002F4C02" w:rsidRPr="00E66D79" w:rsidRDefault="002F4C02" w:rsidP="00F92D07">
            <w:pPr>
              <w:spacing w:after="0"/>
              <w:rPr>
                <w:sz w:val="18"/>
                <w:szCs w:val="20"/>
              </w:rPr>
            </w:pPr>
            <w:r w:rsidRPr="00E66D79">
              <w:rPr>
                <w:sz w:val="18"/>
                <w:szCs w:val="20"/>
              </w:rPr>
              <w:t>Limited identification</w:t>
            </w:r>
          </w:p>
        </w:tc>
        <w:tc>
          <w:tcPr>
            <w:tcW w:w="425" w:type="dxa"/>
            <w:gridSpan w:val="2"/>
            <w:vAlign w:val="center"/>
          </w:tcPr>
          <w:p w14:paraId="6A66E749" w14:textId="77777777" w:rsidR="002F4C02" w:rsidRPr="00E66D79" w:rsidRDefault="002F4C02" w:rsidP="00F92D07">
            <w:pPr>
              <w:spacing w:after="0"/>
              <w:rPr>
                <w:sz w:val="18"/>
                <w:szCs w:val="20"/>
              </w:rPr>
            </w:pPr>
          </w:p>
        </w:tc>
        <w:tc>
          <w:tcPr>
            <w:tcW w:w="2552" w:type="dxa"/>
            <w:gridSpan w:val="4"/>
            <w:vAlign w:val="center"/>
          </w:tcPr>
          <w:p w14:paraId="08C3D535" w14:textId="77777777" w:rsidR="002F4C02" w:rsidRPr="00E66D79" w:rsidRDefault="002F4C02" w:rsidP="00703479">
            <w:pPr>
              <w:spacing w:after="0"/>
              <w:rPr>
                <w:sz w:val="18"/>
                <w:szCs w:val="20"/>
              </w:rPr>
            </w:pPr>
            <w:r w:rsidRPr="00E66D79">
              <w:rPr>
                <w:sz w:val="18"/>
                <w:szCs w:val="20"/>
              </w:rPr>
              <w:t>Limited identification</w:t>
            </w:r>
          </w:p>
        </w:tc>
        <w:tc>
          <w:tcPr>
            <w:tcW w:w="426" w:type="dxa"/>
            <w:gridSpan w:val="2"/>
          </w:tcPr>
          <w:p w14:paraId="5BD70521" w14:textId="77777777" w:rsidR="002F4C02" w:rsidRPr="00E66D79" w:rsidRDefault="002F4C02" w:rsidP="00F92D07">
            <w:pPr>
              <w:spacing w:after="0"/>
              <w:rPr>
                <w:sz w:val="18"/>
                <w:szCs w:val="20"/>
              </w:rPr>
            </w:pPr>
          </w:p>
        </w:tc>
        <w:tc>
          <w:tcPr>
            <w:tcW w:w="2551" w:type="dxa"/>
            <w:gridSpan w:val="4"/>
            <w:vAlign w:val="center"/>
          </w:tcPr>
          <w:p w14:paraId="62ECA9A3" w14:textId="77777777" w:rsidR="002F4C02" w:rsidRPr="00E66D79" w:rsidRDefault="002F4C02" w:rsidP="00703479">
            <w:pPr>
              <w:spacing w:after="0"/>
              <w:rPr>
                <w:sz w:val="18"/>
                <w:szCs w:val="20"/>
              </w:rPr>
            </w:pPr>
            <w:r w:rsidRPr="00E66D79">
              <w:rPr>
                <w:sz w:val="18"/>
                <w:szCs w:val="20"/>
              </w:rPr>
              <w:t>Limited identification</w:t>
            </w:r>
          </w:p>
        </w:tc>
      </w:tr>
      <w:tr w:rsidR="002F4C02" w:rsidRPr="00E66D79" w14:paraId="2B4E2003" w14:textId="77777777" w:rsidTr="00E66D79">
        <w:trPr>
          <w:trHeight w:val="79"/>
        </w:trPr>
        <w:tc>
          <w:tcPr>
            <w:tcW w:w="391" w:type="dxa"/>
            <w:tcBorders>
              <w:top w:val="nil"/>
              <w:left w:val="nil"/>
              <w:bottom w:val="nil"/>
            </w:tcBorders>
            <w:vAlign w:val="center"/>
          </w:tcPr>
          <w:p w14:paraId="0098EEA2" w14:textId="77777777" w:rsidR="002F4C02" w:rsidRPr="00E66D79" w:rsidRDefault="002F4C02" w:rsidP="00F92D07">
            <w:pPr>
              <w:spacing w:after="0"/>
              <w:jc w:val="center"/>
              <w:rPr>
                <w:b/>
                <w:sz w:val="18"/>
                <w:szCs w:val="20"/>
              </w:rPr>
            </w:pPr>
            <w:r w:rsidRPr="00E66D79">
              <w:rPr>
                <w:b/>
                <w:sz w:val="18"/>
                <w:szCs w:val="20"/>
              </w:rPr>
              <w:t>3</w:t>
            </w:r>
          </w:p>
        </w:tc>
        <w:tc>
          <w:tcPr>
            <w:tcW w:w="425" w:type="dxa"/>
            <w:vAlign w:val="center"/>
          </w:tcPr>
          <w:p w14:paraId="06077E6B" w14:textId="77777777" w:rsidR="002F4C02" w:rsidRPr="00E66D79" w:rsidRDefault="002F4C02" w:rsidP="00F92D07">
            <w:pPr>
              <w:spacing w:after="0"/>
              <w:rPr>
                <w:sz w:val="18"/>
                <w:szCs w:val="20"/>
              </w:rPr>
            </w:pPr>
          </w:p>
        </w:tc>
        <w:tc>
          <w:tcPr>
            <w:tcW w:w="2552" w:type="dxa"/>
            <w:gridSpan w:val="3"/>
            <w:vAlign w:val="center"/>
          </w:tcPr>
          <w:p w14:paraId="68897FE0" w14:textId="77777777" w:rsidR="002F4C02" w:rsidRPr="00E66D79" w:rsidRDefault="002F4C02" w:rsidP="00F92D07">
            <w:pPr>
              <w:spacing w:after="0"/>
              <w:rPr>
                <w:sz w:val="18"/>
                <w:szCs w:val="20"/>
              </w:rPr>
            </w:pPr>
            <w:r w:rsidRPr="00E66D79">
              <w:rPr>
                <w:sz w:val="18"/>
                <w:szCs w:val="20"/>
              </w:rPr>
              <w:t>Some identification</w:t>
            </w:r>
          </w:p>
        </w:tc>
        <w:tc>
          <w:tcPr>
            <w:tcW w:w="425" w:type="dxa"/>
            <w:gridSpan w:val="2"/>
            <w:vAlign w:val="center"/>
          </w:tcPr>
          <w:p w14:paraId="7DFB91C4" w14:textId="77777777" w:rsidR="002F4C02" w:rsidRPr="00E66D79" w:rsidRDefault="002F4C02" w:rsidP="00F92D07">
            <w:pPr>
              <w:spacing w:after="0"/>
              <w:rPr>
                <w:sz w:val="18"/>
                <w:szCs w:val="20"/>
              </w:rPr>
            </w:pPr>
          </w:p>
        </w:tc>
        <w:tc>
          <w:tcPr>
            <w:tcW w:w="2552" w:type="dxa"/>
            <w:gridSpan w:val="4"/>
            <w:vAlign w:val="center"/>
          </w:tcPr>
          <w:p w14:paraId="3714018B" w14:textId="77777777" w:rsidR="002F4C02" w:rsidRPr="00E66D79" w:rsidRDefault="002F4C02" w:rsidP="00703479">
            <w:pPr>
              <w:spacing w:after="0"/>
              <w:rPr>
                <w:sz w:val="18"/>
                <w:szCs w:val="20"/>
              </w:rPr>
            </w:pPr>
            <w:r w:rsidRPr="00E66D79">
              <w:rPr>
                <w:sz w:val="18"/>
                <w:szCs w:val="20"/>
              </w:rPr>
              <w:t>Some identification</w:t>
            </w:r>
          </w:p>
        </w:tc>
        <w:tc>
          <w:tcPr>
            <w:tcW w:w="426" w:type="dxa"/>
            <w:gridSpan w:val="2"/>
          </w:tcPr>
          <w:p w14:paraId="158BF65C" w14:textId="77777777" w:rsidR="002F4C02" w:rsidRPr="00E66D79" w:rsidRDefault="002F4C02" w:rsidP="00F92D07">
            <w:pPr>
              <w:spacing w:after="0"/>
              <w:rPr>
                <w:sz w:val="18"/>
                <w:szCs w:val="20"/>
              </w:rPr>
            </w:pPr>
          </w:p>
        </w:tc>
        <w:tc>
          <w:tcPr>
            <w:tcW w:w="2551" w:type="dxa"/>
            <w:gridSpan w:val="4"/>
            <w:vAlign w:val="center"/>
          </w:tcPr>
          <w:p w14:paraId="3576D820" w14:textId="77777777" w:rsidR="002F4C02" w:rsidRPr="00E66D79" w:rsidRDefault="002F4C02" w:rsidP="00703479">
            <w:pPr>
              <w:spacing w:after="0"/>
              <w:rPr>
                <w:sz w:val="18"/>
                <w:szCs w:val="20"/>
              </w:rPr>
            </w:pPr>
            <w:r w:rsidRPr="00E66D79">
              <w:rPr>
                <w:sz w:val="18"/>
                <w:szCs w:val="20"/>
              </w:rPr>
              <w:t>Some identification</w:t>
            </w:r>
          </w:p>
        </w:tc>
      </w:tr>
      <w:tr w:rsidR="002F4C02" w:rsidRPr="00E66D79" w14:paraId="0435501A" w14:textId="77777777" w:rsidTr="00E66D79">
        <w:trPr>
          <w:trHeight w:val="79"/>
        </w:trPr>
        <w:tc>
          <w:tcPr>
            <w:tcW w:w="391" w:type="dxa"/>
            <w:tcBorders>
              <w:top w:val="nil"/>
              <w:left w:val="nil"/>
              <w:bottom w:val="nil"/>
            </w:tcBorders>
            <w:vAlign w:val="center"/>
          </w:tcPr>
          <w:p w14:paraId="6F2EEB81" w14:textId="77777777" w:rsidR="002F4C02" w:rsidRPr="00E66D79" w:rsidRDefault="002F4C02" w:rsidP="00F92D07">
            <w:pPr>
              <w:spacing w:after="0"/>
              <w:jc w:val="center"/>
              <w:rPr>
                <w:b/>
                <w:sz w:val="18"/>
                <w:szCs w:val="20"/>
              </w:rPr>
            </w:pPr>
            <w:r w:rsidRPr="00E66D79">
              <w:rPr>
                <w:b/>
                <w:sz w:val="18"/>
                <w:szCs w:val="20"/>
              </w:rPr>
              <w:t>4</w:t>
            </w:r>
          </w:p>
        </w:tc>
        <w:tc>
          <w:tcPr>
            <w:tcW w:w="425" w:type="dxa"/>
            <w:vAlign w:val="center"/>
          </w:tcPr>
          <w:p w14:paraId="760D9A96" w14:textId="77777777" w:rsidR="002F4C02" w:rsidRPr="00E66D79" w:rsidRDefault="002F4C02" w:rsidP="00F92D07">
            <w:pPr>
              <w:spacing w:after="0"/>
              <w:rPr>
                <w:sz w:val="18"/>
                <w:szCs w:val="20"/>
              </w:rPr>
            </w:pPr>
          </w:p>
        </w:tc>
        <w:tc>
          <w:tcPr>
            <w:tcW w:w="2552" w:type="dxa"/>
            <w:gridSpan w:val="3"/>
            <w:vAlign w:val="center"/>
          </w:tcPr>
          <w:p w14:paraId="02F06DE6" w14:textId="77777777" w:rsidR="002F4C02" w:rsidRPr="00E66D79" w:rsidRDefault="002F4C02" w:rsidP="00F92D07">
            <w:pPr>
              <w:spacing w:after="0"/>
              <w:rPr>
                <w:sz w:val="18"/>
                <w:szCs w:val="20"/>
              </w:rPr>
            </w:pPr>
            <w:r w:rsidRPr="00E66D79">
              <w:rPr>
                <w:sz w:val="18"/>
                <w:szCs w:val="20"/>
              </w:rPr>
              <w:t>Regular identification</w:t>
            </w:r>
          </w:p>
        </w:tc>
        <w:tc>
          <w:tcPr>
            <w:tcW w:w="425" w:type="dxa"/>
            <w:gridSpan w:val="2"/>
            <w:vAlign w:val="center"/>
          </w:tcPr>
          <w:p w14:paraId="5CB4B857" w14:textId="77777777" w:rsidR="002F4C02" w:rsidRPr="00E66D79" w:rsidRDefault="002F4C02" w:rsidP="00F92D07">
            <w:pPr>
              <w:spacing w:after="0"/>
              <w:rPr>
                <w:sz w:val="18"/>
                <w:szCs w:val="20"/>
              </w:rPr>
            </w:pPr>
          </w:p>
        </w:tc>
        <w:tc>
          <w:tcPr>
            <w:tcW w:w="2552" w:type="dxa"/>
            <w:gridSpan w:val="4"/>
            <w:vAlign w:val="center"/>
          </w:tcPr>
          <w:p w14:paraId="1C10CCC2" w14:textId="77777777" w:rsidR="002F4C02" w:rsidRPr="00E66D79" w:rsidRDefault="002F4C02" w:rsidP="00703479">
            <w:pPr>
              <w:spacing w:after="0"/>
              <w:rPr>
                <w:sz w:val="18"/>
                <w:szCs w:val="20"/>
              </w:rPr>
            </w:pPr>
            <w:r w:rsidRPr="00E66D79">
              <w:rPr>
                <w:sz w:val="18"/>
                <w:szCs w:val="20"/>
              </w:rPr>
              <w:t>Regular identification</w:t>
            </w:r>
          </w:p>
        </w:tc>
        <w:tc>
          <w:tcPr>
            <w:tcW w:w="426" w:type="dxa"/>
            <w:gridSpan w:val="2"/>
          </w:tcPr>
          <w:p w14:paraId="4B8BEF37" w14:textId="77777777" w:rsidR="002F4C02" w:rsidRPr="00E66D79" w:rsidRDefault="002F4C02" w:rsidP="00F92D07">
            <w:pPr>
              <w:spacing w:after="0"/>
              <w:rPr>
                <w:sz w:val="18"/>
                <w:szCs w:val="20"/>
              </w:rPr>
            </w:pPr>
          </w:p>
        </w:tc>
        <w:tc>
          <w:tcPr>
            <w:tcW w:w="2551" w:type="dxa"/>
            <w:gridSpan w:val="4"/>
            <w:vAlign w:val="center"/>
          </w:tcPr>
          <w:p w14:paraId="5264E86C" w14:textId="77777777" w:rsidR="002F4C02" w:rsidRPr="00E66D79" w:rsidRDefault="002F4C02" w:rsidP="00703479">
            <w:pPr>
              <w:spacing w:after="0"/>
              <w:rPr>
                <w:sz w:val="18"/>
                <w:szCs w:val="20"/>
              </w:rPr>
            </w:pPr>
            <w:r w:rsidRPr="00E66D79">
              <w:rPr>
                <w:sz w:val="18"/>
                <w:szCs w:val="20"/>
              </w:rPr>
              <w:t>Regular identification</w:t>
            </w:r>
          </w:p>
        </w:tc>
      </w:tr>
      <w:tr w:rsidR="002F4C02" w:rsidRPr="00E66D79" w14:paraId="4FDE1E00" w14:textId="77777777" w:rsidTr="00E66D79">
        <w:trPr>
          <w:trHeight w:val="79"/>
        </w:trPr>
        <w:tc>
          <w:tcPr>
            <w:tcW w:w="391" w:type="dxa"/>
            <w:tcBorders>
              <w:top w:val="nil"/>
              <w:left w:val="nil"/>
              <w:bottom w:val="single" w:sz="4" w:space="0" w:color="auto"/>
            </w:tcBorders>
            <w:vAlign w:val="center"/>
          </w:tcPr>
          <w:p w14:paraId="0C4EB942" w14:textId="77777777" w:rsidR="002F4C02" w:rsidRPr="00E66D79" w:rsidRDefault="002F4C02" w:rsidP="00F92D07">
            <w:pPr>
              <w:spacing w:after="0"/>
              <w:jc w:val="center"/>
              <w:rPr>
                <w:b/>
                <w:sz w:val="18"/>
                <w:szCs w:val="20"/>
              </w:rPr>
            </w:pPr>
            <w:r w:rsidRPr="00E66D79">
              <w:rPr>
                <w:b/>
                <w:sz w:val="18"/>
                <w:szCs w:val="20"/>
              </w:rPr>
              <w:t>5</w:t>
            </w:r>
          </w:p>
        </w:tc>
        <w:tc>
          <w:tcPr>
            <w:tcW w:w="425" w:type="dxa"/>
            <w:tcBorders>
              <w:bottom w:val="single" w:sz="4" w:space="0" w:color="auto"/>
            </w:tcBorders>
            <w:vAlign w:val="center"/>
          </w:tcPr>
          <w:p w14:paraId="4325DB37" w14:textId="77777777" w:rsidR="002F4C02" w:rsidRPr="00E66D79" w:rsidRDefault="002F4C02" w:rsidP="00F92D07">
            <w:pPr>
              <w:spacing w:after="0"/>
              <w:rPr>
                <w:sz w:val="18"/>
                <w:szCs w:val="20"/>
              </w:rPr>
            </w:pPr>
          </w:p>
        </w:tc>
        <w:tc>
          <w:tcPr>
            <w:tcW w:w="2552" w:type="dxa"/>
            <w:gridSpan w:val="3"/>
            <w:tcBorders>
              <w:bottom w:val="single" w:sz="4" w:space="0" w:color="auto"/>
            </w:tcBorders>
            <w:vAlign w:val="center"/>
          </w:tcPr>
          <w:p w14:paraId="1E579656" w14:textId="77777777" w:rsidR="002F4C02" w:rsidRPr="00E66D79" w:rsidRDefault="002F4C02" w:rsidP="00F92D07">
            <w:pPr>
              <w:spacing w:after="0"/>
              <w:rPr>
                <w:sz w:val="18"/>
                <w:szCs w:val="20"/>
              </w:rPr>
            </w:pPr>
            <w:r w:rsidRPr="00E66D79">
              <w:rPr>
                <w:sz w:val="18"/>
                <w:szCs w:val="20"/>
              </w:rPr>
              <w:t>Systematic identification</w:t>
            </w:r>
          </w:p>
        </w:tc>
        <w:tc>
          <w:tcPr>
            <w:tcW w:w="425" w:type="dxa"/>
            <w:gridSpan w:val="2"/>
            <w:tcBorders>
              <w:bottom w:val="single" w:sz="4" w:space="0" w:color="auto"/>
            </w:tcBorders>
            <w:vAlign w:val="center"/>
          </w:tcPr>
          <w:p w14:paraId="212F346A" w14:textId="77777777" w:rsidR="002F4C02" w:rsidRPr="00E66D79" w:rsidRDefault="002F4C02" w:rsidP="00F92D07">
            <w:pPr>
              <w:spacing w:after="0"/>
              <w:rPr>
                <w:sz w:val="18"/>
                <w:szCs w:val="20"/>
              </w:rPr>
            </w:pPr>
          </w:p>
        </w:tc>
        <w:tc>
          <w:tcPr>
            <w:tcW w:w="2552" w:type="dxa"/>
            <w:gridSpan w:val="4"/>
            <w:tcBorders>
              <w:bottom w:val="single" w:sz="4" w:space="0" w:color="auto"/>
            </w:tcBorders>
            <w:vAlign w:val="center"/>
          </w:tcPr>
          <w:p w14:paraId="2AFA91D0" w14:textId="77777777" w:rsidR="002F4C02" w:rsidRPr="00E66D79" w:rsidRDefault="002F4C02" w:rsidP="00703479">
            <w:pPr>
              <w:spacing w:after="0"/>
              <w:rPr>
                <w:sz w:val="18"/>
                <w:szCs w:val="20"/>
              </w:rPr>
            </w:pPr>
            <w:r w:rsidRPr="00E66D79">
              <w:rPr>
                <w:sz w:val="18"/>
                <w:szCs w:val="20"/>
              </w:rPr>
              <w:t>Systematic identification</w:t>
            </w:r>
          </w:p>
        </w:tc>
        <w:tc>
          <w:tcPr>
            <w:tcW w:w="426" w:type="dxa"/>
            <w:gridSpan w:val="2"/>
            <w:tcBorders>
              <w:bottom w:val="single" w:sz="4" w:space="0" w:color="auto"/>
            </w:tcBorders>
          </w:tcPr>
          <w:p w14:paraId="69B8A117" w14:textId="77777777" w:rsidR="002F4C02" w:rsidRPr="00E66D79" w:rsidRDefault="002F4C02" w:rsidP="00F92D07">
            <w:pPr>
              <w:spacing w:after="0"/>
              <w:rPr>
                <w:sz w:val="18"/>
                <w:szCs w:val="20"/>
              </w:rPr>
            </w:pPr>
          </w:p>
        </w:tc>
        <w:tc>
          <w:tcPr>
            <w:tcW w:w="2551" w:type="dxa"/>
            <w:gridSpan w:val="4"/>
            <w:tcBorders>
              <w:bottom w:val="single" w:sz="4" w:space="0" w:color="auto"/>
            </w:tcBorders>
            <w:vAlign w:val="center"/>
          </w:tcPr>
          <w:p w14:paraId="6B08E8F6" w14:textId="77777777" w:rsidR="002F4C02" w:rsidRPr="00E66D79" w:rsidRDefault="002F4C02" w:rsidP="00703479">
            <w:pPr>
              <w:spacing w:after="0"/>
              <w:rPr>
                <w:sz w:val="18"/>
                <w:szCs w:val="20"/>
              </w:rPr>
            </w:pPr>
            <w:r w:rsidRPr="00E66D79">
              <w:rPr>
                <w:sz w:val="18"/>
                <w:szCs w:val="20"/>
              </w:rPr>
              <w:t>Systematic identification</w:t>
            </w:r>
          </w:p>
        </w:tc>
      </w:tr>
      <w:tr w:rsidR="00700D76" w:rsidRPr="007D2B52" w14:paraId="51A536C1" w14:textId="77777777" w:rsidTr="00F92D07">
        <w:tc>
          <w:tcPr>
            <w:tcW w:w="6345" w:type="dxa"/>
            <w:gridSpan w:val="11"/>
            <w:tcBorders>
              <w:left w:val="nil"/>
              <w:right w:val="nil"/>
            </w:tcBorders>
          </w:tcPr>
          <w:p w14:paraId="1731D0ED" w14:textId="77777777" w:rsidR="00700D76" w:rsidRPr="007D2B52" w:rsidRDefault="00700D76" w:rsidP="00F92D07">
            <w:pPr>
              <w:spacing w:after="0"/>
              <w:rPr>
                <w:b/>
                <w:sz w:val="12"/>
                <w:szCs w:val="20"/>
              </w:rPr>
            </w:pPr>
          </w:p>
        </w:tc>
        <w:tc>
          <w:tcPr>
            <w:tcW w:w="2977" w:type="dxa"/>
            <w:gridSpan w:val="6"/>
            <w:tcBorders>
              <w:left w:val="nil"/>
              <w:right w:val="nil"/>
            </w:tcBorders>
          </w:tcPr>
          <w:p w14:paraId="6D28CF4A" w14:textId="77777777" w:rsidR="00700D76" w:rsidRPr="007D2B52" w:rsidRDefault="00700D76" w:rsidP="00F92D07">
            <w:pPr>
              <w:spacing w:after="0"/>
              <w:rPr>
                <w:b/>
                <w:sz w:val="12"/>
                <w:szCs w:val="20"/>
              </w:rPr>
            </w:pPr>
          </w:p>
        </w:tc>
      </w:tr>
      <w:tr w:rsidR="00700D76" w:rsidRPr="000E4CFD" w14:paraId="3D149FEB" w14:textId="77777777" w:rsidTr="00F92D07">
        <w:tc>
          <w:tcPr>
            <w:tcW w:w="1950" w:type="dxa"/>
            <w:gridSpan w:val="3"/>
          </w:tcPr>
          <w:p w14:paraId="4A32611B" w14:textId="77777777" w:rsidR="00700D76" w:rsidRPr="000E4CFD" w:rsidRDefault="00700D76" w:rsidP="00F92D07">
            <w:pPr>
              <w:spacing w:before="120"/>
              <w:rPr>
                <w:b/>
                <w:szCs w:val="20"/>
              </w:rPr>
            </w:pPr>
            <w:r w:rsidRPr="000E4CFD">
              <w:rPr>
                <w:b/>
                <w:szCs w:val="20"/>
              </w:rPr>
              <w:t>Overall rating</w:t>
            </w:r>
          </w:p>
        </w:tc>
        <w:tc>
          <w:tcPr>
            <w:tcW w:w="737" w:type="dxa"/>
            <w:shd w:val="clear" w:color="auto" w:fill="DDD9C3" w:themeFill="background2" w:themeFillShade="E6"/>
          </w:tcPr>
          <w:p w14:paraId="09C41E3B" w14:textId="77777777" w:rsidR="00700D76" w:rsidRPr="000E4CFD" w:rsidRDefault="00700D76" w:rsidP="00F92D07">
            <w:pPr>
              <w:spacing w:before="120"/>
              <w:jc w:val="center"/>
              <w:rPr>
                <w:b/>
                <w:szCs w:val="20"/>
              </w:rPr>
            </w:pPr>
            <w:r w:rsidRPr="000E4CFD">
              <w:rPr>
                <w:b/>
                <w:szCs w:val="20"/>
              </w:rPr>
              <w:t>1</w:t>
            </w:r>
          </w:p>
        </w:tc>
        <w:tc>
          <w:tcPr>
            <w:tcW w:w="737" w:type="dxa"/>
            <w:gridSpan w:val="2"/>
          </w:tcPr>
          <w:p w14:paraId="43C8739B" w14:textId="77777777" w:rsidR="00700D76" w:rsidRPr="000E4CFD" w:rsidRDefault="00700D76" w:rsidP="00F92D07">
            <w:pPr>
              <w:spacing w:before="120"/>
              <w:jc w:val="center"/>
              <w:rPr>
                <w:b/>
                <w:szCs w:val="20"/>
              </w:rPr>
            </w:pPr>
          </w:p>
        </w:tc>
        <w:tc>
          <w:tcPr>
            <w:tcW w:w="737" w:type="dxa"/>
            <w:gridSpan w:val="2"/>
            <w:shd w:val="clear" w:color="auto" w:fill="DDD9C3" w:themeFill="background2" w:themeFillShade="E6"/>
          </w:tcPr>
          <w:p w14:paraId="7C07E7A8" w14:textId="77777777" w:rsidR="00700D76" w:rsidRPr="000E4CFD" w:rsidRDefault="00700D76" w:rsidP="00F92D07">
            <w:pPr>
              <w:spacing w:before="120"/>
              <w:jc w:val="center"/>
              <w:rPr>
                <w:b/>
                <w:szCs w:val="20"/>
              </w:rPr>
            </w:pPr>
            <w:r w:rsidRPr="000E4CFD">
              <w:rPr>
                <w:b/>
                <w:szCs w:val="20"/>
              </w:rPr>
              <w:t>2</w:t>
            </w:r>
          </w:p>
        </w:tc>
        <w:tc>
          <w:tcPr>
            <w:tcW w:w="737" w:type="dxa"/>
          </w:tcPr>
          <w:p w14:paraId="564F1CE1" w14:textId="77777777" w:rsidR="00700D76" w:rsidRPr="000E4CFD" w:rsidRDefault="00700D76" w:rsidP="00F92D07">
            <w:pPr>
              <w:spacing w:before="120"/>
              <w:jc w:val="center"/>
              <w:rPr>
                <w:b/>
                <w:szCs w:val="20"/>
              </w:rPr>
            </w:pPr>
          </w:p>
        </w:tc>
        <w:tc>
          <w:tcPr>
            <w:tcW w:w="737" w:type="dxa"/>
            <w:shd w:val="clear" w:color="auto" w:fill="DDD9C3" w:themeFill="background2" w:themeFillShade="E6"/>
          </w:tcPr>
          <w:p w14:paraId="3413BF87" w14:textId="77777777" w:rsidR="00700D76" w:rsidRPr="000E4CFD" w:rsidRDefault="00700D76" w:rsidP="00F92D07">
            <w:pPr>
              <w:spacing w:before="120"/>
              <w:jc w:val="center"/>
              <w:rPr>
                <w:b/>
                <w:szCs w:val="20"/>
              </w:rPr>
            </w:pPr>
            <w:r w:rsidRPr="000E4CFD">
              <w:rPr>
                <w:b/>
                <w:szCs w:val="20"/>
              </w:rPr>
              <w:t>3</w:t>
            </w:r>
          </w:p>
        </w:tc>
        <w:tc>
          <w:tcPr>
            <w:tcW w:w="737" w:type="dxa"/>
            <w:gridSpan w:val="2"/>
          </w:tcPr>
          <w:p w14:paraId="74A76512" w14:textId="77777777" w:rsidR="00700D76" w:rsidRPr="000E4CFD" w:rsidRDefault="00700D76" w:rsidP="00F92D07">
            <w:pPr>
              <w:spacing w:before="120"/>
              <w:jc w:val="center"/>
              <w:rPr>
                <w:b/>
                <w:szCs w:val="20"/>
              </w:rPr>
            </w:pPr>
          </w:p>
        </w:tc>
        <w:tc>
          <w:tcPr>
            <w:tcW w:w="737" w:type="dxa"/>
            <w:gridSpan w:val="2"/>
            <w:shd w:val="clear" w:color="auto" w:fill="DDD9C3" w:themeFill="background2" w:themeFillShade="E6"/>
          </w:tcPr>
          <w:p w14:paraId="54DD6B3C" w14:textId="77777777" w:rsidR="00700D76" w:rsidRPr="000E4CFD" w:rsidRDefault="00700D76" w:rsidP="00F92D07">
            <w:pPr>
              <w:spacing w:before="120"/>
              <w:jc w:val="center"/>
              <w:rPr>
                <w:b/>
                <w:szCs w:val="20"/>
              </w:rPr>
            </w:pPr>
            <w:r w:rsidRPr="000E4CFD">
              <w:rPr>
                <w:b/>
                <w:szCs w:val="20"/>
              </w:rPr>
              <w:t>4</w:t>
            </w:r>
          </w:p>
        </w:tc>
        <w:tc>
          <w:tcPr>
            <w:tcW w:w="737" w:type="dxa"/>
          </w:tcPr>
          <w:p w14:paraId="4D67B4D6" w14:textId="77777777" w:rsidR="00700D76" w:rsidRPr="000E4CFD" w:rsidRDefault="00700D76" w:rsidP="00F92D07">
            <w:pPr>
              <w:spacing w:before="120"/>
              <w:jc w:val="center"/>
              <w:rPr>
                <w:b/>
                <w:szCs w:val="20"/>
              </w:rPr>
            </w:pPr>
          </w:p>
        </w:tc>
        <w:tc>
          <w:tcPr>
            <w:tcW w:w="737" w:type="dxa"/>
            <w:shd w:val="clear" w:color="auto" w:fill="DDD9C3" w:themeFill="background2" w:themeFillShade="E6"/>
          </w:tcPr>
          <w:p w14:paraId="1E915FFE" w14:textId="77777777" w:rsidR="00700D76" w:rsidRPr="000E4CFD" w:rsidRDefault="00700D76" w:rsidP="00F92D07">
            <w:pPr>
              <w:spacing w:before="120"/>
              <w:jc w:val="center"/>
              <w:rPr>
                <w:b/>
                <w:szCs w:val="20"/>
              </w:rPr>
            </w:pPr>
            <w:r w:rsidRPr="000E4CFD">
              <w:rPr>
                <w:b/>
                <w:szCs w:val="20"/>
              </w:rPr>
              <w:t>5</w:t>
            </w:r>
          </w:p>
        </w:tc>
        <w:tc>
          <w:tcPr>
            <w:tcW w:w="739" w:type="dxa"/>
          </w:tcPr>
          <w:p w14:paraId="4A1C5C7A" w14:textId="77777777" w:rsidR="00700D76" w:rsidRPr="000E4CFD" w:rsidRDefault="00700D76" w:rsidP="00F92D07">
            <w:pPr>
              <w:spacing w:before="120"/>
              <w:jc w:val="center"/>
              <w:rPr>
                <w:b/>
                <w:szCs w:val="20"/>
              </w:rPr>
            </w:pPr>
          </w:p>
        </w:tc>
      </w:tr>
    </w:tbl>
    <w:p w14:paraId="5B47CDEA" w14:textId="77777777" w:rsidR="00700D76" w:rsidRPr="00E66D79" w:rsidRDefault="00700D76" w:rsidP="00700D76">
      <w:pPr>
        <w:rPr>
          <w:sz w:val="18"/>
        </w:rPr>
      </w:pPr>
      <w:r w:rsidRPr="00E66D79">
        <w:rPr>
          <w:sz w:val="18"/>
        </w:rPr>
        <w:t xml:space="preserve">Indicate where you believe you rate above. </w:t>
      </w:r>
    </w:p>
    <w:p w14:paraId="6CB37826" w14:textId="16DB6128" w:rsidR="00700D76" w:rsidRPr="00E66D79" w:rsidRDefault="00BC23DB" w:rsidP="00700D76">
      <w:pPr>
        <w:tabs>
          <w:tab w:val="left" w:pos="3343"/>
        </w:tabs>
        <w:rPr>
          <w:b/>
          <w:sz w:val="18"/>
        </w:rPr>
      </w:pPr>
      <w:r w:rsidRPr="00E66D79">
        <w:rPr>
          <w:b/>
          <w:sz w:val="18"/>
        </w:rPr>
        <w:t>Rationale and Evidence</w:t>
      </w:r>
      <w:r w:rsidR="00700D76" w:rsidRPr="00E66D79">
        <w:rPr>
          <w:b/>
          <w:sz w:val="18"/>
        </w:rPr>
        <w:t>:</w:t>
      </w:r>
    </w:p>
    <w:p w14:paraId="17D63FB3" w14:textId="77777777" w:rsidR="00700D76" w:rsidRPr="00E66D79" w:rsidRDefault="00700D76" w:rsidP="00700D76">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700D76" w14:paraId="3E1F88BF" w14:textId="77777777" w:rsidTr="00F92D07">
        <w:tc>
          <w:tcPr>
            <w:tcW w:w="9242" w:type="dxa"/>
            <w:gridSpan w:val="15"/>
            <w:tcBorders>
              <w:top w:val="nil"/>
              <w:left w:val="nil"/>
              <w:right w:val="nil"/>
            </w:tcBorders>
          </w:tcPr>
          <w:p w14:paraId="11567DA9" w14:textId="77777777" w:rsidR="00700D76" w:rsidRDefault="00700D76" w:rsidP="00700D76">
            <w:pPr>
              <w:spacing w:after="0"/>
            </w:pPr>
            <w:r>
              <w:rPr>
                <w:b/>
              </w:rPr>
              <w:t>P6.3.</w:t>
            </w:r>
            <w:r>
              <w:t xml:space="preserve"> </w:t>
            </w:r>
            <w:r w:rsidRPr="00700D76">
              <w:rPr>
                <w:b/>
                <w:i/>
              </w:rPr>
              <w:t>Procedures are in place to regularly evaluate the support services and resources provided for staff.</w:t>
            </w:r>
          </w:p>
        </w:tc>
      </w:tr>
      <w:tr w:rsidR="00700D76" w:rsidRPr="00E66D79" w14:paraId="69F8AB43" w14:textId="77777777" w:rsidTr="00F92D07">
        <w:tc>
          <w:tcPr>
            <w:tcW w:w="675" w:type="dxa"/>
            <w:tcBorders>
              <w:left w:val="nil"/>
              <w:bottom w:val="nil"/>
              <w:right w:val="single" w:sz="4" w:space="0" w:color="auto"/>
            </w:tcBorders>
          </w:tcPr>
          <w:p w14:paraId="5ACDE4BF" w14:textId="77777777" w:rsidR="00700D76" w:rsidRPr="00E66D79" w:rsidRDefault="00700D76" w:rsidP="00F92D07">
            <w:pPr>
              <w:spacing w:after="0"/>
              <w:rPr>
                <w:sz w:val="18"/>
              </w:rPr>
            </w:pPr>
          </w:p>
        </w:tc>
        <w:tc>
          <w:tcPr>
            <w:tcW w:w="4111" w:type="dxa"/>
            <w:gridSpan w:val="6"/>
            <w:tcBorders>
              <w:left w:val="single" w:sz="4" w:space="0" w:color="auto"/>
            </w:tcBorders>
          </w:tcPr>
          <w:p w14:paraId="27CD59AA" w14:textId="77777777" w:rsidR="00700D76" w:rsidRPr="00E66D79" w:rsidRDefault="00700D76" w:rsidP="00700D76">
            <w:pPr>
              <w:spacing w:after="0"/>
              <w:rPr>
                <w:b/>
                <w:sz w:val="18"/>
              </w:rPr>
            </w:pPr>
            <w:r w:rsidRPr="00E66D79">
              <w:rPr>
                <w:b/>
                <w:sz w:val="18"/>
              </w:rPr>
              <w:t>Evaluation of support services</w:t>
            </w:r>
          </w:p>
        </w:tc>
        <w:tc>
          <w:tcPr>
            <w:tcW w:w="4456" w:type="dxa"/>
            <w:gridSpan w:val="8"/>
          </w:tcPr>
          <w:p w14:paraId="0BF5A647" w14:textId="77777777" w:rsidR="00700D76" w:rsidRPr="00E66D79" w:rsidRDefault="00700D76" w:rsidP="00BF440A">
            <w:pPr>
              <w:spacing w:after="0"/>
              <w:rPr>
                <w:b/>
                <w:sz w:val="18"/>
              </w:rPr>
            </w:pPr>
            <w:r w:rsidRPr="00E66D79">
              <w:rPr>
                <w:b/>
                <w:sz w:val="18"/>
              </w:rPr>
              <w:t xml:space="preserve">Evaluation </w:t>
            </w:r>
            <w:r w:rsidR="00BF440A" w:rsidRPr="00E66D79">
              <w:rPr>
                <w:b/>
                <w:sz w:val="18"/>
              </w:rPr>
              <w:t xml:space="preserve">of </w:t>
            </w:r>
            <w:r w:rsidRPr="00E66D79">
              <w:rPr>
                <w:b/>
                <w:sz w:val="18"/>
              </w:rPr>
              <w:t>resources</w:t>
            </w:r>
          </w:p>
        </w:tc>
      </w:tr>
      <w:tr w:rsidR="00700D76" w:rsidRPr="00E66D79" w14:paraId="5AB84857" w14:textId="77777777" w:rsidTr="00E66D79">
        <w:trPr>
          <w:trHeight w:val="100"/>
        </w:trPr>
        <w:tc>
          <w:tcPr>
            <w:tcW w:w="675" w:type="dxa"/>
            <w:tcBorders>
              <w:top w:val="nil"/>
              <w:left w:val="nil"/>
              <w:bottom w:val="nil"/>
            </w:tcBorders>
            <w:vAlign w:val="center"/>
          </w:tcPr>
          <w:p w14:paraId="03CF0F65" w14:textId="77777777" w:rsidR="00700D76" w:rsidRPr="00E66D79" w:rsidRDefault="00700D76" w:rsidP="00F92D07">
            <w:pPr>
              <w:spacing w:after="0"/>
              <w:jc w:val="center"/>
              <w:rPr>
                <w:b/>
                <w:sz w:val="18"/>
                <w:szCs w:val="20"/>
              </w:rPr>
            </w:pPr>
            <w:r w:rsidRPr="00E66D79">
              <w:rPr>
                <w:b/>
                <w:sz w:val="18"/>
                <w:szCs w:val="20"/>
              </w:rPr>
              <w:t>1</w:t>
            </w:r>
          </w:p>
        </w:tc>
        <w:tc>
          <w:tcPr>
            <w:tcW w:w="426" w:type="dxa"/>
            <w:vAlign w:val="center"/>
          </w:tcPr>
          <w:p w14:paraId="398E584E" w14:textId="77777777" w:rsidR="00700D76" w:rsidRPr="00E66D79" w:rsidRDefault="00700D76" w:rsidP="00F92D07">
            <w:pPr>
              <w:spacing w:after="0"/>
              <w:rPr>
                <w:sz w:val="18"/>
                <w:szCs w:val="20"/>
              </w:rPr>
            </w:pPr>
          </w:p>
        </w:tc>
        <w:tc>
          <w:tcPr>
            <w:tcW w:w="3685" w:type="dxa"/>
            <w:gridSpan w:val="5"/>
            <w:vAlign w:val="center"/>
          </w:tcPr>
          <w:p w14:paraId="24DE6E2C" w14:textId="77777777" w:rsidR="00700D76" w:rsidRPr="00E66D79" w:rsidRDefault="003A5DBB" w:rsidP="00F92D07">
            <w:pPr>
              <w:spacing w:after="0"/>
              <w:rPr>
                <w:sz w:val="18"/>
                <w:szCs w:val="20"/>
              </w:rPr>
            </w:pPr>
            <w:r w:rsidRPr="00E66D79">
              <w:rPr>
                <w:sz w:val="18"/>
                <w:szCs w:val="20"/>
              </w:rPr>
              <w:t>No evaluation occurs</w:t>
            </w:r>
          </w:p>
        </w:tc>
        <w:tc>
          <w:tcPr>
            <w:tcW w:w="425" w:type="dxa"/>
            <w:gridSpan w:val="2"/>
            <w:vAlign w:val="center"/>
          </w:tcPr>
          <w:p w14:paraId="04354C8E" w14:textId="77777777" w:rsidR="00700D76" w:rsidRPr="00E66D79" w:rsidRDefault="00700D76" w:rsidP="00F92D07">
            <w:pPr>
              <w:spacing w:after="0"/>
              <w:rPr>
                <w:sz w:val="18"/>
                <w:szCs w:val="20"/>
              </w:rPr>
            </w:pPr>
          </w:p>
        </w:tc>
        <w:tc>
          <w:tcPr>
            <w:tcW w:w="4031" w:type="dxa"/>
            <w:gridSpan w:val="6"/>
            <w:vAlign w:val="center"/>
          </w:tcPr>
          <w:p w14:paraId="0BC68A67" w14:textId="77777777" w:rsidR="00700D76" w:rsidRPr="00E66D79" w:rsidRDefault="003A5DBB" w:rsidP="00F92D07">
            <w:pPr>
              <w:spacing w:after="0"/>
              <w:rPr>
                <w:sz w:val="18"/>
                <w:szCs w:val="20"/>
              </w:rPr>
            </w:pPr>
            <w:r w:rsidRPr="00E66D79">
              <w:rPr>
                <w:sz w:val="18"/>
                <w:szCs w:val="20"/>
              </w:rPr>
              <w:t>No evaluation occurs</w:t>
            </w:r>
          </w:p>
        </w:tc>
      </w:tr>
      <w:tr w:rsidR="00700D76" w:rsidRPr="00E66D79" w14:paraId="247F59B7" w14:textId="77777777" w:rsidTr="00E66D79">
        <w:trPr>
          <w:trHeight w:val="79"/>
        </w:trPr>
        <w:tc>
          <w:tcPr>
            <w:tcW w:w="675" w:type="dxa"/>
            <w:tcBorders>
              <w:top w:val="nil"/>
              <w:left w:val="nil"/>
              <w:bottom w:val="nil"/>
            </w:tcBorders>
            <w:vAlign w:val="center"/>
          </w:tcPr>
          <w:p w14:paraId="6ABC10E9" w14:textId="77777777" w:rsidR="00700D76" w:rsidRPr="00E66D79" w:rsidRDefault="00700D76" w:rsidP="00F92D07">
            <w:pPr>
              <w:spacing w:after="0"/>
              <w:jc w:val="center"/>
              <w:rPr>
                <w:b/>
                <w:sz w:val="18"/>
                <w:szCs w:val="20"/>
              </w:rPr>
            </w:pPr>
            <w:r w:rsidRPr="00E66D79">
              <w:rPr>
                <w:b/>
                <w:sz w:val="18"/>
                <w:szCs w:val="20"/>
              </w:rPr>
              <w:t>2</w:t>
            </w:r>
          </w:p>
        </w:tc>
        <w:tc>
          <w:tcPr>
            <w:tcW w:w="426" w:type="dxa"/>
            <w:vAlign w:val="center"/>
          </w:tcPr>
          <w:p w14:paraId="4BE1BCA5" w14:textId="77777777" w:rsidR="00700D76" w:rsidRPr="00E66D79" w:rsidRDefault="00700D76" w:rsidP="00F92D07">
            <w:pPr>
              <w:spacing w:after="0"/>
              <w:rPr>
                <w:sz w:val="18"/>
                <w:szCs w:val="20"/>
              </w:rPr>
            </w:pPr>
          </w:p>
        </w:tc>
        <w:tc>
          <w:tcPr>
            <w:tcW w:w="3685" w:type="dxa"/>
            <w:gridSpan w:val="5"/>
            <w:vAlign w:val="center"/>
          </w:tcPr>
          <w:p w14:paraId="2E0EE567" w14:textId="77777777" w:rsidR="00700D76" w:rsidRPr="00E66D79" w:rsidRDefault="003A5DBB" w:rsidP="00F92D07">
            <w:pPr>
              <w:spacing w:after="0"/>
              <w:rPr>
                <w:sz w:val="18"/>
                <w:szCs w:val="20"/>
              </w:rPr>
            </w:pPr>
            <w:r w:rsidRPr="00E66D79">
              <w:rPr>
                <w:sz w:val="18"/>
                <w:szCs w:val="20"/>
              </w:rPr>
              <w:t>Limited or ad hoc evaluation occurs</w:t>
            </w:r>
          </w:p>
        </w:tc>
        <w:tc>
          <w:tcPr>
            <w:tcW w:w="425" w:type="dxa"/>
            <w:gridSpan w:val="2"/>
            <w:vAlign w:val="center"/>
          </w:tcPr>
          <w:p w14:paraId="0C8363A2" w14:textId="77777777" w:rsidR="00700D76" w:rsidRPr="00E66D79" w:rsidRDefault="00700D76" w:rsidP="00F92D07">
            <w:pPr>
              <w:spacing w:after="0"/>
              <w:rPr>
                <w:sz w:val="18"/>
                <w:szCs w:val="20"/>
              </w:rPr>
            </w:pPr>
          </w:p>
        </w:tc>
        <w:tc>
          <w:tcPr>
            <w:tcW w:w="4031" w:type="dxa"/>
            <w:gridSpan w:val="6"/>
            <w:vAlign w:val="center"/>
          </w:tcPr>
          <w:p w14:paraId="2791EEB5" w14:textId="77777777" w:rsidR="00700D76" w:rsidRPr="00E66D79" w:rsidRDefault="003A5DBB" w:rsidP="003A5DBB">
            <w:pPr>
              <w:spacing w:after="0"/>
              <w:rPr>
                <w:sz w:val="18"/>
                <w:szCs w:val="20"/>
              </w:rPr>
            </w:pPr>
            <w:r w:rsidRPr="00E66D79">
              <w:rPr>
                <w:sz w:val="18"/>
                <w:szCs w:val="20"/>
              </w:rPr>
              <w:t>Limited or ad hoc evaluation occurs</w:t>
            </w:r>
          </w:p>
        </w:tc>
      </w:tr>
      <w:tr w:rsidR="00700D76" w:rsidRPr="00E66D79" w14:paraId="7D4020DB" w14:textId="77777777" w:rsidTr="00E66D79">
        <w:trPr>
          <w:trHeight w:val="79"/>
        </w:trPr>
        <w:tc>
          <w:tcPr>
            <w:tcW w:w="675" w:type="dxa"/>
            <w:tcBorders>
              <w:top w:val="nil"/>
              <w:left w:val="nil"/>
              <w:bottom w:val="nil"/>
            </w:tcBorders>
            <w:vAlign w:val="center"/>
          </w:tcPr>
          <w:p w14:paraId="44A191A7" w14:textId="77777777" w:rsidR="00700D76" w:rsidRPr="00E66D79" w:rsidRDefault="00700D76" w:rsidP="00F92D07">
            <w:pPr>
              <w:spacing w:after="0"/>
              <w:jc w:val="center"/>
              <w:rPr>
                <w:b/>
                <w:sz w:val="18"/>
                <w:szCs w:val="20"/>
              </w:rPr>
            </w:pPr>
            <w:r w:rsidRPr="00E66D79">
              <w:rPr>
                <w:b/>
                <w:sz w:val="18"/>
                <w:szCs w:val="20"/>
              </w:rPr>
              <w:lastRenderedPageBreak/>
              <w:t>3</w:t>
            </w:r>
          </w:p>
        </w:tc>
        <w:tc>
          <w:tcPr>
            <w:tcW w:w="426" w:type="dxa"/>
            <w:vAlign w:val="center"/>
          </w:tcPr>
          <w:p w14:paraId="055D9B26" w14:textId="77777777" w:rsidR="00700D76" w:rsidRPr="00E66D79" w:rsidRDefault="00700D76" w:rsidP="00F92D07">
            <w:pPr>
              <w:spacing w:after="0"/>
              <w:rPr>
                <w:sz w:val="18"/>
                <w:szCs w:val="20"/>
              </w:rPr>
            </w:pPr>
          </w:p>
        </w:tc>
        <w:tc>
          <w:tcPr>
            <w:tcW w:w="3685" w:type="dxa"/>
            <w:gridSpan w:val="5"/>
            <w:vAlign w:val="center"/>
          </w:tcPr>
          <w:p w14:paraId="7315AE5C" w14:textId="77777777" w:rsidR="00700D76" w:rsidRPr="00E66D79" w:rsidRDefault="003A5DBB" w:rsidP="00F92D07">
            <w:pPr>
              <w:spacing w:after="0"/>
              <w:rPr>
                <w:sz w:val="18"/>
                <w:szCs w:val="20"/>
              </w:rPr>
            </w:pPr>
            <w:r w:rsidRPr="00E66D79">
              <w:rPr>
                <w:sz w:val="18"/>
                <w:szCs w:val="20"/>
              </w:rPr>
              <w:t>Semi regular evaluation occurs</w:t>
            </w:r>
          </w:p>
        </w:tc>
        <w:tc>
          <w:tcPr>
            <w:tcW w:w="425" w:type="dxa"/>
            <w:gridSpan w:val="2"/>
            <w:vAlign w:val="center"/>
          </w:tcPr>
          <w:p w14:paraId="21CEEA0C" w14:textId="77777777" w:rsidR="00700D76" w:rsidRPr="00E66D79" w:rsidRDefault="00700D76" w:rsidP="00F92D07">
            <w:pPr>
              <w:spacing w:after="0"/>
              <w:rPr>
                <w:sz w:val="18"/>
                <w:szCs w:val="20"/>
              </w:rPr>
            </w:pPr>
          </w:p>
        </w:tc>
        <w:tc>
          <w:tcPr>
            <w:tcW w:w="4031" w:type="dxa"/>
            <w:gridSpan w:val="6"/>
            <w:vAlign w:val="center"/>
          </w:tcPr>
          <w:p w14:paraId="19F5941F" w14:textId="77777777" w:rsidR="00700D76" w:rsidRPr="00E66D79" w:rsidRDefault="003A5DBB" w:rsidP="00F92D07">
            <w:pPr>
              <w:spacing w:after="0"/>
              <w:rPr>
                <w:sz w:val="18"/>
                <w:szCs w:val="20"/>
              </w:rPr>
            </w:pPr>
            <w:r w:rsidRPr="00E66D79">
              <w:rPr>
                <w:sz w:val="18"/>
                <w:szCs w:val="20"/>
              </w:rPr>
              <w:t>Semi regular evaluation occurs</w:t>
            </w:r>
          </w:p>
        </w:tc>
      </w:tr>
      <w:tr w:rsidR="00700D76" w:rsidRPr="00E66D79" w14:paraId="00B68692" w14:textId="77777777" w:rsidTr="00E66D79">
        <w:trPr>
          <w:trHeight w:val="79"/>
        </w:trPr>
        <w:tc>
          <w:tcPr>
            <w:tcW w:w="675" w:type="dxa"/>
            <w:tcBorders>
              <w:top w:val="nil"/>
              <w:left w:val="nil"/>
              <w:bottom w:val="nil"/>
            </w:tcBorders>
            <w:vAlign w:val="center"/>
          </w:tcPr>
          <w:p w14:paraId="20396939" w14:textId="77777777" w:rsidR="00700D76" w:rsidRPr="00E66D79" w:rsidRDefault="00700D76" w:rsidP="00F92D07">
            <w:pPr>
              <w:spacing w:after="0"/>
              <w:jc w:val="center"/>
              <w:rPr>
                <w:b/>
                <w:sz w:val="18"/>
                <w:szCs w:val="20"/>
              </w:rPr>
            </w:pPr>
            <w:r w:rsidRPr="00E66D79">
              <w:rPr>
                <w:b/>
                <w:sz w:val="18"/>
                <w:szCs w:val="20"/>
              </w:rPr>
              <w:t>4</w:t>
            </w:r>
          </w:p>
        </w:tc>
        <w:tc>
          <w:tcPr>
            <w:tcW w:w="426" w:type="dxa"/>
            <w:vAlign w:val="center"/>
          </w:tcPr>
          <w:p w14:paraId="55866654" w14:textId="77777777" w:rsidR="00700D76" w:rsidRPr="00E66D79" w:rsidRDefault="00700D76" w:rsidP="00F92D07">
            <w:pPr>
              <w:spacing w:after="0"/>
              <w:rPr>
                <w:sz w:val="18"/>
                <w:szCs w:val="20"/>
              </w:rPr>
            </w:pPr>
          </w:p>
        </w:tc>
        <w:tc>
          <w:tcPr>
            <w:tcW w:w="3685" w:type="dxa"/>
            <w:gridSpan w:val="5"/>
            <w:vAlign w:val="center"/>
          </w:tcPr>
          <w:p w14:paraId="20108E51" w14:textId="77777777" w:rsidR="00700D76" w:rsidRPr="00E66D79" w:rsidRDefault="003A5DBB" w:rsidP="003A5DBB">
            <w:pPr>
              <w:spacing w:after="0"/>
              <w:rPr>
                <w:sz w:val="18"/>
                <w:szCs w:val="20"/>
              </w:rPr>
            </w:pPr>
            <w:r w:rsidRPr="00E66D79">
              <w:rPr>
                <w:sz w:val="18"/>
                <w:szCs w:val="20"/>
              </w:rPr>
              <w:t>Mostly regular evaluation occurs</w:t>
            </w:r>
          </w:p>
        </w:tc>
        <w:tc>
          <w:tcPr>
            <w:tcW w:w="425" w:type="dxa"/>
            <w:gridSpan w:val="2"/>
            <w:vAlign w:val="center"/>
          </w:tcPr>
          <w:p w14:paraId="36307F2F" w14:textId="77777777" w:rsidR="00700D76" w:rsidRPr="00E66D79" w:rsidRDefault="00700D76" w:rsidP="00F92D07">
            <w:pPr>
              <w:spacing w:after="0"/>
              <w:rPr>
                <w:sz w:val="18"/>
                <w:szCs w:val="20"/>
              </w:rPr>
            </w:pPr>
          </w:p>
        </w:tc>
        <w:tc>
          <w:tcPr>
            <w:tcW w:w="4031" w:type="dxa"/>
            <w:gridSpan w:val="6"/>
            <w:vAlign w:val="center"/>
          </w:tcPr>
          <w:p w14:paraId="7D8C0C08" w14:textId="77777777" w:rsidR="00700D76" w:rsidRPr="00E66D79" w:rsidRDefault="003A5DBB" w:rsidP="00F92D07">
            <w:pPr>
              <w:spacing w:after="0"/>
              <w:rPr>
                <w:sz w:val="18"/>
                <w:szCs w:val="20"/>
              </w:rPr>
            </w:pPr>
            <w:r w:rsidRPr="00E66D79">
              <w:rPr>
                <w:sz w:val="18"/>
                <w:szCs w:val="20"/>
              </w:rPr>
              <w:t>Mostly regular evaluation occurs</w:t>
            </w:r>
          </w:p>
        </w:tc>
      </w:tr>
      <w:tr w:rsidR="00700D76" w:rsidRPr="00E66D79" w14:paraId="308AB281" w14:textId="77777777" w:rsidTr="00E66D79">
        <w:trPr>
          <w:trHeight w:val="79"/>
        </w:trPr>
        <w:tc>
          <w:tcPr>
            <w:tcW w:w="675" w:type="dxa"/>
            <w:tcBorders>
              <w:top w:val="nil"/>
              <w:left w:val="nil"/>
              <w:bottom w:val="single" w:sz="4" w:space="0" w:color="auto"/>
            </w:tcBorders>
            <w:vAlign w:val="center"/>
          </w:tcPr>
          <w:p w14:paraId="755545A9" w14:textId="77777777" w:rsidR="00700D76" w:rsidRPr="00E66D79" w:rsidRDefault="00700D76" w:rsidP="00F92D07">
            <w:pPr>
              <w:spacing w:after="0"/>
              <w:jc w:val="center"/>
              <w:rPr>
                <w:b/>
                <w:sz w:val="18"/>
                <w:szCs w:val="20"/>
              </w:rPr>
            </w:pPr>
            <w:r w:rsidRPr="00E66D79">
              <w:rPr>
                <w:b/>
                <w:sz w:val="18"/>
                <w:szCs w:val="20"/>
              </w:rPr>
              <w:t>5</w:t>
            </w:r>
          </w:p>
        </w:tc>
        <w:tc>
          <w:tcPr>
            <w:tcW w:w="426" w:type="dxa"/>
            <w:tcBorders>
              <w:bottom w:val="single" w:sz="4" w:space="0" w:color="auto"/>
            </w:tcBorders>
            <w:vAlign w:val="center"/>
          </w:tcPr>
          <w:p w14:paraId="635E4E31" w14:textId="77777777" w:rsidR="00700D76" w:rsidRPr="00E66D79" w:rsidRDefault="00700D76" w:rsidP="00F92D07">
            <w:pPr>
              <w:spacing w:after="0"/>
              <w:rPr>
                <w:sz w:val="18"/>
                <w:szCs w:val="20"/>
              </w:rPr>
            </w:pPr>
          </w:p>
        </w:tc>
        <w:tc>
          <w:tcPr>
            <w:tcW w:w="3685" w:type="dxa"/>
            <w:gridSpan w:val="5"/>
            <w:tcBorders>
              <w:bottom w:val="single" w:sz="4" w:space="0" w:color="auto"/>
            </w:tcBorders>
            <w:vAlign w:val="center"/>
          </w:tcPr>
          <w:p w14:paraId="33EAA576" w14:textId="77777777" w:rsidR="00700D76" w:rsidRPr="00E66D79" w:rsidRDefault="003A5DBB" w:rsidP="003A5DBB">
            <w:pPr>
              <w:spacing w:after="0"/>
              <w:rPr>
                <w:sz w:val="18"/>
                <w:szCs w:val="20"/>
              </w:rPr>
            </w:pPr>
            <w:r w:rsidRPr="00E66D79">
              <w:rPr>
                <w:sz w:val="18"/>
                <w:szCs w:val="20"/>
              </w:rPr>
              <w:t>Fully and regularly evaluated</w:t>
            </w:r>
          </w:p>
        </w:tc>
        <w:tc>
          <w:tcPr>
            <w:tcW w:w="425" w:type="dxa"/>
            <w:gridSpan w:val="2"/>
            <w:tcBorders>
              <w:bottom w:val="single" w:sz="4" w:space="0" w:color="auto"/>
            </w:tcBorders>
            <w:vAlign w:val="center"/>
          </w:tcPr>
          <w:p w14:paraId="4BDA7CC7" w14:textId="77777777" w:rsidR="00700D76" w:rsidRPr="00E66D79" w:rsidRDefault="00700D76" w:rsidP="00F92D07">
            <w:pPr>
              <w:spacing w:after="0"/>
              <w:rPr>
                <w:sz w:val="18"/>
                <w:szCs w:val="20"/>
              </w:rPr>
            </w:pPr>
          </w:p>
        </w:tc>
        <w:tc>
          <w:tcPr>
            <w:tcW w:w="4031" w:type="dxa"/>
            <w:gridSpan w:val="6"/>
            <w:tcBorders>
              <w:bottom w:val="single" w:sz="4" w:space="0" w:color="auto"/>
            </w:tcBorders>
            <w:vAlign w:val="center"/>
          </w:tcPr>
          <w:p w14:paraId="17F1C120" w14:textId="77777777" w:rsidR="00700D76" w:rsidRPr="00E66D79" w:rsidRDefault="003A5DBB" w:rsidP="003A5DBB">
            <w:pPr>
              <w:spacing w:after="0"/>
              <w:rPr>
                <w:sz w:val="18"/>
                <w:szCs w:val="20"/>
              </w:rPr>
            </w:pPr>
            <w:r w:rsidRPr="00E66D79">
              <w:rPr>
                <w:sz w:val="18"/>
                <w:szCs w:val="20"/>
              </w:rPr>
              <w:t>Fully and regularly evaluated</w:t>
            </w:r>
          </w:p>
        </w:tc>
      </w:tr>
      <w:tr w:rsidR="00700D76" w:rsidRPr="007D2B52" w14:paraId="0D8BFC99" w14:textId="77777777" w:rsidTr="00F92D07">
        <w:tc>
          <w:tcPr>
            <w:tcW w:w="9242" w:type="dxa"/>
            <w:gridSpan w:val="15"/>
            <w:tcBorders>
              <w:left w:val="nil"/>
              <w:right w:val="nil"/>
            </w:tcBorders>
          </w:tcPr>
          <w:p w14:paraId="53EEDC73" w14:textId="77777777" w:rsidR="00700D76" w:rsidRPr="007D2B52" w:rsidRDefault="00700D76" w:rsidP="00F92D07">
            <w:pPr>
              <w:spacing w:after="0"/>
              <w:rPr>
                <w:b/>
                <w:sz w:val="12"/>
                <w:szCs w:val="20"/>
              </w:rPr>
            </w:pPr>
          </w:p>
        </w:tc>
      </w:tr>
      <w:tr w:rsidR="00700D76" w:rsidRPr="000E4CFD" w14:paraId="078069AB" w14:textId="77777777" w:rsidTr="00F92D07">
        <w:tc>
          <w:tcPr>
            <w:tcW w:w="1951" w:type="dxa"/>
            <w:gridSpan w:val="3"/>
          </w:tcPr>
          <w:p w14:paraId="4E6644BC" w14:textId="77777777" w:rsidR="00700D76" w:rsidRPr="000E4CFD" w:rsidRDefault="00700D76" w:rsidP="00F92D07">
            <w:pPr>
              <w:spacing w:before="120"/>
              <w:rPr>
                <w:b/>
                <w:szCs w:val="20"/>
              </w:rPr>
            </w:pPr>
            <w:r w:rsidRPr="000E4CFD">
              <w:rPr>
                <w:b/>
                <w:szCs w:val="20"/>
              </w:rPr>
              <w:t>Overall rating</w:t>
            </w:r>
          </w:p>
        </w:tc>
        <w:tc>
          <w:tcPr>
            <w:tcW w:w="729" w:type="dxa"/>
            <w:shd w:val="clear" w:color="auto" w:fill="DDD9C3" w:themeFill="background2" w:themeFillShade="E6"/>
          </w:tcPr>
          <w:p w14:paraId="4467C141" w14:textId="77777777" w:rsidR="00700D76" w:rsidRPr="000E4CFD" w:rsidRDefault="00700D76" w:rsidP="00F92D07">
            <w:pPr>
              <w:spacing w:before="120"/>
              <w:jc w:val="center"/>
              <w:rPr>
                <w:b/>
                <w:szCs w:val="20"/>
              </w:rPr>
            </w:pPr>
            <w:r w:rsidRPr="000E4CFD">
              <w:rPr>
                <w:b/>
                <w:szCs w:val="20"/>
              </w:rPr>
              <w:t>1</w:t>
            </w:r>
          </w:p>
        </w:tc>
        <w:tc>
          <w:tcPr>
            <w:tcW w:w="729" w:type="dxa"/>
          </w:tcPr>
          <w:p w14:paraId="5B6DB619" w14:textId="77777777" w:rsidR="00700D76" w:rsidRPr="000E4CFD" w:rsidRDefault="00700D76" w:rsidP="00F92D07">
            <w:pPr>
              <w:spacing w:before="120"/>
              <w:jc w:val="center"/>
              <w:rPr>
                <w:b/>
                <w:szCs w:val="20"/>
              </w:rPr>
            </w:pPr>
          </w:p>
        </w:tc>
        <w:tc>
          <w:tcPr>
            <w:tcW w:w="729" w:type="dxa"/>
            <w:shd w:val="clear" w:color="auto" w:fill="DDD9C3" w:themeFill="background2" w:themeFillShade="E6"/>
          </w:tcPr>
          <w:p w14:paraId="1AEFD4F8" w14:textId="77777777" w:rsidR="00700D76" w:rsidRPr="000E4CFD" w:rsidRDefault="00700D76" w:rsidP="00F92D07">
            <w:pPr>
              <w:spacing w:before="120"/>
              <w:jc w:val="center"/>
              <w:rPr>
                <w:b/>
                <w:szCs w:val="20"/>
              </w:rPr>
            </w:pPr>
            <w:r w:rsidRPr="000E4CFD">
              <w:rPr>
                <w:b/>
                <w:szCs w:val="20"/>
              </w:rPr>
              <w:t>2</w:t>
            </w:r>
          </w:p>
        </w:tc>
        <w:tc>
          <w:tcPr>
            <w:tcW w:w="729" w:type="dxa"/>
            <w:gridSpan w:val="2"/>
          </w:tcPr>
          <w:p w14:paraId="7DC9F98B" w14:textId="77777777" w:rsidR="00700D76" w:rsidRPr="000E4CFD" w:rsidRDefault="00700D76" w:rsidP="00F92D07">
            <w:pPr>
              <w:spacing w:before="120"/>
              <w:jc w:val="center"/>
              <w:rPr>
                <w:b/>
                <w:szCs w:val="20"/>
              </w:rPr>
            </w:pPr>
          </w:p>
        </w:tc>
        <w:tc>
          <w:tcPr>
            <w:tcW w:w="729" w:type="dxa"/>
            <w:gridSpan w:val="2"/>
            <w:shd w:val="clear" w:color="auto" w:fill="DDD9C3" w:themeFill="background2" w:themeFillShade="E6"/>
          </w:tcPr>
          <w:p w14:paraId="48774654" w14:textId="77777777" w:rsidR="00700D76" w:rsidRPr="000E4CFD" w:rsidRDefault="00700D76" w:rsidP="00F92D07">
            <w:pPr>
              <w:spacing w:before="120"/>
              <w:jc w:val="center"/>
              <w:rPr>
                <w:b/>
                <w:szCs w:val="20"/>
              </w:rPr>
            </w:pPr>
            <w:r w:rsidRPr="000E4CFD">
              <w:rPr>
                <w:b/>
                <w:szCs w:val="20"/>
              </w:rPr>
              <w:t>3</w:t>
            </w:r>
          </w:p>
        </w:tc>
        <w:tc>
          <w:tcPr>
            <w:tcW w:w="729" w:type="dxa"/>
          </w:tcPr>
          <w:p w14:paraId="22D1CFAC" w14:textId="77777777" w:rsidR="00700D76" w:rsidRPr="000E4CFD" w:rsidRDefault="00700D76" w:rsidP="00F92D07">
            <w:pPr>
              <w:spacing w:before="120"/>
              <w:jc w:val="center"/>
              <w:rPr>
                <w:b/>
                <w:szCs w:val="20"/>
              </w:rPr>
            </w:pPr>
          </w:p>
        </w:tc>
        <w:tc>
          <w:tcPr>
            <w:tcW w:w="729" w:type="dxa"/>
            <w:shd w:val="clear" w:color="auto" w:fill="DDD9C3" w:themeFill="background2" w:themeFillShade="E6"/>
          </w:tcPr>
          <w:p w14:paraId="6618B414" w14:textId="77777777" w:rsidR="00700D76" w:rsidRPr="000E4CFD" w:rsidRDefault="00700D76" w:rsidP="00F92D07">
            <w:pPr>
              <w:spacing w:before="120"/>
              <w:jc w:val="center"/>
              <w:rPr>
                <w:b/>
                <w:szCs w:val="20"/>
              </w:rPr>
            </w:pPr>
            <w:r w:rsidRPr="000E4CFD">
              <w:rPr>
                <w:b/>
                <w:szCs w:val="20"/>
              </w:rPr>
              <w:t>4</w:t>
            </w:r>
          </w:p>
        </w:tc>
        <w:tc>
          <w:tcPr>
            <w:tcW w:w="729" w:type="dxa"/>
          </w:tcPr>
          <w:p w14:paraId="5CC13EC0" w14:textId="77777777" w:rsidR="00700D76" w:rsidRPr="000E4CFD" w:rsidRDefault="00700D76" w:rsidP="00F92D07">
            <w:pPr>
              <w:spacing w:before="120"/>
              <w:jc w:val="center"/>
              <w:rPr>
                <w:b/>
                <w:szCs w:val="20"/>
              </w:rPr>
            </w:pPr>
          </w:p>
        </w:tc>
        <w:tc>
          <w:tcPr>
            <w:tcW w:w="729" w:type="dxa"/>
            <w:shd w:val="clear" w:color="auto" w:fill="DDD9C3" w:themeFill="background2" w:themeFillShade="E6"/>
          </w:tcPr>
          <w:p w14:paraId="7C9143A2" w14:textId="77777777" w:rsidR="00700D76" w:rsidRPr="000E4CFD" w:rsidRDefault="00700D76" w:rsidP="00F92D07">
            <w:pPr>
              <w:spacing w:before="120"/>
              <w:jc w:val="center"/>
              <w:rPr>
                <w:b/>
                <w:szCs w:val="20"/>
              </w:rPr>
            </w:pPr>
            <w:r w:rsidRPr="000E4CFD">
              <w:rPr>
                <w:b/>
                <w:szCs w:val="20"/>
              </w:rPr>
              <w:t>5</w:t>
            </w:r>
          </w:p>
        </w:tc>
        <w:tc>
          <w:tcPr>
            <w:tcW w:w="730" w:type="dxa"/>
          </w:tcPr>
          <w:p w14:paraId="6BDC8FAA" w14:textId="77777777" w:rsidR="00700D76" w:rsidRPr="000E4CFD" w:rsidRDefault="00700D76" w:rsidP="00F92D07">
            <w:pPr>
              <w:spacing w:before="120"/>
              <w:jc w:val="center"/>
              <w:rPr>
                <w:b/>
                <w:szCs w:val="20"/>
              </w:rPr>
            </w:pPr>
          </w:p>
        </w:tc>
      </w:tr>
    </w:tbl>
    <w:p w14:paraId="646270CD" w14:textId="77777777" w:rsidR="00700D76" w:rsidRPr="00E66D79" w:rsidRDefault="00700D76" w:rsidP="00700D76">
      <w:pPr>
        <w:rPr>
          <w:sz w:val="18"/>
        </w:rPr>
      </w:pPr>
      <w:r w:rsidRPr="00E66D79">
        <w:rPr>
          <w:sz w:val="18"/>
        </w:rPr>
        <w:t xml:space="preserve">Indicate where you believe you rate above. </w:t>
      </w:r>
    </w:p>
    <w:p w14:paraId="2F8E64B5" w14:textId="0031051E" w:rsidR="00700D76" w:rsidRPr="00E66D79" w:rsidRDefault="00BC23DB" w:rsidP="00700D76">
      <w:pPr>
        <w:tabs>
          <w:tab w:val="left" w:pos="3343"/>
        </w:tabs>
        <w:rPr>
          <w:b/>
          <w:sz w:val="18"/>
        </w:rPr>
      </w:pPr>
      <w:r w:rsidRPr="00E66D79">
        <w:rPr>
          <w:b/>
          <w:sz w:val="18"/>
        </w:rPr>
        <w:t>Rationale and Evidence</w:t>
      </w:r>
      <w:r w:rsidR="00700D76" w:rsidRPr="00E66D79">
        <w:rPr>
          <w:b/>
          <w:sz w:val="18"/>
        </w:rPr>
        <w:t>:</w:t>
      </w:r>
    </w:p>
    <w:p w14:paraId="04BA2D61" w14:textId="77777777" w:rsidR="00700D76" w:rsidRPr="00E66D79" w:rsidRDefault="00700D76" w:rsidP="00700D76">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700D76" w14:paraId="3986D43C" w14:textId="77777777" w:rsidTr="00F92D07">
        <w:trPr>
          <w:trHeight w:val="537"/>
        </w:trPr>
        <w:tc>
          <w:tcPr>
            <w:tcW w:w="9242" w:type="dxa"/>
            <w:gridSpan w:val="13"/>
            <w:tcBorders>
              <w:top w:val="nil"/>
              <w:left w:val="nil"/>
              <w:right w:val="nil"/>
            </w:tcBorders>
            <w:vAlign w:val="center"/>
          </w:tcPr>
          <w:p w14:paraId="756B897F" w14:textId="77777777" w:rsidR="00700D76" w:rsidRDefault="00700D76" w:rsidP="00700D76">
            <w:pPr>
              <w:spacing w:after="0"/>
            </w:pPr>
            <w:r>
              <w:rPr>
                <w:b/>
              </w:rPr>
              <w:t xml:space="preserve">P6.4. </w:t>
            </w:r>
            <w:r w:rsidRPr="00700D76">
              <w:rPr>
                <w:b/>
                <w:i/>
              </w:rPr>
              <w:t>Coordination occurs between those areas providing support services for staff</w:t>
            </w:r>
            <w:r w:rsidR="00F92D07">
              <w:rPr>
                <w:b/>
                <w:i/>
              </w:rPr>
              <w:t xml:space="preserve"> across the institution</w:t>
            </w:r>
            <w:r w:rsidRPr="00C427EF">
              <w:rPr>
                <w:b/>
                <w:i/>
              </w:rPr>
              <w:t>.</w:t>
            </w:r>
          </w:p>
        </w:tc>
      </w:tr>
      <w:tr w:rsidR="00086665" w:rsidRPr="00E66D79" w14:paraId="3779A9E0" w14:textId="77777777" w:rsidTr="00E66D79">
        <w:trPr>
          <w:trHeight w:val="79"/>
        </w:trPr>
        <w:tc>
          <w:tcPr>
            <w:tcW w:w="675" w:type="dxa"/>
            <w:tcBorders>
              <w:top w:val="single" w:sz="4" w:space="0" w:color="auto"/>
              <w:left w:val="nil"/>
              <w:bottom w:val="nil"/>
            </w:tcBorders>
            <w:vAlign w:val="center"/>
          </w:tcPr>
          <w:p w14:paraId="0488C875" w14:textId="77777777" w:rsidR="00086665" w:rsidRPr="00E66D79" w:rsidRDefault="00086665" w:rsidP="00F92D07">
            <w:pPr>
              <w:spacing w:after="0"/>
              <w:rPr>
                <w:b/>
                <w:sz w:val="18"/>
                <w:szCs w:val="20"/>
              </w:rPr>
            </w:pPr>
            <w:r w:rsidRPr="00E66D79">
              <w:rPr>
                <w:b/>
                <w:sz w:val="18"/>
                <w:szCs w:val="20"/>
              </w:rPr>
              <w:t>1</w:t>
            </w:r>
          </w:p>
        </w:tc>
        <w:tc>
          <w:tcPr>
            <w:tcW w:w="426" w:type="dxa"/>
            <w:vAlign w:val="center"/>
          </w:tcPr>
          <w:p w14:paraId="0E7EEEFF" w14:textId="77777777" w:rsidR="00086665" w:rsidRPr="00E66D79" w:rsidRDefault="00086665" w:rsidP="00F92D07">
            <w:pPr>
              <w:spacing w:after="0"/>
              <w:rPr>
                <w:sz w:val="18"/>
                <w:szCs w:val="20"/>
              </w:rPr>
            </w:pPr>
          </w:p>
        </w:tc>
        <w:tc>
          <w:tcPr>
            <w:tcW w:w="8141" w:type="dxa"/>
            <w:gridSpan w:val="11"/>
            <w:vAlign w:val="center"/>
          </w:tcPr>
          <w:p w14:paraId="36A372D8" w14:textId="77777777" w:rsidR="00086665" w:rsidRPr="00E66D79" w:rsidRDefault="00086665" w:rsidP="00237C34">
            <w:pPr>
              <w:spacing w:after="0"/>
              <w:rPr>
                <w:sz w:val="18"/>
                <w:szCs w:val="20"/>
              </w:rPr>
            </w:pPr>
            <w:r w:rsidRPr="00E66D79">
              <w:rPr>
                <w:sz w:val="18"/>
                <w:szCs w:val="20"/>
              </w:rPr>
              <w:t>No coordination</w:t>
            </w:r>
          </w:p>
        </w:tc>
      </w:tr>
      <w:tr w:rsidR="00086665" w:rsidRPr="00E66D79" w14:paraId="51C49276" w14:textId="77777777" w:rsidTr="00E66D79">
        <w:trPr>
          <w:trHeight w:val="79"/>
        </w:trPr>
        <w:tc>
          <w:tcPr>
            <w:tcW w:w="675" w:type="dxa"/>
            <w:tcBorders>
              <w:top w:val="nil"/>
              <w:left w:val="nil"/>
              <w:bottom w:val="nil"/>
            </w:tcBorders>
            <w:vAlign w:val="center"/>
          </w:tcPr>
          <w:p w14:paraId="5176D54F" w14:textId="77777777" w:rsidR="00086665" w:rsidRPr="00E66D79" w:rsidRDefault="00086665" w:rsidP="00F92D07">
            <w:pPr>
              <w:spacing w:after="0"/>
              <w:rPr>
                <w:b/>
                <w:sz w:val="18"/>
                <w:szCs w:val="20"/>
              </w:rPr>
            </w:pPr>
            <w:r w:rsidRPr="00E66D79">
              <w:rPr>
                <w:b/>
                <w:sz w:val="18"/>
                <w:szCs w:val="20"/>
              </w:rPr>
              <w:t>2</w:t>
            </w:r>
          </w:p>
        </w:tc>
        <w:tc>
          <w:tcPr>
            <w:tcW w:w="426" w:type="dxa"/>
            <w:vAlign w:val="center"/>
          </w:tcPr>
          <w:p w14:paraId="56E216DB" w14:textId="77777777" w:rsidR="00086665" w:rsidRPr="00E66D79" w:rsidRDefault="00086665" w:rsidP="00F92D07">
            <w:pPr>
              <w:spacing w:after="0"/>
              <w:rPr>
                <w:sz w:val="18"/>
                <w:szCs w:val="20"/>
              </w:rPr>
            </w:pPr>
          </w:p>
        </w:tc>
        <w:tc>
          <w:tcPr>
            <w:tcW w:w="8141" w:type="dxa"/>
            <w:gridSpan w:val="11"/>
            <w:vAlign w:val="center"/>
          </w:tcPr>
          <w:p w14:paraId="3A93C3A0" w14:textId="77777777" w:rsidR="00086665" w:rsidRPr="00E66D79" w:rsidRDefault="00086665" w:rsidP="00237C34">
            <w:pPr>
              <w:spacing w:after="0"/>
              <w:rPr>
                <w:sz w:val="18"/>
                <w:szCs w:val="20"/>
              </w:rPr>
            </w:pPr>
            <w:r w:rsidRPr="00E66D79">
              <w:rPr>
                <w:sz w:val="18"/>
                <w:szCs w:val="20"/>
              </w:rPr>
              <w:t>Ad hoc coordination occurs</w:t>
            </w:r>
          </w:p>
        </w:tc>
      </w:tr>
      <w:tr w:rsidR="00086665" w:rsidRPr="00E66D79" w14:paraId="0D9FE96F" w14:textId="77777777" w:rsidTr="00E66D79">
        <w:trPr>
          <w:trHeight w:val="79"/>
        </w:trPr>
        <w:tc>
          <w:tcPr>
            <w:tcW w:w="675" w:type="dxa"/>
            <w:tcBorders>
              <w:top w:val="nil"/>
              <w:left w:val="nil"/>
              <w:bottom w:val="nil"/>
            </w:tcBorders>
            <w:vAlign w:val="center"/>
          </w:tcPr>
          <w:p w14:paraId="7D33A1B0" w14:textId="77777777" w:rsidR="00086665" w:rsidRPr="00E66D79" w:rsidRDefault="00086665" w:rsidP="00F92D07">
            <w:pPr>
              <w:spacing w:after="0"/>
              <w:rPr>
                <w:b/>
                <w:sz w:val="18"/>
                <w:szCs w:val="20"/>
              </w:rPr>
            </w:pPr>
            <w:r w:rsidRPr="00E66D79">
              <w:rPr>
                <w:b/>
                <w:sz w:val="18"/>
                <w:szCs w:val="20"/>
              </w:rPr>
              <w:t>3</w:t>
            </w:r>
          </w:p>
        </w:tc>
        <w:tc>
          <w:tcPr>
            <w:tcW w:w="426" w:type="dxa"/>
            <w:vAlign w:val="center"/>
          </w:tcPr>
          <w:p w14:paraId="40CEE190" w14:textId="77777777" w:rsidR="00086665" w:rsidRPr="00E66D79" w:rsidRDefault="00086665" w:rsidP="00F92D07">
            <w:pPr>
              <w:spacing w:after="0"/>
              <w:rPr>
                <w:sz w:val="18"/>
                <w:szCs w:val="20"/>
              </w:rPr>
            </w:pPr>
          </w:p>
        </w:tc>
        <w:tc>
          <w:tcPr>
            <w:tcW w:w="8141" w:type="dxa"/>
            <w:gridSpan w:val="11"/>
            <w:vAlign w:val="center"/>
          </w:tcPr>
          <w:p w14:paraId="5BB01845" w14:textId="77777777" w:rsidR="00086665" w:rsidRPr="00E66D79" w:rsidRDefault="00086665" w:rsidP="00237C34">
            <w:pPr>
              <w:spacing w:after="0"/>
              <w:rPr>
                <w:sz w:val="18"/>
                <w:szCs w:val="20"/>
              </w:rPr>
            </w:pPr>
            <w:r w:rsidRPr="00E66D79">
              <w:rPr>
                <w:sz w:val="18"/>
                <w:szCs w:val="20"/>
              </w:rPr>
              <w:t>Semi regular coordination occurs</w:t>
            </w:r>
          </w:p>
        </w:tc>
      </w:tr>
      <w:tr w:rsidR="00086665" w:rsidRPr="00E66D79" w14:paraId="15FCAFB1" w14:textId="77777777" w:rsidTr="00E66D79">
        <w:trPr>
          <w:trHeight w:val="79"/>
        </w:trPr>
        <w:tc>
          <w:tcPr>
            <w:tcW w:w="675" w:type="dxa"/>
            <w:tcBorders>
              <w:top w:val="nil"/>
              <w:left w:val="nil"/>
              <w:bottom w:val="nil"/>
            </w:tcBorders>
            <w:vAlign w:val="center"/>
          </w:tcPr>
          <w:p w14:paraId="4ACAFD0C" w14:textId="77777777" w:rsidR="00086665" w:rsidRPr="00E66D79" w:rsidRDefault="00086665" w:rsidP="00F92D07">
            <w:pPr>
              <w:spacing w:after="0"/>
              <w:rPr>
                <w:b/>
                <w:sz w:val="18"/>
                <w:szCs w:val="20"/>
              </w:rPr>
            </w:pPr>
            <w:r w:rsidRPr="00E66D79">
              <w:rPr>
                <w:b/>
                <w:sz w:val="18"/>
                <w:szCs w:val="20"/>
              </w:rPr>
              <w:t>4</w:t>
            </w:r>
          </w:p>
        </w:tc>
        <w:tc>
          <w:tcPr>
            <w:tcW w:w="426" w:type="dxa"/>
            <w:vAlign w:val="center"/>
          </w:tcPr>
          <w:p w14:paraId="685A9843" w14:textId="77777777" w:rsidR="00086665" w:rsidRPr="00E66D79" w:rsidRDefault="00086665" w:rsidP="00F92D07">
            <w:pPr>
              <w:spacing w:after="0"/>
              <w:rPr>
                <w:sz w:val="18"/>
                <w:szCs w:val="20"/>
              </w:rPr>
            </w:pPr>
          </w:p>
        </w:tc>
        <w:tc>
          <w:tcPr>
            <w:tcW w:w="8141" w:type="dxa"/>
            <w:gridSpan w:val="11"/>
            <w:vAlign w:val="center"/>
          </w:tcPr>
          <w:p w14:paraId="7690398C" w14:textId="77777777" w:rsidR="00086665" w:rsidRPr="00E66D79" w:rsidRDefault="00086665" w:rsidP="00237C34">
            <w:pPr>
              <w:spacing w:after="0"/>
              <w:rPr>
                <w:sz w:val="18"/>
                <w:szCs w:val="20"/>
              </w:rPr>
            </w:pPr>
            <w:r w:rsidRPr="00E66D79">
              <w:rPr>
                <w:sz w:val="18"/>
                <w:szCs w:val="20"/>
              </w:rPr>
              <w:t>Regular coordination occurs</w:t>
            </w:r>
          </w:p>
        </w:tc>
      </w:tr>
      <w:tr w:rsidR="00086665" w:rsidRPr="00E66D79" w14:paraId="2DEAE753" w14:textId="77777777" w:rsidTr="00E66D79">
        <w:trPr>
          <w:trHeight w:val="79"/>
        </w:trPr>
        <w:tc>
          <w:tcPr>
            <w:tcW w:w="675" w:type="dxa"/>
            <w:tcBorders>
              <w:top w:val="nil"/>
              <w:left w:val="nil"/>
              <w:bottom w:val="single" w:sz="4" w:space="0" w:color="auto"/>
            </w:tcBorders>
            <w:vAlign w:val="center"/>
          </w:tcPr>
          <w:p w14:paraId="19ECC849" w14:textId="77777777" w:rsidR="00086665" w:rsidRPr="00E66D79" w:rsidRDefault="00086665" w:rsidP="00F92D07">
            <w:pPr>
              <w:spacing w:after="0"/>
              <w:rPr>
                <w:b/>
                <w:sz w:val="18"/>
                <w:szCs w:val="20"/>
              </w:rPr>
            </w:pPr>
            <w:r w:rsidRPr="00E66D79">
              <w:rPr>
                <w:b/>
                <w:sz w:val="18"/>
                <w:szCs w:val="20"/>
              </w:rPr>
              <w:t>5</w:t>
            </w:r>
          </w:p>
        </w:tc>
        <w:tc>
          <w:tcPr>
            <w:tcW w:w="426" w:type="dxa"/>
            <w:vAlign w:val="center"/>
          </w:tcPr>
          <w:p w14:paraId="2BCC47BA" w14:textId="77777777" w:rsidR="00086665" w:rsidRPr="00E66D79" w:rsidRDefault="00086665" w:rsidP="00F92D07">
            <w:pPr>
              <w:spacing w:after="0"/>
              <w:rPr>
                <w:sz w:val="18"/>
                <w:szCs w:val="20"/>
              </w:rPr>
            </w:pPr>
          </w:p>
        </w:tc>
        <w:tc>
          <w:tcPr>
            <w:tcW w:w="8141" w:type="dxa"/>
            <w:gridSpan w:val="11"/>
            <w:vAlign w:val="center"/>
          </w:tcPr>
          <w:p w14:paraId="56E86EAE" w14:textId="77777777" w:rsidR="00086665" w:rsidRPr="00E66D79" w:rsidRDefault="00086665" w:rsidP="00237C34">
            <w:pPr>
              <w:spacing w:after="0"/>
              <w:rPr>
                <w:sz w:val="18"/>
                <w:szCs w:val="20"/>
              </w:rPr>
            </w:pPr>
            <w:r w:rsidRPr="00E66D79">
              <w:rPr>
                <w:sz w:val="18"/>
                <w:szCs w:val="20"/>
              </w:rPr>
              <w:t>Comprehensive coordination occurs</w:t>
            </w:r>
          </w:p>
        </w:tc>
      </w:tr>
      <w:tr w:rsidR="00700D76" w:rsidRPr="007D2B52" w14:paraId="0241FEDA" w14:textId="77777777" w:rsidTr="00F92D07">
        <w:tc>
          <w:tcPr>
            <w:tcW w:w="9242" w:type="dxa"/>
            <w:gridSpan w:val="13"/>
            <w:tcBorders>
              <w:left w:val="nil"/>
              <w:right w:val="nil"/>
            </w:tcBorders>
          </w:tcPr>
          <w:p w14:paraId="27B91406" w14:textId="77777777" w:rsidR="00700D76" w:rsidRPr="007D2B52" w:rsidRDefault="00700D76" w:rsidP="00F92D07">
            <w:pPr>
              <w:spacing w:after="0"/>
              <w:rPr>
                <w:b/>
                <w:sz w:val="12"/>
                <w:szCs w:val="20"/>
              </w:rPr>
            </w:pPr>
          </w:p>
        </w:tc>
      </w:tr>
      <w:tr w:rsidR="00700D76" w:rsidRPr="000E4CFD" w14:paraId="7B00F59B" w14:textId="77777777" w:rsidTr="00F92D07">
        <w:tc>
          <w:tcPr>
            <w:tcW w:w="1951" w:type="dxa"/>
            <w:gridSpan w:val="3"/>
          </w:tcPr>
          <w:p w14:paraId="38DAAE6A" w14:textId="77777777" w:rsidR="00700D76" w:rsidRPr="000E4CFD" w:rsidRDefault="00700D76" w:rsidP="00F92D07">
            <w:pPr>
              <w:spacing w:before="120"/>
              <w:rPr>
                <w:b/>
                <w:szCs w:val="20"/>
              </w:rPr>
            </w:pPr>
            <w:r w:rsidRPr="000E4CFD">
              <w:rPr>
                <w:b/>
                <w:szCs w:val="20"/>
              </w:rPr>
              <w:t>Overall rating</w:t>
            </w:r>
          </w:p>
        </w:tc>
        <w:tc>
          <w:tcPr>
            <w:tcW w:w="729" w:type="dxa"/>
            <w:shd w:val="clear" w:color="auto" w:fill="DDD9C3" w:themeFill="background2" w:themeFillShade="E6"/>
          </w:tcPr>
          <w:p w14:paraId="3861DB59" w14:textId="77777777" w:rsidR="00700D76" w:rsidRPr="000E4CFD" w:rsidRDefault="00700D76" w:rsidP="00F92D07">
            <w:pPr>
              <w:spacing w:before="120"/>
              <w:jc w:val="center"/>
              <w:rPr>
                <w:b/>
                <w:szCs w:val="20"/>
              </w:rPr>
            </w:pPr>
            <w:r w:rsidRPr="000E4CFD">
              <w:rPr>
                <w:b/>
                <w:szCs w:val="20"/>
              </w:rPr>
              <w:t>1</w:t>
            </w:r>
          </w:p>
        </w:tc>
        <w:tc>
          <w:tcPr>
            <w:tcW w:w="729" w:type="dxa"/>
          </w:tcPr>
          <w:p w14:paraId="1D28B0B6" w14:textId="77777777" w:rsidR="00700D76" w:rsidRPr="000E4CFD" w:rsidRDefault="00700D76" w:rsidP="00F92D07">
            <w:pPr>
              <w:spacing w:before="120"/>
              <w:jc w:val="center"/>
              <w:rPr>
                <w:b/>
                <w:szCs w:val="20"/>
              </w:rPr>
            </w:pPr>
          </w:p>
        </w:tc>
        <w:tc>
          <w:tcPr>
            <w:tcW w:w="729" w:type="dxa"/>
            <w:shd w:val="clear" w:color="auto" w:fill="DDD9C3" w:themeFill="background2" w:themeFillShade="E6"/>
          </w:tcPr>
          <w:p w14:paraId="3D10059E" w14:textId="77777777" w:rsidR="00700D76" w:rsidRPr="000E4CFD" w:rsidRDefault="00700D76" w:rsidP="00F92D07">
            <w:pPr>
              <w:spacing w:before="120"/>
              <w:jc w:val="center"/>
              <w:rPr>
                <w:b/>
                <w:szCs w:val="20"/>
              </w:rPr>
            </w:pPr>
            <w:r w:rsidRPr="000E4CFD">
              <w:rPr>
                <w:b/>
                <w:szCs w:val="20"/>
              </w:rPr>
              <w:t>2</w:t>
            </w:r>
          </w:p>
        </w:tc>
        <w:tc>
          <w:tcPr>
            <w:tcW w:w="729" w:type="dxa"/>
          </w:tcPr>
          <w:p w14:paraId="2AB44D86" w14:textId="77777777" w:rsidR="00700D76" w:rsidRPr="000E4CFD" w:rsidRDefault="00700D76" w:rsidP="00F92D07">
            <w:pPr>
              <w:spacing w:before="120"/>
              <w:jc w:val="center"/>
              <w:rPr>
                <w:b/>
                <w:szCs w:val="20"/>
              </w:rPr>
            </w:pPr>
          </w:p>
        </w:tc>
        <w:tc>
          <w:tcPr>
            <w:tcW w:w="729" w:type="dxa"/>
            <w:shd w:val="clear" w:color="auto" w:fill="DDD9C3" w:themeFill="background2" w:themeFillShade="E6"/>
          </w:tcPr>
          <w:p w14:paraId="620EE053" w14:textId="77777777" w:rsidR="00700D76" w:rsidRPr="000E4CFD" w:rsidRDefault="00700D76" w:rsidP="00F92D07">
            <w:pPr>
              <w:spacing w:before="120"/>
              <w:jc w:val="center"/>
              <w:rPr>
                <w:b/>
                <w:szCs w:val="20"/>
              </w:rPr>
            </w:pPr>
            <w:r w:rsidRPr="000E4CFD">
              <w:rPr>
                <w:b/>
                <w:szCs w:val="20"/>
              </w:rPr>
              <w:t>3</w:t>
            </w:r>
          </w:p>
        </w:tc>
        <w:tc>
          <w:tcPr>
            <w:tcW w:w="729" w:type="dxa"/>
          </w:tcPr>
          <w:p w14:paraId="6FC0B767" w14:textId="77777777" w:rsidR="00700D76" w:rsidRPr="000E4CFD" w:rsidRDefault="00700D76" w:rsidP="00F92D07">
            <w:pPr>
              <w:spacing w:before="120"/>
              <w:jc w:val="center"/>
              <w:rPr>
                <w:b/>
                <w:szCs w:val="20"/>
              </w:rPr>
            </w:pPr>
          </w:p>
        </w:tc>
        <w:tc>
          <w:tcPr>
            <w:tcW w:w="729" w:type="dxa"/>
            <w:shd w:val="clear" w:color="auto" w:fill="DDD9C3" w:themeFill="background2" w:themeFillShade="E6"/>
          </w:tcPr>
          <w:p w14:paraId="4F48CFCC" w14:textId="77777777" w:rsidR="00700D76" w:rsidRPr="000E4CFD" w:rsidRDefault="00700D76" w:rsidP="00F92D07">
            <w:pPr>
              <w:spacing w:before="120"/>
              <w:jc w:val="center"/>
              <w:rPr>
                <w:b/>
                <w:szCs w:val="20"/>
              </w:rPr>
            </w:pPr>
            <w:r w:rsidRPr="000E4CFD">
              <w:rPr>
                <w:b/>
                <w:szCs w:val="20"/>
              </w:rPr>
              <w:t>4</w:t>
            </w:r>
          </w:p>
        </w:tc>
        <w:tc>
          <w:tcPr>
            <w:tcW w:w="729" w:type="dxa"/>
          </w:tcPr>
          <w:p w14:paraId="375895CF" w14:textId="77777777" w:rsidR="00700D76" w:rsidRPr="000E4CFD" w:rsidRDefault="00700D76" w:rsidP="00F92D07">
            <w:pPr>
              <w:spacing w:before="120"/>
              <w:jc w:val="center"/>
              <w:rPr>
                <w:b/>
                <w:szCs w:val="20"/>
              </w:rPr>
            </w:pPr>
          </w:p>
        </w:tc>
        <w:tc>
          <w:tcPr>
            <w:tcW w:w="729" w:type="dxa"/>
            <w:shd w:val="clear" w:color="auto" w:fill="DDD9C3" w:themeFill="background2" w:themeFillShade="E6"/>
          </w:tcPr>
          <w:p w14:paraId="5C77F1BA" w14:textId="77777777" w:rsidR="00700D76" w:rsidRPr="000E4CFD" w:rsidRDefault="00700D76" w:rsidP="00F92D07">
            <w:pPr>
              <w:spacing w:before="120"/>
              <w:jc w:val="center"/>
              <w:rPr>
                <w:b/>
                <w:szCs w:val="20"/>
              </w:rPr>
            </w:pPr>
            <w:r w:rsidRPr="000E4CFD">
              <w:rPr>
                <w:b/>
                <w:szCs w:val="20"/>
              </w:rPr>
              <w:t>5</w:t>
            </w:r>
          </w:p>
        </w:tc>
        <w:tc>
          <w:tcPr>
            <w:tcW w:w="730" w:type="dxa"/>
          </w:tcPr>
          <w:p w14:paraId="00814A03" w14:textId="77777777" w:rsidR="00700D76" w:rsidRPr="000E4CFD" w:rsidRDefault="00700D76" w:rsidP="00F92D07">
            <w:pPr>
              <w:spacing w:before="120"/>
              <w:jc w:val="center"/>
              <w:rPr>
                <w:b/>
                <w:szCs w:val="20"/>
              </w:rPr>
            </w:pPr>
          </w:p>
        </w:tc>
      </w:tr>
    </w:tbl>
    <w:p w14:paraId="6EDB3511" w14:textId="77777777" w:rsidR="00700D76" w:rsidRPr="00E66D79" w:rsidRDefault="00700D76" w:rsidP="00700D76">
      <w:pPr>
        <w:rPr>
          <w:sz w:val="18"/>
        </w:rPr>
      </w:pPr>
      <w:r w:rsidRPr="00E66D79">
        <w:rPr>
          <w:sz w:val="18"/>
        </w:rPr>
        <w:t xml:space="preserve">Indicate where you believe you rate above. </w:t>
      </w:r>
    </w:p>
    <w:p w14:paraId="6A8FB8FF" w14:textId="739DFB21" w:rsidR="00700D76" w:rsidRPr="00E66D79" w:rsidRDefault="00BC23DB" w:rsidP="00700D76">
      <w:pPr>
        <w:tabs>
          <w:tab w:val="left" w:pos="3343"/>
        </w:tabs>
        <w:rPr>
          <w:b/>
          <w:sz w:val="18"/>
        </w:rPr>
      </w:pPr>
      <w:r w:rsidRPr="00E66D79">
        <w:rPr>
          <w:b/>
          <w:sz w:val="18"/>
        </w:rPr>
        <w:t>Rationale and Evidence</w:t>
      </w:r>
      <w:r w:rsidR="00700D76" w:rsidRPr="00E66D79">
        <w:rPr>
          <w:b/>
          <w:sz w:val="18"/>
        </w:rPr>
        <w:t>:</w:t>
      </w:r>
    </w:p>
    <w:p w14:paraId="20EEC8A6" w14:textId="77777777" w:rsidR="00700D76" w:rsidRPr="00E66D79" w:rsidRDefault="00700D76" w:rsidP="00700D76">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700D76" w14:paraId="68647DB9" w14:textId="77777777" w:rsidTr="00F92D07">
        <w:tc>
          <w:tcPr>
            <w:tcW w:w="9242" w:type="dxa"/>
            <w:gridSpan w:val="15"/>
            <w:tcBorders>
              <w:top w:val="nil"/>
              <w:left w:val="nil"/>
              <w:right w:val="nil"/>
            </w:tcBorders>
          </w:tcPr>
          <w:p w14:paraId="0394393D" w14:textId="77777777" w:rsidR="00700D76" w:rsidRDefault="00700D76" w:rsidP="00700D76">
            <w:pPr>
              <w:spacing w:after="0"/>
            </w:pPr>
            <w:r>
              <w:rPr>
                <w:b/>
              </w:rPr>
              <w:t>P6.5.</w:t>
            </w:r>
            <w:r>
              <w:t xml:space="preserve"> </w:t>
            </w:r>
            <w:r w:rsidRPr="00700D76">
              <w:rPr>
                <w:b/>
                <w:i/>
              </w:rPr>
              <w:t>Technology enhanced learning support services are accessible and used by staff.</w:t>
            </w:r>
          </w:p>
        </w:tc>
      </w:tr>
      <w:tr w:rsidR="00700D76" w:rsidRPr="00E66D79" w14:paraId="55DF0A28" w14:textId="77777777" w:rsidTr="00F92D07">
        <w:tc>
          <w:tcPr>
            <w:tcW w:w="675" w:type="dxa"/>
            <w:tcBorders>
              <w:left w:val="nil"/>
              <w:bottom w:val="nil"/>
              <w:right w:val="single" w:sz="4" w:space="0" w:color="auto"/>
            </w:tcBorders>
          </w:tcPr>
          <w:p w14:paraId="7238149F" w14:textId="77777777" w:rsidR="00700D76" w:rsidRPr="00E66D79" w:rsidRDefault="00700D76" w:rsidP="00F92D07">
            <w:pPr>
              <w:spacing w:after="0"/>
              <w:rPr>
                <w:sz w:val="18"/>
              </w:rPr>
            </w:pPr>
          </w:p>
        </w:tc>
        <w:tc>
          <w:tcPr>
            <w:tcW w:w="4111" w:type="dxa"/>
            <w:gridSpan w:val="6"/>
            <w:tcBorders>
              <w:left w:val="single" w:sz="4" w:space="0" w:color="auto"/>
            </w:tcBorders>
          </w:tcPr>
          <w:p w14:paraId="6C7BFF9C" w14:textId="77777777" w:rsidR="00700D76" w:rsidRPr="00E66D79" w:rsidRDefault="00700D76" w:rsidP="00700D76">
            <w:pPr>
              <w:spacing w:after="0"/>
              <w:rPr>
                <w:b/>
                <w:sz w:val="18"/>
              </w:rPr>
            </w:pPr>
            <w:r w:rsidRPr="00E66D79">
              <w:rPr>
                <w:b/>
                <w:sz w:val="18"/>
              </w:rPr>
              <w:t>Services are accessible to staff</w:t>
            </w:r>
          </w:p>
        </w:tc>
        <w:tc>
          <w:tcPr>
            <w:tcW w:w="4456" w:type="dxa"/>
            <w:gridSpan w:val="8"/>
          </w:tcPr>
          <w:p w14:paraId="6C09FA95" w14:textId="77777777" w:rsidR="00700D76" w:rsidRPr="00E66D79" w:rsidRDefault="00700D76" w:rsidP="00700D76">
            <w:pPr>
              <w:spacing w:after="0"/>
              <w:rPr>
                <w:b/>
                <w:sz w:val="18"/>
              </w:rPr>
            </w:pPr>
            <w:r w:rsidRPr="00E66D79">
              <w:rPr>
                <w:b/>
                <w:sz w:val="18"/>
              </w:rPr>
              <w:t>Services are used by staff</w:t>
            </w:r>
          </w:p>
        </w:tc>
      </w:tr>
      <w:tr w:rsidR="00700D76" w:rsidRPr="00E66D79" w14:paraId="05D7DF61" w14:textId="77777777" w:rsidTr="00E66D79">
        <w:trPr>
          <w:trHeight w:val="79"/>
        </w:trPr>
        <w:tc>
          <w:tcPr>
            <w:tcW w:w="675" w:type="dxa"/>
            <w:tcBorders>
              <w:top w:val="nil"/>
              <w:left w:val="nil"/>
              <w:bottom w:val="nil"/>
            </w:tcBorders>
            <w:vAlign w:val="center"/>
          </w:tcPr>
          <w:p w14:paraId="68958D40" w14:textId="77777777" w:rsidR="00700D76" w:rsidRPr="00E66D79" w:rsidRDefault="00700D76" w:rsidP="00F92D07">
            <w:pPr>
              <w:spacing w:after="0"/>
              <w:jc w:val="center"/>
              <w:rPr>
                <w:b/>
                <w:sz w:val="18"/>
                <w:szCs w:val="20"/>
              </w:rPr>
            </w:pPr>
            <w:r w:rsidRPr="00E66D79">
              <w:rPr>
                <w:b/>
                <w:sz w:val="18"/>
                <w:szCs w:val="20"/>
              </w:rPr>
              <w:t>1</w:t>
            </w:r>
          </w:p>
        </w:tc>
        <w:tc>
          <w:tcPr>
            <w:tcW w:w="426" w:type="dxa"/>
            <w:vAlign w:val="center"/>
          </w:tcPr>
          <w:p w14:paraId="4C58BF98" w14:textId="77777777" w:rsidR="00700D76" w:rsidRPr="00E66D79" w:rsidRDefault="00700D76" w:rsidP="00F92D07">
            <w:pPr>
              <w:spacing w:after="0"/>
              <w:rPr>
                <w:sz w:val="18"/>
                <w:szCs w:val="20"/>
              </w:rPr>
            </w:pPr>
          </w:p>
        </w:tc>
        <w:tc>
          <w:tcPr>
            <w:tcW w:w="3685" w:type="dxa"/>
            <w:gridSpan w:val="5"/>
            <w:vAlign w:val="center"/>
          </w:tcPr>
          <w:p w14:paraId="03BB00EA" w14:textId="77777777" w:rsidR="00700D76" w:rsidRPr="00E66D79" w:rsidRDefault="00E22156" w:rsidP="00F92D07">
            <w:pPr>
              <w:spacing w:after="0"/>
              <w:rPr>
                <w:sz w:val="18"/>
                <w:szCs w:val="20"/>
              </w:rPr>
            </w:pPr>
            <w:r w:rsidRPr="00E66D79">
              <w:rPr>
                <w:sz w:val="18"/>
                <w:szCs w:val="20"/>
              </w:rPr>
              <w:t>Not at all</w:t>
            </w:r>
          </w:p>
        </w:tc>
        <w:tc>
          <w:tcPr>
            <w:tcW w:w="425" w:type="dxa"/>
            <w:gridSpan w:val="2"/>
            <w:vAlign w:val="center"/>
          </w:tcPr>
          <w:p w14:paraId="381ECA8E" w14:textId="77777777" w:rsidR="00700D76" w:rsidRPr="00E66D79" w:rsidRDefault="00700D76" w:rsidP="00F92D07">
            <w:pPr>
              <w:spacing w:after="0"/>
              <w:rPr>
                <w:sz w:val="18"/>
                <w:szCs w:val="20"/>
              </w:rPr>
            </w:pPr>
          </w:p>
        </w:tc>
        <w:tc>
          <w:tcPr>
            <w:tcW w:w="4031" w:type="dxa"/>
            <w:gridSpan w:val="6"/>
            <w:vAlign w:val="center"/>
          </w:tcPr>
          <w:p w14:paraId="104D703F" w14:textId="77777777" w:rsidR="00700D76" w:rsidRPr="00E66D79" w:rsidRDefault="00E22156" w:rsidP="00F92D07">
            <w:pPr>
              <w:spacing w:after="0"/>
              <w:rPr>
                <w:sz w:val="18"/>
                <w:szCs w:val="20"/>
              </w:rPr>
            </w:pPr>
            <w:r w:rsidRPr="00E66D79">
              <w:rPr>
                <w:sz w:val="18"/>
                <w:szCs w:val="20"/>
              </w:rPr>
              <w:t>Not at all</w:t>
            </w:r>
          </w:p>
        </w:tc>
      </w:tr>
      <w:tr w:rsidR="00700D76" w:rsidRPr="00E66D79" w14:paraId="37ADAC1C" w14:textId="77777777" w:rsidTr="00E66D79">
        <w:trPr>
          <w:trHeight w:val="79"/>
        </w:trPr>
        <w:tc>
          <w:tcPr>
            <w:tcW w:w="675" w:type="dxa"/>
            <w:tcBorders>
              <w:top w:val="nil"/>
              <w:left w:val="nil"/>
              <w:bottom w:val="nil"/>
            </w:tcBorders>
            <w:vAlign w:val="center"/>
          </w:tcPr>
          <w:p w14:paraId="45A15272" w14:textId="77777777" w:rsidR="00700D76" w:rsidRPr="00E66D79" w:rsidRDefault="00700D76" w:rsidP="00F92D07">
            <w:pPr>
              <w:spacing w:after="0"/>
              <w:jc w:val="center"/>
              <w:rPr>
                <w:b/>
                <w:sz w:val="18"/>
                <w:szCs w:val="20"/>
              </w:rPr>
            </w:pPr>
            <w:r w:rsidRPr="00E66D79">
              <w:rPr>
                <w:b/>
                <w:sz w:val="18"/>
                <w:szCs w:val="20"/>
              </w:rPr>
              <w:t>2</w:t>
            </w:r>
          </w:p>
        </w:tc>
        <w:tc>
          <w:tcPr>
            <w:tcW w:w="426" w:type="dxa"/>
            <w:vAlign w:val="center"/>
          </w:tcPr>
          <w:p w14:paraId="58E4C0D2" w14:textId="77777777" w:rsidR="00700D76" w:rsidRPr="00E66D79" w:rsidRDefault="00700D76" w:rsidP="00F92D07">
            <w:pPr>
              <w:spacing w:after="0"/>
              <w:rPr>
                <w:sz w:val="18"/>
                <w:szCs w:val="20"/>
              </w:rPr>
            </w:pPr>
          </w:p>
        </w:tc>
        <w:tc>
          <w:tcPr>
            <w:tcW w:w="3685" w:type="dxa"/>
            <w:gridSpan w:val="5"/>
            <w:vAlign w:val="center"/>
          </w:tcPr>
          <w:p w14:paraId="5AC61739" w14:textId="77777777" w:rsidR="00700D76" w:rsidRPr="00E66D79" w:rsidRDefault="00E22156" w:rsidP="00F92D07">
            <w:pPr>
              <w:spacing w:after="0"/>
              <w:rPr>
                <w:sz w:val="18"/>
                <w:szCs w:val="20"/>
              </w:rPr>
            </w:pPr>
            <w:r w:rsidRPr="00E66D79">
              <w:rPr>
                <w:sz w:val="18"/>
                <w:szCs w:val="20"/>
              </w:rPr>
              <w:t>Restricted</w:t>
            </w:r>
          </w:p>
        </w:tc>
        <w:tc>
          <w:tcPr>
            <w:tcW w:w="425" w:type="dxa"/>
            <w:gridSpan w:val="2"/>
            <w:vAlign w:val="center"/>
          </w:tcPr>
          <w:p w14:paraId="7C75C4DD" w14:textId="77777777" w:rsidR="00700D76" w:rsidRPr="00E66D79" w:rsidRDefault="00700D76" w:rsidP="00F92D07">
            <w:pPr>
              <w:spacing w:after="0"/>
              <w:rPr>
                <w:sz w:val="18"/>
                <w:szCs w:val="20"/>
              </w:rPr>
            </w:pPr>
          </w:p>
        </w:tc>
        <w:tc>
          <w:tcPr>
            <w:tcW w:w="4031" w:type="dxa"/>
            <w:gridSpan w:val="6"/>
            <w:vAlign w:val="center"/>
          </w:tcPr>
          <w:p w14:paraId="4D0E4659" w14:textId="77777777" w:rsidR="00700D76" w:rsidRPr="00E66D79" w:rsidRDefault="00E22156" w:rsidP="00F92D07">
            <w:pPr>
              <w:spacing w:after="0"/>
              <w:rPr>
                <w:sz w:val="18"/>
                <w:szCs w:val="20"/>
              </w:rPr>
            </w:pPr>
            <w:r w:rsidRPr="00E66D79">
              <w:rPr>
                <w:sz w:val="18"/>
                <w:szCs w:val="20"/>
              </w:rPr>
              <w:t>Limited use</w:t>
            </w:r>
          </w:p>
        </w:tc>
      </w:tr>
      <w:tr w:rsidR="00700D76" w:rsidRPr="00E66D79" w14:paraId="563AD745" w14:textId="77777777" w:rsidTr="00E66D79">
        <w:trPr>
          <w:trHeight w:val="79"/>
        </w:trPr>
        <w:tc>
          <w:tcPr>
            <w:tcW w:w="675" w:type="dxa"/>
            <w:tcBorders>
              <w:top w:val="nil"/>
              <w:left w:val="nil"/>
              <w:bottom w:val="nil"/>
            </w:tcBorders>
            <w:vAlign w:val="center"/>
          </w:tcPr>
          <w:p w14:paraId="1CB0779B" w14:textId="77777777" w:rsidR="00700D76" w:rsidRPr="00E66D79" w:rsidRDefault="00700D76" w:rsidP="00F92D07">
            <w:pPr>
              <w:spacing w:after="0"/>
              <w:jc w:val="center"/>
              <w:rPr>
                <w:b/>
                <w:sz w:val="18"/>
                <w:szCs w:val="20"/>
              </w:rPr>
            </w:pPr>
            <w:r w:rsidRPr="00E66D79">
              <w:rPr>
                <w:b/>
                <w:sz w:val="18"/>
                <w:szCs w:val="20"/>
              </w:rPr>
              <w:t>3</w:t>
            </w:r>
          </w:p>
        </w:tc>
        <w:tc>
          <w:tcPr>
            <w:tcW w:w="426" w:type="dxa"/>
            <w:vAlign w:val="center"/>
          </w:tcPr>
          <w:p w14:paraId="38E92916" w14:textId="77777777" w:rsidR="00700D76" w:rsidRPr="00E66D79" w:rsidRDefault="00700D76" w:rsidP="00F92D07">
            <w:pPr>
              <w:spacing w:after="0"/>
              <w:rPr>
                <w:sz w:val="18"/>
                <w:szCs w:val="20"/>
              </w:rPr>
            </w:pPr>
          </w:p>
        </w:tc>
        <w:tc>
          <w:tcPr>
            <w:tcW w:w="3685" w:type="dxa"/>
            <w:gridSpan w:val="5"/>
            <w:vAlign w:val="center"/>
          </w:tcPr>
          <w:p w14:paraId="63D9F82C" w14:textId="77777777" w:rsidR="00700D76" w:rsidRPr="00E66D79" w:rsidRDefault="00E22156" w:rsidP="00F92D07">
            <w:pPr>
              <w:spacing w:after="0"/>
              <w:rPr>
                <w:sz w:val="18"/>
                <w:szCs w:val="20"/>
              </w:rPr>
            </w:pPr>
            <w:r w:rsidRPr="00E66D79">
              <w:rPr>
                <w:sz w:val="18"/>
                <w:szCs w:val="20"/>
              </w:rPr>
              <w:t>Working hours</w:t>
            </w:r>
          </w:p>
        </w:tc>
        <w:tc>
          <w:tcPr>
            <w:tcW w:w="425" w:type="dxa"/>
            <w:gridSpan w:val="2"/>
            <w:vAlign w:val="center"/>
          </w:tcPr>
          <w:p w14:paraId="3C129F41" w14:textId="77777777" w:rsidR="00700D76" w:rsidRPr="00E66D79" w:rsidRDefault="00700D76" w:rsidP="00F92D07">
            <w:pPr>
              <w:spacing w:after="0"/>
              <w:rPr>
                <w:sz w:val="18"/>
                <w:szCs w:val="20"/>
              </w:rPr>
            </w:pPr>
          </w:p>
        </w:tc>
        <w:tc>
          <w:tcPr>
            <w:tcW w:w="4031" w:type="dxa"/>
            <w:gridSpan w:val="6"/>
            <w:vAlign w:val="center"/>
          </w:tcPr>
          <w:p w14:paraId="31745057" w14:textId="77777777" w:rsidR="00700D76" w:rsidRPr="00E66D79" w:rsidRDefault="00E22156" w:rsidP="00F92D07">
            <w:pPr>
              <w:spacing w:after="0"/>
              <w:rPr>
                <w:sz w:val="18"/>
                <w:szCs w:val="20"/>
              </w:rPr>
            </w:pPr>
            <w:r w:rsidRPr="00E66D79">
              <w:rPr>
                <w:sz w:val="18"/>
                <w:szCs w:val="20"/>
              </w:rPr>
              <w:t>Moderate usage</w:t>
            </w:r>
          </w:p>
        </w:tc>
      </w:tr>
      <w:tr w:rsidR="00700D76" w:rsidRPr="00E66D79" w14:paraId="0921344E" w14:textId="77777777" w:rsidTr="00E66D79">
        <w:trPr>
          <w:trHeight w:val="79"/>
        </w:trPr>
        <w:tc>
          <w:tcPr>
            <w:tcW w:w="675" w:type="dxa"/>
            <w:tcBorders>
              <w:top w:val="nil"/>
              <w:left w:val="nil"/>
              <w:bottom w:val="nil"/>
            </w:tcBorders>
            <w:vAlign w:val="center"/>
          </w:tcPr>
          <w:p w14:paraId="2A615EB7" w14:textId="77777777" w:rsidR="00700D76" w:rsidRPr="00E66D79" w:rsidRDefault="00700D76" w:rsidP="00F92D07">
            <w:pPr>
              <w:spacing w:after="0"/>
              <w:jc w:val="center"/>
              <w:rPr>
                <w:b/>
                <w:sz w:val="18"/>
                <w:szCs w:val="20"/>
              </w:rPr>
            </w:pPr>
            <w:r w:rsidRPr="00E66D79">
              <w:rPr>
                <w:b/>
                <w:sz w:val="18"/>
                <w:szCs w:val="20"/>
              </w:rPr>
              <w:t>4</w:t>
            </w:r>
          </w:p>
        </w:tc>
        <w:tc>
          <w:tcPr>
            <w:tcW w:w="426" w:type="dxa"/>
            <w:vAlign w:val="center"/>
          </w:tcPr>
          <w:p w14:paraId="747B547D" w14:textId="77777777" w:rsidR="00700D76" w:rsidRPr="00E66D79" w:rsidRDefault="00700D76" w:rsidP="00F92D07">
            <w:pPr>
              <w:spacing w:after="0"/>
              <w:rPr>
                <w:sz w:val="18"/>
                <w:szCs w:val="20"/>
              </w:rPr>
            </w:pPr>
          </w:p>
        </w:tc>
        <w:tc>
          <w:tcPr>
            <w:tcW w:w="3685" w:type="dxa"/>
            <w:gridSpan w:val="5"/>
            <w:vAlign w:val="center"/>
          </w:tcPr>
          <w:p w14:paraId="3A654096" w14:textId="77777777" w:rsidR="00700D76" w:rsidRPr="00E66D79" w:rsidRDefault="00E22156" w:rsidP="00F92D07">
            <w:pPr>
              <w:spacing w:after="0"/>
              <w:rPr>
                <w:sz w:val="18"/>
                <w:szCs w:val="20"/>
              </w:rPr>
            </w:pPr>
            <w:r w:rsidRPr="00E66D79">
              <w:rPr>
                <w:sz w:val="18"/>
                <w:szCs w:val="20"/>
              </w:rPr>
              <w:t>Extended hours</w:t>
            </w:r>
          </w:p>
        </w:tc>
        <w:tc>
          <w:tcPr>
            <w:tcW w:w="425" w:type="dxa"/>
            <w:gridSpan w:val="2"/>
            <w:vAlign w:val="center"/>
          </w:tcPr>
          <w:p w14:paraId="596B9A06" w14:textId="77777777" w:rsidR="00700D76" w:rsidRPr="00E66D79" w:rsidRDefault="00700D76" w:rsidP="00F92D07">
            <w:pPr>
              <w:spacing w:after="0"/>
              <w:rPr>
                <w:sz w:val="18"/>
                <w:szCs w:val="20"/>
              </w:rPr>
            </w:pPr>
          </w:p>
        </w:tc>
        <w:tc>
          <w:tcPr>
            <w:tcW w:w="4031" w:type="dxa"/>
            <w:gridSpan w:val="6"/>
            <w:vAlign w:val="center"/>
          </w:tcPr>
          <w:p w14:paraId="1000C8BA" w14:textId="77777777" w:rsidR="00700D76" w:rsidRPr="00E66D79" w:rsidRDefault="00E22156" w:rsidP="00F92D07">
            <w:pPr>
              <w:spacing w:after="0"/>
              <w:rPr>
                <w:sz w:val="18"/>
                <w:szCs w:val="20"/>
              </w:rPr>
            </w:pPr>
            <w:r w:rsidRPr="00E66D79">
              <w:rPr>
                <w:sz w:val="18"/>
                <w:szCs w:val="20"/>
              </w:rPr>
              <w:t>Good usage</w:t>
            </w:r>
          </w:p>
        </w:tc>
      </w:tr>
      <w:tr w:rsidR="00700D76" w:rsidRPr="00E66D79" w14:paraId="07FBFE85" w14:textId="77777777" w:rsidTr="00E66D79">
        <w:trPr>
          <w:trHeight w:val="79"/>
        </w:trPr>
        <w:tc>
          <w:tcPr>
            <w:tcW w:w="675" w:type="dxa"/>
            <w:tcBorders>
              <w:top w:val="nil"/>
              <w:left w:val="nil"/>
              <w:bottom w:val="single" w:sz="4" w:space="0" w:color="auto"/>
            </w:tcBorders>
            <w:vAlign w:val="center"/>
          </w:tcPr>
          <w:p w14:paraId="59E058AB" w14:textId="77777777" w:rsidR="00700D76" w:rsidRPr="00E66D79" w:rsidRDefault="00700D76" w:rsidP="00F92D07">
            <w:pPr>
              <w:spacing w:after="0"/>
              <w:jc w:val="center"/>
              <w:rPr>
                <w:b/>
                <w:sz w:val="18"/>
                <w:szCs w:val="20"/>
              </w:rPr>
            </w:pPr>
            <w:r w:rsidRPr="00E66D79">
              <w:rPr>
                <w:b/>
                <w:sz w:val="18"/>
                <w:szCs w:val="20"/>
              </w:rPr>
              <w:t>5</w:t>
            </w:r>
          </w:p>
        </w:tc>
        <w:tc>
          <w:tcPr>
            <w:tcW w:w="426" w:type="dxa"/>
            <w:tcBorders>
              <w:bottom w:val="single" w:sz="4" w:space="0" w:color="auto"/>
            </w:tcBorders>
            <w:vAlign w:val="center"/>
          </w:tcPr>
          <w:p w14:paraId="0EB68B24" w14:textId="77777777" w:rsidR="00700D76" w:rsidRPr="00E66D79" w:rsidRDefault="00700D76" w:rsidP="00F92D07">
            <w:pPr>
              <w:spacing w:after="0"/>
              <w:rPr>
                <w:sz w:val="18"/>
                <w:szCs w:val="20"/>
              </w:rPr>
            </w:pPr>
          </w:p>
        </w:tc>
        <w:tc>
          <w:tcPr>
            <w:tcW w:w="3685" w:type="dxa"/>
            <w:gridSpan w:val="5"/>
            <w:tcBorders>
              <w:bottom w:val="single" w:sz="4" w:space="0" w:color="auto"/>
            </w:tcBorders>
            <w:vAlign w:val="center"/>
          </w:tcPr>
          <w:p w14:paraId="0C049097" w14:textId="77777777" w:rsidR="00700D76" w:rsidRPr="00E66D79" w:rsidRDefault="00E22156" w:rsidP="00E22156">
            <w:pPr>
              <w:spacing w:after="0"/>
              <w:rPr>
                <w:sz w:val="18"/>
                <w:szCs w:val="20"/>
              </w:rPr>
            </w:pPr>
            <w:r w:rsidRPr="00E66D79">
              <w:rPr>
                <w:sz w:val="18"/>
                <w:szCs w:val="20"/>
              </w:rPr>
              <w:t>24 X 7</w:t>
            </w:r>
          </w:p>
        </w:tc>
        <w:tc>
          <w:tcPr>
            <w:tcW w:w="425" w:type="dxa"/>
            <w:gridSpan w:val="2"/>
            <w:tcBorders>
              <w:bottom w:val="single" w:sz="4" w:space="0" w:color="auto"/>
            </w:tcBorders>
            <w:vAlign w:val="center"/>
          </w:tcPr>
          <w:p w14:paraId="262BA049" w14:textId="77777777" w:rsidR="00700D76" w:rsidRPr="00E66D79" w:rsidRDefault="00700D76" w:rsidP="00F92D07">
            <w:pPr>
              <w:spacing w:after="0"/>
              <w:rPr>
                <w:sz w:val="18"/>
                <w:szCs w:val="20"/>
              </w:rPr>
            </w:pPr>
          </w:p>
        </w:tc>
        <w:tc>
          <w:tcPr>
            <w:tcW w:w="4031" w:type="dxa"/>
            <w:gridSpan w:val="6"/>
            <w:tcBorders>
              <w:bottom w:val="single" w:sz="4" w:space="0" w:color="auto"/>
            </w:tcBorders>
            <w:vAlign w:val="center"/>
          </w:tcPr>
          <w:p w14:paraId="72B0E988" w14:textId="77777777" w:rsidR="00700D76" w:rsidRPr="00E66D79" w:rsidRDefault="00E22156" w:rsidP="00F92D07">
            <w:pPr>
              <w:spacing w:after="0"/>
              <w:rPr>
                <w:sz w:val="18"/>
                <w:szCs w:val="20"/>
              </w:rPr>
            </w:pPr>
            <w:r w:rsidRPr="00E66D79">
              <w:rPr>
                <w:sz w:val="18"/>
                <w:szCs w:val="20"/>
              </w:rPr>
              <w:t>Extensively used</w:t>
            </w:r>
          </w:p>
        </w:tc>
      </w:tr>
      <w:tr w:rsidR="00700D76" w:rsidRPr="007D2B52" w14:paraId="20491D0A" w14:textId="77777777" w:rsidTr="00F92D07">
        <w:tc>
          <w:tcPr>
            <w:tcW w:w="9242" w:type="dxa"/>
            <w:gridSpan w:val="15"/>
            <w:tcBorders>
              <w:left w:val="nil"/>
              <w:right w:val="nil"/>
            </w:tcBorders>
          </w:tcPr>
          <w:p w14:paraId="695FEE62" w14:textId="77777777" w:rsidR="00700D76" w:rsidRPr="007D2B52" w:rsidRDefault="00700D76" w:rsidP="00F92D07">
            <w:pPr>
              <w:spacing w:after="0"/>
              <w:rPr>
                <w:b/>
                <w:sz w:val="12"/>
                <w:szCs w:val="20"/>
              </w:rPr>
            </w:pPr>
          </w:p>
        </w:tc>
      </w:tr>
      <w:tr w:rsidR="00700D76" w:rsidRPr="000E4CFD" w14:paraId="0CC4A412" w14:textId="77777777" w:rsidTr="00F92D07">
        <w:tc>
          <w:tcPr>
            <w:tcW w:w="1951" w:type="dxa"/>
            <w:gridSpan w:val="3"/>
          </w:tcPr>
          <w:p w14:paraId="2FEBD0A4" w14:textId="77777777" w:rsidR="00700D76" w:rsidRPr="000E4CFD" w:rsidRDefault="00700D76" w:rsidP="00F92D07">
            <w:pPr>
              <w:spacing w:before="120"/>
              <w:rPr>
                <w:b/>
                <w:szCs w:val="20"/>
              </w:rPr>
            </w:pPr>
            <w:r w:rsidRPr="000E4CFD">
              <w:rPr>
                <w:b/>
                <w:szCs w:val="20"/>
              </w:rPr>
              <w:t>Overall rating</w:t>
            </w:r>
          </w:p>
        </w:tc>
        <w:tc>
          <w:tcPr>
            <w:tcW w:w="729" w:type="dxa"/>
            <w:shd w:val="clear" w:color="auto" w:fill="DDD9C3" w:themeFill="background2" w:themeFillShade="E6"/>
          </w:tcPr>
          <w:p w14:paraId="04AFEC6A" w14:textId="77777777" w:rsidR="00700D76" w:rsidRPr="000E4CFD" w:rsidRDefault="00700D76" w:rsidP="00F92D07">
            <w:pPr>
              <w:spacing w:before="120"/>
              <w:jc w:val="center"/>
              <w:rPr>
                <w:b/>
                <w:szCs w:val="20"/>
              </w:rPr>
            </w:pPr>
            <w:r w:rsidRPr="000E4CFD">
              <w:rPr>
                <w:b/>
                <w:szCs w:val="20"/>
              </w:rPr>
              <w:t>1</w:t>
            </w:r>
          </w:p>
        </w:tc>
        <w:tc>
          <w:tcPr>
            <w:tcW w:w="729" w:type="dxa"/>
          </w:tcPr>
          <w:p w14:paraId="6C0D40E6" w14:textId="77777777" w:rsidR="00700D76" w:rsidRPr="000E4CFD" w:rsidRDefault="00700D76" w:rsidP="00F92D07">
            <w:pPr>
              <w:spacing w:before="120"/>
              <w:jc w:val="center"/>
              <w:rPr>
                <w:b/>
                <w:szCs w:val="20"/>
              </w:rPr>
            </w:pPr>
          </w:p>
        </w:tc>
        <w:tc>
          <w:tcPr>
            <w:tcW w:w="729" w:type="dxa"/>
            <w:shd w:val="clear" w:color="auto" w:fill="DDD9C3" w:themeFill="background2" w:themeFillShade="E6"/>
          </w:tcPr>
          <w:p w14:paraId="537F9FB4" w14:textId="77777777" w:rsidR="00700D76" w:rsidRPr="000E4CFD" w:rsidRDefault="00700D76" w:rsidP="00F92D07">
            <w:pPr>
              <w:spacing w:before="120"/>
              <w:jc w:val="center"/>
              <w:rPr>
                <w:b/>
                <w:szCs w:val="20"/>
              </w:rPr>
            </w:pPr>
            <w:r w:rsidRPr="000E4CFD">
              <w:rPr>
                <w:b/>
                <w:szCs w:val="20"/>
              </w:rPr>
              <w:t>2</w:t>
            </w:r>
          </w:p>
        </w:tc>
        <w:tc>
          <w:tcPr>
            <w:tcW w:w="729" w:type="dxa"/>
            <w:gridSpan w:val="2"/>
          </w:tcPr>
          <w:p w14:paraId="621EA8CF" w14:textId="77777777" w:rsidR="00700D76" w:rsidRPr="000E4CFD" w:rsidRDefault="00700D76" w:rsidP="00F92D07">
            <w:pPr>
              <w:spacing w:before="120"/>
              <w:jc w:val="center"/>
              <w:rPr>
                <w:b/>
                <w:szCs w:val="20"/>
              </w:rPr>
            </w:pPr>
          </w:p>
        </w:tc>
        <w:tc>
          <w:tcPr>
            <w:tcW w:w="729" w:type="dxa"/>
            <w:gridSpan w:val="2"/>
            <w:shd w:val="clear" w:color="auto" w:fill="DDD9C3" w:themeFill="background2" w:themeFillShade="E6"/>
          </w:tcPr>
          <w:p w14:paraId="4D3F0708" w14:textId="77777777" w:rsidR="00700D76" w:rsidRPr="000E4CFD" w:rsidRDefault="00700D76" w:rsidP="00F92D07">
            <w:pPr>
              <w:spacing w:before="120"/>
              <w:jc w:val="center"/>
              <w:rPr>
                <w:b/>
                <w:szCs w:val="20"/>
              </w:rPr>
            </w:pPr>
            <w:r w:rsidRPr="000E4CFD">
              <w:rPr>
                <w:b/>
                <w:szCs w:val="20"/>
              </w:rPr>
              <w:t>3</w:t>
            </w:r>
          </w:p>
        </w:tc>
        <w:tc>
          <w:tcPr>
            <w:tcW w:w="729" w:type="dxa"/>
          </w:tcPr>
          <w:p w14:paraId="05FDA516" w14:textId="77777777" w:rsidR="00700D76" w:rsidRPr="000E4CFD" w:rsidRDefault="00700D76" w:rsidP="00F92D07">
            <w:pPr>
              <w:spacing w:before="120"/>
              <w:jc w:val="center"/>
              <w:rPr>
                <w:b/>
                <w:szCs w:val="20"/>
              </w:rPr>
            </w:pPr>
          </w:p>
        </w:tc>
        <w:tc>
          <w:tcPr>
            <w:tcW w:w="729" w:type="dxa"/>
            <w:shd w:val="clear" w:color="auto" w:fill="DDD9C3" w:themeFill="background2" w:themeFillShade="E6"/>
          </w:tcPr>
          <w:p w14:paraId="6EB2F509" w14:textId="77777777" w:rsidR="00700D76" w:rsidRPr="000E4CFD" w:rsidRDefault="00700D76" w:rsidP="00F92D07">
            <w:pPr>
              <w:spacing w:before="120"/>
              <w:jc w:val="center"/>
              <w:rPr>
                <w:b/>
                <w:szCs w:val="20"/>
              </w:rPr>
            </w:pPr>
            <w:r w:rsidRPr="000E4CFD">
              <w:rPr>
                <w:b/>
                <w:szCs w:val="20"/>
              </w:rPr>
              <w:t>4</w:t>
            </w:r>
          </w:p>
        </w:tc>
        <w:tc>
          <w:tcPr>
            <w:tcW w:w="729" w:type="dxa"/>
          </w:tcPr>
          <w:p w14:paraId="626F5560" w14:textId="77777777" w:rsidR="00700D76" w:rsidRPr="000E4CFD" w:rsidRDefault="00700D76" w:rsidP="00F92D07">
            <w:pPr>
              <w:spacing w:before="120"/>
              <w:jc w:val="center"/>
              <w:rPr>
                <w:b/>
                <w:szCs w:val="20"/>
              </w:rPr>
            </w:pPr>
          </w:p>
        </w:tc>
        <w:tc>
          <w:tcPr>
            <w:tcW w:w="729" w:type="dxa"/>
            <w:shd w:val="clear" w:color="auto" w:fill="DDD9C3" w:themeFill="background2" w:themeFillShade="E6"/>
          </w:tcPr>
          <w:p w14:paraId="642B2E7F" w14:textId="77777777" w:rsidR="00700D76" w:rsidRPr="000E4CFD" w:rsidRDefault="00700D76" w:rsidP="00F92D07">
            <w:pPr>
              <w:spacing w:before="120"/>
              <w:jc w:val="center"/>
              <w:rPr>
                <w:b/>
                <w:szCs w:val="20"/>
              </w:rPr>
            </w:pPr>
            <w:r w:rsidRPr="000E4CFD">
              <w:rPr>
                <w:b/>
                <w:szCs w:val="20"/>
              </w:rPr>
              <w:t>5</w:t>
            </w:r>
          </w:p>
        </w:tc>
        <w:tc>
          <w:tcPr>
            <w:tcW w:w="730" w:type="dxa"/>
          </w:tcPr>
          <w:p w14:paraId="67A3AA2E" w14:textId="77777777" w:rsidR="00700D76" w:rsidRPr="000E4CFD" w:rsidRDefault="00700D76" w:rsidP="00F92D07">
            <w:pPr>
              <w:spacing w:before="120"/>
              <w:jc w:val="center"/>
              <w:rPr>
                <w:b/>
                <w:szCs w:val="20"/>
              </w:rPr>
            </w:pPr>
          </w:p>
        </w:tc>
      </w:tr>
    </w:tbl>
    <w:p w14:paraId="6ED6F597" w14:textId="77777777" w:rsidR="00700D76" w:rsidRPr="00E66D79" w:rsidRDefault="00700D76" w:rsidP="00700D76">
      <w:pPr>
        <w:rPr>
          <w:sz w:val="18"/>
        </w:rPr>
      </w:pPr>
      <w:r w:rsidRPr="00E66D79">
        <w:rPr>
          <w:sz w:val="18"/>
        </w:rPr>
        <w:t xml:space="preserve">Indicate where you believe you rate above. </w:t>
      </w:r>
    </w:p>
    <w:p w14:paraId="4798A4C1" w14:textId="0EB819C7" w:rsidR="00700D76" w:rsidRPr="00E66D79" w:rsidRDefault="00BC23DB" w:rsidP="00700D76">
      <w:pPr>
        <w:tabs>
          <w:tab w:val="left" w:pos="3343"/>
        </w:tabs>
        <w:rPr>
          <w:b/>
          <w:sz w:val="18"/>
        </w:rPr>
      </w:pPr>
      <w:r w:rsidRPr="00E66D79">
        <w:rPr>
          <w:b/>
          <w:sz w:val="18"/>
        </w:rPr>
        <w:t>Rationale and Evidence</w:t>
      </w:r>
      <w:r w:rsidR="00700D76" w:rsidRPr="00E66D79">
        <w:rPr>
          <w:b/>
          <w:sz w:val="18"/>
        </w:rPr>
        <w:t>:</w:t>
      </w:r>
    </w:p>
    <w:p w14:paraId="726BA195" w14:textId="77777777" w:rsidR="00CC7B0E" w:rsidRPr="00E66D79" w:rsidRDefault="00CC7B0E" w:rsidP="00700D76">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CC7B0E" w14:paraId="206F3F82" w14:textId="77777777" w:rsidTr="00F92D07">
        <w:trPr>
          <w:trHeight w:val="537"/>
        </w:trPr>
        <w:tc>
          <w:tcPr>
            <w:tcW w:w="9242" w:type="dxa"/>
            <w:gridSpan w:val="13"/>
            <w:tcBorders>
              <w:top w:val="nil"/>
              <w:left w:val="nil"/>
              <w:right w:val="nil"/>
            </w:tcBorders>
            <w:vAlign w:val="center"/>
          </w:tcPr>
          <w:p w14:paraId="2622CF16" w14:textId="77777777" w:rsidR="00CC7B0E" w:rsidRDefault="00CC7B0E" w:rsidP="00F92D07">
            <w:pPr>
              <w:spacing w:after="0"/>
            </w:pPr>
            <w:r>
              <w:rPr>
                <w:b/>
              </w:rPr>
              <w:t xml:space="preserve">P6.6. </w:t>
            </w:r>
            <w:r w:rsidRPr="00CC7B0E">
              <w:rPr>
                <w:b/>
                <w:i/>
              </w:rPr>
              <w:t>Technology enhanced learning support ser</w:t>
            </w:r>
            <w:r>
              <w:rPr>
                <w:b/>
                <w:i/>
              </w:rPr>
              <w:t>vices are adequately resourced</w:t>
            </w:r>
            <w:r w:rsidRPr="00C427EF">
              <w:rPr>
                <w:b/>
                <w:i/>
              </w:rPr>
              <w:t>.</w:t>
            </w:r>
          </w:p>
        </w:tc>
      </w:tr>
      <w:tr w:rsidR="00254CD3" w:rsidRPr="00E66D79" w14:paraId="24BD2CE0" w14:textId="77777777" w:rsidTr="00E66D79">
        <w:trPr>
          <w:trHeight w:val="79"/>
        </w:trPr>
        <w:tc>
          <w:tcPr>
            <w:tcW w:w="675" w:type="dxa"/>
            <w:tcBorders>
              <w:top w:val="single" w:sz="4" w:space="0" w:color="auto"/>
              <w:left w:val="nil"/>
              <w:bottom w:val="nil"/>
            </w:tcBorders>
            <w:vAlign w:val="center"/>
          </w:tcPr>
          <w:p w14:paraId="66E420C3" w14:textId="77777777" w:rsidR="00254CD3" w:rsidRPr="00E66D79" w:rsidRDefault="00254CD3" w:rsidP="00F92D07">
            <w:pPr>
              <w:spacing w:after="0"/>
              <w:rPr>
                <w:b/>
                <w:sz w:val="18"/>
                <w:szCs w:val="20"/>
              </w:rPr>
            </w:pPr>
            <w:r w:rsidRPr="00E66D79">
              <w:rPr>
                <w:b/>
                <w:sz w:val="18"/>
                <w:szCs w:val="20"/>
              </w:rPr>
              <w:t>1</w:t>
            </w:r>
          </w:p>
        </w:tc>
        <w:tc>
          <w:tcPr>
            <w:tcW w:w="426" w:type="dxa"/>
            <w:vAlign w:val="center"/>
          </w:tcPr>
          <w:p w14:paraId="58C9BE11" w14:textId="77777777" w:rsidR="00254CD3" w:rsidRPr="00E66D79" w:rsidRDefault="00254CD3" w:rsidP="00F92D07">
            <w:pPr>
              <w:spacing w:after="0"/>
              <w:rPr>
                <w:sz w:val="18"/>
                <w:szCs w:val="20"/>
              </w:rPr>
            </w:pPr>
          </w:p>
        </w:tc>
        <w:tc>
          <w:tcPr>
            <w:tcW w:w="8141" w:type="dxa"/>
            <w:gridSpan w:val="11"/>
            <w:vAlign w:val="center"/>
          </w:tcPr>
          <w:p w14:paraId="4E8D7B3A" w14:textId="77777777" w:rsidR="00254CD3" w:rsidRPr="00E66D79" w:rsidRDefault="00254CD3" w:rsidP="00237C34">
            <w:pPr>
              <w:spacing w:after="0"/>
              <w:rPr>
                <w:sz w:val="18"/>
                <w:szCs w:val="20"/>
              </w:rPr>
            </w:pPr>
            <w:r w:rsidRPr="00E66D79">
              <w:rPr>
                <w:sz w:val="18"/>
                <w:szCs w:val="20"/>
              </w:rPr>
              <w:t>Not resourced</w:t>
            </w:r>
          </w:p>
        </w:tc>
      </w:tr>
      <w:tr w:rsidR="00254CD3" w:rsidRPr="00E66D79" w14:paraId="496AF2B7" w14:textId="77777777" w:rsidTr="00E66D79">
        <w:trPr>
          <w:trHeight w:val="79"/>
        </w:trPr>
        <w:tc>
          <w:tcPr>
            <w:tcW w:w="675" w:type="dxa"/>
            <w:tcBorders>
              <w:top w:val="nil"/>
              <w:left w:val="nil"/>
              <w:bottom w:val="nil"/>
            </w:tcBorders>
            <w:vAlign w:val="center"/>
          </w:tcPr>
          <w:p w14:paraId="086F47D3" w14:textId="77777777" w:rsidR="00254CD3" w:rsidRPr="00E66D79" w:rsidRDefault="00254CD3" w:rsidP="00F92D07">
            <w:pPr>
              <w:spacing w:after="0"/>
              <w:rPr>
                <w:b/>
                <w:sz w:val="18"/>
                <w:szCs w:val="20"/>
              </w:rPr>
            </w:pPr>
            <w:r w:rsidRPr="00E66D79">
              <w:rPr>
                <w:b/>
                <w:sz w:val="18"/>
                <w:szCs w:val="20"/>
              </w:rPr>
              <w:t>2</w:t>
            </w:r>
          </w:p>
        </w:tc>
        <w:tc>
          <w:tcPr>
            <w:tcW w:w="426" w:type="dxa"/>
            <w:vAlign w:val="center"/>
          </w:tcPr>
          <w:p w14:paraId="302310D7" w14:textId="77777777" w:rsidR="00254CD3" w:rsidRPr="00E66D79" w:rsidRDefault="00254CD3" w:rsidP="00F92D07">
            <w:pPr>
              <w:spacing w:after="0"/>
              <w:rPr>
                <w:sz w:val="18"/>
                <w:szCs w:val="20"/>
              </w:rPr>
            </w:pPr>
          </w:p>
        </w:tc>
        <w:tc>
          <w:tcPr>
            <w:tcW w:w="8141" w:type="dxa"/>
            <w:gridSpan w:val="11"/>
            <w:vAlign w:val="center"/>
          </w:tcPr>
          <w:p w14:paraId="4C49E1DE" w14:textId="77777777" w:rsidR="00254CD3" w:rsidRPr="00E66D79" w:rsidRDefault="00254CD3" w:rsidP="00237C34">
            <w:pPr>
              <w:spacing w:after="0"/>
              <w:rPr>
                <w:sz w:val="18"/>
                <w:szCs w:val="20"/>
              </w:rPr>
            </w:pPr>
            <w:r w:rsidRPr="00E66D79">
              <w:rPr>
                <w:sz w:val="18"/>
                <w:szCs w:val="20"/>
              </w:rPr>
              <w:t>Inadequately resourced</w:t>
            </w:r>
          </w:p>
        </w:tc>
      </w:tr>
      <w:tr w:rsidR="00254CD3" w:rsidRPr="00E66D79" w14:paraId="7BC59722" w14:textId="77777777" w:rsidTr="00E66D79">
        <w:trPr>
          <w:trHeight w:val="79"/>
        </w:trPr>
        <w:tc>
          <w:tcPr>
            <w:tcW w:w="675" w:type="dxa"/>
            <w:tcBorders>
              <w:top w:val="nil"/>
              <w:left w:val="nil"/>
              <w:bottom w:val="nil"/>
            </w:tcBorders>
            <w:vAlign w:val="center"/>
          </w:tcPr>
          <w:p w14:paraId="26EE33FE" w14:textId="77777777" w:rsidR="00254CD3" w:rsidRPr="00E66D79" w:rsidRDefault="00254CD3" w:rsidP="00F92D07">
            <w:pPr>
              <w:spacing w:after="0"/>
              <w:rPr>
                <w:b/>
                <w:sz w:val="18"/>
                <w:szCs w:val="20"/>
              </w:rPr>
            </w:pPr>
            <w:r w:rsidRPr="00E66D79">
              <w:rPr>
                <w:b/>
                <w:sz w:val="18"/>
                <w:szCs w:val="20"/>
              </w:rPr>
              <w:t>3</w:t>
            </w:r>
          </w:p>
        </w:tc>
        <w:tc>
          <w:tcPr>
            <w:tcW w:w="426" w:type="dxa"/>
            <w:vAlign w:val="center"/>
          </w:tcPr>
          <w:p w14:paraId="1B4D6520" w14:textId="77777777" w:rsidR="00254CD3" w:rsidRPr="00E66D79" w:rsidRDefault="00254CD3" w:rsidP="00F92D07">
            <w:pPr>
              <w:spacing w:after="0"/>
              <w:rPr>
                <w:sz w:val="18"/>
                <w:szCs w:val="20"/>
              </w:rPr>
            </w:pPr>
          </w:p>
        </w:tc>
        <w:tc>
          <w:tcPr>
            <w:tcW w:w="8141" w:type="dxa"/>
            <w:gridSpan w:val="11"/>
            <w:vAlign w:val="center"/>
          </w:tcPr>
          <w:p w14:paraId="032D4BE7" w14:textId="77777777" w:rsidR="00254CD3" w:rsidRPr="00E66D79" w:rsidRDefault="00254CD3" w:rsidP="00237C34">
            <w:pPr>
              <w:spacing w:after="0"/>
              <w:rPr>
                <w:sz w:val="18"/>
                <w:szCs w:val="20"/>
              </w:rPr>
            </w:pPr>
            <w:r w:rsidRPr="00E66D79">
              <w:rPr>
                <w:sz w:val="18"/>
                <w:szCs w:val="20"/>
              </w:rPr>
              <w:t>Moderately resourced</w:t>
            </w:r>
          </w:p>
        </w:tc>
      </w:tr>
      <w:tr w:rsidR="00254CD3" w:rsidRPr="00E66D79" w14:paraId="621AF1B0" w14:textId="77777777" w:rsidTr="00E66D79">
        <w:trPr>
          <w:trHeight w:val="79"/>
        </w:trPr>
        <w:tc>
          <w:tcPr>
            <w:tcW w:w="675" w:type="dxa"/>
            <w:tcBorders>
              <w:top w:val="nil"/>
              <w:left w:val="nil"/>
              <w:bottom w:val="nil"/>
            </w:tcBorders>
            <w:vAlign w:val="center"/>
          </w:tcPr>
          <w:p w14:paraId="6643F8B9" w14:textId="77777777" w:rsidR="00254CD3" w:rsidRPr="00E66D79" w:rsidRDefault="00254CD3" w:rsidP="00F92D07">
            <w:pPr>
              <w:spacing w:after="0"/>
              <w:rPr>
                <w:b/>
                <w:sz w:val="18"/>
                <w:szCs w:val="20"/>
              </w:rPr>
            </w:pPr>
            <w:r w:rsidRPr="00E66D79">
              <w:rPr>
                <w:b/>
                <w:sz w:val="18"/>
                <w:szCs w:val="20"/>
              </w:rPr>
              <w:t>4</w:t>
            </w:r>
          </w:p>
        </w:tc>
        <w:tc>
          <w:tcPr>
            <w:tcW w:w="426" w:type="dxa"/>
            <w:vAlign w:val="center"/>
          </w:tcPr>
          <w:p w14:paraId="58A9CE69" w14:textId="77777777" w:rsidR="00254CD3" w:rsidRPr="00E66D79" w:rsidRDefault="00254CD3" w:rsidP="00F92D07">
            <w:pPr>
              <w:spacing w:after="0"/>
              <w:rPr>
                <w:sz w:val="18"/>
                <w:szCs w:val="20"/>
              </w:rPr>
            </w:pPr>
          </w:p>
        </w:tc>
        <w:tc>
          <w:tcPr>
            <w:tcW w:w="8141" w:type="dxa"/>
            <w:gridSpan w:val="11"/>
            <w:vAlign w:val="center"/>
          </w:tcPr>
          <w:p w14:paraId="05607FFE" w14:textId="77777777" w:rsidR="00254CD3" w:rsidRPr="00E66D79" w:rsidRDefault="00254CD3" w:rsidP="00237C34">
            <w:pPr>
              <w:spacing w:after="0"/>
              <w:rPr>
                <w:sz w:val="18"/>
                <w:szCs w:val="20"/>
              </w:rPr>
            </w:pPr>
            <w:r w:rsidRPr="00E66D79">
              <w:rPr>
                <w:sz w:val="18"/>
                <w:szCs w:val="20"/>
              </w:rPr>
              <w:t>Substantially resourced</w:t>
            </w:r>
          </w:p>
        </w:tc>
      </w:tr>
      <w:tr w:rsidR="00254CD3" w:rsidRPr="00E66D79" w14:paraId="0ADCC553" w14:textId="77777777" w:rsidTr="00E66D79">
        <w:trPr>
          <w:trHeight w:val="79"/>
        </w:trPr>
        <w:tc>
          <w:tcPr>
            <w:tcW w:w="675" w:type="dxa"/>
            <w:tcBorders>
              <w:top w:val="nil"/>
              <w:left w:val="nil"/>
              <w:bottom w:val="single" w:sz="4" w:space="0" w:color="auto"/>
            </w:tcBorders>
            <w:vAlign w:val="center"/>
          </w:tcPr>
          <w:p w14:paraId="3EB6D28A" w14:textId="77777777" w:rsidR="00254CD3" w:rsidRPr="00E66D79" w:rsidRDefault="00254CD3" w:rsidP="00F92D07">
            <w:pPr>
              <w:spacing w:after="0"/>
              <w:rPr>
                <w:b/>
                <w:sz w:val="18"/>
                <w:szCs w:val="20"/>
              </w:rPr>
            </w:pPr>
            <w:r w:rsidRPr="00E66D79">
              <w:rPr>
                <w:b/>
                <w:sz w:val="18"/>
                <w:szCs w:val="20"/>
              </w:rPr>
              <w:t>5</w:t>
            </w:r>
          </w:p>
        </w:tc>
        <w:tc>
          <w:tcPr>
            <w:tcW w:w="426" w:type="dxa"/>
            <w:vAlign w:val="center"/>
          </w:tcPr>
          <w:p w14:paraId="06B7DDAA" w14:textId="77777777" w:rsidR="00254CD3" w:rsidRPr="00E66D79" w:rsidRDefault="00254CD3" w:rsidP="00F92D07">
            <w:pPr>
              <w:spacing w:after="0"/>
              <w:rPr>
                <w:sz w:val="18"/>
                <w:szCs w:val="20"/>
              </w:rPr>
            </w:pPr>
          </w:p>
        </w:tc>
        <w:tc>
          <w:tcPr>
            <w:tcW w:w="8141" w:type="dxa"/>
            <w:gridSpan w:val="11"/>
            <w:vAlign w:val="center"/>
          </w:tcPr>
          <w:p w14:paraId="56BF7AF4" w14:textId="77777777" w:rsidR="00254CD3" w:rsidRPr="00E66D79" w:rsidRDefault="00254CD3" w:rsidP="00237C34">
            <w:pPr>
              <w:spacing w:after="0"/>
              <w:rPr>
                <w:sz w:val="18"/>
                <w:szCs w:val="20"/>
              </w:rPr>
            </w:pPr>
            <w:r w:rsidRPr="00E66D79">
              <w:rPr>
                <w:sz w:val="18"/>
                <w:szCs w:val="20"/>
              </w:rPr>
              <w:t xml:space="preserve">Comprehensively resourced </w:t>
            </w:r>
          </w:p>
        </w:tc>
      </w:tr>
      <w:tr w:rsidR="00CC7B0E" w:rsidRPr="007D2B52" w14:paraId="2F85278C" w14:textId="77777777" w:rsidTr="00F92D07">
        <w:tc>
          <w:tcPr>
            <w:tcW w:w="9242" w:type="dxa"/>
            <w:gridSpan w:val="13"/>
            <w:tcBorders>
              <w:left w:val="nil"/>
              <w:right w:val="nil"/>
            </w:tcBorders>
          </w:tcPr>
          <w:p w14:paraId="528ABD18" w14:textId="77777777" w:rsidR="00CC7B0E" w:rsidRPr="007D2B52" w:rsidRDefault="00CC7B0E" w:rsidP="00F92D07">
            <w:pPr>
              <w:spacing w:after="0"/>
              <w:rPr>
                <w:b/>
                <w:sz w:val="12"/>
                <w:szCs w:val="20"/>
              </w:rPr>
            </w:pPr>
          </w:p>
        </w:tc>
      </w:tr>
      <w:tr w:rsidR="00CC7B0E" w:rsidRPr="000E4CFD" w14:paraId="066E7C00" w14:textId="77777777" w:rsidTr="00F92D07">
        <w:tc>
          <w:tcPr>
            <w:tcW w:w="1951" w:type="dxa"/>
            <w:gridSpan w:val="3"/>
          </w:tcPr>
          <w:p w14:paraId="224AF9EE" w14:textId="77777777" w:rsidR="00CC7B0E" w:rsidRPr="000E4CFD" w:rsidRDefault="00CC7B0E" w:rsidP="00F92D07">
            <w:pPr>
              <w:spacing w:before="120"/>
              <w:rPr>
                <w:b/>
                <w:szCs w:val="20"/>
              </w:rPr>
            </w:pPr>
            <w:r w:rsidRPr="000E4CFD">
              <w:rPr>
                <w:b/>
                <w:szCs w:val="20"/>
              </w:rPr>
              <w:t>Overall rating</w:t>
            </w:r>
          </w:p>
        </w:tc>
        <w:tc>
          <w:tcPr>
            <w:tcW w:w="729" w:type="dxa"/>
            <w:shd w:val="clear" w:color="auto" w:fill="DDD9C3" w:themeFill="background2" w:themeFillShade="E6"/>
          </w:tcPr>
          <w:p w14:paraId="3162F1A9" w14:textId="77777777" w:rsidR="00CC7B0E" w:rsidRPr="000E4CFD" w:rsidRDefault="00CC7B0E" w:rsidP="00F92D07">
            <w:pPr>
              <w:spacing w:before="120"/>
              <w:jc w:val="center"/>
              <w:rPr>
                <w:b/>
                <w:szCs w:val="20"/>
              </w:rPr>
            </w:pPr>
            <w:r w:rsidRPr="000E4CFD">
              <w:rPr>
                <w:b/>
                <w:szCs w:val="20"/>
              </w:rPr>
              <w:t>1</w:t>
            </w:r>
          </w:p>
        </w:tc>
        <w:tc>
          <w:tcPr>
            <w:tcW w:w="729" w:type="dxa"/>
          </w:tcPr>
          <w:p w14:paraId="3BDD9DD6"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3FFCF27C" w14:textId="77777777" w:rsidR="00CC7B0E" w:rsidRPr="000E4CFD" w:rsidRDefault="00CC7B0E" w:rsidP="00F92D07">
            <w:pPr>
              <w:spacing w:before="120"/>
              <w:jc w:val="center"/>
              <w:rPr>
                <w:b/>
                <w:szCs w:val="20"/>
              </w:rPr>
            </w:pPr>
            <w:r w:rsidRPr="000E4CFD">
              <w:rPr>
                <w:b/>
                <w:szCs w:val="20"/>
              </w:rPr>
              <w:t>2</w:t>
            </w:r>
          </w:p>
        </w:tc>
        <w:tc>
          <w:tcPr>
            <w:tcW w:w="729" w:type="dxa"/>
          </w:tcPr>
          <w:p w14:paraId="65EF4D6B"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287A01ED" w14:textId="77777777" w:rsidR="00CC7B0E" w:rsidRPr="000E4CFD" w:rsidRDefault="00CC7B0E" w:rsidP="00F92D07">
            <w:pPr>
              <w:spacing w:before="120"/>
              <w:jc w:val="center"/>
              <w:rPr>
                <w:b/>
                <w:szCs w:val="20"/>
              </w:rPr>
            </w:pPr>
            <w:r w:rsidRPr="000E4CFD">
              <w:rPr>
                <w:b/>
                <w:szCs w:val="20"/>
              </w:rPr>
              <w:t>3</w:t>
            </w:r>
          </w:p>
        </w:tc>
        <w:tc>
          <w:tcPr>
            <w:tcW w:w="729" w:type="dxa"/>
          </w:tcPr>
          <w:p w14:paraId="6BA8A4D5"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3FC86103" w14:textId="77777777" w:rsidR="00CC7B0E" w:rsidRPr="000E4CFD" w:rsidRDefault="00CC7B0E" w:rsidP="00F92D07">
            <w:pPr>
              <w:spacing w:before="120"/>
              <w:jc w:val="center"/>
              <w:rPr>
                <w:b/>
                <w:szCs w:val="20"/>
              </w:rPr>
            </w:pPr>
            <w:r w:rsidRPr="000E4CFD">
              <w:rPr>
                <w:b/>
                <w:szCs w:val="20"/>
              </w:rPr>
              <w:t>4</w:t>
            </w:r>
          </w:p>
        </w:tc>
        <w:tc>
          <w:tcPr>
            <w:tcW w:w="729" w:type="dxa"/>
          </w:tcPr>
          <w:p w14:paraId="053E7DA5"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4966D658" w14:textId="77777777" w:rsidR="00CC7B0E" w:rsidRPr="000E4CFD" w:rsidRDefault="00CC7B0E" w:rsidP="00F92D07">
            <w:pPr>
              <w:spacing w:before="120"/>
              <w:jc w:val="center"/>
              <w:rPr>
                <w:b/>
                <w:szCs w:val="20"/>
              </w:rPr>
            </w:pPr>
            <w:r w:rsidRPr="000E4CFD">
              <w:rPr>
                <w:b/>
                <w:szCs w:val="20"/>
              </w:rPr>
              <w:t>5</w:t>
            </w:r>
          </w:p>
        </w:tc>
        <w:tc>
          <w:tcPr>
            <w:tcW w:w="730" w:type="dxa"/>
          </w:tcPr>
          <w:p w14:paraId="0939B8AD" w14:textId="77777777" w:rsidR="00CC7B0E" w:rsidRPr="000E4CFD" w:rsidRDefault="00CC7B0E" w:rsidP="00F92D07">
            <w:pPr>
              <w:spacing w:before="120"/>
              <w:jc w:val="center"/>
              <w:rPr>
                <w:b/>
                <w:szCs w:val="20"/>
              </w:rPr>
            </w:pPr>
          </w:p>
        </w:tc>
      </w:tr>
    </w:tbl>
    <w:p w14:paraId="5797B37C" w14:textId="77777777" w:rsidR="00CC7B0E" w:rsidRPr="00E66D79" w:rsidRDefault="00CC7B0E" w:rsidP="00CC7B0E">
      <w:pPr>
        <w:rPr>
          <w:sz w:val="18"/>
        </w:rPr>
      </w:pPr>
      <w:r w:rsidRPr="00E66D79">
        <w:rPr>
          <w:sz w:val="18"/>
        </w:rPr>
        <w:t xml:space="preserve">Indicate where you believe you rate above. </w:t>
      </w:r>
    </w:p>
    <w:p w14:paraId="71CD91AE" w14:textId="47C1A1A9" w:rsidR="00CC7B0E" w:rsidRPr="00E66D79" w:rsidRDefault="00BC23DB" w:rsidP="00CC7B0E">
      <w:pPr>
        <w:tabs>
          <w:tab w:val="left" w:pos="3343"/>
        </w:tabs>
        <w:rPr>
          <w:b/>
          <w:sz w:val="18"/>
        </w:rPr>
      </w:pPr>
      <w:r w:rsidRPr="00E66D79">
        <w:rPr>
          <w:b/>
          <w:sz w:val="18"/>
        </w:rPr>
        <w:t>Rationale and Evidence</w:t>
      </w:r>
      <w:r w:rsidR="00CC7B0E" w:rsidRPr="00E66D79">
        <w:rPr>
          <w:b/>
          <w:sz w:val="18"/>
        </w:rPr>
        <w:t>:</w:t>
      </w:r>
      <w:r w:rsidR="00CC7B0E" w:rsidRPr="00E66D79">
        <w:rPr>
          <w:b/>
          <w:sz w:val="18"/>
        </w:rPr>
        <w:tab/>
      </w:r>
    </w:p>
    <w:p w14:paraId="765AC727" w14:textId="77777777" w:rsidR="00CC7B0E" w:rsidRPr="00E66D79" w:rsidRDefault="00CC7B0E" w:rsidP="00CC7B0E">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CC7B0E" w14:paraId="3C347C8A" w14:textId="77777777" w:rsidTr="00F92D07">
        <w:trPr>
          <w:trHeight w:val="537"/>
        </w:trPr>
        <w:tc>
          <w:tcPr>
            <w:tcW w:w="9242" w:type="dxa"/>
            <w:gridSpan w:val="13"/>
            <w:tcBorders>
              <w:top w:val="nil"/>
              <w:left w:val="nil"/>
              <w:right w:val="nil"/>
            </w:tcBorders>
            <w:vAlign w:val="center"/>
          </w:tcPr>
          <w:p w14:paraId="32C149AF" w14:textId="77777777" w:rsidR="00CC7B0E" w:rsidRDefault="00CC7B0E" w:rsidP="00F92D07">
            <w:pPr>
              <w:spacing w:after="0"/>
            </w:pPr>
            <w:r>
              <w:rPr>
                <w:b/>
              </w:rPr>
              <w:t xml:space="preserve">P6.7. </w:t>
            </w:r>
            <w:r w:rsidRPr="00CC7B0E">
              <w:rPr>
                <w:b/>
                <w:i/>
              </w:rPr>
              <w:t>Technology enhanced learning support services are promoted to staff</w:t>
            </w:r>
            <w:r w:rsidRPr="00C427EF">
              <w:rPr>
                <w:b/>
                <w:i/>
              </w:rPr>
              <w:t>.</w:t>
            </w:r>
          </w:p>
        </w:tc>
      </w:tr>
      <w:tr w:rsidR="00CC7B0E" w:rsidRPr="00E66D79" w14:paraId="011E6DFA" w14:textId="77777777" w:rsidTr="00E66D79">
        <w:trPr>
          <w:trHeight w:val="79"/>
        </w:trPr>
        <w:tc>
          <w:tcPr>
            <w:tcW w:w="675" w:type="dxa"/>
            <w:tcBorders>
              <w:top w:val="single" w:sz="4" w:space="0" w:color="auto"/>
              <w:left w:val="nil"/>
              <w:bottom w:val="nil"/>
            </w:tcBorders>
            <w:vAlign w:val="center"/>
          </w:tcPr>
          <w:p w14:paraId="449A9C4A" w14:textId="77777777" w:rsidR="00CC7B0E" w:rsidRPr="00E66D79" w:rsidRDefault="00CC7B0E" w:rsidP="00F92D07">
            <w:pPr>
              <w:spacing w:after="0"/>
              <w:rPr>
                <w:b/>
                <w:sz w:val="18"/>
                <w:szCs w:val="20"/>
              </w:rPr>
            </w:pPr>
            <w:r w:rsidRPr="00E66D79">
              <w:rPr>
                <w:b/>
                <w:sz w:val="18"/>
                <w:szCs w:val="20"/>
              </w:rPr>
              <w:t>1</w:t>
            </w:r>
          </w:p>
        </w:tc>
        <w:tc>
          <w:tcPr>
            <w:tcW w:w="426" w:type="dxa"/>
            <w:vAlign w:val="center"/>
          </w:tcPr>
          <w:p w14:paraId="7A6A9AC5" w14:textId="77777777" w:rsidR="00CC7B0E" w:rsidRPr="00E66D79" w:rsidRDefault="00CC7B0E" w:rsidP="00F92D07">
            <w:pPr>
              <w:spacing w:after="0"/>
              <w:rPr>
                <w:sz w:val="18"/>
                <w:szCs w:val="20"/>
              </w:rPr>
            </w:pPr>
          </w:p>
        </w:tc>
        <w:tc>
          <w:tcPr>
            <w:tcW w:w="8141" w:type="dxa"/>
            <w:gridSpan w:val="11"/>
            <w:vAlign w:val="center"/>
          </w:tcPr>
          <w:p w14:paraId="66C07A3D" w14:textId="77777777" w:rsidR="00CC7B0E" w:rsidRPr="00E66D79" w:rsidRDefault="00284A23" w:rsidP="00F92D07">
            <w:pPr>
              <w:spacing w:after="0"/>
              <w:rPr>
                <w:sz w:val="18"/>
                <w:szCs w:val="20"/>
              </w:rPr>
            </w:pPr>
            <w:r w:rsidRPr="00E66D79">
              <w:rPr>
                <w:sz w:val="18"/>
                <w:szCs w:val="20"/>
              </w:rPr>
              <w:t>Not promoted</w:t>
            </w:r>
          </w:p>
        </w:tc>
      </w:tr>
      <w:tr w:rsidR="00CC7B0E" w:rsidRPr="00E66D79" w14:paraId="194D5E72" w14:textId="77777777" w:rsidTr="00E66D79">
        <w:trPr>
          <w:trHeight w:val="79"/>
        </w:trPr>
        <w:tc>
          <w:tcPr>
            <w:tcW w:w="675" w:type="dxa"/>
            <w:tcBorders>
              <w:top w:val="nil"/>
              <w:left w:val="nil"/>
              <w:bottom w:val="nil"/>
            </w:tcBorders>
            <w:vAlign w:val="center"/>
          </w:tcPr>
          <w:p w14:paraId="076DADF2" w14:textId="77777777" w:rsidR="00CC7B0E" w:rsidRPr="00E66D79" w:rsidRDefault="00CC7B0E" w:rsidP="00F92D07">
            <w:pPr>
              <w:spacing w:after="0"/>
              <w:rPr>
                <w:b/>
                <w:sz w:val="18"/>
                <w:szCs w:val="20"/>
              </w:rPr>
            </w:pPr>
            <w:r w:rsidRPr="00E66D79">
              <w:rPr>
                <w:b/>
                <w:sz w:val="18"/>
                <w:szCs w:val="20"/>
              </w:rPr>
              <w:t>2</w:t>
            </w:r>
          </w:p>
        </w:tc>
        <w:tc>
          <w:tcPr>
            <w:tcW w:w="426" w:type="dxa"/>
            <w:vAlign w:val="center"/>
          </w:tcPr>
          <w:p w14:paraId="15B6D125" w14:textId="77777777" w:rsidR="00CC7B0E" w:rsidRPr="00E66D79" w:rsidRDefault="00CC7B0E" w:rsidP="00F92D07">
            <w:pPr>
              <w:spacing w:after="0"/>
              <w:rPr>
                <w:sz w:val="18"/>
                <w:szCs w:val="20"/>
              </w:rPr>
            </w:pPr>
          </w:p>
        </w:tc>
        <w:tc>
          <w:tcPr>
            <w:tcW w:w="8141" w:type="dxa"/>
            <w:gridSpan w:val="11"/>
            <w:vAlign w:val="center"/>
          </w:tcPr>
          <w:p w14:paraId="21822836" w14:textId="77777777" w:rsidR="00CC7B0E" w:rsidRPr="00E66D79" w:rsidRDefault="00284A23" w:rsidP="00F92D07">
            <w:pPr>
              <w:spacing w:after="0"/>
              <w:rPr>
                <w:sz w:val="18"/>
                <w:szCs w:val="20"/>
              </w:rPr>
            </w:pPr>
            <w:r w:rsidRPr="00E66D79">
              <w:rPr>
                <w:sz w:val="18"/>
                <w:szCs w:val="20"/>
              </w:rPr>
              <w:t>Limited promotion</w:t>
            </w:r>
          </w:p>
        </w:tc>
      </w:tr>
      <w:tr w:rsidR="00CC7B0E" w:rsidRPr="00E66D79" w14:paraId="0014B1A2" w14:textId="77777777" w:rsidTr="00E66D79">
        <w:trPr>
          <w:trHeight w:val="79"/>
        </w:trPr>
        <w:tc>
          <w:tcPr>
            <w:tcW w:w="675" w:type="dxa"/>
            <w:tcBorders>
              <w:top w:val="nil"/>
              <w:left w:val="nil"/>
              <w:bottom w:val="nil"/>
            </w:tcBorders>
            <w:vAlign w:val="center"/>
          </w:tcPr>
          <w:p w14:paraId="482D0DCC" w14:textId="77777777" w:rsidR="00CC7B0E" w:rsidRPr="00E66D79" w:rsidRDefault="00CC7B0E" w:rsidP="00F92D07">
            <w:pPr>
              <w:spacing w:after="0"/>
              <w:rPr>
                <w:b/>
                <w:sz w:val="18"/>
                <w:szCs w:val="20"/>
              </w:rPr>
            </w:pPr>
            <w:r w:rsidRPr="00E66D79">
              <w:rPr>
                <w:b/>
                <w:sz w:val="18"/>
                <w:szCs w:val="20"/>
              </w:rPr>
              <w:t>3</w:t>
            </w:r>
          </w:p>
        </w:tc>
        <w:tc>
          <w:tcPr>
            <w:tcW w:w="426" w:type="dxa"/>
            <w:vAlign w:val="center"/>
          </w:tcPr>
          <w:p w14:paraId="03772D28" w14:textId="77777777" w:rsidR="00CC7B0E" w:rsidRPr="00E66D79" w:rsidRDefault="00CC7B0E" w:rsidP="00F92D07">
            <w:pPr>
              <w:spacing w:after="0"/>
              <w:rPr>
                <w:sz w:val="18"/>
                <w:szCs w:val="20"/>
              </w:rPr>
            </w:pPr>
          </w:p>
        </w:tc>
        <w:tc>
          <w:tcPr>
            <w:tcW w:w="8141" w:type="dxa"/>
            <w:gridSpan w:val="11"/>
            <w:vAlign w:val="center"/>
          </w:tcPr>
          <w:p w14:paraId="0E0C11D4" w14:textId="77777777" w:rsidR="00CC7B0E" w:rsidRPr="00E66D79" w:rsidRDefault="00284A23" w:rsidP="00F92D07">
            <w:pPr>
              <w:spacing w:after="0"/>
              <w:rPr>
                <w:sz w:val="18"/>
                <w:szCs w:val="20"/>
              </w:rPr>
            </w:pPr>
            <w:r w:rsidRPr="00E66D79">
              <w:rPr>
                <w:sz w:val="18"/>
                <w:szCs w:val="20"/>
              </w:rPr>
              <w:t>Moderate promotion</w:t>
            </w:r>
          </w:p>
        </w:tc>
      </w:tr>
      <w:tr w:rsidR="00CC7B0E" w:rsidRPr="00E66D79" w14:paraId="72588ECD" w14:textId="77777777" w:rsidTr="00E66D79">
        <w:trPr>
          <w:trHeight w:val="79"/>
        </w:trPr>
        <w:tc>
          <w:tcPr>
            <w:tcW w:w="675" w:type="dxa"/>
            <w:tcBorders>
              <w:top w:val="nil"/>
              <w:left w:val="nil"/>
              <w:bottom w:val="nil"/>
            </w:tcBorders>
            <w:vAlign w:val="center"/>
          </w:tcPr>
          <w:p w14:paraId="34EF4F7F" w14:textId="77777777" w:rsidR="00CC7B0E" w:rsidRPr="00E66D79" w:rsidRDefault="00CC7B0E" w:rsidP="00F92D07">
            <w:pPr>
              <w:spacing w:after="0"/>
              <w:rPr>
                <w:b/>
                <w:sz w:val="18"/>
                <w:szCs w:val="20"/>
              </w:rPr>
            </w:pPr>
            <w:r w:rsidRPr="00E66D79">
              <w:rPr>
                <w:b/>
                <w:sz w:val="18"/>
                <w:szCs w:val="20"/>
              </w:rPr>
              <w:lastRenderedPageBreak/>
              <w:t>4</w:t>
            </w:r>
          </w:p>
        </w:tc>
        <w:tc>
          <w:tcPr>
            <w:tcW w:w="426" w:type="dxa"/>
            <w:vAlign w:val="center"/>
          </w:tcPr>
          <w:p w14:paraId="5BC98517" w14:textId="77777777" w:rsidR="00CC7B0E" w:rsidRPr="00E66D79" w:rsidRDefault="00CC7B0E" w:rsidP="00F92D07">
            <w:pPr>
              <w:spacing w:after="0"/>
              <w:rPr>
                <w:sz w:val="18"/>
                <w:szCs w:val="20"/>
              </w:rPr>
            </w:pPr>
          </w:p>
        </w:tc>
        <w:tc>
          <w:tcPr>
            <w:tcW w:w="8141" w:type="dxa"/>
            <w:gridSpan w:val="11"/>
            <w:vAlign w:val="center"/>
          </w:tcPr>
          <w:p w14:paraId="5D03B58B" w14:textId="77777777" w:rsidR="00CC7B0E" w:rsidRPr="00E66D79" w:rsidRDefault="00284A23" w:rsidP="00F92D07">
            <w:pPr>
              <w:spacing w:after="0"/>
              <w:rPr>
                <w:sz w:val="18"/>
                <w:szCs w:val="20"/>
              </w:rPr>
            </w:pPr>
            <w:r w:rsidRPr="00E66D79">
              <w:rPr>
                <w:sz w:val="18"/>
                <w:szCs w:val="20"/>
              </w:rPr>
              <w:t>Substantial promotion</w:t>
            </w:r>
          </w:p>
        </w:tc>
      </w:tr>
      <w:tr w:rsidR="00CC7B0E" w:rsidRPr="00E66D79" w14:paraId="7180F8AA" w14:textId="77777777" w:rsidTr="00E66D79">
        <w:trPr>
          <w:trHeight w:val="79"/>
        </w:trPr>
        <w:tc>
          <w:tcPr>
            <w:tcW w:w="675" w:type="dxa"/>
            <w:tcBorders>
              <w:top w:val="nil"/>
              <w:left w:val="nil"/>
              <w:bottom w:val="single" w:sz="4" w:space="0" w:color="auto"/>
            </w:tcBorders>
            <w:vAlign w:val="center"/>
          </w:tcPr>
          <w:p w14:paraId="4A6B5199" w14:textId="77777777" w:rsidR="00CC7B0E" w:rsidRPr="00E66D79" w:rsidRDefault="00CC7B0E" w:rsidP="00F92D07">
            <w:pPr>
              <w:spacing w:after="0"/>
              <w:rPr>
                <w:b/>
                <w:sz w:val="18"/>
                <w:szCs w:val="20"/>
              </w:rPr>
            </w:pPr>
            <w:r w:rsidRPr="00E66D79">
              <w:rPr>
                <w:b/>
                <w:sz w:val="18"/>
                <w:szCs w:val="20"/>
              </w:rPr>
              <w:t>5</w:t>
            </w:r>
          </w:p>
        </w:tc>
        <w:tc>
          <w:tcPr>
            <w:tcW w:w="426" w:type="dxa"/>
            <w:vAlign w:val="center"/>
          </w:tcPr>
          <w:p w14:paraId="12262FA1" w14:textId="77777777" w:rsidR="00CC7B0E" w:rsidRPr="00E66D79" w:rsidRDefault="00CC7B0E" w:rsidP="00F92D07">
            <w:pPr>
              <w:spacing w:after="0"/>
              <w:rPr>
                <w:sz w:val="18"/>
                <w:szCs w:val="20"/>
              </w:rPr>
            </w:pPr>
          </w:p>
        </w:tc>
        <w:tc>
          <w:tcPr>
            <w:tcW w:w="8141" w:type="dxa"/>
            <w:gridSpan w:val="11"/>
            <w:vAlign w:val="center"/>
          </w:tcPr>
          <w:p w14:paraId="5DFDED2E" w14:textId="77777777" w:rsidR="00CC7B0E" w:rsidRPr="00E66D79" w:rsidRDefault="00284A23" w:rsidP="00284A23">
            <w:pPr>
              <w:spacing w:after="0"/>
              <w:rPr>
                <w:sz w:val="18"/>
                <w:szCs w:val="20"/>
              </w:rPr>
            </w:pPr>
            <w:r w:rsidRPr="00E66D79">
              <w:rPr>
                <w:sz w:val="18"/>
                <w:szCs w:val="20"/>
              </w:rPr>
              <w:t>Systematically and comprehensively promoted</w:t>
            </w:r>
          </w:p>
        </w:tc>
      </w:tr>
      <w:tr w:rsidR="00CC7B0E" w:rsidRPr="007D2B52" w14:paraId="0BE6B742" w14:textId="77777777" w:rsidTr="00F92D07">
        <w:tc>
          <w:tcPr>
            <w:tcW w:w="9242" w:type="dxa"/>
            <w:gridSpan w:val="13"/>
            <w:tcBorders>
              <w:left w:val="nil"/>
              <w:right w:val="nil"/>
            </w:tcBorders>
          </w:tcPr>
          <w:p w14:paraId="7BD094BB" w14:textId="77777777" w:rsidR="00CC7B0E" w:rsidRPr="007D2B52" w:rsidRDefault="00CC7B0E" w:rsidP="00F92D07">
            <w:pPr>
              <w:spacing w:after="0"/>
              <w:rPr>
                <w:b/>
                <w:sz w:val="12"/>
                <w:szCs w:val="20"/>
              </w:rPr>
            </w:pPr>
          </w:p>
        </w:tc>
      </w:tr>
      <w:tr w:rsidR="00CC7B0E" w:rsidRPr="000E4CFD" w14:paraId="0A1797D5" w14:textId="77777777" w:rsidTr="00F92D07">
        <w:tc>
          <w:tcPr>
            <w:tcW w:w="1951" w:type="dxa"/>
            <w:gridSpan w:val="3"/>
          </w:tcPr>
          <w:p w14:paraId="2D11130E" w14:textId="77777777" w:rsidR="00CC7B0E" w:rsidRPr="000E4CFD" w:rsidRDefault="00CC7B0E" w:rsidP="00F92D07">
            <w:pPr>
              <w:spacing w:before="120"/>
              <w:rPr>
                <w:b/>
                <w:szCs w:val="20"/>
              </w:rPr>
            </w:pPr>
            <w:r w:rsidRPr="000E4CFD">
              <w:rPr>
                <w:b/>
                <w:szCs w:val="20"/>
              </w:rPr>
              <w:t>Overall rating</w:t>
            </w:r>
          </w:p>
        </w:tc>
        <w:tc>
          <w:tcPr>
            <w:tcW w:w="729" w:type="dxa"/>
            <w:shd w:val="clear" w:color="auto" w:fill="DDD9C3" w:themeFill="background2" w:themeFillShade="E6"/>
          </w:tcPr>
          <w:p w14:paraId="0314BCC8" w14:textId="77777777" w:rsidR="00CC7B0E" w:rsidRPr="000E4CFD" w:rsidRDefault="00CC7B0E" w:rsidP="00F92D07">
            <w:pPr>
              <w:spacing w:before="120"/>
              <w:jc w:val="center"/>
              <w:rPr>
                <w:b/>
                <w:szCs w:val="20"/>
              </w:rPr>
            </w:pPr>
            <w:r w:rsidRPr="000E4CFD">
              <w:rPr>
                <w:b/>
                <w:szCs w:val="20"/>
              </w:rPr>
              <w:t>1</w:t>
            </w:r>
          </w:p>
        </w:tc>
        <w:tc>
          <w:tcPr>
            <w:tcW w:w="729" w:type="dxa"/>
          </w:tcPr>
          <w:p w14:paraId="4D9AFD14"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4DEBB97D" w14:textId="77777777" w:rsidR="00CC7B0E" w:rsidRPr="000E4CFD" w:rsidRDefault="00CC7B0E" w:rsidP="00F92D07">
            <w:pPr>
              <w:spacing w:before="120"/>
              <w:jc w:val="center"/>
              <w:rPr>
                <w:b/>
                <w:szCs w:val="20"/>
              </w:rPr>
            </w:pPr>
            <w:r w:rsidRPr="000E4CFD">
              <w:rPr>
                <w:b/>
                <w:szCs w:val="20"/>
              </w:rPr>
              <w:t>2</w:t>
            </w:r>
          </w:p>
        </w:tc>
        <w:tc>
          <w:tcPr>
            <w:tcW w:w="729" w:type="dxa"/>
          </w:tcPr>
          <w:p w14:paraId="6737DD5B"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6533C9F1" w14:textId="77777777" w:rsidR="00CC7B0E" w:rsidRPr="000E4CFD" w:rsidRDefault="00CC7B0E" w:rsidP="00F92D07">
            <w:pPr>
              <w:spacing w:before="120"/>
              <w:jc w:val="center"/>
              <w:rPr>
                <w:b/>
                <w:szCs w:val="20"/>
              </w:rPr>
            </w:pPr>
            <w:r w:rsidRPr="000E4CFD">
              <w:rPr>
                <w:b/>
                <w:szCs w:val="20"/>
              </w:rPr>
              <w:t>3</w:t>
            </w:r>
          </w:p>
        </w:tc>
        <w:tc>
          <w:tcPr>
            <w:tcW w:w="729" w:type="dxa"/>
          </w:tcPr>
          <w:p w14:paraId="0ED7133F"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6C0A128E" w14:textId="77777777" w:rsidR="00CC7B0E" w:rsidRPr="000E4CFD" w:rsidRDefault="00CC7B0E" w:rsidP="00F92D07">
            <w:pPr>
              <w:spacing w:before="120"/>
              <w:jc w:val="center"/>
              <w:rPr>
                <w:b/>
                <w:szCs w:val="20"/>
              </w:rPr>
            </w:pPr>
            <w:r w:rsidRPr="000E4CFD">
              <w:rPr>
                <w:b/>
                <w:szCs w:val="20"/>
              </w:rPr>
              <w:t>4</w:t>
            </w:r>
          </w:p>
        </w:tc>
        <w:tc>
          <w:tcPr>
            <w:tcW w:w="729" w:type="dxa"/>
          </w:tcPr>
          <w:p w14:paraId="5976B40A"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39E5D78C" w14:textId="77777777" w:rsidR="00CC7B0E" w:rsidRPr="000E4CFD" w:rsidRDefault="00CC7B0E" w:rsidP="00F92D07">
            <w:pPr>
              <w:spacing w:before="120"/>
              <w:jc w:val="center"/>
              <w:rPr>
                <w:b/>
                <w:szCs w:val="20"/>
              </w:rPr>
            </w:pPr>
            <w:r w:rsidRPr="000E4CFD">
              <w:rPr>
                <w:b/>
                <w:szCs w:val="20"/>
              </w:rPr>
              <w:t>5</w:t>
            </w:r>
          </w:p>
        </w:tc>
        <w:tc>
          <w:tcPr>
            <w:tcW w:w="730" w:type="dxa"/>
          </w:tcPr>
          <w:p w14:paraId="418AEFA0" w14:textId="77777777" w:rsidR="00CC7B0E" w:rsidRPr="000E4CFD" w:rsidRDefault="00CC7B0E" w:rsidP="00F92D07">
            <w:pPr>
              <w:spacing w:before="120"/>
              <w:jc w:val="center"/>
              <w:rPr>
                <w:b/>
                <w:szCs w:val="20"/>
              </w:rPr>
            </w:pPr>
          </w:p>
        </w:tc>
      </w:tr>
    </w:tbl>
    <w:p w14:paraId="46287D87" w14:textId="77777777" w:rsidR="00CC7B0E" w:rsidRPr="00E66D79" w:rsidRDefault="00CC7B0E" w:rsidP="00CC7B0E">
      <w:pPr>
        <w:rPr>
          <w:sz w:val="18"/>
        </w:rPr>
      </w:pPr>
      <w:r w:rsidRPr="00E66D79">
        <w:rPr>
          <w:sz w:val="18"/>
        </w:rPr>
        <w:t xml:space="preserve">Indicate where you believe you rate above. </w:t>
      </w:r>
    </w:p>
    <w:p w14:paraId="1A6471E5" w14:textId="6A63BD57" w:rsidR="00CC7B0E" w:rsidRPr="00E66D79" w:rsidRDefault="00BC23DB" w:rsidP="00CC7B0E">
      <w:pPr>
        <w:tabs>
          <w:tab w:val="left" w:pos="3343"/>
        </w:tabs>
        <w:rPr>
          <w:b/>
          <w:sz w:val="18"/>
        </w:rPr>
      </w:pPr>
      <w:r w:rsidRPr="00E66D79">
        <w:rPr>
          <w:b/>
          <w:sz w:val="18"/>
        </w:rPr>
        <w:t>Rationale and Evidence</w:t>
      </w:r>
      <w:r w:rsidR="00CC7B0E" w:rsidRPr="00E66D79">
        <w:rPr>
          <w:b/>
          <w:sz w:val="18"/>
        </w:rPr>
        <w:t>:</w:t>
      </w:r>
    </w:p>
    <w:p w14:paraId="29470ED1" w14:textId="77777777" w:rsidR="00CC7B0E" w:rsidRPr="00E66D79" w:rsidRDefault="00CC7B0E" w:rsidP="00CC7B0E">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CC7B0E" w14:paraId="53BE672A" w14:textId="77777777" w:rsidTr="00F92D07">
        <w:tc>
          <w:tcPr>
            <w:tcW w:w="9242" w:type="dxa"/>
            <w:gridSpan w:val="15"/>
            <w:tcBorders>
              <w:top w:val="nil"/>
              <w:left w:val="nil"/>
              <w:right w:val="nil"/>
            </w:tcBorders>
          </w:tcPr>
          <w:p w14:paraId="26102093" w14:textId="77777777" w:rsidR="00CC7B0E" w:rsidRDefault="00CC7B0E" w:rsidP="00F92D07">
            <w:pPr>
              <w:spacing w:after="0"/>
            </w:pPr>
            <w:r>
              <w:rPr>
                <w:b/>
              </w:rPr>
              <w:t>P6.8.</w:t>
            </w:r>
            <w:r>
              <w:t xml:space="preserve"> </w:t>
            </w:r>
            <w:r w:rsidRPr="00CC7B0E">
              <w:rPr>
                <w:b/>
                <w:i/>
              </w:rPr>
              <w:t>New technology enhanced learning services are fully analysed for staff support requirements, prior to and during the adoption process.</w:t>
            </w:r>
          </w:p>
        </w:tc>
      </w:tr>
      <w:tr w:rsidR="00CC7B0E" w:rsidRPr="00E66D79" w14:paraId="38F6FFE8" w14:textId="77777777" w:rsidTr="00F92D07">
        <w:tc>
          <w:tcPr>
            <w:tcW w:w="675" w:type="dxa"/>
            <w:tcBorders>
              <w:left w:val="nil"/>
              <w:bottom w:val="nil"/>
              <w:right w:val="single" w:sz="4" w:space="0" w:color="auto"/>
            </w:tcBorders>
          </w:tcPr>
          <w:p w14:paraId="4A88A633" w14:textId="77777777" w:rsidR="00CC7B0E" w:rsidRPr="00E66D79" w:rsidRDefault="00CC7B0E" w:rsidP="00F92D07">
            <w:pPr>
              <w:spacing w:after="0"/>
              <w:rPr>
                <w:sz w:val="18"/>
              </w:rPr>
            </w:pPr>
          </w:p>
        </w:tc>
        <w:tc>
          <w:tcPr>
            <w:tcW w:w="4111" w:type="dxa"/>
            <w:gridSpan w:val="6"/>
            <w:tcBorders>
              <w:left w:val="single" w:sz="4" w:space="0" w:color="auto"/>
            </w:tcBorders>
          </w:tcPr>
          <w:p w14:paraId="775CDA9A" w14:textId="77777777" w:rsidR="00CC7B0E" w:rsidRPr="00E66D79" w:rsidRDefault="00CC7B0E" w:rsidP="00F92D07">
            <w:pPr>
              <w:spacing w:after="0"/>
              <w:rPr>
                <w:b/>
                <w:sz w:val="18"/>
              </w:rPr>
            </w:pPr>
            <w:r w:rsidRPr="00E66D79">
              <w:rPr>
                <w:b/>
                <w:sz w:val="18"/>
              </w:rPr>
              <w:t>Prior to adoption</w:t>
            </w:r>
          </w:p>
        </w:tc>
        <w:tc>
          <w:tcPr>
            <w:tcW w:w="4456" w:type="dxa"/>
            <w:gridSpan w:val="8"/>
          </w:tcPr>
          <w:p w14:paraId="403B2B40" w14:textId="77777777" w:rsidR="00CC7B0E" w:rsidRPr="00E66D79" w:rsidRDefault="00CC7B0E" w:rsidP="00F92D07">
            <w:pPr>
              <w:spacing w:after="0"/>
              <w:rPr>
                <w:b/>
                <w:sz w:val="18"/>
              </w:rPr>
            </w:pPr>
            <w:r w:rsidRPr="00E66D79">
              <w:rPr>
                <w:b/>
                <w:sz w:val="18"/>
              </w:rPr>
              <w:t>During adoption</w:t>
            </w:r>
          </w:p>
        </w:tc>
      </w:tr>
      <w:tr w:rsidR="00284A23" w:rsidRPr="00E66D79" w14:paraId="52C37955" w14:textId="77777777" w:rsidTr="00E66D79">
        <w:trPr>
          <w:trHeight w:val="152"/>
        </w:trPr>
        <w:tc>
          <w:tcPr>
            <w:tcW w:w="675" w:type="dxa"/>
            <w:tcBorders>
              <w:top w:val="nil"/>
              <w:left w:val="nil"/>
              <w:bottom w:val="nil"/>
            </w:tcBorders>
            <w:vAlign w:val="center"/>
          </w:tcPr>
          <w:p w14:paraId="76C42FF5" w14:textId="77777777" w:rsidR="00284A23" w:rsidRPr="00E66D79" w:rsidRDefault="00284A23" w:rsidP="00F92D07">
            <w:pPr>
              <w:spacing w:after="0"/>
              <w:jc w:val="center"/>
              <w:rPr>
                <w:b/>
                <w:sz w:val="18"/>
                <w:szCs w:val="20"/>
              </w:rPr>
            </w:pPr>
            <w:r w:rsidRPr="00E66D79">
              <w:rPr>
                <w:b/>
                <w:sz w:val="18"/>
                <w:szCs w:val="20"/>
              </w:rPr>
              <w:t>1</w:t>
            </w:r>
          </w:p>
        </w:tc>
        <w:tc>
          <w:tcPr>
            <w:tcW w:w="426" w:type="dxa"/>
            <w:vAlign w:val="center"/>
          </w:tcPr>
          <w:p w14:paraId="5F70D18C" w14:textId="77777777" w:rsidR="00284A23" w:rsidRPr="00E66D79" w:rsidRDefault="00284A23" w:rsidP="00F92D07">
            <w:pPr>
              <w:spacing w:after="0"/>
              <w:rPr>
                <w:sz w:val="18"/>
                <w:szCs w:val="20"/>
              </w:rPr>
            </w:pPr>
          </w:p>
        </w:tc>
        <w:tc>
          <w:tcPr>
            <w:tcW w:w="3685" w:type="dxa"/>
            <w:gridSpan w:val="5"/>
            <w:vAlign w:val="center"/>
          </w:tcPr>
          <w:p w14:paraId="0623D855" w14:textId="77777777" w:rsidR="00284A23" w:rsidRPr="00E66D79" w:rsidRDefault="00284A23" w:rsidP="00F92D07">
            <w:pPr>
              <w:spacing w:after="0"/>
              <w:rPr>
                <w:sz w:val="18"/>
                <w:szCs w:val="20"/>
              </w:rPr>
            </w:pPr>
            <w:r w:rsidRPr="00E66D79">
              <w:rPr>
                <w:sz w:val="18"/>
                <w:szCs w:val="20"/>
              </w:rPr>
              <w:t>No analysis occurs</w:t>
            </w:r>
          </w:p>
        </w:tc>
        <w:tc>
          <w:tcPr>
            <w:tcW w:w="425" w:type="dxa"/>
            <w:gridSpan w:val="2"/>
            <w:vAlign w:val="center"/>
          </w:tcPr>
          <w:p w14:paraId="282EDAA5" w14:textId="77777777" w:rsidR="00284A23" w:rsidRPr="00E66D79" w:rsidRDefault="00284A23" w:rsidP="00F92D07">
            <w:pPr>
              <w:spacing w:after="0"/>
              <w:rPr>
                <w:sz w:val="18"/>
                <w:szCs w:val="20"/>
              </w:rPr>
            </w:pPr>
          </w:p>
        </w:tc>
        <w:tc>
          <w:tcPr>
            <w:tcW w:w="4031" w:type="dxa"/>
            <w:gridSpan w:val="6"/>
            <w:vAlign w:val="center"/>
          </w:tcPr>
          <w:p w14:paraId="2886B466" w14:textId="77777777" w:rsidR="00284A23" w:rsidRPr="00E66D79" w:rsidRDefault="00284A23" w:rsidP="00703479">
            <w:pPr>
              <w:spacing w:after="0"/>
              <w:rPr>
                <w:sz w:val="18"/>
                <w:szCs w:val="20"/>
              </w:rPr>
            </w:pPr>
            <w:r w:rsidRPr="00E66D79">
              <w:rPr>
                <w:sz w:val="18"/>
                <w:szCs w:val="20"/>
              </w:rPr>
              <w:t>No analysis occurs</w:t>
            </w:r>
          </w:p>
        </w:tc>
      </w:tr>
      <w:tr w:rsidR="00284A23" w:rsidRPr="00E66D79" w14:paraId="29D268BB" w14:textId="77777777" w:rsidTr="00E66D79">
        <w:trPr>
          <w:trHeight w:val="79"/>
        </w:trPr>
        <w:tc>
          <w:tcPr>
            <w:tcW w:w="675" w:type="dxa"/>
            <w:tcBorders>
              <w:top w:val="nil"/>
              <w:left w:val="nil"/>
              <w:bottom w:val="nil"/>
            </w:tcBorders>
            <w:vAlign w:val="center"/>
          </w:tcPr>
          <w:p w14:paraId="30128846" w14:textId="77777777" w:rsidR="00284A23" w:rsidRPr="00E66D79" w:rsidRDefault="00284A23" w:rsidP="00F92D07">
            <w:pPr>
              <w:spacing w:after="0"/>
              <w:jc w:val="center"/>
              <w:rPr>
                <w:b/>
                <w:sz w:val="18"/>
                <w:szCs w:val="20"/>
              </w:rPr>
            </w:pPr>
            <w:r w:rsidRPr="00E66D79">
              <w:rPr>
                <w:b/>
                <w:sz w:val="18"/>
                <w:szCs w:val="20"/>
              </w:rPr>
              <w:t>2</w:t>
            </w:r>
          </w:p>
        </w:tc>
        <w:tc>
          <w:tcPr>
            <w:tcW w:w="426" w:type="dxa"/>
            <w:vAlign w:val="center"/>
          </w:tcPr>
          <w:p w14:paraId="5202A977" w14:textId="77777777" w:rsidR="00284A23" w:rsidRPr="00E66D79" w:rsidRDefault="00284A23" w:rsidP="00F92D07">
            <w:pPr>
              <w:spacing w:after="0"/>
              <w:rPr>
                <w:sz w:val="18"/>
                <w:szCs w:val="20"/>
              </w:rPr>
            </w:pPr>
          </w:p>
        </w:tc>
        <w:tc>
          <w:tcPr>
            <w:tcW w:w="3685" w:type="dxa"/>
            <w:gridSpan w:val="5"/>
            <w:vAlign w:val="center"/>
          </w:tcPr>
          <w:p w14:paraId="4B2C115F" w14:textId="77777777" w:rsidR="00284A23" w:rsidRPr="00E66D79" w:rsidRDefault="00284A23" w:rsidP="00F92D07">
            <w:pPr>
              <w:spacing w:after="0"/>
              <w:rPr>
                <w:sz w:val="18"/>
                <w:szCs w:val="20"/>
              </w:rPr>
            </w:pPr>
            <w:r w:rsidRPr="00E66D79">
              <w:rPr>
                <w:sz w:val="18"/>
                <w:szCs w:val="20"/>
              </w:rPr>
              <w:t>Limited or ad hoc analysis occurs</w:t>
            </w:r>
          </w:p>
        </w:tc>
        <w:tc>
          <w:tcPr>
            <w:tcW w:w="425" w:type="dxa"/>
            <w:gridSpan w:val="2"/>
            <w:vAlign w:val="center"/>
          </w:tcPr>
          <w:p w14:paraId="74A34CDD" w14:textId="77777777" w:rsidR="00284A23" w:rsidRPr="00E66D79" w:rsidRDefault="00284A23" w:rsidP="00F92D07">
            <w:pPr>
              <w:spacing w:after="0"/>
              <w:rPr>
                <w:sz w:val="18"/>
                <w:szCs w:val="20"/>
              </w:rPr>
            </w:pPr>
          </w:p>
        </w:tc>
        <w:tc>
          <w:tcPr>
            <w:tcW w:w="4031" w:type="dxa"/>
            <w:gridSpan w:val="6"/>
            <w:vAlign w:val="center"/>
          </w:tcPr>
          <w:p w14:paraId="37C8B4F2" w14:textId="77777777" w:rsidR="00284A23" w:rsidRPr="00E66D79" w:rsidRDefault="00284A23" w:rsidP="00703479">
            <w:pPr>
              <w:spacing w:after="0"/>
              <w:rPr>
                <w:sz w:val="18"/>
                <w:szCs w:val="20"/>
              </w:rPr>
            </w:pPr>
            <w:r w:rsidRPr="00E66D79">
              <w:rPr>
                <w:sz w:val="18"/>
                <w:szCs w:val="20"/>
              </w:rPr>
              <w:t>Limited or ad hoc analysis occurs</w:t>
            </w:r>
          </w:p>
        </w:tc>
      </w:tr>
      <w:tr w:rsidR="00CC7B0E" w:rsidRPr="00E66D79" w14:paraId="6B00D081" w14:textId="77777777" w:rsidTr="00E66D79">
        <w:trPr>
          <w:trHeight w:val="79"/>
        </w:trPr>
        <w:tc>
          <w:tcPr>
            <w:tcW w:w="675" w:type="dxa"/>
            <w:tcBorders>
              <w:top w:val="nil"/>
              <w:left w:val="nil"/>
              <w:bottom w:val="nil"/>
            </w:tcBorders>
            <w:vAlign w:val="center"/>
          </w:tcPr>
          <w:p w14:paraId="080885FC" w14:textId="77777777" w:rsidR="00CC7B0E" w:rsidRPr="00E66D79" w:rsidRDefault="00CC7B0E" w:rsidP="00F92D07">
            <w:pPr>
              <w:spacing w:after="0"/>
              <w:jc w:val="center"/>
              <w:rPr>
                <w:b/>
                <w:sz w:val="18"/>
                <w:szCs w:val="20"/>
              </w:rPr>
            </w:pPr>
            <w:r w:rsidRPr="00E66D79">
              <w:rPr>
                <w:b/>
                <w:sz w:val="18"/>
                <w:szCs w:val="20"/>
              </w:rPr>
              <w:t>3</w:t>
            </w:r>
          </w:p>
        </w:tc>
        <w:tc>
          <w:tcPr>
            <w:tcW w:w="426" w:type="dxa"/>
            <w:vAlign w:val="center"/>
          </w:tcPr>
          <w:p w14:paraId="4A08C2ED" w14:textId="77777777" w:rsidR="00CC7B0E" w:rsidRPr="00E66D79" w:rsidRDefault="00CC7B0E" w:rsidP="00F92D07">
            <w:pPr>
              <w:spacing w:after="0"/>
              <w:rPr>
                <w:sz w:val="18"/>
                <w:szCs w:val="20"/>
              </w:rPr>
            </w:pPr>
          </w:p>
        </w:tc>
        <w:tc>
          <w:tcPr>
            <w:tcW w:w="3685" w:type="dxa"/>
            <w:gridSpan w:val="5"/>
            <w:vAlign w:val="center"/>
          </w:tcPr>
          <w:p w14:paraId="4D2AE8A5" w14:textId="77777777" w:rsidR="00CC7B0E" w:rsidRPr="00E66D79" w:rsidRDefault="00284A23" w:rsidP="00F92D07">
            <w:pPr>
              <w:spacing w:after="0"/>
              <w:rPr>
                <w:sz w:val="18"/>
                <w:szCs w:val="20"/>
              </w:rPr>
            </w:pPr>
            <w:r w:rsidRPr="00E66D79">
              <w:rPr>
                <w:sz w:val="18"/>
                <w:szCs w:val="20"/>
              </w:rPr>
              <w:t>Partial analysis occurs</w:t>
            </w:r>
          </w:p>
        </w:tc>
        <w:tc>
          <w:tcPr>
            <w:tcW w:w="425" w:type="dxa"/>
            <w:gridSpan w:val="2"/>
            <w:vAlign w:val="center"/>
          </w:tcPr>
          <w:p w14:paraId="022BE706" w14:textId="77777777" w:rsidR="00CC7B0E" w:rsidRPr="00E66D79" w:rsidRDefault="00CC7B0E" w:rsidP="00F92D07">
            <w:pPr>
              <w:spacing w:after="0"/>
              <w:rPr>
                <w:sz w:val="18"/>
                <w:szCs w:val="20"/>
              </w:rPr>
            </w:pPr>
          </w:p>
        </w:tc>
        <w:tc>
          <w:tcPr>
            <w:tcW w:w="4031" w:type="dxa"/>
            <w:gridSpan w:val="6"/>
            <w:vAlign w:val="center"/>
          </w:tcPr>
          <w:p w14:paraId="694A85ED" w14:textId="77777777" w:rsidR="00CC7B0E" w:rsidRPr="00E66D79" w:rsidRDefault="00284A23" w:rsidP="00F92D07">
            <w:pPr>
              <w:spacing w:after="0"/>
              <w:rPr>
                <w:sz w:val="18"/>
                <w:szCs w:val="20"/>
              </w:rPr>
            </w:pPr>
            <w:r w:rsidRPr="00E66D79">
              <w:rPr>
                <w:sz w:val="18"/>
                <w:szCs w:val="20"/>
              </w:rPr>
              <w:t>Partial analysis occurs</w:t>
            </w:r>
          </w:p>
        </w:tc>
      </w:tr>
      <w:tr w:rsidR="00CC7B0E" w:rsidRPr="00E66D79" w14:paraId="0D4A7688" w14:textId="77777777" w:rsidTr="00E66D79">
        <w:trPr>
          <w:trHeight w:val="79"/>
        </w:trPr>
        <w:tc>
          <w:tcPr>
            <w:tcW w:w="675" w:type="dxa"/>
            <w:tcBorders>
              <w:top w:val="nil"/>
              <w:left w:val="nil"/>
              <w:bottom w:val="nil"/>
            </w:tcBorders>
            <w:vAlign w:val="center"/>
          </w:tcPr>
          <w:p w14:paraId="194BDBED" w14:textId="77777777" w:rsidR="00CC7B0E" w:rsidRPr="00E66D79" w:rsidRDefault="00CC7B0E" w:rsidP="00F92D07">
            <w:pPr>
              <w:spacing w:after="0"/>
              <w:jc w:val="center"/>
              <w:rPr>
                <w:b/>
                <w:sz w:val="18"/>
                <w:szCs w:val="20"/>
              </w:rPr>
            </w:pPr>
            <w:r w:rsidRPr="00E66D79">
              <w:rPr>
                <w:b/>
                <w:sz w:val="18"/>
                <w:szCs w:val="20"/>
              </w:rPr>
              <w:t>4</w:t>
            </w:r>
          </w:p>
        </w:tc>
        <w:tc>
          <w:tcPr>
            <w:tcW w:w="426" w:type="dxa"/>
            <w:vAlign w:val="center"/>
          </w:tcPr>
          <w:p w14:paraId="0E40DEB4" w14:textId="77777777" w:rsidR="00CC7B0E" w:rsidRPr="00E66D79" w:rsidRDefault="00CC7B0E" w:rsidP="00F92D07">
            <w:pPr>
              <w:spacing w:after="0"/>
              <w:rPr>
                <w:sz w:val="18"/>
                <w:szCs w:val="20"/>
              </w:rPr>
            </w:pPr>
          </w:p>
        </w:tc>
        <w:tc>
          <w:tcPr>
            <w:tcW w:w="3685" w:type="dxa"/>
            <w:gridSpan w:val="5"/>
            <w:vAlign w:val="center"/>
          </w:tcPr>
          <w:p w14:paraId="69AC5D6E" w14:textId="77777777" w:rsidR="00CC7B0E" w:rsidRPr="00E66D79" w:rsidRDefault="00284A23" w:rsidP="00F92D07">
            <w:pPr>
              <w:spacing w:after="0"/>
              <w:rPr>
                <w:sz w:val="18"/>
                <w:szCs w:val="20"/>
              </w:rPr>
            </w:pPr>
            <w:r w:rsidRPr="00E66D79">
              <w:rPr>
                <w:sz w:val="18"/>
                <w:szCs w:val="20"/>
              </w:rPr>
              <w:t>Reasonable analysis occurs</w:t>
            </w:r>
          </w:p>
        </w:tc>
        <w:tc>
          <w:tcPr>
            <w:tcW w:w="425" w:type="dxa"/>
            <w:gridSpan w:val="2"/>
            <w:vAlign w:val="center"/>
          </w:tcPr>
          <w:p w14:paraId="14892E17" w14:textId="77777777" w:rsidR="00CC7B0E" w:rsidRPr="00E66D79" w:rsidRDefault="00CC7B0E" w:rsidP="00F92D07">
            <w:pPr>
              <w:spacing w:after="0"/>
              <w:rPr>
                <w:sz w:val="18"/>
                <w:szCs w:val="20"/>
              </w:rPr>
            </w:pPr>
          </w:p>
        </w:tc>
        <w:tc>
          <w:tcPr>
            <w:tcW w:w="4031" w:type="dxa"/>
            <w:gridSpan w:val="6"/>
            <w:vAlign w:val="center"/>
          </w:tcPr>
          <w:p w14:paraId="6DB9D5C2" w14:textId="77777777" w:rsidR="00CC7B0E" w:rsidRPr="00E66D79" w:rsidRDefault="00284A23" w:rsidP="00284A23">
            <w:pPr>
              <w:spacing w:after="0"/>
              <w:rPr>
                <w:sz w:val="18"/>
                <w:szCs w:val="20"/>
              </w:rPr>
            </w:pPr>
            <w:r w:rsidRPr="00E66D79">
              <w:rPr>
                <w:sz w:val="18"/>
                <w:szCs w:val="20"/>
              </w:rPr>
              <w:t>Reasonable analysis occurs</w:t>
            </w:r>
          </w:p>
        </w:tc>
      </w:tr>
      <w:tr w:rsidR="00CC7B0E" w:rsidRPr="00E66D79" w14:paraId="44F67D03" w14:textId="77777777" w:rsidTr="00E66D79">
        <w:trPr>
          <w:trHeight w:val="79"/>
        </w:trPr>
        <w:tc>
          <w:tcPr>
            <w:tcW w:w="675" w:type="dxa"/>
            <w:tcBorders>
              <w:top w:val="nil"/>
              <w:left w:val="nil"/>
              <w:bottom w:val="single" w:sz="4" w:space="0" w:color="auto"/>
            </w:tcBorders>
            <w:vAlign w:val="center"/>
          </w:tcPr>
          <w:p w14:paraId="7CB1E70A" w14:textId="77777777" w:rsidR="00CC7B0E" w:rsidRPr="00E66D79" w:rsidRDefault="00CC7B0E" w:rsidP="00F92D07">
            <w:pPr>
              <w:spacing w:after="0"/>
              <w:jc w:val="center"/>
              <w:rPr>
                <w:b/>
                <w:sz w:val="18"/>
                <w:szCs w:val="20"/>
              </w:rPr>
            </w:pPr>
            <w:r w:rsidRPr="00E66D79">
              <w:rPr>
                <w:b/>
                <w:sz w:val="18"/>
                <w:szCs w:val="20"/>
              </w:rPr>
              <w:t>5</w:t>
            </w:r>
          </w:p>
        </w:tc>
        <w:tc>
          <w:tcPr>
            <w:tcW w:w="426" w:type="dxa"/>
            <w:tcBorders>
              <w:bottom w:val="single" w:sz="4" w:space="0" w:color="auto"/>
            </w:tcBorders>
            <w:vAlign w:val="center"/>
          </w:tcPr>
          <w:p w14:paraId="4FF96E35" w14:textId="77777777" w:rsidR="00CC7B0E" w:rsidRPr="00E66D79" w:rsidRDefault="00CC7B0E" w:rsidP="00F92D07">
            <w:pPr>
              <w:spacing w:after="0"/>
              <w:rPr>
                <w:sz w:val="18"/>
                <w:szCs w:val="20"/>
              </w:rPr>
            </w:pPr>
          </w:p>
        </w:tc>
        <w:tc>
          <w:tcPr>
            <w:tcW w:w="3685" w:type="dxa"/>
            <w:gridSpan w:val="5"/>
            <w:tcBorders>
              <w:bottom w:val="single" w:sz="4" w:space="0" w:color="auto"/>
            </w:tcBorders>
            <w:vAlign w:val="center"/>
          </w:tcPr>
          <w:p w14:paraId="2F05BF99" w14:textId="77777777" w:rsidR="00CC7B0E" w:rsidRPr="00E66D79" w:rsidRDefault="00284A23" w:rsidP="00F92D07">
            <w:pPr>
              <w:spacing w:after="0"/>
              <w:rPr>
                <w:sz w:val="18"/>
                <w:szCs w:val="20"/>
              </w:rPr>
            </w:pPr>
            <w:r w:rsidRPr="00E66D79">
              <w:rPr>
                <w:sz w:val="18"/>
                <w:szCs w:val="20"/>
              </w:rPr>
              <w:t>Comprehensive analysis occurs</w:t>
            </w:r>
          </w:p>
        </w:tc>
        <w:tc>
          <w:tcPr>
            <w:tcW w:w="425" w:type="dxa"/>
            <w:gridSpan w:val="2"/>
            <w:tcBorders>
              <w:bottom w:val="single" w:sz="4" w:space="0" w:color="auto"/>
            </w:tcBorders>
            <w:vAlign w:val="center"/>
          </w:tcPr>
          <w:p w14:paraId="0A9409FB" w14:textId="77777777" w:rsidR="00CC7B0E" w:rsidRPr="00E66D79" w:rsidRDefault="00CC7B0E" w:rsidP="00F92D07">
            <w:pPr>
              <w:spacing w:after="0"/>
              <w:rPr>
                <w:sz w:val="18"/>
                <w:szCs w:val="20"/>
              </w:rPr>
            </w:pPr>
          </w:p>
        </w:tc>
        <w:tc>
          <w:tcPr>
            <w:tcW w:w="4031" w:type="dxa"/>
            <w:gridSpan w:val="6"/>
            <w:tcBorders>
              <w:bottom w:val="single" w:sz="4" w:space="0" w:color="auto"/>
            </w:tcBorders>
            <w:vAlign w:val="center"/>
          </w:tcPr>
          <w:p w14:paraId="6C4F9AE7" w14:textId="77777777" w:rsidR="00CC7B0E" w:rsidRPr="00E66D79" w:rsidRDefault="00284A23" w:rsidP="00F92D07">
            <w:pPr>
              <w:spacing w:after="0"/>
              <w:rPr>
                <w:sz w:val="18"/>
                <w:szCs w:val="20"/>
              </w:rPr>
            </w:pPr>
            <w:r w:rsidRPr="00E66D79">
              <w:rPr>
                <w:sz w:val="18"/>
                <w:szCs w:val="20"/>
              </w:rPr>
              <w:t>Comprehensive analysis occurs</w:t>
            </w:r>
          </w:p>
        </w:tc>
      </w:tr>
      <w:tr w:rsidR="00CC7B0E" w:rsidRPr="007D2B52" w14:paraId="4DD01E18" w14:textId="77777777" w:rsidTr="00F92D07">
        <w:tc>
          <w:tcPr>
            <w:tcW w:w="9242" w:type="dxa"/>
            <w:gridSpan w:val="15"/>
            <w:tcBorders>
              <w:left w:val="nil"/>
              <w:right w:val="nil"/>
            </w:tcBorders>
          </w:tcPr>
          <w:p w14:paraId="3F26C7E9" w14:textId="77777777" w:rsidR="00CC7B0E" w:rsidRPr="007D2B52" w:rsidRDefault="00CC7B0E" w:rsidP="00F92D07">
            <w:pPr>
              <w:spacing w:after="0"/>
              <w:rPr>
                <w:b/>
                <w:sz w:val="12"/>
                <w:szCs w:val="20"/>
              </w:rPr>
            </w:pPr>
          </w:p>
        </w:tc>
      </w:tr>
      <w:tr w:rsidR="00CC7B0E" w:rsidRPr="000E4CFD" w14:paraId="0CB55C57" w14:textId="77777777" w:rsidTr="00F92D07">
        <w:tc>
          <w:tcPr>
            <w:tcW w:w="1951" w:type="dxa"/>
            <w:gridSpan w:val="3"/>
          </w:tcPr>
          <w:p w14:paraId="441F6080" w14:textId="77777777" w:rsidR="00CC7B0E" w:rsidRPr="000E4CFD" w:rsidRDefault="00CC7B0E" w:rsidP="00F92D07">
            <w:pPr>
              <w:spacing w:before="120"/>
              <w:rPr>
                <w:b/>
                <w:szCs w:val="20"/>
              </w:rPr>
            </w:pPr>
            <w:r w:rsidRPr="000E4CFD">
              <w:rPr>
                <w:b/>
                <w:szCs w:val="20"/>
              </w:rPr>
              <w:t>Overall rating</w:t>
            </w:r>
          </w:p>
        </w:tc>
        <w:tc>
          <w:tcPr>
            <w:tcW w:w="729" w:type="dxa"/>
            <w:shd w:val="clear" w:color="auto" w:fill="DDD9C3" w:themeFill="background2" w:themeFillShade="E6"/>
          </w:tcPr>
          <w:p w14:paraId="02C5E9EB" w14:textId="77777777" w:rsidR="00CC7B0E" w:rsidRPr="000E4CFD" w:rsidRDefault="00CC7B0E" w:rsidP="00F92D07">
            <w:pPr>
              <w:spacing w:before="120"/>
              <w:jc w:val="center"/>
              <w:rPr>
                <w:b/>
                <w:szCs w:val="20"/>
              </w:rPr>
            </w:pPr>
            <w:r w:rsidRPr="000E4CFD">
              <w:rPr>
                <w:b/>
                <w:szCs w:val="20"/>
              </w:rPr>
              <w:t>1</w:t>
            </w:r>
          </w:p>
        </w:tc>
        <w:tc>
          <w:tcPr>
            <w:tcW w:w="729" w:type="dxa"/>
          </w:tcPr>
          <w:p w14:paraId="7DAB808F"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376FE3E4" w14:textId="77777777" w:rsidR="00CC7B0E" w:rsidRPr="000E4CFD" w:rsidRDefault="00CC7B0E" w:rsidP="00F92D07">
            <w:pPr>
              <w:spacing w:before="120"/>
              <w:jc w:val="center"/>
              <w:rPr>
                <w:b/>
                <w:szCs w:val="20"/>
              </w:rPr>
            </w:pPr>
            <w:r w:rsidRPr="000E4CFD">
              <w:rPr>
                <w:b/>
                <w:szCs w:val="20"/>
              </w:rPr>
              <w:t>2</w:t>
            </w:r>
          </w:p>
        </w:tc>
        <w:tc>
          <w:tcPr>
            <w:tcW w:w="729" w:type="dxa"/>
            <w:gridSpan w:val="2"/>
          </w:tcPr>
          <w:p w14:paraId="5A8668A2" w14:textId="77777777" w:rsidR="00CC7B0E" w:rsidRPr="000E4CFD" w:rsidRDefault="00CC7B0E" w:rsidP="00F92D07">
            <w:pPr>
              <w:spacing w:before="120"/>
              <w:jc w:val="center"/>
              <w:rPr>
                <w:b/>
                <w:szCs w:val="20"/>
              </w:rPr>
            </w:pPr>
          </w:p>
        </w:tc>
        <w:tc>
          <w:tcPr>
            <w:tcW w:w="729" w:type="dxa"/>
            <w:gridSpan w:val="2"/>
            <w:shd w:val="clear" w:color="auto" w:fill="DDD9C3" w:themeFill="background2" w:themeFillShade="E6"/>
          </w:tcPr>
          <w:p w14:paraId="716901A4" w14:textId="77777777" w:rsidR="00CC7B0E" w:rsidRPr="000E4CFD" w:rsidRDefault="00CC7B0E" w:rsidP="00F92D07">
            <w:pPr>
              <w:spacing w:before="120"/>
              <w:jc w:val="center"/>
              <w:rPr>
                <w:b/>
                <w:szCs w:val="20"/>
              </w:rPr>
            </w:pPr>
            <w:r w:rsidRPr="000E4CFD">
              <w:rPr>
                <w:b/>
                <w:szCs w:val="20"/>
              </w:rPr>
              <w:t>3</w:t>
            </w:r>
          </w:p>
        </w:tc>
        <w:tc>
          <w:tcPr>
            <w:tcW w:w="729" w:type="dxa"/>
          </w:tcPr>
          <w:p w14:paraId="6470D4E8"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57A4AA83" w14:textId="77777777" w:rsidR="00CC7B0E" w:rsidRPr="000E4CFD" w:rsidRDefault="00CC7B0E" w:rsidP="00F92D07">
            <w:pPr>
              <w:spacing w:before="120"/>
              <w:jc w:val="center"/>
              <w:rPr>
                <w:b/>
                <w:szCs w:val="20"/>
              </w:rPr>
            </w:pPr>
            <w:r w:rsidRPr="000E4CFD">
              <w:rPr>
                <w:b/>
                <w:szCs w:val="20"/>
              </w:rPr>
              <w:t>4</w:t>
            </w:r>
          </w:p>
        </w:tc>
        <w:tc>
          <w:tcPr>
            <w:tcW w:w="729" w:type="dxa"/>
          </w:tcPr>
          <w:p w14:paraId="632E4272"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00B80DF9" w14:textId="77777777" w:rsidR="00CC7B0E" w:rsidRPr="000E4CFD" w:rsidRDefault="00CC7B0E" w:rsidP="00F92D07">
            <w:pPr>
              <w:spacing w:before="120"/>
              <w:jc w:val="center"/>
              <w:rPr>
                <w:b/>
                <w:szCs w:val="20"/>
              </w:rPr>
            </w:pPr>
            <w:r w:rsidRPr="000E4CFD">
              <w:rPr>
                <w:b/>
                <w:szCs w:val="20"/>
              </w:rPr>
              <w:t>5</w:t>
            </w:r>
          </w:p>
        </w:tc>
        <w:tc>
          <w:tcPr>
            <w:tcW w:w="730" w:type="dxa"/>
          </w:tcPr>
          <w:p w14:paraId="2FFCB4EB" w14:textId="77777777" w:rsidR="00CC7B0E" w:rsidRPr="000E4CFD" w:rsidRDefault="00CC7B0E" w:rsidP="00F92D07">
            <w:pPr>
              <w:spacing w:before="120"/>
              <w:jc w:val="center"/>
              <w:rPr>
                <w:b/>
                <w:szCs w:val="20"/>
              </w:rPr>
            </w:pPr>
          </w:p>
        </w:tc>
      </w:tr>
    </w:tbl>
    <w:p w14:paraId="24A420BB" w14:textId="77777777" w:rsidR="00CC7B0E" w:rsidRPr="00E66D79" w:rsidRDefault="00CC7B0E" w:rsidP="00CC7B0E">
      <w:pPr>
        <w:rPr>
          <w:sz w:val="18"/>
        </w:rPr>
      </w:pPr>
      <w:r w:rsidRPr="00E66D79">
        <w:rPr>
          <w:sz w:val="18"/>
        </w:rPr>
        <w:t xml:space="preserve">Indicate where you believe you rate above. </w:t>
      </w:r>
    </w:p>
    <w:p w14:paraId="47885AB8" w14:textId="0F63907E" w:rsidR="00CC7B0E" w:rsidRPr="00E66D79" w:rsidRDefault="00BC23DB" w:rsidP="00CC7B0E">
      <w:pPr>
        <w:tabs>
          <w:tab w:val="left" w:pos="3343"/>
        </w:tabs>
        <w:rPr>
          <w:b/>
          <w:sz w:val="18"/>
        </w:rPr>
      </w:pPr>
      <w:r w:rsidRPr="00E66D79">
        <w:rPr>
          <w:b/>
          <w:sz w:val="18"/>
        </w:rPr>
        <w:t>Rationale and Evidence</w:t>
      </w:r>
      <w:r w:rsidR="00CC7B0E" w:rsidRPr="00E66D79">
        <w:rPr>
          <w:b/>
          <w:sz w:val="18"/>
        </w:rPr>
        <w:t>:</w:t>
      </w:r>
    </w:p>
    <w:p w14:paraId="760C825D" w14:textId="77777777" w:rsidR="00CC7B0E" w:rsidRPr="00E66D79" w:rsidRDefault="00CC7B0E" w:rsidP="00CC7B0E">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CC7B0E" w14:paraId="591A1082" w14:textId="77777777" w:rsidTr="00F92D07">
        <w:trPr>
          <w:trHeight w:val="537"/>
        </w:trPr>
        <w:tc>
          <w:tcPr>
            <w:tcW w:w="9242" w:type="dxa"/>
            <w:gridSpan w:val="13"/>
            <w:tcBorders>
              <w:top w:val="nil"/>
              <w:left w:val="nil"/>
              <w:right w:val="nil"/>
            </w:tcBorders>
            <w:vAlign w:val="center"/>
          </w:tcPr>
          <w:p w14:paraId="58F20E43" w14:textId="77777777" w:rsidR="00CC7B0E" w:rsidRDefault="00CC7B0E" w:rsidP="00F92D07">
            <w:pPr>
              <w:spacing w:after="0"/>
            </w:pPr>
            <w:r>
              <w:rPr>
                <w:b/>
              </w:rPr>
              <w:t xml:space="preserve">P6.9. </w:t>
            </w:r>
            <w:r w:rsidRPr="00CC7B0E">
              <w:rPr>
                <w:b/>
                <w:i/>
              </w:rPr>
              <w:t xml:space="preserve">There </w:t>
            </w:r>
            <w:proofErr w:type="gramStart"/>
            <w:r w:rsidRPr="00CC7B0E">
              <w:rPr>
                <w:b/>
                <w:i/>
              </w:rPr>
              <w:t>are</w:t>
            </w:r>
            <w:proofErr w:type="gramEnd"/>
            <w:r w:rsidRPr="00CC7B0E">
              <w:rPr>
                <w:b/>
                <w:i/>
              </w:rPr>
              <w:t xml:space="preserve"> procedures in place that ensure that evaluation data on technology enhanced learning support services for staff contributes to their continuous improvement.</w:t>
            </w:r>
          </w:p>
        </w:tc>
      </w:tr>
      <w:tr w:rsidR="00AD5B33" w:rsidRPr="00E66D79" w14:paraId="362CC437" w14:textId="77777777" w:rsidTr="00E66D79">
        <w:trPr>
          <w:trHeight w:val="79"/>
        </w:trPr>
        <w:tc>
          <w:tcPr>
            <w:tcW w:w="675" w:type="dxa"/>
            <w:tcBorders>
              <w:top w:val="single" w:sz="4" w:space="0" w:color="auto"/>
              <w:left w:val="nil"/>
              <w:bottom w:val="nil"/>
            </w:tcBorders>
            <w:vAlign w:val="center"/>
          </w:tcPr>
          <w:p w14:paraId="57F821D8" w14:textId="77777777" w:rsidR="00AD5B33" w:rsidRPr="00E66D79" w:rsidRDefault="00AD5B33" w:rsidP="00F92D07">
            <w:pPr>
              <w:spacing w:after="0"/>
              <w:rPr>
                <w:b/>
                <w:sz w:val="18"/>
                <w:szCs w:val="20"/>
              </w:rPr>
            </w:pPr>
            <w:r w:rsidRPr="00E66D79">
              <w:rPr>
                <w:b/>
                <w:sz w:val="18"/>
                <w:szCs w:val="20"/>
              </w:rPr>
              <w:t>1</w:t>
            </w:r>
          </w:p>
        </w:tc>
        <w:tc>
          <w:tcPr>
            <w:tcW w:w="426" w:type="dxa"/>
            <w:vAlign w:val="center"/>
          </w:tcPr>
          <w:p w14:paraId="65373468" w14:textId="77777777" w:rsidR="00AD5B33" w:rsidRPr="00E66D79" w:rsidRDefault="00AD5B33" w:rsidP="00F92D07">
            <w:pPr>
              <w:spacing w:after="0"/>
              <w:rPr>
                <w:sz w:val="18"/>
                <w:szCs w:val="20"/>
              </w:rPr>
            </w:pPr>
          </w:p>
        </w:tc>
        <w:tc>
          <w:tcPr>
            <w:tcW w:w="8141" w:type="dxa"/>
            <w:gridSpan w:val="11"/>
            <w:vAlign w:val="center"/>
          </w:tcPr>
          <w:p w14:paraId="11E26AED" w14:textId="77777777" w:rsidR="00AD5B33" w:rsidRPr="00E66D79" w:rsidRDefault="00AD5B33" w:rsidP="00237C34">
            <w:pPr>
              <w:spacing w:after="0"/>
              <w:rPr>
                <w:sz w:val="18"/>
                <w:szCs w:val="20"/>
              </w:rPr>
            </w:pPr>
            <w:r w:rsidRPr="00E66D79">
              <w:rPr>
                <w:sz w:val="18"/>
                <w:szCs w:val="20"/>
              </w:rPr>
              <w:t>No integration</w:t>
            </w:r>
          </w:p>
        </w:tc>
      </w:tr>
      <w:tr w:rsidR="00AD5B33" w:rsidRPr="00E66D79" w14:paraId="4A9C4AFA" w14:textId="77777777" w:rsidTr="00E66D79">
        <w:trPr>
          <w:trHeight w:val="79"/>
        </w:trPr>
        <w:tc>
          <w:tcPr>
            <w:tcW w:w="675" w:type="dxa"/>
            <w:tcBorders>
              <w:top w:val="nil"/>
              <w:left w:val="nil"/>
              <w:bottom w:val="nil"/>
            </w:tcBorders>
            <w:vAlign w:val="center"/>
          </w:tcPr>
          <w:p w14:paraId="6E703BB5" w14:textId="77777777" w:rsidR="00AD5B33" w:rsidRPr="00E66D79" w:rsidRDefault="00AD5B33" w:rsidP="00F92D07">
            <w:pPr>
              <w:spacing w:after="0"/>
              <w:rPr>
                <w:b/>
                <w:sz w:val="18"/>
                <w:szCs w:val="20"/>
              </w:rPr>
            </w:pPr>
            <w:r w:rsidRPr="00E66D79">
              <w:rPr>
                <w:b/>
                <w:sz w:val="18"/>
                <w:szCs w:val="20"/>
              </w:rPr>
              <w:t>2</w:t>
            </w:r>
          </w:p>
        </w:tc>
        <w:tc>
          <w:tcPr>
            <w:tcW w:w="426" w:type="dxa"/>
            <w:vAlign w:val="center"/>
          </w:tcPr>
          <w:p w14:paraId="62AF84C4" w14:textId="77777777" w:rsidR="00AD5B33" w:rsidRPr="00E66D79" w:rsidRDefault="00AD5B33" w:rsidP="00F92D07">
            <w:pPr>
              <w:spacing w:after="0"/>
              <w:rPr>
                <w:sz w:val="18"/>
                <w:szCs w:val="20"/>
              </w:rPr>
            </w:pPr>
          </w:p>
        </w:tc>
        <w:tc>
          <w:tcPr>
            <w:tcW w:w="8141" w:type="dxa"/>
            <w:gridSpan w:val="11"/>
            <w:vAlign w:val="center"/>
          </w:tcPr>
          <w:p w14:paraId="02853058" w14:textId="77777777" w:rsidR="00AD5B33" w:rsidRPr="00E66D79" w:rsidRDefault="00AD5B33" w:rsidP="00237C34">
            <w:pPr>
              <w:spacing w:after="0"/>
              <w:rPr>
                <w:sz w:val="18"/>
                <w:szCs w:val="20"/>
              </w:rPr>
            </w:pPr>
            <w:r w:rsidRPr="00E66D79">
              <w:rPr>
                <w:sz w:val="18"/>
                <w:szCs w:val="20"/>
              </w:rPr>
              <w:t>Only limited or ad hoc integration exists</w:t>
            </w:r>
          </w:p>
        </w:tc>
      </w:tr>
      <w:tr w:rsidR="00AD5B33" w:rsidRPr="00E66D79" w14:paraId="18393882" w14:textId="77777777" w:rsidTr="00E66D79">
        <w:trPr>
          <w:trHeight w:val="79"/>
        </w:trPr>
        <w:tc>
          <w:tcPr>
            <w:tcW w:w="675" w:type="dxa"/>
            <w:tcBorders>
              <w:top w:val="nil"/>
              <w:left w:val="nil"/>
              <w:bottom w:val="nil"/>
            </w:tcBorders>
            <w:vAlign w:val="center"/>
          </w:tcPr>
          <w:p w14:paraId="68F53CB3" w14:textId="77777777" w:rsidR="00AD5B33" w:rsidRPr="00E66D79" w:rsidRDefault="00AD5B33" w:rsidP="00F92D07">
            <w:pPr>
              <w:spacing w:after="0"/>
              <w:rPr>
                <w:b/>
                <w:sz w:val="18"/>
                <w:szCs w:val="20"/>
              </w:rPr>
            </w:pPr>
            <w:r w:rsidRPr="00E66D79">
              <w:rPr>
                <w:b/>
                <w:sz w:val="18"/>
                <w:szCs w:val="20"/>
              </w:rPr>
              <w:t>3</w:t>
            </w:r>
          </w:p>
        </w:tc>
        <w:tc>
          <w:tcPr>
            <w:tcW w:w="426" w:type="dxa"/>
            <w:vAlign w:val="center"/>
          </w:tcPr>
          <w:p w14:paraId="232694BE" w14:textId="77777777" w:rsidR="00AD5B33" w:rsidRPr="00E66D79" w:rsidRDefault="00AD5B33" w:rsidP="00F92D07">
            <w:pPr>
              <w:spacing w:after="0"/>
              <w:rPr>
                <w:sz w:val="18"/>
                <w:szCs w:val="20"/>
              </w:rPr>
            </w:pPr>
          </w:p>
        </w:tc>
        <w:tc>
          <w:tcPr>
            <w:tcW w:w="8141" w:type="dxa"/>
            <w:gridSpan w:val="11"/>
            <w:vAlign w:val="center"/>
          </w:tcPr>
          <w:p w14:paraId="1A24FE37" w14:textId="77777777" w:rsidR="00AD5B33" w:rsidRPr="00E66D79" w:rsidRDefault="00AD5B33" w:rsidP="00237C34">
            <w:pPr>
              <w:spacing w:after="0"/>
              <w:rPr>
                <w:sz w:val="18"/>
                <w:szCs w:val="20"/>
              </w:rPr>
            </w:pPr>
            <w:r w:rsidRPr="00E66D79">
              <w:rPr>
                <w:sz w:val="18"/>
                <w:szCs w:val="20"/>
              </w:rPr>
              <w:t>Some good examples of integration exist, but not across the board</w:t>
            </w:r>
          </w:p>
        </w:tc>
      </w:tr>
      <w:tr w:rsidR="00AD5B33" w:rsidRPr="00E66D79" w14:paraId="6A466F62" w14:textId="77777777" w:rsidTr="00E66D79">
        <w:trPr>
          <w:trHeight w:val="79"/>
        </w:trPr>
        <w:tc>
          <w:tcPr>
            <w:tcW w:w="675" w:type="dxa"/>
            <w:tcBorders>
              <w:top w:val="nil"/>
              <w:left w:val="nil"/>
              <w:bottom w:val="nil"/>
            </w:tcBorders>
            <w:vAlign w:val="center"/>
          </w:tcPr>
          <w:p w14:paraId="6639935D" w14:textId="77777777" w:rsidR="00AD5B33" w:rsidRPr="00E66D79" w:rsidRDefault="00AD5B33" w:rsidP="00F92D07">
            <w:pPr>
              <w:spacing w:after="0"/>
              <w:rPr>
                <w:b/>
                <w:sz w:val="18"/>
                <w:szCs w:val="20"/>
              </w:rPr>
            </w:pPr>
            <w:r w:rsidRPr="00E66D79">
              <w:rPr>
                <w:b/>
                <w:sz w:val="18"/>
                <w:szCs w:val="20"/>
              </w:rPr>
              <w:t>4</w:t>
            </w:r>
          </w:p>
        </w:tc>
        <w:tc>
          <w:tcPr>
            <w:tcW w:w="426" w:type="dxa"/>
            <w:vAlign w:val="center"/>
          </w:tcPr>
          <w:p w14:paraId="49D74335" w14:textId="77777777" w:rsidR="00AD5B33" w:rsidRPr="00E66D79" w:rsidRDefault="00AD5B33" w:rsidP="00F92D07">
            <w:pPr>
              <w:spacing w:after="0"/>
              <w:rPr>
                <w:sz w:val="18"/>
                <w:szCs w:val="20"/>
              </w:rPr>
            </w:pPr>
          </w:p>
        </w:tc>
        <w:tc>
          <w:tcPr>
            <w:tcW w:w="8141" w:type="dxa"/>
            <w:gridSpan w:val="11"/>
            <w:vAlign w:val="center"/>
          </w:tcPr>
          <w:p w14:paraId="623A1BB9" w14:textId="77777777" w:rsidR="00AD5B33" w:rsidRPr="00E66D79" w:rsidRDefault="00AD5B33" w:rsidP="00D96A0A">
            <w:pPr>
              <w:spacing w:after="0"/>
              <w:rPr>
                <w:sz w:val="18"/>
                <w:szCs w:val="20"/>
              </w:rPr>
            </w:pPr>
            <w:r w:rsidRPr="00E66D79">
              <w:rPr>
                <w:sz w:val="18"/>
                <w:szCs w:val="20"/>
              </w:rPr>
              <w:t xml:space="preserve">Regular integration exists across most </w:t>
            </w:r>
            <w:r w:rsidR="00D96A0A" w:rsidRPr="00E66D79">
              <w:rPr>
                <w:sz w:val="18"/>
                <w:szCs w:val="20"/>
              </w:rPr>
              <w:t>services</w:t>
            </w:r>
          </w:p>
        </w:tc>
      </w:tr>
      <w:tr w:rsidR="00AD5B33" w:rsidRPr="00E66D79" w14:paraId="3892EE2D" w14:textId="77777777" w:rsidTr="00E66D79">
        <w:trPr>
          <w:trHeight w:val="79"/>
        </w:trPr>
        <w:tc>
          <w:tcPr>
            <w:tcW w:w="675" w:type="dxa"/>
            <w:tcBorders>
              <w:top w:val="nil"/>
              <w:left w:val="nil"/>
              <w:bottom w:val="single" w:sz="4" w:space="0" w:color="auto"/>
            </w:tcBorders>
            <w:vAlign w:val="center"/>
          </w:tcPr>
          <w:p w14:paraId="2B2BE103" w14:textId="77777777" w:rsidR="00AD5B33" w:rsidRPr="00E66D79" w:rsidRDefault="00AD5B33" w:rsidP="00F92D07">
            <w:pPr>
              <w:spacing w:after="0"/>
              <w:rPr>
                <w:b/>
                <w:sz w:val="18"/>
                <w:szCs w:val="20"/>
              </w:rPr>
            </w:pPr>
            <w:r w:rsidRPr="00E66D79">
              <w:rPr>
                <w:b/>
                <w:sz w:val="18"/>
                <w:szCs w:val="20"/>
              </w:rPr>
              <w:t>5</w:t>
            </w:r>
          </w:p>
        </w:tc>
        <w:tc>
          <w:tcPr>
            <w:tcW w:w="426" w:type="dxa"/>
            <w:vAlign w:val="center"/>
          </w:tcPr>
          <w:p w14:paraId="4D6404D5" w14:textId="77777777" w:rsidR="00AD5B33" w:rsidRPr="00E66D79" w:rsidRDefault="00AD5B33" w:rsidP="00F92D07">
            <w:pPr>
              <w:spacing w:after="0"/>
              <w:rPr>
                <w:sz w:val="18"/>
                <w:szCs w:val="20"/>
              </w:rPr>
            </w:pPr>
          </w:p>
        </w:tc>
        <w:tc>
          <w:tcPr>
            <w:tcW w:w="8141" w:type="dxa"/>
            <w:gridSpan w:val="11"/>
            <w:vAlign w:val="center"/>
          </w:tcPr>
          <w:p w14:paraId="111A49EE" w14:textId="77777777" w:rsidR="00AD5B33" w:rsidRPr="00E66D79" w:rsidRDefault="00AD5B33" w:rsidP="00D96A0A">
            <w:pPr>
              <w:spacing w:after="0"/>
              <w:rPr>
                <w:sz w:val="18"/>
                <w:szCs w:val="20"/>
              </w:rPr>
            </w:pPr>
            <w:r w:rsidRPr="00E66D79">
              <w:rPr>
                <w:sz w:val="18"/>
                <w:szCs w:val="20"/>
              </w:rPr>
              <w:t>Systematic</w:t>
            </w:r>
            <w:r w:rsidR="00D96A0A" w:rsidRPr="00E66D79">
              <w:rPr>
                <w:sz w:val="18"/>
                <w:szCs w:val="20"/>
              </w:rPr>
              <w:t xml:space="preserve"> integration exists across all services</w:t>
            </w:r>
          </w:p>
        </w:tc>
      </w:tr>
      <w:tr w:rsidR="00CC7B0E" w:rsidRPr="007D2B52" w14:paraId="5105F6E9" w14:textId="77777777" w:rsidTr="00F92D07">
        <w:tc>
          <w:tcPr>
            <w:tcW w:w="9242" w:type="dxa"/>
            <w:gridSpan w:val="13"/>
            <w:tcBorders>
              <w:left w:val="nil"/>
              <w:right w:val="nil"/>
            </w:tcBorders>
          </w:tcPr>
          <w:p w14:paraId="77C80F75" w14:textId="77777777" w:rsidR="00CC7B0E" w:rsidRPr="007D2B52" w:rsidRDefault="00CC7B0E" w:rsidP="00F92D07">
            <w:pPr>
              <w:spacing w:after="0"/>
              <w:rPr>
                <w:b/>
                <w:sz w:val="12"/>
                <w:szCs w:val="20"/>
              </w:rPr>
            </w:pPr>
          </w:p>
        </w:tc>
      </w:tr>
      <w:tr w:rsidR="00CC7B0E" w:rsidRPr="000E4CFD" w14:paraId="028DB286" w14:textId="77777777" w:rsidTr="00F92D07">
        <w:tc>
          <w:tcPr>
            <w:tcW w:w="1951" w:type="dxa"/>
            <w:gridSpan w:val="3"/>
          </w:tcPr>
          <w:p w14:paraId="6CDE28C6" w14:textId="77777777" w:rsidR="00CC7B0E" w:rsidRPr="000E4CFD" w:rsidRDefault="00CC7B0E" w:rsidP="00F92D07">
            <w:pPr>
              <w:spacing w:before="120"/>
              <w:rPr>
                <w:b/>
                <w:szCs w:val="20"/>
              </w:rPr>
            </w:pPr>
            <w:r w:rsidRPr="000E4CFD">
              <w:rPr>
                <w:b/>
                <w:szCs w:val="20"/>
              </w:rPr>
              <w:t>Overall rating</w:t>
            </w:r>
          </w:p>
        </w:tc>
        <w:tc>
          <w:tcPr>
            <w:tcW w:w="729" w:type="dxa"/>
            <w:shd w:val="clear" w:color="auto" w:fill="DDD9C3" w:themeFill="background2" w:themeFillShade="E6"/>
          </w:tcPr>
          <w:p w14:paraId="21CF35DC" w14:textId="77777777" w:rsidR="00CC7B0E" w:rsidRPr="000E4CFD" w:rsidRDefault="00CC7B0E" w:rsidP="00F92D07">
            <w:pPr>
              <w:spacing w:before="120"/>
              <w:jc w:val="center"/>
              <w:rPr>
                <w:b/>
                <w:szCs w:val="20"/>
              </w:rPr>
            </w:pPr>
            <w:r w:rsidRPr="000E4CFD">
              <w:rPr>
                <w:b/>
                <w:szCs w:val="20"/>
              </w:rPr>
              <w:t>1</w:t>
            </w:r>
          </w:p>
        </w:tc>
        <w:tc>
          <w:tcPr>
            <w:tcW w:w="729" w:type="dxa"/>
          </w:tcPr>
          <w:p w14:paraId="2551EB33"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52B8D8CC" w14:textId="77777777" w:rsidR="00CC7B0E" w:rsidRPr="000E4CFD" w:rsidRDefault="00CC7B0E" w:rsidP="00F92D07">
            <w:pPr>
              <w:spacing w:before="120"/>
              <w:jc w:val="center"/>
              <w:rPr>
                <w:b/>
                <w:szCs w:val="20"/>
              </w:rPr>
            </w:pPr>
            <w:r w:rsidRPr="000E4CFD">
              <w:rPr>
                <w:b/>
                <w:szCs w:val="20"/>
              </w:rPr>
              <w:t>2</w:t>
            </w:r>
          </w:p>
        </w:tc>
        <w:tc>
          <w:tcPr>
            <w:tcW w:w="729" w:type="dxa"/>
          </w:tcPr>
          <w:p w14:paraId="1861D8B6"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7CC38658" w14:textId="77777777" w:rsidR="00CC7B0E" w:rsidRPr="000E4CFD" w:rsidRDefault="00CC7B0E" w:rsidP="00F92D07">
            <w:pPr>
              <w:spacing w:before="120"/>
              <w:jc w:val="center"/>
              <w:rPr>
                <w:b/>
                <w:szCs w:val="20"/>
              </w:rPr>
            </w:pPr>
            <w:r w:rsidRPr="000E4CFD">
              <w:rPr>
                <w:b/>
                <w:szCs w:val="20"/>
              </w:rPr>
              <w:t>3</w:t>
            </w:r>
          </w:p>
        </w:tc>
        <w:tc>
          <w:tcPr>
            <w:tcW w:w="729" w:type="dxa"/>
          </w:tcPr>
          <w:p w14:paraId="7405E211"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20BE8902" w14:textId="77777777" w:rsidR="00CC7B0E" w:rsidRPr="000E4CFD" w:rsidRDefault="00CC7B0E" w:rsidP="00F92D07">
            <w:pPr>
              <w:spacing w:before="120"/>
              <w:jc w:val="center"/>
              <w:rPr>
                <w:b/>
                <w:szCs w:val="20"/>
              </w:rPr>
            </w:pPr>
            <w:r w:rsidRPr="000E4CFD">
              <w:rPr>
                <w:b/>
                <w:szCs w:val="20"/>
              </w:rPr>
              <w:t>4</w:t>
            </w:r>
          </w:p>
        </w:tc>
        <w:tc>
          <w:tcPr>
            <w:tcW w:w="729" w:type="dxa"/>
          </w:tcPr>
          <w:p w14:paraId="489ADBAE" w14:textId="77777777" w:rsidR="00CC7B0E" w:rsidRPr="000E4CFD" w:rsidRDefault="00CC7B0E" w:rsidP="00F92D07">
            <w:pPr>
              <w:spacing w:before="120"/>
              <w:jc w:val="center"/>
              <w:rPr>
                <w:b/>
                <w:szCs w:val="20"/>
              </w:rPr>
            </w:pPr>
          </w:p>
        </w:tc>
        <w:tc>
          <w:tcPr>
            <w:tcW w:w="729" w:type="dxa"/>
            <w:shd w:val="clear" w:color="auto" w:fill="DDD9C3" w:themeFill="background2" w:themeFillShade="E6"/>
          </w:tcPr>
          <w:p w14:paraId="77EA86C3" w14:textId="77777777" w:rsidR="00CC7B0E" w:rsidRPr="000E4CFD" w:rsidRDefault="00CC7B0E" w:rsidP="00F92D07">
            <w:pPr>
              <w:spacing w:before="120"/>
              <w:jc w:val="center"/>
              <w:rPr>
                <w:b/>
                <w:szCs w:val="20"/>
              </w:rPr>
            </w:pPr>
            <w:r w:rsidRPr="000E4CFD">
              <w:rPr>
                <w:b/>
                <w:szCs w:val="20"/>
              </w:rPr>
              <w:t>5</w:t>
            </w:r>
          </w:p>
        </w:tc>
        <w:tc>
          <w:tcPr>
            <w:tcW w:w="730" w:type="dxa"/>
          </w:tcPr>
          <w:p w14:paraId="7B40DDE6" w14:textId="77777777" w:rsidR="00CC7B0E" w:rsidRPr="000E4CFD" w:rsidRDefault="00CC7B0E" w:rsidP="00F92D07">
            <w:pPr>
              <w:spacing w:before="120"/>
              <w:jc w:val="center"/>
              <w:rPr>
                <w:b/>
                <w:szCs w:val="20"/>
              </w:rPr>
            </w:pPr>
          </w:p>
        </w:tc>
      </w:tr>
    </w:tbl>
    <w:p w14:paraId="11067CCC" w14:textId="77777777" w:rsidR="00CC7B0E" w:rsidRPr="00E66D79" w:rsidRDefault="00CC7B0E" w:rsidP="00CC7B0E">
      <w:pPr>
        <w:rPr>
          <w:sz w:val="18"/>
        </w:rPr>
      </w:pPr>
      <w:r w:rsidRPr="00E66D79">
        <w:rPr>
          <w:sz w:val="18"/>
        </w:rPr>
        <w:t xml:space="preserve">Indicate where you believe you rate above. </w:t>
      </w:r>
    </w:p>
    <w:p w14:paraId="40EE67D7" w14:textId="1E82B6A7" w:rsidR="00CC7B0E" w:rsidRPr="00E66D79" w:rsidRDefault="00BC23DB" w:rsidP="00CC7B0E">
      <w:pPr>
        <w:tabs>
          <w:tab w:val="left" w:pos="3343"/>
        </w:tabs>
        <w:rPr>
          <w:b/>
          <w:sz w:val="18"/>
        </w:rPr>
      </w:pPr>
      <w:r w:rsidRPr="00E66D79">
        <w:rPr>
          <w:b/>
          <w:sz w:val="18"/>
        </w:rPr>
        <w:t>Rationale and Evidence</w:t>
      </w:r>
      <w:r w:rsidR="00CC7B0E" w:rsidRPr="00E66D79">
        <w:rPr>
          <w:b/>
          <w:sz w:val="18"/>
        </w:rPr>
        <w:t>:</w:t>
      </w:r>
    </w:p>
    <w:p w14:paraId="151289C3" w14:textId="77777777" w:rsidR="00CC7B0E" w:rsidRPr="00E66D79" w:rsidRDefault="00CC7B0E" w:rsidP="00CC7B0E">
      <w:pPr>
        <w:rPr>
          <w:sz w:val="18"/>
        </w:rPr>
      </w:pPr>
    </w:p>
    <w:p w14:paraId="6D7C798A" w14:textId="77777777" w:rsidR="001A0F32" w:rsidRDefault="001A0F32" w:rsidP="001A0F32">
      <w:pPr>
        <w:pStyle w:val="Heading3"/>
      </w:pPr>
      <w:r w:rsidRPr="00376F80">
        <w:t>Team Consolidation</w:t>
      </w:r>
    </w:p>
    <w:tbl>
      <w:tblPr>
        <w:tblStyle w:val="TableGrid"/>
        <w:tblW w:w="0" w:type="auto"/>
        <w:tblLook w:val="04A0" w:firstRow="1" w:lastRow="0" w:firstColumn="1" w:lastColumn="0" w:noHBand="0" w:noVBand="1"/>
      </w:tblPr>
      <w:tblGrid>
        <w:gridCol w:w="6912"/>
        <w:gridCol w:w="466"/>
        <w:gridCol w:w="466"/>
        <w:gridCol w:w="466"/>
        <w:gridCol w:w="466"/>
        <w:gridCol w:w="466"/>
      </w:tblGrid>
      <w:tr w:rsidR="001A0F32" w:rsidRPr="001A0F32" w14:paraId="161437A4" w14:textId="77777777" w:rsidTr="00AB39D9">
        <w:tc>
          <w:tcPr>
            <w:tcW w:w="6912" w:type="dxa"/>
            <w:shd w:val="clear" w:color="auto" w:fill="DDD9C3" w:themeFill="background2" w:themeFillShade="E6"/>
          </w:tcPr>
          <w:p w14:paraId="30258978" w14:textId="77777777" w:rsidR="001A0F32" w:rsidRPr="001A0F32" w:rsidRDefault="001A0F32" w:rsidP="00AB39D9">
            <w:pPr>
              <w:spacing w:after="0"/>
              <w:rPr>
                <w:b/>
                <w:sz w:val="18"/>
                <w:szCs w:val="18"/>
              </w:rPr>
            </w:pPr>
            <w:r w:rsidRPr="001A0F32">
              <w:rPr>
                <w:b/>
                <w:sz w:val="18"/>
                <w:szCs w:val="18"/>
              </w:rPr>
              <w:t>Benchmark 6: Staff support for the use of technology enhanced learning</w:t>
            </w:r>
          </w:p>
        </w:tc>
        <w:tc>
          <w:tcPr>
            <w:tcW w:w="466" w:type="dxa"/>
            <w:shd w:val="clear" w:color="auto" w:fill="DDD9C3" w:themeFill="background2" w:themeFillShade="E6"/>
          </w:tcPr>
          <w:p w14:paraId="2B1798F0" w14:textId="77777777" w:rsidR="001A0F32" w:rsidRPr="001A0F32" w:rsidRDefault="001A0F32" w:rsidP="00AB39D9">
            <w:pPr>
              <w:spacing w:after="0"/>
              <w:rPr>
                <w:b/>
                <w:sz w:val="18"/>
                <w:szCs w:val="18"/>
              </w:rPr>
            </w:pPr>
            <w:r w:rsidRPr="001A0F32">
              <w:rPr>
                <w:b/>
                <w:sz w:val="18"/>
                <w:szCs w:val="18"/>
              </w:rPr>
              <w:t>1</w:t>
            </w:r>
          </w:p>
        </w:tc>
        <w:tc>
          <w:tcPr>
            <w:tcW w:w="466" w:type="dxa"/>
            <w:shd w:val="clear" w:color="auto" w:fill="DDD9C3" w:themeFill="background2" w:themeFillShade="E6"/>
          </w:tcPr>
          <w:p w14:paraId="4352E895" w14:textId="77777777" w:rsidR="001A0F32" w:rsidRPr="001A0F32" w:rsidRDefault="001A0F32" w:rsidP="00AB39D9">
            <w:pPr>
              <w:spacing w:after="0"/>
              <w:rPr>
                <w:b/>
                <w:sz w:val="18"/>
                <w:szCs w:val="18"/>
              </w:rPr>
            </w:pPr>
            <w:r w:rsidRPr="001A0F32">
              <w:rPr>
                <w:b/>
                <w:sz w:val="18"/>
                <w:szCs w:val="18"/>
              </w:rPr>
              <w:t>2</w:t>
            </w:r>
          </w:p>
        </w:tc>
        <w:tc>
          <w:tcPr>
            <w:tcW w:w="466" w:type="dxa"/>
            <w:shd w:val="clear" w:color="auto" w:fill="DDD9C3" w:themeFill="background2" w:themeFillShade="E6"/>
          </w:tcPr>
          <w:p w14:paraId="5EB17B36" w14:textId="77777777" w:rsidR="001A0F32" w:rsidRPr="001A0F32" w:rsidRDefault="001A0F32" w:rsidP="00AB39D9">
            <w:pPr>
              <w:spacing w:after="0"/>
              <w:rPr>
                <w:b/>
                <w:sz w:val="18"/>
                <w:szCs w:val="18"/>
              </w:rPr>
            </w:pPr>
            <w:r w:rsidRPr="001A0F32">
              <w:rPr>
                <w:b/>
                <w:sz w:val="18"/>
                <w:szCs w:val="18"/>
              </w:rPr>
              <w:t>3</w:t>
            </w:r>
          </w:p>
        </w:tc>
        <w:tc>
          <w:tcPr>
            <w:tcW w:w="466" w:type="dxa"/>
            <w:shd w:val="clear" w:color="auto" w:fill="DDD9C3" w:themeFill="background2" w:themeFillShade="E6"/>
          </w:tcPr>
          <w:p w14:paraId="59D0B3B6" w14:textId="77777777" w:rsidR="001A0F32" w:rsidRPr="001A0F32" w:rsidRDefault="001A0F32" w:rsidP="00AB39D9">
            <w:pPr>
              <w:spacing w:after="0"/>
              <w:rPr>
                <w:b/>
                <w:sz w:val="18"/>
                <w:szCs w:val="18"/>
              </w:rPr>
            </w:pPr>
            <w:r w:rsidRPr="001A0F32">
              <w:rPr>
                <w:b/>
                <w:sz w:val="18"/>
                <w:szCs w:val="18"/>
              </w:rPr>
              <w:t>4</w:t>
            </w:r>
          </w:p>
        </w:tc>
        <w:tc>
          <w:tcPr>
            <w:tcW w:w="466" w:type="dxa"/>
            <w:shd w:val="clear" w:color="auto" w:fill="DDD9C3" w:themeFill="background2" w:themeFillShade="E6"/>
          </w:tcPr>
          <w:p w14:paraId="368B38F1" w14:textId="77777777" w:rsidR="001A0F32" w:rsidRPr="001A0F32" w:rsidRDefault="001A0F32" w:rsidP="00AB39D9">
            <w:pPr>
              <w:spacing w:after="0"/>
              <w:rPr>
                <w:b/>
                <w:sz w:val="18"/>
                <w:szCs w:val="18"/>
              </w:rPr>
            </w:pPr>
            <w:r w:rsidRPr="001A0F32">
              <w:rPr>
                <w:b/>
                <w:sz w:val="18"/>
                <w:szCs w:val="18"/>
              </w:rPr>
              <w:t>5</w:t>
            </w:r>
          </w:p>
        </w:tc>
      </w:tr>
      <w:tr w:rsidR="001A0F32" w:rsidRPr="001A0F32" w14:paraId="31B16BFD" w14:textId="77777777" w:rsidTr="00AB39D9">
        <w:tc>
          <w:tcPr>
            <w:tcW w:w="6912" w:type="dxa"/>
          </w:tcPr>
          <w:p w14:paraId="20A74A00" w14:textId="77777777" w:rsidR="001A0F32" w:rsidRPr="001A0F32" w:rsidRDefault="001A0F32" w:rsidP="00AB39D9">
            <w:pPr>
              <w:numPr>
                <w:ilvl w:val="0"/>
                <w:numId w:val="30"/>
              </w:numPr>
              <w:spacing w:after="0"/>
              <w:ind w:left="284" w:hanging="284"/>
              <w:rPr>
                <w:sz w:val="18"/>
                <w:szCs w:val="18"/>
              </w:rPr>
            </w:pPr>
            <w:r w:rsidRPr="001A0F32">
              <w:rPr>
                <w:sz w:val="18"/>
                <w:szCs w:val="18"/>
              </w:rPr>
              <w:t>Technical and educational support is aligned with the current and emerging learning technologies being deployed by the institution.</w:t>
            </w:r>
          </w:p>
        </w:tc>
        <w:tc>
          <w:tcPr>
            <w:tcW w:w="466" w:type="dxa"/>
          </w:tcPr>
          <w:p w14:paraId="4CCE970C" w14:textId="77777777" w:rsidR="001A0F32" w:rsidRPr="001A0F32" w:rsidRDefault="001A0F32" w:rsidP="00AB39D9">
            <w:pPr>
              <w:spacing w:after="0"/>
              <w:rPr>
                <w:sz w:val="18"/>
                <w:szCs w:val="18"/>
              </w:rPr>
            </w:pPr>
          </w:p>
        </w:tc>
        <w:tc>
          <w:tcPr>
            <w:tcW w:w="466" w:type="dxa"/>
          </w:tcPr>
          <w:p w14:paraId="2C859847" w14:textId="77777777" w:rsidR="001A0F32" w:rsidRPr="001A0F32" w:rsidRDefault="001A0F32" w:rsidP="00AB39D9">
            <w:pPr>
              <w:spacing w:after="0"/>
              <w:rPr>
                <w:sz w:val="18"/>
                <w:szCs w:val="18"/>
              </w:rPr>
            </w:pPr>
          </w:p>
        </w:tc>
        <w:tc>
          <w:tcPr>
            <w:tcW w:w="466" w:type="dxa"/>
          </w:tcPr>
          <w:p w14:paraId="1C2FAB5F" w14:textId="77777777" w:rsidR="001A0F32" w:rsidRPr="001A0F32" w:rsidRDefault="001A0F32" w:rsidP="00AB39D9">
            <w:pPr>
              <w:spacing w:after="0"/>
              <w:rPr>
                <w:sz w:val="18"/>
                <w:szCs w:val="18"/>
              </w:rPr>
            </w:pPr>
          </w:p>
        </w:tc>
        <w:tc>
          <w:tcPr>
            <w:tcW w:w="466" w:type="dxa"/>
          </w:tcPr>
          <w:p w14:paraId="6BCE0B3D" w14:textId="77777777" w:rsidR="001A0F32" w:rsidRPr="001A0F32" w:rsidRDefault="001A0F32" w:rsidP="00AB39D9">
            <w:pPr>
              <w:spacing w:after="0"/>
              <w:rPr>
                <w:sz w:val="18"/>
                <w:szCs w:val="18"/>
              </w:rPr>
            </w:pPr>
          </w:p>
        </w:tc>
        <w:tc>
          <w:tcPr>
            <w:tcW w:w="466" w:type="dxa"/>
          </w:tcPr>
          <w:p w14:paraId="5A92180C" w14:textId="77777777" w:rsidR="001A0F32" w:rsidRPr="001A0F32" w:rsidRDefault="001A0F32" w:rsidP="00AB39D9">
            <w:pPr>
              <w:spacing w:after="0"/>
              <w:rPr>
                <w:sz w:val="18"/>
                <w:szCs w:val="18"/>
              </w:rPr>
            </w:pPr>
          </w:p>
        </w:tc>
      </w:tr>
      <w:tr w:rsidR="001A0F32" w:rsidRPr="001A0F32" w14:paraId="471E8FFB" w14:textId="77777777" w:rsidTr="00AB39D9">
        <w:tc>
          <w:tcPr>
            <w:tcW w:w="9242" w:type="dxa"/>
            <w:gridSpan w:val="6"/>
          </w:tcPr>
          <w:p w14:paraId="7E888466" w14:textId="77777777" w:rsidR="001A0F32" w:rsidRPr="001A0F32" w:rsidRDefault="001A0F32" w:rsidP="00AB39D9">
            <w:pPr>
              <w:spacing w:after="0"/>
              <w:rPr>
                <w:b/>
                <w:sz w:val="18"/>
                <w:szCs w:val="18"/>
              </w:rPr>
            </w:pPr>
            <w:r w:rsidRPr="001A0F32">
              <w:rPr>
                <w:b/>
                <w:sz w:val="18"/>
                <w:szCs w:val="18"/>
              </w:rPr>
              <w:t xml:space="preserve">Rationale </w:t>
            </w:r>
          </w:p>
          <w:p w14:paraId="564C45CC" w14:textId="77777777" w:rsidR="001A0F32" w:rsidRPr="001A0F32" w:rsidRDefault="001A0F32" w:rsidP="00AB39D9">
            <w:pPr>
              <w:spacing w:after="0"/>
              <w:rPr>
                <w:sz w:val="18"/>
                <w:szCs w:val="18"/>
              </w:rPr>
            </w:pPr>
          </w:p>
        </w:tc>
      </w:tr>
      <w:tr w:rsidR="001A0F32" w:rsidRPr="001A0F32" w14:paraId="316417ED" w14:textId="77777777" w:rsidTr="00AB39D9">
        <w:tc>
          <w:tcPr>
            <w:tcW w:w="9242" w:type="dxa"/>
            <w:gridSpan w:val="6"/>
          </w:tcPr>
          <w:p w14:paraId="7A866719" w14:textId="77777777" w:rsidR="001A0F32" w:rsidRPr="001A0F32" w:rsidRDefault="001A0F32" w:rsidP="00AB39D9">
            <w:pPr>
              <w:spacing w:after="0"/>
              <w:rPr>
                <w:b/>
                <w:sz w:val="18"/>
                <w:szCs w:val="18"/>
              </w:rPr>
            </w:pPr>
            <w:r w:rsidRPr="001A0F32">
              <w:rPr>
                <w:b/>
                <w:sz w:val="18"/>
                <w:szCs w:val="18"/>
              </w:rPr>
              <w:t>Evidence</w:t>
            </w:r>
          </w:p>
          <w:p w14:paraId="112E1EE6" w14:textId="77777777" w:rsidR="001A0F32" w:rsidRPr="001A0F32" w:rsidRDefault="001A0F32" w:rsidP="00AB39D9">
            <w:pPr>
              <w:spacing w:after="0"/>
              <w:rPr>
                <w:sz w:val="18"/>
                <w:szCs w:val="18"/>
              </w:rPr>
            </w:pPr>
          </w:p>
        </w:tc>
      </w:tr>
      <w:tr w:rsidR="001A0F32" w:rsidRPr="001A0F32" w14:paraId="0E092FFE" w14:textId="77777777" w:rsidTr="00AB39D9">
        <w:tc>
          <w:tcPr>
            <w:tcW w:w="6912" w:type="dxa"/>
          </w:tcPr>
          <w:p w14:paraId="67F6A5AE" w14:textId="77777777" w:rsidR="001A0F32" w:rsidRPr="001A0F32" w:rsidRDefault="001A0F32" w:rsidP="00AB39D9">
            <w:pPr>
              <w:numPr>
                <w:ilvl w:val="0"/>
                <w:numId w:val="30"/>
              </w:numPr>
              <w:spacing w:after="0"/>
              <w:ind w:left="284" w:hanging="284"/>
              <w:rPr>
                <w:sz w:val="18"/>
                <w:szCs w:val="18"/>
              </w:rPr>
            </w:pPr>
            <w:r w:rsidRPr="001A0F32">
              <w:rPr>
                <w:sz w:val="18"/>
                <w:szCs w:val="18"/>
              </w:rPr>
              <w:t>Procedures are in place to identify the support requirements of staff, at individual, team and institutional levels.</w:t>
            </w:r>
          </w:p>
        </w:tc>
        <w:tc>
          <w:tcPr>
            <w:tcW w:w="466" w:type="dxa"/>
          </w:tcPr>
          <w:p w14:paraId="7C3EE218" w14:textId="77777777" w:rsidR="001A0F32" w:rsidRPr="001A0F32" w:rsidRDefault="001A0F32" w:rsidP="00AB39D9">
            <w:pPr>
              <w:spacing w:after="0"/>
              <w:rPr>
                <w:sz w:val="18"/>
                <w:szCs w:val="18"/>
              </w:rPr>
            </w:pPr>
          </w:p>
        </w:tc>
        <w:tc>
          <w:tcPr>
            <w:tcW w:w="466" w:type="dxa"/>
          </w:tcPr>
          <w:p w14:paraId="1374A36A" w14:textId="77777777" w:rsidR="001A0F32" w:rsidRPr="001A0F32" w:rsidRDefault="001A0F32" w:rsidP="00AB39D9">
            <w:pPr>
              <w:spacing w:after="0"/>
              <w:rPr>
                <w:sz w:val="18"/>
                <w:szCs w:val="18"/>
              </w:rPr>
            </w:pPr>
          </w:p>
        </w:tc>
        <w:tc>
          <w:tcPr>
            <w:tcW w:w="466" w:type="dxa"/>
          </w:tcPr>
          <w:p w14:paraId="7CADD42C" w14:textId="77777777" w:rsidR="001A0F32" w:rsidRPr="001A0F32" w:rsidRDefault="001A0F32" w:rsidP="00AB39D9">
            <w:pPr>
              <w:spacing w:after="0"/>
              <w:rPr>
                <w:sz w:val="18"/>
                <w:szCs w:val="18"/>
              </w:rPr>
            </w:pPr>
          </w:p>
        </w:tc>
        <w:tc>
          <w:tcPr>
            <w:tcW w:w="466" w:type="dxa"/>
          </w:tcPr>
          <w:p w14:paraId="33B1A4CE" w14:textId="77777777" w:rsidR="001A0F32" w:rsidRPr="001A0F32" w:rsidRDefault="001A0F32" w:rsidP="00AB39D9">
            <w:pPr>
              <w:spacing w:after="0"/>
              <w:rPr>
                <w:sz w:val="18"/>
                <w:szCs w:val="18"/>
              </w:rPr>
            </w:pPr>
          </w:p>
        </w:tc>
        <w:tc>
          <w:tcPr>
            <w:tcW w:w="466" w:type="dxa"/>
          </w:tcPr>
          <w:p w14:paraId="410C403D" w14:textId="77777777" w:rsidR="001A0F32" w:rsidRPr="001A0F32" w:rsidRDefault="001A0F32" w:rsidP="00AB39D9">
            <w:pPr>
              <w:spacing w:after="0"/>
              <w:rPr>
                <w:sz w:val="18"/>
                <w:szCs w:val="18"/>
              </w:rPr>
            </w:pPr>
          </w:p>
        </w:tc>
      </w:tr>
      <w:tr w:rsidR="001A0F32" w:rsidRPr="001A0F32" w14:paraId="060CDBB0" w14:textId="77777777" w:rsidTr="00AB39D9">
        <w:tc>
          <w:tcPr>
            <w:tcW w:w="9242" w:type="dxa"/>
            <w:gridSpan w:val="6"/>
          </w:tcPr>
          <w:p w14:paraId="1182CFDC" w14:textId="77777777" w:rsidR="001A0F32" w:rsidRPr="001A0F32" w:rsidRDefault="001A0F32" w:rsidP="00AB39D9">
            <w:pPr>
              <w:spacing w:after="0"/>
              <w:rPr>
                <w:b/>
                <w:sz w:val="18"/>
                <w:szCs w:val="18"/>
              </w:rPr>
            </w:pPr>
            <w:r w:rsidRPr="001A0F32">
              <w:rPr>
                <w:b/>
                <w:sz w:val="18"/>
                <w:szCs w:val="18"/>
              </w:rPr>
              <w:t xml:space="preserve">Rationale </w:t>
            </w:r>
          </w:p>
          <w:p w14:paraId="626CE151" w14:textId="77777777" w:rsidR="001A0F32" w:rsidRPr="001A0F32" w:rsidRDefault="001A0F32" w:rsidP="00AB39D9">
            <w:pPr>
              <w:spacing w:after="0"/>
              <w:rPr>
                <w:sz w:val="18"/>
                <w:szCs w:val="18"/>
              </w:rPr>
            </w:pPr>
          </w:p>
        </w:tc>
      </w:tr>
      <w:tr w:rsidR="001A0F32" w:rsidRPr="001A0F32" w14:paraId="5AF1B95C" w14:textId="77777777" w:rsidTr="00AB39D9">
        <w:tc>
          <w:tcPr>
            <w:tcW w:w="9242" w:type="dxa"/>
            <w:gridSpan w:val="6"/>
          </w:tcPr>
          <w:p w14:paraId="36549AB2" w14:textId="77777777" w:rsidR="001A0F32" w:rsidRPr="001A0F32" w:rsidRDefault="001A0F32" w:rsidP="00AB39D9">
            <w:pPr>
              <w:spacing w:after="0"/>
              <w:rPr>
                <w:b/>
                <w:sz w:val="18"/>
                <w:szCs w:val="18"/>
              </w:rPr>
            </w:pPr>
            <w:r w:rsidRPr="001A0F32">
              <w:rPr>
                <w:b/>
                <w:sz w:val="18"/>
                <w:szCs w:val="18"/>
              </w:rPr>
              <w:t>Evidence</w:t>
            </w:r>
          </w:p>
          <w:p w14:paraId="66BF7B80" w14:textId="77777777" w:rsidR="001A0F32" w:rsidRPr="001A0F32" w:rsidRDefault="001A0F32" w:rsidP="00AB39D9">
            <w:pPr>
              <w:spacing w:after="0"/>
              <w:rPr>
                <w:sz w:val="18"/>
                <w:szCs w:val="18"/>
              </w:rPr>
            </w:pPr>
          </w:p>
        </w:tc>
      </w:tr>
      <w:tr w:rsidR="001A0F32" w:rsidRPr="001A0F32" w14:paraId="6C7F4D77" w14:textId="77777777" w:rsidTr="00AB39D9">
        <w:tc>
          <w:tcPr>
            <w:tcW w:w="6912" w:type="dxa"/>
          </w:tcPr>
          <w:p w14:paraId="0660F2CA" w14:textId="77777777" w:rsidR="001A0F32" w:rsidRPr="001A0F32" w:rsidRDefault="001A0F32" w:rsidP="00AB39D9">
            <w:pPr>
              <w:numPr>
                <w:ilvl w:val="0"/>
                <w:numId w:val="30"/>
              </w:numPr>
              <w:spacing w:after="0"/>
              <w:ind w:left="284" w:hanging="284"/>
              <w:rPr>
                <w:sz w:val="18"/>
                <w:szCs w:val="18"/>
              </w:rPr>
            </w:pPr>
            <w:r w:rsidRPr="001A0F32">
              <w:rPr>
                <w:sz w:val="18"/>
                <w:szCs w:val="18"/>
              </w:rPr>
              <w:t>Procedures are in place to regularly evaluate the support services and resources provided for staff.</w:t>
            </w:r>
          </w:p>
        </w:tc>
        <w:tc>
          <w:tcPr>
            <w:tcW w:w="466" w:type="dxa"/>
          </w:tcPr>
          <w:p w14:paraId="504EE63B" w14:textId="77777777" w:rsidR="001A0F32" w:rsidRPr="001A0F32" w:rsidRDefault="001A0F32" w:rsidP="00AB39D9">
            <w:pPr>
              <w:spacing w:after="0"/>
              <w:rPr>
                <w:sz w:val="18"/>
                <w:szCs w:val="18"/>
              </w:rPr>
            </w:pPr>
          </w:p>
        </w:tc>
        <w:tc>
          <w:tcPr>
            <w:tcW w:w="466" w:type="dxa"/>
          </w:tcPr>
          <w:p w14:paraId="7DE33DC5" w14:textId="77777777" w:rsidR="001A0F32" w:rsidRPr="001A0F32" w:rsidRDefault="001A0F32" w:rsidP="00AB39D9">
            <w:pPr>
              <w:spacing w:after="0"/>
              <w:rPr>
                <w:sz w:val="18"/>
                <w:szCs w:val="18"/>
              </w:rPr>
            </w:pPr>
          </w:p>
        </w:tc>
        <w:tc>
          <w:tcPr>
            <w:tcW w:w="466" w:type="dxa"/>
          </w:tcPr>
          <w:p w14:paraId="11C5B4B1" w14:textId="77777777" w:rsidR="001A0F32" w:rsidRPr="001A0F32" w:rsidRDefault="001A0F32" w:rsidP="00AB39D9">
            <w:pPr>
              <w:spacing w:after="0"/>
              <w:rPr>
                <w:sz w:val="18"/>
                <w:szCs w:val="18"/>
              </w:rPr>
            </w:pPr>
          </w:p>
        </w:tc>
        <w:tc>
          <w:tcPr>
            <w:tcW w:w="466" w:type="dxa"/>
          </w:tcPr>
          <w:p w14:paraId="68B1A305" w14:textId="77777777" w:rsidR="001A0F32" w:rsidRPr="001A0F32" w:rsidRDefault="001A0F32" w:rsidP="00AB39D9">
            <w:pPr>
              <w:spacing w:after="0"/>
              <w:rPr>
                <w:sz w:val="18"/>
                <w:szCs w:val="18"/>
              </w:rPr>
            </w:pPr>
          </w:p>
        </w:tc>
        <w:tc>
          <w:tcPr>
            <w:tcW w:w="466" w:type="dxa"/>
          </w:tcPr>
          <w:p w14:paraId="01C7E3EB" w14:textId="77777777" w:rsidR="001A0F32" w:rsidRPr="001A0F32" w:rsidRDefault="001A0F32" w:rsidP="00AB39D9">
            <w:pPr>
              <w:spacing w:after="0"/>
              <w:rPr>
                <w:sz w:val="18"/>
                <w:szCs w:val="18"/>
              </w:rPr>
            </w:pPr>
          </w:p>
        </w:tc>
      </w:tr>
      <w:tr w:rsidR="001A0F32" w:rsidRPr="001A0F32" w14:paraId="4D510E30" w14:textId="77777777" w:rsidTr="00AB39D9">
        <w:tc>
          <w:tcPr>
            <w:tcW w:w="9242" w:type="dxa"/>
            <w:gridSpan w:val="6"/>
          </w:tcPr>
          <w:p w14:paraId="6ACBB6AE" w14:textId="77777777" w:rsidR="001A0F32" w:rsidRPr="001A0F32" w:rsidRDefault="001A0F32" w:rsidP="00AB39D9">
            <w:pPr>
              <w:spacing w:after="0"/>
              <w:rPr>
                <w:b/>
                <w:sz w:val="18"/>
                <w:szCs w:val="18"/>
              </w:rPr>
            </w:pPr>
            <w:r w:rsidRPr="001A0F32">
              <w:rPr>
                <w:b/>
                <w:sz w:val="18"/>
                <w:szCs w:val="18"/>
              </w:rPr>
              <w:t xml:space="preserve">Rationale </w:t>
            </w:r>
          </w:p>
          <w:p w14:paraId="242C29EC" w14:textId="77777777" w:rsidR="001A0F32" w:rsidRPr="001A0F32" w:rsidRDefault="001A0F32" w:rsidP="00AB39D9">
            <w:pPr>
              <w:spacing w:after="0"/>
              <w:rPr>
                <w:sz w:val="18"/>
                <w:szCs w:val="18"/>
              </w:rPr>
            </w:pPr>
          </w:p>
        </w:tc>
      </w:tr>
      <w:tr w:rsidR="001A0F32" w:rsidRPr="001A0F32" w14:paraId="2F027B8B" w14:textId="77777777" w:rsidTr="00AB39D9">
        <w:tc>
          <w:tcPr>
            <w:tcW w:w="9242" w:type="dxa"/>
            <w:gridSpan w:val="6"/>
          </w:tcPr>
          <w:p w14:paraId="399A1DE8" w14:textId="77777777" w:rsidR="001A0F32" w:rsidRPr="001A0F32" w:rsidRDefault="001A0F32" w:rsidP="00AB39D9">
            <w:pPr>
              <w:spacing w:after="0"/>
              <w:rPr>
                <w:b/>
                <w:sz w:val="18"/>
                <w:szCs w:val="18"/>
              </w:rPr>
            </w:pPr>
            <w:r w:rsidRPr="001A0F32">
              <w:rPr>
                <w:b/>
                <w:sz w:val="18"/>
                <w:szCs w:val="18"/>
              </w:rPr>
              <w:t>Evidence</w:t>
            </w:r>
          </w:p>
          <w:p w14:paraId="687A1848" w14:textId="77777777" w:rsidR="001A0F32" w:rsidRPr="001A0F32" w:rsidRDefault="001A0F32" w:rsidP="00AB39D9">
            <w:pPr>
              <w:spacing w:after="0"/>
              <w:rPr>
                <w:sz w:val="18"/>
                <w:szCs w:val="18"/>
              </w:rPr>
            </w:pPr>
          </w:p>
        </w:tc>
      </w:tr>
      <w:tr w:rsidR="001A0F32" w:rsidRPr="001A0F32" w14:paraId="3A191B3B" w14:textId="77777777" w:rsidTr="00AB39D9">
        <w:tc>
          <w:tcPr>
            <w:tcW w:w="6912" w:type="dxa"/>
          </w:tcPr>
          <w:p w14:paraId="0D4A40DE" w14:textId="77777777" w:rsidR="001A0F32" w:rsidRPr="001A0F32" w:rsidRDefault="001A0F32" w:rsidP="00AB39D9">
            <w:pPr>
              <w:numPr>
                <w:ilvl w:val="0"/>
                <w:numId w:val="30"/>
              </w:numPr>
              <w:spacing w:after="0"/>
              <w:ind w:left="284" w:hanging="284"/>
              <w:rPr>
                <w:sz w:val="18"/>
                <w:szCs w:val="18"/>
              </w:rPr>
            </w:pPr>
            <w:r w:rsidRPr="001A0F32">
              <w:rPr>
                <w:sz w:val="18"/>
                <w:szCs w:val="18"/>
              </w:rPr>
              <w:lastRenderedPageBreak/>
              <w:t>Coordination occurs between those areas providing support services for staff across the institution.</w:t>
            </w:r>
          </w:p>
        </w:tc>
        <w:tc>
          <w:tcPr>
            <w:tcW w:w="466" w:type="dxa"/>
          </w:tcPr>
          <w:p w14:paraId="74A72F0E" w14:textId="77777777" w:rsidR="001A0F32" w:rsidRPr="001A0F32" w:rsidRDefault="001A0F32" w:rsidP="00AB39D9">
            <w:pPr>
              <w:spacing w:after="0"/>
              <w:rPr>
                <w:sz w:val="18"/>
                <w:szCs w:val="18"/>
              </w:rPr>
            </w:pPr>
          </w:p>
        </w:tc>
        <w:tc>
          <w:tcPr>
            <w:tcW w:w="466" w:type="dxa"/>
          </w:tcPr>
          <w:p w14:paraId="4CC524F2" w14:textId="77777777" w:rsidR="001A0F32" w:rsidRPr="001A0F32" w:rsidRDefault="001A0F32" w:rsidP="00AB39D9">
            <w:pPr>
              <w:spacing w:after="0"/>
              <w:rPr>
                <w:sz w:val="18"/>
                <w:szCs w:val="18"/>
              </w:rPr>
            </w:pPr>
          </w:p>
        </w:tc>
        <w:tc>
          <w:tcPr>
            <w:tcW w:w="466" w:type="dxa"/>
          </w:tcPr>
          <w:p w14:paraId="4227314E" w14:textId="77777777" w:rsidR="001A0F32" w:rsidRPr="001A0F32" w:rsidRDefault="001A0F32" w:rsidP="00AB39D9">
            <w:pPr>
              <w:spacing w:after="0"/>
              <w:rPr>
                <w:sz w:val="18"/>
                <w:szCs w:val="18"/>
              </w:rPr>
            </w:pPr>
          </w:p>
        </w:tc>
        <w:tc>
          <w:tcPr>
            <w:tcW w:w="466" w:type="dxa"/>
          </w:tcPr>
          <w:p w14:paraId="749B4B8F" w14:textId="77777777" w:rsidR="001A0F32" w:rsidRPr="001A0F32" w:rsidRDefault="001A0F32" w:rsidP="00AB39D9">
            <w:pPr>
              <w:spacing w:after="0"/>
              <w:rPr>
                <w:sz w:val="18"/>
                <w:szCs w:val="18"/>
              </w:rPr>
            </w:pPr>
          </w:p>
        </w:tc>
        <w:tc>
          <w:tcPr>
            <w:tcW w:w="466" w:type="dxa"/>
          </w:tcPr>
          <w:p w14:paraId="04AE9F12" w14:textId="77777777" w:rsidR="001A0F32" w:rsidRPr="001A0F32" w:rsidRDefault="001A0F32" w:rsidP="00AB39D9">
            <w:pPr>
              <w:spacing w:after="0"/>
              <w:rPr>
                <w:sz w:val="18"/>
                <w:szCs w:val="18"/>
              </w:rPr>
            </w:pPr>
          </w:p>
        </w:tc>
      </w:tr>
      <w:tr w:rsidR="001A0F32" w:rsidRPr="001A0F32" w14:paraId="40288372" w14:textId="77777777" w:rsidTr="00AB39D9">
        <w:tc>
          <w:tcPr>
            <w:tcW w:w="9242" w:type="dxa"/>
            <w:gridSpan w:val="6"/>
          </w:tcPr>
          <w:p w14:paraId="703667EB" w14:textId="77777777" w:rsidR="001A0F32" w:rsidRPr="001A0F32" w:rsidRDefault="001A0F32" w:rsidP="00AB39D9">
            <w:pPr>
              <w:spacing w:after="0"/>
              <w:rPr>
                <w:b/>
                <w:sz w:val="18"/>
                <w:szCs w:val="18"/>
              </w:rPr>
            </w:pPr>
            <w:r w:rsidRPr="001A0F32">
              <w:rPr>
                <w:b/>
                <w:sz w:val="18"/>
                <w:szCs w:val="18"/>
              </w:rPr>
              <w:t xml:space="preserve">Rationale </w:t>
            </w:r>
          </w:p>
          <w:p w14:paraId="723D9921" w14:textId="77777777" w:rsidR="001A0F32" w:rsidRPr="001A0F32" w:rsidRDefault="001A0F32" w:rsidP="00AB39D9">
            <w:pPr>
              <w:spacing w:after="0"/>
              <w:rPr>
                <w:sz w:val="18"/>
                <w:szCs w:val="18"/>
              </w:rPr>
            </w:pPr>
          </w:p>
        </w:tc>
      </w:tr>
      <w:tr w:rsidR="001A0F32" w:rsidRPr="001A0F32" w14:paraId="4357E74F" w14:textId="77777777" w:rsidTr="00AB39D9">
        <w:tc>
          <w:tcPr>
            <w:tcW w:w="9242" w:type="dxa"/>
            <w:gridSpan w:val="6"/>
          </w:tcPr>
          <w:p w14:paraId="6D477B03" w14:textId="77777777" w:rsidR="001A0F32" w:rsidRPr="001A0F32" w:rsidRDefault="001A0F32" w:rsidP="00AB39D9">
            <w:pPr>
              <w:spacing w:after="0"/>
              <w:rPr>
                <w:b/>
                <w:sz w:val="18"/>
                <w:szCs w:val="18"/>
              </w:rPr>
            </w:pPr>
            <w:r w:rsidRPr="001A0F32">
              <w:rPr>
                <w:b/>
                <w:sz w:val="18"/>
                <w:szCs w:val="18"/>
              </w:rPr>
              <w:t>Evidence</w:t>
            </w:r>
          </w:p>
          <w:p w14:paraId="6A4710AF" w14:textId="77777777" w:rsidR="001A0F32" w:rsidRPr="001A0F32" w:rsidRDefault="001A0F32" w:rsidP="00AB39D9">
            <w:pPr>
              <w:spacing w:after="0"/>
              <w:rPr>
                <w:sz w:val="18"/>
                <w:szCs w:val="18"/>
              </w:rPr>
            </w:pPr>
          </w:p>
        </w:tc>
      </w:tr>
      <w:tr w:rsidR="001A0F32" w:rsidRPr="001A0F32" w14:paraId="6D82AB2D" w14:textId="77777777" w:rsidTr="00AB39D9">
        <w:tc>
          <w:tcPr>
            <w:tcW w:w="6912" w:type="dxa"/>
          </w:tcPr>
          <w:p w14:paraId="1E51A475" w14:textId="77777777" w:rsidR="001A0F32" w:rsidRPr="001A0F32" w:rsidRDefault="001A0F32" w:rsidP="00AB39D9">
            <w:pPr>
              <w:numPr>
                <w:ilvl w:val="0"/>
                <w:numId w:val="30"/>
              </w:numPr>
              <w:spacing w:after="0"/>
              <w:ind w:left="284" w:hanging="284"/>
              <w:rPr>
                <w:sz w:val="18"/>
                <w:szCs w:val="18"/>
              </w:rPr>
            </w:pPr>
            <w:r w:rsidRPr="001A0F32">
              <w:rPr>
                <w:sz w:val="18"/>
                <w:szCs w:val="18"/>
              </w:rPr>
              <w:t>Technology enhanced learning support services are accessible and used by staff.</w:t>
            </w:r>
          </w:p>
        </w:tc>
        <w:tc>
          <w:tcPr>
            <w:tcW w:w="466" w:type="dxa"/>
          </w:tcPr>
          <w:p w14:paraId="3D1EDF6A" w14:textId="77777777" w:rsidR="001A0F32" w:rsidRPr="001A0F32" w:rsidRDefault="001A0F32" w:rsidP="00AB39D9">
            <w:pPr>
              <w:spacing w:after="0"/>
              <w:rPr>
                <w:sz w:val="18"/>
                <w:szCs w:val="18"/>
              </w:rPr>
            </w:pPr>
          </w:p>
        </w:tc>
        <w:tc>
          <w:tcPr>
            <w:tcW w:w="466" w:type="dxa"/>
          </w:tcPr>
          <w:p w14:paraId="646DC736" w14:textId="77777777" w:rsidR="001A0F32" w:rsidRPr="001A0F32" w:rsidRDefault="001A0F32" w:rsidP="00AB39D9">
            <w:pPr>
              <w:spacing w:after="0"/>
              <w:rPr>
                <w:sz w:val="18"/>
                <w:szCs w:val="18"/>
              </w:rPr>
            </w:pPr>
          </w:p>
        </w:tc>
        <w:tc>
          <w:tcPr>
            <w:tcW w:w="466" w:type="dxa"/>
          </w:tcPr>
          <w:p w14:paraId="62805D6C" w14:textId="77777777" w:rsidR="001A0F32" w:rsidRPr="001A0F32" w:rsidRDefault="001A0F32" w:rsidP="00AB39D9">
            <w:pPr>
              <w:spacing w:after="0"/>
              <w:rPr>
                <w:sz w:val="18"/>
                <w:szCs w:val="18"/>
              </w:rPr>
            </w:pPr>
          </w:p>
        </w:tc>
        <w:tc>
          <w:tcPr>
            <w:tcW w:w="466" w:type="dxa"/>
          </w:tcPr>
          <w:p w14:paraId="718CED45" w14:textId="77777777" w:rsidR="001A0F32" w:rsidRPr="001A0F32" w:rsidRDefault="001A0F32" w:rsidP="00AB39D9">
            <w:pPr>
              <w:spacing w:after="0"/>
              <w:rPr>
                <w:sz w:val="18"/>
                <w:szCs w:val="18"/>
              </w:rPr>
            </w:pPr>
          </w:p>
        </w:tc>
        <w:tc>
          <w:tcPr>
            <w:tcW w:w="466" w:type="dxa"/>
          </w:tcPr>
          <w:p w14:paraId="467765A1" w14:textId="77777777" w:rsidR="001A0F32" w:rsidRPr="001A0F32" w:rsidRDefault="001A0F32" w:rsidP="00AB39D9">
            <w:pPr>
              <w:spacing w:after="0"/>
              <w:rPr>
                <w:sz w:val="18"/>
                <w:szCs w:val="18"/>
              </w:rPr>
            </w:pPr>
          </w:p>
        </w:tc>
      </w:tr>
      <w:tr w:rsidR="001A0F32" w:rsidRPr="001A0F32" w14:paraId="2F3793D6" w14:textId="77777777" w:rsidTr="00AB39D9">
        <w:tc>
          <w:tcPr>
            <w:tcW w:w="9242" w:type="dxa"/>
            <w:gridSpan w:val="6"/>
          </w:tcPr>
          <w:p w14:paraId="48EDC772" w14:textId="77777777" w:rsidR="001A0F32" w:rsidRPr="001A0F32" w:rsidRDefault="001A0F32" w:rsidP="00AB39D9">
            <w:pPr>
              <w:spacing w:after="0"/>
              <w:rPr>
                <w:b/>
                <w:sz w:val="18"/>
                <w:szCs w:val="18"/>
              </w:rPr>
            </w:pPr>
            <w:r w:rsidRPr="001A0F32">
              <w:rPr>
                <w:b/>
                <w:sz w:val="18"/>
                <w:szCs w:val="18"/>
              </w:rPr>
              <w:t xml:space="preserve">Rationale </w:t>
            </w:r>
          </w:p>
          <w:p w14:paraId="6509420B" w14:textId="77777777" w:rsidR="001A0F32" w:rsidRPr="001A0F32" w:rsidRDefault="001A0F32" w:rsidP="00AB39D9">
            <w:pPr>
              <w:spacing w:after="0"/>
              <w:rPr>
                <w:sz w:val="18"/>
                <w:szCs w:val="18"/>
              </w:rPr>
            </w:pPr>
          </w:p>
        </w:tc>
      </w:tr>
      <w:tr w:rsidR="001A0F32" w:rsidRPr="001A0F32" w14:paraId="05448325" w14:textId="77777777" w:rsidTr="00AB39D9">
        <w:tc>
          <w:tcPr>
            <w:tcW w:w="9242" w:type="dxa"/>
            <w:gridSpan w:val="6"/>
          </w:tcPr>
          <w:p w14:paraId="022F4B8B" w14:textId="77777777" w:rsidR="001A0F32" w:rsidRPr="001A0F32" w:rsidRDefault="001A0F32" w:rsidP="00AB39D9">
            <w:pPr>
              <w:spacing w:after="0"/>
              <w:rPr>
                <w:b/>
                <w:sz w:val="18"/>
                <w:szCs w:val="18"/>
              </w:rPr>
            </w:pPr>
            <w:r w:rsidRPr="001A0F32">
              <w:rPr>
                <w:b/>
                <w:sz w:val="18"/>
                <w:szCs w:val="18"/>
              </w:rPr>
              <w:t>Evidence</w:t>
            </w:r>
          </w:p>
          <w:p w14:paraId="6B71BBF4" w14:textId="77777777" w:rsidR="001A0F32" w:rsidRPr="001A0F32" w:rsidRDefault="001A0F32" w:rsidP="00AB39D9">
            <w:pPr>
              <w:spacing w:after="0"/>
              <w:rPr>
                <w:sz w:val="18"/>
                <w:szCs w:val="18"/>
              </w:rPr>
            </w:pPr>
          </w:p>
        </w:tc>
      </w:tr>
      <w:tr w:rsidR="001A0F32" w:rsidRPr="001A0F32" w14:paraId="70967A28" w14:textId="77777777" w:rsidTr="00AB39D9">
        <w:tc>
          <w:tcPr>
            <w:tcW w:w="6912" w:type="dxa"/>
          </w:tcPr>
          <w:p w14:paraId="3067E474" w14:textId="77777777" w:rsidR="001A0F32" w:rsidRPr="001A0F32" w:rsidRDefault="001A0F32" w:rsidP="00AB39D9">
            <w:pPr>
              <w:numPr>
                <w:ilvl w:val="0"/>
                <w:numId w:val="30"/>
              </w:numPr>
              <w:spacing w:after="0"/>
              <w:ind w:left="284" w:hanging="284"/>
              <w:rPr>
                <w:sz w:val="18"/>
                <w:szCs w:val="18"/>
              </w:rPr>
            </w:pPr>
            <w:r w:rsidRPr="001A0F32">
              <w:rPr>
                <w:sz w:val="18"/>
                <w:szCs w:val="18"/>
              </w:rPr>
              <w:t>Technology enhanced learning support services are adequately resourced.</w:t>
            </w:r>
          </w:p>
        </w:tc>
        <w:tc>
          <w:tcPr>
            <w:tcW w:w="466" w:type="dxa"/>
          </w:tcPr>
          <w:p w14:paraId="1CB410F5" w14:textId="77777777" w:rsidR="001A0F32" w:rsidRPr="001A0F32" w:rsidRDefault="001A0F32" w:rsidP="00AB39D9">
            <w:pPr>
              <w:spacing w:after="0"/>
              <w:rPr>
                <w:sz w:val="18"/>
                <w:szCs w:val="18"/>
              </w:rPr>
            </w:pPr>
          </w:p>
        </w:tc>
        <w:tc>
          <w:tcPr>
            <w:tcW w:w="466" w:type="dxa"/>
          </w:tcPr>
          <w:p w14:paraId="42FB402D" w14:textId="77777777" w:rsidR="001A0F32" w:rsidRPr="001A0F32" w:rsidRDefault="001A0F32" w:rsidP="00AB39D9">
            <w:pPr>
              <w:spacing w:after="0"/>
              <w:rPr>
                <w:sz w:val="18"/>
                <w:szCs w:val="18"/>
              </w:rPr>
            </w:pPr>
          </w:p>
        </w:tc>
        <w:tc>
          <w:tcPr>
            <w:tcW w:w="466" w:type="dxa"/>
          </w:tcPr>
          <w:p w14:paraId="3BD9C887" w14:textId="77777777" w:rsidR="001A0F32" w:rsidRPr="001A0F32" w:rsidRDefault="001A0F32" w:rsidP="00AB39D9">
            <w:pPr>
              <w:spacing w:after="0"/>
              <w:rPr>
                <w:sz w:val="18"/>
                <w:szCs w:val="18"/>
              </w:rPr>
            </w:pPr>
          </w:p>
        </w:tc>
        <w:tc>
          <w:tcPr>
            <w:tcW w:w="466" w:type="dxa"/>
          </w:tcPr>
          <w:p w14:paraId="2CEEB624" w14:textId="77777777" w:rsidR="001A0F32" w:rsidRPr="001A0F32" w:rsidRDefault="001A0F32" w:rsidP="00AB39D9">
            <w:pPr>
              <w:spacing w:after="0"/>
              <w:rPr>
                <w:sz w:val="18"/>
                <w:szCs w:val="18"/>
              </w:rPr>
            </w:pPr>
          </w:p>
        </w:tc>
        <w:tc>
          <w:tcPr>
            <w:tcW w:w="466" w:type="dxa"/>
          </w:tcPr>
          <w:p w14:paraId="5CCE4769" w14:textId="77777777" w:rsidR="001A0F32" w:rsidRPr="001A0F32" w:rsidRDefault="001A0F32" w:rsidP="00AB39D9">
            <w:pPr>
              <w:spacing w:after="0"/>
              <w:rPr>
                <w:sz w:val="18"/>
                <w:szCs w:val="18"/>
              </w:rPr>
            </w:pPr>
          </w:p>
        </w:tc>
      </w:tr>
      <w:tr w:rsidR="001A0F32" w:rsidRPr="001A0F32" w14:paraId="18BF44A7" w14:textId="77777777" w:rsidTr="00AB39D9">
        <w:tc>
          <w:tcPr>
            <w:tcW w:w="9242" w:type="dxa"/>
            <w:gridSpan w:val="6"/>
          </w:tcPr>
          <w:p w14:paraId="57D949C4" w14:textId="77777777" w:rsidR="001A0F32" w:rsidRPr="001A0F32" w:rsidRDefault="001A0F32" w:rsidP="00AB39D9">
            <w:pPr>
              <w:spacing w:after="0"/>
              <w:rPr>
                <w:b/>
                <w:sz w:val="18"/>
                <w:szCs w:val="18"/>
              </w:rPr>
            </w:pPr>
            <w:r w:rsidRPr="001A0F32">
              <w:rPr>
                <w:b/>
                <w:sz w:val="18"/>
                <w:szCs w:val="18"/>
              </w:rPr>
              <w:t xml:space="preserve">Rationale </w:t>
            </w:r>
          </w:p>
          <w:p w14:paraId="45EFB9FF" w14:textId="77777777" w:rsidR="001A0F32" w:rsidRPr="001A0F32" w:rsidRDefault="001A0F32" w:rsidP="00AB39D9">
            <w:pPr>
              <w:spacing w:after="0"/>
              <w:rPr>
                <w:sz w:val="18"/>
                <w:szCs w:val="18"/>
              </w:rPr>
            </w:pPr>
          </w:p>
        </w:tc>
      </w:tr>
      <w:tr w:rsidR="001A0F32" w:rsidRPr="001A0F32" w14:paraId="177774C1" w14:textId="77777777" w:rsidTr="00AB39D9">
        <w:tc>
          <w:tcPr>
            <w:tcW w:w="9242" w:type="dxa"/>
            <w:gridSpan w:val="6"/>
          </w:tcPr>
          <w:p w14:paraId="7CB98C69" w14:textId="77777777" w:rsidR="001A0F32" w:rsidRPr="001A0F32" w:rsidRDefault="001A0F32" w:rsidP="00AB39D9">
            <w:pPr>
              <w:spacing w:after="0"/>
              <w:rPr>
                <w:b/>
                <w:sz w:val="18"/>
                <w:szCs w:val="18"/>
              </w:rPr>
            </w:pPr>
            <w:r w:rsidRPr="001A0F32">
              <w:rPr>
                <w:b/>
                <w:sz w:val="18"/>
                <w:szCs w:val="18"/>
              </w:rPr>
              <w:t>Evidence</w:t>
            </w:r>
          </w:p>
          <w:p w14:paraId="754C9EDD" w14:textId="77777777" w:rsidR="001A0F32" w:rsidRPr="001A0F32" w:rsidRDefault="001A0F32" w:rsidP="00AB39D9">
            <w:pPr>
              <w:spacing w:after="0"/>
              <w:rPr>
                <w:sz w:val="18"/>
                <w:szCs w:val="18"/>
              </w:rPr>
            </w:pPr>
          </w:p>
        </w:tc>
      </w:tr>
      <w:tr w:rsidR="001A0F32" w:rsidRPr="001A0F32" w14:paraId="545C64D5" w14:textId="77777777" w:rsidTr="00AB39D9">
        <w:tc>
          <w:tcPr>
            <w:tcW w:w="6912" w:type="dxa"/>
          </w:tcPr>
          <w:p w14:paraId="5CC6DC50" w14:textId="77777777" w:rsidR="001A0F32" w:rsidRPr="001A0F32" w:rsidRDefault="001A0F32" w:rsidP="00AB39D9">
            <w:pPr>
              <w:numPr>
                <w:ilvl w:val="0"/>
                <w:numId w:val="30"/>
              </w:numPr>
              <w:spacing w:after="0"/>
              <w:ind w:left="284" w:hanging="284"/>
              <w:rPr>
                <w:sz w:val="18"/>
                <w:szCs w:val="18"/>
              </w:rPr>
            </w:pPr>
            <w:r w:rsidRPr="001A0F32">
              <w:rPr>
                <w:sz w:val="18"/>
                <w:szCs w:val="18"/>
              </w:rPr>
              <w:t>Technology enhanced learning support services are promoted to staff.</w:t>
            </w:r>
          </w:p>
        </w:tc>
        <w:tc>
          <w:tcPr>
            <w:tcW w:w="466" w:type="dxa"/>
          </w:tcPr>
          <w:p w14:paraId="53FEDED9" w14:textId="77777777" w:rsidR="001A0F32" w:rsidRPr="001A0F32" w:rsidRDefault="001A0F32" w:rsidP="00AB39D9">
            <w:pPr>
              <w:spacing w:after="0"/>
              <w:rPr>
                <w:sz w:val="18"/>
                <w:szCs w:val="18"/>
              </w:rPr>
            </w:pPr>
          </w:p>
        </w:tc>
        <w:tc>
          <w:tcPr>
            <w:tcW w:w="466" w:type="dxa"/>
          </w:tcPr>
          <w:p w14:paraId="73B81959" w14:textId="77777777" w:rsidR="001A0F32" w:rsidRPr="001A0F32" w:rsidRDefault="001A0F32" w:rsidP="00AB39D9">
            <w:pPr>
              <w:spacing w:after="0"/>
              <w:rPr>
                <w:sz w:val="18"/>
                <w:szCs w:val="18"/>
              </w:rPr>
            </w:pPr>
          </w:p>
        </w:tc>
        <w:tc>
          <w:tcPr>
            <w:tcW w:w="466" w:type="dxa"/>
          </w:tcPr>
          <w:p w14:paraId="78B16876" w14:textId="77777777" w:rsidR="001A0F32" w:rsidRPr="001A0F32" w:rsidRDefault="001A0F32" w:rsidP="00AB39D9">
            <w:pPr>
              <w:spacing w:after="0"/>
              <w:rPr>
                <w:sz w:val="18"/>
                <w:szCs w:val="18"/>
              </w:rPr>
            </w:pPr>
          </w:p>
        </w:tc>
        <w:tc>
          <w:tcPr>
            <w:tcW w:w="466" w:type="dxa"/>
          </w:tcPr>
          <w:p w14:paraId="49015DBE" w14:textId="77777777" w:rsidR="001A0F32" w:rsidRPr="001A0F32" w:rsidRDefault="001A0F32" w:rsidP="00AB39D9">
            <w:pPr>
              <w:spacing w:after="0"/>
              <w:rPr>
                <w:sz w:val="18"/>
                <w:szCs w:val="18"/>
              </w:rPr>
            </w:pPr>
          </w:p>
        </w:tc>
        <w:tc>
          <w:tcPr>
            <w:tcW w:w="466" w:type="dxa"/>
          </w:tcPr>
          <w:p w14:paraId="54762AFF" w14:textId="77777777" w:rsidR="001A0F32" w:rsidRPr="001A0F32" w:rsidRDefault="001A0F32" w:rsidP="00AB39D9">
            <w:pPr>
              <w:spacing w:after="0"/>
              <w:rPr>
                <w:sz w:val="18"/>
                <w:szCs w:val="18"/>
              </w:rPr>
            </w:pPr>
          </w:p>
        </w:tc>
      </w:tr>
      <w:tr w:rsidR="001A0F32" w:rsidRPr="001A0F32" w14:paraId="7700E9A8" w14:textId="77777777" w:rsidTr="00AB39D9">
        <w:tc>
          <w:tcPr>
            <w:tcW w:w="9242" w:type="dxa"/>
            <w:gridSpan w:val="6"/>
          </w:tcPr>
          <w:p w14:paraId="7795244E" w14:textId="77777777" w:rsidR="001A0F32" w:rsidRPr="001A0F32" w:rsidRDefault="001A0F32" w:rsidP="00AB39D9">
            <w:pPr>
              <w:spacing w:after="0"/>
              <w:rPr>
                <w:b/>
                <w:sz w:val="18"/>
                <w:szCs w:val="18"/>
              </w:rPr>
            </w:pPr>
            <w:r w:rsidRPr="001A0F32">
              <w:rPr>
                <w:b/>
                <w:sz w:val="18"/>
                <w:szCs w:val="18"/>
              </w:rPr>
              <w:t xml:space="preserve">Rationale </w:t>
            </w:r>
          </w:p>
          <w:p w14:paraId="2F9EB7E0" w14:textId="77777777" w:rsidR="001A0F32" w:rsidRPr="001A0F32" w:rsidRDefault="001A0F32" w:rsidP="00AB39D9">
            <w:pPr>
              <w:spacing w:after="0"/>
              <w:rPr>
                <w:sz w:val="18"/>
                <w:szCs w:val="18"/>
              </w:rPr>
            </w:pPr>
          </w:p>
        </w:tc>
      </w:tr>
      <w:tr w:rsidR="001A0F32" w:rsidRPr="001A0F32" w14:paraId="48181C14" w14:textId="77777777" w:rsidTr="00AB39D9">
        <w:tc>
          <w:tcPr>
            <w:tcW w:w="9242" w:type="dxa"/>
            <w:gridSpan w:val="6"/>
          </w:tcPr>
          <w:p w14:paraId="7910D7B3" w14:textId="77777777" w:rsidR="001A0F32" w:rsidRPr="001A0F32" w:rsidRDefault="001A0F32" w:rsidP="00AB39D9">
            <w:pPr>
              <w:spacing w:after="0"/>
              <w:rPr>
                <w:b/>
                <w:sz w:val="18"/>
                <w:szCs w:val="18"/>
              </w:rPr>
            </w:pPr>
            <w:r w:rsidRPr="001A0F32">
              <w:rPr>
                <w:b/>
                <w:sz w:val="18"/>
                <w:szCs w:val="18"/>
              </w:rPr>
              <w:t>Evidence</w:t>
            </w:r>
          </w:p>
          <w:p w14:paraId="162FF008" w14:textId="77777777" w:rsidR="001A0F32" w:rsidRPr="001A0F32" w:rsidRDefault="001A0F32" w:rsidP="00AB39D9">
            <w:pPr>
              <w:spacing w:after="0"/>
              <w:rPr>
                <w:sz w:val="18"/>
                <w:szCs w:val="18"/>
              </w:rPr>
            </w:pPr>
          </w:p>
        </w:tc>
      </w:tr>
      <w:tr w:rsidR="001A0F32" w:rsidRPr="001A0F32" w14:paraId="5E799799" w14:textId="77777777" w:rsidTr="00AB39D9">
        <w:tc>
          <w:tcPr>
            <w:tcW w:w="6912" w:type="dxa"/>
          </w:tcPr>
          <w:p w14:paraId="5FF9F571" w14:textId="77777777" w:rsidR="001A0F32" w:rsidRPr="001A0F32" w:rsidRDefault="001A0F32" w:rsidP="00AB39D9">
            <w:pPr>
              <w:numPr>
                <w:ilvl w:val="0"/>
                <w:numId w:val="30"/>
              </w:numPr>
              <w:spacing w:after="0"/>
              <w:ind w:left="284" w:hanging="284"/>
              <w:rPr>
                <w:sz w:val="18"/>
                <w:szCs w:val="18"/>
              </w:rPr>
            </w:pPr>
            <w:r w:rsidRPr="001A0F32">
              <w:rPr>
                <w:sz w:val="18"/>
                <w:szCs w:val="18"/>
              </w:rPr>
              <w:t>New technology enhanced learning services are fully analysed for staff support requirements, prior to and during the adoption process.</w:t>
            </w:r>
          </w:p>
        </w:tc>
        <w:tc>
          <w:tcPr>
            <w:tcW w:w="466" w:type="dxa"/>
          </w:tcPr>
          <w:p w14:paraId="1349E983" w14:textId="77777777" w:rsidR="001A0F32" w:rsidRPr="001A0F32" w:rsidRDefault="001A0F32" w:rsidP="00AB39D9">
            <w:pPr>
              <w:spacing w:after="0"/>
              <w:rPr>
                <w:sz w:val="18"/>
                <w:szCs w:val="18"/>
              </w:rPr>
            </w:pPr>
          </w:p>
        </w:tc>
        <w:tc>
          <w:tcPr>
            <w:tcW w:w="466" w:type="dxa"/>
          </w:tcPr>
          <w:p w14:paraId="15900AED" w14:textId="77777777" w:rsidR="001A0F32" w:rsidRPr="001A0F32" w:rsidRDefault="001A0F32" w:rsidP="00AB39D9">
            <w:pPr>
              <w:spacing w:after="0"/>
              <w:rPr>
                <w:sz w:val="18"/>
                <w:szCs w:val="18"/>
              </w:rPr>
            </w:pPr>
          </w:p>
        </w:tc>
        <w:tc>
          <w:tcPr>
            <w:tcW w:w="466" w:type="dxa"/>
          </w:tcPr>
          <w:p w14:paraId="51FFF2C0" w14:textId="77777777" w:rsidR="001A0F32" w:rsidRPr="001A0F32" w:rsidRDefault="001A0F32" w:rsidP="00AB39D9">
            <w:pPr>
              <w:spacing w:after="0"/>
              <w:rPr>
                <w:sz w:val="18"/>
                <w:szCs w:val="18"/>
              </w:rPr>
            </w:pPr>
          </w:p>
        </w:tc>
        <w:tc>
          <w:tcPr>
            <w:tcW w:w="466" w:type="dxa"/>
          </w:tcPr>
          <w:p w14:paraId="6310829E" w14:textId="77777777" w:rsidR="001A0F32" w:rsidRPr="001A0F32" w:rsidRDefault="001A0F32" w:rsidP="00AB39D9">
            <w:pPr>
              <w:spacing w:after="0"/>
              <w:rPr>
                <w:sz w:val="18"/>
                <w:szCs w:val="18"/>
              </w:rPr>
            </w:pPr>
          </w:p>
        </w:tc>
        <w:tc>
          <w:tcPr>
            <w:tcW w:w="466" w:type="dxa"/>
          </w:tcPr>
          <w:p w14:paraId="0B6FE38F" w14:textId="77777777" w:rsidR="001A0F32" w:rsidRPr="001A0F32" w:rsidRDefault="001A0F32" w:rsidP="00AB39D9">
            <w:pPr>
              <w:spacing w:after="0"/>
              <w:rPr>
                <w:sz w:val="18"/>
                <w:szCs w:val="18"/>
              </w:rPr>
            </w:pPr>
          </w:p>
        </w:tc>
      </w:tr>
      <w:tr w:rsidR="001A0F32" w:rsidRPr="001A0F32" w14:paraId="4731EB80" w14:textId="77777777" w:rsidTr="00AB39D9">
        <w:tc>
          <w:tcPr>
            <w:tcW w:w="9242" w:type="dxa"/>
            <w:gridSpan w:val="6"/>
          </w:tcPr>
          <w:p w14:paraId="79B9C0B0" w14:textId="77777777" w:rsidR="001A0F32" w:rsidRPr="001A0F32" w:rsidRDefault="001A0F32" w:rsidP="00AB39D9">
            <w:pPr>
              <w:spacing w:after="0"/>
              <w:rPr>
                <w:b/>
                <w:sz w:val="18"/>
                <w:szCs w:val="18"/>
              </w:rPr>
            </w:pPr>
            <w:r w:rsidRPr="001A0F32">
              <w:rPr>
                <w:b/>
                <w:sz w:val="18"/>
                <w:szCs w:val="18"/>
              </w:rPr>
              <w:t xml:space="preserve">Rationale </w:t>
            </w:r>
          </w:p>
          <w:p w14:paraId="662226A8" w14:textId="77777777" w:rsidR="001A0F32" w:rsidRPr="001A0F32" w:rsidRDefault="001A0F32" w:rsidP="00AB39D9">
            <w:pPr>
              <w:spacing w:after="0"/>
              <w:rPr>
                <w:sz w:val="18"/>
                <w:szCs w:val="18"/>
              </w:rPr>
            </w:pPr>
          </w:p>
        </w:tc>
      </w:tr>
      <w:tr w:rsidR="001A0F32" w:rsidRPr="001A0F32" w14:paraId="74483930" w14:textId="77777777" w:rsidTr="00AB39D9">
        <w:tc>
          <w:tcPr>
            <w:tcW w:w="9242" w:type="dxa"/>
            <w:gridSpan w:val="6"/>
          </w:tcPr>
          <w:p w14:paraId="612459A0" w14:textId="77777777" w:rsidR="001A0F32" w:rsidRPr="001A0F32" w:rsidRDefault="001A0F32" w:rsidP="00AB39D9">
            <w:pPr>
              <w:spacing w:after="0"/>
              <w:rPr>
                <w:b/>
                <w:sz w:val="18"/>
                <w:szCs w:val="18"/>
              </w:rPr>
            </w:pPr>
            <w:r w:rsidRPr="001A0F32">
              <w:rPr>
                <w:b/>
                <w:sz w:val="18"/>
                <w:szCs w:val="18"/>
              </w:rPr>
              <w:t>Evidence</w:t>
            </w:r>
          </w:p>
          <w:p w14:paraId="4A8F3DF2" w14:textId="77777777" w:rsidR="001A0F32" w:rsidRPr="001A0F32" w:rsidRDefault="001A0F32" w:rsidP="00AB39D9">
            <w:pPr>
              <w:spacing w:after="0"/>
              <w:rPr>
                <w:sz w:val="18"/>
                <w:szCs w:val="18"/>
              </w:rPr>
            </w:pPr>
          </w:p>
        </w:tc>
      </w:tr>
      <w:tr w:rsidR="001A0F32" w:rsidRPr="001A0F32" w14:paraId="31848A10" w14:textId="77777777" w:rsidTr="00AB39D9">
        <w:tc>
          <w:tcPr>
            <w:tcW w:w="6912" w:type="dxa"/>
          </w:tcPr>
          <w:p w14:paraId="11C6E332" w14:textId="77777777" w:rsidR="001A0F32" w:rsidRPr="001A0F32" w:rsidRDefault="001A0F32" w:rsidP="00AB39D9">
            <w:pPr>
              <w:numPr>
                <w:ilvl w:val="0"/>
                <w:numId w:val="30"/>
              </w:numPr>
              <w:spacing w:after="0"/>
              <w:ind w:left="284" w:hanging="284"/>
              <w:rPr>
                <w:sz w:val="18"/>
                <w:szCs w:val="18"/>
              </w:rPr>
            </w:pPr>
            <w:r w:rsidRPr="001A0F32">
              <w:rPr>
                <w:sz w:val="18"/>
                <w:szCs w:val="18"/>
              </w:rPr>
              <w:t>There are procedures in place that ensure that evaluation data on technology enhanced learning support services for staff contributes to their continuous improvement.</w:t>
            </w:r>
          </w:p>
        </w:tc>
        <w:tc>
          <w:tcPr>
            <w:tcW w:w="466" w:type="dxa"/>
          </w:tcPr>
          <w:p w14:paraId="1606B947" w14:textId="77777777" w:rsidR="001A0F32" w:rsidRPr="001A0F32" w:rsidRDefault="001A0F32" w:rsidP="00AB39D9">
            <w:pPr>
              <w:spacing w:after="0"/>
              <w:rPr>
                <w:sz w:val="18"/>
                <w:szCs w:val="18"/>
              </w:rPr>
            </w:pPr>
          </w:p>
        </w:tc>
        <w:tc>
          <w:tcPr>
            <w:tcW w:w="466" w:type="dxa"/>
          </w:tcPr>
          <w:p w14:paraId="1AFE908B" w14:textId="77777777" w:rsidR="001A0F32" w:rsidRPr="001A0F32" w:rsidRDefault="001A0F32" w:rsidP="00AB39D9">
            <w:pPr>
              <w:spacing w:after="0"/>
              <w:rPr>
                <w:sz w:val="18"/>
                <w:szCs w:val="18"/>
              </w:rPr>
            </w:pPr>
          </w:p>
        </w:tc>
        <w:tc>
          <w:tcPr>
            <w:tcW w:w="466" w:type="dxa"/>
          </w:tcPr>
          <w:p w14:paraId="32FBDD5E" w14:textId="77777777" w:rsidR="001A0F32" w:rsidRPr="001A0F32" w:rsidRDefault="001A0F32" w:rsidP="00AB39D9">
            <w:pPr>
              <w:spacing w:after="0"/>
              <w:rPr>
                <w:sz w:val="18"/>
                <w:szCs w:val="18"/>
              </w:rPr>
            </w:pPr>
          </w:p>
        </w:tc>
        <w:tc>
          <w:tcPr>
            <w:tcW w:w="466" w:type="dxa"/>
          </w:tcPr>
          <w:p w14:paraId="036833D2" w14:textId="77777777" w:rsidR="001A0F32" w:rsidRPr="001A0F32" w:rsidRDefault="001A0F32" w:rsidP="00AB39D9">
            <w:pPr>
              <w:spacing w:after="0"/>
              <w:rPr>
                <w:sz w:val="18"/>
                <w:szCs w:val="18"/>
              </w:rPr>
            </w:pPr>
          </w:p>
        </w:tc>
        <w:tc>
          <w:tcPr>
            <w:tcW w:w="466" w:type="dxa"/>
          </w:tcPr>
          <w:p w14:paraId="4F98BC81" w14:textId="77777777" w:rsidR="001A0F32" w:rsidRPr="001A0F32" w:rsidRDefault="001A0F32" w:rsidP="00AB39D9">
            <w:pPr>
              <w:spacing w:after="0"/>
              <w:rPr>
                <w:sz w:val="18"/>
                <w:szCs w:val="18"/>
              </w:rPr>
            </w:pPr>
          </w:p>
        </w:tc>
      </w:tr>
      <w:tr w:rsidR="001A0F32" w:rsidRPr="001A0F32" w14:paraId="04187AB0" w14:textId="77777777" w:rsidTr="00AB39D9">
        <w:tc>
          <w:tcPr>
            <w:tcW w:w="9242" w:type="dxa"/>
            <w:gridSpan w:val="6"/>
          </w:tcPr>
          <w:p w14:paraId="44B1628D" w14:textId="77777777" w:rsidR="001A0F32" w:rsidRPr="001A0F32" w:rsidRDefault="001A0F32" w:rsidP="00AB39D9">
            <w:pPr>
              <w:spacing w:after="0"/>
              <w:rPr>
                <w:b/>
                <w:sz w:val="18"/>
                <w:szCs w:val="18"/>
              </w:rPr>
            </w:pPr>
            <w:r w:rsidRPr="001A0F32">
              <w:rPr>
                <w:b/>
                <w:sz w:val="18"/>
                <w:szCs w:val="18"/>
              </w:rPr>
              <w:t xml:space="preserve">Rationale </w:t>
            </w:r>
          </w:p>
          <w:p w14:paraId="641E93C9" w14:textId="77777777" w:rsidR="001A0F32" w:rsidRPr="001A0F32" w:rsidRDefault="001A0F32" w:rsidP="00AB39D9">
            <w:pPr>
              <w:spacing w:after="0"/>
              <w:rPr>
                <w:sz w:val="18"/>
                <w:szCs w:val="18"/>
              </w:rPr>
            </w:pPr>
          </w:p>
        </w:tc>
      </w:tr>
      <w:tr w:rsidR="001A0F32" w:rsidRPr="001A0F32" w14:paraId="6497237C" w14:textId="77777777" w:rsidTr="00AB39D9">
        <w:tc>
          <w:tcPr>
            <w:tcW w:w="9242" w:type="dxa"/>
            <w:gridSpan w:val="6"/>
            <w:tcBorders>
              <w:bottom w:val="single" w:sz="4" w:space="0" w:color="auto"/>
            </w:tcBorders>
          </w:tcPr>
          <w:p w14:paraId="3A275E4C" w14:textId="77777777" w:rsidR="001A0F32" w:rsidRPr="001A0F32" w:rsidRDefault="001A0F32" w:rsidP="00AB39D9">
            <w:pPr>
              <w:spacing w:after="0"/>
              <w:rPr>
                <w:b/>
                <w:sz w:val="18"/>
                <w:szCs w:val="18"/>
              </w:rPr>
            </w:pPr>
            <w:r w:rsidRPr="001A0F32">
              <w:rPr>
                <w:b/>
                <w:sz w:val="18"/>
                <w:szCs w:val="18"/>
              </w:rPr>
              <w:t>Evidence</w:t>
            </w:r>
          </w:p>
          <w:p w14:paraId="13595178" w14:textId="77777777" w:rsidR="001A0F32" w:rsidRPr="001A0F32" w:rsidRDefault="001A0F32" w:rsidP="00AB39D9">
            <w:pPr>
              <w:spacing w:after="0"/>
              <w:rPr>
                <w:sz w:val="18"/>
                <w:szCs w:val="18"/>
              </w:rPr>
            </w:pPr>
          </w:p>
        </w:tc>
      </w:tr>
    </w:tbl>
    <w:p w14:paraId="232E0C30" w14:textId="77777777" w:rsidR="00883D9C" w:rsidRPr="004157B8" w:rsidRDefault="00883D9C" w:rsidP="00883D9C">
      <w:pPr>
        <w:pStyle w:val="Heading3"/>
      </w:pPr>
      <w:bookmarkStart w:id="39" w:name="_Toc384641537"/>
      <w:r>
        <w:t>Initial recommendations for improvement</w:t>
      </w:r>
      <w:bookmarkEnd w:id="39"/>
    </w:p>
    <w:p w14:paraId="38964F01" w14:textId="77777777" w:rsidR="00883D9C" w:rsidRDefault="00883D9C" w:rsidP="00CC7B0E"/>
    <w:p w14:paraId="1BA60969" w14:textId="77777777" w:rsidR="001A0F32" w:rsidRDefault="001A0F32" w:rsidP="00CC7B0E"/>
    <w:p w14:paraId="7961A15E" w14:textId="77777777" w:rsidR="001D487F" w:rsidRDefault="001D487F">
      <w:pPr>
        <w:rPr>
          <w:rFonts w:asciiTheme="majorHAnsi" w:eastAsiaTheme="majorEastAsia" w:hAnsiTheme="majorHAnsi" w:cstheme="majorBidi"/>
          <w:b/>
          <w:bCs/>
          <w:color w:val="365F91" w:themeColor="accent1" w:themeShade="BF"/>
          <w:sz w:val="28"/>
          <w:szCs w:val="28"/>
        </w:rPr>
      </w:pPr>
      <w:r>
        <w:br w:type="page"/>
      </w:r>
    </w:p>
    <w:p w14:paraId="31788258" w14:textId="77777777" w:rsidR="001D487F" w:rsidRDefault="001D487F" w:rsidP="001D487F">
      <w:pPr>
        <w:pStyle w:val="Heading1"/>
      </w:pPr>
      <w:bookmarkStart w:id="40" w:name="_Toc384641538"/>
      <w:r>
        <w:lastRenderedPageBreak/>
        <w:t>Benchmark 7</w:t>
      </w:r>
      <w:bookmarkEnd w:id="40"/>
    </w:p>
    <w:p w14:paraId="772D32B9" w14:textId="77777777" w:rsidR="001D487F" w:rsidRDefault="004A4B3E" w:rsidP="001D487F">
      <w:pPr>
        <w:pStyle w:val="Heading2"/>
      </w:pPr>
      <w:bookmarkStart w:id="41" w:name="_Toc384641539"/>
      <w:r w:rsidRPr="004A4B3E">
        <w:t>Student training for the effective use of technology enhanced learning</w:t>
      </w:r>
      <w:bookmarkEnd w:id="41"/>
    </w:p>
    <w:p w14:paraId="1BFFCB5C" w14:textId="77777777" w:rsidR="001D487F" w:rsidRDefault="001D487F" w:rsidP="001D487F">
      <w:pPr>
        <w:pStyle w:val="Heading3"/>
      </w:pPr>
      <w:bookmarkStart w:id="42" w:name="_Toc384641540"/>
      <w:r>
        <w:t>Scoping Statement</w:t>
      </w:r>
      <w:bookmarkEnd w:id="42"/>
    </w:p>
    <w:p w14:paraId="3F294E7B" w14:textId="77777777" w:rsidR="004A4B3E" w:rsidRDefault="004A4B3E" w:rsidP="004A4B3E">
      <w:r>
        <w:t>Technology enhanced learning services are the systems and tools used by the institution to support learning and teaching. These can include the use of: required computing equipment and software; learning management systems and associated applications; library systems; cloud-based environments; mobile technologies. Aspects of an ethical approach to technology enhanced learning are also included.</w:t>
      </w:r>
    </w:p>
    <w:p w14:paraId="2EB49828" w14:textId="77777777" w:rsidR="004A4B3E" w:rsidRDefault="004A4B3E" w:rsidP="004A4B3E">
      <w:r>
        <w:t>Student training refers to the applied use of such technologies in a learning context. It can take many forms and be provided by many people, for example through: specific training classes; self-help resources; or as part of a unit of study. Staff providing the training need appropriate skills which require alignment to the professional/staff development benchmark.</w:t>
      </w:r>
    </w:p>
    <w:p w14:paraId="613DF758" w14:textId="77777777" w:rsidR="001D487F" w:rsidRPr="001D487F" w:rsidRDefault="004A4B3E" w:rsidP="001D487F">
      <w:proofErr w:type="gramStart"/>
      <w:r w:rsidRPr="004A4B3E">
        <w:rPr>
          <w:b/>
          <w:i/>
        </w:rPr>
        <w:t>Out of Scope</w:t>
      </w:r>
      <w:r>
        <w:t>.</w:t>
      </w:r>
      <w:proofErr w:type="gramEnd"/>
      <w:r>
        <w:t xml:space="preserve"> Student training does not encompass training in other aspects of learning development (i.e. general study skills).</w:t>
      </w:r>
    </w:p>
    <w:p w14:paraId="2146C961" w14:textId="77777777" w:rsidR="001D487F" w:rsidRDefault="001D487F" w:rsidP="001D487F">
      <w:pPr>
        <w:pStyle w:val="Heading3"/>
      </w:pPr>
      <w:bookmarkStart w:id="43" w:name="_Toc384641541"/>
      <w:r>
        <w:t>Good Practice Statement</w:t>
      </w:r>
      <w:bookmarkEnd w:id="43"/>
    </w:p>
    <w:p w14:paraId="33A862FC" w14:textId="77777777" w:rsidR="001D487F" w:rsidRDefault="004A4B3E" w:rsidP="001D487F">
      <w:r w:rsidRPr="004A4B3E">
        <w:t>The provision of student training for the effective use of the institution’s technology enhanced learning services is aligned with the teaching approaches in use; is adequately resourced; is coordinated with other student support services; is flexible; is focused on the needs of students; covers a range of current technologies and reflects good practice in the use of technology.</w:t>
      </w:r>
    </w:p>
    <w:p w14:paraId="21B8580A" w14:textId="758BE24B" w:rsidR="001D487F" w:rsidRDefault="001D487F" w:rsidP="001D487F">
      <w:pPr>
        <w:pStyle w:val="Heading3"/>
      </w:pPr>
      <w:bookmarkStart w:id="44" w:name="_Toc384641542"/>
      <w:r>
        <w:t>Performance Indicators</w:t>
      </w:r>
      <w:bookmarkEnd w:id="44"/>
      <w:r w:rsidR="002E153F">
        <w:t xml:space="preserve"> and </w:t>
      </w:r>
      <w:bookmarkStart w:id="45" w:name="_Toc384641543"/>
      <w:r>
        <w:t>Measures</w:t>
      </w:r>
      <w:bookmarkEnd w:id="45"/>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A9164B" w14:paraId="46D0F3B6" w14:textId="77777777" w:rsidTr="00F92D07">
        <w:tc>
          <w:tcPr>
            <w:tcW w:w="9242" w:type="dxa"/>
            <w:gridSpan w:val="15"/>
            <w:tcBorders>
              <w:top w:val="nil"/>
              <w:left w:val="nil"/>
              <w:right w:val="nil"/>
            </w:tcBorders>
          </w:tcPr>
          <w:p w14:paraId="381633E0" w14:textId="77777777" w:rsidR="00A9164B" w:rsidRDefault="00A9164B" w:rsidP="00A9164B">
            <w:pPr>
              <w:spacing w:after="0"/>
            </w:pPr>
            <w:r>
              <w:rPr>
                <w:b/>
              </w:rPr>
              <w:t>P7.1.</w:t>
            </w:r>
            <w:r>
              <w:t xml:space="preserve"> </w:t>
            </w:r>
            <w:r w:rsidRPr="00A9164B">
              <w:rPr>
                <w:b/>
                <w:i/>
              </w:rPr>
              <w:t>Student training is aligned with the technologies and teaching approaches in use at the institution</w:t>
            </w:r>
            <w:r w:rsidRPr="00CC7B0E">
              <w:rPr>
                <w:b/>
                <w:i/>
              </w:rPr>
              <w:t>.</w:t>
            </w:r>
          </w:p>
        </w:tc>
      </w:tr>
      <w:tr w:rsidR="00A9164B" w:rsidRPr="00F019DF" w14:paraId="114F01FC" w14:textId="77777777" w:rsidTr="00F92D07">
        <w:tc>
          <w:tcPr>
            <w:tcW w:w="675" w:type="dxa"/>
            <w:tcBorders>
              <w:left w:val="nil"/>
              <w:bottom w:val="nil"/>
              <w:right w:val="single" w:sz="4" w:space="0" w:color="auto"/>
            </w:tcBorders>
          </w:tcPr>
          <w:p w14:paraId="59227711" w14:textId="77777777" w:rsidR="00A9164B" w:rsidRPr="00F019DF" w:rsidRDefault="00A9164B" w:rsidP="00F92D07">
            <w:pPr>
              <w:spacing w:after="0"/>
              <w:rPr>
                <w:sz w:val="18"/>
              </w:rPr>
            </w:pPr>
          </w:p>
        </w:tc>
        <w:tc>
          <w:tcPr>
            <w:tcW w:w="4111" w:type="dxa"/>
            <w:gridSpan w:val="6"/>
            <w:tcBorders>
              <w:left w:val="single" w:sz="4" w:space="0" w:color="auto"/>
            </w:tcBorders>
          </w:tcPr>
          <w:p w14:paraId="1A3E9AE0" w14:textId="77777777" w:rsidR="00A9164B" w:rsidRPr="00F019DF" w:rsidRDefault="00A9164B" w:rsidP="00F92D07">
            <w:pPr>
              <w:spacing w:after="0"/>
              <w:rPr>
                <w:b/>
                <w:sz w:val="18"/>
              </w:rPr>
            </w:pPr>
            <w:r w:rsidRPr="00F019DF">
              <w:rPr>
                <w:b/>
                <w:sz w:val="18"/>
              </w:rPr>
              <w:t>Aligned with the technologies used</w:t>
            </w:r>
          </w:p>
        </w:tc>
        <w:tc>
          <w:tcPr>
            <w:tcW w:w="4456" w:type="dxa"/>
            <w:gridSpan w:val="8"/>
          </w:tcPr>
          <w:p w14:paraId="6EC832BA" w14:textId="77777777" w:rsidR="00A9164B" w:rsidRPr="00F019DF" w:rsidRDefault="00A9164B" w:rsidP="00A9164B">
            <w:pPr>
              <w:spacing w:after="0"/>
              <w:rPr>
                <w:b/>
                <w:sz w:val="18"/>
              </w:rPr>
            </w:pPr>
            <w:r w:rsidRPr="00F019DF">
              <w:rPr>
                <w:b/>
                <w:sz w:val="18"/>
              </w:rPr>
              <w:t>Aligned with the teaching approaches used</w:t>
            </w:r>
          </w:p>
        </w:tc>
      </w:tr>
      <w:tr w:rsidR="00237C34" w:rsidRPr="00F019DF" w14:paraId="38520F6D" w14:textId="77777777" w:rsidTr="00F019DF">
        <w:trPr>
          <w:trHeight w:val="79"/>
        </w:trPr>
        <w:tc>
          <w:tcPr>
            <w:tcW w:w="675" w:type="dxa"/>
            <w:tcBorders>
              <w:top w:val="nil"/>
              <w:left w:val="nil"/>
              <w:bottom w:val="nil"/>
            </w:tcBorders>
            <w:vAlign w:val="center"/>
          </w:tcPr>
          <w:p w14:paraId="1F0BD021" w14:textId="77777777" w:rsidR="00237C34" w:rsidRPr="00F019DF" w:rsidRDefault="00237C34" w:rsidP="00F92D07">
            <w:pPr>
              <w:spacing w:after="0"/>
              <w:jc w:val="center"/>
              <w:rPr>
                <w:b/>
                <w:sz w:val="18"/>
                <w:szCs w:val="20"/>
              </w:rPr>
            </w:pPr>
            <w:r w:rsidRPr="00F019DF">
              <w:rPr>
                <w:b/>
                <w:sz w:val="18"/>
                <w:szCs w:val="20"/>
              </w:rPr>
              <w:t>1</w:t>
            </w:r>
          </w:p>
        </w:tc>
        <w:tc>
          <w:tcPr>
            <w:tcW w:w="426" w:type="dxa"/>
            <w:vAlign w:val="center"/>
          </w:tcPr>
          <w:p w14:paraId="233C4294" w14:textId="77777777" w:rsidR="00237C34" w:rsidRPr="00F019DF" w:rsidRDefault="00237C34" w:rsidP="00F92D07">
            <w:pPr>
              <w:spacing w:after="0"/>
              <w:rPr>
                <w:sz w:val="18"/>
                <w:szCs w:val="20"/>
              </w:rPr>
            </w:pPr>
          </w:p>
        </w:tc>
        <w:tc>
          <w:tcPr>
            <w:tcW w:w="3685" w:type="dxa"/>
            <w:gridSpan w:val="5"/>
            <w:vAlign w:val="center"/>
          </w:tcPr>
          <w:p w14:paraId="59D2F145" w14:textId="77777777" w:rsidR="00237C34" w:rsidRPr="00F019DF" w:rsidRDefault="00237C34" w:rsidP="00237C34">
            <w:pPr>
              <w:spacing w:after="0"/>
              <w:rPr>
                <w:sz w:val="18"/>
                <w:szCs w:val="20"/>
              </w:rPr>
            </w:pPr>
            <w:r w:rsidRPr="00F019DF">
              <w:rPr>
                <w:sz w:val="18"/>
                <w:szCs w:val="20"/>
              </w:rPr>
              <w:t>No alignment</w:t>
            </w:r>
          </w:p>
        </w:tc>
        <w:tc>
          <w:tcPr>
            <w:tcW w:w="425" w:type="dxa"/>
            <w:gridSpan w:val="2"/>
            <w:vAlign w:val="center"/>
          </w:tcPr>
          <w:p w14:paraId="0C7EC52D" w14:textId="77777777" w:rsidR="00237C34" w:rsidRPr="00F019DF" w:rsidRDefault="00237C34" w:rsidP="00F92D07">
            <w:pPr>
              <w:spacing w:after="0"/>
              <w:rPr>
                <w:sz w:val="18"/>
                <w:szCs w:val="20"/>
              </w:rPr>
            </w:pPr>
          </w:p>
        </w:tc>
        <w:tc>
          <w:tcPr>
            <w:tcW w:w="4031" w:type="dxa"/>
            <w:gridSpan w:val="6"/>
            <w:vAlign w:val="center"/>
          </w:tcPr>
          <w:p w14:paraId="765F1268" w14:textId="77777777" w:rsidR="00237C34" w:rsidRPr="00F019DF" w:rsidRDefault="00237C34" w:rsidP="00237C34">
            <w:pPr>
              <w:spacing w:after="0"/>
              <w:rPr>
                <w:sz w:val="18"/>
                <w:szCs w:val="20"/>
              </w:rPr>
            </w:pPr>
            <w:r w:rsidRPr="00F019DF">
              <w:rPr>
                <w:sz w:val="18"/>
                <w:szCs w:val="20"/>
              </w:rPr>
              <w:t>No alignment</w:t>
            </w:r>
          </w:p>
        </w:tc>
      </w:tr>
      <w:tr w:rsidR="00237C34" w:rsidRPr="00F019DF" w14:paraId="23A38B89" w14:textId="77777777" w:rsidTr="00F019DF">
        <w:trPr>
          <w:trHeight w:val="79"/>
        </w:trPr>
        <w:tc>
          <w:tcPr>
            <w:tcW w:w="675" w:type="dxa"/>
            <w:tcBorders>
              <w:top w:val="nil"/>
              <w:left w:val="nil"/>
              <w:bottom w:val="nil"/>
            </w:tcBorders>
            <w:vAlign w:val="center"/>
          </w:tcPr>
          <w:p w14:paraId="3F2694F3" w14:textId="77777777" w:rsidR="00237C34" w:rsidRPr="00F019DF" w:rsidRDefault="00237C34" w:rsidP="00F92D07">
            <w:pPr>
              <w:spacing w:after="0"/>
              <w:jc w:val="center"/>
              <w:rPr>
                <w:b/>
                <w:sz w:val="18"/>
                <w:szCs w:val="20"/>
              </w:rPr>
            </w:pPr>
            <w:r w:rsidRPr="00F019DF">
              <w:rPr>
                <w:b/>
                <w:sz w:val="18"/>
                <w:szCs w:val="20"/>
              </w:rPr>
              <w:t>2</w:t>
            </w:r>
          </w:p>
        </w:tc>
        <w:tc>
          <w:tcPr>
            <w:tcW w:w="426" w:type="dxa"/>
            <w:vAlign w:val="center"/>
          </w:tcPr>
          <w:p w14:paraId="462D0BA3" w14:textId="77777777" w:rsidR="00237C34" w:rsidRPr="00F019DF" w:rsidRDefault="00237C34" w:rsidP="00F92D07">
            <w:pPr>
              <w:spacing w:after="0"/>
              <w:rPr>
                <w:sz w:val="18"/>
                <w:szCs w:val="20"/>
              </w:rPr>
            </w:pPr>
          </w:p>
        </w:tc>
        <w:tc>
          <w:tcPr>
            <w:tcW w:w="3685" w:type="dxa"/>
            <w:gridSpan w:val="5"/>
            <w:vAlign w:val="center"/>
          </w:tcPr>
          <w:p w14:paraId="4924527E" w14:textId="77777777" w:rsidR="00237C34" w:rsidRPr="00F019DF" w:rsidRDefault="00237C34" w:rsidP="00237C34">
            <w:pPr>
              <w:spacing w:after="0"/>
              <w:rPr>
                <w:sz w:val="18"/>
                <w:szCs w:val="20"/>
              </w:rPr>
            </w:pPr>
            <w:r w:rsidRPr="00F019DF">
              <w:rPr>
                <w:sz w:val="18"/>
                <w:szCs w:val="20"/>
              </w:rPr>
              <w:t>Limited alignment</w:t>
            </w:r>
          </w:p>
        </w:tc>
        <w:tc>
          <w:tcPr>
            <w:tcW w:w="425" w:type="dxa"/>
            <w:gridSpan w:val="2"/>
            <w:vAlign w:val="center"/>
          </w:tcPr>
          <w:p w14:paraId="117D834B" w14:textId="77777777" w:rsidR="00237C34" w:rsidRPr="00F019DF" w:rsidRDefault="00237C34" w:rsidP="00F92D07">
            <w:pPr>
              <w:spacing w:after="0"/>
              <w:rPr>
                <w:sz w:val="18"/>
                <w:szCs w:val="20"/>
              </w:rPr>
            </w:pPr>
          </w:p>
        </w:tc>
        <w:tc>
          <w:tcPr>
            <w:tcW w:w="4031" w:type="dxa"/>
            <w:gridSpan w:val="6"/>
            <w:vAlign w:val="center"/>
          </w:tcPr>
          <w:p w14:paraId="17228DB8" w14:textId="77777777" w:rsidR="00237C34" w:rsidRPr="00F019DF" w:rsidRDefault="00237C34" w:rsidP="00237C34">
            <w:pPr>
              <w:spacing w:after="0"/>
              <w:rPr>
                <w:sz w:val="18"/>
                <w:szCs w:val="20"/>
              </w:rPr>
            </w:pPr>
            <w:r w:rsidRPr="00F019DF">
              <w:rPr>
                <w:sz w:val="18"/>
                <w:szCs w:val="20"/>
              </w:rPr>
              <w:t>Limited alignment</w:t>
            </w:r>
          </w:p>
        </w:tc>
      </w:tr>
      <w:tr w:rsidR="00237C34" w:rsidRPr="00F019DF" w14:paraId="5A0D7081" w14:textId="77777777" w:rsidTr="00F019DF">
        <w:trPr>
          <w:trHeight w:val="79"/>
        </w:trPr>
        <w:tc>
          <w:tcPr>
            <w:tcW w:w="675" w:type="dxa"/>
            <w:tcBorders>
              <w:top w:val="nil"/>
              <w:left w:val="nil"/>
              <w:bottom w:val="nil"/>
            </w:tcBorders>
            <w:vAlign w:val="center"/>
          </w:tcPr>
          <w:p w14:paraId="542CC961" w14:textId="77777777" w:rsidR="00237C34" w:rsidRPr="00F019DF" w:rsidRDefault="00237C34" w:rsidP="00F92D07">
            <w:pPr>
              <w:spacing w:after="0"/>
              <w:jc w:val="center"/>
              <w:rPr>
                <w:b/>
                <w:sz w:val="18"/>
                <w:szCs w:val="20"/>
              </w:rPr>
            </w:pPr>
            <w:r w:rsidRPr="00F019DF">
              <w:rPr>
                <w:b/>
                <w:sz w:val="18"/>
                <w:szCs w:val="20"/>
              </w:rPr>
              <w:t>3</w:t>
            </w:r>
          </w:p>
        </w:tc>
        <w:tc>
          <w:tcPr>
            <w:tcW w:w="426" w:type="dxa"/>
            <w:vAlign w:val="center"/>
          </w:tcPr>
          <w:p w14:paraId="55367A6F" w14:textId="77777777" w:rsidR="00237C34" w:rsidRPr="00F019DF" w:rsidRDefault="00237C34" w:rsidP="00F92D07">
            <w:pPr>
              <w:spacing w:after="0"/>
              <w:rPr>
                <w:sz w:val="18"/>
                <w:szCs w:val="20"/>
              </w:rPr>
            </w:pPr>
          </w:p>
        </w:tc>
        <w:tc>
          <w:tcPr>
            <w:tcW w:w="3685" w:type="dxa"/>
            <w:gridSpan w:val="5"/>
            <w:vAlign w:val="center"/>
          </w:tcPr>
          <w:p w14:paraId="2603D941" w14:textId="77777777" w:rsidR="00237C34" w:rsidRPr="00F019DF" w:rsidRDefault="00237C34" w:rsidP="00237C34">
            <w:pPr>
              <w:spacing w:after="0"/>
              <w:rPr>
                <w:sz w:val="18"/>
                <w:szCs w:val="20"/>
              </w:rPr>
            </w:pPr>
            <w:r w:rsidRPr="00F019DF">
              <w:rPr>
                <w:sz w:val="18"/>
                <w:szCs w:val="20"/>
              </w:rPr>
              <w:t>Moderate alignment</w:t>
            </w:r>
          </w:p>
        </w:tc>
        <w:tc>
          <w:tcPr>
            <w:tcW w:w="425" w:type="dxa"/>
            <w:gridSpan w:val="2"/>
            <w:vAlign w:val="center"/>
          </w:tcPr>
          <w:p w14:paraId="7CB25FC9" w14:textId="77777777" w:rsidR="00237C34" w:rsidRPr="00F019DF" w:rsidRDefault="00237C34" w:rsidP="00F92D07">
            <w:pPr>
              <w:spacing w:after="0"/>
              <w:rPr>
                <w:sz w:val="18"/>
                <w:szCs w:val="20"/>
              </w:rPr>
            </w:pPr>
          </w:p>
        </w:tc>
        <w:tc>
          <w:tcPr>
            <w:tcW w:w="4031" w:type="dxa"/>
            <w:gridSpan w:val="6"/>
            <w:vAlign w:val="center"/>
          </w:tcPr>
          <w:p w14:paraId="6211A5AB" w14:textId="77777777" w:rsidR="00237C34" w:rsidRPr="00F019DF" w:rsidRDefault="00237C34" w:rsidP="00237C34">
            <w:pPr>
              <w:spacing w:after="0"/>
              <w:rPr>
                <w:sz w:val="18"/>
                <w:szCs w:val="20"/>
              </w:rPr>
            </w:pPr>
            <w:r w:rsidRPr="00F019DF">
              <w:rPr>
                <w:sz w:val="18"/>
                <w:szCs w:val="20"/>
              </w:rPr>
              <w:t>Moderate alignment</w:t>
            </w:r>
          </w:p>
        </w:tc>
      </w:tr>
      <w:tr w:rsidR="00237C34" w:rsidRPr="00F019DF" w14:paraId="6864B97A" w14:textId="77777777" w:rsidTr="00F019DF">
        <w:trPr>
          <w:trHeight w:val="79"/>
        </w:trPr>
        <w:tc>
          <w:tcPr>
            <w:tcW w:w="675" w:type="dxa"/>
            <w:tcBorders>
              <w:top w:val="nil"/>
              <w:left w:val="nil"/>
              <w:bottom w:val="nil"/>
            </w:tcBorders>
            <w:vAlign w:val="center"/>
          </w:tcPr>
          <w:p w14:paraId="50A1E778" w14:textId="77777777" w:rsidR="00237C34" w:rsidRPr="00F019DF" w:rsidRDefault="00237C34" w:rsidP="00F92D07">
            <w:pPr>
              <w:spacing w:after="0"/>
              <w:jc w:val="center"/>
              <w:rPr>
                <w:b/>
                <w:sz w:val="18"/>
                <w:szCs w:val="20"/>
              </w:rPr>
            </w:pPr>
            <w:r w:rsidRPr="00F019DF">
              <w:rPr>
                <w:b/>
                <w:sz w:val="18"/>
                <w:szCs w:val="20"/>
              </w:rPr>
              <w:t>4</w:t>
            </w:r>
          </w:p>
        </w:tc>
        <w:tc>
          <w:tcPr>
            <w:tcW w:w="426" w:type="dxa"/>
            <w:vAlign w:val="center"/>
          </w:tcPr>
          <w:p w14:paraId="6E39C1EE" w14:textId="77777777" w:rsidR="00237C34" w:rsidRPr="00F019DF" w:rsidRDefault="00237C34" w:rsidP="00F92D07">
            <w:pPr>
              <w:spacing w:after="0"/>
              <w:rPr>
                <w:sz w:val="18"/>
                <w:szCs w:val="20"/>
              </w:rPr>
            </w:pPr>
          </w:p>
        </w:tc>
        <w:tc>
          <w:tcPr>
            <w:tcW w:w="3685" w:type="dxa"/>
            <w:gridSpan w:val="5"/>
            <w:vAlign w:val="center"/>
          </w:tcPr>
          <w:p w14:paraId="38D1B169" w14:textId="77777777" w:rsidR="00237C34" w:rsidRPr="00F019DF" w:rsidRDefault="00237C34" w:rsidP="00237C34">
            <w:pPr>
              <w:spacing w:after="0"/>
              <w:rPr>
                <w:sz w:val="18"/>
                <w:szCs w:val="20"/>
              </w:rPr>
            </w:pPr>
            <w:r w:rsidRPr="00F019DF">
              <w:rPr>
                <w:sz w:val="18"/>
                <w:szCs w:val="20"/>
              </w:rPr>
              <w:t>Considerable alignment</w:t>
            </w:r>
          </w:p>
        </w:tc>
        <w:tc>
          <w:tcPr>
            <w:tcW w:w="425" w:type="dxa"/>
            <w:gridSpan w:val="2"/>
            <w:vAlign w:val="center"/>
          </w:tcPr>
          <w:p w14:paraId="5F8FDCFD" w14:textId="77777777" w:rsidR="00237C34" w:rsidRPr="00F019DF" w:rsidRDefault="00237C34" w:rsidP="00F92D07">
            <w:pPr>
              <w:spacing w:after="0"/>
              <w:rPr>
                <w:sz w:val="18"/>
                <w:szCs w:val="20"/>
              </w:rPr>
            </w:pPr>
          </w:p>
        </w:tc>
        <w:tc>
          <w:tcPr>
            <w:tcW w:w="4031" w:type="dxa"/>
            <w:gridSpan w:val="6"/>
            <w:vAlign w:val="center"/>
          </w:tcPr>
          <w:p w14:paraId="2D1DB991" w14:textId="77777777" w:rsidR="00237C34" w:rsidRPr="00F019DF" w:rsidRDefault="00237C34" w:rsidP="00237C34">
            <w:pPr>
              <w:spacing w:after="0"/>
              <w:rPr>
                <w:sz w:val="18"/>
                <w:szCs w:val="20"/>
              </w:rPr>
            </w:pPr>
            <w:r w:rsidRPr="00F019DF">
              <w:rPr>
                <w:sz w:val="18"/>
                <w:szCs w:val="20"/>
              </w:rPr>
              <w:t>Considerable alignment</w:t>
            </w:r>
          </w:p>
        </w:tc>
      </w:tr>
      <w:tr w:rsidR="00237C34" w:rsidRPr="00F019DF" w14:paraId="31340F2D" w14:textId="77777777" w:rsidTr="00F019DF">
        <w:trPr>
          <w:trHeight w:val="79"/>
        </w:trPr>
        <w:tc>
          <w:tcPr>
            <w:tcW w:w="675" w:type="dxa"/>
            <w:tcBorders>
              <w:top w:val="nil"/>
              <w:left w:val="nil"/>
              <w:bottom w:val="single" w:sz="4" w:space="0" w:color="auto"/>
            </w:tcBorders>
            <w:vAlign w:val="center"/>
          </w:tcPr>
          <w:p w14:paraId="7B2C7A4C" w14:textId="77777777" w:rsidR="00237C34" w:rsidRPr="00F019DF" w:rsidRDefault="00237C34" w:rsidP="00F92D07">
            <w:pPr>
              <w:spacing w:after="0"/>
              <w:jc w:val="center"/>
              <w:rPr>
                <w:b/>
                <w:sz w:val="18"/>
                <w:szCs w:val="20"/>
              </w:rPr>
            </w:pPr>
            <w:r w:rsidRPr="00F019DF">
              <w:rPr>
                <w:b/>
                <w:sz w:val="18"/>
                <w:szCs w:val="20"/>
              </w:rPr>
              <w:t>5</w:t>
            </w:r>
          </w:p>
        </w:tc>
        <w:tc>
          <w:tcPr>
            <w:tcW w:w="426" w:type="dxa"/>
            <w:tcBorders>
              <w:bottom w:val="single" w:sz="4" w:space="0" w:color="auto"/>
            </w:tcBorders>
            <w:vAlign w:val="center"/>
          </w:tcPr>
          <w:p w14:paraId="745CB4E9" w14:textId="77777777" w:rsidR="00237C34" w:rsidRPr="00F019DF" w:rsidRDefault="00237C34" w:rsidP="00F92D07">
            <w:pPr>
              <w:spacing w:after="0"/>
              <w:rPr>
                <w:sz w:val="18"/>
                <w:szCs w:val="20"/>
              </w:rPr>
            </w:pPr>
          </w:p>
        </w:tc>
        <w:tc>
          <w:tcPr>
            <w:tcW w:w="3685" w:type="dxa"/>
            <w:gridSpan w:val="5"/>
            <w:tcBorders>
              <w:bottom w:val="single" w:sz="4" w:space="0" w:color="auto"/>
            </w:tcBorders>
            <w:vAlign w:val="center"/>
          </w:tcPr>
          <w:p w14:paraId="23953FDD" w14:textId="77777777" w:rsidR="00237C34" w:rsidRPr="00F019DF" w:rsidRDefault="00237C34" w:rsidP="00237C34">
            <w:pPr>
              <w:spacing w:after="0"/>
              <w:rPr>
                <w:sz w:val="18"/>
                <w:szCs w:val="20"/>
              </w:rPr>
            </w:pPr>
            <w:r w:rsidRPr="00F019DF">
              <w:rPr>
                <w:sz w:val="18"/>
                <w:szCs w:val="20"/>
              </w:rPr>
              <w:t>Full alignment</w:t>
            </w:r>
          </w:p>
        </w:tc>
        <w:tc>
          <w:tcPr>
            <w:tcW w:w="425" w:type="dxa"/>
            <w:gridSpan w:val="2"/>
            <w:tcBorders>
              <w:bottom w:val="single" w:sz="4" w:space="0" w:color="auto"/>
            </w:tcBorders>
            <w:vAlign w:val="center"/>
          </w:tcPr>
          <w:p w14:paraId="2FBFC672" w14:textId="77777777" w:rsidR="00237C34" w:rsidRPr="00F019DF" w:rsidRDefault="00237C34" w:rsidP="00F92D07">
            <w:pPr>
              <w:spacing w:after="0"/>
              <w:rPr>
                <w:sz w:val="18"/>
                <w:szCs w:val="20"/>
              </w:rPr>
            </w:pPr>
          </w:p>
        </w:tc>
        <w:tc>
          <w:tcPr>
            <w:tcW w:w="4031" w:type="dxa"/>
            <w:gridSpan w:val="6"/>
            <w:tcBorders>
              <w:bottom w:val="single" w:sz="4" w:space="0" w:color="auto"/>
            </w:tcBorders>
            <w:vAlign w:val="center"/>
          </w:tcPr>
          <w:p w14:paraId="6B2CCFFD" w14:textId="77777777" w:rsidR="00237C34" w:rsidRPr="00F019DF" w:rsidRDefault="00237C34" w:rsidP="00237C34">
            <w:pPr>
              <w:spacing w:after="0"/>
              <w:rPr>
                <w:sz w:val="18"/>
                <w:szCs w:val="20"/>
              </w:rPr>
            </w:pPr>
            <w:r w:rsidRPr="00F019DF">
              <w:rPr>
                <w:sz w:val="18"/>
                <w:szCs w:val="20"/>
              </w:rPr>
              <w:t>Full alignment</w:t>
            </w:r>
          </w:p>
        </w:tc>
      </w:tr>
      <w:tr w:rsidR="00A9164B" w:rsidRPr="007D2B52" w14:paraId="1BBAC1DA" w14:textId="77777777" w:rsidTr="00F92D07">
        <w:tc>
          <w:tcPr>
            <w:tcW w:w="9242" w:type="dxa"/>
            <w:gridSpan w:val="15"/>
            <w:tcBorders>
              <w:left w:val="nil"/>
              <w:right w:val="nil"/>
            </w:tcBorders>
          </w:tcPr>
          <w:p w14:paraId="35370B56" w14:textId="77777777" w:rsidR="00A9164B" w:rsidRPr="007D2B52" w:rsidRDefault="00A9164B" w:rsidP="00F92D07">
            <w:pPr>
              <w:spacing w:after="0"/>
              <w:rPr>
                <w:b/>
                <w:sz w:val="12"/>
                <w:szCs w:val="20"/>
              </w:rPr>
            </w:pPr>
          </w:p>
        </w:tc>
      </w:tr>
      <w:tr w:rsidR="00A9164B" w:rsidRPr="000E4CFD" w14:paraId="050B80ED" w14:textId="77777777" w:rsidTr="00F92D07">
        <w:tc>
          <w:tcPr>
            <w:tcW w:w="1951" w:type="dxa"/>
            <w:gridSpan w:val="3"/>
          </w:tcPr>
          <w:p w14:paraId="66AB9957" w14:textId="77777777" w:rsidR="00A9164B" w:rsidRPr="000E4CFD" w:rsidRDefault="00A9164B" w:rsidP="00F92D07">
            <w:pPr>
              <w:spacing w:before="120"/>
              <w:rPr>
                <w:b/>
                <w:szCs w:val="20"/>
              </w:rPr>
            </w:pPr>
            <w:r w:rsidRPr="000E4CFD">
              <w:rPr>
                <w:b/>
                <w:szCs w:val="20"/>
              </w:rPr>
              <w:t>Overall rating</w:t>
            </w:r>
          </w:p>
        </w:tc>
        <w:tc>
          <w:tcPr>
            <w:tcW w:w="729" w:type="dxa"/>
            <w:shd w:val="clear" w:color="auto" w:fill="DDD9C3" w:themeFill="background2" w:themeFillShade="E6"/>
          </w:tcPr>
          <w:p w14:paraId="602693F1" w14:textId="77777777" w:rsidR="00A9164B" w:rsidRPr="000E4CFD" w:rsidRDefault="00A9164B" w:rsidP="00F92D07">
            <w:pPr>
              <w:spacing w:before="120"/>
              <w:jc w:val="center"/>
              <w:rPr>
                <w:b/>
                <w:szCs w:val="20"/>
              </w:rPr>
            </w:pPr>
            <w:r w:rsidRPr="000E4CFD">
              <w:rPr>
                <w:b/>
                <w:szCs w:val="20"/>
              </w:rPr>
              <w:t>1</w:t>
            </w:r>
          </w:p>
        </w:tc>
        <w:tc>
          <w:tcPr>
            <w:tcW w:w="729" w:type="dxa"/>
          </w:tcPr>
          <w:p w14:paraId="43066FA0"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68F51641" w14:textId="77777777" w:rsidR="00A9164B" w:rsidRPr="000E4CFD" w:rsidRDefault="00A9164B" w:rsidP="00F92D07">
            <w:pPr>
              <w:spacing w:before="120"/>
              <w:jc w:val="center"/>
              <w:rPr>
                <w:b/>
                <w:szCs w:val="20"/>
              </w:rPr>
            </w:pPr>
            <w:r w:rsidRPr="000E4CFD">
              <w:rPr>
                <w:b/>
                <w:szCs w:val="20"/>
              </w:rPr>
              <w:t>2</w:t>
            </w:r>
          </w:p>
        </w:tc>
        <w:tc>
          <w:tcPr>
            <w:tcW w:w="729" w:type="dxa"/>
            <w:gridSpan w:val="2"/>
          </w:tcPr>
          <w:p w14:paraId="1D63A03F" w14:textId="77777777" w:rsidR="00A9164B" w:rsidRPr="000E4CFD" w:rsidRDefault="00A9164B" w:rsidP="00F92D07">
            <w:pPr>
              <w:spacing w:before="120"/>
              <w:jc w:val="center"/>
              <w:rPr>
                <w:b/>
                <w:szCs w:val="20"/>
              </w:rPr>
            </w:pPr>
          </w:p>
        </w:tc>
        <w:tc>
          <w:tcPr>
            <w:tcW w:w="729" w:type="dxa"/>
            <w:gridSpan w:val="2"/>
            <w:shd w:val="clear" w:color="auto" w:fill="DDD9C3" w:themeFill="background2" w:themeFillShade="E6"/>
          </w:tcPr>
          <w:p w14:paraId="12074231" w14:textId="77777777" w:rsidR="00A9164B" w:rsidRPr="000E4CFD" w:rsidRDefault="00A9164B" w:rsidP="00F92D07">
            <w:pPr>
              <w:spacing w:before="120"/>
              <w:jc w:val="center"/>
              <w:rPr>
                <w:b/>
                <w:szCs w:val="20"/>
              </w:rPr>
            </w:pPr>
            <w:r w:rsidRPr="000E4CFD">
              <w:rPr>
                <w:b/>
                <w:szCs w:val="20"/>
              </w:rPr>
              <w:t>3</w:t>
            </w:r>
          </w:p>
        </w:tc>
        <w:tc>
          <w:tcPr>
            <w:tcW w:w="729" w:type="dxa"/>
          </w:tcPr>
          <w:p w14:paraId="3B831935"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2F6AE411" w14:textId="77777777" w:rsidR="00A9164B" w:rsidRPr="000E4CFD" w:rsidRDefault="00A9164B" w:rsidP="00F92D07">
            <w:pPr>
              <w:spacing w:before="120"/>
              <w:jc w:val="center"/>
              <w:rPr>
                <w:b/>
                <w:szCs w:val="20"/>
              </w:rPr>
            </w:pPr>
            <w:r w:rsidRPr="000E4CFD">
              <w:rPr>
                <w:b/>
                <w:szCs w:val="20"/>
              </w:rPr>
              <w:t>4</w:t>
            </w:r>
          </w:p>
        </w:tc>
        <w:tc>
          <w:tcPr>
            <w:tcW w:w="729" w:type="dxa"/>
          </w:tcPr>
          <w:p w14:paraId="32BC238A"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76AC23EB" w14:textId="77777777" w:rsidR="00A9164B" w:rsidRPr="000E4CFD" w:rsidRDefault="00A9164B" w:rsidP="00F92D07">
            <w:pPr>
              <w:spacing w:before="120"/>
              <w:jc w:val="center"/>
              <w:rPr>
                <w:b/>
                <w:szCs w:val="20"/>
              </w:rPr>
            </w:pPr>
            <w:r w:rsidRPr="000E4CFD">
              <w:rPr>
                <w:b/>
                <w:szCs w:val="20"/>
              </w:rPr>
              <w:t>5</w:t>
            </w:r>
          </w:p>
        </w:tc>
        <w:tc>
          <w:tcPr>
            <w:tcW w:w="730" w:type="dxa"/>
          </w:tcPr>
          <w:p w14:paraId="44EAF6D1" w14:textId="77777777" w:rsidR="00A9164B" w:rsidRPr="000E4CFD" w:rsidRDefault="00A9164B" w:rsidP="00F92D07">
            <w:pPr>
              <w:spacing w:before="120"/>
              <w:jc w:val="center"/>
              <w:rPr>
                <w:b/>
                <w:szCs w:val="20"/>
              </w:rPr>
            </w:pPr>
          </w:p>
        </w:tc>
      </w:tr>
    </w:tbl>
    <w:p w14:paraId="255DC523" w14:textId="77777777" w:rsidR="00A9164B" w:rsidRPr="00F019DF" w:rsidRDefault="00A9164B" w:rsidP="00A9164B">
      <w:pPr>
        <w:rPr>
          <w:sz w:val="18"/>
        </w:rPr>
      </w:pPr>
      <w:r w:rsidRPr="00F019DF">
        <w:rPr>
          <w:sz w:val="18"/>
        </w:rPr>
        <w:t xml:space="preserve">Indicate where you believe you rate above. </w:t>
      </w:r>
    </w:p>
    <w:p w14:paraId="19609CAB" w14:textId="2F96527B" w:rsidR="00A9164B" w:rsidRPr="00F019DF" w:rsidRDefault="00BC23DB" w:rsidP="00A9164B">
      <w:pPr>
        <w:tabs>
          <w:tab w:val="left" w:pos="3343"/>
        </w:tabs>
        <w:rPr>
          <w:b/>
          <w:sz w:val="18"/>
        </w:rPr>
      </w:pPr>
      <w:r w:rsidRPr="00F019DF">
        <w:rPr>
          <w:b/>
          <w:sz w:val="18"/>
        </w:rPr>
        <w:t>Rationale and Evidence</w:t>
      </w:r>
      <w:r w:rsidR="00A9164B" w:rsidRPr="00F019DF">
        <w:rPr>
          <w:b/>
          <w:sz w:val="18"/>
        </w:rPr>
        <w:t>:</w:t>
      </w:r>
    </w:p>
    <w:p w14:paraId="4F8A5E2C" w14:textId="77777777" w:rsidR="00A9164B" w:rsidRPr="00F019DF" w:rsidRDefault="00A9164B" w:rsidP="00A9164B">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A9164B" w14:paraId="11262A2A" w14:textId="77777777" w:rsidTr="00F92D07">
        <w:trPr>
          <w:trHeight w:val="537"/>
        </w:trPr>
        <w:tc>
          <w:tcPr>
            <w:tcW w:w="9242" w:type="dxa"/>
            <w:gridSpan w:val="13"/>
            <w:tcBorders>
              <w:top w:val="nil"/>
              <w:left w:val="nil"/>
              <w:right w:val="nil"/>
            </w:tcBorders>
            <w:vAlign w:val="center"/>
          </w:tcPr>
          <w:p w14:paraId="0A4B9880" w14:textId="77777777" w:rsidR="00A9164B" w:rsidRDefault="00A9164B" w:rsidP="00A9164B">
            <w:pPr>
              <w:spacing w:after="0"/>
            </w:pPr>
            <w:r>
              <w:rPr>
                <w:b/>
              </w:rPr>
              <w:t xml:space="preserve">P7.2. </w:t>
            </w:r>
            <w:r w:rsidRPr="00A9164B">
              <w:rPr>
                <w:b/>
                <w:i/>
              </w:rPr>
              <w:t>Student training for technology enhanced learning is adequately resourced</w:t>
            </w:r>
            <w:r w:rsidRPr="00CC7B0E">
              <w:rPr>
                <w:b/>
                <w:i/>
              </w:rPr>
              <w:t>.</w:t>
            </w:r>
          </w:p>
        </w:tc>
      </w:tr>
      <w:tr w:rsidR="00254CD3" w:rsidRPr="00F019DF" w14:paraId="38D8DFE4" w14:textId="77777777" w:rsidTr="00F019DF">
        <w:trPr>
          <w:trHeight w:val="79"/>
        </w:trPr>
        <w:tc>
          <w:tcPr>
            <w:tcW w:w="675" w:type="dxa"/>
            <w:tcBorders>
              <w:top w:val="single" w:sz="4" w:space="0" w:color="auto"/>
              <w:left w:val="nil"/>
              <w:bottom w:val="nil"/>
            </w:tcBorders>
            <w:vAlign w:val="center"/>
          </w:tcPr>
          <w:p w14:paraId="002C4190" w14:textId="77777777" w:rsidR="00254CD3" w:rsidRPr="00F019DF" w:rsidRDefault="00254CD3" w:rsidP="00F92D07">
            <w:pPr>
              <w:spacing w:after="0"/>
              <w:rPr>
                <w:b/>
                <w:sz w:val="18"/>
                <w:szCs w:val="20"/>
              </w:rPr>
            </w:pPr>
            <w:r w:rsidRPr="00F019DF">
              <w:rPr>
                <w:b/>
                <w:sz w:val="18"/>
                <w:szCs w:val="20"/>
              </w:rPr>
              <w:t>1</w:t>
            </w:r>
          </w:p>
        </w:tc>
        <w:tc>
          <w:tcPr>
            <w:tcW w:w="426" w:type="dxa"/>
            <w:vAlign w:val="center"/>
          </w:tcPr>
          <w:p w14:paraId="3CDBDC8C" w14:textId="77777777" w:rsidR="00254CD3" w:rsidRPr="00F019DF" w:rsidRDefault="00254CD3" w:rsidP="00F92D07">
            <w:pPr>
              <w:spacing w:after="0"/>
              <w:rPr>
                <w:sz w:val="18"/>
                <w:szCs w:val="20"/>
              </w:rPr>
            </w:pPr>
          </w:p>
        </w:tc>
        <w:tc>
          <w:tcPr>
            <w:tcW w:w="8141" w:type="dxa"/>
            <w:gridSpan w:val="11"/>
            <w:vAlign w:val="center"/>
          </w:tcPr>
          <w:p w14:paraId="59A8B948" w14:textId="77777777" w:rsidR="00254CD3" w:rsidRPr="00F019DF" w:rsidRDefault="00254CD3" w:rsidP="00237C34">
            <w:pPr>
              <w:spacing w:after="0"/>
              <w:rPr>
                <w:sz w:val="18"/>
                <w:szCs w:val="20"/>
              </w:rPr>
            </w:pPr>
            <w:r w:rsidRPr="00F019DF">
              <w:rPr>
                <w:sz w:val="18"/>
                <w:szCs w:val="20"/>
              </w:rPr>
              <w:t>Not resourced</w:t>
            </w:r>
          </w:p>
        </w:tc>
      </w:tr>
      <w:tr w:rsidR="00254CD3" w:rsidRPr="00F019DF" w14:paraId="31DC55B3" w14:textId="77777777" w:rsidTr="00F019DF">
        <w:trPr>
          <w:trHeight w:val="79"/>
        </w:trPr>
        <w:tc>
          <w:tcPr>
            <w:tcW w:w="675" w:type="dxa"/>
            <w:tcBorders>
              <w:top w:val="nil"/>
              <w:left w:val="nil"/>
              <w:bottom w:val="nil"/>
            </w:tcBorders>
            <w:vAlign w:val="center"/>
          </w:tcPr>
          <w:p w14:paraId="7311F468" w14:textId="77777777" w:rsidR="00254CD3" w:rsidRPr="00F019DF" w:rsidRDefault="00254CD3" w:rsidP="00F92D07">
            <w:pPr>
              <w:spacing w:after="0"/>
              <w:rPr>
                <w:b/>
                <w:sz w:val="18"/>
                <w:szCs w:val="20"/>
              </w:rPr>
            </w:pPr>
            <w:r w:rsidRPr="00F019DF">
              <w:rPr>
                <w:b/>
                <w:sz w:val="18"/>
                <w:szCs w:val="20"/>
              </w:rPr>
              <w:t>2</w:t>
            </w:r>
          </w:p>
        </w:tc>
        <w:tc>
          <w:tcPr>
            <w:tcW w:w="426" w:type="dxa"/>
            <w:vAlign w:val="center"/>
          </w:tcPr>
          <w:p w14:paraId="12DA3E08" w14:textId="77777777" w:rsidR="00254CD3" w:rsidRPr="00F019DF" w:rsidRDefault="00254CD3" w:rsidP="00F92D07">
            <w:pPr>
              <w:spacing w:after="0"/>
              <w:rPr>
                <w:sz w:val="18"/>
                <w:szCs w:val="20"/>
              </w:rPr>
            </w:pPr>
          </w:p>
        </w:tc>
        <w:tc>
          <w:tcPr>
            <w:tcW w:w="8141" w:type="dxa"/>
            <w:gridSpan w:val="11"/>
            <w:vAlign w:val="center"/>
          </w:tcPr>
          <w:p w14:paraId="598A834F" w14:textId="77777777" w:rsidR="00254CD3" w:rsidRPr="00F019DF" w:rsidRDefault="00254CD3" w:rsidP="00237C34">
            <w:pPr>
              <w:spacing w:after="0"/>
              <w:rPr>
                <w:sz w:val="18"/>
                <w:szCs w:val="20"/>
              </w:rPr>
            </w:pPr>
            <w:r w:rsidRPr="00F019DF">
              <w:rPr>
                <w:sz w:val="18"/>
                <w:szCs w:val="20"/>
              </w:rPr>
              <w:t>Inadequately resourced</w:t>
            </w:r>
          </w:p>
        </w:tc>
      </w:tr>
      <w:tr w:rsidR="00254CD3" w:rsidRPr="00F019DF" w14:paraId="00F7FCD9" w14:textId="77777777" w:rsidTr="00F019DF">
        <w:trPr>
          <w:trHeight w:val="79"/>
        </w:trPr>
        <w:tc>
          <w:tcPr>
            <w:tcW w:w="675" w:type="dxa"/>
            <w:tcBorders>
              <w:top w:val="nil"/>
              <w:left w:val="nil"/>
              <w:bottom w:val="nil"/>
            </w:tcBorders>
            <w:vAlign w:val="center"/>
          </w:tcPr>
          <w:p w14:paraId="6CD0925C" w14:textId="77777777" w:rsidR="00254CD3" w:rsidRPr="00F019DF" w:rsidRDefault="00254CD3" w:rsidP="00F92D07">
            <w:pPr>
              <w:spacing w:after="0"/>
              <w:rPr>
                <w:b/>
                <w:sz w:val="18"/>
                <w:szCs w:val="20"/>
              </w:rPr>
            </w:pPr>
            <w:r w:rsidRPr="00F019DF">
              <w:rPr>
                <w:b/>
                <w:sz w:val="18"/>
                <w:szCs w:val="20"/>
              </w:rPr>
              <w:t>3</w:t>
            </w:r>
          </w:p>
        </w:tc>
        <w:tc>
          <w:tcPr>
            <w:tcW w:w="426" w:type="dxa"/>
            <w:vAlign w:val="center"/>
          </w:tcPr>
          <w:p w14:paraId="188BC790" w14:textId="77777777" w:rsidR="00254CD3" w:rsidRPr="00F019DF" w:rsidRDefault="00254CD3" w:rsidP="00F92D07">
            <w:pPr>
              <w:spacing w:after="0"/>
              <w:rPr>
                <w:sz w:val="18"/>
                <w:szCs w:val="20"/>
              </w:rPr>
            </w:pPr>
          </w:p>
        </w:tc>
        <w:tc>
          <w:tcPr>
            <w:tcW w:w="8141" w:type="dxa"/>
            <w:gridSpan w:val="11"/>
            <w:vAlign w:val="center"/>
          </w:tcPr>
          <w:p w14:paraId="4573A7C5" w14:textId="77777777" w:rsidR="00254CD3" w:rsidRPr="00F019DF" w:rsidRDefault="00254CD3" w:rsidP="00237C34">
            <w:pPr>
              <w:spacing w:after="0"/>
              <w:rPr>
                <w:sz w:val="18"/>
                <w:szCs w:val="20"/>
              </w:rPr>
            </w:pPr>
            <w:r w:rsidRPr="00F019DF">
              <w:rPr>
                <w:sz w:val="18"/>
                <w:szCs w:val="20"/>
              </w:rPr>
              <w:t>Moderately resourced</w:t>
            </w:r>
          </w:p>
        </w:tc>
      </w:tr>
      <w:tr w:rsidR="00254CD3" w:rsidRPr="00F019DF" w14:paraId="4A042C07" w14:textId="77777777" w:rsidTr="00F019DF">
        <w:trPr>
          <w:trHeight w:val="79"/>
        </w:trPr>
        <w:tc>
          <w:tcPr>
            <w:tcW w:w="675" w:type="dxa"/>
            <w:tcBorders>
              <w:top w:val="nil"/>
              <w:left w:val="nil"/>
              <w:bottom w:val="nil"/>
            </w:tcBorders>
            <w:vAlign w:val="center"/>
          </w:tcPr>
          <w:p w14:paraId="44ABC0DC" w14:textId="77777777" w:rsidR="00254CD3" w:rsidRPr="00F019DF" w:rsidRDefault="00254CD3" w:rsidP="00F92D07">
            <w:pPr>
              <w:spacing w:after="0"/>
              <w:rPr>
                <w:b/>
                <w:sz w:val="18"/>
                <w:szCs w:val="20"/>
              </w:rPr>
            </w:pPr>
            <w:r w:rsidRPr="00F019DF">
              <w:rPr>
                <w:b/>
                <w:sz w:val="18"/>
                <w:szCs w:val="20"/>
              </w:rPr>
              <w:t>4</w:t>
            </w:r>
          </w:p>
        </w:tc>
        <w:tc>
          <w:tcPr>
            <w:tcW w:w="426" w:type="dxa"/>
            <w:vAlign w:val="center"/>
          </w:tcPr>
          <w:p w14:paraId="0C12A253" w14:textId="77777777" w:rsidR="00254CD3" w:rsidRPr="00F019DF" w:rsidRDefault="00254CD3" w:rsidP="00F92D07">
            <w:pPr>
              <w:spacing w:after="0"/>
              <w:rPr>
                <w:sz w:val="18"/>
                <w:szCs w:val="20"/>
              </w:rPr>
            </w:pPr>
          </w:p>
        </w:tc>
        <w:tc>
          <w:tcPr>
            <w:tcW w:w="8141" w:type="dxa"/>
            <w:gridSpan w:val="11"/>
            <w:vAlign w:val="center"/>
          </w:tcPr>
          <w:p w14:paraId="41EA0665" w14:textId="77777777" w:rsidR="00254CD3" w:rsidRPr="00F019DF" w:rsidRDefault="00254CD3" w:rsidP="00237C34">
            <w:pPr>
              <w:spacing w:after="0"/>
              <w:rPr>
                <w:sz w:val="18"/>
                <w:szCs w:val="20"/>
              </w:rPr>
            </w:pPr>
            <w:r w:rsidRPr="00F019DF">
              <w:rPr>
                <w:sz w:val="18"/>
                <w:szCs w:val="20"/>
              </w:rPr>
              <w:t>Substantially resourced</w:t>
            </w:r>
          </w:p>
        </w:tc>
      </w:tr>
      <w:tr w:rsidR="00254CD3" w:rsidRPr="00F019DF" w14:paraId="1468931D" w14:textId="77777777" w:rsidTr="00F019DF">
        <w:trPr>
          <w:trHeight w:val="79"/>
        </w:trPr>
        <w:tc>
          <w:tcPr>
            <w:tcW w:w="675" w:type="dxa"/>
            <w:tcBorders>
              <w:top w:val="nil"/>
              <w:left w:val="nil"/>
              <w:bottom w:val="single" w:sz="4" w:space="0" w:color="auto"/>
            </w:tcBorders>
            <w:vAlign w:val="center"/>
          </w:tcPr>
          <w:p w14:paraId="1D19F27E" w14:textId="77777777" w:rsidR="00254CD3" w:rsidRPr="00F019DF" w:rsidRDefault="00254CD3" w:rsidP="00F92D07">
            <w:pPr>
              <w:spacing w:after="0"/>
              <w:rPr>
                <w:b/>
                <w:sz w:val="18"/>
                <w:szCs w:val="20"/>
              </w:rPr>
            </w:pPr>
            <w:r w:rsidRPr="00F019DF">
              <w:rPr>
                <w:b/>
                <w:sz w:val="18"/>
                <w:szCs w:val="20"/>
              </w:rPr>
              <w:t>5</w:t>
            </w:r>
          </w:p>
        </w:tc>
        <w:tc>
          <w:tcPr>
            <w:tcW w:w="426" w:type="dxa"/>
            <w:vAlign w:val="center"/>
          </w:tcPr>
          <w:p w14:paraId="07789F79" w14:textId="77777777" w:rsidR="00254CD3" w:rsidRPr="00F019DF" w:rsidRDefault="00254CD3" w:rsidP="00F92D07">
            <w:pPr>
              <w:spacing w:after="0"/>
              <w:rPr>
                <w:sz w:val="18"/>
                <w:szCs w:val="20"/>
              </w:rPr>
            </w:pPr>
          </w:p>
        </w:tc>
        <w:tc>
          <w:tcPr>
            <w:tcW w:w="8141" w:type="dxa"/>
            <w:gridSpan w:val="11"/>
            <w:vAlign w:val="center"/>
          </w:tcPr>
          <w:p w14:paraId="398A9450" w14:textId="77777777" w:rsidR="00254CD3" w:rsidRPr="00F019DF" w:rsidRDefault="00254CD3" w:rsidP="00237C34">
            <w:pPr>
              <w:spacing w:after="0"/>
              <w:rPr>
                <w:sz w:val="18"/>
                <w:szCs w:val="20"/>
              </w:rPr>
            </w:pPr>
            <w:r w:rsidRPr="00F019DF">
              <w:rPr>
                <w:sz w:val="18"/>
                <w:szCs w:val="20"/>
              </w:rPr>
              <w:t xml:space="preserve">Comprehensively resourced </w:t>
            </w:r>
          </w:p>
        </w:tc>
      </w:tr>
      <w:tr w:rsidR="00A9164B" w:rsidRPr="007D2B52" w14:paraId="5F10B29D" w14:textId="77777777" w:rsidTr="00F92D07">
        <w:tc>
          <w:tcPr>
            <w:tcW w:w="9242" w:type="dxa"/>
            <w:gridSpan w:val="13"/>
            <w:tcBorders>
              <w:left w:val="nil"/>
              <w:right w:val="nil"/>
            </w:tcBorders>
          </w:tcPr>
          <w:p w14:paraId="0AE06F0B" w14:textId="77777777" w:rsidR="00A9164B" w:rsidRPr="007D2B52" w:rsidRDefault="00A9164B" w:rsidP="00F92D07">
            <w:pPr>
              <w:spacing w:after="0"/>
              <w:rPr>
                <w:b/>
                <w:sz w:val="12"/>
                <w:szCs w:val="20"/>
              </w:rPr>
            </w:pPr>
          </w:p>
        </w:tc>
      </w:tr>
      <w:tr w:rsidR="00A9164B" w:rsidRPr="000E4CFD" w14:paraId="4A3F2065" w14:textId="77777777" w:rsidTr="00F92D07">
        <w:tc>
          <w:tcPr>
            <w:tcW w:w="1951" w:type="dxa"/>
            <w:gridSpan w:val="3"/>
          </w:tcPr>
          <w:p w14:paraId="1EA12507" w14:textId="77777777" w:rsidR="00A9164B" w:rsidRPr="000E4CFD" w:rsidRDefault="00A9164B" w:rsidP="00F92D07">
            <w:pPr>
              <w:spacing w:before="120"/>
              <w:rPr>
                <w:b/>
                <w:szCs w:val="20"/>
              </w:rPr>
            </w:pPr>
            <w:r w:rsidRPr="000E4CFD">
              <w:rPr>
                <w:b/>
                <w:szCs w:val="20"/>
              </w:rPr>
              <w:t>Overall rating</w:t>
            </w:r>
          </w:p>
        </w:tc>
        <w:tc>
          <w:tcPr>
            <w:tcW w:w="729" w:type="dxa"/>
            <w:shd w:val="clear" w:color="auto" w:fill="DDD9C3" w:themeFill="background2" w:themeFillShade="E6"/>
          </w:tcPr>
          <w:p w14:paraId="271637EA" w14:textId="77777777" w:rsidR="00A9164B" w:rsidRPr="000E4CFD" w:rsidRDefault="00A9164B" w:rsidP="00F92D07">
            <w:pPr>
              <w:spacing w:before="120"/>
              <w:jc w:val="center"/>
              <w:rPr>
                <w:b/>
                <w:szCs w:val="20"/>
              </w:rPr>
            </w:pPr>
            <w:r w:rsidRPr="000E4CFD">
              <w:rPr>
                <w:b/>
                <w:szCs w:val="20"/>
              </w:rPr>
              <w:t>1</w:t>
            </w:r>
          </w:p>
        </w:tc>
        <w:tc>
          <w:tcPr>
            <w:tcW w:w="729" w:type="dxa"/>
          </w:tcPr>
          <w:p w14:paraId="1A6BD298"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357AC8BE" w14:textId="77777777" w:rsidR="00A9164B" w:rsidRPr="000E4CFD" w:rsidRDefault="00A9164B" w:rsidP="00F92D07">
            <w:pPr>
              <w:spacing w:before="120"/>
              <w:jc w:val="center"/>
              <w:rPr>
                <w:b/>
                <w:szCs w:val="20"/>
              </w:rPr>
            </w:pPr>
            <w:r w:rsidRPr="000E4CFD">
              <w:rPr>
                <w:b/>
                <w:szCs w:val="20"/>
              </w:rPr>
              <w:t>2</w:t>
            </w:r>
          </w:p>
        </w:tc>
        <w:tc>
          <w:tcPr>
            <w:tcW w:w="729" w:type="dxa"/>
          </w:tcPr>
          <w:p w14:paraId="4273EB5A"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7418BCB9" w14:textId="77777777" w:rsidR="00A9164B" w:rsidRPr="000E4CFD" w:rsidRDefault="00A9164B" w:rsidP="00F92D07">
            <w:pPr>
              <w:spacing w:before="120"/>
              <w:jc w:val="center"/>
              <w:rPr>
                <w:b/>
                <w:szCs w:val="20"/>
              </w:rPr>
            </w:pPr>
            <w:r w:rsidRPr="000E4CFD">
              <w:rPr>
                <w:b/>
                <w:szCs w:val="20"/>
              </w:rPr>
              <w:t>3</w:t>
            </w:r>
          </w:p>
        </w:tc>
        <w:tc>
          <w:tcPr>
            <w:tcW w:w="729" w:type="dxa"/>
          </w:tcPr>
          <w:p w14:paraId="740D0E06"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33DFF018" w14:textId="77777777" w:rsidR="00A9164B" w:rsidRPr="000E4CFD" w:rsidRDefault="00A9164B" w:rsidP="00F92D07">
            <w:pPr>
              <w:spacing w:before="120"/>
              <w:jc w:val="center"/>
              <w:rPr>
                <w:b/>
                <w:szCs w:val="20"/>
              </w:rPr>
            </w:pPr>
            <w:r w:rsidRPr="000E4CFD">
              <w:rPr>
                <w:b/>
                <w:szCs w:val="20"/>
              </w:rPr>
              <w:t>4</w:t>
            </w:r>
          </w:p>
        </w:tc>
        <w:tc>
          <w:tcPr>
            <w:tcW w:w="729" w:type="dxa"/>
          </w:tcPr>
          <w:p w14:paraId="310AA28F"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000B19A0" w14:textId="77777777" w:rsidR="00A9164B" w:rsidRPr="000E4CFD" w:rsidRDefault="00A9164B" w:rsidP="00F92D07">
            <w:pPr>
              <w:spacing w:before="120"/>
              <w:jc w:val="center"/>
              <w:rPr>
                <w:b/>
                <w:szCs w:val="20"/>
              </w:rPr>
            </w:pPr>
            <w:r w:rsidRPr="000E4CFD">
              <w:rPr>
                <w:b/>
                <w:szCs w:val="20"/>
              </w:rPr>
              <w:t>5</w:t>
            </w:r>
          </w:p>
        </w:tc>
        <w:tc>
          <w:tcPr>
            <w:tcW w:w="730" w:type="dxa"/>
          </w:tcPr>
          <w:p w14:paraId="44E2C227" w14:textId="77777777" w:rsidR="00A9164B" w:rsidRPr="000E4CFD" w:rsidRDefault="00A9164B" w:rsidP="00F92D07">
            <w:pPr>
              <w:spacing w:before="120"/>
              <w:jc w:val="center"/>
              <w:rPr>
                <w:b/>
                <w:szCs w:val="20"/>
              </w:rPr>
            </w:pPr>
          </w:p>
        </w:tc>
      </w:tr>
    </w:tbl>
    <w:p w14:paraId="72CA9C14" w14:textId="77777777" w:rsidR="00A9164B" w:rsidRPr="00F019DF" w:rsidRDefault="00A9164B" w:rsidP="00A9164B">
      <w:pPr>
        <w:rPr>
          <w:sz w:val="18"/>
        </w:rPr>
      </w:pPr>
      <w:r w:rsidRPr="00F019DF">
        <w:rPr>
          <w:sz w:val="18"/>
        </w:rPr>
        <w:t xml:space="preserve">Indicate where you believe you rate above. </w:t>
      </w:r>
    </w:p>
    <w:p w14:paraId="61D29FDA" w14:textId="40AE64C7" w:rsidR="00A9164B" w:rsidRPr="00F019DF" w:rsidRDefault="00BC23DB" w:rsidP="00A9164B">
      <w:pPr>
        <w:tabs>
          <w:tab w:val="left" w:pos="3343"/>
        </w:tabs>
        <w:rPr>
          <w:b/>
          <w:sz w:val="18"/>
        </w:rPr>
      </w:pPr>
      <w:r w:rsidRPr="00F019DF">
        <w:rPr>
          <w:b/>
          <w:sz w:val="18"/>
        </w:rPr>
        <w:t>Rationale and Evidence</w:t>
      </w:r>
      <w:r w:rsidR="00A9164B" w:rsidRPr="00F019DF">
        <w:rPr>
          <w:b/>
          <w:sz w:val="18"/>
        </w:rPr>
        <w:t>:</w:t>
      </w:r>
    </w:p>
    <w:p w14:paraId="2EBAA90B" w14:textId="77777777" w:rsidR="00A9164B" w:rsidRPr="00F019DF" w:rsidRDefault="00A9164B" w:rsidP="00A9164B">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A9164B" w14:paraId="27ED2D79" w14:textId="77777777" w:rsidTr="00F92D07">
        <w:tc>
          <w:tcPr>
            <w:tcW w:w="9242" w:type="dxa"/>
            <w:gridSpan w:val="15"/>
            <w:tcBorders>
              <w:top w:val="nil"/>
              <w:left w:val="nil"/>
              <w:right w:val="nil"/>
            </w:tcBorders>
          </w:tcPr>
          <w:p w14:paraId="49F3C584" w14:textId="77777777" w:rsidR="00A9164B" w:rsidRDefault="00A9164B" w:rsidP="00D96A0A">
            <w:pPr>
              <w:spacing w:after="0"/>
            </w:pPr>
            <w:r>
              <w:rPr>
                <w:b/>
              </w:rPr>
              <w:t>P</w:t>
            </w:r>
            <w:r w:rsidR="00D96A0A">
              <w:rPr>
                <w:b/>
              </w:rPr>
              <w:t>7</w:t>
            </w:r>
            <w:r>
              <w:rPr>
                <w:b/>
              </w:rPr>
              <w:t>.3.</w:t>
            </w:r>
            <w:r>
              <w:t xml:space="preserve"> </w:t>
            </w:r>
            <w:r w:rsidRPr="00A9164B">
              <w:rPr>
                <w:b/>
                <w:i/>
              </w:rPr>
              <w:t xml:space="preserve">There are procedures in place to regularly evaluate the </w:t>
            </w:r>
            <w:r w:rsidR="00066D7A">
              <w:rPr>
                <w:b/>
                <w:i/>
              </w:rPr>
              <w:t>training</w:t>
            </w:r>
            <w:r w:rsidRPr="00A9164B">
              <w:rPr>
                <w:b/>
                <w:i/>
              </w:rPr>
              <w:t xml:space="preserve"> and </w:t>
            </w:r>
            <w:r w:rsidR="00066D7A">
              <w:rPr>
                <w:b/>
                <w:i/>
              </w:rPr>
              <w:t xml:space="preserve">training </w:t>
            </w:r>
            <w:r w:rsidRPr="00A9164B">
              <w:rPr>
                <w:b/>
                <w:i/>
              </w:rPr>
              <w:t>resources provided for students</w:t>
            </w:r>
            <w:r w:rsidRPr="00700D76">
              <w:rPr>
                <w:b/>
                <w:i/>
              </w:rPr>
              <w:t>.</w:t>
            </w:r>
          </w:p>
        </w:tc>
      </w:tr>
      <w:tr w:rsidR="00A9164B" w:rsidRPr="00F019DF" w14:paraId="18AEB83B" w14:textId="77777777" w:rsidTr="00F92D07">
        <w:tc>
          <w:tcPr>
            <w:tcW w:w="675" w:type="dxa"/>
            <w:tcBorders>
              <w:left w:val="nil"/>
              <w:bottom w:val="nil"/>
              <w:right w:val="single" w:sz="4" w:space="0" w:color="auto"/>
            </w:tcBorders>
          </w:tcPr>
          <w:p w14:paraId="50F65099" w14:textId="77777777" w:rsidR="00A9164B" w:rsidRPr="00F019DF" w:rsidRDefault="00A9164B" w:rsidP="00F92D07">
            <w:pPr>
              <w:spacing w:after="0"/>
              <w:rPr>
                <w:sz w:val="18"/>
              </w:rPr>
            </w:pPr>
          </w:p>
        </w:tc>
        <w:tc>
          <w:tcPr>
            <w:tcW w:w="4111" w:type="dxa"/>
            <w:gridSpan w:val="6"/>
            <w:tcBorders>
              <w:left w:val="single" w:sz="4" w:space="0" w:color="auto"/>
            </w:tcBorders>
          </w:tcPr>
          <w:p w14:paraId="147EEF07" w14:textId="77777777" w:rsidR="00A9164B" w:rsidRPr="00F019DF" w:rsidRDefault="00A9164B" w:rsidP="00F92D07">
            <w:pPr>
              <w:spacing w:after="0"/>
              <w:rPr>
                <w:b/>
                <w:sz w:val="18"/>
              </w:rPr>
            </w:pPr>
            <w:r w:rsidRPr="00F019DF">
              <w:rPr>
                <w:b/>
                <w:sz w:val="18"/>
              </w:rPr>
              <w:t>Evaluation of support services</w:t>
            </w:r>
          </w:p>
        </w:tc>
        <w:tc>
          <w:tcPr>
            <w:tcW w:w="4456" w:type="dxa"/>
            <w:gridSpan w:val="8"/>
          </w:tcPr>
          <w:p w14:paraId="64A4932B" w14:textId="77777777" w:rsidR="00A9164B" w:rsidRPr="00F019DF" w:rsidRDefault="00A9164B" w:rsidP="003A5DBB">
            <w:pPr>
              <w:spacing w:after="0"/>
              <w:rPr>
                <w:b/>
                <w:sz w:val="18"/>
              </w:rPr>
            </w:pPr>
            <w:r w:rsidRPr="00F019DF">
              <w:rPr>
                <w:b/>
                <w:sz w:val="18"/>
              </w:rPr>
              <w:t xml:space="preserve">Evaluation </w:t>
            </w:r>
            <w:r w:rsidR="003A5DBB" w:rsidRPr="00F019DF">
              <w:rPr>
                <w:b/>
                <w:sz w:val="18"/>
              </w:rPr>
              <w:t>of</w:t>
            </w:r>
            <w:r w:rsidRPr="00F019DF">
              <w:rPr>
                <w:b/>
                <w:sz w:val="18"/>
              </w:rPr>
              <w:t xml:space="preserve"> resources</w:t>
            </w:r>
          </w:p>
        </w:tc>
      </w:tr>
      <w:tr w:rsidR="003A5DBB" w:rsidRPr="00F019DF" w14:paraId="08DF1E19" w14:textId="77777777" w:rsidTr="00F019DF">
        <w:trPr>
          <w:trHeight w:val="79"/>
        </w:trPr>
        <w:tc>
          <w:tcPr>
            <w:tcW w:w="675" w:type="dxa"/>
            <w:tcBorders>
              <w:top w:val="nil"/>
              <w:left w:val="nil"/>
              <w:bottom w:val="nil"/>
            </w:tcBorders>
            <w:vAlign w:val="center"/>
          </w:tcPr>
          <w:p w14:paraId="01DE8096" w14:textId="77777777" w:rsidR="003A5DBB" w:rsidRPr="00F019DF" w:rsidRDefault="003A5DBB" w:rsidP="00F92D07">
            <w:pPr>
              <w:spacing w:after="0"/>
              <w:jc w:val="center"/>
              <w:rPr>
                <w:b/>
                <w:sz w:val="18"/>
                <w:szCs w:val="20"/>
              </w:rPr>
            </w:pPr>
            <w:r w:rsidRPr="00F019DF">
              <w:rPr>
                <w:b/>
                <w:sz w:val="18"/>
                <w:szCs w:val="20"/>
              </w:rPr>
              <w:t>1</w:t>
            </w:r>
          </w:p>
        </w:tc>
        <w:tc>
          <w:tcPr>
            <w:tcW w:w="426" w:type="dxa"/>
            <w:vAlign w:val="center"/>
          </w:tcPr>
          <w:p w14:paraId="4FF7A31A" w14:textId="77777777" w:rsidR="003A5DBB" w:rsidRPr="00F019DF" w:rsidRDefault="003A5DBB" w:rsidP="00F92D07">
            <w:pPr>
              <w:spacing w:after="0"/>
              <w:rPr>
                <w:sz w:val="18"/>
                <w:szCs w:val="20"/>
              </w:rPr>
            </w:pPr>
          </w:p>
        </w:tc>
        <w:tc>
          <w:tcPr>
            <w:tcW w:w="3685" w:type="dxa"/>
            <w:gridSpan w:val="5"/>
            <w:vAlign w:val="center"/>
          </w:tcPr>
          <w:p w14:paraId="6A390785" w14:textId="77777777" w:rsidR="003A5DBB" w:rsidRPr="00F019DF" w:rsidRDefault="003A5DBB" w:rsidP="00703479">
            <w:pPr>
              <w:spacing w:after="0"/>
              <w:rPr>
                <w:sz w:val="18"/>
                <w:szCs w:val="20"/>
              </w:rPr>
            </w:pPr>
            <w:r w:rsidRPr="00F019DF">
              <w:rPr>
                <w:sz w:val="18"/>
                <w:szCs w:val="20"/>
              </w:rPr>
              <w:t>No evaluation occurs</w:t>
            </w:r>
          </w:p>
        </w:tc>
        <w:tc>
          <w:tcPr>
            <w:tcW w:w="425" w:type="dxa"/>
            <w:gridSpan w:val="2"/>
            <w:vAlign w:val="center"/>
          </w:tcPr>
          <w:p w14:paraId="28E25973" w14:textId="77777777" w:rsidR="003A5DBB" w:rsidRPr="00F019DF" w:rsidRDefault="003A5DBB" w:rsidP="00F92D07">
            <w:pPr>
              <w:spacing w:after="0"/>
              <w:rPr>
                <w:sz w:val="18"/>
                <w:szCs w:val="20"/>
              </w:rPr>
            </w:pPr>
          </w:p>
        </w:tc>
        <w:tc>
          <w:tcPr>
            <w:tcW w:w="4031" w:type="dxa"/>
            <w:gridSpan w:val="6"/>
            <w:vAlign w:val="center"/>
          </w:tcPr>
          <w:p w14:paraId="0E8E6C58" w14:textId="77777777" w:rsidR="003A5DBB" w:rsidRPr="00F019DF" w:rsidRDefault="003A5DBB" w:rsidP="00703479">
            <w:pPr>
              <w:spacing w:after="0"/>
              <w:rPr>
                <w:sz w:val="18"/>
                <w:szCs w:val="20"/>
              </w:rPr>
            </w:pPr>
            <w:r w:rsidRPr="00F019DF">
              <w:rPr>
                <w:sz w:val="18"/>
                <w:szCs w:val="20"/>
              </w:rPr>
              <w:t>No evaluation occurs</w:t>
            </w:r>
          </w:p>
        </w:tc>
      </w:tr>
      <w:tr w:rsidR="003A5DBB" w:rsidRPr="00F019DF" w14:paraId="4B80F1B1" w14:textId="77777777" w:rsidTr="00F019DF">
        <w:trPr>
          <w:trHeight w:val="79"/>
        </w:trPr>
        <w:tc>
          <w:tcPr>
            <w:tcW w:w="675" w:type="dxa"/>
            <w:tcBorders>
              <w:top w:val="nil"/>
              <w:left w:val="nil"/>
              <w:bottom w:val="nil"/>
            </w:tcBorders>
            <w:vAlign w:val="center"/>
          </w:tcPr>
          <w:p w14:paraId="72926C69" w14:textId="77777777" w:rsidR="003A5DBB" w:rsidRPr="00F019DF" w:rsidRDefault="003A5DBB" w:rsidP="00F92D07">
            <w:pPr>
              <w:spacing w:after="0"/>
              <w:jc w:val="center"/>
              <w:rPr>
                <w:b/>
                <w:sz w:val="18"/>
                <w:szCs w:val="20"/>
              </w:rPr>
            </w:pPr>
            <w:r w:rsidRPr="00F019DF">
              <w:rPr>
                <w:b/>
                <w:sz w:val="18"/>
                <w:szCs w:val="20"/>
              </w:rPr>
              <w:t>2</w:t>
            </w:r>
          </w:p>
        </w:tc>
        <w:tc>
          <w:tcPr>
            <w:tcW w:w="426" w:type="dxa"/>
            <w:vAlign w:val="center"/>
          </w:tcPr>
          <w:p w14:paraId="7655F559" w14:textId="77777777" w:rsidR="003A5DBB" w:rsidRPr="00F019DF" w:rsidRDefault="003A5DBB" w:rsidP="00F92D07">
            <w:pPr>
              <w:spacing w:after="0"/>
              <w:rPr>
                <w:sz w:val="18"/>
                <w:szCs w:val="20"/>
              </w:rPr>
            </w:pPr>
          </w:p>
        </w:tc>
        <w:tc>
          <w:tcPr>
            <w:tcW w:w="3685" w:type="dxa"/>
            <w:gridSpan w:val="5"/>
            <w:vAlign w:val="center"/>
          </w:tcPr>
          <w:p w14:paraId="5AB24540" w14:textId="77777777" w:rsidR="003A5DBB" w:rsidRPr="00F019DF" w:rsidRDefault="003A5DBB" w:rsidP="00703479">
            <w:pPr>
              <w:spacing w:after="0"/>
              <w:rPr>
                <w:sz w:val="18"/>
                <w:szCs w:val="20"/>
              </w:rPr>
            </w:pPr>
            <w:r w:rsidRPr="00F019DF">
              <w:rPr>
                <w:sz w:val="18"/>
                <w:szCs w:val="20"/>
              </w:rPr>
              <w:t>Limited or ad hoc evaluation occurs</w:t>
            </w:r>
          </w:p>
        </w:tc>
        <w:tc>
          <w:tcPr>
            <w:tcW w:w="425" w:type="dxa"/>
            <w:gridSpan w:val="2"/>
            <w:vAlign w:val="center"/>
          </w:tcPr>
          <w:p w14:paraId="04179413" w14:textId="77777777" w:rsidR="003A5DBB" w:rsidRPr="00F019DF" w:rsidRDefault="003A5DBB" w:rsidP="00F92D07">
            <w:pPr>
              <w:spacing w:after="0"/>
              <w:rPr>
                <w:sz w:val="18"/>
                <w:szCs w:val="20"/>
              </w:rPr>
            </w:pPr>
          </w:p>
        </w:tc>
        <w:tc>
          <w:tcPr>
            <w:tcW w:w="4031" w:type="dxa"/>
            <w:gridSpan w:val="6"/>
            <w:vAlign w:val="center"/>
          </w:tcPr>
          <w:p w14:paraId="17985EFE" w14:textId="77777777" w:rsidR="003A5DBB" w:rsidRPr="00F019DF" w:rsidRDefault="003A5DBB" w:rsidP="00703479">
            <w:pPr>
              <w:spacing w:after="0"/>
              <w:rPr>
                <w:sz w:val="18"/>
                <w:szCs w:val="20"/>
              </w:rPr>
            </w:pPr>
            <w:r w:rsidRPr="00F019DF">
              <w:rPr>
                <w:sz w:val="18"/>
                <w:szCs w:val="20"/>
              </w:rPr>
              <w:t>Limited or ad hoc evaluation occurs</w:t>
            </w:r>
          </w:p>
        </w:tc>
      </w:tr>
      <w:tr w:rsidR="003A5DBB" w:rsidRPr="00F019DF" w14:paraId="30AD6C5F" w14:textId="77777777" w:rsidTr="00F019DF">
        <w:trPr>
          <w:trHeight w:val="79"/>
        </w:trPr>
        <w:tc>
          <w:tcPr>
            <w:tcW w:w="675" w:type="dxa"/>
            <w:tcBorders>
              <w:top w:val="nil"/>
              <w:left w:val="nil"/>
              <w:bottom w:val="nil"/>
            </w:tcBorders>
            <w:vAlign w:val="center"/>
          </w:tcPr>
          <w:p w14:paraId="2CC4EEB7" w14:textId="77777777" w:rsidR="003A5DBB" w:rsidRPr="00F019DF" w:rsidRDefault="003A5DBB" w:rsidP="00F92D07">
            <w:pPr>
              <w:spacing w:after="0"/>
              <w:jc w:val="center"/>
              <w:rPr>
                <w:b/>
                <w:sz w:val="18"/>
                <w:szCs w:val="20"/>
              </w:rPr>
            </w:pPr>
            <w:r w:rsidRPr="00F019DF">
              <w:rPr>
                <w:b/>
                <w:sz w:val="18"/>
                <w:szCs w:val="20"/>
              </w:rPr>
              <w:t>3</w:t>
            </w:r>
          </w:p>
        </w:tc>
        <w:tc>
          <w:tcPr>
            <w:tcW w:w="426" w:type="dxa"/>
            <w:vAlign w:val="center"/>
          </w:tcPr>
          <w:p w14:paraId="1A06AD09" w14:textId="77777777" w:rsidR="003A5DBB" w:rsidRPr="00F019DF" w:rsidRDefault="003A5DBB" w:rsidP="00F92D07">
            <w:pPr>
              <w:spacing w:after="0"/>
              <w:rPr>
                <w:sz w:val="18"/>
                <w:szCs w:val="20"/>
              </w:rPr>
            </w:pPr>
          </w:p>
        </w:tc>
        <w:tc>
          <w:tcPr>
            <w:tcW w:w="3685" w:type="dxa"/>
            <w:gridSpan w:val="5"/>
            <w:vAlign w:val="center"/>
          </w:tcPr>
          <w:p w14:paraId="0D2901D9" w14:textId="77777777" w:rsidR="003A5DBB" w:rsidRPr="00F019DF" w:rsidRDefault="003A5DBB" w:rsidP="00703479">
            <w:pPr>
              <w:spacing w:after="0"/>
              <w:rPr>
                <w:sz w:val="18"/>
                <w:szCs w:val="20"/>
              </w:rPr>
            </w:pPr>
            <w:r w:rsidRPr="00F019DF">
              <w:rPr>
                <w:sz w:val="18"/>
                <w:szCs w:val="20"/>
              </w:rPr>
              <w:t>Semi regular evaluation occurs</w:t>
            </w:r>
          </w:p>
        </w:tc>
        <w:tc>
          <w:tcPr>
            <w:tcW w:w="425" w:type="dxa"/>
            <w:gridSpan w:val="2"/>
            <w:vAlign w:val="center"/>
          </w:tcPr>
          <w:p w14:paraId="7938918F" w14:textId="77777777" w:rsidR="003A5DBB" w:rsidRPr="00F019DF" w:rsidRDefault="003A5DBB" w:rsidP="00F92D07">
            <w:pPr>
              <w:spacing w:after="0"/>
              <w:rPr>
                <w:sz w:val="18"/>
                <w:szCs w:val="20"/>
              </w:rPr>
            </w:pPr>
          </w:p>
        </w:tc>
        <w:tc>
          <w:tcPr>
            <w:tcW w:w="4031" w:type="dxa"/>
            <w:gridSpan w:val="6"/>
            <w:vAlign w:val="center"/>
          </w:tcPr>
          <w:p w14:paraId="0A350FD7" w14:textId="77777777" w:rsidR="003A5DBB" w:rsidRPr="00F019DF" w:rsidRDefault="003A5DBB" w:rsidP="00703479">
            <w:pPr>
              <w:spacing w:after="0"/>
              <w:rPr>
                <w:sz w:val="18"/>
                <w:szCs w:val="20"/>
              </w:rPr>
            </w:pPr>
            <w:r w:rsidRPr="00F019DF">
              <w:rPr>
                <w:sz w:val="18"/>
                <w:szCs w:val="20"/>
              </w:rPr>
              <w:t>Semi regular evaluation occurs</w:t>
            </w:r>
          </w:p>
        </w:tc>
      </w:tr>
      <w:tr w:rsidR="003A5DBB" w:rsidRPr="00F019DF" w14:paraId="1FED715E" w14:textId="77777777" w:rsidTr="00F019DF">
        <w:trPr>
          <w:trHeight w:val="79"/>
        </w:trPr>
        <w:tc>
          <w:tcPr>
            <w:tcW w:w="675" w:type="dxa"/>
            <w:tcBorders>
              <w:top w:val="nil"/>
              <w:left w:val="nil"/>
              <w:bottom w:val="nil"/>
            </w:tcBorders>
            <w:vAlign w:val="center"/>
          </w:tcPr>
          <w:p w14:paraId="08233402" w14:textId="77777777" w:rsidR="003A5DBB" w:rsidRPr="00F019DF" w:rsidRDefault="003A5DBB" w:rsidP="00F92D07">
            <w:pPr>
              <w:spacing w:after="0"/>
              <w:jc w:val="center"/>
              <w:rPr>
                <w:b/>
                <w:sz w:val="18"/>
                <w:szCs w:val="20"/>
              </w:rPr>
            </w:pPr>
            <w:r w:rsidRPr="00F019DF">
              <w:rPr>
                <w:b/>
                <w:sz w:val="18"/>
                <w:szCs w:val="20"/>
              </w:rPr>
              <w:t>4</w:t>
            </w:r>
          </w:p>
        </w:tc>
        <w:tc>
          <w:tcPr>
            <w:tcW w:w="426" w:type="dxa"/>
            <w:vAlign w:val="center"/>
          </w:tcPr>
          <w:p w14:paraId="498EECBE" w14:textId="77777777" w:rsidR="003A5DBB" w:rsidRPr="00F019DF" w:rsidRDefault="003A5DBB" w:rsidP="00F92D07">
            <w:pPr>
              <w:spacing w:after="0"/>
              <w:rPr>
                <w:sz w:val="18"/>
                <w:szCs w:val="20"/>
              </w:rPr>
            </w:pPr>
          </w:p>
        </w:tc>
        <w:tc>
          <w:tcPr>
            <w:tcW w:w="3685" w:type="dxa"/>
            <w:gridSpan w:val="5"/>
            <w:vAlign w:val="center"/>
          </w:tcPr>
          <w:p w14:paraId="0B1D21D3" w14:textId="77777777" w:rsidR="003A5DBB" w:rsidRPr="00F019DF" w:rsidRDefault="003A5DBB" w:rsidP="00703479">
            <w:pPr>
              <w:spacing w:after="0"/>
              <w:rPr>
                <w:sz w:val="18"/>
                <w:szCs w:val="20"/>
              </w:rPr>
            </w:pPr>
            <w:r w:rsidRPr="00F019DF">
              <w:rPr>
                <w:sz w:val="18"/>
                <w:szCs w:val="20"/>
              </w:rPr>
              <w:t>Mostly regular evaluation occurs</w:t>
            </w:r>
          </w:p>
        </w:tc>
        <w:tc>
          <w:tcPr>
            <w:tcW w:w="425" w:type="dxa"/>
            <w:gridSpan w:val="2"/>
            <w:vAlign w:val="center"/>
          </w:tcPr>
          <w:p w14:paraId="77A7453C" w14:textId="77777777" w:rsidR="003A5DBB" w:rsidRPr="00F019DF" w:rsidRDefault="003A5DBB" w:rsidP="00F92D07">
            <w:pPr>
              <w:spacing w:after="0"/>
              <w:rPr>
                <w:sz w:val="18"/>
                <w:szCs w:val="20"/>
              </w:rPr>
            </w:pPr>
          </w:p>
        </w:tc>
        <w:tc>
          <w:tcPr>
            <w:tcW w:w="4031" w:type="dxa"/>
            <w:gridSpan w:val="6"/>
            <w:vAlign w:val="center"/>
          </w:tcPr>
          <w:p w14:paraId="671807BB" w14:textId="77777777" w:rsidR="003A5DBB" w:rsidRPr="00F019DF" w:rsidRDefault="003A5DBB" w:rsidP="00703479">
            <w:pPr>
              <w:spacing w:after="0"/>
              <w:rPr>
                <w:sz w:val="18"/>
                <w:szCs w:val="20"/>
              </w:rPr>
            </w:pPr>
            <w:r w:rsidRPr="00F019DF">
              <w:rPr>
                <w:sz w:val="18"/>
                <w:szCs w:val="20"/>
              </w:rPr>
              <w:t>Mostly regular evaluation occurs</w:t>
            </w:r>
          </w:p>
        </w:tc>
      </w:tr>
      <w:tr w:rsidR="003A5DBB" w:rsidRPr="00F019DF" w14:paraId="440FB360" w14:textId="77777777" w:rsidTr="00F019DF">
        <w:trPr>
          <w:trHeight w:val="79"/>
        </w:trPr>
        <w:tc>
          <w:tcPr>
            <w:tcW w:w="675" w:type="dxa"/>
            <w:tcBorders>
              <w:top w:val="nil"/>
              <w:left w:val="nil"/>
              <w:bottom w:val="single" w:sz="4" w:space="0" w:color="auto"/>
            </w:tcBorders>
            <w:vAlign w:val="center"/>
          </w:tcPr>
          <w:p w14:paraId="7322F438" w14:textId="77777777" w:rsidR="003A5DBB" w:rsidRPr="00F019DF" w:rsidRDefault="003A5DBB" w:rsidP="00F92D07">
            <w:pPr>
              <w:spacing w:after="0"/>
              <w:jc w:val="center"/>
              <w:rPr>
                <w:b/>
                <w:sz w:val="18"/>
                <w:szCs w:val="20"/>
              </w:rPr>
            </w:pPr>
            <w:r w:rsidRPr="00F019DF">
              <w:rPr>
                <w:b/>
                <w:sz w:val="18"/>
                <w:szCs w:val="20"/>
              </w:rPr>
              <w:t>5</w:t>
            </w:r>
          </w:p>
        </w:tc>
        <w:tc>
          <w:tcPr>
            <w:tcW w:w="426" w:type="dxa"/>
            <w:tcBorders>
              <w:bottom w:val="single" w:sz="4" w:space="0" w:color="auto"/>
            </w:tcBorders>
            <w:vAlign w:val="center"/>
          </w:tcPr>
          <w:p w14:paraId="1EFFF6B7" w14:textId="77777777" w:rsidR="003A5DBB" w:rsidRPr="00F019DF" w:rsidRDefault="003A5DBB" w:rsidP="00F92D07">
            <w:pPr>
              <w:spacing w:after="0"/>
              <w:rPr>
                <w:sz w:val="18"/>
                <w:szCs w:val="20"/>
              </w:rPr>
            </w:pPr>
          </w:p>
        </w:tc>
        <w:tc>
          <w:tcPr>
            <w:tcW w:w="3685" w:type="dxa"/>
            <w:gridSpan w:val="5"/>
            <w:tcBorders>
              <w:bottom w:val="single" w:sz="4" w:space="0" w:color="auto"/>
            </w:tcBorders>
            <w:vAlign w:val="center"/>
          </w:tcPr>
          <w:p w14:paraId="5CA89362" w14:textId="77777777" w:rsidR="003A5DBB" w:rsidRPr="00F019DF" w:rsidRDefault="003A5DBB" w:rsidP="00703479">
            <w:pPr>
              <w:spacing w:after="0"/>
              <w:rPr>
                <w:sz w:val="18"/>
                <w:szCs w:val="20"/>
              </w:rPr>
            </w:pPr>
            <w:r w:rsidRPr="00F019DF">
              <w:rPr>
                <w:sz w:val="18"/>
                <w:szCs w:val="20"/>
              </w:rPr>
              <w:t>Fully and regularly evaluated</w:t>
            </w:r>
          </w:p>
        </w:tc>
        <w:tc>
          <w:tcPr>
            <w:tcW w:w="425" w:type="dxa"/>
            <w:gridSpan w:val="2"/>
            <w:tcBorders>
              <w:bottom w:val="single" w:sz="4" w:space="0" w:color="auto"/>
            </w:tcBorders>
            <w:vAlign w:val="center"/>
          </w:tcPr>
          <w:p w14:paraId="4A2B0CB0" w14:textId="77777777" w:rsidR="003A5DBB" w:rsidRPr="00F019DF" w:rsidRDefault="003A5DBB" w:rsidP="00F92D07">
            <w:pPr>
              <w:spacing w:after="0"/>
              <w:rPr>
                <w:sz w:val="18"/>
                <w:szCs w:val="20"/>
              </w:rPr>
            </w:pPr>
          </w:p>
        </w:tc>
        <w:tc>
          <w:tcPr>
            <w:tcW w:w="4031" w:type="dxa"/>
            <w:gridSpan w:val="6"/>
            <w:tcBorders>
              <w:bottom w:val="single" w:sz="4" w:space="0" w:color="auto"/>
            </w:tcBorders>
            <w:vAlign w:val="center"/>
          </w:tcPr>
          <w:p w14:paraId="70929FF7" w14:textId="77777777" w:rsidR="003A5DBB" w:rsidRPr="00F019DF" w:rsidRDefault="003A5DBB" w:rsidP="00703479">
            <w:pPr>
              <w:spacing w:after="0"/>
              <w:rPr>
                <w:sz w:val="18"/>
                <w:szCs w:val="20"/>
              </w:rPr>
            </w:pPr>
            <w:r w:rsidRPr="00F019DF">
              <w:rPr>
                <w:sz w:val="18"/>
                <w:szCs w:val="20"/>
              </w:rPr>
              <w:t>Fully and regularly evaluated</w:t>
            </w:r>
          </w:p>
        </w:tc>
      </w:tr>
      <w:tr w:rsidR="00A9164B" w:rsidRPr="007D2B52" w14:paraId="15A2FBCF" w14:textId="77777777" w:rsidTr="00F92D07">
        <w:tc>
          <w:tcPr>
            <w:tcW w:w="9242" w:type="dxa"/>
            <w:gridSpan w:val="15"/>
            <w:tcBorders>
              <w:left w:val="nil"/>
              <w:right w:val="nil"/>
            </w:tcBorders>
          </w:tcPr>
          <w:p w14:paraId="29615267" w14:textId="77777777" w:rsidR="00A9164B" w:rsidRPr="007D2B52" w:rsidRDefault="00A9164B" w:rsidP="00F92D07">
            <w:pPr>
              <w:spacing w:after="0"/>
              <w:rPr>
                <w:b/>
                <w:sz w:val="12"/>
                <w:szCs w:val="20"/>
              </w:rPr>
            </w:pPr>
          </w:p>
        </w:tc>
      </w:tr>
      <w:tr w:rsidR="00A9164B" w:rsidRPr="000E4CFD" w14:paraId="769A0991" w14:textId="77777777" w:rsidTr="00F92D07">
        <w:tc>
          <w:tcPr>
            <w:tcW w:w="1951" w:type="dxa"/>
            <w:gridSpan w:val="3"/>
          </w:tcPr>
          <w:p w14:paraId="28A2E521" w14:textId="77777777" w:rsidR="00A9164B" w:rsidRPr="000E4CFD" w:rsidRDefault="00A9164B" w:rsidP="00F92D07">
            <w:pPr>
              <w:spacing w:before="120"/>
              <w:rPr>
                <w:b/>
                <w:szCs w:val="20"/>
              </w:rPr>
            </w:pPr>
            <w:r w:rsidRPr="000E4CFD">
              <w:rPr>
                <w:b/>
                <w:szCs w:val="20"/>
              </w:rPr>
              <w:t>Overall rating</w:t>
            </w:r>
          </w:p>
        </w:tc>
        <w:tc>
          <w:tcPr>
            <w:tcW w:w="729" w:type="dxa"/>
            <w:shd w:val="clear" w:color="auto" w:fill="DDD9C3" w:themeFill="background2" w:themeFillShade="E6"/>
          </w:tcPr>
          <w:p w14:paraId="0C3CEDEC" w14:textId="77777777" w:rsidR="00A9164B" w:rsidRPr="000E4CFD" w:rsidRDefault="00A9164B" w:rsidP="00F92D07">
            <w:pPr>
              <w:spacing w:before="120"/>
              <w:jc w:val="center"/>
              <w:rPr>
                <w:b/>
                <w:szCs w:val="20"/>
              </w:rPr>
            </w:pPr>
            <w:r w:rsidRPr="000E4CFD">
              <w:rPr>
                <w:b/>
                <w:szCs w:val="20"/>
              </w:rPr>
              <w:t>1</w:t>
            </w:r>
          </w:p>
        </w:tc>
        <w:tc>
          <w:tcPr>
            <w:tcW w:w="729" w:type="dxa"/>
          </w:tcPr>
          <w:p w14:paraId="18801C6D"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05CF4317" w14:textId="77777777" w:rsidR="00A9164B" w:rsidRPr="000E4CFD" w:rsidRDefault="00A9164B" w:rsidP="00F92D07">
            <w:pPr>
              <w:spacing w:before="120"/>
              <w:jc w:val="center"/>
              <w:rPr>
                <w:b/>
                <w:szCs w:val="20"/>
              </w:rPr>
            </w:pPr>
            <w:r w:rsidRPr="000E4CFD">
              <w:rPr>
                <w:b/>
                <w:szCs w:val="20"/>
              </w:rPr>
              <w:t>2</w:t>
            </w:r>
          </w:p>
        </w:tc>
        <w:tc>
          <w:tcPr>
            <w:tcW w:w="729" w:type="dxa"/>
            <w:gridSpan w:val="2"/>
          </w:tcPr>
          <w:p w14:paraId="7B4D7363" w14:textId="77777777" w:rsidR="00A9164B" w:rsidRPr="000E4CFD" w:rsidRDefault="00A9164B" w:rsidP="00F92D07">
            <w:pPr>
              <w:spacing w:before="120"/>
              <w:jc w:val="center"/>
              <w:rPr>
                <w:b/>
                <w:szCs w:val="20"/>
              </w:rPr>
            </w:pPr>
          </w:p>
        </w:tc>
        <w:tc>
          <w:tcPr>
            <w:tcW w:w="729" w:type="dxa"/>
            <w:gridSpan w:val="2"/>
            <w:shd w:val="clear" w:color="auto" w:fill="DDD9C3" w:themeFill="background2" w:themeFillShade="E6"/>
          </w:tcPr>
          <w:p w14:paraId="65509958" w14:textId="77777777" w:rsidR="00A9164B" w:rsidRPr="000E4CFD" w:rsidRDefault="00A9164B" w:rsidP="00F92D07">
            <w:pPr>
              <w:spacing w:before="120"/>
              <w:jc w:val="center"/>
              <w:rPr>
                <w:b/>
                <w:szCs w:val="20"/>
              </w:rPr>
            </w:pPr>
            <w:r w:rsidRPr="000E4CFD">
              <w:rPr>
                <w:b/>
                <w:szCs w:val="20"/>
              </w:rPr>
              <w:t>3</w:t>
            </w:r>
          </w:p>
        </w:tc>
        <w:tc>
          <w:tcPr>
            <w:tcW w:w="729" w:type="dxa"/>
          </w:tcPr>
          <w:p w14:paraId="6017B2E3"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08369A37" w14:textId="77777777" w:rsidR="00A9164B" w:rsidRPr="000E4CFD" w:rsidRDefault="00A9164B" w:rsidP="00F92D07">
            <w:pPr>
              <w:spacing w:before="120"/>
              <w:jc w:val="center"/>
              <w:rPr>
                <w:b/>
                <w:szCs w:val="20"/>
              </w:rPr>
            </w:pPr>
            <w:r w:rsidRPr="000E4CFD">
              <w:rPr>
                <w:b/>
                <w:szCs w:val="20"/>
              </w:rPr>
              <w:t>4</w:t>
            </w:r>
          </w:p>
        </w:tc>
        <w:tc>
          <w:tcPr>
            <w:tcW w:w="729" w:type="dxa"/>
          </w:tcPr>
          <w:p w14:paraId="31C6EB1A"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373603FC" w14:textId="77777777" w:rsidR="00A9164B" w:rsidRPr="000E4CFD" w:rsidRDefault="00A9164B" w:rsidP="00F92D07">
            <w:pPr>
              <w:spacing w:before="120"/>
              <w:jc w:val="center"/>
              <w:rPr>
                <w:b/>
                <w:szCs w:val="20"/>
              </w:rPr>
            </w:pPr>
            <w:r w:rsidRPr="000E4CFD">
              <w:rPr>
                <w:b/>
                <w:szCs w:val="20"/>
              </w:rPr>
              <w:t>5</w:t>
            </w:r>
          </w:p>
        </w:tc>
        <w:tc>
          <w:tcPr>
            <w:tcW w:w="730" w:type="dxa"/>
          </w:tcPr>
          <w:p w14:paraId="2E43B596" w14:textId="77777777" w:rsidR="00A9164B" w:rsidRPr="000E4CFD" w:rsidRDefault="00A9164B" w:rsidP="00F92D07">
            <w:pPr>
              <w:spacing w:before="120"/>
              <w:jc w:val="center"/>
              <w:rPr>
                <w:b/>
                <w:szCs w:val="20"/>
              </w:rPr>
            </w:pPr>
          </w:p>
        </w:tc>
      </w:tr>
    </w:tbl>
    <w:p w14:paraId="0E6DE3DC" w14:textId="77777777" w:rsidR="00A9164B" w:rsidRPr="00F019DF" w:rsidRDefault="00A9164B" w:rsidP="00A9164B">
      <w:pPr>
        <w:rPr>
          <w:sz w:val="18"/>
        </w:rPr>
      </w:pPr>
      <w:r w:rsidRPr="00F019DF">
        <w:rPr>
          <w:sz w:val="18"/>
        </w:rPr>
        <w:t xml:space="preserve">Indicate where you believe you rate above. </w:t>
      </w:r>
    </w:p>
    <w:p w14:paraId="28CB1CDB" w14:textId="1B4C2391" w:rsidR="00A9164B" w:rsidRPr="00F019DF" w:rsidRDefault="00BC23DB" w:rsidP="00A9164B">
      <w:pPr>
        <w:tabs>
          <w:tab w:val="left" w:pos="3343"/>
        </w:tabs>
        <w:rPr>
          <w:b/>
          <w:sz w:val="18"/>
        </w:rPr>
      </w:pPr>
      <w:r w:rsidRPr="00F019DF">
        <w:rPr>
          <w:b/>
          <w:sz w:val="18"/>
        </w:rPr>
        <w:t>Rationale and Evidence</w:t>
      </w:r>
      <w:r w:rsidR="00A9164B" w:rsidRPr="00F019DF">
        <w:rPr>
          <w:b/>
          <w:sz w:val="18"/>
        </w:rPr>
        <w:t>:</w:t>
      </w:r>
    </w:p>
    <w:p w14:paraId="131EBE4D" w14:textId="77777777" w:rsidR="00A9164B" w:rsidRPr="00F019DF" w:rsidRDefault="00A9164B" w:rsidP="00A9164B">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A9164B" w14:paraId="03076897" w14:textId="77777777" w:rsidTr="00F92D07">
        <w:trPr>
          <w:trHeight w:val="537"/>
        </w:trPr>
        <w:tc>
          <w:tcPr>
            <w:tcW w:w="9242" w:type="dxa"/>
            <w:gridSpan w:val="13"/>
            <w:tcBorders>
              <w:top w:val="nil"/>
              <w:left w:val="nil"/>
              <w:right w:val="nil"/>
            </w:tcBorders>
            <w:vAlign w:val="center"/>
          </w:tcPr>
          <w:p w14:paraId="1D77410E" w14:textId="77777777" w:rsidR="00A9164B" w:rsidRDefault="00A9164B" w:rsidP="00D96A0A">
            <w:pPr>
              <w:spacing w:after="0"/>
            </w:pPr>
            <w:r>
              <w:rPr>
                <w:b/>
              </w:rPr>
              <w:t>P</w:t>
            </w:r>
            <w:r w:rsidR="00D96A0A">
              <w:rPr>
                <w:b/>
              </w:rPr>
              <w:t>7</w:t>
            </w:r>
            <w:r>
              <w:rPr>
                <w:b/>
              </w:rPr>
              <w:t xml:space="preserve">.4. </w:t>
            </w:r>
            <w:r w:rsidR="00F92D07" w:rsidRPr="00F92D07">
              <w:rPr>
                <w:b/>
                <w:i/>
              </w:rPr>
              <w:t>Coordination occurs between those areas providing training for students</w:t>
            </w:r>
            <w:r w:rsidR="00F92D07">
              <w:rPr>
                <w:b/>
                <w:i/>
              </w:rPr>
              <w:t xml:space="preserve"> across the institution</w:t>
            </w:r>
            <w:r w:rsidRPr="00C427EF">
              <w:rPr>
                <w:b/>
                <w:i/>
              </w:rPr>
              <w:t>.</w:t>
            </w:r>
          </w:p>
        </w:tc>
      </w:tr>
      <w:tr w:rsidR="00086665" w:rsidRPr="00F019DF" w14:paraId="3C21F5C3" w14:textId="77777777" w:rsidTr="00F019DF">
        <w:trPr>
          <w:trHeight w:val="79"/>
        </w:trPr>
        <w:tc>
          <w:tcPr>
            <w:tcW w:w="675" w:type="dxa"/>
            <w:tcBorders>
              <w:top w:val="single" w:sz="4" w:space="0" w:color="auto"/>
              <w:left w:val="nil"/>
              <w:bottom w:val="nil"/>
            </w:tcBorders>
            <w:vAlign w:val="center"/>
          </w:tcPr>
          <w:p w14:paraId="4E442CAA" w14:textId="77777777" w:rsidR="00086665" w:rsidRPr="00F019DF" w:rsidRDefault="00086665" w:rsidP="00F92D07">
            <w:pPr>
              <w:spacing w:after="0"/>
              <w:rPr>
                <w:b/>
                <w:sz w:val="18"/>
                <w:szCs w:val="20"/>
              </w:rPr>
            </w:pPr>
            <w:r w:rsidRPr="00F019DF">
              <w:rPr>
                <w:b/>
                <w:sz w:val="18"/>
                <w:szCs w:val="20"/>
              </w:rPr>
              <w:t>1</w:t>
            </w:r>
          </w:p>
        </w:tc>
        <w:tc>
          <w:tcPr>
            <w:tcW w:w="426" w:type="dxa"/>
            <w:vAlign w:val="center"/>
          </w:tcPr>
          <w:p w14:paraId="28725E5D" w14:textId="77777777" w:rsidR="00086665" w:rsidRPr="00F019DF" w:rsidRDefault="00086665" w:rsidP="00F92D07">
            <w:pPr>
              <w:spacing w:after="0"/>
              <w:rPr>
                <w:sz w:val="18"/>
                <w:szCs w:val="20"/>
              </w:rPr>
            </w:pPr>
          </w:p>
        </w:tc>
        <w:tc>
          <w:tcPr>
            <w:tcW w:w="8141" w:type="dxa"/>
            <w:gridSpan w:val="11"/>
            <w:vAlign w:val="center"/>
          </w:tcPr>
          <w:p w14:paraId="469ACFC8" w14:textId="77777777" w:rsidR="00086665" w:rsidRPr="00F019DF" w:rsidRDefault="00086665" w:rsidP="00237C34">
            <w:pPr>
              <w:spacing w:after="0"/>
              <w:rPr>
                <w:sz w:val="18"/>
                <w:szCs w:val="20"/>
              </w:rPr>
            </w:pPr>
            <w:r w:rsidRPr="00F019DF">
              <w:rPr>
                <w:sz w:val="18"/>
                <w:szCs w:val="20"/>
              </w:rPr>
              <w:t>No coordination</w:t>
            </w:r>
          </w:p>
        </w:tc>
      </w:tr>
      <w:tr w:rsidR="00086665" w:rsidRPr="00F019DF" w14:paraId="4FC318C3" w14:textId="77777777" w:rsidTr="00F019DF">
        <w:trPr>
          <w:trHeight w:val="79"/>
        </w:trPr>
        <w:tc>
          <w:tcPr>
            <w:tcW w:w="675" w:type="dxa"/>
            <w:tcBorders>
              <w:top w:val="nil"/>
              <w:left w:val="nil"/>
              <w:bottom w:val="nil"/>
            </w:tcBorders>
            <w:vAlign w:val="center"/>
          </w:tcPr>
          <w:p w14:paraId="7DDE05F7" w14:textId="77777777" w:rsidR="00086665" w:rsidRPr="00F019DF" w:rsidRDefault="00086665" w:rsidP="00F92D07">
            <w:pPr>
              <w:spacing w:after="0"/>
              <w:rPr>
                <w:b/>
                <w:sz w:val="18"/>
                <w:szCs w:val="20"/>
              </w:rPr>
            </w:pPr>
            <w:r w:rsidRPr="00F019DF">
              <w:rPr>
                <w:b/>
                <w:sz w:val="18"/>
                <w:szCs w:val="20"/>
              </w:rPr>
              <w:t>2</w:t>
            </w:r>
          </w:p>
        </w:tc>
        <w:tc>
          <w:tcPr>
            <w:tcW w:w="426" w:type="dxa"/>
            <w:vAlign w:val="center"/>
          </w:tcPr>
          <w:p w14:paraId="4997C38D" w14:textId="77777777" w:rsidR="00086665" w:rsidRPr="00F019DF" w:rsidRDefault="00086665" w:rsidP="00F92D07">
            <w:pPr>
              <w:spacing w:after="0"/>
              <w:rPr>
                <w:sz w:val="18"/>
                <w:szCs w:val="20"/>
              </w:rPr>
            </w:pPr>
          </w:p>
        </w:tc>
        <w:tc>
          <w:tcPr>
            <w:tcW w:w="8141" w:type="dxa"/>
            <w:gridSpan w:val="11"/>
            <w:vAlign w:val="center"/>
          </w:tcPr>
          <w:p w14:paraId="5E35C493" w14:textId="77777777" w:rsidR="00086665" w:rsidRPr="00F019DF" w:rsidRDefault="00086665" w:rsidP="00237C34">
            <w:pPr>
              <w:spacing w:after="0"/>
              <w:rPr>
                <w:sz w:val="18"/>
                <w:szCs w:val="20"/>
              </w:rPr>
            </w:pPr>
            <w:r w:rsidRPr="00F019DF">
              <w:rPr>
                <w:sz w:val="18"/>
                <w:szCs w:val="20"/>
              </w:rPr>
              <w:t>Ad hoc coordination occurs</w:t>
            </w:r>
          </w:p>
        </w:tc>
      </w:tr>
      <w:tr w:rsidR="00086665" w:rsidRPr="00F019DF" w14:paraId="0A6C22A9" w14:textId="77777777" w:rsidTr="00F019DF">
        <w:trPr>
          <w:trHeight w:val="79"/>
        </w:trPr>
        <w:tc>
          <w:tcPr>
            <w:tcW w:w="675" w:type="dxa"/>
            <w:tcBorders>
              <w:top w:val="nil"/>
              <w:left w:val="nil"/>
              <w:bottom w:val="nil"/>
            </w:tcBorders>
            <w:vAlign w:val="center"/>
          </w:tcPr>
          <w:p w14:paraId="0A99D71F" w14:textId="77777777" w:rsidR="00086665" w:rsidRPr="00F019DF" w:rsidRDefault="00086665" w:rsidP="00F92D07">
            <w:pPr>
              <w:spacing w:after="0"/>
              <w:rPr>
                <w:b/>
                <w:sz w:val="18"/>
                <w:szCs w:val="20"/>
              </w:rPr>
            </w:pPr>
            <w:r w:rsidRPr="00F019DF">
              <w:rPr>
                <w:b/>
                <w:sz w:val="18"/>
                <w:szCs w:val="20"/>
              </w:rPr>
              <w:t>3</w:t>
            </w:r>
          </w:p>
        </w:tc>
        <w:tc>
          <w:tcPr>
            <w:tcW w:w="426" w:type="dxa"/>
            <w:vAlign w:val="center"/>
          </w:tcPr>
          <w:p w14:paraId="4ADE716A" w14:textId="77777777" w:rsidR="00086665" w:rsidRPr="00F019DF" w:rsidRDefault="00086665" w:rsidP="00F92D07">
            <w:pPr>
              <w:spacing w:after="0"/>
              <w:rPr>
                <w:sz w:val="18"/>
                <w:szCs w:val="20"/>
              </w:rPr>
            </w:pPr>
          </w:p>
        </w:tc>
        <w:tc>
          <w:tcPr>
            <w:tcW w:w="8141" w:type="dxa"/>
            <w:gridSpan w:val="11"/>
            <w:vAlign w:val="center"/>
          </w:tcPr>
          <w:p w14:paraId="52B1CF57" w14:textId="77777777" w:rsidR="00086665" w:rsidRPr="00F019DF" w:rsidRDefault="00086665" w:rsidP="00237C34">
            <w:pPr>
              <w:spacing w:after="0"/>
              <w:rPr>
                <w:sz w:val="18"/>
                <w:szCs w:val="20"/>
              </w:rPr>
            </w:pPr>
            <w:r w:rsidRPr="00F019DF">
              <w:rPr>
                <w:sz w:val="18"/>
                <w:szCs w:val="20"/>
              </w:rPr>
              <w:t>Semi regular coordination occurs</w:t>
            </w:r>
          </w:p>
        </w:tc>
      </w:tr>
      <w:tr w:rsidR="00086665" w:rsidRPr="00F019DF" w14:paraId="0F43A0EB" w14:textId="77777777" w:rsidTr="00F019DF">
        <w:trPr>
          <w:trHeight w:val="79"/>
        </w:trPr>
        <w:tc>
          <w:tcPr>
            <w:tcW w:w="675" w:type="dxa"/>
            <w:tcBorders>
              <w:top w:val="nil"/>
              <w:left w:val="nil"/>
              <w:bottom w:val="nil"/>
            </w:tcBorders>
            <w:vAlign w:val="center"/>
          </w:tcPr>
          <w:p w14:paraId="717A7001" w14:textId="77777777" w:rsidR="00086665" w:rsidRPr="00F019DF" w:rsidRDefault="00086665" w:rsidP="00F92D07">
            <w:pPr>
              <w:spacing w:after="0"/>
              <w:rPr>
                <w:b/>
                <w:sz w:val="18"/>
                <w:szCs w:val="20"/>
              </w:rPr>
            </w:pPr>
            <w:r w:rsidRPr="00F019DF">
              <w:rPr>
                <w:b/>
                <w:sz w:val="18"/>
                <w:szCs w:val="20"/>
              </w:rPr>
              <w:t>4</w:t>
            </w:r>
          </w:p>
        </w:tc>
        <w:tc>
          <w:tcPr>
            <w:tcW w:w="426" w:type="dxa"/>
            <w:vAlign w:val="center"/>
          </w:tcPr>
          <w:p w14:paraId="0127C290" w14:textId="77777777" w:rsidR="00086665" w:rsidRPr="00F019DF" w:rsidRDefault="00086665" w:rsidP="00F92D07">
            <w:pPr>
              <w:spacing w:after="0"/>
              <w:rPr>
                <w:sz w:val="18"/>
                <w:szCs w:val="20"/>
              </w:rPr>
            </w:pPr>
          </w:p>
        </w:tc>
        <w:tc>
          <w:tcPr>
            <w:tcW w:w="8141" w:type="dxa"/>
            <w:gridSpan w:val="11"/>
            <w:vAlign w:val="center"/>
          </w:tcPr>
          <w:p w14:paraId="6D5FCCE0" w14:textId="77777777" w:rsidR="00086665" w:rsidRPr="00F019DF" w:rsidRDefault="00086665" w:rsidP="00237C34">
            <w:pPr>
              <w:spacing w:after="0"/>
              <w:rPr>
                <w:sz w:val="18"/>
                <w:szCs w:val="20"/>
              </w:rPr>
            </w:pPr>
            <w:r w:rsidRPr="00F019DF">
              <w:rPr>
                <w:sz w:val="18"/>
                <w:szCs w:val="20"/>
              </w:rPr>
              <w:t>Regular coordination occurs</w:t>
            </w:r>
          </w:p>
        </w:tc>
      </w:tr>
      <w:tr w:rsidR="00086665" w:rsidRPr="00F019DF" w14:paraId="49A5A264" w14:textId="77777777" w:rsidTr="00F019DF">
        <w:trPr>
          <w:trHeight w:val="79"/>
        </w:trPr>
        <w:tc>
          <w:tcPr>
            <w:tcW w:w="675" w:type="dxa"/>
            <w:tcBorders>
              <w:top w:val="nil"/>
              <w:left w:val="nil"/>
              <w:bottom w:val="single" w:sz="4" w:space="0" w:color="auto"/>
            </w:tcBorders>
            <w:vAlign w:val="center"/>
          </w:tcPr>
          <w:p w14:paraId="308119D5" w14:textId="77777777" w:rsidR="00086665" w:rsidRPr="00F019DF" w:rsidRDefault="00086665" w:rsidP="00F92D07">
            <w:pPr>
              <w:spacing w:after="0"/>
              <w:rPr>
                <w:b/>
                <w:sz w:val="18"/>
                <w:szCs w:val="20"/>
              </w:rPr>
            </w:pPr>
            <w:r w:rsidRPr="00F019DF">
              <w:rPr>
                <w:b/>
                <w:sz w:val="18"/>
                <w:szCs w:val="20"/>
              </w:rPr>
              <w:t>5</w:t>
            </w:r>
          </w:p>
        </w:tc>
        <w:tc>
          <w:tcPr>
            <w:tcW w:w="426" w:type="dxa"/>
            <w:vAlign w:val="center"/>
          </w:tcPr>
          <w:p w14:paraId="63C8DEA3" w14:textId="77777777" w:rsidR="00086665" w:rsidRPr="00F019DF" w:rsidRDefault="00086665" w:rsidP="00F92D07">
            <w:pPr>
              <w:spacing w:after="0"/>
              <w:rPr>
                <w:sz w:val="18"/>
                <w:szCs w:val="20"/>
              </w:rPr>
            </w:pPr>
          </w:p>
        </w:tc>
        <w:tc>
          <w:tcPr>
            <w:tcW w:w="8141" w:type="dxa"/>
            <w:gridSpan w:val="11"/>
            <w:vAlign w:val="center"/>
          </w:tcPr>
          <w:p w14:paraId="2C120063" w14:textId="77777777" w:rsidR="00086665" w:rsidRPr="00F019DF" w:rsidRDefault="00086665" w:rsidP="00237C34">
            <w:pPr>
              <w:spacing w:after="0"/>
              <w:rPr>
                <w:sz w:val="18"/>
                <w:szCs w:val="20"/>
              </w:rPr>
            </w:pPr>
            <w:r w:rsidRPr="00F019DF">
              <w:rPr>
                <w:sz w:val="18"/>
                <w:szCs w:val="20"/>
              </w:rPr>
              <w:t>Comprehensive coordination occurs</w:t>
            </w:r>
          </w:p>
        </w:tc>
      </w:tr>
      <w:tr w:rsidR="00A9164B" w:rsidRPr="007D2B52" w14:paraId="112CA131" w14:textId="77777777" w:rsidTr="00F92D07">
        <w:tc>
          <w:tcPr>
            <w:tcW w:w="9242" w:type="dxa"/>
            <w:gridSpan w:val="13"/>
            <w:tcBorders>
              <w:left w:val="nil"/>
              <w:right w:val="nil"/>
            </w:tcBorders>
          </w:tcPr>
          <w:p w14:paraId="7253BAA8" w14:textId="77777777" w:rsidR="00A9164B" w:rsidRPr="007D2B52" w:rsidRDefault="00A9164B" w:rsidP="00F92D07">
            <w:pPr>
              <w:spacing w:after="0"/>
              <w:rPr>
                <w:b/>
                <w:sz w:val="12"/>
                <w:szCs w:val="20"/>
              </w:rPr>
            </w:pPr>
          </w:p>
        </w:tc>
      </w:tr>
      <w:tr w:rsidR="00A9164B" w:rsidRPr="000E4CFD" w14:paraId="1CF099EE" w14:textId="77777777" w:rsidTr="00F92D07">
        <w:tc>
          <w:tcPr>
            <w:tcW w:w="1951" w:type="dxa"/>
            <w:gridSpan w:val="3"/>
          </w:tcPr>
          <w:p w14:paraId="7830867A" w14:textId="77777777" w:rsidR="00A9164B" w:rsidRPr="000E4CFD" w:rsidRDefault="00A9164B" w:rsidP="00F92D07">
            <w:pPr>
              <w:spacing w:before="120"/>
              <w:rPr>
                <w:b/>
                <w:szCs w:val="20"/>
              </w:rPr>
            </w:pPr>
            <w:r w:rsidRPr="000E4CFD">
              <w:rPr>
                <w:b/>
                <w:szCs w:val="20"/>
              </w:rPr>
              <w:t>Overall rating</w:t>
            </w:r>
          </w:p>
        </w:tc>
        <w:tc>
          <w:tcPr>
            <w:tcW w:w="729" w:type="dxa"/>
            <w:shd w:val="clear" w:color="auto" w:fill="DDD9C3" w:themeFill="background2" w:themeFillShade="E6"/>
          </w:tcPr>
          <w:p w14:paraId="78A3E091" w14:textId="77777777" w:rsidR="00A9164B" w:rsidRPr="000E4CFD" w:rsidRDefault="00A9164B" w:rsidP="00F92D07">
            <w:pPr>
              <w:spacing w:before="120"/>
              <w:jc w:val="center"/>
              <w:rPr>
                <w:b/>
                <w:szCs w:val="20"/>
              </w:rPr>
            </w:pPr>
            <w:r w:rsidRPr="000E4CFD">
              <w:rPr>
                <w:b/>
                <w:szCs w:val="20"/>
              </w:rPr>
              <w:t>1</w:t>
            </w:r>
          </w:p>
        </w:tc>
        <w:tc>
          <w:tcPr>
            <w:tcW w:w="729" w:type="dxa"/>
          </w:tcPr>
          <w:p w14:paraId="41EB0A65"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70FA97EF" w14:textId="77777777" w:rsidR="00A9164B" w:rsidRPr="000E4CFD" w:rsidRDefault="00A9164B" w:rsidP="00F92D07">
            <w:pPr>
              <w:spacing w:before="120"/>
              <w:jc w:val="center"/>
              <w:rPr>
                <w:b/>
                <w:szCs w:val="20"/>
              </w:rPr>
            </w:pPr>
            <w:r w:rsidRPr="000E4CFD">
              <w:rPr>
                <w:b/>
                <w:szCs w:val="20"/>
              </w:rPr>
              <w:t>2</w:t>
            </w:r>
          </w:p>
        </w:tc>
        <w:tc>
          <w:tcPr>
            <w:tcW w:w="729" w:type="dxa"/>
          </w:tcPr>
          <w:p w14:paraId="58A3A475"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18E9076E" w14:textId="77777777" w:rsidR="00A9164B" w:rsidRPr="000E4CFD" w:rsidRDefault="00A9164B" w:rsidP="00F92D07">
            <w:pPr>
              <w:spacing w:before="120"/>
              <w:jc w:val="center"/>
              <w:rPr>
                <w:b/>
                <w:szCs w:val="20"/>
              </w:rPr>
            </w:pPr>
            <w:r w:rsidRPr="000E4CFD">
              <w:rPr>
                <w:b/>
                <w:szCs w:val="20"/>
              </w:rPr>
              <w:t>3</w:t>
            </w:r>
          </w:p>
        </w:tc>
        <w:tc>
          <w:tcPr>
            <w:tcW w:w="729" w:type="dxa"/>
          </w:tcPr>
          <w:p w14:paraId="3ECEC228"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1CFB3F0B" w14:textId="77777777" w:rsidR="00A9164B" w:rsidRPr="000E4CFD" w:rsidRDefault="00A9164B" w:rsidP="00F92D07">
            <w:pPr>
              <w:spacing w:before="120"/>
              <w:jc w:val="center"/>
              <w:rPr>
                <w:b/>
                <w:szCs w:val="20"/>
              </w:rPr>
            </w:pPr>
            <w:r w:rsidRPr="000E4CFD">
              <w:rPr>
                <w:b/>
                <w:szCs w:val="20"/>
              </w:rPr>
              <w:t>4</w:t>
            </w:r>
          </w:p>
        </w:tc>
        <w:tc>
          <w:tcPr>
            <w:tcW w:w="729" w:type="dxa"/>
          </w:tcPr>
          <w:p w14:paraId="6DAE398C" w14:textId="77777777" w:rsidR="00A9164B" w:rsidRPr="000E4CFD" w:rsidRDefault="00A9164B" w:rsidP="00F92D07">
            <w:pPr>
              <w:spacing w:before="120"/>
              <w:jc w:val="center"/>
              <w:rPr>
                <w:b/>
                <w:szCs w:val="20"/>
              </w:rPr>
            </w:pPr>
          </w:p>
        </w:tc>
        <w:tc>
          <w:tcPr>
            <w:tcW w:w="729" w:type="dxa"/>
            <w:shd w:val="clear" w:color="auto" w:fill="DDD9C3" w:themeFill="background2" w:themeFillShade="E6"/>
          </w:tcPr>
          <w:p w14:paraId="4FE2A4AC" w14:textId="77777777" w:rsidR="00A9164B" w:rsidRPr="000E4CFD" w:rsidRDefault="00A9164B" w:rsidP="00F92D07">
            <w:pPr>
              <w:spacing w:before="120"/>
              <w:jc w:val="center"/>
              <w:rPr>
                <w:b/>
                <w:szCs w:val="20"/>
              </w:rPr>
            </w:pPr>
            <w:r w:rsidRPr="000E4CFD">
              <w:rPr>
                <w:b/>
                <w:szCs w:val="20"/>
              </w:rPr>
              <w:t>5</w:t>
            </w:r>
          </w:p>
        </w:tc>
        <w:tc>
          <w:tcPr>
            <w:tcW w:w="730" w:type="dxa"/>
          </w:tcPr>
          <w:p w14:paraId="44D43B38" w14:textId="77777777" w:rsidR="00A9164B" w:rsidRPr="000E4CFD" w:rsidRDefault="00A9164B" w:rsidP="00F92D07">
            <w:pPr>
              <w:spacing w:before="120"/>
              <w:jc w:val="center"/>
              <w:rPr>
                <w:b/>
                <w:szCs w:val="20"/>
              </w:rPr>
            </w:pPr>
          </w:p>
        </w:tc>
      </w:tr>
    </w:tbl>
    <w:p w14:paraId="554DF6FB" w14:textId="77777777" w:rsidR="00A9164B" w:rsidRPr="00F019DF" w:rsidRDefault="00A9164B" w:rsidP="00A9164B">
      <w:pPr>
        <w:rPr>
          <w:sz w:val="18"/>
        </w:rPr>
      </w:pPr>
      <w:r w:rsidRPr="00F019DF">
        <w:rPr>
          <w:sz w:val="18"/>
        </w:rPr>
        <w:t xml:space="preserve">Indicate where you believe you rate above. </w:t>
      </w:r>
    </w:p>
    <w:p w14:paraId="2B08EBE1" w14:textId="52FD3962" w:rsidR="00A9164B" w:rsidRPr="00F019DF" w:rsidRDefault="00BC23DB" w:rsidP="00A9164B">
      <w:pPr>
        <w:tabs>
          <w:tab w:val="left" w:pos="3343"/>
        </w:tabs>
        <w:rPr>
          <w:b/>
          <w:sz w:val="18"/>
        </w:rPr>
      </w:pPr>
      <w:r w:rsidRPr="00F019DF">
        <w:rPr>
          <w:b/>
          <w:sz w:val="18"/>
        </w:rPr>
        <w:t>Rationale and Evidence</w:t>
      </w:r>
      <w:r w:rsidR="00A9164B" w:rsidRPr="00F019DF">
        <w:rPr>
          <w:b/>
          <w:sz w:val="18"/>
        </w:rPr>
        <w:t>:</w:t>
      </w:r>
    </w:p>
    <w:p w14:paraId="1467653D" w14:textId="77777777" w:rsidR="00F92D07" w:rsidRPr="00F019DF" w:rsidRDefault="00F92D07" w:rsidP="00F92D07">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F92D07" w14:paraId="69A03A23" w14:textId="77777777" w:rsidTr="00F92D07">
        <w:tc>
          <w:tcPr>
            <w:tcW w:w="9242" w:type="dxa"/>
            <w:gridSpan w:val="15"/>
            <w:tcBorders>
              <w:top w:val="nil"/>
              <w:left w:val="nil"/>
              <w:right w:val="nil"/>
            </w:tcBorders>
          </w:tcPr>
          <w:p w14:paraId="5DA3A28F" w14:textId="77777777" w:rsidR="00F92D07" w:rsidRDefault="00F92D07" w:rsidP="00F92D07">
            <w:pPr>
              <w:spacing w:after="0"/>
            </w:pPr>
            <w:r>
              <w:rPr>
                <w:b/>
              </w:rPr>
              <w:t>P7.5.</w:t>
            </w:r>
            <w:r>
              <w:t xml:space="preserve"> </w:t>
            </w:r>
            <w:r w:rsidRPr="00F92D07">
              <w:rPr>
                <w:b/>
                <w:i/>
              </w:rPr>
              <w:t>Student training programs are delivered flexibly and address differing skill levels.</w:t>
            </w:r>
          </w:p>
        </w:tc>
      </w:tr>
      <w:tr w:rsidR="00F92D07" w:rsidRPr="00F019DF" w14:paraId="42199589" w14:textId="77777777" w:rsidTr="00F92D07">
        <w:tc>
          <w:tcPr>
            <w:tcW w:w="675" w:type="dxa"/>
            <w:tcBorders>
              <w:left w:val="nil"/>
              <w:bottom w:val="nil"/>
              <w:right w:val="single" w:sz="4" w:space="0" w:color="auto"/>
            </w:tcBorders>
          </w:tcPr>
          <w:p w14:paraId="42E34A06" w14:textId="77777777" w:rsidR="00F92D07" w:rsidRPr="00F019DF" w:rsidRDefault="00F92D07" w:rsidP="00F92D07">
            <w:pPr>
              <w:spacing w:after="0"/>
              <w:rPr>
                <w:sz w:val="18"/>
              </w:rPr>
            </w:pPr>
          </w:p>
        </w:tc>
        <w:tc>
          <w:tcPr>
            <w:tcW w:w="4111" w:type="dxa"/>
            <w:gridSpan w:val="6"/>
            <w:tcBorders>
              <w:left w:val="single" w:sz="4" w:space="0" w:color="auto"/>
            </w:tcBorders>
          </w:tcPr>
          <w:p w14:paraId="249BA4F1" w14:textId="77777777" w:rsidR="00F92D07" w:rsidRPr="00F019DF" w:rsidRDefault="00F92D07" w:rsidP="00F92D07">
            <w:pPr>
              <w:spacing w:after="0"/>
              <w:rPr>
                <w:b/>
                <w:sz w:val="18"/>
              </w:rPr>
            </w:pPr>
            <w:r w:rsidRPr="00F019DF">
              <w:rPr>
                <w:b/>
                <w:sz w:val="18"/>
              </w:rPr>
              <w:t>Training is delivered flexibly</w:t>
            </w:r>
          </w:p>
        </w:tc>
        <w:tc>
          <w:tcPr>
            <w:tcW w:w="4456" w:type="dxa"/>
            <w:gridSpan w:val="8"/>
          </w:tcPr>
          <w:p w14:paraId="02138673" w14:textId="77777777" w:rsidR="00F92D07" w:rsidRPr="00F019DF" w:rsidRDefault="00F92D07" w:rsidP="00F92D07">
            <w:pPr>
              <w:spacing w:after="0"/>
              <w:rPr>
                <w:b/>
                <w:sz w:val="18"/>
              </w:rPr>
            </w:pPr>
            <w:r w:rsidRPr="00F019DF">
              <w:rPr>
                <w:b/>
                <w:sz w:val="18"/>
              </w:rPr>
              <w:t>Training addresses different skill levels</w:t>
            </w:r>
          </w:p>
        </w:tc>
      </w:tr>
      <w:tr w:rsidR="007B753E" w:rsidRPr="00F019DF" w14:paraId="5C6909D6" w14:textId="77777777" w:rsidTr="00F019DF">
        <w:trPr>
          <w:trHeight w:val="79"/>
        </w:trPr>
        <w:tc>
          <w:tcPr>
            <w:tcW w:w="675" w:type="dxa"/>
            <w:tcBorders>
              <w:top w:val="nil"/>
              <w:left w:val="nil"/>
              <w:bottom w:val="nil"/>
            </w:tcBorders>
            <w:vAlign w:val="center"/>
          </w:tcPr>
          <w:p w14:paraId="6A8A859B" w14:textId="77777777" w:rsidR="007B753E" w:rsidRPr="00F019DF" w:rsidRDefault="007B753E" w:rsidP="00F92D07">
            <w:pPr>
              <w:spacing w:after="0"/>
              <w:jc w:val="center"/>
              <w:rPr>
                <w:b/>
                <w:sz w:val="18"/>
                <w:szCs w:val="20"/>
              </w:rPr>
            </w:pPr>
            <w:r w:rsidRPr="00F019DF">
              <w:rPr>
                <w:b/>
                <w:sz w:val="18"/>
                <w:szCs w:val="20"/>
              </w:rPr>
              <w:t>1</w:t>
            </w:r>
          </w:p>
        </w:tc>
        <w:tc>
          <w:tcPr>
            <w:tcW w:w="426" w:type="dxa"/>
            <w:vAlign w:val="center"/>
          </w:tcPr>
          <w:p w14:paraId="5F347E2C" w14:textId="77777777" w:rsidR="007B753E" w:rsidRPr="00F019DF" w:rsidRDefault="007B753E" w:rsidP="00F92D07">
            <w:pPr>
              <w:spacing w:after="0"/>
              <w:rPr>
                <w:sz w:val="18"/>
                <w:szCs w:val="20"/>
              </w:rPr>
            </w:pPr>
          </w:p>
        </w:tc>
        <w:tc>
          <w:tcPr>
            <w:tcW w:w="3685" w:type="dxa"/>
            <w:gridSpan w:val="5"/>
            <w:vAlign w:val="center"/>
          </w:tcPr>
          <w:p w14:paraId="7BD94947" w14:textId="77777777" w:rsidR="007B753E" w:rsidRPr="00F019DF" w:rsidRDefault="007B753E" w:rsidP="00237C34">
            <w:pPr>
              <w:spacing w:after="0"/>
              <w:rPr>
                <w:sz w:val="18"/>
                <w:szCs w:val="20"/>
              </w:rPr>
            </w:pPr>
            <w:r w:rsidRPr="00F019DF">
              <w:rPr>
                <w:sz w:val="18"/>
                <w:szCs w:val="20"/>
              </w:rPr>
              <w:t>Not at all</w:t>
            </w:r>
          </w:p>
        </w:tc>
        <w:tc>
          <w:tcPr>
            <w:tcW w:w="425" w:type="dxa"/>
            <w:gridSpan w:val="2"/>
            <w:vAlign w:val="center"/>
          </w:tcPr>
          <w:p w14:paraId="59DD2D31" w14:textId="77777777" w:rsidR="007B753E" w:rsidRPr="00F019DF" w:rsidRDefault="007B753E" w:rsidP="00F92D07">
            <w:pPr>
              <w:spacing w:after="0"/>
              <w:rPr>
                <w:sz w:val="18"/>
                <w:szCs w:val="20"/>
              </w:rPr>
            </w:pPr>
          </w:p>
        </w:tc>
        <w:tc>
          <w:tcPr>
            <w:tcW w:w="4031" w:type="dxa"/>
            <w:gridSpan w:val="6"/>
            <w:vAlign w:val="center"/>
          </w:tcPr>
          <w:p w14:paraId="151B8925" w14:textId="77777777" w:rsidR="007B753E" w:rsidRPr="00F019DF" w:rsidRDefault="007B753E" w:rsidP="00237C34">
            <w:pPr>
              <w:spacing w:after="0"/>
              <w:rPr>
                <w:sz w:val="18"/>
                <w:szCs w:val="20"/>
              </w:rPr>
            </w:pPr>
            <w:r w:rsidRPr="00F019DF">
              <w:rPr>
                <w:sz w:val="18"/>
                <w:szCs w:val="20"/>
              </w:rPr>
              <w:t>Not at all</w:t>
            </w:r>
          </w:p>
        </w:tc>
      </w:tr>
      <w:tr w:rsidR="007B753E" w:rsidRPr="00F019DF" w14:paraId="3C0AF029" w14:textId="77777777" w:rsidTr="00F019DF">
        <w:trPr>
          <w:trHeight w:val="79"/>
        </w:trPr>
        <w:tc>
          <w:tcPr>
            <w:tcW w:w="675" w:type="dxa"/>
            <w:tcBorders>
              <w:top w:val="nil"/>
              <w:left w:val="nil"/>
              <w:bottom w:val="nil"/>
            </w:tcBorders>
            <w:vAlign w:val="center"/>
          </w:tcPr>
          <w:p w14:paraId="44AB35D4" w14:textId="77777777" w:rsidR="007B753E" w:rsidRPr="00F019DF" w:rsidRDefault="007B753E" w:rsidP="00F92D07">
            <w:pPr>
              <w:spacing w:after="0"/>
              <w:jc w:val="center"/>
              <w:rPr>
                <w:b/>
                <w:sz w:val="18"/>
                <w:szCs w:val="20"/>
              </w:rPr>
            </w:pPr>
            <w:r w:rsidRPr="00F019DF">
              <w:rPr>
                <w:b/>
                <w:sz w:val="18"/>
                <w:szCs w:val="20"/>
              </w:rPr>
              <w:t>2</w:t>
            </w:r>
          </w:p>
        </w:tc>
        <w:tc>
          <w:tcPr>
            <w:tcW w:w="426" w:type="dxa"/>
            <w:vAlign w:val="center"/>
          </w:tcPr>
          <w:p w14:paraId="773CCCBF" w14:textId="77777777" w:rsidR="007B753E" w:rsidRPr="00F019DF" w:rsidRDefault="007B753E" w:rsidP="00F92D07">
            <w:pPr>
              <w:spacing w:after="0"/>
              <w:rPr>
                <w:sz w:val="18"/>
                <w:szCs w:val="20"/>
              </w:rPr>
            </w:pPr>
          </w:p>
        </w:tc>
        <w:tc>
          <w:tcPr>
            <w:tcW w:w="3685" w:type="dxa"/>
            <w:gridSpan w:val="5"/>
            <w:vAlign w:val="center"/>
          </w:tcPr>
          <w:p w14:paraId="7287A735" w14:textId="77777777" w:rsidR="007B753E" w:rsidRPr="00F019DF" w:rsidRDefault="007B753E" w:rsidP="00237C34">
            <w:pPr>
              <w:spacing w:after="0"/>
              <w:rPr>
                <w:sz w:val="18"/>
                <w:szCs w:val="20"/>
              </w:rPr>
            </w:pPr>
            <w:r w:rsidRPr="00F019DF">
              <w:rPr>
                <w:sz w:val="18"/>
                <w:szCs w:val="20"/>
              </w:rPr>
              <w:t>Limited</w:t>
            </w:r>
          </w:p>
        </w:tc>
        <w:tc>
          <w:tcPr>
            <w:tcW w:w="425" w:type="dxa"/>
            <w:gridSpan w:val="2"/>
            <w:vAlign w:val="center"/>
          </w:tcPr>
          <w:p w14:paraId="592684C7" w14:textId="77777777" w:rsidR="007B753E" w:rsidRPr="00F019DF" w:rsidRDefault="007B753E" w:rsidP="00F92D07">
            <w:pPr>
              <w:spacing w:after="0"/>
              <w:rPr>
                <w:sz w:val="18"/>
                <w:szCs w:val="20"/>
              </w:rPr>
            </w:pPr>
          </w:p>
        </w:tc>
        <w:tc>
          <w:tcPr>
            <w:tcW w:w="4031" w:type="dxa"/>
            <w:gridSpan w:val="6"/>
            <w:vAlign w:val="center"/>
          </w:tcPr>
          <w:p w14:paraId="35C0AF1E" w14:textId="77777777" w:rsidR="007B753E" w:rsidRPr="00F019DF" w:rsidRDefault="007B753E" w:rsidP="00237C34">
            <w:pPr>
              <w:spacing w:after="0"/>
              <w:rPr>
                <w:sz w:val="18"/>
                <w:szCs w:val="20"/>
              </w:rPr>
            </w:pPr>
            <w:r w:rsidRPr="00F019DF">
              <w:rPr>
                <w:sz w:val="18"/>
                <w:szCs w:val="20"/>
              </w:rPr>
              <w:t>Limited</w:t>
            </w:r>
          </w:p>
        </w:tc>
      </w:tr>
      <w:tr w:rsidR="007B753E" w:rsidRPr="00F019DF" w14:paraId="5B6CA68E" w14:textId="77777777" w:rsidTr="00F019DF">
        <w:trPr>
          <w:trHeight w:val="79"/>
        </w:trPr>
        <w:tc>
          <w:tcPr>
            <w:tcW w:w="675" w:type="dxa"/>
            <w:tcBorders>
              <w:top w:val="nil"/>
              <w:left w:val="nil"/>
              <w:bottom w:val="nil"/>
            </w:tcBorders>
            <w:vAlign w:val="center"/>
          </w:tcPr>
          <w:p w14:paraId="0AAC1BB5" w14:textId="77777777" w:rsidR="007B753E" w:rsidRPr="00F019DF" w:rsidRDefault="007B753E" w:rsidP="00F92D07">
            <w:pPr>
              <w:spacing w:after="0"/>
              <w:jc w:val="center"/>
              <w:rPr>
                <w:b/>
                <w:sz w:val="18"/>
                <w:szCs w:val="20"/>
              </w:rPr>
            </w:pPr>
            <w:r w:rsidRPr="00F019DF">
              <w:rPr>
                <w:b/>
                <w:sz w:val="18"/>
                <w:szCs w:val="20"/>
              </w:rPr>
              <w:t>3</w:t>
            </w:r>
          </w:p>
        </w:tc>
        <w:tc>
          <w:tcPr>
            <w:tcW w:w="426" w:type="dxa"/>
            <w:vAlign w:val="center"/>
          </w:tcPr>
          <w:p w14:paraId="07AF94D2" w14:textId="77777777" w:rsidR="007B753E" w:rsidRPr="00F019DF" w:rsidRDefault="007B753E" w:rsidP="00F92D07">
            <w:pPr>
              <w:spacing w:after="0"/>
              <w:rPr>
                <w:sz w:val="18"/>
                <w:szCs w:val="20"/>
              </w:rPr>
            </w:pPr>
          </w:p>
        </w:tc>
        <w:tc>
          <w:tcPr>
            <w:tcW w:w="3685" w:type="dxa"/>
            <w:gridSpan w:val="5"/>
            <w:vAlign w:val="center"/>
          </w:tcPr>
          <w:p w14:paraId="75ECFA40" w14:textId="77777777" w:rsidR="007B753E" w:rsidRPr="00F019DF" w:rsidRDefault="007B753E" w:rsidP="00237C34">
            <w:pPr>
              <w:spacing w:after="0"/>
              <w:rPr>
                <w:sz w:val="18"/>
                <w:szCs w:val="20"/>
              </w:rPr>
            </w:pPr>
            <w:r w:rsidRPr="00F019DF">
              <w:rPr>
                <w:sz w:val="18"/>
                <w:szCs w:val="20"/>
              </w:rPr>
              <w:t xml:space="preserve">Moderate </w:t>
            </w:r>
          </w:p>
        </w:tc>
        <w:tc>
          <w:tcPr>
            <w:tcW w:w="425" w:type="dxa"/>
            <w:gridSpan w:val="2"/>
            <w:vAlign w:val="center"/>
          </w:tcPr>
          <w:p w14:paraId="1F4971C6" w14:textId="77777777" w:rsidR="007B753E" w:rsidRPr="00F019DF" w:rsidRDefault="007B753E" w:rsidP="00F92D07">
            <w:pPr>
              <w:spacing w:after="0"/>
              <w:rPr>
                <w:sz w:val="18"/>
                <w:szCs w:val="20"/>
              </w:rPr>
            </w:pPr>
          </w:p>
        </w:tc>
        <w:tc>
          <w:tcPr>
            <w:tcW w:w="4031" w:type="dxa"/>
            <w:gridSpan w:val="6"/>
            <w:vAlign w:val="center"/>
          </w:tcPr>
          <w:p w14:paraId="5F9E6A9B" w14:textId="77777777" w:rsidR="007B753E" w:rsidRPr="00F019DF" w:rsidRDefault="007B753E" w:rsidP="00237C34">
            <w:pPr>
              <w:spacing w:after="0"/>
              <w:rPr>
                <w:sz w:val="18"/>
                <w:szCs w:val="20"/>
              </w:rPr>
            </w:pPr>
            <w:r w:rsidRPr="00F019DF">
              <w:rPr>
                <w:sz w:val="18"/>
                <w:szCs w:val="20"/>
              </w:rPr>
              <w:t xml:space="preserve">Moderate </w:t>
            </w:r>
          </w:p>
        </w:tc>
      </w:tr>
      <w:tr w:rsidR="007B753E" w:rsidRPr="00F019DF" w14:paraId="67EAF3C8" w14:textId="77777777" w:rsidTr="00F019DF">
        <w:trPr>
          <w:trHeight w:val="92"/>
        </w:trPr>
        <w:tc>
          <w:tcPr>
            <w:tcW w:w="675" w:type="dxa"/>
            <w:tcBorders>
              <w:top w:val="nil"/>
              <w:left w:val="nil"/>
              <w:bottom w:val="nil"/>
            </w:tcBorders>
            <w:vAlign w:val="center"/>
          </w:tcPr>
          <w:p w14:paraId="723E8527" w14:textId="77777777" w:rsidR="007B753E" w:rsidRPr="00F019DF" w:rsidRDefault="007B753E" w:rsidP="00F92D07">
            <w:pPr>
              <w:spacing w:after="0"/>
              <w:jc w:val="center"/>
              <w:rPr>
                <w:b/>
                <w:sz w:val="18"/>
                <w:szCs w:val="20"/>
              </w:rPr>
            </w:pPr>
            <w:r w:rsidRPr="00F019DF">
              <w:rPr>
                <w:b/>
                <w:sz w:val="18"/>
                <w:szCs w:val="20"/>
              </w:rPr>
              <w:t>4</w:t>
            </w:r>
          </w:p>
        </w:tc>
        <w:tc>
          <w:tcPr>
            <w:tcW w:w="426" w:type="dxa"/>
            <w:vAlign w:val="center"/>
          </w:tcPr>
          <w:p w14:paraId="638714C3" w14:textId="77777777" w:rsidR="007B753E" w:rsidRPr="00F019DF" w:rsidRDefault="007B753E" w:rsidP="00F92D07">
            <w:pPr>
              <w:spacing w:after="0"/>
              <w:rPr>
                <w:sz w:val="18"/>
                <w:szCs w:val="20"/>
              </w:rPr>
            </w:pPr>
          </w:p>
        </w:tc>
        <w:tc>
          <w:tcPr>
            <w:tcW w:w="3685" w:type="dxa"/>
            <w:gridSpan w:val="5"/>
            <w:vAlign w:val="center"/>
          </w:tcPr>
          <w:p w14:paraId="503476BF" w14:textId="77777777" w:rsidR="007B753E" w:rsidRPr="00F019DF" w:rsidRDefault="007B753E" w:rsidP="00237C34">
            <w:pPr>
              <w:spacing w:after="0"/>
              <w:rPr>
                <w:sz w:val="18"/>
                <w:szCs w:val="20"/>
              </w:rPr>
            </w:pPr>
            <w:r w:rsidRPr="00F019DF">
              <w:rPr>
                <w:sz w:val="18"/>
                <w:szCs w:val="20"/>
              </w:rPr>
              <w:t xml:space="preserve">Substantial </w:t>
            </w:r>
          </w:p>
        </w:tc>
        <w:tc>
          <w:tcPr>
            <w:tcW w:w="425" w:type="dxa"/>
            <w:gridSpan w:val="2"/>
            <w:vAlign w:val="center"/>
          </w:tcPr>
          <w:p w14:paraId="07BC6B89" w14:textId="77777777" w:rsidR="007B753E" w:rsidRPr="00F019DF" w:rsidRDefault="007B753E" w:rsidP="00F92D07">
            <w:pPr>
              <w:spacing w:after="0"/>
              <w:rPr>
                <w:sz w:val="18"/>
                <w:szCs w:val="20"/>
              </w:rPr>
            </w:pPr>
          </w:p>
        </w:tc>
        <w:tc>
          <w:tcPr>
            <w:tcW w:w="4031" w:type="dxa"/>
            <w:gridSpan w:val="6"/>
            <w:vAlign w:val="center"/>
          </w:tcPr>
          <w:p w14:paraId="62761AB1" w14:textId="77777777" w:rsidR="007B753E" w:rsidRPr="00F019DF" w:rsidRDefault="007B753E" w:rsidP="00237C34">
            <w:pPr>
              <w:spacing w:after="0"/>
              <w:rPr>
                <w:sz w:val="18"/>
                <w:szCs w:val="20"/>
              </w:rPr>
            </w:pPr>
            <w:r w:rsidRPr="00F019DF">
              <w:rPr>
                <w:sz w:val="18"/>
                <w:szCs w:val="20"/>
              </w:rPr>
              <w:t xml:space="preserve">Substantial </w:t>
            </w:r>
          </w:p>
        </w:tc>
      </w:tr>
      <w:tr w:rsidR="007B753E" w:rsidRPr="00F019DF" w14:paraId="5897D31C" w14:textId="77777777" w:rsidTr="00F019DF">
        <w:trPr>
          <w:trHeight w:val="79"/>
        </w:trPr>
        <w:tc>
          <w:tcPr>
            <w:tcW w:w="675" w:type="dxa"/>
            <w:tcBorders>
              <w:top w:val="nil"/>
              <w:left w:val="nil"/>
              <w:bottom w:val="single" w:sz="4" w:space="0" w:color="auto"/>
            </w:tcBorders>
            <w:vAlign w:val="center"/>
          </w:tcPr>
          <w:p w14:paraId="3B9726AF" w14:textId="77777777" w:rsidR="007B753E" w:rsidRPr="00F019DF" w:rsidRDefault="007B753E" w:rsidP="00F92D07">
            <w:pPr>
              <w:spacing w:after="0"/>
              <w:jc w:val="center"/>
              <w:rPr>
                <w:b/>
                <w:sz w:val="18"/>
                <w:szCs w:val="20"/>
              </w:rPr>
            </w:pPr>
            <w:r w:rsidRPr="00F019DF">
              <w:rPr>
                <w:b/>
                <w:sz w:val="18"/>
                <w:szCs w:val="20"/>
              </w:rPr>
              <w:t>5</w:t>
            </w:r>
          </w:p>
        </w:tc>
        <w:tc>
          <w:tcPr>
            <w:tcW w:w="426" w:type="dxa"/>
            <w:tcBorders>
              <w:bottom w:val="single" w:sz="4" w:space="0" w:color="auto"/>
            </w:tcBorders>
            <w:vAlign w:val="center"/>
          </w:tcPr>
          <w:p w14:paraId="30B3D80C" w14:textId="77777777" w:rsidR="007B753E" w:rsidRPr="00F019DF" w:rsidRDefault="007B753E" w:rsidP="00F92D07">
            <w:pPr>
              <w:spacing w:after="0"/>
              <w:rPr>
                <w:sz w:val="18"/>
                <w:szCs w:val="20"/>
              </w:rPr>
            </w:pPr>
          </w:p>
        </w:tc>
        <w:tc>
          <w:tcPr>
            <w:tcW w:w="3685" w:type="dxa"/>
            <w:gridSpan w:val="5"/>
            <w:tcBorders>
              <w:bottom w:val="single" w:sz="4" w:space="0" w:color="auto"/>
            </w:tcBorders>
            <w:vAlign w:val="center"/>
          </w:tcPr>
          <w:p w14:paraId="7E742158" w14:textId="77777777" w:rsidR="007B753E" w:rsidRPr="00F019DF" w:rsidRDefault="007B753E" w:rsidP="00237C34">
            <w:pPr>
              <w:spacing w:after="0"/>
              <w:rPr>
                <w:sz w:val="18"/>
                <w:szCs w:val="20"/>
              </w:rPr>
            </w:pPr>
            <w:r w:rsidRPr="00F019DF">
              <w:rPr>
                <w:sz w:val="18"/>
                <w:szCs w:val="20"/>
              </w:rPr>
              <w:t>Fully</w:t>
            </w:r>
          </w:p>
        </w:tc>
        <w:tc>
          <w:tcPr>
            <w:tcW w:w="425" w:type="dxa"/>
            <w:gridSpan w:val="2"/>
            <w:tcBorders>
              <w:bottom w:val="single" w:sz="4" w:space="0" w:color="auto"/>
            </w:tcBorders>
            <w:vAlign w:val="center"/>
          </w:tcPr>
          <w:p w14:paraId="483016C4" w14:textId="77777777" w:rsidR="007B753E" w:rsidRPr="00F019DF" w:rsidRDefault="007B753E" w:rsidP="00F92D07">
            <w:pPr>
              <w:spacing w:after="0"/>
              <w:rPr>
                <w:sz w:val="18"/>
                <w:szCs w:val="20"/>
              </w:rPr>
            </w:pPr>
          </w:p>
        </w:tc>
        <w:tc>
          <w:tcPr>
            <w:tcW w:w="4031" w:type="dxa"/>
            <w:gridSpan w:val="6"/>
            <w:tcBorders>
              <w:bottom w:val="single" w:sz="4" w:space="0" w:color="auto"/>
            </w:tcBorders>
            <w:vAlign w:val="center"/>
          </w:tcPr>
          <w:p w14:paraId="77E64952" w14:textId="77777777" w:rsidR="007B753E" w:rsidRPr="00F019DF" w:rsidRDefault="007B753E" w:rsidP="00237C34">
            <w:pPr>
              <w:spacing w:after="0"/>
              <w:rPr>
                <w:sz w:val="18"/>
                <w:szCs w:val="20"/>
              </w:rPr>
            </w:pPr>
            <w:r w:rsidRPr="00F019DF">
              <w:rPr>
                <w:sz w:val="18"/>
                <w:szCs w:val="20"/>
              </w:rPr>
              <w:t>Fully</w:t>
            </w:r>
          </w:p>
        </w:tc>
      </w:tr>
      <w:tr w:rsidR="00F92D07" w:rsidRPr="007D2B52" w14:paraId="0F801809" w14:textId="77777777" w:rsidTr="00F92D07">
        <w:tc>
          <w:tcPr>
            <w:tcW w:w="9242" w:type="dxa"/>
            <w:gridSpan w:val="15"/>
            <w:tcBorders>
              <w:left w:val="nil"/>
              <w:right w:val="nil"/>
            </w:tcBorders>
          </w:tcPr>
          <w:p w14:paraId="538AD0FB" w14:textId="77777777" w:rsidR="00F92D07" w:rsidRPr="007D2B52" w:rsidRDefault="00F92D07" w:rsidP="00F92D07">
            <w:pPr>
              <w:spacing w:after="0"/>
              <w:rPr>
                <w:b/>
                <w:sz w:val="12"/>
                <w:szCs w:val="20"/>
              </w:rPr>
            </w:pPr>
          </w:p>
        </w:tc>
      </w:tr>
      <w:tr w:rsidR="00F92D07" w:rsidRPr="000E4CFD" w14:paraId="2F2276F7" w14:textId="77777777" w:rsidTr="00F92D07">
        <w:tc>
          <w:tcPr>
            <w:tcW w:w="1951" w:type="dxa"/>
            <w:gridSpan w:val="3"/>
          </w:tcPr>
          <w:p w14:paraId="4026C57F" w14:textId="77777777" w:rsidR="00F92D07" w:rsidRPr="000E4CFD" w:rsidRDefault="00F92D07" w:rsidP="00F92D07">
            <w:pPr>
              <w:spacing w:before="120"/>
              <w:rPr>
                <w:b/>
                <w:szCs w:val="20"/>
              </w:rPr>
            </w:pPr>
            <w:r w:rsidRPr="000E4CFD">
              <w:rPr>
                <w:b/>
                <w:szCs w:val="20"/>
              </w:rPr>
              <w:t>Overall rating</w:t>
            </w:r>
          </w:p>
        </w:tc>
        <w:tc>
          <w:tcPr>
            <w:tcW w:w="729" w:type="dxa"/>
            <w:shd w:val="clear" w:color="auto" w:fill="DDD9C3" w:themeFill="background2" w:themeFillShade="E6"/>
          </w:tcPr>
          <w:p w14:paraId="2A7363C4" w14:textId="77777777" w:rsidR="00F92D07" w:rsidRPr="000E4CFD" w:rsidRDefault="00F92D07" w:rsidP="00F92D07">
            <w:pPr>
              <w:spacing w:before="120"/>
              <w:jc w:val="center"/>
              <w:rPr>
                <w:b/>
                <w:szCs w:val="20"/>
              </w:rPr>
            </w:pPr>
            <w:r w:rsidRPr="000E4CFD">
              <w:rPr>
                <w:b/>
                <w:szCs w:val="20"/>
              </w:rPr>
              <w:t>1</w:t>
            </w:r>
          </w:p>
        </w:tc>
        <w:tc>
          <w:tcPr>
            <w:tcW w:w="729" w:type="dxa"/>
          </w:tcPr>
          <w:p w14:paraId="27C72CBF" w14:textId="77777777" w:rsidR="00F92D07" w:rsidRPr="000E4CFD" w:rsidRDefault="00F92D07" w:rsidP="00F92D07">
            <w:pPr>
              <w:spacing w:before="120"/>
              <w:jc w:val="center"/>
              <w:rPr>
                <w:b/>
                <w:szCs w:val="20"/>
              </w:rPr>
            </w:pPr>
          </w:p>
        </w:tc>
        <w:tc>
          <w:tcPr>
            <w:tcW w:w="729" w:type="dxa"/>
            <w:shd w:val="clear" w:color="auto" w:fill="DDD9C3" w:themeFill="background2" w:themeFillShade="E6"/>
          </w:tcPr>
          <w:p w14:paraId="1F0C6D5C" w14:textId="77777777" w:rsidR="00F92D07" w:rsidRPr="000E4CFD" w:rsidRDefault="00F92D07" w:rsidP="00F92D07">
            <w:pPr>
              <w:spacing w:before="120"/>
              <w:jc w:val="center"/>
              <w:rPr>
                <w:b/>
                <w:szCs w:val="20"/>
              </w:rPr>
            </w:pPr>
            <w:r w:rsidRPr="000E4CFD">
              <w:rPr>
                <w:b/>
                <w:szCs w:val="20"/>
              </w:rPr>
              <w:t>2</w:t>
            </w:r>
          </w:p>
        </w:tc>
        <w:tc>
          <w:tcPr>
            <w:tcW w:w="729" w:type="dxa"/>
            <w:gridSpan w:val="2"/>
          </w:tcPr>
          <w:p w14:paraId="3ACC3152" w14:textId="77777777" w:rsidR="00F92D07" w:rsidRPr="000E4CFD" w:rsidRDefault="00F92D07" w:rsidP="00F92D07">
            <w:pPr>
              <w:spacing w:before="120"/>
              <w:jc w:val="center"/>
              <w:rPr>
                <w:b/>
                <w:szCs w:val="20"/>
              </w:rPr>
            </w:pPr>
          </w:p>
        </w:tc>
        <w:tc>
          <w:tcPr>
            <w:tcW w:w="729" w:type="dxa"/>
            <w:gridSpan w:val="2"/>
            <w:shd w:val="clear" w:color="auto" w:fill="DDD9C3" w:themeFill="background2" w:themeFillShade="E6"/>
          </w:tcPr>
          <w:p w14:paraId="468CFAE5" w14:textId="77777777" w:rsidR="00F92D07" w:rsidRPr="000E4CFD" w:rsidRDefault="00F92D07" w:rsidP="00F92D07">
            <w:pPr>
              <w:spacing w:before="120"/>
              <w:jc w:val="center"/>
              <w:rPr>
                <w:b/>
                <w:szCs w:val="20"/>
              </w:rPr>
            </w:pPr>
            <w:r w:rsidRPr="000E4CFD">
              <w:rPr>
                <w:b/>
                <w:szCs w:val="20"/>
              </w:rPr>
              <w:t>3</w:t>
            </w:r>
          </w:p>
        </w:tc>
        <w:tc>
          <w:tcPr>
            <w:tcW w:w="729" w:type="dxa"/>
          </w:tcPr>
          <w:p w14:paraId="2981F072" w14:textId="77777777" w:rsidR="00F92D07" w:rsidRPr="000E4CFD" w:rsidRDefault="00F92D07" w:rsidP="00F92D07">
            <w:pPr>
              <w:spacing w:before="120"/>
              <w:jc w:val="center"/>
              <w:rPr>
                <w:b/>
                <w:szCs w:val="20"/>
              </w:rPr>
            </w:pPr>
          </w:p>
        </w:tc>
        <w:tc>
          <w:tcPr>
            <w:tcW w:w="729" w:type="dxa"/>
            <w:shd w:val="clear" w:color="auto" w:fill="DDD9C3" w:themeFill="background2" w:themeFillShade="E6"/>
          </w:tcPr>
          <w:p w14:paraId="78F2034D" w14:textId="77777777" w:rsidR="00F92D07" w:rsidRPr="000E4CFD" w:rsidRDefault="00F92D07" w:rsidP="00F92D07">
            <w:pPr>
              <w:spacing w:before="120"/>
              <w:jc w:val="center"/>
              <w:rPr>
                <w:b/>
                <w:szCs w:val="20"/>
              </w:rPr>
            </w:pPr>
            <w:r w:rsidRPr="000E4CFD">
              <w:rPr>
                <w:b/>
                <w:szCs w:val="20"/>
              </w:rPr>
              <w:t>4</w:t>
            </w:r>
          </w:p>
        </w:tc>
        <w:tc>
          <w:tcPr>
            <w:tcW w:w="729" w:type="dxa"/>
          </w:tcPr>
          <w:p w14:paraId="7775A285" w14:textId="77777777" w:rsidR="00F92D07" w:rsidRPr="000E4CFD" w:rsidRDefault="00F92D07" w:rsidP="00F92D07">
            <w:pPr>
              <w:spacing w:before="120"/>
              <w:jc w:val="center"/>
              <w:rPr>
                <w:b/>
                <w:szCs w:val="20"/>
              </w:rPr>
            </w:pPr>
          </w:p>
        </w:tc>
        <w:tc>
          <w:tcPr>
            <w:tcW w:w="729" w:type="dxa"/>
            <w:shd w:val="clear" w:color="auto" w:fill="DDD9C3" w:themeFill="background2" w:themeFillShade="E6"/>
          </w:tcPr>
          <w:p w14:paraId="76E8CAC3" w14:textId="77777777" w:rsidR="00F92D07" w:rsidRPr="000E4CFD" w:rsidRDefault="00F92D07" w:rsidP="00F92D07">
            <w:pPr>
              <w:spacing w:before="120"/>
              <w:jc w:val="center"/>
              <w:rPr>
                <w:b/>
                <w:szCs w:val="20"/>
              </w:rPr>
            </w:pPr>
            <w:r w:rsidRPr="000E4CFD">
              <w:rPr>
                <w:b/>
                <w:szCs w:val="20"/>
              </w:rPr>
              <w:t>5</w:t>
            </w:r>
          </w:p>
        </w:tc>
        <w:tc>
          <w:tcPr>
            <w:tcW w:w="730" w:type="dxa"/>
          </w:tcPr>
          <w:p w14:paraId="5BB7A42F" w14:textId="77777777" w:rsidR="00F92D07" w:rsidRPr="000E4CFD" w:rsidRDefault="00F92D07" w:rsidP="00F92D07">
            <w:pPr>
              <w:spacing w:before="120"/>
              <w:jc w:val="center"/>
              <w:rPr>
                <w:b/>
                <w:szCs w:val="20"/>
              </w:rPr>
            </w:pPr>
          </w:p>
        </w:tc>
      </w:tr>
    </w:tbl>
    <w:p w14:paraId="583ABE0A" w14:textId="77777777" w:rsidR="00F92D07" w:rsidRPr="00F019DF" w:rsidRDefault="00F92D07" w:rsidP="00F92D07">
      <w:pPr>
        <w:rPr>
          <w:sz w:val="18"/>
        </w:rPr>
      </w:pPr>
      <w:r w:rsidRPr="00F019DF">
        <w:rPr>
          <w:sz w:val="18"/>
        </w:rPr>
        <w:t xml:space="preserve">Indicate where you believe you rate above. </w:t>
      </w:r>
    </w:p>
    <w:p w14:paraId="60997D71" w14:textId="2C6131FA" w:rsidR="00F92D07" w:rsidRPr="00F019DF" w:rsidRDefault="00BC23DB" w:rsidP="00F92D07">
      <w:pPr>
        <w:tabs>
          <w:tab w:val="left" w:pos="3343"/>
        </w:tabs>
        <w:rPr>
          <w:b/>
          <w:sz w:val="18"/>
        </w:rPr>
      </w:pPr>
      <w:r w:rsidRPr="00F019DF">
        <w:rPr>
          <w:b/>
          <w:sz w:val="18"/>
        </w:rPr>
        <w:t>Rationale and Evidence</w:t>
      </w:r>
      <w:r w:rsidR="00F92D07" w:rsidRPr="00F019DF">
        <w:rPr>
          <w:b/>
          <w:sz w:val="18"/>
        </w:rPr>
        <w:t>:</w:t>
      </w:r>
    </w:p>
    <w:p w14:paraId="50094C24" w14:textId="77777777" w:rsidR="00F92D07" w:rsidRDefault="00F92D07" w:rsidP="00F92D07"/>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F92D07" w14:paraId="11E852F4" w14:textId="77777777" w:rsidTr="00F92D07">
        <w:tc>
          <w:tcPr>
            <w:tcW w:w="9242" w:type="dxa"/>
            <w:gridSpan w:val="15"/>
            <w:tcBorders>
              <w:top w:val="nil"/>
              <w:left w:val="nil"/>
              <w:right w:val="nil"/>
            </w:tcBorders>
          </w:tcPr>
          <w:p w14:paraId="0FBAF226" w14:textId="77777777" w:rsidR="00F92D07" w:rsidRDefault="00F92D07" w:rsidP="00F92D07">
            <w:pPr>
              <w:spacing w:after="0"/>
            </w:pPr>
            <w:r>
              <w:rPr>
                <w:b/>
              </w:rPr>
              <w:t>P7.6.</w:t>
            </w:r>
            <w:r>
              <w:t xml:space="preserve"> </w:t>
            </w:r>
            <w:r w:rsidRPr="00F92D07">
              <w:rPr>
                <w:b/>
                <w:i/>
              </w:rPr>
              <w:t>Student training promotes an ethical approach to the use of social media and the technology enhanced learning servi</w:t>
            </w:r>
            <w:r w:rsidR="00C7055F">
              <w:rPr>
                <w:b/>
                <w:i/>
              </w:rPr>
              <w:t>ces provided by the institution</w:t>
            </w:r>
            <w:r w:rsidRPr="00F92D07">
              <w:rPr>
                <w:b/>
                <w:i/>
              </w:rPr>
              <w:t>.</w:t>
            </w:r>
          </w:p>
        </w:tc>
      </w:tr>
      <w:tr w:rsidR="00F92D07" w:rsidRPr="00F019DF" w14:paraId="48AC398F" w14:textId="77777777" w:rsidTr="00F92D07">
        <w:tc>
          <w:tcPr>
            <w:tcW w:w="675" w:type="dxa"/>
            <w:tcBorders>
              <w:left w:val="nil"/>
              <w:bottom w:val="nil"/>
              <w:right w:val="single" w:sz="4" w:space="0" w:color="auto"/>
            </w:tcBorders>
          </w:tcPr>
          <w:p w14:paraId="18C3287E" w14:textId="77777777" w:rsidR="00F92D07" w:rsidRPr="00F019DF" w:rsidRDefault="00F92D07" w:rsidP="00F92D07">
            <w:pPr>
              <w:spacing w:after="0"/>
              <w:rPr>
                <w:sz w:val="18"/>
              </w:rPr>
            </w:pPr>
          </w:p>
        </w:tc>
        <w:tc>
          <w:tcPr>
            <w:tcW w:w="4111" w:type="dxa"/>
            <w:gridSpan w:val="6"/>
            <w:tcBorders>
              <w:left w:val="single" w:sz="4" w:space="0" w:color="auto"/>
            </w:tcBorders>
          </w:tcPr>
          <w:p w14:paraId="11F5390D" w14:textId="77777777" w:rsidR="00F92D07" w:rsidRPr="00F019DF" w:rsidRDefault="00430453" w:rsidP="00F92D07">
            <w:pPr>
              <w:spacing w:after="0"/>
              <w:rPr>
                <w:b/>
                <w:sz w:val="18"/>
              </w:rPr>
            </w:pPr>
            <w:r w:rsidRPr="00F019DF">
              <w:rPr>
                <w:b/>
                <w:sz w:val="18"/>
              </w:rPr>
              <w:t>For social media</w:t>
            </w:r>
          </w:p>
        </w:tc>
        <w:tc>
          <w:tcPr>
            <w:tcW w:w="4456" w:type="dxa"/>
            <w:gridSpan w:val="8"/>
          </w:tcPr>
          <w:p w14:paraId="079A61F2" w14:textId="77777777" w:rsidR="00F92D07" w:rsidRPr="00F019DF" w:rsidRDefault="00430453" w:rsidP="00F92D07">
            <w:pPr>
              <w:spacing w:after="0"/>
              <w:rPr>
                <w:b/>
                <w:sz w:val="18"/>
              </w:rPr>
            </w:pPr>
            <w:r w:rsidRPr="00F019DF">
              <w:rPr>
                <w:b/>
                <w:sz w:val="18"/>
              </w:rPr>
              <w:t>For TEL services</w:t>
            </w:r>
          </w:p>
        </w:tc>
      </w:tr>
      <w:tr w:rsidR="00F92D07" w:rsidRPr="00F019DF" w14:paraId="43C130AB" w14:textId="77777777" w:rsidTr="00F019DF">
        <w:trPr>
          <w:trHeight w:val="79"/>
        </w:trPr>
        <w:tc>
          <w:tcPr>
            <w:tcW w:w="675" w:type="dxa"/>
            <w:tcBorders>
              <w:top w:val="nil"/>
              <w:left w:val="nil"/>
              <w:bottom w:val="nil"/>
            </w:tcBorders>
            <w:vAlign w:val="center"/>
          </w:tcPr>
          <w:p w14:paraId="12290914" w14:textId="77777777" w:rsidR="00F92D07" w:rsidRPr="00F019DF" w:rsidRDefault="00F92D07" w:rsidP="00F92D07">
            <w:pPr>
              <w:spacing w:after="0"/>
              <w:jc w:val="center"/>
              <w:rPr>
                <w:b/>
                <w:sz w:val="18"/>
                <w:szCs w:val="20"/>
              </w:rPr>
            </w:pPr>
            <w:r w:rsidRPr="00F019DF">
              <w:rPr>
                <w:b/>
                <w:sz w:val="18"/>
                <w:szCs w:val="20"/>
              </w:rPr>
              <w:t>1</w:t>
            </w:r>
          </w:p>
        </w:tc>
        <w:tc>
          <w:tcPr>
            <w:tcW w:w="426" w:type="dxa"/>
            <w:vAlign w:val="center"/>
          </w:tcPr>
          <w:p w14:paraId="4B4E0DD8" w14:textId="77777777" w:rsidR="00F92D07" w:rsidRPr="00F019DF" w:rsidRDefault="00F92D07" w:rsidP="00F92D07">
            <w:pPr>
              <w:spacing w:after="0"/>
              <w:rPr>
                <w:sz w:val="18"/>
                <w:szCs w:val="20"/>
              </w:rPr>
            </w:pPr>
          </w:p>
        </w:tc>
        <w:tc>
          <w:tcPr>
            <w:tcW w:w="3685" w:type="dxa"/>
            <w:gridSpan w:val="5"/>
            <w:vAlign w:val="center"/>
          </w:tcPr>
          <w:p w14:paraId="0C75FF8C" w14:textId="77777777" w:rsidR="00F92D07" w:rsidRPr="00F019DF" w:rsidRDefault="00F92D07" w:rsidP="00F92D07">
            <w:pPr>
              <w:spacing w:after="0"/>
              <w:rPr>
                <w:sz w:val="18"/>
                <w:szCs w:val="20"/>
              </w:rPr>
            </w:pPr>
            <w:r w:rsidRPr="00F019DF">
              <w:rPr>
                <w:sz w:val="18"/>
                <w:szCs w:val="20"/>
              </w:rPr>
              <w:t>Not apparent</w:t>
            </w:r>
          </w:p>
        </w:tc>
        <w:tc>
          <w:tcPr>
            <w:tcW w:w="425" w:type="dxa"/>
            <w:gridSpan w:val="2"/>
            <w:vAlign w:val="center"/>
          </w:tcPr>
          <w:p w14:paraId="25D95CCD" w14:textId="77777777" w:rsidR="00F92D07" w:rsidRPr="00F019DF" w:rsidRDefault="00F92D07" w:rsidP="00F92D07">
            <w:pPr>
              <w:spacing w:after="0"/>
              <w:rPr>
                <w:sz w:val="18"/>
                <w:szCs w:val="20"/>
              </w:rPr>
            </w:pPr>
          </w:p>
        </w:tc>
        <w:tc>
          <w:tcPr>
            <w:tcW w:w="4031" w:type="dxa"/>
            <w:gridSpan w:val="6"/>
            <w:vAlign w:val="center"/>
          </w:tcPr>
          <w:p w14:paraId="1EC9EE21" w14:textId="77777777" w:rsidR="00F92D07" w:rsidRPr="00F019DF" w:rsidRDefault="00F92D07" w:rsidP="00F92D07">
            <w:pPr>
              <w:spacing w:after="0"/>
              <w:rPr>
                <w:sz w:val="18"/>
                <w:szCs w:val="20"/>
              </w:rPr>
            </w:pPr>
            <w:r w:rsidRPr="00F019DF">
              <w:rPr>
                <w:sz w:val="18"/>
                <w:szCs w:val="20"/>
              </w:rPr>
              <w:t>Not apparent</w:t>
            </w:r>
          </w:p>
        </w:tc>
      </w:tr>
      <w:tr w:rsidR="00F92D07" w:rsidRPr="00F019DF" w14:paraId="58C2D294" w14:textId="77777777" w:rsidTr="00F019DF">
        <w:trPr>
          <w:trHeight w:val="79"/>
        </w:trPr>
        <w:tc>
          <w:tcPr>
            <w:tcW w:w="675" w:type="dxa"/>
            <w:tcBorders>
              <w:top w:val="nil"/>
              <w:left w:val="nil"/>
              <w:bottom w:val="nil"/>
            </w:tcBorders>
            <w:vAlign w:val="center"/>
          </w:tcPr>
          <w:p w14:paraId="6574F14D" w14:textId="77777777" w:rsidR="00F92D07" w:rsidRPr="00F019DF" w:rsidRDefault="00F92D07" w:rsidP="00F92D07">
            <w:pPr>
              <w:spacing w:after="0"/>
              <w:jc w:val="center"/>
              <w:rPr>
                <w:b/>
                <w:sz w:val="18"/>
                <w:szCs w:val="20"/>
              </w:rPr>
            </w:pPr>
            <w:r w:rsidRPr="00F019DF">
              <w:rPr>
                <w:b/>
                <w:sz w:val="18"/>
                <w:szCs w:val="20"/>
              </w:rPr>
              <w:t>2</w:t>
            </w:r>
          </w:p>
        </w:tc>
        <w:tc>
          <w:tcPr>
            <w:tcW w:w="426" w:type="dxa"/>
            <w:vAlign w:val="center"/>
          </w:tcPr>
          <w:p w14:paraId="525A075D" w14:textId="77777777" w:rsidR="00F92D07" w:rsidRPr="00F019DF" w:rsidRDefault="00F92D07" w:rsidP="00F92D07">
            <w:pPr>
              <w:spacing w:after="0"/>
              <w:rPr>
                <w:sz w:val="18"/>
                <w:szCs w:val="20"/>
              </w:rPr>
            </w:pPr>
          </w:p>
        </w:tc>
        <w:tc>
          <w:tcPr>
            <w:tcW w:w="3685" w:type="dxa"/>
            <w:gridSpan w:val="5"/>
            <w:vAlign w:val="center"/>
          </w:tcPr>
          <w:p w14:paraId="62D9664E" w14:textId="77777777" w:rsidR="00F92D07" w:rsidRPr="00F019DF" w:rsidRDefault="00F92D07" w:rsidP="00F92D07">
            <w:pPr>
              <w:spacing w:after="0"/>
              <w:rPr>
                <w:sz w:val="18"/>
                <w:szCs w:val="20"/>
              </w:rPr>
            </w:pPr>
            <w:r w:rsidRPr="00F019DF">
              <w:rPr>
                <w:sz w:val="18"/>
                <w:szCs w:val="20"/>
              </w:rPr>
              <w:t>Apparent in only limited cases</w:t>
            </w:r>
          </w:p>
        </w:tc>
        <w:tc>
          <w:tcPr>
            <w:tcW w:w="425" w:type="dxa"/>
            <w:gridSpan w:val="2"/>
            <w:vAlign w:val="center"/>
          </w:tcPr>
          <w:p w14:paraId="4936B147" w14:textId="77777777" w:rsidR="00F92D07" w:rsidRPr="00F019DF" w:rsidRDefault="00F92D07" w:rsidP="00F92D07">
            <w:pPr>
              <w:spacing w:after="0"/>
              <w:rPr>
                <w:sz w:val="18"/>
                <w:szCs w:val="20"/>
              </w:rPr>
            </w:pPr>
          </w:p>
        </w:tc>
        <w:tc>
          <w:tcPr>
            <w:tcW w:w="4031" w:type="dxa"/>
            <w:gridSpan w:val="6"/>
            <w:vAlign w:val="center"/>
          </w:tcPr>
          <w:p w14:paraId="523BBCB2" w14:textId="77777777" w:rsidR="00F92D07" w:rsidRPr="00F019DF" w:rsidRDefault="00F92D07" w:rsidP="00F92D07">
            <w:pPr>
              <w:spacing w:after="0"/>
              <w:rPr>
                <w:sz w:val="18"/>
                <w:szCs w:val="20"/>
              </w:rPr>
            </w:pPr>
            <w:r w:rsidRPr="00F019DF">
              <w:rPr>
                <w:sz w:val="18"/>
                <w:szCs w:val="20"/>
              </w:rPr>
              <w:t>Apparent in only limited cases</w:t>
            </w:r>
          </w:p>
        </w:tc>
      </w:tr>
      <w:tr w:rsidR="00F92D07" w:rsidRPr="00F019DF" w14:paraId="45FC26FF" w14:textId="77777777" w:rsidTr="00F019DF">
        <w:trPr>
          <w:trHeight w:val="79"/>
        </w:trPr>
        <w:tc>
          <w:tcPr>
            <w:tcW w:w="675" w:type="dxa"/>
            <w:tcBorders>
              <w:top w:val="nil"/>
              <w:left w:val="nil"/>
              <w:bottom w:val="nil"/>
            </w:tcBorders>
            <w:vAlign w:val="center"/>
          </w:tcPr>
          <w:p w14:paraId="45155068" w14:textId="77777777" w:rsidR="00F92D07" w:rsidRPr="00F019DF" w:rsidRDefault="00F92D07" w:rsidP="00F92D07">
            <w:pPr>
              <w:spacing w:after="0"/>
              <w:jc w:val="center"/>
              <w:rPr>
                <w:b/>
                <w:sz w:val="18"/>
                <w:szCs w:val="20"/>
              </w:rPr>
            </w:pPr>
            <w:r w:rsidRPr="00F019DF">
              <w:rPr>
                <w:b/>
                <w:sz w:val="18"/>
                <w:szCs w:val="20"/>
              </w:rPr>
              <w:t>3</w:t>
            </w:r>
          </w:p>
        </w:tc>
        <w:tc>
          <w:tcPr>
            <w:tcW w:w="426" w:type="dxa"/>
            <w:vAlign w:val="center"/>
          </w:tcPr>
          <w:p w14:paraId="5DBA7B0C" w14:textId="77777777" w:rsidR="00F92D07" w:rsidRPr="00F019DF" w:rsidRDefault="00F92D07" w:rsidP="00F92D07">
            <w:pPr>
              <w:spacing w:after="0"/>
              <w:rPr>
                <w:sz w:val="18"/>
                <w:szCs w:val="20"/>
              </w:rPr>
            </w:pPr>
          </w:p>
        </w:tc>
        <w:tc>
          <w:tcPr>
            <w:tcW w:w="3685" w:type="dxa"/>
            <w:gridSpan w:val="5"/>
            <w:vAlign w:val="center"/>
          </w:tcPr>
          <w:p w14:paraId="560F7052" w14:textId="77777777" w:rsidR="00F92D07" w:rsidRPr="00F019DF" w:rsidRDefault="00F92D07" w:rsidP="00F92D07">
            <w:pPr>
              <w:spacing w:after="0"/>
              <w:rPr>
                <w:sz w:val="18"/>
                <w:szCs w:val="20"/>
              </w:rPr>
            </w:pPr>
            <w:r w:rsidRPr="00F019DF">
              <w:rPr>
                <w:sz w:val="18"/>
                <w:szCs w:val="20"/>
              </w:rPr>
              <w:t>Apparent, but not consistently</w:t>
            </w:r>
            <w:r w:rsidR="005B5A73" w:rsidRPr="00F019DF">
              <w:rPr>
                <w:sz w:val="18"/>
                <w:szCs w:val="20"/>
              </w:rPr>
              <w:t xml:space="preserve"> applied</w:t>
            </w:r>
          </w:p>
        </w:tc>
        <w:tc>
          <w:tcPr>
            <w:tcW w:w="425" w:type="dxa"/>
            <w:gridSpan w:val="2"/>
            <w:vAlign w:val="center"/>
          </w:tcPr>
          <w:p w14:paraId="2954E863" w14:textId="77777777" w:rsidR="00F92D07" w:rsidRPr="00F019DF" w:rsidRDefault="00F92D07" w:rsidP="00F92D07">
            <w:pPr>
              <w:spacing w:after="0"/>
              <w:rPr>
                <w:sz w:val="18"/>
                <w:szCs w:val="20"/>
              </w:rPr>
            </w:pPr>
          </w:p>
        </w:tc>
        <w:tc>
          <w:tcPr>
            <w:tcW w:w="4031" w:type="dxa"/>
            <w:gridSpan w:val="6"/>
            <w:vAlign w:val="center"/>
          </w:tcPr>
          <w:p w14:paraId="3963D556" w14:textId="77777777" w:rsidR="00F92D07" w:rsidRPr="00F019DF" w:rsidRDefault="00F92D07" w:rsidP="00F92D07">
            <w:pPr>
              <w:spacing w:after="0"/>
              <w:rPr>
                <w:sz w:val="18"/>
                <w:szCs w:val="20"/>
              </w:rPr>
            </w:pPr>
            <w:r w:rsidRPr="00F019DF">
              <w:rPr>
                <w:sz w:val="18"/>
                <w:szCs w:val="20"/>
              </w:rPr>
              <w:t>Apparent, but not consistently</w:t>
            </w:r>
            <w:r w:rsidR="005B5A73" w:rsidRPr="00F019DF">
              <w:rPr>
                <w:sz w:val="18"/>
                <w:szCs w:val="20"/>
              </w:rPr>
              <w:t xml:space="preserve"> applied</w:t>
            </w:r>
          </w:p>
        </w:tc>
      </w:tr>
      <w:tr w:rsidR="00F92D07" w:rsidRPr="00F019DF" w14:paraId="6D771A6A" w14:textId="77777777" w:rsidTr="00F019DF">
        <w:trPr>
          <w:trHeight w:val="79"/>
        </w:trPr>
        <w:tc>
          <w:tcPr>
            <w:tcW w:w="675" w:type="dxa"/>
            <w:tcBorders>
              <w:top w:val="nil"/>
              <w:left w:val="nil"/>
              <w:bottom w:val="nil"/>
            </w:tcBorders>
            <w:vAlign w:val="center"/>
          </w:tcPr>
          <w:p w14:paraId="7570EDE8" w14:textId="77777777" w:rsidR="00F92D07" w:rsidRPr="00F019DF" w:rsidRDefault="00F92D07" w:rsidP="00F92D07">
            <w:pPr>
              <w:spacing w:after="0"/>
              <w:jc w:val="center"/>
              <w:rPr>
                <w:b/>
                <w:sz w:val="18"/>
                <w:szCs w:val="20"/>
              </w:rPr>
            </w:pPr>
            <w:r w:rsidRPr="00F019DF">
              <w:rPr>
                <w:b/>
                <w:sz w:val="18"/>
                <w:szCs w:val="20"/>
              </w:rPr>
              <w:t>4</w:t>
            </w:r>
          </w:p>
        </w:tc>
        <w:tc>
          <w:tcPr>
            <w:tcW w:w="426" w:type="dxa"/>
            <w:vAlign w:val="center"/>
          </w:tcPr>
          <w:p w14:paraId="0863E55B" w14:textId="77777777" w:rsidR="00F92D07" w:rsidRPr="00F019DF" w:rsidRDefault="00F92D07" w:rsidP="00F92D07">
            <w:pPr>
              <w:spacing w:after="0"/>
              <w:rPr>
                <w:sz w:val="18"/>
                <w:szCs w:val="20"/>
              </w:rPr>
            </w:pPr>
          </w:p>
        </w:tc>
        <w:tc>
          <w:tcPr>
            <w:tcW w:w="3685" w:type="dxa"/>
            <w:gridSpan w:val="5"/>
            <w:vAlign w:val="center"/>
          </w:tcPr>
          <w:p w14:paraId="7B628223" w14:textId="77777777" w:rsidR="00F92D07" w:rsidRPr="00F019DF" w:rsidRDefault="00F92D07" w:rsidP="00F92D07">
            <w:pPr>
              <w:spacing w:after="0"/>
              <w:rPr>
                <w:sz w:val="18"/>
                <w:szCs w:val="20"/>
              </w:rPr>
            </w:pPr>
            <w:r w:rsidRPr="00F019DF">
              <w:rPr>
                <w:sz w:val="18"/>
                <w:szCs w:val="20"/>
              </w:rPr>
              <w:t>Mostly apparent</w:t>
            </w:r>
          </w:p>
        </w:tc>
        <w:tc>
          <w:tcPr>
            <w:tcW w:w="425" w:type="dxa"/>
            <w:gridSpan w:val="2"/>
            <w:vAlign w:val="center"/>
          </w:tcPr>
          <w:p w14:paraId="0D276DC2" w14:textId="77777777" w:rsidR="00F92D07" w:rsidRPr="00F019DF" w:rsidRDefault="00F92D07" w:rsidP="00F92D07">
            <w:pPr>
              <w:spacing w:after="0"/>
              <w:rPr>
                <w:sz w:val="18"/>
                <w:szCs w:val="20"/>
              </w:rPr>
            </w:pPr>
          </w:p>
        </w:tc>
        <w:tc>
          <w:tcPr>
            <w:tcW w:w="4031" w:type="dxa"/>
            <w:gridSpan w:val="6"/>
            <w:vAlign w:val="center"/>
          </w:tcPr>
          <w:p w14:paraId="3CAA5476" w14:textId="77777777" w:rsidR="00F92D07" w:rsidRPr="00F019DF" w:rsidRDefault="00F92D07" w:rsidP="00F92D07">
            <w:pPr>
              <w:spacing w:after="0"/>
              <w:rPr>
                <w:sz w:val="18"/>
                <w:szCs w:val="20"/>
              </w:rPr>
            </w:pPr>
            <w:r w:rsidRPr="00F019DF">
              <w:rPr>
                <w:sz w:val="18"/>
                <w:szCs w:val="20"/>
              </w:rPr>
              <w:t>Mostly apparent</w:t>
            </w:r>
          </w:p>
        </w:tc>
      </w:tr>
      <w:tr w:rsidR="00F92D07" w:rsidRPr="00F019DF" w14:paraId="6F4589B4" w14:textId="77777777" w:rsidTr="00F019DF">
        <w:trPr>
          <w:trHeight w:val="79"/>
        </w:trPr>
        <w:tc>
          <w:tcPr>
            <w:tcW w:w="675" w:type="dxa"/>
            <w:tcBorders>
              <w:top w:val="nil"/>
              <w:left w:val="nil"/>
              <w:bottom w:val="single" w:sz="4" w:space="0" w:color="auto"/>
            </w:tcBorders>
            <w:vAlign w:val="center"/>
          </w:tcPr>
          <w:p w14:paraId="0D3D55C3" w14:textId="77777777" w:rsidR="00F92D07" w:rsidRPr="00F019DF" w:rsidRDefault="00F92D07" w:rsidP="00F92D07">
            <w:pPr>
              <w:spacing w:after="0"/>
              <w:jc w:val="center"/>
              <w:rPr>
                <w:b/>
                <w:sz w:val="18"/>
                <w:szCs w:val="20"/>
              </w:rPr>
            </w:pPr>
            <w:r w:rsidRPr="00F019DF">
              <w:rPr>
                <w:b/>
                <w:sz w:val="18"/>
                <w:szCs w:val="20"/>
              </w:rPr>
              <w:t>5</w:t>
            </w:r>
          </w:p>
        </w:tc>
        <w:tc>
          <w:tcPr>
            <w:tcW w:w="426" w:type="dxa"/>
            <w:tcBorders>
              <w:bottom w:val="single" w:sz="4" w:space="0" w:color="auto"/>
            </w:tcBorders>
            <w:vAlign w:val="center"/>
          </w:tcPr>
          <w:p w14:paraId="050FDA0F" w14:textId="77777777" w:rsidR="00F92D07" w:rsidRPr="00F019DF" w:rsidRDefault="00F92D07" w:rsidP="00F92D07">
            <w:pPr>
              <w:spacing w:after="0"/>
              <w:rPr>
                <w:sz w:val="18"/>
                <w:szCs w:val="20"/>
              </w:rPr>
            </w:pPr>
          </w:p>
        </w:tc>
        <w:tc>
          <w:tcPr>
            <w:tcW w:w="3685" w:type="dxa"/>
            <w:gridSpan w:val="5"/>
            <w:tcBorders>
              <w:bottom w:val="single" w:sz="4" w:space="0" w:color="auto"/>
            </w:tcBorders>
            <w:vAlign w:val="center"/>
          </w:tcPr>
          <w:p w14:paraId="4C2D181D" w14:textId="77777777" w:rsidR="00F92D07" w:rsidRPr="00F019DF" w:rsidRDefault="00F92D07" w:rsidP="00F92D07">
            <w:pPr>
              <w:spacing w:after="0"/>
              <w:rPr>
                <w:sz w:val="18"/>
                <w:szCs w:val="20"/>
              </w:rPr>
            </w:pPr>
            <w:r w:rsidRPr="00F019DF">
              <w:rPr>
                <w:sz w:val="18"/>
                <w:szCs w:val="20"/>
              </w:rPr>
              <w:t>Fully apparent</w:t>
            </w:r>
          </w:p>
        </w:tc>
        <w:tc>
          <w:tcPr>
            <w:tcW w:w="425" w:type="dxa"/>
            <w:gridSpan w:val="2"/>
            <w:tcBorders>
              <w:bottom w:val="single" w:sz="4" w:space="0" w:color="auto"/>
            </w:tcBorders>
            <w:vAlign w:val="center"/>
          </w:tcPr>
          <w:p w14:paraId="7902DFE2" w14:textId="77777777" w:rsidR="00F92D07" w:rsidRPr="00F019DF" w:rsidRDefault="00F92D07" w:rsidP="00F92D07">
            <w:pPr>
              <w:spacing w:after="0"/>
              <w:rPr>
                <w:sz w:val="18"/>
                <w:szCs w:val="20"/>
              </w:rPr>
            </w:pPr>
          </w:p>
        </w:tc>
        <w:tc>
          <w:tcPr>
            <w:tcW w:w="4031" w:type="dxa"/>
            <w:gridSpan w:val="6"/>
            <w:tcBorders>
              <w:bottom w:val="single" w:sz="4" w:space="0" w:color="auto"/>
            </w:tcBorders>
            <w:vAlign w:val="center"/>
          </w:tcPr>
          <w:p w14:paraId="7E53C8A6" w14:textId="77777777" w:rsidR="00F92D07" w:rsidRPr="00F019DF" w:rsidRDefault="00F92D07" w:rsidP="00F92D07">
            <w:pPr>
              <w:spacing w:after="0"/>
              <w:rPr>
                <w:sz w:val="18"/>
                <w:szCs w:val="20"/>
              </w:rPr>
            </w:pPr>
            <w:r w:rsidRPr="00F019DF">
              <w:rPr>
                <w:sz w:val="18"/>
                <w:szCs w:val="20"/>
              </w:rPr>
              <w:t>Fully apparent</w:t>
            </w:r>
          </w:p>
        </w:tc>
      </w:tr>
      <w:tr w:rsidR="00F92D07" w:rsidRPr="007D2B52" w14:paraId="509C3324" w14:textId="77777777" w:rsidTr="00F92D07">
        <w:tc>
          <w:tcPr>
            <w:tcW w:w="9242" w:type="dxa"/>
            <w:gridSpan w:val="15"/>
            <w:tcBorders>
              <w:left w:val="nil"/>
              <w:right w:val="nil"/>
            </w:tcBorders>
          </w:tcPr>
          <w:p w14:paraId="59C0B2E7" w14:textId="77777777" w:rsidR="00F92D07" w:rsidRPr="007D2B52" w:rsidRDefault="00F92D07" w:rsidP="00F92D07">
            <w:pPr>
              <w:spacing w:after="0"/>
              <w:rPr>
                <w:b/>
                <w:sz w:val="12"/>
                <w:szCs w:val="20"/>
              </w:rPr>
            </w:pPr>
          </w:p>
        </w:tc>
      </w:tr>
      <w:tr w:rsidR="00F92D07" w:rsidRPr="000E4CFD" w14:paraId="10D9717C" w14:textId="77777777" w:rsidTr="00F92D07">
        <w:tc>
          <w:tcPr>
            <w:tcW w:w="1951" w:type="dxa"/>
            <w:gridSpan w:val="3"/>
          </w:tcPr>
          <w:p w14:paraId="1362C326" w14:textId="77777777" w:rsidR="00F92D07" w:rsidRPr="000E4CFD" w:rsidRDefault="00F92D07" w:rsidP="00F92D07">
            <w:pPr>
              <w:spacing w:before="120"/>
              <w:rPr>
                <w:b/>
                <w:szCs w:val="20"/>
              </w:rPr>
            </w:pPr>
            <w:r w:rsidRPr="000E4CFD">
              <w:rPr>
                <w:b/>
                <w:szCs w:val="20"/>
              </w:rPr>
              <w:t>Overall rating</w:t>
            </w:r>
          </w:p>
        </w:tc>
        <w:tc>
          <w:tcPr>
            <w:tcW w:w="729" w:type="dxa"/>
            <w:shd w:val="clear" w:color="auto" w:fill="DDD9C3" w:themeFill="background2" w:themeFillShade="E6"/>
          </w:tcPr>
          <w:p w14:paraId="4EE53ED4" w14:textId="77777777" w:rsidR="00F92D07" w:rsidRPr="000E4CFD" w:rsidRDefault="00F92D07" w:rsidP="00F92D07">
            <w:pPr>
              <w:spacing w:before="120"/>
              <w:jc w:val="center"/>
              <w:rPr>
                <w:b/>
                <w:szCs w:val="20"/>
              </w:rPr>
            </w:pPr>
            <w:r w:rsidRPr="000E4CFD">
              <w:rPr>
                <w:b/>
                <w:szCs w:val="20"/>
              </w:rPr>
              <w:t>1</w:t>
            </w:r>
          </w:p>
        </w:tc>
        <w:tc>
          <w:tcPr>
            <w:tcW w:w="729" w:type="dxa"/>
          </w:tcPr>
          <w:p w14:paraId="4BA8236E" w14:textId="77777777" w:rsidR="00F92D07" w:rsidRPr="000E4CFD" w:rsidRDefault="00F92D07" w:rsidP="00F92D07">
            <w:pPr>
              <w:spacing w:before="120"/>
              <w:jc w:val="center"/>
              <w:rPr>
                <w:b/>
                <w:szCs w:val="20"/>
              </w:rPr>
            </w:pPr>
          </w:p>
        </w:tc>
        <w:tc>
          <w:tcPr>
            <w:tcW w:w="729" w:type="dxa"/>
            <w:shd w:val="clear" w:color="auto" w:fill="DDD9C3" w:themeFill="background2" w:themeFillShade="E6"/>
          </w:tcPr>
          <w:p w14:paraId="0C6419B1" w14:textId="77777777" w:rsidR="00F92D07" w:rsidRPr="000E4CFD" w:rsidRDefault="00F92D07" w:rsidP="00F92D07">
            <w:pPr>
              <w:spacing w:before="120"/>
              <w:jc w:val="center"/>
              <w:rPr>
                <w:b/>
                <w:szCs w:val="20"/>
              </w:rPr>
            </w:pPr>
            <w:r w:rsidRPr="000E4CFD">
              <w:rPr>
                <w:b/>
                <w:szCs w:val="20"/>
              </w:rPr>
              <w:t>2</w:t>
            </w:r>
          </w:p>
        </w:tc>
        <w:tc>
          <w:tcPr>
            <w:tcW w:w="729" w:type="dxa"/>
            <w:gridSpan w:val="2"/>
          </w:tcPr>
          <w:p w14:paraId="773A4FE6" w14:textId="77777777" w:rsidR="00F92D07" w:rsidRPr="000E4CFD" w:rsidRDefault="00F92D07" w:rsidP="00F92D07">
            <w:pPr>
              <w:spacing w:before="120"/>
              <w:jc w:val="center"/>
              <w:rPr>
                <w:b/>
                <w:szCs w:val="20"/>
              </w:rPr>
            </w:pPr>
          </w:p>
        </w:tc>
        <w:tc>
          <w:tcPr>
            <w:tcW w:w="729" w:type="dxa"/>
            <w:gridSpan w:val="2"/>
            <w:shd w:val="clear" w:color="auto" w:fill="DDD9C3" w:themeFill="background2" w:themeFillShade="E6"/>
          </w:tcPr>
          <w:p w14:paraId="13181807" w14:textId="77777777" w:rsidR="00F92D07" w:rsidRPr="000E4CFD" w:rsidRDefault="00F92D07" w:rsidP="00F92D07">
            <w:pPr>
              <w:spacing w:before="120"/>
              <w:jc w:val="center"/>
              <w:rPr>
                <w:b/>
                <w:szCs w:val="20"/>
              </w:rPr>
            </w:pPr>
            <w:r w:rsidRPr="000E4CFD">
              <w:rPr>
                <w:b/>
                <w:szCs w:val="20"/>
              </w:rPr>
              <w:t>3</w:t>
            </w:r>
          </w:p>
        </w:tc>
        <w:tc>
          <w:tcPr>
            <w:tcW w:w="729" w:type="dxa"/>
          </w:tcPr>
          <w:p w14:paraId="1E5E868F" w14:textId="77777777" w:rsidR="00F92D07" w:rsidRPr="000E4CFD" w:rsidRDefault="00F92D07" w:rsidP="00F92D07">
            <w:pPr>
              <w:spacing w:before="120"/>
              <w:jc w:val="center"/>
              <w:rPr>
                <w:b/>
                <w:szCs w:val="20"/>
              </w:rPr>
            </w:pPr>
          </w:p>
        </w:tc>
        <w:tc>
          <w:tcPr>
            <w:tcW w:w="729" w:type="dxa"/>
            <w:shd w:val="clear" w:color="auto" w:fill="DDD9C3" w:themeFill="background2" w:themeFillShade="E6"/>
          </w:tcPr>
          <w:p w14:paraId="2B5CD067" w14:textId="77777777" w:rsidR="00F92D07" w:rsidRPr="000E4CFD" w:rsidRDefault="00F92D07" w:rsidP="00F92D07">
            <w:pPr>
              <w:spacing w:before="120"/>
              <w:jc w:val="center"/>
              <w:rPr>
                <w:b/>
                <w:szCs w:val="20"/>
              </w:rPr>
            </w:pPr>
            <w:r w:rsidRPr="000E4CFD">
              <w:rPr>
                <w:b/>
                <w:szCs w:val="20"/>
              </w:rPr>
              <w:t>4</w:t>
            </w:r>
          </w:p>
        </w:tc>
        <w:tc>
          <w:tcPr>
            <w:tcW w:w="729" w:type="dxa"/>
          </w:tcPr>
          <w:p w14:paraId="22B3B897" w14:textId="77777777" w:rsidR="00F92D07" w:rsidRPr="000E4CFD" w:rsidRDefault="00F92D07" w:rsidP="00F92D07">
            <w:pPr>
              <w:spacing w:before="120"/>
              <w:jc w:val="center"/>
              <w:rPr>
                <w:b/>
                <w:szCs w:val="20"/>
              </w:rPr>
            </w:pPr>
          </w:p>
        </w:tc>
        <w:tc>
          <w:tcPr>
            <w:tcW w:w="729" w:type="dxa"/>
            <w:shd w:val="clear" w:color="auto" w:fill="DDD9C3" w:themeFill="background2" w:themeFillShade="E6"/>
          </w:tcPr>
          <w:p w14:paraId="63BD4308" w14:textId="77777777" w:rsidR="00F92D07" w:rsidRPr="000E4CFD" w:rsidRDefault="00F92D07" w:rsidP="00F92D07">
            <w:pPr>
              <w:spacing w:before="120"/>
              <w:jc w:val="center"/>
              <w:rPr>
                <w:b/>
                <w:szCs w:val="20"/>
              </w:rPr>
            </w:pPr>
            <w:r w:rsidRPr="000E4CFD">
              <w:rPr>
                <w:b/>
                <w:szCs w:val="20"/>
              </w:rPr>
              <w:t>5</w:t>
            </w:r>
          </w:p>
        </w:tc>
        <w:tc>
          <w:tcPr>
            <w:tcW w:w="730" w:type="dxa"/>
          </w:tcPr>
          <w:p w14:paraId="6EC1835D" w14:textId="77777777" w:rsidR="00F92D07" w:rsidRPr="000E4CFD" w:rsidRDefault="00F92D07" w:rsidP="00F92D07">
            <w:pPr>
              <w:spacing w:before="120"/>
              <w:jc w:val="center"/>
              <w:rPr>
                <w:b/>
                <w:szCs w:val="20"/>
              </w:rPr>
            </w:pPr>
          </w:p>
        </w:tc>
      </w:tr>
    </w:tbl>
    <w:p w14:paraId="00E36EB4" w14:textId="77777777" w:rsidR="00F92D07" w:rsidRPr="00F019DF" w:rsidRDefault="00F92D07" w:rsidP="00F92D07">
      <w:pPr>
        <w:rPr>
          <w:sz w:val="18"/>
        </w:rPr>
      </w:pPr>
      <w:r w:rsidRPr="00F019DF">
        <w:rPr>
          <w:sz w:val="18"/>
        </w:rPr>
        <w:t xml:space="preserve">Indicate where you believe you rate above. </w:t>
      </w:r>
    </w:p>
    <w:p w14:paraId="301A9BE6" w14:textId="27C7041C" w:rsidR="00F92D07" w:rsidRPr="00F019DF" w:rsidRDefault="00BC23DB" w:rsidP="00F92D07">
      <w:pPr>
        <w:tabs>
          <w:tab w:val="left" w:pos="3343"/>
        </w:tabs>
        <w:rPr>
          <w:b/>
          <w:sz w:val="18"/>
        </w:rPr>
      </w:pPr>
      <w:r w:rsidRPr="00F019DF">
        <w:rPr>
          <w:b/>
          <w:sz w:val="18"/>
        </w:rPr>
        <w:t>Rationale and Evidence</w:t>
      </w:r>
      <w:r w:rsidR="00F92D07" w:rsidRPr="00F019DF">
        <w:rPr>
          <w:b/>
          <w:sz w:val="18"/>
        </w:rPr>
        <w:t>:</w:t>
      </w:r>
    </w:p>
    <w:p w14:paraId="09E9F33B" w14:textId="77777777" w:rsidR="00AD5B33" w:rsidRDefault="00AD5B33" w:rsidP="001D487F"/>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430453" w14:paraId="739F8D5A" w14:textId="77777777" w:rsidTr="005B62C4">
        <w:trPr>
          <w:trHeight w:val="537"/>
        </w:trPr>
        <w:tc>
          <w:tcPr>
            <w:tcW w:w="9242" w:type="dxa"/>
            <w:gridSpan w:val="13"/>
            <w:tcBorders>
              <w:top w:val="nil"/>
              <w:left w:val="nil"/>
              <w:right w:val="nil"/>
            </w:tcBorders>
            <w:vAlign w:val="center"/>
          </w:tcPr>
          <w:p w14:paraId="6F24D8D6" w14:textId="77777777" w:rsidR="00430453" w:rsidRDefault="00430453" w:rsidP="00430453">
            <w:pPr>
              <w:spacing w:after="0"/>
            </w:pPr>
            <w:r>
              <w:rPr>
                <w:b/>
              </w:rPr>
              <w:lastRenderedPageBreak/>
              <w:t xml:space="preserve">P7.7. </w:t>
            </w:r>
            <w:r w:rsidRPr="00430453">
              <w:rPr>
                <w:b/>
                <w:i/>
              </w:rPr>
              <w:t>Evaluation data is used to inform the planning for continuous improvement o</w:t>
            </w:r>
            <w:r>
              <w:rPr>
                <w:b/>
                <w:i/>
              </w:rPr>
              <w:t>f student development processes</w:t>
            </w:r>
            <w:r w:rsidRPr="00C427EF">
              <w:rPr>
                <w:b/>
                <w:i/>
              </w:rPr>
              <w:t>.</w:t>
            </w:r>
          </w:p>
        </w:tc>
      </w:tr>
      <w:tr w:rsidR="00AD5B33" w:rsidRPr="00DB34DE" w14:paraId="7E2374C0" w14:textId="77777777" w:rsidTr="00DB34DE">
        <w:trPr>
          <w:trHeight w:val="79"/>
        </w:trPr>
        <w:tc>
          <w:tcPr>
            <w:tcW w:w="675" w:type="dxa"/>
            <w:tcBorders>
              <w:top w:val="single" w:sz="4" w:space="0" w:color="auto"/>
              <w:left w:val="nil"/>
              <w:bottom w:val="nil"/>
            </w:tcBorders>
            <w:vAlign w:val="center"/>
          </w:tcPr>
          <w:p w14:paraId="4AFEA4D0" w14:textId="77777777" w:rsidR="00AD5B33" w:rsidRPr="00DB34DE" w:rsidRDefault="00AD5B33" w:rsidP="005B62C4">
            <w:pPr>
              <w:spacing w:after="0"/>
              <w:rPr>
                <w:b/>
                <w:sz w:val="18"/>
                <w:szCs w:val="20"/>
              </w:rPr>
            </w:pPr>
            <w:r w:rsidRPr="00DB34DE">
              <w:rPr>
                <w:b/>
                <w:sz w:val="18"/>
                <w:szCs w:val="20"/>
              </w:rPr>
              <w:t>1</w:t>
            </w:r>
          </w:p>
        </w:tc>
        <w:tc>
          <w:tcPr>
            <w:tcW w:w="426" w:type="dxa"/>
            <w:vAlign w:val="center"/>
          </w:tcPr>
          <w:p w14:paraId="2605A7CA" w14:textId="77777777" w:rsidR="00AD5B33" w:rsidRPr="00DB34DE" w:rsidRDefault="00AD5B33" w:rsidP="005B62C4">
            <w:pPr>
              <w:spacing w:after="0"/>
              <w:rPr>
                <w:sz w:val="18"/>
                <w:szCs w:val="20"/>
              </w:rPr>
            </w:pPr>
          </w:p>
        </w:tc>
        <w:tc>
          <w:tcPr>
            <w:tcW w:w="8141" w:type="dxa"/>
            <w:gridSpan w:val="11"/>
            <w:vAlign w:val="center"/>
          </w:tcPr>
          <w:p w14:paraId="4202BD42" w14:textId="77777777" w:rsidR="00AD5B33" w:rsidRPr="00DB34DE" w:rsidRDefault="00AD5B33" w:rsidP="00237C34">
            <w:pPr>
              <w:spacing w:after="0"/>
              <w:rPr>
                <w:sz w:val="18"/>
                <w:szCs w:val="20"/>
              </w:rPr>
            </w:pPr>
            <w:r w:rsidRPr="00DB34DE">
              <w:rPr>
                <w:sz w:val="18"/>
                <w:szCs w:val="20"/>
              </w:rPr>
              <w:t>No integration</w:t>
            </w:r>
          </w:p>
        </w:tc>
      </w:tr>
      <w:tr w:rsidR="00AD5B33" w:rsidRPr="00DB34DE" w14:paraId="0515D11D" w14:textId="77777777" w:rsidTr="00DB34DE">
        <w:trPr>
          <w:trHeight w:val="79"/>
        </w:trPr>
        <w:tc>
          <w:tcPr>
            <w:tcW w:w="675" w:type="dxa"/>
            <w:tcBorders>
              <w:top w:val="nil"/>
              <w:left w:val="nil"/>
              <w:bottom w:val="nil"/>
            </w:tcBorders>
            <w:vAlign w:val="center"/>
          </w:tcPr>
          <w:p w14:paraId="3142D98B" w14:textId="77777777" w:rsidR="00AD5B33" w:rsidRPr="00DB34DE" w:rsidRDefault="00AD5B33" w:rsidP="005B62C4">
            <w:pPr>
              <w:spacing w:after="0"/>
              <w:rPr>
                <w:b/>
                <w:sz w:val="18"/>
                <w:szCs w:val="20"/>
              </w:rPr>
            </w:pPr>
            <w:r w:rsidRPr="00DB34DE">
              <w:rPr>
                <w:b/>
                <w:sz w:val="18"/>
                <w:szCs w:val="20"/>
              </w:rPr>
              <w:t>2</w:t>
            </w:r>
          </w:p>
        </w:tc>
        <w:tc>
          <w:tcPr>
            <w:tcW w:w="426" w:type="dxa"/>
            <w:vAlign w:val="center"/>
          </w:tcPr>
          <w:p w14:paraId="6CA083A2" w14:textId="77777777" w:rsidR="00AD5B33" w:rsidRPr="00DB34DE" w:rsidRDefault="00AD5B33" w:rsidP="005B62C4">
            <w:pPr>
              <w:spacing w:after="0"/>
              <w:rPr>
                <w:sz w:val="18"/>
                <w:szCs w:val="20"/>
              </w:rPr>
            </w:pPr>
          </w:p>
        </w:tc>
        <w:tc>
          <w:tcPr>
            <w:tcW w:w="8141" w:type="dxa"/>
            <w:gridSpan w:val="11"/>
            <w:vAlign w:val="center"/>
          </w:tcPr>
          <w:p w14:paraId="64E6CB65" w14:textId="77777777" w:rsidR="00AD5B33" w:rsidRPr="00DB34DE" w:rsidRDefault="00AD5B33" w:rsidP="00237C34">
            <w:pPr>
              <w:spacing w:after="0"/>
              <w:rPr>
                <w:sz w:val="18"/>
                <w:szCs w:val="20"/>
              </w:rPr>
            </w:pPr>
            <w:r w:rsidRPr="00DB34DE">
              <w:rPr>
                <w:sz w:val="18"/>
                <w:szCs w:val="20"/>
              </w:rPr>
              <w:t>Only limited or ad hoc integration exists</w:t>
            </w:r>
          </w:p>
        </w:tc>
      </w:tr>
      <w:tr w:rsidR="00AD5B33" w:rsidRPr="00DB34DE" w14:paraId="6F786B00" w14:textId="77777777" w:rsidTr="00DB34DE">
        <w:trPr>
          <w:trHeight w:val="79"/>
        </w:trPr>
        <w:tc>
          <w:tcPr>
            <w:tcW w:w="675" w:type="dxa"/>
            <w:tcBorders>
              <w:top w:val="nil"/>
              <w:left w:val="nil"/>
              <w:bottom w:val="nil"/>
            </w:tcBorders>
            <w:vAlign w:val="center"/>
          </w:tcPr>
          <w:p w14:paraId="3103FCD5" w14:textId="77777777" w:rsidR="00AD5B33" w:rsidRPr="00DB34DE" w:rsidRDefault="00AD5B33" w:rsidP="005B62C4">
            <w:pPr>
              <w:spacing w:after="0"/>
              <w:rPr>
                <w:b/>
                <w:sz w:val="18"/>
                <w:szCs w:val="20"/>
              </w:rPr>
            </w:pPr>
            <w:r w:rsidRPr="00DB34DE">
              <w:rPr>
                <w:b/>
                <w:sz w:val="18"/>
                <w:szCs w:val="20"/>
              </w:rPr>
              <w:t>3</w:t>
            </w:r>
          </w:p>
        </w:tc>
        <w:tc>
          <w:tcPr>
            <w:tcW w:w="426" w:type="dxa"/>
            <w:vAlign w:val="center"/>
          </w:tcPr>
          <w:p w14:paraId="0107532C" w14:textId="77777777" w:rsidR="00AD5B33" w:rsidRPr="00DB34DE" w:rsidRDefault="00AD5B33" w:rsidP="005B62C4">
            <w:pPr>
              <w:spacing w:after="0"/>
              <w:rPr>
                <w:sz w:val="18"/>
                <w:szCs w:val="20"/>
              </w:rPr>
            </w:pPr>
          </w:p>
        </w:tc>
        <w:tc>
          <w:tcPr>
            <w:tcW w:w="8141" w:type="dxa"/>
            <w:gridSpan w:val="11"/>
            <w:vAlign w:val="center"/>
          </w:tcPr>
          <w:p w14:paraId="110E5FA8" w14:textId="77777777" w:rsidR="00AD5B33" w:rsidRPr="00DB34DE" w:rsidRDefault="00AD5B33" w:rsidP="00237C34">
            <w:pPr>
              <w:spacing w:after="0"/>
              <w:rPr>
                <w:sz w:val="18"/>
                <w:szCs w:val="20"/>
              </w:rPr>
            </w:pPr>
            <w:r w:rsidRPr="00DB34DE">
              <w:rPr>
                <w:sz w:val="18"/>
                <w:szCs w:val="20"/>
              </w:rPr>
              <w:t>Some good examples of integration exist, but not across the board</w:t>
            </w:r>
          </w:p>
        </w:tc>
      </w:tr>
      <w:tr w:rsidR="00AD5B33" w:rsidRPr="00DB34DE" w14:paraId="7B2326AB" w14:textId="77777777" w:rsidTr="00DB34DE">
        <w:trPr>
          <w:trHeight w:val="79"/>
        </w:trPr>
        <w:tc>
          <w:tcPr>
            <w:tcW w:w="675" w:type="dxa"/>
            <w:tcBorders>
              <w:top w:val="nil"/>
              <w:left w:val="nil"/>
              <w:bottom w:val="nil"/>
            </w:tcBorders>
            <w:vAlign w:val="center"/>
          </w:tcPr>
          <w:p w14:paraId="79ADC277" w14:textId="77777777" w:rsidR="00AD5B33" w:rsidRPr="00DB34DE" w:rsidRDefault="00AD5B33" w:rsidP="005B62C4">
            <w:pPr>
              <w:spacing w:after="0"/>
              <w:rPr>
                <w:b/>
                <w:sz w:val="18"/>
                <w:szCs w:val="20"/>
              </w:rPr>
            </w:pPr>
            <w:r w:rsidRPr="00DB34DE">
              <w:rPr>
                <w:b/>
                <w:sz w:val="18"/>
                <w:szCs w:val="20"/>
              </w:rPr>
              <w:t>4</w:t>
            </w:r>
          </w:p>
        </w:tc>
        <w:tc>
          <w:tcPr>
            <w:tcW w:w="426" w:type="dxa"/>
            <w:vAlign w:val="center"/>
          </w:tcPr>
          <w:p w14:paraId="1A0A4133" w14:textId="77777777" w:rsidR="00AD5B33" w:rsidRPr="00DB34DE" w:rsidRDefault="00AD5B33" w:rsidP="005B62C4">
            <w:pPr>
              <w:spacing w:after="0"/>
              <w:rPr>
                <w:sz w:val="18"/>
                <w:szCs w:val="20"/>
              </w:rPr>
            </w:pPr>
          </w:p>
        </w:tc>
        <w:tc>
          <w:tcPr>
            <w:tcW w:w="8141" w:type="dxa"/>
            <w:gridSpan w:val="11"/>
            <w:vAlign w:val="center"/>
          </w:tcPr>
          <w:p w14:paraId="1673FFA5" w14:textId="77777777" w:rsidR="00AD5B33" w:rsidRPr="00DB34DE" w:rsidRDefault="00AD5B33" w:rsidP="00237C34">
            <w:pPr>
              <w:spacing w:after="0"/>
              <w:rPr>
                <w:sz w:val="18"/>
                <w:szCs w:val="20"/>
              </w:rPr>
            </w:pPr>
            <w:r w:rsidRPr="00DB34DE">
              <w:rPr>
                <w:sz w:val="18"/>
                <w:szCs w:val="20"/>
              </w:rPr>
              <w:t>Regular integration exists across most processes</w:t>
            </w:r>
          </w:p>
        </w:tc>
      </w:tr>
      <w:tr w:rsidR="00AD5B33" w:rsidRPr="00DB34DE" w14:paraId="2D50098A" w14:textId="77777777" w:rsidTr="00DB34DE">
        <w:trPr>
          <w:trHeight w:val="79"/>
        </w:trPr>
        <w:tc>
          <w:tcPr>
            <w:tcW w:w="675" w:type="dxa"/>
            <w:tcBorders>
              <w:top w:val="nil"/>
              <w:left w:val="nil"/>
              <w:bottom w:val="single" w:sz="4" w:space="0" w:color="auto"/>
            </w:tcBorders>
            <w:vAlign w:val="center"/>
          </w:tcPr>
          <w:p w14:paraId="0E8F6423" w14:textId="77777777" w:rsidR="00AD5B33" w:rsidRPr="00DB34DE" w:rsidRDefault="00AD5B33" w:rsidP="005B62C4">
            <w:pPr>
              <w:spacing w:after="0"/>
              <w:rPr>
                <w:b/>
                <w:sz w:val="18"/>
                <w:szCs w:val="20"/>
              </w:rPr>
            </w:pPr>
            <w:r w:rsidRPr="00DB34DE">
              <w:rPr>
                <w:b/>
                <w:sz w:val="18"/>
                <w:szCs w:val="20"/>
              </w:rPr>
              <w:t>5</w:t>
            </w:r>
          </w:p>
        </w:tc>
        <w:tc>
          <w:tcPr>
            <w:tcW w:w="426" w:type="dxa"/>
            <w:vAlign w:val="center"/>
          </w:tcPr>
          <w:p w14:paraId="2E01497D" w14:textId="77777777" w:rsidR="00AD5B33" w:rsidRPr="00DB34DE" w:rsidRDefault="00AD5B33" w:rsidP="005B62C4">
            <w:pPr>
              <w:spacing w:after="0"/>
              <w:rPr>
                <w:sz w:val="18"/>
                <w:szCs w:val="20"/>
              </w:rPr>
            </w:pPr>
          </w:p>
        </w:tc>
        <w:tc>
          <w:tcPr>
            <w:tcW w:w="8141" w:type="dxa"/>
            <w:gridSpan w:val="11"/>
            <w:vAlign w:val="center"/>
          </w:tcPr>
          <w:p w14:paraId="026D11C9" w14:textId="77777777" w:rsidR="00AD5B33" w:rsidRPr="00DB34DE" w:rsidRDefault="00AD5B33" w:rsidP="00237C34">
            <w:pPr>
              <w:spacing w:after="0"/>
              <w:rPr>
                <w:sz w:val="18"/>
                <w:szCs w:val="20"/>
              </w:rPr>
            </w:pPr>
            <w:r w:rsidRPr="00DB34DE">
              <w:rPr>
                <w:sz w:val="18"/>
                <w:szCs w:val="20"/>
              </w:rPr>
              <w:t>Systematic integration exists across all programs</w:t>
            </w:r>
          </w:p>
        </w:tc>
      </w:tr>
      <w:tr w:rsidR="00430453" w:rsidRPr="007D2B52" w14:paraId="4CE16EF1" w14:textId="77777777" w:rsidTr="005B62C4">
        <w:tc>
          <w:tcPr>
            <w:tcW w:w="9242" w:type="dxa"/>
            <w:gridSpan w:val="13"/>
            <w:tcBorders>
              <w:left w:val="nil"/>
              <w:right w:val="nil"/>
            </w:tcBorders>
          </w:tcPr>
          <w:p w14:paraId="728AAB7A" w14:textId="77777777" w:rsidR="00430453" w:rsidRPr="007D2B52" w:rsidRDefault="00430453" w:rsidP="005B62C4">
            <w:pPr>
              <w:spacing w:after="0"/>
              <w:rPr>
                <w:b/>
                <w:sz w:val="12"/>
                <w:szCs w:val="20"/>
              </w:rPr>
            </w:pPr>
          </w:p>
        </w:tc>
      </w:tr>
      <w:tr w:rsidR="00430453" w:rsidRPr="000E4CFD" w14:paraId="40CD3650" w14:textId="77777777" w:rsidTr="005B62C4">
        <w:tc>
          <w:tcPr>
            <w:tcW w:w="1951" w:type="dxa"/>
            <w:gridSpan w:val="3"/>
          </w:tcPr>
          <w:p w14:paraId="7F69E4B2" w14:textId="77777777" w:rsidR="00430453" w:rsidRPr="000E4CFD" w:rsidRDefault="00430453" w:rsidP="005B62C4">
            <w:pPr>
              <w:spacing w:before="120"/>
              <w:rPr>
                <w:b/>
                <w:szCs w:val="20"/>
              </w:rPr>
            </w:pPr>
            <w:r w:rsidRPr="000E4CFD">
              <w:rPr>
                <w:b/>
                <w:szCs w:val="20"/>
              </w:rPr>
              <w:t>Overall rating</w:t>
            </w:r>
          </w:p>
        </w:tc>
        <w:tc>
          <w:tcPr>
            <w:tcW w:w="729" w:type="dxa"/>
            <w:shd w:val="clear" w:color="auto" w:fill="DDD9C3" w:themeFill="background2" w:themeFillShade="E6"/>
          </w:tcPr>
          <w:p w14:paraId="1C777601" w14:textId="77777777" w:rsidR="00430453" w:rsidRPr="000E4CFD" w:rsidRDefault="00430453" w:rsidP="005B62C4">
            <w:pPr>
              <w:spacing w:before="120"/>
              <w:jc w:val="center"/>
              <w:rPr>
                <w:b/>
                <w:szCs w:val="20"/>
              </w:rPr>
            </w:pPr>
            <w:r w:rsidRPr="000E4CFD">
              <w:rPr>
                <w:b/>
                <w:szCs w:val="20"/>
              </w:rPr>
              <w:t>1</w:t>
            </w:r>
          </w:p>
        </w:tc>
        <w:tc>
          <w:tcPr>
            <w:tcW w:w="729" w:type="dxa"/>
          </w:tcPr>
          <w:p w14:paraId="2DF6C939" w14:textId="77777777" w:rsidR="00430453" w:rsidRPr="000E4CFD" w:rsidRDefault="00430453" w:rsidP="005B62C4">
            <w:pPr>
              <w:spacing w:before="120"/>
              <w:jc w:val="center"/>
              <w:rPr>
                <w:b/>
                <w:szCs w:val="20"/>
              </w:rPr>
            </w:pPr>
          </w:p>
        </w:tc>
        <w:tc>
          <w:tcPr>
            <w:tcW w:w="729" w:type="dxa"/>
            <w:shd w:val="clear" w:color="auto" w:fill="DDD9C3" w:themeFill="background2" w:themeFillShade="E6"/>
          </w:tcPr>
          <w:p w14:paraId="6F9266C5" w14:textId="77777777" w:rsidR="00430453" w:rsidRPr="000E4CFD" w:rsidRDefault="00430453" w:rsidP="005B62C4">
            <w:pPr>
              <w:spacing w:before="120"/>
              <w:jc w:val="center"/>
              <w:rPr>
                <w:b/>
                <w:szCs w:val="20"/>
              </w:rPr>
            </w:pPr>
            <w:r w:rsidRPr="000E4CFD">
              <w:rPr>
                <w:b/>
                <w:szCs w:val="20"/>
              </w:rPr>
              <w:t>2</w:t>
            </w:r>
          </w:p>
        </w:tc>
        <w:tc>
          <w:tcPr>
            <w:tcW w:w="729" w:type="dxa"/>
          </w:tcPr>
          <w:p w14:paraId="5E7D9651" w14:textId="77777777" w:rsidR="00430453" w:rsidRPr="000E4CFD" w:rsidRDefault="00430453" w:rsidP="005B62C4">
            <w:pPr>
              <w:spacing w:before="120"/>
              <w:jc w:val="center"/>
              <w:rPr>
                <w:b/>
                <w:szCs w:val="20"/>
              </w:rPr>
            </w:pPr>
          </w:p>
        </w:tc>
        <w:tc>
          <w:tcPr>
            <w:tcW w:w="729" w:type="dxa"/>
            <w:shd w:val="clear" w:color="auto" w:fill="DDD9C3" w:themeFill="background2" w:themeFillShade="E6"/>
          </w:tcPr>
          <w:p w14:paraId="12FC79EB" w14:textId="77777777" w:rsidR="00430453" w:rsidRPr="000E4CFD" w:rsidRDefault="00430453" w:rsidP="005B62C4">
            <w:pPr>
              <w:spacing w:before="120"/>
              <w:jc w:val="center"/>
              <w:rPr>
                <w:b/>
                <w:szCs w:val="20"/>
              </w:rPr>
            </w:pPr>
            <w:r w:rsidRPr="000E4CFD">
              <w:rPr>
                <w:b/>
                <w:szCs w:val="20"/>
              </w:rPr>
              <w:t>3</w:t>
            </w:r>
          </w:p>
        </w:tc>
        <w:tc>
          <w:tcPr>
            <w:tcW w:w="729" w:type="dxa"/>
          </w:tcPr>
          <w:p w14:paraId="7ADDF3B3" w14:textId="77777777" w:rsidR="00430453" w:rsidRPr="000E4CFD" w:rsidRDefault="00430453" w:rsidP="005B62C4">
            <w:pPr>
              <w:spacing w:before="120"/>
              <w:jc w:val="center"/>
              <w:rPr>
                <w:b/>
                <w:szCs w:val="20"/>
              </w:rPr>
            </w:pPr>
          </w:p>
        </w:tc>
        <w:tc>
          <w:tcPr>
            <w:tcW w:w="729" w:type="dxa"/>
            <w:shd w:val="clear" w:color="auto" w:fill="DDD9C3" w:themeFill="background2" w:themeFillShade="E6"/>
          </w:tcPr>
          <w:p w14:paraId="2FDB173C" w14:textId="77777777" w:rsidR="00430453" w:rsidRPr="000E4CFD" w:rsidRDefault="00430453" w:rsidP="005B62C4">
            <w:pPr>
              <w:spacing w:before="120"/>
              <w:jc w:val="center"/>
              <w:rPr>
                <w:b/>
                <w:szCs w:val="20"/>
              </w:rPr>
            </w:pPr>
            <w:r w:rsidRPr="000E4CFD">
              <w:rPr>
                <w:b/>
                <w:szCs w:val="20"/>
              </w:rPr>
              <w:t>4</w:t>
            </w:r>
          </w:p>
        </w:tc>
        <w:tc>
          <w:tcPr>
            <w:tcW w:w="729" w:type="dxa"/>
          </w:tcPr>
          <w:p w14:paraId="0317205C" w14:textId="77777777" w:rsidR="00430453" w:rsidRPr="000E4CFD" w:rsidRDefault="00430453" w:rsidP="005B62C4">
            <w:pPr>
              <w:spacing w:before="120"/>
              <w:jc w:val="center"/>
              <w:rPr>
                <w:b/>
                <w:szCs w:val="20"/>
              </w:rPr>
            </w:pPr>
          </w:p>
        </w:tc>
        <w:tc>
          <w:tcPr>
            <w:tcW w:w="729" w:type="dxa"/>
            <w:shd w:val="clear" w:color="auto" w:fill="DDD9C3" w:themeFill="background2" w:themeFillShade="E6"/>
          </w:tcPr>
          <w:p w14:paraId="29410872" w14:textId="77777777" w:rsidR="00430453" w:rsidRPr="000E4CFD" w:rsidRDefault="00430453" w:rsidP="005B62C4">
            <w:pPr>
              <w:spacing w:before="120"/>
              <w:jc w:val="center"/>
              <w:rPr>
                <w:b/>
                <w:szCs w:val="20"/>
              </w:rPr>
            </w:pPr>
            <w:r w:rsidRPr="000E4CFD">
              <w:rPr>
                <w:b/>
                <w:szCs w:val="20"/>
              </w:rPr>
              <w:t>5</w:t>
            </w:r>
          </w:p>
        </w:tc>
        <w:tc>
          <w:tcPr>
            <w:tcW w:w="730" w:type="dxa"/>
          </w:tcPr>
          <w:p w14:paraId="3EEDB889" w14:textId="77777777" w:rsidR="00430453" w:rsidRPr="000E4CFD" w:rsidRDefault="00430453" w:rsidP="005B62C4">
            <w:pPr>
              <w:spacing w:before="120"/>
              <w:jc w:val="center"/>
              <w:rPr>
                <w:b/>
                <w:szCs w:val="20"/>
              </w:rPr>
            </w:pPr>
          </w:p>
        </w:tc>
      </w:tr>
    </w:tbl>
    <w:p w14:paraId="1BA96D09" w14:textId="77777777" w:rsidR="00430453" w:rsidRPr="00DB34DE" w:rsidRDefault="00430453" w:rsidP="00430453">
      <w:pPr>
        <w:rPr>
          <w:sz w:val="18"/>
        </w:rPr>
      </w:pPr>
      <w:r w:rsidRPr="00DB34DE">
        <w:rPr>
          <w:sz w:val="18"/>
        </w:rPr>
        <w:t xml:space="preserve">Indicate where you believe you rate above. </w:t>
      </w:r>
    </w:p>
    <w:p w14:paraId="4DC8C12B" w14:textId="18F57A2B" w:rsidR="00430453" w:rsidRPr="00DB34DE" w:rsidRDefault="00BC23DB" w:rsidP="00430453">
      <w:pPr>
        <w:tabs>
          <w:tab w:val="left" w:pos="3343"/>
        </w:tabs>
        <w:rPr>
          <w:b/>
          <w:sz w:val="18"/>
        </w:rPr>
      </w:pPr>
      <w:r w:rsidRPr="00DB34DE">
        <w:rPr>
          <w:b/>
          <w:sz w:val="18"/>
        </w:rPr>
        <w:t>Rationale and Evidence</w:t>
      </w:r>
      <w:r w:rsidR="00430453" w:rsidRPr="00DB34DE">
        <w:rPr>
          <w:b/>
          <w:sz w:val="18"/>
        </w:rPr>
        <w:t>:</w:t>
      </w:r>
    </w:p>
    <w:p w14:paraId="29A772BA" w14:textId="77777777" w:rsidR="00430453" w:rsidRPr="00DB34DE" w:rsidRDefault="00430453" w:rsidP="00430453">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430453" w14:paraId="641D5A8B" w14:textId="77777777" w:rsidTr="005B62C4">
        <w:trPr>
          <w:trHeight w:val="537"/>
        </w:trPr>
        <w:tc>
          <w:tcPr>
            <w:tcW w:w="9242" w:type="dxa"/>
            <w:gridSpan w:val="13"/>
            <w:tcBorders>
              <w:top w:val="nil"/>
              <w:left w:val="nil"/>
              <w:right w:val="nil"/>
            </w:tcBorders>
            <w:vAlign w:val="center"/>
          </w:tcPr>
          <w:p w14:paraId="17E916D3" w14:textId="77777777" w:rsidR="00430453" w:rsidRDefault="00430453" w:rsidP="00430453">
            <w:pPr>
              <w:spacing w:after="0"/>
            </w:pPr>
            <w:r>
              <w:rPr>
                <w:b/>
              </w:rPr>
              <w:t xml:space="preserve">P7.8. </w:t>
            </w:r>
            <w:r w:rsidRPr="00430453">
              <w:rPr>
                <w:b/>
                <w:i/>
              </w:rPr>
              <w:t xml:space="preserve">There </w:t>
            </w:r>
            <w:proofErr w:type="gramStart"/>
            <w:r w:rsidRPr="00430453">
              <w:rPr>
                <w:b/>
                <w:i/>
              </w:rPr>
              <w:t>are</w:t>
            </w:r>
            <w:proofErr w:type="gramEnd"/>
            <w:r w:rsidRPr="00430453">
              <w:rPr>
                <w:b/>
                <w:i/>
              </w:rPr>
              <w:t xml:space="preserve"> clearly defined pathways for students to access the training they require</w:t>
            </w:r>
            <w:r w:rsidRPr="00C427EF">
              <w:rPr>
                <w:b/>
                <w:i/>
              </w:rPr>
              <w:t>.</w:t>
            </w:r>
          </w:p>
        </w:tc>
      </w:tr>
      <w:tr w:rsidR="00430453" w:rsidRPr="00DB34DE" w14:paraId="6D74F0ED" w14:textId="77777777" w:rsidTr="00DB34DE">
        <w:trPr>
          <w:trHeight w:val="79"/>
        </w:trPr>
        <w:tc>
          <w:tcPr>
            <w:tcW w:w="675" w:type="dxa"/>
            <w:tcBorders>
              <w:top w:val="single" w:sz="4" w:space="0" w:color="auto"/>
              <w:left w:val="nil"/>
              <w:bottom w:val="nil"/>
            </w:tcBorders>
            <w:vAlign w:val="center"/>
          </w:tcPr>
          <w:p w14:paraId="552761AF" w14:textId="77777777" w:rsidR="00430453" w:rsidRPr="00DB34DE" w:rsidRDefault="00430453" w:rsidP="005B62C4">
            <w:pPr>
              <w:spacing w:after="0"/>
              <w:rPr>
                <w:b/>
                <w:sz w:val="18"/>
                <w:szCs w:val="20"/>
              </w:rPr>
            </w:pPr>
            <w:r w:rsidRPr="00DB34DE">
              <w:rPr>
                <w:b/>
                <w:sz w:val="18"/>
                <w:szCs w:val="20"/>
              </w:rPr>
              <w:t>1</w:t>
            </w:r>
          </w:p>
        </w:tc>
        <w:tc>
          <w:tcPr>
            <w:tcW w:w="426" w:type="dxa"/>
            <w:vAlign w:val="center"/>
          </w:tcPr>
          <w:p w14:paraId="62DB5296" w14:textId="77777777" w:rsidR="00430453" w:rsidRPr="00DB34DE" w:rsidRDefault="00430453" w:rsidP="005B62C4">
            <w:pPr>
              <w:spacing w:after="0"/>
              <w:rPr>
                <w:sz w:val="18"/>
                <w:szCs w:val="20"/>
              </w:rPr>
            </w:pPr>
          </w:p>
        </w:tc>
        <w:tc>
          <w:tcPr>
            <w:tcW w:w="8141" w:type="dxa"/>
            <w:gridSpan w:val="11"/>
            <w:vAlign w:val="center"/>
          </w:tcPr>
          <w:p w14:paraId="12FC206F" w14:textId="77777777" w:rsidR="00430453" w:rsidRPr="00DB34DE" w:rsidRDefault="00D96A0A" w:rsidP="005B62C4">
            <w:pPr>
              <w:spacing w:after="0"/>
              <w:rPr>
                <w:sz w:val="18"/>
                <w:szCs w:val="20"/>
              </w:rPr>
            </w:pPr>
            <w:r w:rsidRPr="00DB34DE">
              <w:rPr>
                <w:sz w:val="18"/>
                <w:szCs w:val="20"/>
              </w:rPr>
              <w:t>No pathways defined</w:t>
            </w:r>
          </w:p>
        </w:tc>
      </w:tr>
      <w:tr w:rsidR="00430453" w:rsidRPr="00DB34DE" w14:paraId="234630F8" w14:textId="77777777" w:rsidTr="00DB34DE">
        <w:trPr>
          <w:trHeight w:val="79"/>
        </w:trPr>
        <w:tc>
          <w:tcPr>
            <w:tcW w:w="675" w:type="dxa"/>
            <w:tcBorders>
              <w:top w:val="nil"/>
              <w:left w:val="nil"/>
              <w:bottom w:val="nil"/>
            </w:tcBorders>
            <w:vAlign w:val="center"/>
          </w:tcPr>
          <w:p w14:paraId="3A4BB38D" w14:textId="77777777" w:rsidR="00430453" w:rsidRPr="00DB34DE" w:rsidRDefault="00430453" w:rsidP="005B62C4">
            <w:pPr>
              <w:spacing w:after="0"/>
              <w:rPr>
                <w:b/>
                <w:sz w:val="18"/>
                <w:szCs w:val="20"/>
              </w:rPr>
            </w:pPr>
            <w:r w:rsidRPr="00DB34DE">
              <w:rPr>
                <w:b/>
                <w:sz w:val="18"/>
                <w:szCs w:val="20"/>
              </w:rPr>
              <w:t>2</w:t>
            </w:r>
          </w:p>
        </w:tc>
        <w:tc>
          <w:tcPr>
            <w:tcW w:w="426" w:type="dxa"/>
            <w:vAlign w:val="center"/>
          </w:tcPr>
          <w:p w14:paraId="05340104" w14:textId="77777777" w:rsidR="00430453" w:rsidRPr="00DB34DE" w:rsidRDefault="00430453" w:rsidP="005B62C4">
            <w:pPr>
              <w:spacing w:after="0"/>
              <w:rPr>
                <w:sz w:val="18"/>
                <w:szCs w:val="20"/>
              </w:rPr>
            </w:pPr>
          </w:p>
        </w:tc>
        <w:tc>
          <w:tcPr>
            <w:tcW w:w="8141" w:type="dxa"/>
            <w:gridSpan w:val="11"/>
            <w:vAlign w:val="center"/>
          </w:tcPr>
          <w:p w14:paraId="3717B34C" w14:textId="77777777" w:rsidR="00430453" w:rsidRPr="00DB34DE" w:rsidRDefault="00D96A0A" w:rsidP="005B62C4">
            <w:pPr>
              <w:spacing w:after="0"/>
              <w:rPr>
                <w:sz w:val="18"/>
                <w:szCs w:val="20"/>
              </w:rPr>
            </w:pPr>
            <w:r w:rsidRPr="00DB34DE">
              <w:rPr>
                <w:sz w:val="18"/>
                <w:szCs w:val="20"/>
              </w:rPr>
              <w:t>Limited definition and not explicit</w:t>
            </w:r>
          </w:p>
        </w:tc>
      </w:tr>
      <w:tr w:rsidR="00430453" w:rsidRPr="00DB34DE" w14:paraId="06C1B9A6" w14:textId="77777777" w:rsidTr="00DB34DE">
        <w:trPr>
          <w:trHeight w:val="79"/>
        </w:trPr>
        <w:tc>
          <w:tcPr>
            <w:tcW w:w="675" w:type="dxa"/>
            <w:tcBorders>
              <w:top w:val="nil"/>
              <w:left w:val="nil"/>
              <w:bottom w:val="nil"/>
            </w:tcBorders>
            <w:vAlign w:val="center"/>
          </w:tcPr>
          <w:p w14:paraId="56D16313" w14:textId="77777777" w:rsidR="00430453" w:rsidRPr="00DB34DE" w:rsidRDefault="00430453" w:rsidP="005B62C4">
            <w:pPr>
              <w:spacing w:after="0"/>
              <w:rPr>
                <w:b/>
                <w:sz w:val="18"/>
                <w:szCs w:val="20"/>
              </w:rPr>
            </w:pPr>
            <w:r w:rsidRPr="00DB34DE">
              <w:rPr>
                <w:b/>
                <w:sz w:val="18"/>
                <w:szCs w:val="20"/>
              </w:rPr>
              <w:t>3</w:t>
            </w:r>
          </w:p>
        </w:tc>
        <w:tc>
          <w:tcPr>
            <w:tcW w:w="426" w:type="dxa"/>
            <w:vAlign w:val="center"/>
          </w:tcPr>
          <w:p w14:paraId="39D2A698" w14:textId="77777777" w:rsidR="00430453" w:rsidRPr="00DB34DE" w:rsidRDefault="00430453" w:rsidP="005B62C4">
            <w:pPr>
              <w:spacing w:after="0"/>
              <w:rPr>
                <w:sz w:val="18"/>
                <w:szCs w:val="20"/>
              </w:rPr>
            </w:pPr>
          </w:p>
        </w:tc>
        <w:tc>
          <w:tcPr>
            <w:tcW w:w="8141" w:type="dxa"/>
            <w:gridSpan w:val="11"/>
            <w:vAlign w:val="center"/>
          </w:tcPr>
          <w:p w14:paraId="614DF520" w14:textId="77777777" w:rsidR="00430453" w:rsidRPr="00DB34DE" w:rsidRDefault="00D96A0A" w:rsidP="005B62C4">
            <w:pPr>
              <w:spacing w:after="0"/>
              <w:rPr>
                <w:sz w:val="18"/>
                <w:szCs w:val="20"/>
              </w:rPr>
            </w:pPr>
            <w:r w:rsidRPr="00DB34DE">
              <w:rPr>
                <w:sz w:val="18"/>
                <w:szCs w:val="20"/>
              </w:rPr>
              <w:t>Defined but not explicit</w:t>
            </w:r>
          </w:p>
        </w:tc>
      </w:tr>
      <w:tr w:rsidR="00430453" w:rsidRPr="00DB34DE" w14:paraId="619E7550" w14:textId="77777777" w:rsidTr="00DB34DE">
        <w:trPr>
          <w:trHeight w:val="79"/>
        </w:trPr>
        <w:tc>
          <w:tcPr>
            <w:tcW w:w="675" w:type="dxa"/>
            <w:tcBorders>
              <w:top w:val="nil"/>
              <w:left w:val="nil"/>
              <w:bottom w:val="nil"/>
            </w:tcBorders>
            <w:vAlign w:val="center"/>
          </w:tcPr>
          <w:p w14:paraId="50FBD3CB" w14:textId="77777777" w:rsidR="00430453" w:rsidRPr="00DB34DE" w:rsidRDefault="00430453" w:rsidP="005B62C4">
            <w:pPr>
              <w:spacing w:after="0"/>
              <w:rPr>
                <w:b/>
                <w:sz w:val="18"/>
                <w:szCs w:val="20"/>
              </w:rPr>
            </w:pPr>
            <w:r w:rsidRPr="00DB34DE">
              <w:rPr>
                <w:b/>
                <w:sz w:val="18"/>
                <w:szCs w:val="20"/>
              </w:rPr>
              <w:t>4</w:t>
            </w:r>
          </w:p>
        </w:tc>
        <w:tc>
          <w:tcPr>
            <w:tcW w:w="426" w:type="dxa"/>
            <w:vAlign w:val="center"/>
          </w:tcPr>
          <w:p w14:paraId="67F8FF51" w14:textId="77777777" w:rsidR="00430453" w:rsidRPr="00DB34DE" w:rsidRDefault="00430453" w:rsidP="005B62C4">
            <w:pPr>
              <w:spacing w:after="0"/>
              <w:rPr>
                <w:sz w:val="18"/>
                <w:szCs w:val="20"/>
              </w:rPr>
            </w:pPr>
          </w:p>
        </w:tc>
        <w:tc>
          <w:tcPr>
            <w:tcW w:w="8141" w:type="dxa"/>
            <w:gridSpan w:val="11"/>
            <w:vAlign w:val="center"/>
          </w:tcPr>
          <w:p w14:paraId="5667A7D5" w14:textId="77777777" w:rsidR="00430453" w:rsidRPr="00DB34DE" w:rsidRDefault="00D96A0A" w:rsidP="005B62C4">
            <w:pPr>
              <w:spacing w:after="0"/>
              <w:rPr>
                <w:sz w:val="18"/>
                <w:szCs w:val="20"/>
              </w:rPr>
            </w:pPr>
            <w:r w:rsidRPr="00DB34DE">
              <w:rPr>
                <w:sz w:val="18"/>
                <w:szCs w:val="20"/>
              </w:rPr>
              <w:t>Defined and mostly explicit</w:t>
            </w:r>
          </w:p>
        </w:tc>
      </w:tr>
      <w:tr w:rsidR="00430453" w:rsidRPr="00DB34DE" w14:paraId="378DA982" w14:textId="77777777" w:rsidTr="00DB34DE">
        <w:trPr>
          <w:trHeight w:val="79"/>
        </w:trPr>
        <w:tc>
          <w:tcPr>
            <w:tcW w:w="675" w:type="dxa"/>
            <w:tcBorders>
              <w:top w:val="nil"/>
              <w:left w:val="nil"/>
              <w:bottom w:val="single" w:sz="4" w:space="0" w:color="auto"/>
            </w:tcBorders>
            <w:vAlign w:val="center"/>
          </w:tcPr>
          <w:p w14:paraId="17075D39" w14:textId="77777777" w:rsidR="00430453" w:rsidRPr="00DB34DE" w:rsidRDefault="00430453" w:rsidP="005B62C4">
            <w:pPr>
              <w:spacing w:after="0"/>
              <w:rPr>
                <w:b/>
                <w:sz w:val="18"/>
                <w:szCs w:val="20"/>
              </w:rPr>
            </w:pPr>
            <w:r w:rsidRPr="00DB34DE">
              <w:rPr>
                <w:b/>
                <w:sz w:val="18"/>
                <w:szCs w:val="20"/>
              </w:rPr>
              <w:t>5</w:t>
            </w:r>
          </w:p>
        </w:tc>
        <w:tc>
          <w:tcPr>
            <w:tcW w:w="426" w:type="dxa"/>
            <w:vAlign w:val="center"/>
          </w:tcPr>
          <w:p w14:paraId="10902169" w14:textId="77777777" w:rsidR="00430453" w:rsidRPr="00DB34DE" w:rsidRDefault="00430453" w:rsidP="005B62C4">
            <w:pPr>
              <w:spacing w:after="0"/>
              <w:rPr>
                <w:sz w:val="18"/>
                <w:szCs w:val="20"/>
              </w:rPr>
            </w:pPr>
          </w:p>
        </w:tc>
        <w:tc>
          <w:tcPr>
            <w:tcW w:w="8141" w:type="dxa"/>
            <w:gridSpan w:val="11"/>
            <w:vAlign w:val="center"/>
          </w:tcPr>
          <w:p w14:paraId="045E7A7C" w14:textId="77777777" w:rsidR="00430453" w:rsidRPr="00DB34DE" w:rsidRDefault="00D96A0A" w:rsidP="005B62C4">
            <w:pPr>
              <w:spacing w:after="0"/>
              <w:rPr>
                <w:sz w:val="18"/>
                <w:szCs w:val="20"/>
              </w:rPr>
            </w:pPr>
            <w:r w:rsidRPr="00DB34DE">
              <w:rPr>
                <w:sz w:val="18"/>
                <w:szCs w:val="20"/>
              </w:rPr>
              <w:t xml:space="preserve">Comprehensively defined and explicit </w:t>
            </w:r>
          </w:p>
        </w:tc>
      </w:tr>
      <w:tr w:rsidR="00430453" w:rsidRPr="007D2B52" w14:paraId="0E148839" w14:textId="77777777" w:rsidTr="005B62C4">
        <w:tc>
          <w:tcPr>
            <w:tcW w:w="9242" w:type="dxa"/>
            <w:gridSpan w:val="13"/>
            <w:tcBorders>
              <w:left w:val="nil"/>
              <w:right w:val="nil"/>
            </w:tcBorders>
          </w:tcPr>
          <w:p w14:paraId="50ACBE7C" w14:textId="77777777" w:rsidR="00430453" w:rsidRPr="007D2B52" w:rsidRDefault="00430453" w:rsidP="005B62C4">
            <w:pPr>
              <w:spacing w:after="0"/>
              <w:rPr>
                <w:b/>
                <w:sz w:val="12"/>
                <w:szCs w:val="20"/>
              </w:rPr>
            </w:pPr>
          </w:p>
        </w:tc>
      </w:tr>
      <w:tr w:rsidR="00430453" w:rsidRPr="000E4CFD" w14:paraId="3E8F1AA5" w14:textId="77777777" w:rsidTr="005B62C4">
        <w:tc>
          <w:tcPr>
            <w:tcW w:w="1951" w:type="dxa"/>
            <w:gridSpan w:val="3"/>
          </w:tcPr>
          <w:p w14:paraId="44BA98C5" w14:textId="77777777" w:rsidR="00430453" w:rsidRPr="000E4CFD" w:rsidRDefault="00430453" w:rsidP="005B62C4">
            <w:pPr>
              <w:spacing w:before="120"/>
              <w:rPr>
                <w:b/>
                <w:szCs w:val="20"/>
              </w:rPr>
            </w:pPr>
            <w:r w:rsidRPr="000E4CFD">
              <w:rPr>
                <w:b/>
                <w:szCs w:val="20"/>
              </w:rPr>
              <w:t>Overall rating</w:t>
            </w:r>
          </w:p>
        </w:tc>
        <w:tc>
          <w:tcPr>
            <w:tcW w:w="729" w:type="dxa"/>
            <w:shd w:val="clear" w:color="auto" w:fill="DDD9C3" w:themeFill="background2" w:themeFillShade="E6"/>
          </w:tcPr>
          <w:p w14:paraId="4583A1E5" w14:textId="77777777" w:rsidR="00430453" w:rsidRPr="000E4CFD" w:rsidRDefault="00430453" w:rsidP="005B62C4">
            <w:pPr>
              <w:spacing w:before="120"/>
              <w:jc w:val="center"/>
              <w:rPr>
                <w:b/>
                <w:szCs w:val="20"/>
              </w:rPr>
            </w:pPr>
            <w:r w:rsidRPr="000E4CFD">
              <w:rPr>
                <w:b/>
                <w:szCs w:val="20"/>
              </w:rPr>
              <w:t>1</w:t>
            </w:r>
          </w:p>
        </w:tc>
        <w:tc>
          <w:tcPr>
            <w:tcW w:w="729" w:type="dxa"/>
          </w:tcPr>
          <w:p w14:paraId="65E6B058" w14:textId="77777777" w:rsidR="00430453" w:rsidRPr="000E4CFD" w:rsidRDefault="00430453" w:rsidP="005B62C4">
            <w:pPr>
              <w:spacing w:before="120"/>
              <w:jc w:val="center"/>
              <w:rPr>
                <w:b/>
                <w:szCs w:val="20"/>
              </w:rPr>
            </w:pPr>
          </w:p>
        </w:tc>
        <w:tc>
          <w:tcPr>
            <w:tcW w:w="729" w:type="dxa"/>
            <w:shd w:val="clear" w:color="auto" w:fill="DDD9C3" w:themeFill="background2" w:themeFillShade="E6"/>
          </w:tcPr>
          <w:p w14:paraId="5E081E39" w14:textId="77777777" w:rsidR="00430453" w:rsidRPr="000E4CFD" w:rsidRDefault="00430453" w:rsidP="005B62C4">
            <w:pPr>
              <w:spacing w:before="120"/>
              <w:jc w:val="center"/>
              <w:rPr>
                <w:b/>
                <w:szCs w:val="20"/>
              </w:rPr>
            </w:pPr>
            <w:r w:rsidRPr="000E4CFD">
              <w:rPr>
                <w:b/>
                <w:szCs w:val="20"/>
              </w:rPr>
              <w:t>2</w:t>
            </w:r>
          </w:p>
        </w:tc>
        <w:tc>
          <w:tcPr>
            <w:tcW w:w="729" w:type="dxa"/>
          </w:tcPr>
          <w:p w14:paraId="787C4D04" w14:textId="77777777" w:rsidR="00430453" w:rsidRPr="000E4CFD" w:rsidRDefault="00430453" w:rsidP="005B62C4">
            <w:pPr>
              <w:spacing w:before="120"/>
              <w:jc w:val="center"/>
              <w:rPr>
                <w:b/>
                <w:szCs w:val="20"/>
              </w:rPr>
            </w:pPr>
          </w:p>
        </w:tc>
        <w:tc>
          <w:tcPr>
            <w:tcW w:w="729" w:type="dxa"/>
            <w:shd w:val="clear" w:color="auto" w:fill="DDD9C3" w:themeFill="background2" w:themeFillShade="E6"/>
          </w:tcPr>
          <w:p w14:paraId="53A38A43" w14:textId="77777777" w:rsidR="00430453" w:rsidRPr="000E4CFD" w:rsidRDefault="00430453" w:rsidP="005B62C4">
            <w:pPr>
              <w:spacing w:before="120"/>
              <w:jc w:val="center"/>
              <w:rPr>
                <w:b/>
                <w:szCs w:val="20"/>
              </w:rPr>
            </w:pPr>
            <w:r w:rsidRPr="000E4CFD">
              <w:rPr>
                <w:b/>
                <w:szCs w:val="20"/>
              </w:rPr>
              <w:t>3</w:t>
            </w:r>
          </w:p>
        </w:tc>
        <w:tc>
          <w:tcPr>
            <w:tcW w:w="729" w:type="dxa"/>
          </w:tcPr>
          <w:p w14:paraId="43FC1743" w14:textId="77777777" w:rsidR="00430453" w:rsidRPr="000E4CFD" w:rsidRDefault="00430453" w:rsidP="005B62C4">
            <w:pPr>
              <w:spacing w:before="120"/>
              <w:jc w:val="center"/>
              <w:rPr>
                <w:b/>
                <w:szCs w:val="20"/>
              </w:rPr>
            </w:pPr>
          </w:p>
        </w:tc>
        <w:tc>
          <w:tcPr>
            <w:tcW w:w="729" w:type="dxa"/>
            <w:shd w:val="clear" w:color="auto" w:fill="DDD9C3" w:themeFill="background2" w:themeFillShade="E6"/>
          </w:tcPr>
          <w:p w14:paraId="391546E6" w14:textId="77777777" w:rsidR="00430453" w:rsidRPr="000E4CFD" w:rsidRDefault="00430453" w:rsidP="005B62C4">
            <w:pPr>
              <w:spacing w:before="120"/>
              <w:jc w:val="center"/>
              <w:rPr>
                <w:b/>
                <w:szCs w:val="20"/>
              </w:rPr>
            </w:pPr>
            <w:r w:rsidRPr="000E4CFD">
              <w:rPr>
                <w:b/>
                <w:szCs w:val="20"/>
              </w:rPr>
              <w:t>4</w:t>
            </w:r>
          </w:p>
        </w:tc>
        <w:tc>
          <w:tcPr>
            <w:tcW w:w="729" w:type="dxa"/>
          </w:tcPr>
          <w:p w14:paraId="004DAC11" w14:textId="77777777" w:rsidR="00430453" w:rsidRPr="000E4CFD" w:rsidRDefault="00430453" w:rsidP="005B62C4">
            <w:pPr>
              <w:spacing w:before="120"/>
              <w:jc w:val="center"/>
              <w:rPr>
                <w:b/>
                <w:szCs w:val="20"/>
              </w:rPr>
            </w:pPr>
          </w:p>
        </w:tc>
        <w:tc>
          <w:tcPr>
            <w:tcW w:w="729" w:type="dxa"/>
            <w:shd w:val="clear" w:color="auto" w:fill="DDD9C3" w:themeFill="background2" w:themeFillShade="E6"/>
          </w:tcPr>
          <w:p w14:paraId="3ECEB8BB" w14:textId="77777777" w:rsidR="00430453" w:rsidRPr="000E4CFD" w:rsidRDefault="00430453" w:rsidP="005B62C4">
            <w:pPr>
              <w:spacing w:before="120"/>
              <w:jc w:val="center"/>
              <w:rPr>
                <w:b/>
                <w:szCs w:val="20"/>
              </w:rPr>
            </w:pPr>
            <w:r w:rsidRPr="000E4CFD">
              <w:rPr>
                <w:b/>
                <w:szCs w:val="20"/>
              </w:rPr>
              <w:t>5</w:t>
            </w:r>
          </w:p>
        </w:tc>
        <w:tc>
          <w:tcPr>
            <w:tcW w:w="730" w:type="dxa"/>
          </w:tcPr>
          <w:p w14:paraId="1B91AC63" w14:textId="77777777" w:rsidR="00430453" w:rsidRPr="000E4CFD" w:rsidRDefault="00430453" w:rsidP="005B62C4">
            <w:pPr>
              <w:spacing w:before="120"/>
              <w:jc w:val="center"/>
              <w:rPr>
                <w:b/>
                <w:szCs w:val="20"/>
              </w:rPr>
            </w:pPr>
          </w:p>
        </w:tc>
      </w:tr>
    </w:tbl>
    <w:p w14:paraId="12FE0D20" w14:textId="77777777" w:rsidR="00430453" w:rsidRPr="00DB34DE" w:rsidRDefault="00430453" w:rsidP="00430453">
      <w:pPr>
        <w:rPr>
          <w:sz w:val="18"/>
        </w:rPr>
      </w:pPr>
      <w:r w:rsidRPr="00DB34DE">
        <w:rPr>
          <w:sz w:val="18"/>
        </w:rPr>
        <w:t xml:space="preserve">Indicate where you believe you rate above. </w:t>
      </w:r>
    </w:p>
    <w:p w14:paraId="374A4EA8" w14:textId="1C5C8EDA" w:rsidR="00430453" w:rsidRPr="00DB34DE" w:rsidRDefault="00BC23DB" w:rsidP="00430453">
      <w:pPr>
        <w:tabs>
          <w:tab w:val="left" w:pos="3343"/>
        </w:tabs>
        <w:rPr>
          <w:b/>
          <w:sz w:val="18"/>
        </w:rPr>
      </w:pPr>
      <w:r w:rsidRPr="00DB34DE">
        <w:rPr>
          <w:b/>
          <w:sz w:val="18"/>
        </w:rPr>
        <w:t>Rationale and Evidence</w:t>
      </w:r>
      <w:r w:rsidR="00430453" w:rsidRPr="00DB34DE">
        <w:rPr>
          <w:b/>
          <w:sz w:val="18"/>
        </w:rPr>
        <w:t>:</w:t>
      </w:r>
    </w:p>
    <w:p w14:paraId="38B84831" w14:textId="77777777" w:rsidR="00430453" w:rsidRPr="00DB34DE" w:rsidRDefault="00430453" w:rsidP="00430453">
      <w:pPr>
        <w:rPr>
          <w:sz w:val="18"/>
        </w:rPr>
      </w:pPr>
    </w:p>
    <w:p w14:paraId="712EC8CD" w14:textId="77777777" w:rsidR="00DB34DE" w:rsidRDefault="00DB34DE" w:rsidP="00DB34DE">
      <w:pPr>
        <w:pStyle w:val="Heading3"/>
      </w:pPr>
      <w:r w:rsidRPr="00376F80">
        <w:t>Team Consolidation</w:t>
      </w:r>
    </w:p>
    <w:tbl>
      <w:tblPr>
        <w:tblStyle w:val="TableGrid"/>
        <w:tblW w:w="0" w:type="auto"/>
        <w:tblLook w:val="04A0" w:firstRow="1" w:lastRow="0" w:firstColumn="1" w:lastColumn="0" w:noHBand="0" w:noVBand="1"/>
      </w:tblPr>
      <w:tblGrid>
        <w:gridCol w:w="6912"/>
        <w:gridCol w:w="466"/>
        <w:gridCol w:w="466"/>
        <w:gridCol w:w="466"/>
        <w:gridCol w:w="466"/>
        <w:gridCol w:w="466"/>
      </w:tblGrid>
      <w:tr w:rsidR="00DB34DE" w:rsidRPr="00DB34DE" w14:paraId="077154F7" w14:textId="77777777" w:rsidTr="00AB39D9">
        <w:tc>
          <w:tcPr>
            <w:tcW w:w="6912" w:type="dxa"/>
            <w:shd w:val="clear" w:color="auto" w:fill="DDD9C3" w:themeFill="background2" w:themeFillShade="E6"/>
          </w:tcPr>
          <w:p w14:paraId="141FDDF0" w14:textId="77777777" w:rsidR="00DB34DE" w:rsidRPr="00DB34DE" w:rsidRDefault="00DB34DE" w:rsidP="00AB39D9">
            <w:pPr>
              <w:spacing w:after="0"/>
              <w:rPr>
                <w:b/>
                <w:sz w:val="18"/>
                <w:szCs w:val="18"/>
              </w:rPr>
            </w:pPr>
            <w:r w:rsidRPr="00DB34DE">
              <w:rPr>
                <w:b/>
                <w:sz w:val="18"/>
                <w:szCs w:val="18"/>
              </w:rPr>
              <w:t>Benchmark 7: Student training for the effective use of technology enhanced learning</w:t>
            </w:r>
          </w:p>
        </w:tc>
        <w:tc>
          <w:tcPr>
            <w:tcW w:w="466" w:type="dxa"/>
            <w:shd w:val="clear" w:color="auto" w:fill="DDD9C3" w:themeFill="background2" w:themeFillShade="E6"/>
          </w:tcPr>
          <w:p w14:paraId="25920653" w14:textId="77777777" w:rsidR="00DB34DE" w:rsidRPr="00DB34DE" w:rsidRDefault="00DB34DE" w:rsidP="00AB39D9">
            <w:pPr>
              <w:spacing w:after="0"/>
              <w:rPr>
                <w:b/>
                <w:sz w:val="18"/>
                <w:szCs w:val="18"/>
              </w:rPr>
            </w:pPr>
            <w:r w:rsidRPr="00DB34DE">
              <w:rPr>
                <w:b/>
                <w:sz w:val="18"/>
                <w:szCs w:val="18"/>
              </w:rPr>
              <w:t>1</w:t>
            </w:r>
          </w:p>
        </w:tc>
        <w:tc>
          <w:tcPr>
            <w:tcW w:w="466" w:type="dxa"/>
            <w:shd w:val="clear" w:color="auto" w:fill="DDD9C3" w:themeFill="background2" w:themeFillShade="E6"/>
          </w:tcPr>
          <w:p w14:paraId="6E09523A" w14:textId="77777777" w:rsidR="00DB34DE" w:rsidRPr="00DB34DE" w:rsidRDefault="00DB34DE" w:rsidP="00AB39D9">
            <w:pPr>
              <w:spacing w:after="0"/>
              <w:rPr>
                <w:b/>
                <w:sz w:val="18"/>
                <w:szCs w:val="18"/>
              </w:rPr>
            </w:pPr>
            <w:r w:rsidRPr="00DB34DE">
              <w:rPr>
                <w:b/>
                <w:sz w:val="18"/>
                <w:szCs w:val="18"/>
              </w:rPr>
              <w:t>2</w:t>
            </w:r>
          </w:p>
        </w:tc>
        <w:tc>
          <w:tcPr>
            <w:tcW w:w="466" w:type="dxa"/>
            <w:shd w:val="clear" w:color="auto" w:fill="DDD9C3" w:themeFill="background2" w:themeFillShade="E6"/>
          </w:tcPr>
          <w:p w14:paraId="76A45E1F" w14:textId="77777777" w:rsidR="00DB34DE" w:rsidRPr="00DB34DE" w:rsidRDefault="00DB34DE" w:rsidP="00AB39D9">
            <w:pPr>
              <w:spacing w:after="0"/>
              <w:rPr>
                <w:b/>
                <w:sz w:val="18"/>
                <w:szCs w:val="18"/>
              </w:rPr>
            </w:pPr>
            <w:r w:rsidRPr="00DB34DE">
              <w:rPr>
                <w:b/>
                <w:sz w:val="18"/>
                <w:szCs w:val="18"/>
              </w:rPr>
              <w:t>3</w:t>
            </w:r>
          </w:p>
        </w:tc>
        <w:tc>
          <w:tcPr>
            <w:tcW w:w="466" w:type="dxa"/>
            <w:shd w:val="clear" w:color="auto" w:fill="DDD9C3" w:themeFill="background2" w:themeFillShade="E6"/>
          </w:tcPr>
          <w:p w14:paraId="1ABBD069" w14:textId="77777777" w:rsidR="00DB34DE" w:rsidRPr="00DB34DE" w:rsidRDefault="00DB34DE" w:rsidP="00AB39D9">
            <w:pPr>
              <w:spacing w:after="0"/>
              <w:rPr>
                <w:b/>
                <w:sz w:val="18"/>
                <w:szCs w:val="18"/>
              </w:rPr>
            </w:pPr>
            <w:r w:rsidRPr="00DB34DE">
              <w:rPr>
                <w:b/>
                <w:sz w:val="18"/>
                <w:szCs w:val="18"/>
              </w:rPr>
              <w:t>4</w:t>
            </w:r>
          </w:p>
        </w:tc>
        <w:tc>
          <w:tcPr>
            <w:tcW w:w="466" w:type="dxa"/>
            <w:shd w:val="clear" w:color="auto" w:fill="DDD9C3" w:themeFill="background2" w:themeFillShade="E6"/>
          </w:tcPr>
          <w:p w14:paraId="32371D71" w14:textId="77777777" w:rsidR="00DB34DE" w:rsidRPr="00DB34DE" w:rsidRDefault="00DB34DE" w:rsidP="00AB39D9">
            <w:pPr>
              <w:spacing w:after="0"/>
              <w:rPr>
                <w:b/>
                <w:sz w:val="18"/>
                <w:szCs w:val="18"/>
              </w:rPr>
            </w:pPr>
            <w:r w:rsidRPr="00DB34DE">
              <w:rPr>
                <w:b/>
                <w:sz w:val="18"/>
                <w:szCs w:val="18"/>
              </w:rPr>
              <w:t>5</w:t>
            </w:r>
          </w:p>
        </w:tc>
      </w:tr>
      <w:tr w:rsidR="00DB34DE" w:rsidRPr="00DB34DE" w14:paraId="6A03F2F4" w14:textId="77777777" w:rsidTr="00AB39D9">
        <w:tc>
          <w:tcPr>
            <w:tcW w:w="6912" w:type="dxa"/>
          </w:tcPr>
          <w:p w14:paraId="21D54433" w14:textId="77777777" w:rsidR="00DB34DE" w:rsidRPr="00DB34DE" w:rsidRDefault="00DB34DE" w:rsidP="00AB39D9">
            <w:pPr>
              <w:numPr>
                <w:ilvl w:val="0"/>
                <w:numId w:val="31"/>
              </w:numPr>
              <w:spacing w:after="0"/>
              <w:ind w:left="284" w:hanging="284"/>
              <w:rPr>
                <w:sz w:val="18"/>
                <w:szCs w:val="18"/>
              </w:rPr>
            </w:pPr>
            <w:r w:rsidRPr="00DB34DE">
              <w:rPr>
                <w:sz w:val="18"/>
                <w:szCs w:val="18"/>
              </w:rPr>
              <w:t>Student training is aligned with the technologies and teaching approaches in use at the institution.</w:t>
            </w:r>
          </w:p>
        </w:tc>
        <w:tc>
          <w:tcPr>
            <w:tcW w:w="466" w:type="dxa"/>
          </w:tcPr>
          <w:p w14:paraId="0DA62269" w14:textId="77777777" w:rsidR="00DB34DE" w:rsidRPr="00DB34DE" w:rsidRDefault="00DB34DE" w:rsidP="00AB39D9">
            <w:pPr>
              <w:spacing w:after="0"/>
              <w:rPr>
                <w:sz w:val="18"/>
                <w:szCs w:val="18"/>
              </w:rPr>
            </w:pPr>
          </w:p>
        </w:tc>
        <w:tc>
          <w:tcPr>
            <w:tcW w:w="466" w:type="dxa"/>
          </w:tcPr>
          <w:p w14:paraId="3982CD5E" w14:textId="77777777" w:rsidR="00DB34DE" w:rsidRPr="00DB34DE" w:rsidRDefault="00DB34DE" w:rsidP="00AB39D9">
            <w:pPr>
              <w:spacing w:after="0"/>
              <w:rPr>
                <w:sz w:val="18"/>
                <w:szCs w:val="18"/>
              </w:rPr>
            </w:pPr>
          </w:p>
        </w:tc>
        <w:tc>
          <w:tcPr>
            <w:tcW w:w="466" w:type="dxa"/>
          </w:tcPr>
          <w:p w14:paraId="6A0D63F7" w14:textId="77777777" w:rsidR="00DB34DE" w:rsidRPr="00DB34DE" w:rsidRDefault="00DB34DE" w:rsidP="00AB39D9">
            <w:pPr>
              <w:spacing w:after="0"/>
              <w:rPr>
                <w:sz w:val="18"/>
                <w:szCs w:val="18"/>
              </w:rPr>
            </w:pPr>
          </w:p>
        </w:tc>
        <w:tc>
          <w:tcPr>
            <w:tcW w:w="466" w:type="dxa"/>
          </w:tcPr>
          <w:p w14:paraId="1EC0EC40" w14:textId="77777777" w:rsidR="00DB34DE" w:rsidRPr="00DB34DE" w:rsidRDefault="00DB34DE" w:rsidP="00AB39D9">
            <w:pPr>
              <w:spacing w:after="0"/>
              <w:rPr>
                <w:sz w:val="18"/>
                <w:szCs w:val="18"/>
              </w:rPr>
            </w:pPr>
          </w:p>
        </w:tc>
        <w:tc>
          <w:tcPr>
            <w:tcW w:w="466" w:type="dxa"/>
          </w:tcPr>
          <w:p w14:paraId="6A340DD7" w14:textId="77777777" w:rsidR="00DB34DE" w:rsidRPr="00DB34DE" w:rsidRDefault="00DB34DE" w:rsidP="00AB39D9">
            <w:pPr>
              <w:spacing w:after="0"/>
              <w:rPr>
                <w:sz w:val="18"/>
                <w:szCs w:val="18"/>
              </w:rPr>
            </w:pPr>
          </w:p>
        </w:tc>
      </w:tr>
      <w:tr w:rsidR="00DB34DE" w:rsidRPr="00DB34DE" w14:paraId="5D728E9A" w14:textId="77777777" w:rsidTr="00AB39D9">
        <w:tc>
          <w:tcPr>
            <w:tcW w:w="9242" w:type="dxa"/>
            <w:gridSpan w:val="6"/>
          </w:tcPr>
          <w:p w14:paraId="348C7287" w14:textId="77777777" w:rsidR="00DB34DE" w:rsidRPr="00DB34DE" w:rsidRDefault="00DB34DE" w:rsidP="00AB39D9">
            <w:pPr>
              <w:spacing w:after="0"/>
              <w:rPr>
                <w:b/>
                <w:sz w:val="18"/>
                <w:szCs w:val="18"/>
              </w:rPr>
            </w:pPr>
            <w:r w:rsidRPr="00DB34DE">
              <w:rPr>
                <w:b/>
                <w:sz w:val="18"/>
                <w:szCs w:val="18"/>
              </w:rPr>
              <w:t xml:space="preserve">Rationale </w:t>
            </w:r>
          </w:p>
          <w:p w14:paraId="0B127080" w14:textId="77777777" w:rsidR="00DB34DE" w:rsidRPr="00DB34DE" w:rsidRDefault="00DB34DE" w:rsidP="00AB39D9">
            <w:pPr>
              <w:spacing w:after="0"/>
              <w:rPr>
                <w:sz w:val="18"/>
                <w:szCs w:val="18"/>
              </w:rPr>
            </w:pPr>
          </w:p>
        </w:tc>
      </w:tr>
      <w:tr w:rsidR="00DB34DE" w:rsidRPr="00DB34DE" w14:paraId="20194C5C" w14:textId="77777777" w:rsidTr="00AB39D9">
        <w:tc>
          <w:tcPr>
            <w:tcW w:w="9242" w:type="dxa"/>
            <w:gridSpan w:val="6"/>
          </w:tcPr>
          <w:p w14:paraId="0ED59B51" w14:textId="77777777" w:rsidR="00DB34DE" w:rsidRPr="00DB34DE" w:rsidRDefault="00DB34DE" w:rsidP="00AB39D9">
            <w:pPr>
              <w:spacing w:after="0"/>
              <w:rPr>
                <w:b/>
                <w:sz w:val="18"/>
                <w:szCs w:val="18"/>
              </w:rPr>
            </w:pPr>
            <w:r w:rsidRPr="00DB34DE">
              <w:rPr>
                <w:b/>
                <w:sz w:val="18"/>
                <w:szCs w:val="18"/>
              </w:rPr>
              <w:t>Evidence</w:t>
            </w:r>
          </w:p>
          <w:p w14:paraId="33B41F16" w14:textId="77777777" w:rsidR="00DB34DE" w:rsidRPr="00DB34DE" w:rsidRDefault="00DB34DE" w:rsidP="00AB39D9">
            <w:pPr>
              <w:spacing w:after="0"/>
              <w:rPr>
                <w:sz w:val="18"/>
                <w:szCs w:val="18"/>
              </w:rPr>
            </w:pPr>
          </w:p>
        </w:tc>
      </w:tr>
      <w:tr w:rsidR="00DB34DE" w:rsidRPr="00DB34DE" w14:paraId="6F9AD319" w14:textId="77777777" w:rsidTr="00AB39D9">
        <w:tc>
          <w:tcPr>
            <w:tcW w:w="6912" w:type="dxa"/>
          </w:tcPr>
          <w:p w14:paraId="05933633" w14:textId="77777777" w:rsidR="00DB34DE" w:rsidRPr="00DB34DE" w:rsidRDefault="00DB34DE" w:rsidP="00AB39D9">
            <w:pPr>
              <w:numPr>
                <w:ilvl w:val="0"/>
                <w:numId w:val="31"/>
              </w:numPr>
              <w:spacing w:after="0"/>
              <w:ind w:left="284" w:hanging="284"/>
              <w:rPr>
                <w:sz w:val="18"/>
                <w:szCs w:val="18"/>
              </w:rPr>
            </w:pPr>
            <w:r w:rsidRPr="00DB34DE">
              <w:rPr>
                <w:sz w:val="18"/>
                <w:szCs w:val="18"/>
              </w:rPr>
              <w:t>Student training for technology enhanced learning is adequately resourced.</w:t>
            </w:r>
          </w:p>
        </w:tc>
        <w:tc>
          <w:tcPr>
            <w:tcW w:w="466" w:type="dxa"/>
          </w:tcPr>
          <w:p w14:paraId="7B92EEA8" w14:textId="77777777" w:rsidR="00DB34DE" w:rsidRPr="00DB34DE" w:rsidRDefault="00DB34DE" w:rsidP="00AB39D9">
            <w:pPr>
              <w:spacing w:after="0"/>
              <w:rPr>
                <w:sz w:val="18"/>
                <w:szCs w:val="18"/>
              </w:rPr>
            </w:pPr>
          </w:p>
        </w:tc>
        <w:tc>
          <w:tcPr>
            <w:tcW w:w="466" w:type="dxa"/>
          </w:tcPr>
          <w:p w14:paraId="4EDAA2B5" w14:textId="77777777" w:rsidR="00DB34DE" w:rsidRPr="00DB34DE" w:rsidRDefault="00DB34DE" w:rsidP="00AB39D9">
            <w:pPr>
              <w:spacing w:after="0"/>
              <w:rPr>
                <w:sz w:val="18"/>
                <w:szCs w:val="18"/>
              </w:rPr>
            </w:pPr>
          </w:p>
        </w:tc>
        <w:tc>
          <w:tcPr>
            <w:tcW w:w="466" w:type="dxa"/>
          </w:tcPr>
          <w:p w14:paraId="34A0E760" w14:textId="77777777" w:rsidR="00DB34DE" w:rsidRPr="00DB34DE" w:rsidRDefault="00DB34DE" w:rsidP="00AB39D9">
            <w:pPr>
              <w:spacing w:after="0"/>
              <w:rPr>
                <w:sz w:val="18"/>
                <w:szCs w:val="18"/>
              </w:rPr>
            </w:pPr>
          </w:p>
        </w:tc>
        <w:tc>
          <w:tcPr>
            <w:tcW w:w="466" w:type="dxa"/>
          </w:tcPr>
          <w:p w14:paraId="1BD91DC0" w14:textId="77777777" w:rsidR="00DB34DE" w:rsidRPr="00DB34DE" w:rsidRDefault="00DB34DE" w:rsidP="00AB39D9">
            <w:pPr>
              <w:spacing w:after="0"/>
              <w:rPr>
                <w:sz w:val="18"/>
                <w:szCs w:val="18"/>
              </w:rPr>
            </w:pPr>
          </w:p>
        </w:tc>
        <w:tc>
          <w:tcPr>
            <w:tcW w:w="466" w:type="dxa"/>
          </w:tcPr>
          <w:p w14:paraId="73571A5A" w14:textId="77777777" w:rsidR="00DB34DE" w:rsidRPr="00DB34DE" w:rsidRDefault="00DB34DE" w:rsidP="00AB39D9">
            <w:pPr>
              <w:spacing w:after="0"/>
              <w:rPr>
                <w:sz w:val="18"/>
                <w:szCs w:val="18"/>
              </w:rPr>
            </w:pPr>
          </w:p>
        </w:tc>
      </w:tr>
      <w:tr w:rsidR="00DB34DE" w:rsidRPr="00DB34DE" w14:paraId="76D43ABC" w14:textId="77777777" w:rsidTr="00AB39D9">
        <w:tc>
          <w:tcPr>
            <w:tcW w:w="9242" w:type="dxa"/>
            <w:gridSpan w:val="6"/>
          </w:tcPr>
          <w:p w14:paraId="21A14F35" w14:textId="77777777" w:rsidR="00DB34DE" w:rsidRPr="00DB34DE" w:rsidRDefault="00DB34DE" w:rsidP="00AB39D9">
            <w:pPr>
              <w:spacing w:after="0"/>
              <w:rPr>
                <w:b/>
                <w:sz w:val="18"/>
                <w:szCs w:val="18"/>
              </w:rPr>
            </w:pPr>
            <w:r w:rsidRPr="00DB34DE">
              <w:rPr>
                <w:b/>
                <w:sz w:val="18"/>
                <w:szCs w:val="18"/>
              </w:rPr>
              <w:t xml:space="preserve">Rationale </w:t>
            </w:r>
          </w:p>
          <w:p w14:paraId="44687819" w14:textId="77777777" w:rsidR="00DB34DE" w:rsidRPr="00DB34DE" w:rsidRDefault="00DB34DE" w:rsidP="00AB39D9">
            <w:pPr>
              <w:spacing w:after="0"/>
              <w:rPr>
                <w:sz w:val="18"/>
                <w:szCs w:val="18"/>
              </w:rPr>
            </w:pPr>
          </w:p>
        </w:tc>
      </w:tr>
      <w:tr w:rsidR="00DB34DE" w:rsidRPr="00DB34DE" w14:paraId="011E7AA6" w14:textId="77777777" w:rsidTr="00AB39D9">
        <w:tc>
          <w:tcPr>
            <w:tcW w:w="9242" w:type="dxa"/>
            <w:gridSpan w:val="6"/>
          </w:tcPr>
          <w:p w14:paraId="46DE2E77" w14:textId="77777777" w:rsidR="00DB34DE" w:rsidRPr="00DB34DE" w:rsidRDefault="00DB34DE" w:rsidP="00AB39D9">
            <w:pPr>
              <w:spacing w:after="0"/>
              <w:rPr>
                <w:b/>
                <w:sz w:val="18"/>
                <w:szCs w:val="18"/>
              </w:rPr>
            </w:pPr>
            <w:r w:rsidRPr="00DB34DE">
              <w:rPr>
                <w:b/>
                <w:sz w:val="18"/>
                <w:szCs w:val="18"/>
              </w:rPr>
              <w:t>Evidence</w:t>
            </w:r>
          </w:p>
          <w:p w14:paraId="54A961EC" w14:textId="77777777" w:rsidR="00DB34DE" w:rsidRPr="00DB34DE" w:rsidRDefault="00DB34DE" w:rsidP="00AB39D9">
            <w:pPr>
              <w:spacing w:after="0"/>
              <w:rPr>
                <w:sz w:val="18"/>
                <w:szCs w:val="18"/>
              </w:rPr>
            </w:pPr>
          </w:p>
        </w:tc>
      </w:tr>
      <w:tr w:rsidR="00DB34DE" w:rsidRPr="00DB34DE" w14:paraId="23A9CC47" w14:textId="77777777" w:rsidTr="00AB39D9">
        <w:tc>
          <w:tcPr>
            <w:tcW w:w="6912" w:type="dxa"/>
          </w:tcPr>
          <w:p w14:paraId="0953D29A" w14:textId="77777777" w:rsidR="00DB34DE" w:rsidRPr="00DB34DE" w:rsidRDefault="00DB34DE" w:rsidP="00AB39D9">
            <w:pPr>
              <w:numPr>
                <w:ilvl w:val="0"/>
                <w:numId w:val="31"/>
              </w:numPr>
              <w:spacing w:after="0"/>
              <w:ind w:left="284" w:hanging="284"/>
              <w:rPr>
                <w:sz w:val="18"/>
                <w:szCs w:val="18"/>
              </w:rPr>
            </w:pPr>
            <w:r w:rsidRPr="00DB34DE">
              <w:rPr>
                <w:sz w:val="18"/>
                <w:szCs w:val="18"/>
              </w:rPr>
              <w:t>There are procedures in place to regularly evaluate the training and training resources provided for students.</w:t>
            </w:r>
          </w:p>
        </w:tc>
        <w:tc>
          <w:tcPr>
            <w:tcW w:w="466" w:type="dxa"/>
          </w:tcPr>
          <w:p w14:paraId="6FC31C6F" w14:textId="77777777" w:rsidR="00DB34DE" w:rsidRPr="00DB34DE" w:rsidRDefault="00DB34DE" w:rsidP="00AB39D9">
            <w:pPr>
              <w:spacing w:after="0"/>
              <w:rPr>
                <w:sz w:val="18"/>
                <w:szCs w:val="18"/>
              </w:rPr>
            </w:pPr>
          </w:p>
        </w:tc>
        <w:tc>
          <w:tcPr>
            <w:tcW w:w="466" w:type="dxa"/>
          </w:tcPr>
          <w:p w14:paraId="2B26C666" w14:textId="77777777" w:rsidR="00DB34DE" w:rsidRPr="00DB34DE" w:rsidRDefault="00DB34DE" w:rsidP="00AB39D9">
            <w:pPr>
              <w:spacing w:after="0"/>
              <w:rPr>
                <w:sz w:val="18"/>
                <w:szCs w:val="18"/>
              </w:rPr>
            </w:pPr>
          </w:p>
        </w:tc>
        <w:tc>
          <w:tcPr>
            <w:tcW w:w="466" w:type="dxa"/>
          </w:tcPr>
          <w:p w14:paraId="099600B6" w14:textId="77777777" w:rsidR="00DB34DE" w:rsidRPr="00DB34DE" w:rsidRDefault="00DB34DE" w:rsidP="00AB39D9">
            <w:pPr>
              <w:spacing w:after="0"/>
              <w:rPr>
                <w:sz w:val="18"/>
                <w:szCs w:val="18"/>
              </w:rPr>
            </w:pPr>
          </w:p>
        </w:tc>
        <w:tc>
          <w:tcPr>
            <w:tcW w:w="466" w:type="dxa"/>
          </w:tcPr>
          <w:p w14:paraId="5AA60ECC" w14:textId="77777777" w:rsidR="00DB34DE" w:rsidRPr="00DB34DE" w:rsidRDefault="00DB34DE" w:rsidP="00AB39D9">
            <w:pPr>
              <w:spacing w:after="0"/>
              <w:rPr>
                <w:sz w:val="18"/>
                <w:szCs w:val="18"/>
              </w:rPr>
            </w:pPr>
          </w:p>
        </w:tc>
        <w:tc>
          <w:tcPr>
            <w:tcW w:w="466" w:type="dxa"/>
          </w:tcPr>
          <w:p w14:paraId="2F92894B" w14:textId="77777777" w:rsidR="00DB34DE" w:rsidRPr="00DB34DE" w:rsidRDefault="00DB34DE" w:rsidP="00AB39D9">
            <w:pPr>
              <w:spacing w:after="0"/>
              <w:rPr>
                <w:sz w:val="18"/>
                <w:szCs w:val="18"/>
              </w:rPr>
            </w:pPr>
          </w:p>
        </w:tc>
      </w:tr>
      <w:tr w:rsidR="00DB34DE" w:rsidRPr="00DB34DE" w14:paraId="72AB9D3E" w14:textId="77777777" w:rsidTr="00AB39D9">
        <w:tc>
          <w:tcPr>
            <w:tcW w:w="9242" w:type="dxa"/>
            <w:gridSpan w:val="6"/>
          </w:tcPr>
          <w:p w14:paraId="440E84F4" w14:textId="77777777" w:rsidR="00DB34DE" w:rsidRPr="00DB34DE" w:rsidRDefault="00DB34DE" w:rsidP="00AB39D9">
            <w:pPr>
              <w:spacing w:after="0"/>
              <w:rPr>
                <w:b/>
                <w:sz w:val="18"/>
                <w:szCs w:val="18"/>
              </w:rPr>
            </w:pPr>
            <w:r w:rsidRPr="00DB34DE">
              <w:rPr>
                <w:b/>
                <w:sz w:val="18"/>
                <w:szCs w:val="18"/>
              </w:rPr>
              <w:t xml:space="preserve">Rationale </w:t>
            </w:r>
          </w:p>
          <w:p w14:paraId="7C0F5137" w14:textId="77777777" w:rsidR="00DB34DE" w:rsidRPr="00DB34DE" w:rsidRDefault="00DB34DE" w:rsidP="00AB39D9">
            <w:pPr>
              <w:spacing w:after="0"/>
              <w:rPr>
                <w:sz w:val="18"/>
                <w:szCs w:val="18"/>
              </w:rPr>
            </w:pPr>
          </w:p>
        </w:tc>
      </w:tr>
      <w:tr w:rsidR="00DB34DE" w:rsidRPr="00DB34DE" w14:paraId="05D84F92" w14:textId="77777777" w:rsidTr="00AB39D9">
        <w:tc>
          <w:tcPr>
            <w:tcW w:w="9242" w:type="dxa"/>
            <w:gridSpan w:val="6"/>
          </w:tcPr>
          <w:p w14:paraId="3CBC53E0" w14:textId="77777777" w:rsidR="00DB34DE" w:rsidRPr="00DB34DE" w:rsidRDefault="00DB34DE" w:rsidP="00AB39D9">
            <w:pPr>
              <w:spacing w:after="0"/>
              <w:rPr>
                <w:b/>
                <w:sz w:val="18"/>
                <w:szCs w:val="18"/>
              </w:rPr>
            </w:pPr>
            <w:r w:rsidRPr="00DB34DE">
              <w:rPr>
                <w:b/>
                <w:sz w:val="18"/>
                <w:szCs w:val="18"/>
              </w:rPr>
              <w:t>Evidence</w:t>
            </w:r>
          </w:p>
          <w:p w14:paraId="1FEA9810" w14:textId="77777777" w:rsidR="00DB34DE" w:rsidRPr="00DB34DE" w:rsidRDefault="00DB34DE" w:rsidP="00AB39D9">
            <w:pPr>
              <w:spacing w:after="0"/>
              <w:rPr>
                <w:sz w:val="18"/>
                <w:szCs w:val="18"/>
              </w:rPr>
            </w:pPr>
          </w:p>
        </w:tc>
      </w:tr>
      <w:tr w:rsidR="00DB34DE" w:rsidRPr="00DB34DE" w14:paraId="565C253E" w14:textId="77777777" w:rsidTr="00AB39D9">
        <w:tc>
          <w:tcPr>
            <w:tcW w:w="6912" w:type="dxa"/>
          </w:tcPr>
          <w:p w14:paraId="56713887" w14:textId="77777777" w:rsidR="00DB34DE" w:rsidRPr="00DB34DE" w:rsidRDefault="00DB34DE" w:rsidP="00AB39D9">
            <w:pPr>
              <w:numPr>
                <w:ilvl w:val="0"/>
                <w:numId w:val="31"/>
              </w:numPr>
              <w:spacing w:after="0"/>
              <w:ind w:left="284" w:hanging="284"/>
              <w:rPr>
                <w:sz w:val="18"/>
                <w:szCs w:val="18"/>
              </w:rPr>
            </w:pPr>
            <w:r w:rsidRPr="00DB34DE">
              <w:rPr>
                <w:sz w:val="18"/>
                <w:szCs w:val="18"/>
              </w:rPr>
              <w:t>Coordination occurs between those areas providing training for students.</w:t>
            </w:r>
          </w:p>
        </w:tc>
        <w:tc>
          <w:tcPr>
            <w:tcW w:w="466" w:type="dxa"/>
          </w:tcPr>
          <w:p w14:paraId="50927E7D" w14:textId="77777777" w:rsidR="00DB34DE" w:rsidRPr="00DB34DE" w:rsidRDefault="00DB34DE" w:rsidP="00AB39D9">
            <w:pPr>
              <w:spacing w:after="0"/>
              <w:rPr>
                <w:sz w:val="18"/>
                <w:szCs w:val="18"/>
              </w:rPr>
            </w:pPr>
          </w:p>
        </w:tc>
        <w:tc>
          <w:tcPr>
            <w:tcW w:w="466" w:type="dxa"/>
          </w:tcPr>
          <w:p w14:paraId="1F0B6D62" w14:textId="77777777" w:rsidR="00DB34DE" w:rsidRPr="00DB34DE" w:rsidRDefault="00DB34DE" w:rsidP="00AB39D9">
            <w:pPr>
              <w:spacing w:after="0"/>
              <w:rPr>
                <w:sz w:val="18"/>
                <w:szCs w:val="18"/>
              </w:rPr>
            </w:pPr>
          </w:p>
        </w:tc>
        <w:tc>
          <w:tcPr>
            <w:tcW w:w="466" w:type="dxa"/>
          </w:tcPr>
          <w:p w14:paraId="147018A1" w14:textId="77777777" w:rsidR="00DB34DE" w:rsidRPr="00DB34DE" w:rsidRDefault="00DB34DE" w:rsidP="00AB39D9">
            <w:pPr>
              <w:spacing w:after="0"/>
              <w:rPr>
                <w:sz w:val="18"/>
                <w:szCs w:val="18"/>
              </w:rPr>
            </w:pPr>
          </w:p>
        </w:tc>
        <w:tc>
          <w:tcPr>
            <w:tcW w:w="466" w:type="dxa"/>
          </w:tcPr>
          <w:p w14:paraId="2B6D8BAA" w14:textId="77777777" w:rsidR="00DB34DE" w:rsidRPr="00DB34DE" w:rsidRDefault="00DB34DE" w:rsidP="00AB39D9">
            <w:pPr>
              <w:spacing w:after="0"/>
              <w:rPr>
                <w:sz w:val="18"/>
                <w:szCs w:val="18"/>
              </w:rPr>
            </w:pPr>
          </w:p>
        </w:tc>
        <w:tc>
          <w:tcPr>
            <w:tcW w:w="466" w:type="dxa"/>
          </w:tcPr>
          <w:p w14:paraId="2493D4EC" w14:textId="77777777" w:rsidR="00DB34DE" w:rsidRPr="00DB34DE" w:rsidRDefault="00DB34DE" w:rsidP="00AB39D9">
            <w:pPr>
              <w:spacing w:after="0"/>
              <w:rPr>
                <w:sz w:val="18"/>
                <w:szCs w:val="18"/>
              </w:rPr>
            </w:pPr>
          </w:p>
        </w:tc>
      </w:tr>
      <w:tr w:rsidR="00DB34DE" w:rsidRPr="00DB34DE" w14:paraId="3BD8E10C" w14:textId="77777777" w:rsidTr="00AB39D9">
        <w:tc>
          <w:tcPr>
            <w:tcW w:w="9242" w:type="dxa"/>
            <w:gridSpan w:val="6"/>
          </w:tcPr>
          <w:p w14:paraId="280DAE9D" w14:textId="77777777" w:rsidR="00DB34DE" w:rsidRPr="00DB34DE" w:rsidRDefault="00DB34DE" w:rsidP="00AB39D9">
            <w:pPr>
              <w:spacing w:after="0"/>
              <w:rPr>
                <w:b/>
                <w:sz w:val="18"/>
                <w:szCs w:val="18"/>
              </w:rPr>
            </w:pPr>
            <w:r w:rsidRPr="00DB34DE">
              <w:rPr>
                <w:b/>
                <w:sz w:val="18"/>
                <w:szCs w:val="18"/>
              </w:rPr>
              <w:t xml:space="preserve">Rationale </w:t>
            </w:r>
          </w:p>
          <w:p w14:paraId="2FF096E0" w14:textId="77777777" w:rsidR="00DB34DE" w:rsidRPr="00DB34DE" w:rsidRDefault="00DB34DE" w:rsidP="00AB39D9">
            <w:pPr>
              <w:spacing w:after="0"/>
              <w:rPr>
                <w:sz w:val="18"/>
                <w:szCs w:val="18"/>
              </w:rPr>
            </w:pPr>
          </w:p>
        </w:tc>
      </w:tr>
      <w:tr w:rsidR="00DB34DE" w:rsidRPr="00DB34DE" w14:paraId="5C739B92" w14:textId="77777777" w:rsidTr="00AB39D9">
        <w:tc>
          <w:tcPr>
            <w:tcW w:w="9242" w:type="dxa"/>
            <w:gridSpan w:val="6"/>
          </w:tcPr>
          <w:p w14:paraId="0A3E62C1" w14:textId="77777777" w:rsidR="00DB34DE" w:rsidRPr="00DB34DE" w:rsidRDefault="00DB34DE" w:rsidP="00AB39D9">
            <w:pPr>
              <w:spacing w:after="0"/>
              <w:rPr>
                <w:b/>
                <w:sz w:val="18"/>
                <w:szCs w:val="18"/>
              </w:rPr>
            </w:pPr>
            <w:r w:rsidRPr="00DB34DE">
              <w:rPr>
                <w:b/>
                <w:sz w:val="18"/>
                <w:szCs w:val="18"/>
              </w:rPr>
              <w:t>Evidence</w:t>
            </w:r>
          </w:p>
          <w:p w14:paraId="165F2DFA" w14:textId="77777777" w:rsidR="00DB34DE" w:rsidRPr="00DB34DE" w:rsidRDefault="00DB34DE" w:rsidP="00AB39D9">
            <w:pPr>
              <w:spacing w:after="0"/>
              <w:rPr>
                <w:sz w:val="18"/>
                <w:szCs w:val="18"/>
              </w:rPr>
            </w:pPr>
          </w:p>
        </w:tc>
      </w:tr>
      <w:tr w:rsidR="00DB34DE" w:rsidRPr="00DB34DE" w14:paraId="66C541CC" w14:textId="77777777" w:rsidTr="00AB39D9">
        <w:tc>
          <w:tcPr>
            <w:tcW w:w="6912" w:type="dxa"/>
          </w:tcPr>
          <w:p w14:paraId="5A242261" w14:textId="77777777" w:rsidR="00DB34DE" w:rsidRPr="00DB34DE" w:rsidRDefault="00DB34DE" w:rsidP="00AB39D9">
            <w:pPr>
              <w:numPr>
                <w:ilvl w:val="0"/>
                <w:numId w:val="31"/>
              </w:numPr>
              <w:spacing w:after="0"/>
              <w:ind w:left="284" w:hanging="284"/>
              <w:rPr>
                <w:sz w:val="18"/>
                <w:szCs w:val="18"/>
              </w:rPr>
            </w:pPr>
            <w:r w:rsidRPr="00DB34DE">
              <w:rPr>
                <w:sz w:val="18"/>
                <w:szCs w:val="18"/>
              </w:rPr>
              <w:t>Student training programs are delivered flexibly and address differing skill levels.</w:t>
            </w:r>
          </w:p>
        </w:tc>
        <w:tc>
          <w:tcPr>
            <w:tcW w:w="466" w:type="dxa"/>
          </w:tcPr>
          <w:p w14:paraId="3747C41F" w14:textId="77777777" w:rsidR="00DB34DE" w:rsidRPr="00DB34DE" w:rsidRDefault="00DB34DE" w:rsidP="00AB39D9">
            <w:pPr>
              <w:spacing w:after="0"/>
              <w:rPr>
                <w:sz w:val="18"/>
                <w:szCs w:val="18"/>
              </w:rPr>
            </w:pPr>
          </w:p>
        </w:tc>
        <w:tc>
          <w:tcPr>
            <w:tcW w:w="466" w:type="dxa"/>
          </w:tcPr>
          <w:p w14:paraId="573BADC8" w14:textId="77777777" w:rsidR="00DB34DE" w:rsidRPr="00DB34DE" w:rsidRDefault="00DB34DE" w:rsidP="00AB39D9">
            <w:pPr>
              <w:spacing w:after="0"/>
              <w:rPr>
                <w:sz w:val="18"/>
                <w:szCs w:val="18"/>
              </w:rPr>
            </w:pPr>
          </w:p>
        </w:tc>
        <w:tc>
          <w:tcPr>
            <w:tcW w:w="466" w:type="dxa"/>
          </w:tcPr>
          <w:p w14:paraId="2786A74D" w14:textId="77777777" w:rsidR="00DB34DE" w:rsidRPr="00DB34DE" w:rsidRDefault="00DB34DE" w:rsidP="00AB39D9">
            <w:pPr>
              <w:spacing w:after="0"/>
              <w:rPr>
                <w:sz w:val="18"/>
                <w:szCs w:val="18"/>
              </w:rPr>
            </w:pPr>
          </w:p>
        </w:tc>
        <w:tc>
          <w:tcPr>
            <w:tcW w:w="466" w:type="dxa"/>
          </w:tcPr>
          <w:p w14:paraId="73CD000C" w14:textId="77777777" w:rsidR="00DB34DE" w:rsidRPr="00DB34DE" w:rsidRDefault="00DB34DE" w:rsidP="00AB39D9">
            <w:pPr>
              <w:spacing w:after="0"/>
              <w:rPr>
                <w:sz w:val="18"/>
                <w:szCs w:val="18"/>
              </w:rPr>
            </w:pPr>
          </w:p>
        </w:tc>
        <w:tc>
          <w:tcPr>
            <w:tcW w:w="466" w:type="dxa"/>
          </w:tcPr>
          <w:p w14:paraId="1A87CCB7" w14:textId="77777777" w:rsidR="00DB34DE" w:rsidRPr="00DB34DE" w:rsidRDefault="00DB34DE" w:rsidP="00AB39D9">
            <w:pPr>
              <w:spacing w:after="0"/>
              <w:rPr>
                <w:sz w:val="18"/>
                <w:szCs w:val="18"/>
              </w:rPr>
            </w:pPr>
          </w:p>
        </w:tc>
      </w:tr>
      <w:tr w:rsidR="00DB34DE" w:rsidRPr="00DB34DE" w14:paraId="570E3F33" w14:textId="77777777" w:rsidTr="00AB39D9">
        <w:tc>
          <w:tcPr>
            <w:tcW w:w="9242" w:type="dxa"/>
            <w:gridSpan w:val="6"/>
          </w:tcPr>
          <w:p w14:paraId="387A2D97" w14:textId="77777777" w:rsidR="00DB34DE" w:rsidRPr="00DB34DE" w:rsidRDefault="00DB34DE" w:rsidP="00AB39D9">
            <w:pPr>
              <w:spacing w:after="0"/>
              <w:rPr>
                <w:b/>
                <w:sz w:val="18"/>
                <w:szCs w:val="18"/>
              </w:rPr>
            </w:pPr>
            <w:r w:rsidRPr="00DB34DE">
              <w:rPr>
                <w:b/>
                <w:sz w:val="18"/>
                <w:szCs w:val="18"/>
              </w:rPr>
              <w:t xml:space="preserve">Rationale </w:t>
            </w:r>
          </w:p>
          <w:p w14:paraId="4233C4B6" w14:textId="77777777" w:rsidR="00DB34DE" w:rsidRPr="00DB34DE" w:rsidRDefault="00DB34DE" w:rsidP="00AB39D9">
            <w:pPr>
              <w:spacing w:after="0"/>
              <w:rPr>
                <w:sz w:val="18"/>
                <w:szCs w:val="18"/>
              </w:rPr>
            </w:pPr>
          </w:p>
        </w:tc>
      </w:tr>
      <w:tr w:rsidR="00DB34DE" w:rsidRPr="00DB34DE" w14:paraId="58687F38" w14:textId="77777777" w:rsidTr="00AB39D9">
        <w:tc>
          <w:tcPr>
            <w:tcW w:w="9242" w:type="dxa"/>
            <w:gridSpan w:val="6"/>
          </w:tcPr>
          <w:p w14:paraId="589B737F" w14:textId="77777777" w:rsidR="00DB34DE" w:rsidRPr="00DB34DE" w:rsidRDefault="00DB34DE" w:rsidP="00AB39D9">
            <w:pPr>
              <w:spacing w:after="0"/>
              <w:rPr>
                <w:b/>
                <w:sz w:val="18"/>
                <w:szCs w:val="18"/>
              </w:rPr>
            </w:pPr>
            <w:r w:rsidRPr="00DB34DE">
              <w:rPr>
                <w:b/>
                <w:sz w:val="18"/>
                <w:szCs w:val="18"/>
              </w:rPr>
              <w:t>Evidence</w:t>
            </w:r>
          </w:p>
          <w:p w14:paraId="5EAAC586" w14:textId="77777777" w:rsidR="00DB34DE" w:rsidRPr="00DB34DE" w:rsidRDefault="00DB34DE" w:rsidP="00AB39D9">
            <w:pPr>
              <w:spacing w:after="0"/>
              <w:rPr>
                <w:sz w:val="18"/>
                <w:szCs w:val="18"/>
              </w:rPr>
            </w:pPr>
          </w:p>
        </w:tc>
      </w:tr>
      <w:tr w:rsidR="00DB34DE" w:rsidRPr="00DB34DE" w14:paraId="2B646484" w14:textId="77777777" w:rsidTr="00AB39D9">
        <w:tc>
          <w:tcPr>
            <w:tcW w:w="6912" w:type="dxa"/>
          </w:tcPr>
          <w:p w14:paraId="3BE56382" w14:textId="77777777" w:rsidR="00DB34DE" w:rsidRPr="00DB34DE" w:rsidRDefault="00DB34DE" w:rsidP="00AB39D9">
            <w:pPr>
              <w:numPr>
                <w:ilvl w:val="0"/>
                <w:numId w:val="31"/>
              </w:numPr>
              <w:spacing w:after="0"/>
              <w:ind w:left="284" w:hanging="284"/>
              <w:rPr>
                <w:sz w:val="18"/>
                <w:szCs w:val="18"/>
              </w:rPr>
            </w:pPr>
            <w:r w:rsidRPr="00DB34DE">
              <w:rPr>
                <w:sz w:val="18"/>
                <w:szCs w:val="18"/>
              </w:rPr>
              <w:lastRenderedPageBreak/>
              <w:t>Student training promotes an ethical approach to the use of social media and the technology enhanced learning services provided by the institution.</w:t>
            </w:r>
          </w:p>
        </w:tc>
        <w:tc>
          <w:tcPr>
            <w:tcW w:w="466" w:type="dxa"/>
          </w:tcPr>
          <w:p w14:paraId="6A2735BC" w14:textId="77777777" w:rsidR="00DB34DE" w:rsidRPr="00DB34DE" w:rsidRDefault="00DB34DE" w:rsidP="00AB39D9">
            <w:pPr>
              <w:spacing w:after="0"/>
              <w:rPr>
                <w:sz w:val="18"/>
                <w:szCs w:val="18"/>
              </w:rPr>
            </w:pPr>
          </w:p>
        </w:tc>
        <w:tc>
          <w:tcPr>
            <w:tcW w:w="466" w:type="dxa"/>
          </w:tcPr>
          <w:p w14:paraId="7D456062" w14:textId="77777777" w:rsidR="00DB34DE" w:rsidRPr="00DB34DE" w:rsidRDefault="00DB34DE" w:rsidP="00AB39D9">
            <w:pPr>
              <w:spacing w:after="0"/>
              <w:rPr>
                <w:sz w:val="18"/>
                <w:szCs w:val="18"/>
              </w:rPr>
            </w:pPr>
          </w:p>
        </w:tc>
        <w:tc>
          <w:tcPr>
            <w:tcW w:w="466" w:type="dxa"/>
          </w:tcPr>
          <w:p w14:paraId="698F8FCD" w14:textId="77777777" w:rsidR="00DB34DE" w:rsidRPr="00DB34DE" w:rsidRDefault="00DB34DE" w:rsidP="00AB39D9">
            <w:pPr>
              <w:spacing w:after="0"/>
              <w:rPr>
                <w:sz w:val="18"/>
                <w:szCs w:val="18"/>
              </w:rPr>
            </w:pPr>
          </w:p>
        </w:tc>
        <w:tc>
          <w:tcPr>
            <w:tcW w:w="466" w:type="dxa"/>
          </w:tcPr>
          <w:p w14:paraId="438CA395" w14:textId="77777777" w:rsidR="00DB34DE" w:rsidRPr="00DB34DE" w:rsidRDefault="00DB34DE" w:rsidP="00AB39D9">
            <w:pPr>
              <w:spacing w:after="0"/>
              <w:rPr>
                <w:sz w:val="18"/>
                <w:szCs w:val="18"/>
              </w:rPr>
            </w:pPr>
          </w:p>
        </w:tc>
        <w:tc>
          <w:tcPr>
            <w:tcW w:w="466" w:type="dxa"/>
          </w:tcPr>
          <w:p w14:paraId="056C6B7E" w14:textId="77777777" w:rsidR="00DB34DE" w:rsidRPr="00DB34DE" w:rsidRDefault="00DB34DE" w:rsidP="00AB39D9">
            <w:pPr>
              <w:spacing w:after="0"/>
              <w:rPr>
                <w:sz w:val="18"/>
                <w:szCs w:val="18"/>
              </w:rPr>
            </w:pPr>
          </w:p>
        </w:tc>
      </w:tr>
      <w:tr w:rsidR="00DB34DE" w:rsidRPr="00DB34DE" w14:paraId="461BB645" w14:textId="77777777" w:rsidTr="00AB39D9">
        <w:tc>
          <w:tcPr>
            <w:tcW w:w="9242" w:type="dxa"/>
            <w:gridSpan w:val="6"/>
          </w:tcPr>
          <w:p w14:paraId="4570E815" w14:textId="77777777" w:rsidR="00DB34DE" w:rsidRPr="00DB34DE" w:rsidRDefault="00DB34DE" w:rsidP="00AB39D9">
            <w:pPr>
              <w:spacing w:after="0"/>
              <w:rPr>
                <w:b/>
                <w:sz w:val="18"/>
                <w:szCs w:val="18"/>
              </w:rPr>
            </w:pPr>
            <w:r w:rsidRPr="00DB34DE">
              <w:rPr>
                <w:b/>
                <w:sz w:val="18"/>
                <w:szCs w:val="18"/>
              </w:rPr>
              <w:t xml:space="preserve">Rationale </w:t>
            </w:r>
          </w:p>
          <w:p w14:paraId="17843616" w14:textId="77777777" w:rsidR="00DB34DE" w:rsidRPr="00DB34DE" w:rsidRDefault="00DB34DE" w:rsidP="00AB39D9">
            <w:pPr>
              <w:spacing w:after="0"/>
              <w:rPr>
                <w:sz w:val="18"/>
                <w:szCs w:val="18"/>
              </w:rPr>
            </w:pPr>
          </w:p>
        </w:tc>
      </w:tr>
      <w:tr w:rsidR="00DB34DE" w:rsidRPr="00DB34DE" w14:paraId="7550C20F" w14:textId="77777777" w:rsidTr="00AB39D9">
        <w:tc>
          <w:tcPr>
            <w:tcW w:w="9242" w:type="dxa"/>
            <w:gridSpan w:val="6"/>
          </w:tcPr>
          <w:p w14:paraId="302C4B76" w14:textId="77777777" w:rsidR="00DB34DE" w:rsidRPr="00DB34DE" w:rsidRDefault="00DB34DE" w:rsidP="00AB39D9">
            <w:pPr>
              <w:spacing w:after="0"/>
              <w:rPr>
                <w:b/>
                <w:sz w:val="18"/>
                <w:szCs w:val="18"/>
              </w:rPr>
            </w:pPr>
            <w:r w:rsidRPr="00DB34DE">
              <w:rPr>
                <w:b/>
                <w:sz w:val="18"/>
                <w:szCs w:val="18"/>
              </w:rPr>
              <w:t>Evidence</w:t>
            </w:r>
          </w:p>
          <w:p w14:paraId="2E57B1E7" w14:textId="77777777" w:rsidR="00DB34DE" w:rsidRPr="00DB34DE" w:rsidRDefault="00DB34DE" w:rsidP="00AB39D9">
            <w:pPr>
              <w:spacing w:after="0"/>
              <w:rPr>
                <w:sz w:val="18"/>
                <w:szCs w:val="18"/>
              </w:rPr>
            </w:pPr>
          </w:p>
        </w:tc>
      </w:tr>
      <w:tr w:rsidR="00DB34DE" w:rsidRPr="00DB34DE" w14:paraId="4B13DE16" w14:textId="77777777" w:rsidTr="00AB39D9">
        <w:tc>
          <w:tcPr>
            <w:tcW w:w="6912" w:type="dxa"/>
          </w:tcPr>
          <w:p w14:paraId="36319CCE" w14:textId="77777777" w:rsidR="00DB34DE" w:rsidRPr="00DB34DE" w:rsidRDefault="00DB34DE" w:rsidP="00AB39D9">
            <w:pPr>
              <w:numPr>
                <w:ilvl w:val="0"/>
                <w:numId w:val="31"/>
              </w:numPr>
              <w:spacing w:after="0"/>
              <w:ind w:left="284" w:hanging="284"/>
              <w:rPr>
                <w:sz w:val="18"/>
                <w:szCs w:val="18"/>
              </w:rPr>
            </w:pPr>
            <w:r w:rsidRPr="00DB34DE">
              <w:rPr>
                <w:sz w:val="18"/>
                <w:szCs w:val="18"/>
              </w:rPr>
              <w:t>Evaluation data is used to inform the planning for continuous improvement of student development processes.</w:t>
            </w:r>
          </w:p>
        </w:tc>
        <w:tc>
          <w:tcPr>
            <w:tcW w:w="466" w:type="dxa"/>
          </w:tcPr>
          <w:p w14:paraId="28595F22" w14:textId="77777777" w:rsidR="00DB34DE" w:rsidRPr="00DB34DE" w:rsidRDefault="00DB34DE" w:rsidP="00AB39D9">
            <w:pPr>
              <w:spacing w:after="0"/>
              <w:rPr>
                <w:sz w:val="18"/>
                <w:szCs w:val="18"/>
              </w:rPr>
            </w:pPr>
          </w:p>
        </w:tc>
        <w:tc>
          <w:tcPr>
            <w:tcW w:w="466" w:type="dxa"/>
          </w:tcPr>
          <w:p w14:paraId="07A35C18" w14:textId="77777777" w:rsidR="00DB34DE" w:rsidRPr="00DB34DE" w:rsidRDefault="00DB34DE" w:rsidP="00AB39D9">
            <w:pPr>
              <w:spacing w:after="0"/>
              <w:rPr>
                <w:sz w:val="18"/>
                <w:szCs w:val="18"/>
              </w:rPr>
            </w:pPr>
          </w:p>
        </w:tc>
        <w:tc>
          <w:tcPr>
            <w:tcW w:w="466" w:type="dxa"/>
          </w:tcPr>
          <w:p w14:paraId="2110B5CD" w14:textId="77777777" w:rsidR="00DB34DE" w:rsidRPr="00DB34DE" w:rsidRDefault="00DB34DE" w:rsidP="00AB39D9">
            <w:pPr>
              <w:spacing w:after="0"/>
              <w:rPr>
                <w:sz w:val="18"/>
                <w:szCs w:val="18"/>
              </w:rPr>
            </w:pPr>
          </w:p>
        </w:tc>
        <w:tc>
          <w:tcPr>
            <w:tcW w:w="466" w:type="dxa"/>
          </w:tcPr>
          <w:p w14:paraId="191B2BFA" w14:textId="77777777" w:rsidR="00DB34DE" w:rsidRPr="00DB34DE" w:rsidRDefault="00DB34DE" w:rsidP="00AB39D9">
            <w:pPr>
              <w:spacing w:after="0"/>
              <w:rPr>
                <w:sz w:val="18"/>
                <w:szCs w:val="18"/>
              </w:rPr>
            </w:pPr>
          </w:p>
        </w:tc>
        <w:tc>
          <w:tcPr>
            <w:tcW w:w="466" w:type="dxa"/>
          </w:tcPr>
          <w:p w14:paraId="4272D9A1" w14:textId="77777777" w:rsidR="00DB34DE" w:rsidRPr="00DB34DE" w:rsidRDefault="00DB34DE" w:rsidP="00AB39D9">
            <w:pPr>
              <w:spacing w:after="0"/>
              <w:rPr>
                <w:sz w:val="18"/>
                <w:szCs w:val="18"/>
              </w:rPr>
            </w:pPr>
          </w:p>
        </w:tc>
      </w:tr>
      <w:tr w:rsidR="00DB34DE" w:rsidRPr="00DB34DE" w14:paraId="237FA030" w14:textId="77777777" w:rsidTr="00AB39D9">
        <w:tc>
          <w:tcPr>
            <w:tcW w:w="9242" w:type="dxa"/>
            <w:gridSpan w:val="6"/>
          </w:tcPr>
          <w:p w14:paraId="543BE1B6" w14:textId="77777777" w:rsidR="00DB34DE" w:rsidRPr="00DB34DE" w:rsidRDefault="00DB34DE" w:rsidP="00AB39D9">
            <w:pPr>
              <w:spacing w:after="0"/>
              <w:rPr>
                <w:b/>
                <w:sz w:val="18"/>
                <w:szCs w:val="18"/>
              </w:rPr>
            </w:pPr>
            <w:r w:rsidRPr="00DB34DE">
              <w:rPr>
                <w:b/>
                <w:sz w:val="18"/>
                <w:szCs w:val="18"/>
              </w:rPr>
              <w:t xml:space="preserve">Rationale </w:t>
            </w:r>
          </w:p>
          <w:p w14:paraId="184ED64A" w14:textId="77777777" w:rsidR="00DB34DE" w:rsidRPr="00DB34DE" w:rsidRDefault="00DB34DE" w:rsidP="00AB39D9">
            <w:pPr>
              <w:spacing w:after="0"/>
              <w:rPr>
                <w:sz w:val="18"/>
                <w:szCs w:val="18"/>
              </w:rPr>
            </w:pPr>
          </w:p>
        </w:tc>
      </w:tr>
      <w:tr w:rsidR="00DB34DE" w:rsidRPr="00DB34DE" w14:paraId="76D265F3" w14:textId="77777777" w:rsidTr="00AB39D9">
        <w:tc>
          <w:tcPr>
            <w:tcW w:w="9242" w:type="dxa"/>
            <w:gridSpan w:val="6"/>
          </w:tcPr>
          <w:p w14:paraId="723119F7" w14:textId="77777777" w:rsidR="00DB34DE" w:rsidRPr="00DB34DE" w:rsidRDefault="00DB34DE" w:rsidP="00AB39D9">
            <w:pPr>
              <w:spacing w:after="0"/>
              <w:rPr>
                <w:b/>
                <w:sz w:val="18"/>
                <w:szCs w:val="18"/>
              </w:rPr>
            </w:pPr>
            <w:r w:rsidRPr="00DB34DE">
              <w:rPr>
                <w:b/>
                <w:sz w:val="18"/>
                <w:szCs w:val="18"/>
              </w:rPr>
              <w:t>Evidence</w:t>
            </w:r>
          </w:p>
          <w:p w14:paraId="60BE1256" w14:textId="77777777" w:rsidR="00DB34DE" w:rsidRPr="00DB34DE" w:rsidRDefault="00DB34DE" w:rsidP="00AB39D9">
            <w:pPr>
              <w:spacing w:after="0"/>
              <w:rPr>
                <w:sz w:val="18"/>
                <w:szCs w:val="18"/>
              </w:rPr>
            </w:pPr>
          </w:p>
        </w:tc>
      </w:tr>
      <w:tr w:rsidR="00DB34DE" w:rsidRPr="00DB34DE" w14:paraId="2A75B879" w14:textId="77777777" w:rsidTr="00AB39D9">
        <w:tc>
          <w:tcPr>
            <w:tcW w:w="6912" w:type="dxa"/>
          </w:tcPr>
          <w:p w14:paraId="009E0D06" w14:textId="77777777" w:rsidR="00DB34DE" w:rsidRPr="00DB34DE" w:rsidRDefault="00DB34DE" w:rsidP="00AB39D9">
            <w:pPr>
              <w:numPr>
                <w:ilvl w:val="0"/>
                <w:numId w:val="31"/>
              </w:numPr>
              <w:spacing w:after="0"/>
              <w:ind w:left="284" w:hanging="284"/>
              <w:rPr>
                <w:sz w:val="18"/>
                <w:szCs w:val="18"/>
              </w:rPr>
            </w:pPr>
            <w:r w:rsidRPr="00DB34DE">
              <w:rPr>
                <w:sz w:val="18"/>
                <w:szCs w:val="18"/>
              </w:rPr>
              <w:t>There are clearly defined pathways for students to access the training they require.</w:t>
            </w:r>
          </w:p>
        </w:tc>
        <w:tc>
          <w:tcPr>
            <w:tcW w:w="466" w:type="dxa"/>
          </w:tcPr>
          <w:p w14:paraId="4A664851" w14:textId="77777777" w:rsidR="00DB34DE" w:rsidRPr="00DB34DE" w:rsidRDefault="00DB34DE" w:rsidP="00AB39D9">
            <w:pPr>
              <w:spacing w:after="0"/>
              <w:rPr>
                <w:sz w:val="18"/>
                <w:szCs w:val="18"/>
              </w:rPr>
            </w:pPr>
          </w:p>
        </w:tc>
        <w:tc>
          <w:tcPr>
            <w:tcW w:w="466" w:type="dxa"/>
          </w:tcPr>
          <w:p w14:paraId="50F11A8D" w14:textId="77777777" w:rsidR="00DB34DE" w:rsidRPr="00DB34DE" w:rsidRDefault="00DB34DE" w:rsidP="00AB39D9">
            <w:pPr>
              <w:spacing w:after="0"/>
              <w:rPr>
                <w:sz w:val="18"/>
                <w:szCs w:val="18"/>
              </w:rPr>
            </w:pPr>
          </w:p>
        </w:tc>
        <w:tc>
          <w:tcPr>
            <w:tcW w:w="466" w:type="dxa"/>
          </w:tcPr>
          <w:p w14:paraId="4C947155" w14:textId="77777777" w:rsidR="00DB34DE" w:rsidRPr="00DB34DE" w:rsidRDefault="00DB34DE" w:rsidP="00AB39D9">
            <w:pPr>
              <w:spacing w:after="0"/>
              <w:rPr>
                <w:sz w:val="18"/>
                <w:szCs w:val="18"/>
              </w:rPr>
            </w:pPr>
          </w:p>
        </w:tc>
        <w:tc>
          <w:tcPr>
            <w:tcW w:w="466" w:type="dxa"/>
          </w:tcPr>
          <w:p w14:paraId="75CCA91C" w14:textId="77777777" w:rsidR="00DB34DE" w:rsidRPr="00DB34DE" w:rsidRDefault="00DB34DE" w:rsidP="00AB39D9">
            <w:pPr>
              <w:spacing w:after="0"/>
              <w:rPr>
                <w:sz w:val="18"/>
                <w:szCs w:val="18"/>
              </w:rPr>
            </w:pPr>
          </w:p>
        </w:tc>
        <w:tc>
          <w:tcPr>
            <w:tcW w:w="466" w:type="dxa"/>
          </w:tcPr>
          <w:p w14:paraId="47809234" w14:textId="77777777" w:rsidR="00DB34DE" w:rsidRPr="00DB34DE" w:rsidRDefault="00DB34DE" w:rsidP="00AB39D9">
            <w:pPr>
              <w:spacing w:after="0"/>
              <w:rPr>
                <w:sz w:val="18"/>
                <w:szCs w:val="18"/>
              </w:rPr>
            </w:pPr>
          </w:p>
        </w:tc>
      </w:tr>
      <w:tr w:rsidR="00DB34DE" w:rsidRPr="00DB34DE" w14:paraId="0FDD779E" w14:textId="77777777" w:rsidTr="00AB39D9">
        <w:tc>
          <w:tcPr>
            <w:tcW w:w="9242" w:type="dxa"/>
            <w:gridSpan w:val="6"/>
          </w:tcPr>
          <w:p w14:paraId="0132BCCC" w14:textId="77777777" w:rsidR="00DB34DE" w:rsidRPr="00DB34DE" w:rsidRDefault="00DB34DE" w:rsidP="00AB39D9">
            <w:pPr>
              <w:spacing w:after="0"/>
              <w:rPr>
                <w:b/>
                <w:sz w:val="18"/>
                <w:szCs w:val="18"/>
              </w:rPr>
            </w:pPr>
            <w:r w:rsidRPr="00DB34DE">
              <w:rPr>
                <w:b/>
                <w:sz w:val="18"/>
                <w:szCs w:val="18"/>
              </w:rPr>
              <w:t xml:space="preserve">Rationale </w:t>
            </w:r>
          </w:p>
          <w:p w14:paraId="1281927D" w14:textId="77777777" w:rsidR="00DB34DE" w:rsidRPr="00DB34DE" w:rsidRDefault="00DB34DE" w:rsidP="00AB39D9">
            <w:pPr>
              <w:spacing w:after="0"/>
              <w:rPr>
                <w:sz w:val="18"/>
                <w:szCs w:val="18"/>
              </w:rPr>
            </w:pPr>
          </w:p>
        </w:tc>
      </w:tr>
      <w:tr w:rsidR="00DB34DE" w:rsidRPr="00DB34DE" w14:paraId="5A321AD7" w14:textId="77777777" w:rsidTr="00AB39D9">
        <w:tc>
          <w:tcPr>
            <w:tcW w:w="9242" w:type="dxa"/>
            <w:gridSpan w:val="6"/>
            <w:tcBorders>
              <w:bottom w:val="single" w:sz="4" w:space="0" w:color="auto"/>
            </w:tcBorders>
          </w:tcPr>
          <w:p w14:paraId="3E429BD6" w14:textId="77777777" w:rsidR="00DB34DE" w:rsidRPr="00DB34DE" w:rsidRDefault="00DB34DE" w:rsidP="00AB39D9">
            <w:pPr>
              <w:spacing w:after="0"/>
              <w:rPr>
                <w:b/>
                <w:sz w:val="18"/>
                <w:szCs w:val="18"/>
              </w:rPr>
            </w:pPr>
            <w:r w:rsidRPr="00DB34DE">
              <w:rPr>
                <w:b/>
                <w:sz w:val="18"/>
                <w:szCs w:val="18"/>
              </w:rPr>
              <w:t>Evidence</w:t>
            </w:r>
          </w:p>
          <w:p w14:paraId="1C61421D" w14:textId="77777777" w:rsidR="00DB34DE" w:rsidRPr="00DB34DE" w:rsidRDefault="00DB34DE" w:rsidP="00AB39D9">
            <w:pPr>
              <w:spacing w:after="0"/>
              <w:rPr>
                <w:sz w:val="18"/>
                <w:szCs w:val="18"/>
              </w:rPr>
            </w:pPr>
          </w:p>
        </w:tc>
      </w:tr>
    </w:tbl>
    <w:p w14:paraId="3C9CF124" w14:textId="77777777" w:rsidR="00883D9C" w:rsidRPr="004157B8" w:rsidRDefault="00883D9C" w:rsidP="00883D9C">
      <w:pPr>
        <w:pStyle w:val="Heading3"/>
      </w:pPr>
      <w:bookmarkStart w:id="46" w:name="_Toc384641544"/>
      <w:r>
        <w:t>Initial recommendations for improvement</w:t>
      </w:r>
      <w:bookmarkEnd w:id="46"/>
    </w:p>
    <w:p w14:paraId="6BDBCBFD" w14:textId="77777777" w:rsidR="00883D9C" w:rsidRDefault="00883D9C" w:rsidP="00430453"/>
    <w:p w14:paraId="6A2DA7E9" w14:textId="77777777" w:rsidR="001D487F" w:rsidRDefault="001D487F">
      <w:pPr>
        <w:rPr>
          <w:rFonts w:asciiTheme="majorHAnsi" w:eastAsiaTheme="majorEastAsia" w:hAnsiTheme="majorHAnsi" w:cstheme="majorBidi"/>
          <w:b/>
          <w:bCs/>
          <w:color w:val="365F91" w:themeColor="accent1" w:themeShade="BF"/>
          <w:sz w:val="28"/>
          <w:szCs w:val="28"/>
        </w:rPr>
      </w:pPr>
      <w:r>
        <w:br w:type="page"/>
      </w:r>
    </w:p>
    <w:p w14:paraId="748F9159" w14:textId="77777777" w:rsidR="001D487F" w:rsidRDefault="001D487F" w:rsidP="001D487F">
      <w:pPr>
        <w:pStyle w:val="Heading1"/>
      </w:pPr>
      <w:bookmarkStart w:id="47" w:name="_Toc384641545"/>
      <w:r>
        <w:lastRenderedPageBreak/>
        <w:t>Benchmark 8</w:t>
      </w:r>
      <w:bookmarkEnd w:id="47"/>
    </w:p>
    <w:p w14:paraId="42C7FF43" w14:textId="77777777" w:rsidR="001D487F" w:rsidRPr="001D487F" w:rsidRDefault="002B7E2F" w:rsidP="001D487F">
      <w:pPr>
        <w:pStyle w:val="Heading2"/>
      </w:pPr>
      <w:bookmarkStart w:id="48" w:name="_Toc384641546"/>
      <w:r w:rsidRPr="002B7E2F">
        <w:t>Student support for the use of technology enhanced learning</w:t>
      </w:r>
      <w:bookmarkEnd w:id="48"/>
      <w:r w:rsidR="001D487F" w:rsidRPr="001E225B">
        <w:t xml:space="preserve"> </w:t>
      </w:r>
    </w:p>
    <w:p w14:paraId="0D9897F7" w14:textId="77777777" w:rsidR="001D487F" w:rsidRDefault="001D487F" w:rsidP="001D487F">
      <w:pPr>
        <w:pStyle w:val="Heading3"/>
        <w:rPr>
          <w:rFonts w:ascii="Calibri" w:eastAsiaTheme="minorHAnsi" w:hAnsi="Calibri" w:cstheme="minorBidi"/>
          <w:b w:val="0"/>
          <w:bCs w:val="0"/>
          <w:color w:val="auto"/>
        </w:rPr>
      </w:pPr>
      <w:bookmarkStart w:id="49" w:name="_Toc384641547"/>
      <w:r>
        <w:t>Scoping Statement</w:t>
      </w:r>
      <w:bookmarkEnd w:id="49"/>
    </w:p>
    <w:p w14:paraId="320AA46A" w14:textId="4433A3D8" w:rsidR="001D487F" w:rsidRPr="001D487F" w:rsidRDefault="002B7E2F" w:rsidP="001D487F">
      <w:r w:rsidRPr="002B7E2F">
        <w:t xml:space="preserve">Support for students in the use of technology enhanced learning services is defined as primarily technical but the learning context should also be </w:t>
      </w:r>
      <w:r w:rsidR="00FC4B2B">
        <w:t>acknowledged</w:t>
      </w:r>
      <w:r w:rsidRPr="002B7E2F">
        <w:t xml:space="preserve">. Support should be considered in terms of the use of computers and mobile technologies; learning management systems and their associated applications; library systems, and; those cloud based systems and tools adopted by the institution. The requirements of </w:t>
      </w:r>
      <w:r>
        <w:t xml:space="preserve">on-campus and off-campus study </w:t>
      </w:r>
      <w:r w:rsidRPr="002B7E2F">
        <w:t>should be considered.</w:t>
      </w:r>
    </w:p>
    <w:p w14:paraId="5D524D80" w14:textId="77777777" w:rsidR="001D487F" w:rsidRDefault="001D487F" w:rsidP="001D487F">
      <w:pPr>
        <w:pStyle w:val="Heading3"/>
      </w:pPr>
      <w:bookmarkStart w:id="50" w:name="_Toc384641548"/>
      <w:r>
        <w:t>Good Practice Statement</w:t>
      </w:r>
      <w:bookmarkEnd w:id="50"/>
    </w:p>
    <w:p w14:paraId="3973FCEB" w14:textId="77777777" w:rsidR="001D487F" w:rsidRDefault="002B7E2F" w:rsidP="001D487F">
      <w:r w:rsidRPr="002B7E2F">
        <w:t>Students are aware of and have access to effective and well-resourced support for the technology enhanced learning services used by the institution. Student support is responsive to student needs; is coordinated with student training; and is constantly developing in response to changing technology.</w:t>
      </w:r>
    </w:p>
    <w:p w14:paraId="0A196536" w14:textId="2DAB7904" w:rsidR="001D487F" w:rsidRDefault="001D487F" w:rsidP="001D487F">
      <w:pPr>
        <w:pStyle w:val="Heading3"/>
      </w:pPr>
      <w:bookmarkStart w:id="51" w:name="_Toc384641549"/>
      <w:r>
        <w:t>Performance Indicators</w:t>
      </w:r>
      <w:bookmarkEnd w:id="51"/>
      <w:r w:rsidR="0001597C">
        <w:t xml:space="preserve"> and </w:t>
      </w:r>
      <w:bookmarkStart w:id="52" w:name="_Toc384641550"/>
      <w:r>
        <w:t>Performance Measures</w:t>
      </w:r>
      <w:bookmarkEnd w:id="52"/>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DF3798" w14:paraId="1138AB46" w14:textId="77777777" w:rsidTr="005B62C4">
        <w:trPr>
          <w:trHeight w:val="537"/>
        </w:trPr>
        <w:tc>
          <w:tcPr>
            <w:tcW w:w="9242" w:type="dxa"/>
            <w:gridSpan w:val="13"/>
            <w:tcBorders>
              <w:top w:val="nil"/>
              <w:left w:val="nil"/>
              <w:right w:val="nil"/>
            </w:tcBorders>
            <w:vAlign w:val="center"/>
          </w:tcPr>
          <w:p w14:paraId="0B4C828A" w14:textId="77777777" w:rsidR="00DF3798" w:rsidRDefault="00DF3798" w:rsidP="00DF3798">
            <w:pPr>
              <w:spacing w:after="0"/>
            </w:pPr>
            <w:r>
              <w:rPr>
                <w:b/>
              </w:rPr>
              <w:t xml:space="preserve">P8.1. </w:t>
            </w:r>
            <w:r w:rsidRPr="00DF3798">
              <w:rPr>
                <w:b/>
                <w:i/>
              </w:rPr>
              <w:t>The provision of support for students is aligned with the technology enhanced learning services used by the institution</w:t>
            </w:r>
            <w:r w:rsidRPr="00C427EF">
              <w:rPr>
                <w:b/>
                <w:i/>
              </w:rPr>
              <w:t>.</w:t>
            </w:r>
          </w:p>
        </w:tc>
      </w:tr>
      <w:tr w:rsidR="00237C34" w:rsidRPr="0001597C" w14:paraId="40F6F12D" w14:textId="77777777" w:rsidTr="0001597C">
        <w:trPr>
          <w:trHeight w:val="79"/>
        </w:trPr>
        <w:tc>
          <w:tcPr>
            <w:tcW w:w="675" w:type="dxa"/>
            <w:tcBorders>
              <w:top w:val="single" w:sz="4" w:space="0" w:color="auto"/>
              <w:left w:val="nil"/>
              <w:bottom w:val="nil"/>
            </w:tcBorders>
            <w:vAlign w:val="center"/>
          </w:tcPr>
          <w:p w14:paraId="460F4651" w14:textId="77777777" w:rsidR="00237C34" w:rsidRPr="0001597C" w:rsidRDefault="00237C34" w:rsidP="005B62C4">
            <w:pPr>
              <w:spacing w:after="0"/>
              <w:rPr>
                <w:b/>
                <w:sz w:val="18"/>
                <w:szCs w:val="20"/>
              </w:rPr>
            </w:pPr>
            <w:r w:rsidRPr="0001597C">
              <w:rPr>
                <w:b/>
                <w:sz w:val="18"/>
                <w:szCs w:val="20"/>
              </w:rPr>
              <w:t>1</w:t>
            </w:r>
          </w:p>
        </w:tc>
        <w:tc>
          <w:tcPr>
            <w:tcW w:w="426" w:type="dxa"/>
            <w:vAlign w:val="center"/>
          </w:tcPr>
          <w:p w14:paraId="53095982" w14:textId="77777777" w:rsidR="00237C34" w:rsidRPr="0001597C" w:rsidRDefault="00237C34" w:rsidP="005B62C4">
            <w:pPr>
              <w:spacing w:after="0"/>
              <w:rPr>
                <w:sz w:val="18"/>
                <w:szCs w:val="20"/>
              </w:rPr>
            </w:pPr>
          </w:p>
        </w:tc>
        <w:tc>
          <w:tcPr>
            <w:tcW w:w="8141" w:type="dxa"/>
            <w:gridSpan w:val="11"/>
            <w:vAlign w:val="center"/>
          </w:tcPr>
          <w:p w14:paraId="28BBA007" w14:textId="77777777" w:rsidR="00237C34" w:rsidRPr="0001597C" w:rsidRDefault="00237C34" w:rsidP="00237C34">
            <w:pPr>
              <w:spacing w:after="0"/>
              <w:rPr>
                <w:sz w:val="18"/>
                <w:szCs w:val="20"/>
              </w:rPr>
            </w:pPr>
            <w:r w:rsidRPr="0001597C">
              <w:rPr>
                <w:sz w:val="18"/>
                <w:szCs w:val="20"/>
              </w:rPr>
              <w:t>No alignment</w:t>
            </w:r>
          </w:p>
        </w:tc>
      </w:tr>
      <w:tr w:rsidR="00237C34" w:rsidRPr="0001597C" w14:paraId="6703DD5A" w14:textId="77777777" w:rsidTr="0001597C">
        <w:trPr>
          <w:trHeight w:val="79"/>
        </w:trPr>
        <w:tc>
          <w:tcPr>
            <w:tcW w:w="675" w:type="dxa"/>
            <w:tcBorders>
              <w:top w:val="nil"/>
              <w:left w:val="nil"/>
              <w:bottom w:val="nil"/>
            </w:tcBorders>
            <w:vAlign w:val="center"/>
          </w:tcPr>
          <w:p w14:paraId="5C8F33DF" w14:textId="77777777" w:rsidR="00237C34" w:rsidRPr="0001597C" w:rsidRDefault="00237C34" w:rsidP="005B62C4">
            <w:pPr>
              <w:spacing w:after="0"/>
              <w:rPr>
                <w:b/>
                <w:sz w:val="18"/>
                <w:szCs w:val="20"/>
              </w:rPr>
            </w:pPr>
            <w:r w:rsidRPr="0001597C">
              <w:rPr>
                <w:b/>
                <w:sz w:val="18"/>
                <w:szCs w:val="20"/>
              </w:rPr>
              <w:t>2</w:t>
            </w:r>
          </w:p>
        </w:tc>
        <w:tc>
          <w:tcPr>
            <w:tcW w:w="426" w:type="dxa"/>
            <w:vAlign w:val="center"/>
          </w:tcPr>
          <w:p w14:paraId="7CC5DAC2" w14:textId="77777777" w:rsidR="00237C34" w:rsidRPr="0001597C" w:rsidRDefault="00237C34" w:rsidP="005B62C4">
            <w:pPr>
              <w:spacing w:after="0"/>
              <w:rPr>
                <w:sz w:val="18"/>
                <w:szCs w:val="20"/>
              </w:rPr>
            </w:pPr>
          </w:p>
        </w:tc>
        <w:tc>
          <w:tcPr>
            <w:tcW w:w="8141" w:type="dxa"/>
            <w:gridSpan w:val="11"/>
            <w:vAlign w:val="center"/>
          </w:tcPr>
          <w:p w14:paraId="4D664221" w14:textId="77777777" w:rsidR="00237C34" w:rsidRPr="0001597C" w:rsidRDefault="00237C34" w:rsidP="00237C34">
            <w:pPr>
              <w:spacing w:after="0"/>
              <w:rPr>
                <w:sz w:val="18"/>
                <w:szCs w:val="20"/>
              </w:rPr>
            </w:pPr>
            <w:r w:rsidRPr="0001597C">
              <w:rPr>
                <w:sz w:val="18"/>
                <w:szCs w:val="20"/>
              </w:rPr>
              <w:t>Limited alignment</w:t>
            </w:r>
          </w:p>
        </w:tc>
      </w:tr>
      <w:tr w:rsidR="00237C34" w:rsidRPr="0001597C" w14:paraId="64C946A4" w14:textId="77777777" w:rsidTr="0001597C">
        <w:trPr>
          <w:trHeight w:val="79"/>
        </w:trPr>
        <w:tc>
          <w:tcPr>
            <w:tcW w:w="675" w:type="dxa"/>
            <w:tcBorders>
              <w:top w:val="nil"/>
              <w:left w:val="nil"/>
              <w:bottom w:val="nil"/>
            </w:tcBorders>
            <w:vAlign w:val="center"/>
          </w:tcPr>
          <w:p w14:paraId="1A4FBF15" w14:textId="77777777" w:rsidR="00237C34" w:rsidRPr="0001597C" w:rsidRDefault="00237C34" w:rsidP="005B62C4">
            <w:pPr>
              <w:spacing w:after="0"/>
              <w:rPr>
                <w:b/>
                <w:sz w:val="18"/>
                <w:szCs w:val="20"/>
              </w:rPr>
            </w:pPr>
            <w:r w:rsidRPr="0001597C">
              <w:rPr>
                <w:b/>
                <w:sz w:val="18"/>
                <w:szCs w:val="20"/>
              </w:rPr>
              <w:t>3</w:t>
            </w:r>
          </w:p>
        </w:tc>
        <w:tc>
          <w:tcPr>
            <w:tcW w:w="426" w:type="dxa"/>
            <w:vAlign w:val="center"/>
          </w:tcPr>
          <w:p w14:paraId="00624600" w14:textId="77777777" w:rsidR="00237C34" w:rsidRPr="0001597C" w:rsidRDefault="00237C34" w:rsidP="005B62C4">
            <w:pPr>
              <w:spacing w:after="0"/>
              <w:rPr>
                <w:sz w:val="18"/>
                <w:szCs w:val="20"/>
              </w:rPr>
            </w:pPr>
          </w:p>
        </w:tc>
        <w:tc>
          <w:tcPr>
            <w:tcW w:w="8141" w:type="dxa"/>
            <w:gridSpan w:val="11"/>
            <w:vAlign w:val="center"/>
          </w:tcPr>
          <w:p w14:paraId="55241869" w14:textId="77777777" w:rsidR="00237C34" w:rsidRPr="0001597C" w:rsidRDefault="00237C34" w:rsidP="00237C34">
            <w:pPr>
              <w:spacing w:after="0"/>
              <w:rPr>
                <w:sz w:val="18"/>
                <w:szCs w:val="20"/>
              </w:rPr>
            </w:pPr>
            <w:r w:rsidRPr="0001597C">
              <w:rPr>
                <w:sz w:val="18"/>
                <w:szCs w:val="20"/>
              </w:rPr>
              <w:t>Moderate alignment</w:t>
            </w:r>
          </w:p>
        </w:tc>
      </w:tr>
      <w:tr w:rsidR="00237C34" w:rsidRPr="0001597C" w14:paraId="3437125A" w14:textId="77777777" w:rsidTr="0001597C">
        <w:trPr>
          <w:trHeight w:val="79"/>
        </w:trPr>
        <w:tc>
          <w:tcPr>
            <w:tcW w:w="675" w:type="dxa"/>
            <w:tcBorders>
              <w:top w:val="nil"/>
              <w:left w:val="nil"/>
              <w:bottom w:val="nil"/>
            </w:tcBorders>
            <w:vAlign w:val="center"/>
          </w:tcPr>
          <w:p w14:paraId="18A7E948" w14:textId="77777777" w:rsidR="00237C34" w:rsidRPr="0001597C" w:rsidRDefault="00237C34" w:rsidP="005B62C4">
            <w:pPr>
              <w:spacing w:after="0"/>
              <w:rPr>
                <w:b/>
                <w:sz w:val="18"/>
                <w:szCs w:val="20"/>
              </w:rPr>
            </w:pPr>
            <w:r w:rsidRPr="0001597C">
              <w:rPr>
                <w:b/>
                <w:sz w:val="18"/>
                <w:szCs w:val="20"/>
              </w:rPr>
              <w:t>4</w:t>
            </w:r>
          </w:p>
        </w:tc>
        <w:tc>
          <w:tcPr>
            <w:tcW w:w="426" w:type="dxa"/>
            <w:vAlign w:val="center"/>
          </w:tcPr>
          <w:p w14:paraId="7CAD319D" w14:textId="77777777" w:rsidR="00237C34" w:rsidRPr="0001597C" w:rsidRDefault="00237C34" w:rsidP="005B62C4">
            <w:pPr>
              <w:spacing w:after="0"/>
              <w:rPr>
                <w:sz w:val="18"/>
                <w:szCs w:val="20"/>
              </w:rPr>
            </w:pPr>
          </w:p>
        </w:tc>
        <w:tc>
          <w:tcPr>
            <w:tcW w:w="8141" w:type="dxa"/>
            <w:gridSpan w:val="11"/>
            <w:vAlign w:val="center"/>
          </w:tcPr>
          <w:p w14:paraId="1B5558A9" w14:textId="77777777" w:rsidR="00237C34" w:rsidRPr="0001597C" w:rsidRDefault="00237C34" w:rsidP="00237C34">
            <w:pPr>
              <w:spacing w:after="0"/>
              <w:rPr>
                <w:sz w:val="18"/>
                <w:szCs w:val="20"/>
              </w:rPr>
            </w:pPr>
            <w:r w:rsidRPr="0001597C">
              <w:rPr>
                <w:sz w:val="18"/>
                <w:szCs w:val="20"/>
              </w:rPr>
              <w:t>Considerable alignment</w:t>
            </w:r>
          </w:p>
        </w:tc>
      </w:tr>
      <w:tr w:rsidR="00237C34" w:rsidRPr="0001597C" w14:paraId="5080D7B2" w14:textId="77777777" w:rsidTr="0001597C">
        <w:trPr>
          <w:trHeight w:val="79"/>
        </w:trPr>
        <w:tc>
          <w:tcPr>
            <w:tcW w:w="675" w:type="dxa"/>
            <w:tcBorders>
              <w:top w:val="nil"/>
              <w:left w:val="nil"/>
              <w:bottom w:val="single" w:sz="4" w:space="0" w:color="auto"/>
            </w:tcBorders>
            <w:vAlign w:val="center"/>
          </w:tcPr>
          <w:p w14:paraId="3FC7E10F" w14:textId="77777777" w:rsidR="00237C34" w:rsidRPr="0001597C" w:rsidRDefault="00237C34" w:rsidP="005B62C4">
            <w:pPr>
              <w:spacing w:after="0"/>
              <w:rPr>
                <w:b/>
                <w:sz w:val="18"/>
                <w:szCs w:val="20"/>
              </w:rPr>
            </w:pPr>
            <w:r w:rsidRPr="0001597C">
              <w:rPr>
                <w:b/>
                <w:sz w:val="18"/>
                <w:szCs w:val="20"/>
              </w:rPr>
              <w:t>5</w:t>
            </w:r>
          </w:p>
        </w:tc>
        <w:tc>
          <w:tcPr>
            <w:tcW w:w="426" w:type="dxa"/>
            <w:vAlign w:val="center"/>
          </w:tcPr>
          <w:p w14:paraId="7211D889" w14:textId="77777777" w:rsidR="00237C34" w:rsidRPr="0001597C" w:rsidRDefault="00237C34" w:rsidP="005B62C4">
            <w:pPr>
              <w:spacing w:after="0"/>
              <w:rPr>
                <w:sz w:val="18"/>
                <w:szCs w:val="20"/>
              </w:rPr>
            </w:pPr>
          </w:p>
        </w:tc>
        <w:tc>
          <w:tcPr>
            <w:tcW w:w="8141" w:type="dxa"/>
            <w:gridSpan w:val="11"/>
            <w:vAlign w:val="center"/>
          </w:tcPr>
          <w:p w14:paraId="31ACE2AD" w14:textId="77777777" w:rsidR="00237C34" w:rsidRPr="0001597C" w:rsidRDefault="00237C34" w:rsidP="00237C34">
            <w:pPr>
              <w:spacing w:after="0"/>
              <w:rPr>
                <w:sz w:val="18"/>
                <w:szCs w:val="20"/>
              </w:rPr>
            </w:pPr>
            <w:r w:rsidRPr="0001597C">
              <w:rPr>
                <w:sz w:val="18"/>
                <w:szCs w:val="20"/>
              </w:rPr>
              <w:t>Full alignment</w:t>
            </w:r>
          </w:p>
        </w:tc>
      </w:tr>
      <w:tr w:rsidR="00DF3798" w:rsidRPr="007D2B52" w14:paraId="1335442F" w14:textId="77777777" w:rsidTr="005B62C4">
        <w:tc>
          <w:tcPr>
            <w:tcW w:w="9242" w:type="dxa"/>
            <w:gridSpan w:val="13"/>
            <w:tcBorders>
              <w:left w:val="nil"/>
              <w:right w:val="nil"/>
            </w:tcBorders>
          </w:tcPr>
          <w:p w14:paraId="79DFA120" w14:textId="77777777" w:rsidR="00DF3798" w:rsidRPr="007D2B52" w:rsidRDefault="00DF3798" w:rsidP="005B62C4">
            <w:pPr>
              <w:spacing w:after="0"/>
              <w:rPr>
                <w:b/>
                <w:sz w:val="12"/>
                <w:szCs w:val="20"/>
              </w:rPr>
            </w:pPr>
          </w:p>
        </w:tc>
      </w:tr>
      <w:tr w:rsidR="00DF3798" w:rsidRPr="000E4CFD" w14:paraId="0FF4A63E" w14:textId="77777777" w:rsidTr="005B62C4">
        <w:tc>
          <w:tcPr>
            <w:tcW w:w="1951" w:type="dxa"/>
            <w:gridSpan w:val="3"/>
          </w:tcPr>
          <w:p w14:paraId="7D8586C7" w14:textId="77777777" w:rsidR="00DF3798" w:rsidRPr="000E4CFD" w:rsidRDefault="00DF3798" w:rsidP="005B62C4">
            <w:pPr>
              <w:spacing w:before="120"/>
              <w:rPr>
                <w:b/>
                <w:szCs w:val="20"/>
              </w:rPr>
            </w:pPr>
            <w:r w:rsidRPr="000E4CFD">
              <w:rPr>
                <w:b/>
                <w:szCs w:val="20"/>
              </w:rPr>
              <w:t>Overall rating</w:t>
            </w:r>
          </w:p>
        </w:tc>
        <w:tc>
          <w:tcPr>
            <w:tcW w:w="729" w:type="dxa"/>
            <w:shd w:val="clear" w:color="auto" w:fill="DDD9C3" w:themeFill="background2" w:themeFillShade="E6"/>
          </w:tcPr>
          <w:p w14:paraId="069079FB" w14:textId="77777777" w:rsidR="00DF3798" w:rsidRPr="000E4CFD" w:rsidRDefault="00DF3798" w:rsidP="005B62C4">
            <w:pPr>
              <w:spacing w:before="120"/>
              <w:jc w:val="center"/>
              <w:rPr>
                <w:b/>
                <w:szCs w:val="20"/>
              </w:rPr>
            </w:pPr>
            <w:r w:rsidRPr="000E4CFD">
              <w:rPr>
                <w:b/>
                <w:szCs w:val="20"/>
              </w:rPr>
              <w:t>1</w:t>
            </w:r>
          </w:p>
        </w:tc>
        <w:tc>
          <w:tcPr>
            <w:tcW w:w="729" w:type="dxa"/>
          </w:tcPr>
          <w:p w14:paraId="6FA4450F"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0BFA371B" w14:textId="77777777" w:rsidR="00DF3798" w:rsidRPr="000E4CFD" w:rsidRDefault="00DF3798" w:rsidP="005B62C4">
            <w:pPr>
              <w:spacing w:before="120"/>
              <w:jc w:val="center"/>
              <w:rPr>
                <w:b/>
                <w:szCs w:val="20"/>
              </w:rPr>
            </w:pPr>
            <w:r w:rsidRPr="000E4CFD">
              <w:rPr>
                <w:b/>
                <w:szCs w:val="20"/>
              </w:rPr>
              <w:t>2</w:t>
            </w:r>
          </w:p>
        </w:tc>
        <w:tc>
          <w:tcPr>
            <w:tcW w:w="729" w:type="dxa"/>
          </w:tcPr>
          <w:p w14:paraId="1920B498"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16BCDE06" w14:textId="77777777" w:rsidR="00DF3798" w:rsidRPr="000E4CFD" w:rsidRDefault="00DF3798" w:rsidP="005B62C4">
            <w:pPr>
              <w:spacing w:before="120"/>
              <w:jc w:val="center"/>
              <w:rPr>
                <w:b/>
                <w:szCs w:val="20"/>
              </w:rPr>
            </w:pPr>
            <w:r w:rsidRPr="000E4CFD">
              <w:rPr>
                <w:b/>
                <w:szCs w:val="20"/>
              </w:rPr>
              <w:t>3</w:t>
            </w:r>
          </w:p>
        </w:tc>
        <w:tc>
          <w:tcPr>
            <w:tcW w:w="729" w:type="dxa"/>
          </w:tcPr>
          <w:p w14:paraId="669E457F"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60DD179D" w14:textId="77777777" w:rsidR="00DF3798" w:rsidRPr="000E4CFD" w:rsidRDefault="00DF3798" w:rsidP="005B62C4">
            <w:pPr>
              <w:spacing w:before="120"/>
              <w:jc w:val="center"/>
              <w:rPr>
                <w:b/>
                <w:szCs w:val="20"/>
              </w:rPr>
            </w:pPr>
            <w:r w:rsidRPr="000E4CFD">
              <w:rPr>
                <w:b/>
                <w:szCs w:val="20"/>
              </w:rPr>
              <w:t>4</w:t>
            </w:r>
          </w:p>
        </w:tc>
        <w:tc>
          <w:tcPr>
            <w:tcW w:w="729" w:type="dxa"/>
          </w:tcPr>
          <w:p w14:paraId="1CDFD341"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51B829B2" w14:textId="77777777" w:rsidR="00DF3798" w:rsidRPr="000E4CFD" w:rsidRDefault="00DF3798" w:rsidP="005B62C4">
            <w:pPr>
              <w:spacing w:before="120"/>
              <w:jc w:val="center"/>
              <w:rPr>
                <w:b/>
                <w:szCs w:val="20"/>
              </w:rPr>
            </w:pPr>
            <w:r w:rsidRPr="000E4CFD">
              <w:rPr>
                <w:b/>
                <w:szCs w:val="20"/>
              </w:rPr>
              <w:t>5</w:t>
            </w:r>
          </w:p>
        </w:tc>
        <w:tc>
          <w:tcPr>
            <w:tcW w:w="730" w:type="dxa"/>
          </w:tcPr>
          <w:p w14:paraId="21247DA3" w14:textId="77777777" w:rsidR="00DF3798" w:rsidRPr="000E4CFD" w:rsidRDefault="00DF3798" w:rsidP="005B62C4">
            <w:pPr>
              <w:spacing w:before="120"/>
              <w:jc w:val="center"/>
              <w:rPr>
                <w:b/>
                <w:szCs w:val="20"/>
              </w:rPr>
            </w:pPr>
          </w:p>
        </w:tc>
      </w:tr>
    </w:tbl>
    <w:p w14:paraId="379A4BB3" w14:textId="77777777" w:rsidR="00DF3798" w:rsidRPr="0001597C" w:rsidRDefault="00DF3798" w:rsidP="00DF3798">
      <w:pPr>
        <w:rPr>
          <w:sz w:val="18"/>
        </w:rPr>
      </w:pPr>
      <w:r w:rsidRPr="0001597C">
        <w:rPr>
          <w:sz w:val="18"/>
        </w:rPr>
        <w:t xml:space="preserve">Indicate where you believe you rate above. </w:t>
      </w:r>
    </w:p>
    <w:p w14:paraId="3556EE31" w14:textId="0C21675E" w:rsidR="00DF3798" w:rsidRPr="0001597C" w:rsidRDefault="00BC23DB" w:rsidP="00DF3798">
      <w:pPr>
        <w:tabs>
          <w:tab w:val="left" w:pos="3343"/>
        </w:tabs>
        <w:rPr>
          <w:b/>
          <w:sz w:val="18"/>
        </w:rPr>
      </w:pPr>
      <w:r w:rsidRPr="0001597C">
        <w:rPr>
          <w:b/>
          <w:sz w:val="18"/>
        </w:rPr>
        <w:t>Rationale and Evidence</w:t>
      </w:r>
      <w:r w:rsidR="00DF3798" w:rsidRPr="0001597C">
        <w:rPr>
          <w:b/>
          <w:sz w:val="18"/>
        </w:rPr>
        <w:t>:</w:t>
      </w:r>
    </w:p>
    <w:p w14:paraId="62FC914F" w14:textId="77777777" w:rsidR="00DF3798" w:rsidRPr="0001597C" w:rsidRDefault="00DF3798" w:rsidP="00DF3798">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DF3798" w14:paraId="2D6B4561" w14:textId="77777777" w:rsidTr="005B62C4">
        <w:trPr>
          <w:trHeight w:val="537"/>
        </w:trPr>
        <w:tc>
          <w:tcPr>
            <w:tcW w:w="9242" w:type="dxa"/>
            <w:gridSpan w:val="13"/>
            <w:tcBorders>
              <w:top w:val="nil"/>
              <w:left w:val="nil"/>
              <w:right w:val="nil"/>
            </w:tcBorders>
            <w:vAlign w:val="center"/>
          </w:tcPr>
          <w:p w14:paraId="7F5CFD38" w14:textId="77777777" w:rsidR="00DF3798" w:rsidRDefault="00DF3798" w:rsidP="005B62C4">
            <w:pPr>
              <w:spacing w:after="0"/>
            </w:pPr>
            <w:r>
              <w:rPr>
                <w:b/>
              </w:rPr>
              <w:t xml:space="preserve">P8.2. </w:t>
            </w:r>
            <w:r w:rsidRPr="00DF3798">
              <w:rPr>
                <w:b/>
                <w:i/>
              </w:rPr>
              <w:t xml:space="preserve">Student </w:t>
            </w:r>
            <w:r w:rsidR="00254CD3">
              <w:rPr>
                <w:b/>
                <w:i/>
              </w:rPr>
              <w:t xml:space="preserve">technology enhanced learning </w:t>
            </w:r>
            <w:r w:rsidRPr="00DF3798">
              <w:rPr>
                <w:b/>
                <w:i/>
              </w:rPr>
              <w:t>support services are resourced</w:t>
            </w:r>
            <w:r w:rsidRPr="00C427EF">
              <w:rPr>
                <w:b/>
                <w:i/>
              </w:rPr>
              <w:t>.</w:t>
            </w:r>
          </w:p>
        </w:tc>
      </w:tr>
      <w:tr w:rsidR="00254CD3" w:rsidRPr="0001597C" w14:paraId="2CBEDF2E" w14:textId="77777777" w:rsidTr="0001597C">
        <w:trPr>
          <w:trHeight w:val="79"/>
        </w:trPr>
        <w:tc>
          <w:tcPr>
            <w:tcW w:w="675" w:type="dxa"/>
            <w:tcBorders>
              <w:top w:val="single" w:sz="4" w:space="0" w:color="auto"/>
              <w:left w:val="nil"/>
              <w:bottom w:val="nil"/>
            </w:tcBorders>
            <w:vAlign w:val="center"/>
          </w:tcPr>
          <w:p w14:paraId="075173C8" w14:textId="77777777" w:rsidR="00254CD3" w:rsidRPr="0001597C" w:rsidRDefault="00254CD3" w:rsidP="005B62C4">
            <w:pPr>
              <w:spacing w:after="0"/>
              <w:rPr>
                <w:b/>
                <w:sz w:val="18"/>
                <w:szCs w:val="20"/>
              </w:rPr>
            </w:pPr>
            <w:r w:rsidRPr="0001597C">
              <w:rPr>
                <w:b/>
                <w:sz w:val="18"/>
                <w:szCs w:val="20"/>
              </w:rPr>
              <w:t>1</w:t>
            </w:r>
          </w:p>
        </w:tc>
        <w:tc>
          <w:tcPr>
            <w:tcW w:w="426" w:type="dxa"/>
            <w:vAlign w:val="center"/>
          </w:tcPr>
          <w:p w14:paraId="5AD37574" w14:textId="77777777" w:rsidR="00254CD3" w:rsidRPr="0001597C" w:rsidRDefault="00254CD3" w:rsidP="005B62C4">
            <w:pPr>
              <w:spacing w:after="0"/>
              <w:rPr>
                <w:sz w:val="18"/>
                <w:szCs w:val="20"/>
              </w:rPr>
            </w:pPr>
          </w:p>
        </w:tc>
        <w:tc>
          <w:tcPr>
            <w:tcW w:w="8141" w:type="dxa"/>
            <w:gridSpan w:val="11"/>
            <w:vAlign w:val="center"/>
          </w:tcPr>
          <w:p w14:paraId="7D4DCD03" w14:textId="77777777" w:rsidR="00254CD3" w:rsidRPr="0001597C" w:rsidRDefault="00254CD3" w:rsidP="00237C34">
            <w:pPr>
              <w:spacing w:after="0"/>
              <w:rPr>
                <w:sz w:val="18"/>
                <w:szCs w:val="20"/>
              </w:rPr>
            </w:pPr>
            <w:r w:rsidRPr="0001597C">
              <w:rPr>
                <w:sz w:val="18"/>
                <w:szCs w:val="20"/>
              </w:rPr>
              <w:t>Not resourced</w:t>
            </w:r>
          </w:p>
        </w:tc>
      </w:tr>
      <w:tr w:rsidR="00254CD3" w:rsidRPr="0001597C" w14:paraId="28322B5B" w14:textId="77777777" w:rsidTr="0001597C">
        <w:trPr>
          <w:trHeight w:val="79"/>
        </w:trPr>
        <w:tc>
          <w:tcPr>
            <w:tcW w:w="675" w:type="dxa"/>
            <w:tcBorders>
              <w:top w:val="nil"/>
              <w:left w:val="nil"/>
              <w:bottom w:val="nil"/>
            </w:tcBorders>
            <w:vAlign w:val="center"/>
          </w:tcPr>
          <w:p w14:paraId="3184C18D" w14:textId="77777777" w:rsidR="00254CD3" w:rsidRPr="0001597C" w:rsidRDefault="00254CD3" w:rsidP="005B62C4">
            <w:pPr>
              <w:spacing w:after="0"/>
              <w:rPr>
                <w:b/>
                <w:sz w:val="18"/>
                <w:szCs w:val="20"/>
              </w:rPr>
            </w:pPr>
            <w:r w:rsidRPr="0001597C">
              <w:rPr>
                <w:b/>
                <w:sz w:val="18"/>
                <w:szCs w:val="20"/>
              </w:rPr>
              <w:t>2</w:t>
            </w:r>
          </w:p>
        </w:tc>
        <w:tc>
          <w:tcPr>
            <w:tcW w:w="426" w:type="dxa"/>
            <w:vAlign w:val="center"/>
          </w:tcPr>
          <w:p w14:paraId="4D020FE5" w14:textId="77777777" w:rsidR="00254CD3" w:rsidRPr="0001597C" w:rsidRDefault="00254CD3" w:rsidP="005B62C4">
            <w:pPr>
              <w:spacing w:after="0"/>
              <w:rPr>
                <w:sz w:val="18"/>
                <w:szCs w:val="20"/>
              </w:rPr>
            </w:pPr>
          </w:p>
        </w:tc>
        <w:tc>
          <w:tcPr>
            <w:tcW w:w="8141" w:type="dxa"/>
            <w:gridSpan w:val="11"/>
            <w:vAlign w:val="center"/>
          </w:tcPr>
          <w:p w14:paraId="63289D94" w14:textId="77777777" w:rsidR="00254CD3" w:rsidRPr="0001597C" w:rsidRDefault="00254CD3" w:rsidP="00237C34">
            <w:pPr>
              <w:spacing w:after="0"/>
              <w:rPr>
                <w:sz w:val="18"/>
                <w:szCs w:val="20"/>
              </w:rPr>
            </w:pPr>
            <w:r w:rsidRPr="0001597C">
              <w:rPr>
                <w:sz w:val="18"/>
                <w:szCs w:val="20"/>
              </w:rPr>
              <w:t>Inadequately resourced</w:t>
            </w:r>
          </w:p>
        </w:tc>
      </w:tr>
      <w:tr w:rsidR="00254CD3" w:rsidRPr="0001597C" w14:paraId="3D0E90F9" w14:textId="77777777" w:rsidTr="0001597C">
        <w:trPr>
          <w:trHeight w:val="79"/>
        </w:trPr>
        <w:tc>
          <w:tcPr>
            <w:tcW w:w="675" w:type="dxa"/>
            <w:tcBorders>
              <w:top w:val="nil"/>
              <w:left w:val="nil"/>
              <w:bottom w:val="nil"/>
            </w:tcBorders>
            <w:vAlign w:val="center"/>
          </w:tcPr>
          <w:p w14:paraId="27B60DD0" w14:textId="77777777" w:rsidR="00254CD3" w:rsidRPr="0001597C" w:rsidRDefault="00254CD3" w:rsidP="005B62C4">
            <w:pPr>
              <w:spacing w:after="0"/>
              <w:rPr>
                <w:b/>
                <w:sz w:val="18"/>
                <w:szCs w:val="20"/>
              </w:rPr>
            </w:pPr>
            <w:r w:rsidRPr="0001597C">
              <w:rPr>
                <w:b/>
                <w:sz w:val="18"/>
                <w:szCs w:val="20"/>
              </w:rPr>
              <w:t>3</w:t>
            </w:r>
          </w:p>
        </w:tc>
        <w:tc>
          <w:tcPr>
            <w:tcW w:w="426" w:type="dxa"/>
            <w:vAlign w:val="center"/>
          </w:tcPr>
          <w:p w14:paraId="0E3CB08B" w14:textId="77777777" w:rsidR="00254CD3" w:rsidRPr="0001597C" w:rsidRDefault="00254CD3" w:rsidP="005B62C4">
            <w:pPr>
              <w:spacing w:after="0"/>
              <w:rPr>
                <w:sz w:val="18"/>
                <w:szCs w:val="20"/>
              </w:rPr>
            </w:pPr>
          </w:p>
        </w:tc>
        <w:tc>
          <w:tcPr>
            <w:tcW w:w="8141" w:type="dxa"/>
            <w:gridSpan w:val="11"/>
            <w:vAlign w:val="center"/>
          </w:tcPr>
          <w:p w14:paraId="494D7F04" w14:textId="77777777" w:rsidR="00254CD3" w:rsidRPr="0001597C" w:rsidRDefault="00254CD3" w:rsidP="00237C34">
            <w:pPr>
              <w:spacing w:after="0"/>
              <w:rPr>
                <w:sz w:val="18"/>
                <w:szCs w:val="20"/>
              </w:rPr>
            </w:pPr>
            <w:r w:rsidRPr="0001597C">
              <w:rPr>
                <w:sz w:val="18"/>
                <w:szCs w:val="20"/>
              </w:rPr>
              <w:t>Moderately resourced</w:t>
            </w:r>
          </w:p>
        </w:tc>
      </w:tr>
      <w:tr w:rsidR="00254CD3" w:rsidRPr="0001597C" w14:paraId="77FF3378" w14:textId="77777777" w:rsidTr="0001597C">
        <w:trPr>
          <w:trHeight w:val="102"/>
        </w:trPr>
        <w:tc>
          <w:tcPr>
            <w:tcW w:w="675" w:type="dxa"/>
            <w:tcBorders>
              <w:top w:val="nil"/>
              <w:left w:val="nil"/>
              <w:bottom w:val="nil"/>
            </w:tcBorders>
            <w:vAlign w:val="center"/>
          </w:tcPr>
          <w:p w14:paraId="72DC7619" w14:textId="77777777" w:rsidR="00254CD3" w:rsidRPr="0001597C" w:rsidRDefault="00254CD3" w:rsidP="005B62C4">
            <w:pPr>
              <w:spacing w:after="0"/>
              <w:rPr>
                <w:b/>
                <w:sz w:val="18"/>
                <w:szCs w:val="20"/>
              </w:rPr>
            </w:pPr>
            <w:r w:rsidRPr="0001597C">
              <w:rPr>
                <w:b/>
                <w:sz w:val="18"/>
                <w:szCs w:val="20"/>
              </w:rPr>
              <w:t>4</w:t>
            </w:r>
          </w:p>
        </w:tc>
        <w:tc>
          <w:tcPr>
            <w:tcW w:w="426" w:type="dxa"/>
            <w:vAlign w:val="center"/>
          </w:tcPr>
          <w:p w14:paraId="0EAB8E87" w14:textId="77777777" w:rsidR="00254CD3" w:rsidRPr="0001597C" w:rsidRDefault="00254CD3" w:rsidP="005B62C4">
            <w:pPr>
              <w:spacing w:after="0"/>
              <w:rPr>
                <w:sz w:val="18"/>
                <w:szCs w:val="20"/>
              </w:rPr>
            </w:pPr>
          </w:p>
        </w:tc>
        <w:tc>
          <w:tcPr>
            <w:tcW w:w="8141" w:type="dxa"/>
            <w:gridSpan w:val="11"/>
            <w:vAlign w:val="center"/>
          </w:tcPr>
          <w:p w14:paraId="668784D1" w14:textId="77777777" w:rsidR="00254CD3" w:rsidRPr="0001597C" w:rsidRDefault="00254CD3" w:rsidP="00237C34">
            <w:pPr>
              <w:spacing w:after="0"/>
              <w:rPr>
                <w:sz w:val="18"/>
                <w:szCs w:val="20"/>
              </w:rPr>
            </w:pPr>
            <w:r w:rsidRPr="0001597C">
              <w:rPr>
                <w:sz w:val="18"/>
                <w:szCs w:val="20"/>
              </w:rPr>
              <w:t>Substantially resourced</w:t>
            </w:r>
          </w:p>
        </w:tc>
      </w:tr>
      <w:tr w:rsidR="00254CD3" w:rsidRPr="0001597C" w14:paraId="3568C5A7" w14:textId="77777777" w:rsidTr="0001597C">
        <w:trPr>
          <w:trHeight w:val="79"/>
        </w:trPr>
        <w:tc>
          <w:tcPr>
            <w:tcW w:w="675" w:type="dxa"/>
            <w:tcBorders>
              <w:top w:val="nil"/>
              <w:left w:val="nil"/>
              <w:bottom w:val="single" w:sz="4" w:space="0" w:color="auto"/>
            </w:tcBorders>
            <w:vAlign w:val="center"/>
          </w:tcPr>
          <w:p w14:paraId="146671DE" w14:textId="77777777" w:rsidR="00254CD3" w:rsidRPr="0001597C" w:rsidRDefault="00254CD3" w:rsidP="005B62C4">
            <w:pPr>
              <w:spacing w:after="0"/>
              <w:rPr>
                <w:b/>
                <w:sz w:val="18"/>
                <w:szCs w:val="20"/>
              </w:rPr>
            </w:pPr>
            <w:r w:rsidRPr="0001597C">
              <w:rPr>
                <w:b/>
                <w:sz w:val="18"/>
                <w:szCs w:val="20"/>
              </w:rPr>
              <w:t>5</w:t>
            </w:r>
          </w:p>
        </w:tc>
        <w:tc>
          <w:tcPr>
            <w:tcW w:w="426" w:type="dxa"/>
            <w:vAlign w:val="center"/>
          </w:tcPr>
          <w:p w14:paraId="392AFB16" w14:textId="77777777" w:rsidR="00254CD3" w:rsidRPr="0001597C" w:rsidRDefault="00254CD3" w:rsidP="005B62C4">
            <w:pPr>
              <w:spacing w:after="0"/>
              <w:rPr>
                <w:sz w:val="18"/>
                <w:szCs w:val="20"/>
              </w:rPr>
            </w:pPr>
          </w:p>
        </w:tc>
        <w:tc>
          <w:tcPr>
            <w:tcW w:w="8141" w:type="dxa"/>
            <w:gridSpan w:val="11"/>
            <w:vAlign w:val="center"/>
          </w:tcPr>
          <w:p w14:paraId="40EF3FA0" w14:textId="77777777" w:rsidR="00254CD3" w:rsidRPr="0001597C" w:rsidRDefault="00254CD3" w:rsidP="00237C34">
            <w:pPr>
              <w:spacing w:after="0"/>
              <w:rPr>
                <w:sz w:val="18"/>
                <w:szCs w:val="20"/>
              </w:rPr>
            </w:pPr>
            <w:r w:rsidRPr="0001597C">
              <w:rPr>
                <w:sz w:val="18"/>
                <w:szCs w:val="20"/>
              </w:rPr>
              <w:t xml:space="preserve">Comprehensively resourced </w:t>
            </w:r>
          </w:p>
        </w:tc>
      </w:tr>
      <w:tr w:rsidR="00DF3798" w:rsidRPr="007D2B52" w14:paraId="5752A260" w14:textId="77777777" w:rsidTr="005B62C4">
        <w:tc>
          <w:tcPr>
            <w:tcW w:w="9242" w:type="dxa"/>
            <w:gridSpan w:val="13"/>
            <w:tcBorders>
              <w:left w:val="nil"/>
              <w:right w:val="nil"/>
            </w:tcBorders>
          </w:tcPr>
          <w:p w14:paraId="0F735A0F" w14:textId="77777777" w:rsidR="00DF3798" w:rsidRPr="007D2B52" w:rsidRDefault="00DF3798" w:rsidP="005B62C4">
            <w:pPr>
              <w:spacing w:after="0"/>
              <w:rPr>
                <w:b/>
                <w:sz w:val="12"/>
                <w:szCs w:val="20"/>
              </w:rPr>
            </w:pPr>
          </w:p>
        </w:tc>
      </w:tr>
      <w:tr w:rsidR="00DF3798" w:rsidRPr="000E4CFD" w14:paraId="648F72CB" w14:textId="77777777" w:rsidTr="005B62C4">
        <w:tc>
          <w:tcPr>
            <w:tcW w:w="1951" w:type="dxa"/>
            <w:gridSpan w:val="3"/>
          </w:tcPr>
          <w:p w14:paraId="182C2E2B" w14:textId="77777777" w:rsidR="00DF3798" w:rsidRPr="000E4CFD" w:rsidRDefault="00DF3798" w:rsidP="005B62C4">
            <w:pPr>
              <w:spacing w:before="120"/>
              <w:rPr>
                <w:b/>
                <w:szCs w:val="20"/>
              </w:rPr>
            </w:pPr>
            <w:r w:rsidRPr="000E4CFD">
              <w:rPr>
                <w:b/>
                <w:szCs w:val="20"/>
              </w:rPr>
              <w:t>Overall rating</w:t>
            </w:r>
          </w:p>
        </w:tc>
        <w:tc>
          <w:tcPr>
            <w:tcW w:w="729" w:type="dxa"/>
            <w:shd w:val="clear" w:color="auto" w:fill="DDD9C3" w:themeFill="background2" w:themeFillShade="E6"/>
          </w:tcPr>
          <w:p w14:paraId="71F3F3AC" w14:textId="77777777" w:rsidR="00DF3798" w:rsidRPr="000E4CFD" w:rsidRDefault="00DF3798" w:rsidP="005B62C4">
            <w:pPr>
              <w:spacing w:before="120"/>
              <w:jc w:val="center"/>
              <w:rPr>
                <w:b/>
                <w:szCs w:val="20"/>
              </w:rPr>
            </w:pPr>
            <w:r w:rsidRPr="000E4CFD">
              <w:rPr>
                <w:b/>
                <w:szCs w:val="20"/>
              </w:rPr>
              <w:t>1</w:t>
            </w:r>
          </w:p>
        </w:tc>
        <w:tc>
          <w:tcPr>
            <w:tcW w:w="729" w:type="dxa"/>
          </w:tcPr>
          <w:p w14:paraId="36D7F556"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15EBB4CB" w14:textId="77777777" w:rsidR="00DF3798" w:rsidRPr="000E4CFD" w:rsidRDefault="00DF3798" w:rsidP="005B62C4">
            <w:pPr>
              <w:spacing w:before="120"/>
              <w:jc w:val="center"/>
              <w:rPr>
                <w:b/>
                <w:szCs w:val="20"/>
              </w:rPr>
            </w:pPr>
            <w:r w:rsidRPr="000E4CFD">
              <w:rPr>
                <w:b/>
                <w:szCs w:val="20"/>
              </w:rPr>
              <w:t>2</w:t>
            </w:r>
          </w:p>
        </w:tc>
        <w:tc>
          <w:tcPr>
            <w:tcW w:w="729" w:type="dxa"/>
          </w:tcPr>
          <w:p w14:paraId="0E838D57"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67D201EB" w14:textId="77777777" w:rsidR="00DF3798" w:rsidRPr="000E4CFD" w:rsidRDefault="00DF3798" w:rsidP="005B62C4">
            <w:pPr>
              <w:spacing w:before="120"/>
              <w:jc w:val="center"/>
              <w:rPr>
                <w:b/>
                <w:szCs w:val="20"/>
              </w:rPr>
            </w:pPr>
            <w:r w:rsidRPr="000E4CFD">
              <w:rPr>
                <w:b/>
                <w:szCs w:val="20"/>
              </w:rPr>
              <w:t>3</w:t>
            </w:r>
          </w:p>
        </w:tc>
        <w:tc>
          <w:tcPr>
            <w:tcW w:w="729" w:type="dxa"/>
          </w:tcPr>
          <w:p w14:paraId="7EA080DD"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6E7C9F16" w14:textId="77777777" w:rsidR="00DF3798" w:rsidRPr="000E4CFD" w:rsidRDefault="00DF3798" w:rsidP="005B62C4">
            <w:pPr>
              <w:spacing w:before="120"/>
              <w:jc w:val="center"/>
              <w:rPr>
                <w:b/>
                <w:szCs w:val="20"/>
              </w:rPr>
            </w:pPr>
            <w:r w:rsidRPr="000E4CFD">
              <w:rPr>
                <w:b/>
                <w:szCs w:val="20"/>
              </w:rPr>
              <w:t>4</w:t>
            </w:r>
          </w:p>
        </w:tc>
        <w:tc>
          <w:tcPr>
            <w:tcW w:w="729" w:type="dxa"/>
          </w:tcPr>
          <w:p w14:paraId="3DEFF21F"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39287517" w14:textId="77777777" w:rsidR="00DF3798" w:rsidRPr="000E4CFD" w:rsidRDefault="00DF3798" w:rsidP="005B62C4">
            <w:pPr>
              <w:spacing w:before="120"/>
              <w:jc w:val="center"/>
              <w:rPr>
                <w:b/>
                <w:szCs w:val="20"/>
              </w:rPr>
            </w:pPr>
            <w:r w:rsidRPr="000E4CFD">
              <w:rPr>
                <w:b/>
                <w:szCs w:val="20"/>
              </w:rPr>
              <w:t>5</w:t>
            </w:r>
          </w:p>
        </w:tc>
        <w:tc>
          <w:tcPr>
            <w:tcW w:w="730" w:type="dxa"/>
          </w:tcPr>
          <w:p w14:paraId="6020C76C" w14:textId="77777777" w:rsidR="00DF3798" w:rsidRPr="000E4CFD" w:rsidRDefault="00DF3798" w:rsidP="005B62C4">
            <w:pPr>
              <w:spacing w:before="120"/>
              <w:jc w:val="center"/>
              <w:rPr>
                <w:b/>
                <w:szCs w:val="20"/>
              </w:rPr>
            </w:pPr>
          </w:p>
        </w:tc>
      </w:tr>
    </w:tbl>
    <w:p w14:paraId="6E33B98C" w14:textId="77777777" w:rsidR="00DF3798" w:rsidRPr="0001597C" w:rsidRDefault="00DF3798" w:rsidP="00DF3798">
      <w:pPr>
        <w:rPr>
          <w:sz w:val="18"/>
        </w:rPr>
      </w:pPr>
      <w:r w:rsidRPr="0001597C">
        <w:rPr>
          <w:sz w:val="18"/>
        </w:rPr>
        <w:t xml:space="preserve">Indicate where you believe you rate above. </w:t>
      </w:r>
    </w:p>
    <w:p w14:paraId="51622DF7" w14:textId="78874914" w:rsidR="00DF3798" w:rsidRPr="0001597C" w:rsidRDefault="00BC23DB" w:rsidP="00DF3798">
      <w:pPr>
        <w:tabs>
          <w:tab w:val="left" w:pos="3343"/>
        </w:tabs>
        <w:rPr>
          <w:b/>
          <w:sz w:val="18"/>
        </w:rPr>
      </w:pPr>
      <w:r w:rsidRPr="0001597C">
        <w:rPr>
          <w:b/>
          <w:sz w:val="18"/>
        </w:rPr>
        <w:t>Rationale and Evidence</w:t>
      </w:r>
      <w:r w:rsidR="00DF3798" w:rsidRPr="0001597C">
        <w:rPr>
          <w:b/>
          <w:sz w:val="18"/>
        </w:rPr>
        <w:t>:</w:t>
      </w:r>
    </w:p>
    <w:p w14:paraId="55A7645E" w14:textId="77777777" w:rsidR="00DF3798" w:rsidRPr="0001597C" w:rsidRDefault="00DF3798" w:rsidP="00DF3798">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DF3798" w14:paraId="6688BDA1" w14:textId="77777777" w:rsidTr="005B62C4">
        <w:tc>
          <w:tcPr>
            <w:tcW w:w="9242" w:type="dxa"/>
            <w:gridSpan w:val="15"/>
            <w:tcBorders>
              <w:top w:val="nil"/>
              <w:left w:val="nil"/>
              <w:right w:val="nil"/>
            </w:tcBorders>
          </w:tcPr>
          <w:p w14:paraId="11C25021" w14:textId="77777777" w:rsidR="00DF3798" w:rsidRDefault="00DF3798" w:rsidP="00DF3798">
            <w:pPr>
              <w:spacing w:after="0"/>
            </w:pPr>
            <w:r>
              <w:rPr>
                <w:b/>
              </w:rPr>
              <w:t>P8.3.</w:t>
            </w:r>
            <w:r>
              <w:t xml:space="preserve"> </w:t>
            </w:r>
            <w:r w:rsidRPr="00DF3798">
              <w:rPr>
                <w:b/>
                <w:i/>
              </w:rPr>
              <w:t xml:space="preserve">There </w:t>
            </w:r>
            <w:proofErr w:type="gramStart"/>
            <w:r w:rsidRPr="00DF3798">
              <w:rPr>
                <w:b/>
                <w:i/>
              </w:rPr>
              <w:t>are</w:t>
            </w:r>
            <w:proofErr w:type="gramEnd"/>
            <w:r w:rsidRPr="00DF3798">
              <w:rPr>
                <w:b/>
                <w:i/>
              </w:rPr>
              <w:t xml:space="preserve"> clearly defined pathways for students to access support services and these are promoted to the student body</w:t>
            </w:r>
            <w:r w:rsidRPr="00F92D07">
              <w:rPr>
                <w:b/>
                <w:i/>
              </w:rPr>
              <w:t>.</w:t>
            </w:r>
          </w:p>
        </w:tc>
      </w:tr>
      <w:tr w:rsidR="00DF3798" w:rsidRPr="0001597C" w14:paraId="3BCF0925" w14:textId="77777777" w:rsidTr="005B62C4">
        <w:tc>
          <w:tcPr>
            <w:tcW w:w="675" w:type="dxa"/>
            <w:tcBorders>
              <w:left w:val="nil"/>
              <w:bottom w:val="nil"/>
              <w:right w:val="single" w:sz="4" w:space="0" w:color="auto"/>
            </w:tcBorders>
          </w:tcPr>
          <w:p w14:paraId="26DFB9CF" w14:textId="77777777" w:rsidR="00DF3798" w:rsidRPr="0001597C" w:rsidRDefault="00DF3798" w:rsidP="005B62C4">
            <w:pPr>
              <w:spacing w:after="0"/>
              <w:rPr>
                <w:sz w:val="18"/>
              </w:rPr>
            </w:pPr>
          </w:p>
        </w:tc>
        <w:tc>
          <w:tcPr>
            <w:tcW w:w="4111" w:type="dxa"/>
            <w:gridSpan w:val="6"/>
            <w:tcBorders>
              <w:left w:val="single" w:sz="4" w:space="0" w:color="auto"/>
            </w:tcBorders>
          </w:tcPr>
          <w:p w14:paraId="6FE7F863" w14:textId="77777777" w:rsidR="00DF3798" w:rsidRPr="0001597C" w:rsidRDefault="00DF3798" w:rsidP="00DF3798">
            <w:pPr>
              <w:spacing w:after="0"/>
              <w:rPr>
                <w:b/>
                <w:sz w:val="18"/>
              </w:rPr>
            </w:pPr>
            <w:r w:rsidRPr="0001597C">
              <w:rPr>
                <w:b/>
                <w:sz w:val="18"/>
              </w:rPr>
              <w:t>Clear pathways to support services</w:t>
            </w:r>
          </w:p>
        </w:tc>
        <w:tc>
          <w:tcPr>
            <w:tcW w:w="4456" w:type="dxa"/>
            <w:gridSpan w:val="8"/>
          </w:tcPr>
          <w:p w14:paraId="3130E507" w14:textId="77777777" w:rsidR="00DF3798" w:rsidRPr="0001597C" w:rsidRDefault="005B5A73" w:rsidP="005B5A73">
            <w:pPr>
              <w:spacing w:after="0"/>
              <w:rPr>
                <w:b/>
                <w:sz w:val="18"/>
              </w:rPr>
            </w:pPr>
            <w:r w:rsidRPr="0001597C">
              <w:rPr>
                <w:b/>
                <w:sz w:val="18"/>
              </w:rPr>
              <w:t>S</w:t>
            </w:r>
            <w:r w:rsidR="00DF3798" w:rsidRPr="0001597C">
              <w:rPr>
                <w:b/>
                <w:sz w:val="18"/>
              </w:rPr>
              <w:t xml:space="preserve">upport services </w:t>
            </w:r>
            <w:r w:rsidRPr="0001597C">
              <w:rPr>
                <w:b/>
                <w:sz w:val="18"/>
              </w:rPr>
              <w:t>are</w:t>
            </w:r>
            <w:r w:rsidR="00DF3798" w:rsidRPr="0001597C">
              <w:rPr>
                <w:b/>
                <w:sz w:val="18"/>
              </w:rPr>
              <w:t xml:space="preserve"> promoted </w:t>
            </w:r>
          </w:p>
        </w:tc>
      </w:tr>
      <w:tr w:rsidR="005B5A73" w:rsidRPr="0001597C" w14:paraId="2A8F5378" w14:textId="77777777" w:rsidTr="0001597C">
        <w:trPr>
          <w:trHeight w:val="79"/>
        </w:trPr>
        <w:tc>
          <w:tcPr>
            <w:tcW w:w="675" w:type="dxa"/>
            <w:tcBorders>
              <w:top w:val="nil"/>
              <w:left w:val="nil"/>
              <w:bottom w:val="nil"/>
            </w:tcBorders>
            <w:vAlign w:val="center"/>
          </w:tcPr>
          <w:p w14:paraId="109EB4D9" w14:textId="77777777" w:rsidR="005B5A73" w:rsidRPr="0001597C" w:rsidRDefault="005B5A73" w:rsidP="005B62C4">
            <w:pPr>
              <w:spacing w:after="0"/>
              <w:jc w:val="center"/>
              <w:rPr>
                <w:b/>
                <w:sz w:val="18"/>
                <w:szCs w:val="20"/>
              </w:rPr>
            </w:pPr>
            <w:r w:rsidRPr="0001597C">
              <w:rPr>
                <w:b/>
                <w:sz w:val="18"/>
                <w:szCs w:val="20"/>
              </w:rPr>
              <w:t>1</w:t>
            </w:r>
          </w:p>
        </w:tc>
        <w:tc>
          <w:tcPr>
            <w:tcW w:w="426" w:type="dxa"/>
            <w:vAlign w:val="center"/>
          </w:tcPr>
          <w:p w14:paraId="338CAB98" w14:textId="77777777" w:rsidR="005B5A73" w:rsidRPr="0001597C" w:rsidRDefault="005B5A73" w:rsidP="005B62C4">
            <w:pPr>
              <w:spacing w:after="0"/>
              <w:rPr>
                <w:sz w:val="18"/>
                <w:szCs w:val="20"/>
              </w:rPr>
            </w:pPr>
          </w:p>
        </w:tc>
        <w:tc>
          <w:tcPr>
            <w:tcW w:w="3685" w:type="dxa"/>
            <w:gridSpan w:val="5"/>
            <w:vAlign w:val="center"/>
          </w:tcPr>
          <w:p w14:paraId="369FB9FD" w14:textId="77777777" w:rsidR="005B5A73" w:rsidRPr="0001597C" w:rsidRDefault="005B5A73" w:rsidP="00703479">
            <w:pPr>
              <w:spacing w:after="0"/>
              <w:rPr>
                <w:sz w:val="18"/>
                <w:szCs w:val="20"/>
              </w:rPr>
            </w:pPr>
            <w:r w:rsidRPr="0001597C">
              <w:rPr>
                <w:sz w:val="18"/>
                <w:szCs w:val="20"/>
              </w:rPr>
              <w:t>No pathways defined</w:t>
            </w:r>
          </w:p>
        </w:tc>
        <w:tc>
          <w:tcPr>
            <w:tcW w:w="425" w:type="dxa"/>
            <w:gridSpan w:val="2"/>
            <w:vAlign w:val="center"/>
          </w:tcPr>
          <w:p w14:paraId="28AEFB99" w14:textId="77777777" w:rsidR="005B5A73" w:rsidRPr="0001597C" w:rsidRDefault="005B5A73" w:rsidP="005B62C4">
            <w:pPr>
              <w:spacing w:after="0"/>
              <w:rPr>
                <w:sz w:val="18"/>
                <w:szCs w:val="20"/>
              </w:rPr>
            </w:pPr>
          </w:p>
        </w:tc>
        <w:tc>
          <w:tcPr>
            <w:tcW w:w="4031" w:type="dxa"/>
            <w:gridSpan w:val="6"/>
            <w:vAlign w:val="center"/>
          </w:tcPr>
          <w:p w14:paraId="5BF6EA82" w14:textId="77777777" w:rsidR="005B5A73" w:rsidRPr="0001597C" w:rsidRDefault="005B5A73" w:rsidP="00703479">
            <w:pPr>
              <w:spacing w:after="0"/>
              <w:rPr>
                <w:sz w:val="18"/>
                <w:szCs w:val="20"/>
              </w:rPr>
            </w:pPr>
            <w:r w:rsidRPr="0001597C">
              <w:rPr>
                <w:sz w:val="18"/>
                <w:szCs w:val="20"/>
              </w:rPr>
              <w:t>Not promoted</w:t>
            </w:r>
          </w:p>
        </w:tc>
      </w:tr>
      <w:tr w:rsidR="005B5A73" w:rsidRPr="0001597C" w14:paraId="7E81517D" w14:textId="77777777" w:rsidTr="0001597C">
        <w:trPr>
          <w:trHeight w:val="79"/>
        </w:trPr>
        <w:tc>
          <w:tcPr>
            <w:tcW w:w="675" w:type="dxa"/>
            <w:tcBorders>
              <w:top w:val="nil"/>
              <w:left w:val="nil"/>
              <w:bottom w:val="nil"/>
            </w:tcBorders>
            <w:vAlign w:val="center"/>
          </w:tcPr>
          <w:p w14:paraId="5781FF0E" w14:textId="77777777" w:rsidR="005B5A73" w:rsidRPr="0001597C" w:rsidRDefault="005B5A73" w:rsidP="005B62C4">
            <w:pPr>
              <w:spacing w:after="0"/>
              <w:jc w:val="center"/>
              <w:rPr>
                <w:b/>
                <w:sz w:val="18"/>
                <w:szCs w:val="20"/>
              </w:rPr>
            </w:pPr>
            <w:r w:rsidRPr="0001597C">
              <w:rPr>
                <w:b/>
                <w:sz w:val="18"/>
                <w:szCs w:val="20"/>
              </w:rPr>
              <w:t>2</w:t>
            </w:r>
          </w:p>
        </w:tc>
        <w:tc>
          <w:tcPr>
            <w:tcW w:w="426" w:type="dxa"/>
            <w:vAlign w:val="center"/>
          </w:tcPr>
          <w:p w14:paraId="31229B79" w14:textId="77777777" w:rsidR="005B5A73" w:rsidRPr="0001597C" w:rsidRDefault="005B5A73" w:rsidP="005B62C4">
            <w:pPr>
              <w:spacing w:after="0"/>
              <w:rPr>
                <w:sz w:val="18"/>
                <w:szCs w:val="20"/>
              </w:rPr>
            </w:pPr>
          </w:p>
        </w:tc>
        <w:tc>
          <w:tcPr>
            <w:tcW w:w="3685" w:type="dxa"/>
            <w:gridSpan w:val="5"/>
            <w:vAlign w:val="center"/>
          </w:tcPr>
          <w:p w14:paraId="17B32D34" w14:textId="77777777" w:rsidR="005B5A73" w:rsidRPr="0001597C" w:rsidRDefault="005B5A73" w:rsidP="00703479">
            <w:pPr>
              <w:spacing w:after="0"/>
              <w:rPr>
                <w:sz w:val="18"/>
                <w:szCs w:val="20"/>
              </w:rPr>
            </w:pPr>
            <w:r w:rsidRPr="0001597C">
              <w:rPr>
                <w:sz w:val="18"/>
                <w:szCs w:val="20"/>
              </w:rPr>
              <w:t>Limited definition and not explicit</w:t>
            </w:r>
          </w:p>
        </w:tc>
        <w:tc>
          <w:tcPr>
            <w:tcW w:w="425" w:type="dxa"/>
            <w:gridSpan w:val="2"/>
            <w:vAlign w:val="center"/>
          </w:tcPr>
          <w:p w14:paraId="4FD9D8DD" w14:textId="77777777" w:rsidR="005B5A73" w:rsidRPr="0001597C" w:rsidRDefault="005B5A73" w:rsidP="005B62C4">
            <w:pPr>
              <w:spacing w:after="0"/>
              <w:rPr>
                <w:sz w:val="18"/>
                <w:szCs w:val="20"/>
              </w:rPr>
            </w:pPr>
          </w:p>
        </w:tc>
        <w:tc>
          <w:tcPr>
            <w:tcW w:w="4031" w:type="dxa"/>
            <w:gridSpan w:val="6"/>
            <w:vAlign w:val="center"/>
          </w:tcPr>
          <w:p w14:paraId="7361803B" w14:textId="77777777" w:rsidR="005B5A73" w:rsidRPr="0001597C" w:rsidRDefault="005B5A73" w:rsidP="00703479">
            <w:pPr>
              <w:spacing w:after="0"/>
              <w:rPr>
                <w:sz w:val="18"/>
                <w:szCs w:val="20"/>
              </w:rPr>
            </w:pPr>
            <w:r w:rsidRPr="0001597C">
              <w:rPr>
                <w:sz w:val="18"/>
                <w:szCs w:val="20"/>
              </w:rPr>
              <w:t>Limited promotion</w:t>
            </w:r>
          </w:p>
        </w:tc>
      </w:tr>
      <w:tr w:rsidR="005B5A73" w:rsidRPr="0001597C" w14:paraId="6BB994C5" w14:textId="77777777" w:rsidTr="0001597C">
        <w:trPr>
          <w:trHeight w:val="79"/>
        </w:trPr>
        <w:tc>
          <w:tcPr>
            <w:tcW w:w="675" w:type="dxa"/>
            <w:tcBorders>
              <w:top w:val="nil"/>
              <w:left w:val="nil"/>
              <w:bottom w:val="nil"/>
            </w:tcBorders>
            <w:vAlign w:val="center"/>
          </w:tcPr>
          <w:p w14:paraId="42202491" w14:textId="77777777" w:rsidR="005B5A73" w:rsidRPr="0001597C" w:rsidRDefault="005B5A73" w:rsidP="005B62C4">
            <w:pPr>
              <w:spacing w:after="0"/>
              <w:jc w:val="center"/>
              <w:rPr>
                <w:b/>
                <w:sz w:val="18"/>
                <w:szCs w:val="20"/>
              </w:rPr>
            </w:pPr>
            <w:r w:rsidRPr="0001597C">
              <w:rPr>
                <w:b/>
                <w:sz w:val="18"/>
                <w:szCs w:val="20"/>
              </w:rPr>
              <w:t>3</w:t>
            </w:r>
          </w:p>
        </w:tc>
        <w:tc>
          <w:tcPr>
            <w:tcW w:w="426" w:type="dxa"/>
            <w:vAlign w:val="center"/>
          </w:tcPr>
          <w:p w14:paraId="6627A7C3" w14:textId="77777777" w:rsidR="005B5A73" w:rsidRPr="0001597C" w:rsidRDefault="005B5A73" w:rsidP="005B62C4">
            <w:pPr>
              <w:spacing w:after="0"/>
              <w:rPr>
                <w:sz w:val="18"/>
                <w:szCs w:val="20"/>
              </w:rPr>
            </w:pPr>
          </w:p>
        </w:tc>
        <w:tc>
          <w:tcPr>
            <w:tcW w:w="3685" w:type="dxa"/>
            <w:gridSpan w:val="5"/>
            <w:vAlign w:val="center"/>
          </w:tcPr>
          <w:p w14:paraId="1A5BE2EC" w14:textId="77777777" w:rsidR="005B5A73" w:rsidRPr="0001597C" w:rsidRDefault="005B5A73" w:rsidP="00703479">
            <w:pPr>
              <w:spacing w:after="0"/>
              <w:rPr>
                <w:sz w:val="18"/>
                <w:szCs w:val="20"/>
              </w:rPr>
            </w:pPr>
            <w:r w:rsidRPr="0001597C">
              <w:rPr>
                <w:sz w:val="18"/>
                <w:szCs w:val="20"/>
              </w:rPr>
              <w:t>Defined but not explicit</w:t>
            </w:r>
          </w:p>
        </w:tc>
        <w:tc>
          <w:tcPr>
            <w:tcW w:w="425" w:type="dxa"/>
            <w:gridSpan w:val="2"/>
            <w:vAlign w:val="center"/>
          </w:tcPr>
          <w:p w14:paraId="521D2D9B" w14:textId="77777777" w:rsidR="005B5A73" w:rsidRPr="0001597C" w:rsidRDefault="005B5A73" w:rsidP="005B62C4">
            <w:pPr>
              <w:spacing w:after="0"/>
              <w:rPr>
                <w:sz w:val="18"/>
                <w:szCs w:val="20"/>
              </w:rPr>
            </w:pPr>
          </w:p>
        </w:tc>
        <w:tc>
          <w:tcPr>
            <w:tcW w:w="4031" w:type="dxa"/>
            <w:gridSpan w:val="6"/>
            <w:vAlign w:val="center"/>
          </w:tcPr>
          <w:p w14:paraId="446B8427" w14:textId="77777777" w:rsidR="005B5A73" w:rsidRPr="0001597C" w:rsidRDefault="005B5A73" w:rsidP="00703479">
            <w:pPr>
              <w:spacing w:after="0"/>
              <w:rPr>
                <w:sz w:val="18"/>
                <w:szCs w:val="20"/>
              </w:rPr>
            </w:pPr>
            <w:r w:rsidRPr="0001597C">
              <w:rPr>
                <w:sz w:val="18"/>
                <w:szCs w:val="20"/>
              </w:rPr>
              <w:t>Moderate promotion</w:t>
            </w:r>
          </w:p>
        </w:tc>
      </w:tr>
      <w:tr w:rsidR="005B5A73" w:rsidRPr="0001597C" w14:paraId="4A3E1AC9" w14:textId="77777777" w:rsidTr="0001597C">
        <w:trPr>
          <w:trHeight w:val="79"/>
        </w:trPr>
        <w:tc>
          <w:tcPr>
            <w:tcW w:w="675" w:type="dxa"/>
            <w:tcBorders>
              <w:top w:val="nil"/>
              <w:left w:val="nil"/>
              <w:bottom w:val="nil"/>
            </w:tcBorders>
            <w:vAlign w:val="center"/>
          </w:tcPr>
          <w:p w14:paraId="498D4A25" w14:textId="77777777" w:rsidR="005B5A73" w:rsidRPr="0001597C" w:rsidRDefault="005B5A73" w:rsidP="005B62C4">
            <w:pPr>
              <w:spacing w:after="0"/>
              <w:jc w:val="center"/>
              <w:rPr>
                <w:b/>
                <w:sz w:val="18"/>
                <w:szCs w:val="20"/>
              </w:rPr>
            </w:pPr>
            <w:r w:rsidRPr="0001597C">
              <w:rPr>
                <w:b/>
                <w:sz w:val="18"/>
                <w:szCs w:val="20"/>
              </w:rPr>
              <w:t>4</w:t>
            </w:r>
          </w:p>
        </w:tc>
        <w:tc>
          <w:tcPr>
            <w:tcW w:w="426" w:type="dxa"/>
            <w:vAlign w:val="center"/>
          </w:tcPr>
          <w:p w14:paraId="4C623B97" w14:textId="77777777" w:rsidR="005B5A73" w:rsidRPr="0001597C" w:rsidRDefault="005B5A73" w:rsidP="005B62C4">
            <w:pPr>
              <w:spacing w:after="0"/>
              <w:rPr>
                <w:sz w:val="18"/>
                <w:szCs w:val="20"/>
              </w:rPr>
            </w:pPr>
          </w:p>
        </w:tc>
        <w:tc>
          <w:tcPr>
            <w:tcW w:w="3685" w:type="dxa"/>
            <w:gridSpan w:val="5"/>
            <w:vAlign w:val="center"/>
          </w:tcPr>
          <w:p w14:paraId="6F94FB00" w14:textId="77777777" w:rsidR="005B5A73" w:rsidRPr="0001597C" w:rsidRDefault="005B5A73" w:rsidP="00703479">
            <w:pPr>
              <w:spacing w:after="0"/>
              <w:rPr>
                <w:sz w:val="18"/>
                <w:szCs w:val="20"/>
              </w:rPr>
            </w:pPr>
            <w:r w:rsidRPr="0001597C">
              <w:rPr>
                <w:sz w:val="18"/>
                <w:szCs w:val="20"/>
              </w:rPr>
              <w:t>Defined and mostly explicit</w:t>
            </w:r>
          </w:p>
        </w:tc>
        <w:tc>
          <w:tcPr>
            <w:tcW w:w="425" w:type="dxa"/>
            <w:gridSpan w:val="2"/>
            <w:vAlign w:val="center"/>
          </w:tcPr>
          <w:p w14:paraId="416E2576" w14:textId="77777777" w:rsidR="005B5A73" w:rsidRPr="0001597C" w:rsidRDefault="005B5A73" w:rsidP="005B62C4">
            <w:pPr>
              <w:spacing w:after="0"/>
              <w:rPr>
                <w:sz w:val="18"/>
                <w:szCs w:val="20"/>
              </w:rPr>
            </w:pPr>
          </w:p>
        </w:tc>
        <w:tc>
          <w:tcPr>
            <w:tcW w:w="4031" w:type="dxa"/>
            <w:gridSpan w:val="6"/>
            <w:vAlign w:val="center"/>
          </w:tcPr>
          <w:p w14:paraId="39A00073" w14:textId="77777777" w:rsidR="005B5A73" w:rsidRPr="0001597C" w:rsidRDefault="005B5A73" w:rsidP="00703479">
            <w:pPr>
              <w:spacing w:after="0"/>
              <w:rPr>
                <w:sz w:val="18"/>
                <w:szCs w:val="20"/>
              </w:rPr>
            </w:pPr>
            <w:r w:rsidRPr="0001597C">
              <w:rPr>
                <w:sz w:val="18"/>
                <w:szCs w:val="20"/>
              </w:rPr>
              <w:t>Substantial promotion</w:t>
            </w:r>
          </w:p>
        </w:tc>
      </w:tr>
      <w:tr w:rsidR="005B5A73" w:rsidRPr="0001597C" w14:paraId="2D214F56" w14:textId="77777777" w:rsidTr="0001597C">
        <w:trPr>
          <w:trHeight w:val="79"/>
        </w:trPr>
        <w:tc>
          <w:tcPr>
            <w:tcW w:w="675" w:type="dxa"/>
            <w:tcBorders>
              <w:top w:val="nil"/>
              <w:left w:val="nil"/>
              <w:bottom w:val="single" w:sz="4" w:space="0" w:color="auto"/>
            </w:tcBorders>
            <w:vAlign w:val="center"/>
          </w:tcPr>
          <w:p w14:paraId="4B967725" w14:textId="77777777" w:rsidR="005B5A73" w:rsidRPr="0001597C" w:rsidRDefault="005B5A73" w:rsidP="005B62C4">
            <w:pPr>
              <w:spacing w:after="0"/>
              <w:jc w:val="center"/>
              <w:rPr>
                <w:b/>
                <w:sz w:val="18"/>
                <w:szCs w:val="20"/>
              </w:rPr>
            </w:pPr>
            <w:r w:rsidRPr="0001597C">
              <w:rPr>
                <w:b/>
                <w:sz w:val="18"/>
                <w:szCs w:val="20"/>
              </w:rPr>
              <w:t>5</w:t>
            </w:r>
          </w:p>
        </w:tc>
        <w:tc>
          <w:tcPr>
            <w:tcW w:w="426" w:type="dxa"/>
            <w:tcBorders>
              <w:bottom w:val="single" w:sz="4" w:space="0" w:color="auto"/>
            </w:tcBorders>
            <w:vAlign w:val="center"/>
          </w:tcPr>
          <w:p w14:paraId="6665B662" w14:textId="77777777" w:rsidR="005B5A73" w:rsidRPr="0001597C" w:rsidRDefault="005B5A73" w:rsidP="005B62C4">
            <w:pPr>
              <w:spacing w:after="0"/>
              <w:rPr>
                <w:sz w:val="18"/>
                <w:szCs w:val="20"/>
              </w:rPr>
            </w:pPr>
          </w:p>
        </w:tc>
        <w:tc>
          <w:tcPr>
            <w:tcW w:w="3685" w:type="dxa"/>
            <w:gridSpan w:val="5"/>
            <w:tcBorders>
              <w:bottom w:val="single" w:sz="4" w:space="0" w:color="auto"/>
            </w:tcBorders>
            <w:vAlign w:val="center"/>
          </w:tcPr>
          <w:p w14:paraId="6712B5AD" w14:textId="77777777" w:rsidR="005B5A73" w:rsidRPr="0001597C" w:rsidRDefault="005B5A73" w:rsidP="00703479">
            <w:pPr>
              <w:spacing w:after="0"/>
              <w:rPr>
                <w:sz w:val="18"/>
                <w:szCs w:val="20"/>
              </w:rPr>
            </w:pPr>
            <w:r w:rsidRPr="0001597C">
              <w:rPr>
                <w:sz w:val="18"/>
                <w:szCs w:val="20"/>
              </w:rPr>
              <w:t xml:space="preserve">Comprehensively defined and explicit </w:t>
            </w:r>
          </w:p>
        </w:tc>
        <w:tc>
          <w:tcPr>
            <w:tcW w:w="425" w:type="dxa"/>
            <w:gridSpan w:val="2"/>
            <w:tcBorders>
              <w:bottom w:val="single" w:sz="4" w:space="0" w:color="auto"/>
            </w:tcBorders>
            <w:vAlign w:val="center"/>
          </w:tcPr>
          <w:p w14:paraId="53D09326" w14:textId="77777777" w:rsidR="005B5A73" w:rsidRPr="0001597C" w:rsidRDefault="005B5A73" w:rsidP="005B62C4">
            <w:pPr>
              <w:spacing w:after="0"/>
              <w:rPr>
                <w:sz w:val="18"/>
                <w:szCs w:val="20"/>
              </w:rPr>
            </w:pPr>
          </w:p>
        </w:tc>
        <w:tc>
          <w:tcPr>
            <w:tcW w:w="4031" w:type="dxa"/>
            <w:gridSpan w:val="6"/>
            <w:tcBorders>
              <w:bottom w:val="single" w:sz="4" w:space="0" w:color="auto"/>
            </w:tcBorders>
            <w:vAlign w:val="center"/>
          </w:tcPr>
          <w:p w14:paraId="03AA08D4" w14:textId="77777777" w:rsidR="005B5A73" w:rsidRPr="0001597C" w:rsidRDefault="005B5A73" w:rsidP="00703479">
            <w:pPr>
              <w:spacing w:after="0"/>
              <w:rPr>
                <w:sz w:val="18"/>
                <w:szCs w:val="20"/>
              </w:rPr>
            </w:pPr>
            <w:r w:rsidRPr="0001597C">
              <w:rPr>
                <w:sz w:val="18"/>
                <w:szCs w:val="20"/>
              </w:rPr>
              <w:t>Systematically and comprehensively promoted</w:t>
            </w:r>
          </w:p>
        </w:tc>
      </w:tr>
      <w:tr w:rsidR="00DF3798" w:rsidRPr="007D2B52" w14:paraId="384B9CD8" w14:textId="77777777" w:rsidTr="005B62C4">
        <w:tc>
          <w:tcPr>
            <w:tcW w:w="9242" w:type="dxa"/>
            <w:gridSpan w:val="15"/>
            <w:tcBorders>
              <w:left w:val="nil"/>
              <w:right w:val="nil"/>
            </w:tcBorders>
          </w:tcPr>
          <w:p w14:paraId="71ED510F" w14:textId="77777777" w:rsidR="00DF3798" w:rsidRPr="007D2B52" w:rsidRDefault="00DF3798" w:rsidP="005B62C4">
            <w:pPr>
              <w:spacing w:after="0"/>
              <w:rPr>
                <w:b/>
                <w:sz w:val="12"/>
                <w:szCs w:val="20"/>
              </w:rPr>
            </w:pPr>
          </w:p>
        </w:tc>
      </w:tr>
      <w:tr w:rsidR="00DF3798" w:rsidRPr="000E4CFD" w14:paraId="6772EB92" w14:textId="77777777" w:rsidTr="005B62C4">
        <w:tc>
          <w:tcPr>
            <w:tcW w:w="1951" w:type="dxa"/>
            <w:gridSpan w:val="3"/>
          </w:tcPr>
          <w:p w14:paraId="47CCCFA1" w14:textId="77777777" w:rsidR="00DF3798" w:rsidRPr="000E4CFD" w:rsidRDefault="00DF3798" w:rsidP="005B62C4">
            <w:pPr>
              <w:spacing w:before="120"/>
              <w:rPr>
                <w:b/>
                <w:szCs w:val="20"/>
              </w:rPr>
            </w:pPr>
            <w:r w:rsidRPr="000E4CFD">
              <w:rPr>
                <w:b/>
                <w:szCs w:val="20"/>
              </w:rPr>
              <w:lastRenderedPageBreak/>
              <w:t>Overall rating</w:t>
            </w:r>
          </w:p>
        </w:tc>
        <w:tc>
          <w:tcPr>
            <w:tcW w:w="729" w:type="dxa"/>
            <w:shd w:val="clear" w:color="auto" w:fill="DDD9C3" w:themeFill="background2" w:themeFillShade="E6"/>
          </w:tcPr>
          <w:p w14:paraId="17462011" w14:textId="77777777" w:rsidR="00DF3798" w:rsidRPr="000E4CFD" w:rsidRDefault="00DF3798" w:rsidP="005B62C4">
            <w:pPr>
              <w:spacing w:before="120"/>
              <w:jc w:val="center"/>
              <w:rPr>
                <w:b/>
                <w:szCs w:val="20"/>
              </w:rPr>
            </w:pPr>
            <w:r w:rsidRPr="000E4CFD">
              <w:rPr>
                <w:b/>
                <w:szCs w:val="20"/>
              </w:rPr>
              <w:t>1</w:t>
            </w:r>
          </w:p>
        </w:tc>
        <w:tc>
          <w:tcPr>
            <w:tcW w:w="729" w:type="dxa"/>
          </w:tcPr>
          <w:p w14:paraId="7848F813"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2261F12F" w14:textId="77777777" w:rsidR="00DF3798" w:rsidRPr="000E4CFD" w:rsidRDefault="00DF3798" w:rsidP="005B62C4">
            <w:pPr>
              <w:spacing w:before="120"/>
              <w:jc w:val="center"/>
              <w:rPr>
                <w:b/>
                <w:szCs w:val="20"/>
              </w:rPr>
            </w:pPr>
            <w:r w:rsidRPr="000E4CFD">
              <w:rPr>
                <w:b/>
                <w:szCs w:val="20"/>
              </w:rPr>
              <w:t>2</w:t>
            </w:r>
          </w:p>
        </w:tc>
        <w:tc>
          <w:tcPr>
            <w:tcW w:w="729" w:type="dxa"/>
            <w:gridSpan w:val="2"/>
          </w:tcPr>
          <w:p w14:paraId="226E4A5A" w14:textId="77777777" w:rsidR="00DF3798" w:rsidRPr="000E4CFD" w:rsidRDefault="00DF3798" w:rsidP="005B62C4">
            <w:pPr>
              <w:spacing w:before="120"/>
              <w:jc w:val="center"/>
              <w:rPr>
                <w:b/>
                <w:szCs w:val="20"/>
              </w:rPr>
            </w:pPr>
          </w:p>
        </w:tc>
        <w:tc>
          <w:tcPr>
            <w:tcW w:w="729" w:type="dxa"/>
            <w:gridSpan w:val="2"/>
            <w:shd w:val="clear" w:color="auto" w:fill="DDD9C3" w:themeFill="background2" w:themeFillShade="E6"/>
          </w:tcPr>
          <w:p w14:paraId="7C2733F6" w14:textId="77777777" w:rsidR="00DF3798" w:rsidRPr="000E4CFD" w:rsidRDefault="00DF3798" w:rsidP="005B62C4">
            <w:pPr>
              <w:spacing w:before="120"/>
              <w:jc w:val="center"/>
              <w:rPr>
                <w:b/>
                <w:szCs w:val="20"/>
              </w:rPr>
            </w:pPr>
            <w:r w:rsidRPr="000E4CFD">
              <w:rPr>
                <w:b/>
                <w:szCs w:val="20"/>
              </w:rPr>
              <w:t>3</w:t>
            </w:r>
          </w:p>
        </w:tc>
        <w:tc>
          <w:tcPr>
            <w:tcW w:w="729" w:type="dxa"/>
          </w:tcPr>
          <w:p w14:paraId="07015956"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59CCDA2F" w14:textId="77777777" w:rsidR="00DF3798" w:rsidRPr="000E4CFD" w:rsidRDefault="00DF3798" w:rsidP="005B62C4">
            <w:pPr>
              <w:spacing w:before="120"/>
              <w:jc w:val="center"/>
              <w:rPr>
                <w:b/>
                <w:szCs w:val="20"/>
              </w:rPr>
            </w:pPr>
            <w:r w:rsidRPr="000E4CFD">
              <w:rPr>
                <w:b/>
                <w:szCs w:val="20"/>
              </w:rPr>
              <w:t>4</w:t>
            </w:r>
          </w:p>
        </w:tc>
        <w:tc>
          <w:tcPr>
            <w:tcW w:w="729" w:type="dxa"/>
          </w:tcPr>
          <w:p w14:paraId="22DB21C8"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4BABADED" w14:textId="77777777" w:rsidR="00DF3798" w:rsidRPr="000E4CFD" w:rsidRDefault="00DF3798" w:rsidP="005B62C4">
            <w:pPr>
              <w:spacing w:before="120"/>
              <w:jc w:val="center"/>
              <w:rPr>
                <w:b/>
                <w:szCs w:val="20"/>
              </w:rPr>
            </w:pPr>
            <w:r w:rsidRPr="000E4CFD">
              <w:rPr>
                <w:b/>
                <w:szCs w:val="20"/>
              </w:rPr>
              <w:t>5</w:t>
            </w:r>
          </w:p>
        </w:tc>
        <w:tc>
          <w:tcPr>
            <w:tcW w:w="730" w:type="dxa"/>
          </w:tcPr>
          <w:p w14:paraId="143C46C0" w14:textId="77777777" w:rsidR="00DF3798" w:rsidRPr="000E4CFD" w:rsidRDefault="00DF3798" w:rsidP="005B62C4">
            <w:pPr>
              <w:spacing w:before="120"/>
              <w:jc w:val="center"/>
              <w:rPr>
                <w:b/>
                <w:szCs w:val="20"/>
              </w:rPr>
            </w:pPr>
          </w:p>
        </w:tc>
      </w:tr>
    </w:tbl>
    <w:p w14:paraId="3EC4263E" w14:textId="77777777" w:rsidR="00DF3798" w:rsidRPr="0001597C" w:rsidRDefault="00DF3798" w:rsidP="00DF3798">
      <w:pPr>
        <w:rPr>
          <w:sz w:val="18"/>
        </w:rPr>
      </w:pPr>
      <w:r w:rsidRPr="0001597C">
        <w:rPr>
          <w:sz w:val="18"/>
        </w:rPr>
        <w:t xml:space="preserve">Indicate where you believe you rate above. </w:t>
      </w:r>
    </w:p>
    <w:p w14:paraId="05FBE913" w14:textId="790B6C7D" w:rsidR="00DF3798" w:rsidRPr="0001597C" w:rsidRDefault="00BC23DB" w:rsidP="00DF3798">
      <w:pPr>
        <w:tabs>
          <w:tab w:val="left" w:pos="3343"/>
        </w:tabs>
        <w:rPr>
          <w:b/>
          <w:sz w:val="18"/>
        </w:rPr>
      </w:pPr>
      <w:r w:rsidRPr="0001597C">
        <w:rPr>
          <w:b/>
          <w:sz w:val="18"/>
        </w:rPr>
        <w:t>Rationale and Evidence</w:t>
      </w:r>
      <w:r w:rsidR="00DF3798" w:rsidRPr="0001597C">
        <w:rPr>
          <w:b/>
          <w:sz w:val="18"/>
        </w:rPr>
        <w:t>:</w:t>
      </w:r>
    </w:p>
    <w:p w14:paraId="2C293B7F" w14:textId="77777777" w:rsidR="00DF3798" w:rsidRPr="0001597C" w:rsidRDefault="00DF3798" w:rsidP="00DF3798">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DF3798" w14:paraId="4F21C646" w14:textId="77777777" w:rsidTr="005B62C4">
        <w:tc>
          <w:tcPr>
            <w:tcW w:w="9242" w:type="dxa"/>
            <w:gridSpan w:val="15"/>
            <w:tcBorders>
              <w:top w:val="nil"/>
              <w:left w:val="nil"/>
              <w:right w:val="nil"/>
            </w:tcBorders>
          </w:tcPr>
          <w:p w14:paraId="44DC3673" w14:textId="77777777" w:rsidR="00DF3798" w:rsidRDefault="00DF3798" w:rsidP="00DF3798">
            <w:pPr>
              <w:spacing w:after="0"/>
            </w:pPr>
            <w:r>
              <w:rPr>
                <w:b/>
              </w:rPr>
              <w:t>P8.4.</w:t>
            </w:r>
            <w:r>
              <w:t xml:space="preserve"> </w:t>
            </w:r>
            <w:r w:rsidRPr="00DF3798">
              <w:rPr>
                <w:b/>
                <w:i/>
              </w:rPr>
              <w:t>Support sites and resources are accessible from commonly used devices and the analytics of student usage are monitored</w:t>
            </w:r>
            <w:r w:rsidRPr="00F92D07">
              <w:rPr>
                <w:b/>
                <w:i/>
              </w:rPr>
              <w:t>.</w:t>
            </w:r>
          </w:p>
        </w:tc>
      </w:tr>
      <w:tr w:rsidR="00DF3798" w:rsidRPr="0001597C" w14:paraId="4F4DFF92" w14:textId="77777777" w:rsidTr="005B62C4">
        <w:tc>
          <w:tcPr>
            <w:tcW w:w="675" w:type="dxa"/>
            <w:tcBorders>
              <w:left w:val="nil"/>
              <w:bottom w:val="nil"/>
              <w:right w:val="single" w:sz="4" w:space="0" w:color="auto"/>
            </w:tcBorders>
          </w:tcPr>
          <w:p w14:paraId="5DC045DE" w14:textId="77777777" w:rsidR="00DF3798" w:rsidRPr="0001597C" w:rsidRDefault="00DF3798" w:rsidP="005B62C4">
            <w:pPr>
              <w:spacing w:after="0"/>
              <w:rPr>
                <w:sz w:val="18"/>
              </w:rPr>
            </w:pPr>
          </w:p>
        </w:tc>
        <w:tc>
          <w:tcPr>
            <w:tcW w:w="4111" w:type="dxa"/>
            <w:gridSpan w:val="6"/>
            <w:tcBorders>
              <w:left w:val="single" w:sz="4" w:space="0" w:color="auto"/>
            </w:tcBorders>
          </w:tcPr>
          <w:p w14:paraId="344538B4" w14:textId="77777777" w:rsidR="00DF3798" w:rsidRPr="0001597C" w:rsidRDefault="00DF3798" w:rsidP="00DF3798">
            <w:pPr>
              <w:spacing w:after="0"/>
              <w:rPr>
                <w:b/>
                <w:sz w:val="18"/>
              </w:rPr>
            </w:pPr>
            <w:r w:rsidRPr="0001597C">
              <w:rPr>
                <w:b/>
                <w:sz w:val="18"/>
              </w:rPr>
              <w:t>Accessible from commonly used devices</w:t>
            </w:r>
          </w:p>
        </w:tc>
        <w:tc>
          <w:tcPr>
            <w:tcW w:w="4456" w:type="dxa"/>
            <w:gridSpan w:val="8"/>
          </w:tcPr>
          <w:p w14:paraId="5E9D302C" w14:textId="77777777" w:rsidR="00DF3798" w:rsidRPr="0001597C" w:rsidRDefault="00DF3798" w:rsidP="005B62C4">
            <w:pPr>
              <w:spacing w:after="0"/>
              <w:rPr>
                <w:b/>
                <w:sz w:val="18"/>
              </w:rPr>
            </w:pPr>
            <w:r w:rsidRPr="0001597C">
              <w:rPr>
                <w:b/>
                <w:sz w:val="18"/>
              </w:rPr>
              <w:t xml:space="preserve">Student usage is monitored </w:t>
            </w:r>
          </w:p>
        </w:tc>
      </w:tr>
      <w:tr w:rsidR="00DF3798" w:rsidRPr="0001597C" w14:paraId="0E4F2394" w14:textId="77777777" w:rsidTr="0001597C">
        <w:trPr>
          <w:trHeight w:val="79"/>
        </w:trPr>
        <w:tc>
          <w:tcPr>
            <w:tcW w:w="675" w:type="dxa"/>
            <w:tcBorders>
              <w:top w:val="nil"/>
              <w:left w:val="nil"/>
              <w:bottom w:val="nil"/>
            </w:tcBorders>
            <w:vAlign w:val="center"/>
          </w:tcPr>
          <w:p w14:paraId="7E5259FA" w14:textId="77777777" w:rsidR="00DF3798" w:rsidRPr="0001597C" w:rsidRDefault="00DF3798" w:rsidP="005B62C4">
            <w:pPr>
              <w:spacing w:after="0"/>
              <w:jc w:val="center"/>
              <w:rPr>
                <w:b/>
                <w:sz w:val="18"/>
                <w:szCs w:val="20"/>
              </w:rPr>
            </w:pPr>
            <w:r w:rsidRPr="0001597C">
              <w:rPr>
                <w:b/>
                <w:sz w:val="18"/>
                <w:szCs w:val="20"/>
              </w:rPr>
              <w:t>1</w:t>
            </w:r>
          </w:p>
        </w:tc>
        <w:tc>
          <w:tcPr>
            <w:tcW w:w="426" w:type="dxa"/>
            <w:vAlign w:val="center"/>
          </w:tcPr>
          <w:p w14:paraId="3852D923" w14:textId="77777777" w:rsidR="00DF3798" w:rsidRPr="0001597C" w:rsidRDefault="00DF3798" w:rsidP="005B62C4">
            <w:pPr>
              <w:spacing w:after="0"/>
              <w:rPr>
                <w:sz w:val="18"/>
                <w:szCs w:val="20"/>
              </w:rPr>
            </w:pPr>
          </w:p>
        </w:tc>
        <w:tc>
          <w:tcPr>
            <w:tcW w:w="3685" w:type="dxa"/>
            <w:gridSpan w:val="5"/>
            <w:vAlign w:val="center"/>
          </w:tcPr>
          <w:p w14:paraId="5D60DD5E" w14:textId="77777777" w:rsidR="00DF3798" w:rsidRPr="0001597C" w:rsidRDefault="00DF3798" w:rsidP="005B5A73">
            <w:pPr>
              <w:spacing w:after="0"/>
              <w:rPr>
                <w:sz w:val="18"/>
                <w:szCs w:val="20"/>
              </w:rPr>
            </w:pPr>
            <w:r w:rsidRPr="0001597C">
              <w:rPr>
                <w:sz w:val="18"/>
                <w:szCs w:val="20"/>
              </w:rPr>
              <w:t xml:space="preserve">Not </w:t>
            </w:r>
            <w:r w:rsidR="005B5A73" w:rsidRPr="0001597C">
              <w:rPr>
                <w:sz w:val="18"/>
                <w:szCs w:val="20"/>
              </w:rPr>
              <w:t>accessible</w:t>
            </w:r>
          </w:p>
        </w:tc>
        <w:tc>
          <w:tcPr>
            <w:tcW w:w="425" w:type="dxa"/>
            <w:gridSpan w:val="2"/>
            <w:vAlign w:val="center"/>
          </w:tcPr>
          <w:p w14:paraId="68194E31" w14:textId="77777777" w:rsidR="00DF3798" w:rsidRPr="0001597C" w:rsidRDefault="00DF3798" w:rsidP="005B62C4">
            <w:pPr>
              <w:spacing w:after="0"/>
              <w:rPr>
                <w:sz w:val="18"/>
                <w:szCs w:val="20"/>
              </w:rPr>
            </w:pPr>
          </w:p>
        </w:tc>
        <w:tc>
          <w:tcPr>
            <w:tcW w:w="4031" w:type="dxa"/>
            <w:gridSpan w:val="6"/>
            <w:vAlign w:val="center"/>
          </w:tcPr>
          <w:p w14:paraId="2DD98EFC" w14:textId="77777777" w:rsidR="00DF3798" w:rsidRPr="0001597C" w:rsidRDefault="005B5A73" w:rsidP="005B62C4">
            <w:pPr>
              <w:spacing w:after="0"/>
              <w:rPr>
                <w:sz w:val="18"/>
                <w:szCs w:val="20"/>
              </w:rPr>
            </w:pPr>
            <w:r w:rsidRPr="0001597C">
              <w:rPr>
                <w:sz w:val="18"/>
                <w:szCs w:val="20"/>
              </w:rPr>
              <w:t>Not monitored</w:t>
            </w:r>
          </w:p>
        </w:tc>
      </w:tr>
      <w:tr w:rsidR="00DF3798" w:rsidRPr="0001597C" w14:paraId="7DEA8636" w14:textId="77777777" w:rsidTr="0001597C">
        <w:trPr>
          <w:trHeight w:val="79"/>
        </w:trPr>
        <w:tc>
          <w:tcPr>
            <w:tcW w:w="675" w:type="dxa"/>
            <w:tcBorders>
              <w:top w:val="nil"/>
              <w:left w:val="nil"/>
              <w:bottom w:val="nil"/>
            </w:tcBorders>
            <w:vAlign w:val="center"/>
          </w:tcPr>
          <w:p w14:paraId="0D14A9EE" w14:textId="77777777" w:rsidR="00DF3798" w:rsidRPr="0001597C" w:rsidRDefault="00DF3798" w:rsidP="005B62C4">
            <w:pPr>
              <w:spacing w:after="0"/>
              <w:jc w:val="center"/>
              <w:rPr>
                <w:b/>
                <w:sz w:val="18"/>
                <w:szCs w:val="20"/>
              </w:rPr>
            </w:pPr>
            <w:r w:rsidRPr="0001597C">
              <w:rPr>
                <w:b/>
                <w:sz w:val="18"/>
                <w:szCs w:val="20"/>
              </w:rPr>
              <w:t>2</w:t>
            </w:r>
          </w:p>
        </w:tc>
        <w:tc>
          <w:tcPr>
            <w:tcW w:w="426" w:type="dxa"/>
            <w:vAlign w:val="center"/>
          </w:tcPr>
          <w:p w14:paraId="6CC7B5AC" w14:textId="77777777" w:rsidR="00DF3798" w:rsidRPr="0001597C" w:rsidRDefault="00DF3798" w:rsidP="005B62C4">
            <w:pPr>
              <w:spacing w:after="0"/>
              <w:rPr>
                <w:sz w:val="18"/>
                <w:szCs w:val="20"/>
              </w:rPr>
            </w:pPr>
          </w:p>
        </w:tc>
        <w:tc>
          <w:tcPr>
            <w:tcW w:w="3685" w:type="dxa"/>
            <w:gridSpan w:val="5"/>
            <w:vAlign w:val="center"/>
          </w:tcPr>
          <w:p w14:paraId="449179C0" w14:textId="77777777" w:rsidR="00DF3798" w:rsidRPr="0001597C" w:rsidRDefault="00B96028" w:rsidP="005B62C4">
            <w:pPr>
              <w:spacing w:after="0"/>
              <w:rPr>
                <w:sz w:val="18"/>
                <w:szCs w:val="20"/>
              </w:rPr>
            </w:pPr>
            <w:r w:rsidRPr="0001597C">
              <w:rPr>
                <w:sz w:val="18"/>
                <w:szCs w:val="20"/>
              </w:rPr>
              <w:t>Limited accessibility</w:t>
            </w:r>
          </w:p>
        </w:tc>
        <w:tc>
          <w:tcPr>
            <w:tcW w:w="425" w:type="dxa"/>
            <w:gridSpan w:val="2"/>
            <w:vAlign w:val="center"/>
          </w:tcPr>
          <w:p w14:paraId="1BF894BE" w14:textId="77777777" w:rsidR="00DF3798" w:rsidRPr="0001597C" w:rsidRDefault="00DF3798" w:rsidP="005B62C4">
            <w:pPr>
              <w:spacing w:after="0"/>
              <w:rPr>
                <w:sz w:val="18"/>
                <w:szCs w:val="20"/>
              </w:rPr>
            </w:pPr>
          </w:p>
        </w:tc>
        <w:tc>
          <w:tcPr>
            <w:tcW w:w="4031" w:type="dxa"/>
            <w:gridSpan w:val="6"/>
            <w:vAlign w:val="center"/>
          </w:tcPr>
          <w:p w14:paraId="2A6EF645" w14:textId="77777777" w:rsidR="00DF3798" w:rsidRPr="0001597C" w:rsidRDefault="005B5A73" w:rsidP="005B62C4">
            <w:pPr>
              <w:spacing w:after="0"/>
              <w:rPr>
                <w:sz w:val="18"/>
                <w:szCs w:val="20"/>
              </w:rPr>
            </w:pPr>
            <w:r w:rsidRPr="0001597C">
              <w:rPr>
                <w:sz w:val="18"/>
                <w:szCs w:val="20"/>
              </w:rPr>
              <w:t>Limited or ad hoc monitoring</w:t>
            </w:r>
          </w:p>
        </w:tc>
      </w:tr>
      <w:tr w:rsidR="00DF3798" w:rsidRPr="0001597C" w14:paraId="723A19B8" w14:textId="77777777" w:rsidTr="0001597C">
        <w:trPr>
          <w:trHeight w:val="79"/>
        </w:trPr>
        <w:tc>
          <w:tcPr>
            <w:tcW w:w="675" w:type="dxa"/>
            <w:tcBorders>
              <w:top w:val="nil"/>
              <w:left w:val="nil"/>
              <w:bottom w:val="nil"/>
            </w:tcBorders>
            <w:vAlign w:val="center"/>
          </w:tcPr>
          <w:p w14:paraId="292BBAF5" w14:textId="77777777" w:rsidR="00DF3798" w:rsidRPr="0001597C" w:rsidRDefault="00DF3798" w:rsidP="005B62C4">
            <w:pPr>
              <w:spacing w:after="0"/>
              <w:jc w:val="center"/>
              <w:rPr>
                <w:b/>
                <w:sz w:val="18"/>
                <w:szCs w:val="20"/>
              </w:rPr>
            </w:pPr>
            <w:r w:rsidRPr="0001597C">
              <w:rPr>
                <w:b/>
                <w:sz w:val="18"/>
                <w:szCs w:val="20"/>
              </w:rPr>
              <w:t>3</w:t>
            </w:r>
          </w:p>
        </w:tc>
        <w:tc>
          <w:tcPr>
            <w:tcW w:w="426" w:type="dxa"/>
            <w:vAlign w:val="center"/>
          </w:tcPr>
          <w:p w14:paraId="0DB00DDE" w14:textId="77777777" w:rsidR="00DF3798" w:rsidRPr="0001597C" w:rsidRDefault="00DF3798" w:rsidP="005B62C4">
            <w:pPr>
              <w:spacing w:after="0"/>
              <w:rPr>
                <w:sz w:val="18"/>
                <w:szCs w:val="20"/>
              </w:rPr>
            </w:pPr>
          </w:p>
        </w:tc>
        <w:tc>
          <w:tcPr>
            <w:tcW w:w="3685" w:type="dxa"/>
            <w:gridSpan w:val="5"/>
            <w:vAlign w:val="center"/>
          </w:tcPr>
          <w:p w14:paraId="3610AE5A" w14:textId="77777777" w:rsidR="00DF3798" w:rsidRPr="0001597C" w:rsidRDefault="00B96028" w:rsidP="005B62C4">
            <w:pPr>
              <w:spacing w:after="0"/>
              <w:rPr>
                <w:sz w:val="18"/>
                <w:szCs w:val="20"/>
              </w:rPr>
            </w:pPr>
            <w:r w:rsidRPr="0001597C">
              <w:rPr>
                <w:sz w:val="18"/>
                <w:szCs w:val="20"/>
              </w:rPr>
              <w:t xml:space="preserve">Moderately accessible </w:t>
            </w:r>
          </w:p>
        </w:tc>
        <w:tc>
          <w:tcPr>
            <w:tcW w:w="425" w:type="dxa"/>
            <w:gridSpan w:val="2"/>
            <w:vAlign w:val="center"/>
          </w:tcPr>
          <w:p w14:paraId="38FD8F15" w14:textId="77777777" w:rsidR="00DF3798" w:rsidRPr="0001597C" w:rsidRDefault="00DF3798" w:rsidP="005B62C4">
            <w:pPr>
              <w:spacing w:after="0"/>
              <w:rPr>
                <w:sz w:val="18"/>
                <w:szCs w:val="20"/>
              </w:rPr>
            </w:pPr>
          </w:p>
        </w:tc>
        <w:tc>
          <w:tcPr>
            <w:tcW w:w="4031" w:type="dxa"/>
            <w:gridSpan w:val="6"/>
            <w:vAlign w:val="center"/>
          </w:tcPr>
          <w:p w14:paraId="7266F10B" w14:textId="77777777" w:rsidR="00DF3798" w:rsidRPr="0001597C" w:rsidRDefault="005B5A73" w:rsidP="005B62C4">
            <w:pPr>
              <w:spacing w:after="0"/>
              <w:rPr>
                <w:sz w:val="18"/>
                <w:szCs w:val="20"/>
              </w:rPr>
            </w:pPr>
            <w:r w:rsidRPr="0001597C">
              <w:rPr>
                <w:sz w:val="18"/>
                <w:szCs w:val="20"/>
              </w:rPr>
              <w:t>Moderate levels of monitoring occur</w:t>
            </w:r>
          </w:p>
        </w:tc>
      </w:tr>
      <w:tr w:rsidR="00DF3798" w:rsidRPr="0001597C" w14:paraId="32125DFD" w14:textId="77777777" w:rsidTr="0001597C">
        <w:trPr>
          <w:trHeight w:val="79"/>
        </w:trPr>
        <w:tc>
          <w:tcPr>
            <w:tcW w:w="675" w:type="dxa"/>
            <w:tcBorders>
              <w:top w:val="nil"/>
              <w:left w:val="nil"/>
              <w:bottom w:val="nil"/>
            </w:tcBorders>
            <w:vAlign w:val="center"/>
          </w:tcPr>
          <w:p w14:paraId="39F9A93F" w14:textId="77777777" w:rsidR="00DF3798" w:rsidRPr="0001597C" w:rsidRDefault="00DF3798" w:rsidP="005B62C4">
            <w:pPr>
              <w:spacing w:after="0"/>
              <w:jc w:val="center"/>
              <w:rPr>
                <w:b/>
                <w:sz w:val="18"/>
                <w:szCs w:val="20"/>
              </w:rPr>
            </w:pPr>
            <w:r w:rsidRPr="0001597C">
              <w:rPr>
                <w:b/>
                <w:sz w:val="18"/>
                <w:szCs w:val="20"/>
              </w:rPr>
              <w:t>4</w:t>
            </w:r>
          </w:p>
        </w:tc>
        <w:tc>
          <w:tcPr>
            <w:tcW w:w="426" w:type="dxa"/>
            <w:vAlign w:val="center"/>
          </w:tcPr>
          <w:p w14:paraId="39DEA40A" w14:textId="77777777" w:rsidR="00DF3798" w:rsidRPr="0001597C" w:rsidRDefault="00DF3798" w:rsidP="005B62C4">
            <w:pPr>
              <w:spacing w:after="0"/>
              <w:rPr>
                <w:sz w:val="18"/>
                <w:szCs w:val="20"/>
              </w:rPr>
            </w:pPr>
          </w:p>
        </w:tc>
        <w:tc>
          <w:tcPr>
            <w:tcW w:w="3685" w:type="dxa"/>
            <w:gridSpan w:val="5"/>
            <w:vAlign w:val="center"/>
          </w:tcPr>
          <w:p w14:paraId="2D47D86B" w14:textId="77777777" w:rsidR="00DF3798" w:rsidRPr="0001597C" w:rsidRDefault="00DF3798" w:rsidP="005B62C4">
            <w:pPr>
              <w:spacing w:after="0"/>
              <w:rPr>
                <w:sz w:val="18"/>
                <w:szCs w:val="20"/>
              </w:rPr>
            </w:pPr>
            <w:r w:rsidRPr="0001597C">
              <w:rPr>
                <w:sz w:val="18"/>
                <w:szCs w:val="20"/>
              </w:rPr>
              <w:t xml:space="preserve">Mostly </w:t>
            </w:r>
            <w:r w:rsidR="005B5A73" w:rsidRPr="0001597C">
              <w:rPr>
                <w:sz w:val="18"/>
                <w:szCs w:val="20"/>
              </w:rPr>
              <w:t>accessible</w:t>
            </w:r>
          </w:p>
        </w:tc>
        <w:tc>
          <w:tcPr>
            <w:tcW w:w="425" w:type="dxa"/>
            <w:gridSpan w:val="2"/>
            <w:vAlign w:val="center"/>
          </w:tcPr>
          <w:p w14:paraId="384650F8" w14:textId="77777777" w:rsidR="00DF3798" w:rsidRPr="0001597C" w:rsidRDefault="00DF3798" w:rsidP="005B62C4">
            <w:pPr>
              <w:spacing w:after="0"/>
              <w:rPr>
                <w:sz w:val="18"/>
                <w:szCs w:val="20"/>
              </w:rPr>
            </w:pPr>
          </w:p>
        </w:tc>
        <w:tc>
          <w:tcPr>
            <w:tcW w:w="4031" w:type="dxa"/>
            <w:gridSpan w:val="6"/>
            <w:vAlign w:val="center"/>
          </w:tcPr>
          <w:p w14:paraId="7C9D1A99" w14:textId="77777777" w:rsidR="00DF3798" w:rsidRPr="0001597C" w:rsidRDefault="005B5A73" w:rsidP="005B62C4">
            <w:pPr>
              <w:spacing w:after="0"/>
              <w:rPr>
                <w:sz w:val="18"/>
                <w:szCs w:val="20"/>
              </w:rPr>
            </w:pPr>
            <w:r w:rsidRPr="0001597C">
              <w:rPr>
                <w:sz w:val="18"/>
                <w:szCs w:val="20"/>
              </w:rPr>
              <w:t>Mostly monitored</w:t>
            </w:r>
          </w:p>
        </w:tc>
      </w:tr>
      <w:tr w:rsidR="00DF3798" w:rsidRPr="0001597C" w14:paraId="2B52F227" w14:textId="77777777" w:rsidTr="0001597C">
        <w:trPr>
          <w:trHeight w:val="79"/>
        </w:trPr>
        <w:tc>
          <w:tcPr>
            <w:tcW w:w="675" w:type="dxa"/>
            <w:tcBorders>
              <w:top w:val="nil"/>
              <w:left w:val="nil"/>
              <w:bottom w:val="single" w:sz="4" w:space="0" w:color="auto"/>
            </w:tcBorders>
            <w:vAlign w:val="center"/>
          </w:tcPr>
          <w:p w14:paraId="05AC76E0" w14:textId="77777777" w:rsidR="00DF3798" w:rsidRPr="0001597C" w:rsidRDefault="00DF3798" w:rsidP="005B62C4">
            <w:pPr>
              <w:spacing w:after="0"/>
              <w:jc w:val="center"/>
              <w:rPr>
                <w:b/>
                <w:sz w:val="18"/>
                <w:szCs w:val="20"/>
              </w:rPr>
            </w:pPr>
            <w:r w:rsidRPr="0001597C">
              <w:rPr>
                <w:b/>
                <w:sz w:val="18"/>
                <w:szCs w:val="20"/>
              </w:rPr>
              <w:t>5</w:t>
            </w:r>
          </w:p>
        </w:tc>
        <w:tc>
          <w:tcPr>
            <w:tcW w:w="426" w:type="dxa"/>
            <w:tcBorders>
              <w:bottom w:val="single" w:sz="4" w:space="0" w:color="auto"/>
            </w:tcBorders>
            <w:vAlign w:val="center"/>
          </w:tcPr>
          <w:p w14:paraId="4459192F" w14:textId="77777777" w:rsidR="00DF3798" w:rsidRPr="0001597C" w:rsidRDefault="00DF3798" w:rsidP="005B62C4">
            <w:pPr>
              <w:spacing w:after="0"/>
              <w:rPr>
                <w:sz w:val="18"/>
                <w:szCs w:val="20"/>
              </w:rPr>
            </w:pPr>
          </w:p>
        </w:tc>
        <w:tc>
          <w:tcPr>
            <w:tcW w:w="3685" w:type="dxa"/>
            <w:gridSpan w:val="5"/>
            <w:tcBorders>
              <w:bottom w:val="single" w:sz="4" w:space="0" w:color="auto"/>
            </w:tcBorders>
            <w:vAlign w:val="center"/>
          </w:tcPr>
          <w:p w14:paraId="2928078D" w14:textId="77777777" w:rsidR="00DF3798" w:rsidRPr="0001597C" w:rsidRDefault="005B5A73" w:rsidP="005B62C4">
            <w:pPr>
              <w:spacing w:after="0"/>
              <w:rPr>
                <w:sz w:val="18"/>
                <w:szCs w:val="20"/>
              </w:rPr>
            </w:pPr>
            <w:r w:rsidRPr="0001597C">
              <w:rPr>
                <w:sz w:val="18"/>
                <w:szCs w:val="20"/>
              </w:rPr>
              <w:t>Fully accessible</w:t>
            </w:r>
          </w:p>
        </w:tc>
        <w:tc>
          <w:tcPr>
            <w:tcW w:w="425" w:type="dxa"/>
            <w:gridSpan w:val="2"/>
            <w:tcBorders>
              <w:bottom w:val="single" w:sz="4" w:space="0" w:color="auto"/>
            </w:tcBorders>
            <w:vAlign w:val="center"/>
          </w:tcPr>
          <w:p w14:paraId="7FB68024" w14:textId="77777777" w:rsidR="00DF3798" w:rsidRPr="0001597C" w:rsidRDefault="00DF3798" w:rsidP="005B62C4">
            <w:pPr>
              <w:spacing w:after="0"/>
              <w:rPr>
                <w:sz w:val="18"/>
                <w:szCs w:val="20"/>
              </w:rPr>
            </w:pPr>
          </w:p>
        </w:tc>
        <w:tc>
          <w:tcPr>
            <w:tcW w:w="4031" w:type="dxa"/>
            <w:gridSpan w:val="6"/>
            <w:tcBorders>
              <w:bottom w:val="single" w:sz="4" w:space="0" w:color="auto"/>
            </w:tcBorders>
            <w:vAlign w:val="center"/>
          </w:tcPr>
          <w:p w14:paraId="175ECFB4" w14:textId="77777777" w:rsidR="00DF3798" w:rsidRPr="0001597C" w:rsidRDefault="005B5A73" w:rsidP="005B62C4">
            <w:pPr>
              <w:spacing w:after="0"/>
              <w:rPr>
                <w:sz w:val="18"/>
                <w:szCs w:val="20"/>
              </w:rPr>
            </w:pPr>
            <w:r w:rsidRPr="0001597C">
              <w:rPr>
                <w:sz w:val="18"/>
                <w:szCs w:val="20"/>
              </w:rPr>
              <w:t>Comprehensive monitoring</w:t>
            </w:r>
          </w:p>
        </w:tc>
      </w:tr>
      <w:tr w:rsidR="00DF3798" w:rsidRPr="007D2B52" w14:paraId="00EC2581" w14:textId="77777777" w:rsidTr="005B62C4">
        <w:tc>
          <w:tcPr>
            <w:tcW w:w="9242" w:type="dxa"/>
            <w:gridSpan w:val="15"/>
            <w:tcBorders>
              <w:left w:val="nil"/>
              <w:right w:val="nil"/>
            </w:tcBorders>
          </w:tcPr>
          <w:p w14:paraId="282079C4" w14:textId="77777777" w:rsidR="00DF3798" w:rsidRPr="007D2B52" w:rsidRDefault="00DF3798" w:rsidP="005B62C4">
            <w:pPr>
              <w:spacing w:after="0"/>
              <w:rPr>
                <w:b/>
                <w:sz w:val="12"/>
                <w:szCs w:val="20"/>
              </w:rPr>
            </w:pPr>
          </w:p>
        </w:tc>
      </w:tr>
      <w:tr w:rsidR="00DF3798" w:rsidRPr="000E4CFD" w14:paraId="18EA75A0" w14:textId="77777777" w:rsidTr="005B62C4">
        <w:tc>
          <w:tcPr>
            <w:tcW w:w="1951" w:type="dxa"/>
            <w:gridSpan w:val="3"/>
          </w:tcPr>
          <w:p w14:paraId="7E677C68" w14:textId="77777777" w:rsidR="00DF3798" w:rsidRPr="000E4CFD" w:rsidRDefault="00DF3798" w:rsidP="005B62C4">
            <w:pPr>
              <w:spacing w:before="120"/>
              <w:rPr>
                <w:b/>
                <w:szCs w:val="20"/>
              </w:rPr>
            </w:pPr>
            <w:r w:rsidRPr="000E4CFD">
              <w:rPr>
                <w:b/>
                <w:szCs w:val="20"/>
              </w:rPr>
              <w:t>Overall rating</w:t>
            </w:r>
          </w:p>
        </w:tc>
        <w:tc>
          <w:tcPr>
            <w:tcW w:w="729" w:type="dxa"/>
            <w:shd w:val="clear" w:color="auto" w:fill="DDD9C3" w:themeFill="background2" w:themeFillShade="E6"/>
          </w:tcPr>
          <w:p w14:paraId="631CAAF9" w14:textId="77777777" w:rsidR="00DF3798" w:rsidRPr="000E4CFD" w:rsidRDefault="00DF3798" w:rsidP="005B62C4">
            <w:pPr>
              <w:spacing w:before="120"/>
              <w:jc w:val="center"/>
              <w:rPr>
                <w:b/>
                <w:szCs w:val="20"/>
              </w:rPr>
            </w:pPr>
            <w:r w:rsidRPr="000E4CFD">
              <w:rPr>
                <w:b/>
                <w:szCs w:val="20"/>
              </w:rPr>
              <w:t>1</w:t>
            </w:r>
          </w:p>
        </w:tc>
        <w:tc>
          <w:tcPr>
            <w:tcW w:w="729" w:type="dxa"/>
          </w:tcPr>
          <w:p w14:paraId="5DD80E50"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44A9F691" w14:textId="77777777" w:rsidR="00DF3798" w:rsidRPr="000E4CFD" w:rsidRDefault="00DF3798" w:rsidP="005B62C4">
            <w:pPr>
              <w:spacing w:before="120"/>
              <w:jc w:val="center"/>
              <w:rPr>
                <w:b/>
                <w:szCs w:val="20"/>
              </w:rPr>
            </w:pPr>
            <w:r w:rsidRPr="000E4CFD">
              <w:rPr>
                <w:b/>
                <w:szCs w:val="20"/>
              </w:rPr>
              <w:t>2</w:t>
            </w:r>
          </w:p>
        </w:tc>
        <w:tc>
          <w:tcPr>
            <w:tcW w:w="729" w:type="dxa"/>
            <w:gridSpan w:val="2"/>
          </w:tcPr>
          <w:p w14:paraId="4764FAE8" w14:textId="77777777" w:rsidR="00DF3798" w:rsidRPr="000E4CFD" w:rsidRDefault="00DF3798" w:rsidP="005B62C4">
            <w:pPr>
              <w:spacing w:before="120"/>
              <w:jc w:val="center"/>
              <w:rPr>
                <w:b/>
                <w:szCs w:val="20"/>
              </w:rPr>
            </w:pPr>
          </w:p>
        </w:tc>
        <w:tc>
          <w:tcPr>
            <w:tcW w:w="729" w:type="dxa"/>
            <w:gridSpan w:val="2"/>
            <w:shd w:val="clear" w:color="auto" w:fill="DDD9C3" w:themeFill="background2" w:themeFillShade="E6"/>
          </w:tcPr>
          <w:p w14:paraId="07FA7525" w14:textId="77777777" w:rsidR="00DF3798" w:rsidRPr="000E4CFD" w:rsidRDefault="00DF3798" w:rsidP="005B62C4">
            <w:pPr>
              <w:spacing w:before="120"/>
              <w:jc w:val="center"/>
              <w:rPr>
                <w:b/>
                <w:szCs w:val="20"/>
              </w:rPr>
            </w:pPr>
            <w:r w:rsidRPr="000E4CFD">
              <w:rPr>
                <w:b/>
                <w:szCs w:val="20"/>
              </w:rPr>
              <w:t>3</w:t>
            </w:r>
          </w:p>
        </w:tc>
        <w:tc>
          <w:tcPr>
            <w:tcW w:w="729" w:type="dxa"/>
          </w:tcPr>
          <w:p w14:paraId="2E6CBE45"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1CCC2EE4" w14:textId="77777777" w:rsidR="00DF3798" w:rsidRPr="000E4CFD" w:rsidRDefault="00DF3798" w:rsidP="005B62C4">
            <w:pPr>
              <w:spacing w:before="120"/>
              <w:jc w:val="center"/>
              <w:rPr>
                <w:b/>
                <w:szCs w:val="20"/>
              </w:rPr>
            </w:pPr>
            <w:r w:rsidRPr="000E4CFD">
              <w:rPr>
                <w:b/>
                <w:szCs w:val="20"/>
              </w:rPr>
              <w:t>4</w:t>
            </w:r>
          </w:p>
        </w:tc>
        <w:tc>
          <w:tcPr>
            <w:tcW w:w="729" w:type="dxa"/>
          </w:tcPr>
          <w:p w14:paraId="602FA1CA"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1E5EAEBB" w14:textId="77777777" w:rsidR="00DF3798" w:rsidRPr="000E4CFD" w:rsidRDefault="00DF3798" w:rsidP="005B62C4">
            <w:pPr>
              <w:spacing w:before="120"/>
              <w:jc w:val="center"/>
              <w:rPr>
                <w:b/>
                <w:szCs w:val="20"/>
              </w:rPr>
            </w:pPr>
            <w:r w:rsidRPr="000E4CFD">
              <w:rPr>
                <w:b/>
                <w:szCs w:val="20"/>
              </w:rPr>
              <w:t>5</w:t>
            </w:r>
          </w:p>
        </w:tc>
        <w:tc>
          <w:tcPr>
            <w:tcW w:w="730" w:type="dxa"/>
          </w:tcPr>
          <w:p w14:paraId="31620870" w14:textId="77777777" w:rsidR="00DF3798" w:rsidRPr="000E4CFD" w:rsidRDefault="00DF3798" w:rsidP="005B62C4">
            <w:pPr>
              <w:spacing w:before="120"/>
              <w:jc w:val="center"/>
              <w:rPr>
                <w:b/>
                <w:szCs w:val="20"/>
              </w:rPr>
            </w:pPr>
          </w:p>
        </w:tc>
      </w:tr>
    </w:tbl>
    <w:p w14:paraId="75AF32CB" w14:textId="77777777" w:rsidR="00DF3798" w:rsidRPr="0001597C" w:rsidRDefault="00DF3798" w:rsidP="00DF3798">
      <w:pPr>
        <w:rPr>
          <w:sz w:val="18"/>
          <w:szCs w:val="18"/>
        </w:rPr>
      </w:pPr>
      <w:r w:rsidRPr="0001597C">
        <w:rPr>
          <w:sz w:val="18"/>
          <w:szCs w:val="18"/>
        </w:rPr>
        <w:t xml:space="preserve">Indicate where you believe you rate above. </w:t>
      </w:r>
    </w:p>
    <w:p w14:paraId="5D3C9460" w14:textId="3632AA07" w:rsidR="00DF3798" w:rsidRPr="0001597C" w:rsidRDefault="00BC23DB" w:rsidP="00DF3798">
      <w:pPr>
        <w:tabs>
          <w:tab w:val="left" w:pos="3343"/>
        </w:tabs>
        <w:rPr>
          <w:b/>
          <w:sz w:val="18"/>
          <w:szCs w:val="18"/>
        </w:rPr>
      </w:pPr>
      <w:r w:rsidRPr="0001597C">
        <w:rPr>
          <w:b/>
          <w:sz w:val="18"/>
          <w:szCs w:val="18"/>
        </w:rPr>
        <w:t>Rationale and Evidence</w:t>
      </w:r>
      <w:r w:rsidR="00DF3798" w:rsidRPr="0001597C">
        <w:rPr>
          <w:b/>
          <w:sz w:val="18"/>
          <w:szCs w:val="18"/>
        </w:rPr>
        <w:t>:</w:t>
      </w:r>
    </w:p>
    <w:p w14:paraId="7814FFD0" w14:textId="77777777" w:rsidR="00DF3798" w:rsidRPr="0001597C" w:rsidRDefault="00DF3798" w:rsidP="00DF3798">
      <w:pPr>
        <w:rPr>
          <w:sz w:val="18"/>
          <w:szCs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DF3798" w14:paraId="1A6C347C" w14:textId="77777777" w:rsidTr="005B62C4">
        <w:tc>
          <w:tcPr>
            <w:tcW w:w="9242" w:type="dxa"/>
            <w:gridSpan w:val="15"/>
            <w:tcBorders>
              <w:top w:val="nil"/>
              <w:left w:val="nil"/>
              <w:right w:val="nil"/>
            </w:tcBorders>
          </w:tcPr>
          <w:p w14:paraId="10154106" w14:textId="77777777" w:rsidR="00DF3798" w:rsidRDefault="00DF3798" w:rsidP="00DF3798">
            <w:pPr>
              <w:spacing w:after="0"/>
            </w:pPr>
            <w:r>
              <w:rPr>
                <w:b/>
              </w:rPr>
              <w:t>P8.5.</w:t>
            </w:r>
            <w:r>
              <w:t xml:space="preserve"> </w:t>
            </w:r>
            <w:r w:rsidRPr="00DF3798">
              <w:rPr>
                <w:b/>
                <w:i/>
              </w:rPr>
              <w:t xml:space="preserve">There </w:t>
            </w:r>
            <w:proofErr w:type="gramStart"/>
            <w:r w:rsidRPr="00DF3798">
              <w:rPr>
                <w:b/>
                <w:i/>
              </w:rPr>
              <w:t>are</w:t>
            </w:r>
            <w:proofErr w:type="gramEnd"/>
            <w:r w:rsidRPr="00DF3798">
              <w:rPr>
                <w:b/>
                <w:i/>
              </w:rPr>
              <w:t xml:space="preserve"> procedures in place to ensure that student support services and resources are regularly evaluated</w:t>
            </w:r>
            <w:r w:rsidRPr="00F92D07">
              <w:rPr>
                <w:b/>
                <w:i/>
              </w:rPr>
              <w:t>.</w:t>
            </w:r>
          </w:p>
        </w:tc>
      </w:tr>
      <w:tr w:rsidR="00DF3798" w:rsidRPr="0001597C" w14:paraId="65722027" w14:textId="77777777" w:rsidTr="005B62C4">
        <w:tc>
          <w:tcPr>
            <w:tcW w:w="675" w:type="dxa"/>
            <w:tcBorders>
              <w:left w:val="nil"/>
              <w:bottom w:val="nil"/>
              <w:right w:val="single" w:sz="4" w:space="0" w:color="auto"/>
            </w:tcBorders>
          </w:tcPr>
          <w:p w14:paraId="44264074" w14:textId="77777777" w:rsidR="00DF3798" w:rsidRPr="0001597C" w:rsidRDefault="00DF3798" w:rsidP="005B62C4">
            <w:pPr>
              <w:spacing w:after="0"/>
              <w:rPr>
                <w:sz w:val="18"/>
              </w:rPr>
            </w:pPr>
          </w:p>
        </w:tc>
        <w:tc>
          <w:tcPr>
            <w:tcW w:w="4111" w:type="dxa"/>
            <w:gridSpan w:val="6"/>
            <w:tcBorders>
              <w:left w:val="single" w:sz="4" w:space="0" w:color="auto"/>
            </w:tcBorders>
          </w:tcPr>
          <w:p w14:paraId="0A837FF4" w14:textId="77777777" w:rsidR="00DF3798" w:rsidRPr="0001597C" w:rsidRDefault="00004040" w:rsidP="00004040">
            <w:pPr>
              <w:spacing w:after="0"/>
              <w:rPr>
                <w:b/>
                <w:sz w:val="18"/>
              </w:rPr>
            </w:pPr>
            <w:r w:rsidRPr="0001597C">
              <w:rPr>
                <w:b/>
                <w:sz w:val="18"/>
              </w:rPr>
              <w:t>S</w:t>
            </w:r>
            <w:r w:rsidR="00DF3798" w:rsidRPr="0001597C">
              <w:rPr>
                <w:b/>
                <w:sz w:val="18"/>
              </w:rPr>
              <w:t>upport services are regularly evaluated</w:t>
            </w:r>
          </w:p>
        </w:tc>
        <w:tc>
          <w:tcPr>
            <w:tcW w:w="4456" w:type="dxa"/>
            <w:gridSpan w:val="8"/>
          </w:tcPr>
          <w:p w14:paraId="71D07700" w14:textId="77777777" w:rsidR="00DF3798" w:rsidRPr="0001597C" w:rsidRDefault="00004040" w:rsidP="00004040">
            <w:pPr>
              <w:spacing w:after="0"/>
              <w:rPr>
                <w:b/>
                <w:sz w:val="18"/>
              </w:rPr>
            </w:pPr>
            <w:r w:rsidRPr="0001597C">
              <w:rPr>
                <w:b/>
                <w:sz w:val="18"/>
              </w:rPr>
              <w:t>Support resources are regularly evaluated</w:t>
            </w:r>
          </w:p>
        </w:tc>
      </w:tr>
      <w:tr w:rsidR="003A5DBB" w:rsidRPr="0001597C" w14:paraId="185BC390" w14:textId="77777777" w:rsidTr="0001597C">
        <w:trPr>
          <w:trHeight w:val="79"/>
        </w:trPr>
        <w:tc>
          <w:tcPr>
            <w:tcW w:w="675" w:type="dxa"/>
            <w:tcBorders>
              <w:top w:val="nil"/>
              <w:left w:val="nil"/>
              <w:bottom w:val="nil"/>
            </w:tcBorders>
            <w:vAlign w:val="center"/>
          </w:tcPr>
          <w:p w14:paraId="66485A66" w14:textId="77777777" w:rsidR="003A5DBB" w:rsidRPr="0001597C" w:rsidRDefault="003A5DBB" w:rsidP="005B62C4">
            <w:pPr>
              <w:spacing w:after="0"/>
              <w:jc w:val="center"/>
              <w:rPr>
                <w:b/>
                <w:sz w:val="18"/>
                <w:szCs w:val="20"/>
              </w:rPr>
            </w:pPr>
            <w:r w:rsidRPr="0001597C">
              <w:rPr>
                <w:b/>
                <w:sz w:val="18"/>
                <w:szCs w:val="20"/>
              </w:rPr>
              <w:t>1</w:t>
            </w:r>
          </w:p>
        </w:tc>
        <w:tc>
          <w:tcPr>
            <w:tcW w:w="426" w:type="dxa"/>
            <w:vAlign w:val="center"/>
          </w:tcPr>
          <w:p w14:paraId="00C0D9EB" w14:textId="77777777" w:rsidR="003A5DBB" w:rsidRPr="0001597C" w:rsidRDefault="003A5DBB" w:rsidP="005B62C4">
            <w:pPr>
              <w:spacing w:after="0"/>
              <w:rPr>
                <w:sz w:val="18"/>
                <w:szCs w:val="20"/>
              </w:rPr>
            </w:pPr>
          </w:p>
        </w:tc>
        <w:tc>
          <w:tcPr>
            <w:tcW w:w="3685" w:type="dxa"/>
            <w:gridSpan w:val="5"/>
            <w:vAlign w:val="center"/>
          </w:tcPr>
          <w:p w14:paraId="0174BE34" w14:textId="77777777" w:rsidR="003A5DBB" w:rsidRPr="0001597C" w:rsidRDefault="003A5DBB" w:rsidP="00703479">
            <w:pPr>
              <w:spacing w:after="0"/>
              <w:rPr>
                <w:sz w:val="18"/>
                <w:szCs w:val="20"/>
              </w:rPr>
            </w:pPr>
            <w:r w:rsidRPr="0001597C">
              <w:rPr>
                <w:sz w:val="18"/>
                <w:szCs w:val="20"/>
              </w:rPr>
              <w:t>No evaluation occurs</w:t>
            </w:r>
          </w:p>
        </w:tc>
        <w:tc>
          <w:tcPr>
            <w:tcW w:w="425" w:type="dxa"/>
            <w:gridSpan w:val="2"/>
            <w:vAlign w:val="center"/>
          </w:tcPr>
          <w:p w14:paraId="76B17C59" w14:textId="77777777" w:rsidR="003A5DBB" w:rsidRPr="0001597C" w:rsidRDefault="003A5DBB" w:rsidP="005B62C4">
            <w:pPr>
              <w:spacing w:after="0"/>
              <w:rPr>
                <w:sz w:val="18"/>
                <w:szCs w:val="20"/>
              </w:rPr>
            </w:pPr>
          </w:p>
        </w:tc>
        <w:tc>
          <w:tcPr>
            <w:tcW w:w="4031" w:type="dxa"/>
            <w:gridSpan w:val="6"/>
            <w:vAlign w:val="center"/>
          </w:tcPr>
          <w:p w14:paraId="11FC5529" w14:textId="77777777" w:rsidR="003A5DBB" w:rsidRPr="0001597C" w:rsidRDefault="003A5DBB" w:rsidP="00703479">
            <w:pPr>
              <w:spacing w:after="0"/>
              <w:rPr>
                <w:sz w:val="18"/>
                <w:szCs w:val="20"/>
              </w:rPr>
            </w:pPr>
            <w:r w:rsidRPr="0001597C">
              <w:rPr>
                <w:sz w:val="18"/>
                <w:szCs w:val="20"/>
              </w:rPr>
              <w:t>No evaluation occurs</w:t>
            </w:r>
          </w:p>
        </w:tc>
      </w:tr>
      <w:tr w:rsidR="003A5DBB" w:rsidRPr="0001597C" w14:paraId="78C94766" w14:textId="77777777" w:rsidTr="0001597C">
        <w:trPr>
          <w:trHeight w:val="79"/>
        </w:trPr>
        <w:tc>
          <w:tcPr>
            <w:tcW w:w="675" w:type="dxa"/>
            <w:tcBorders>
              <w:top w:val="nil"/>
              <w:left w:val="nil"/>
              <w:bottom w:val="nil"/>
            </w:tcBorders>
            <w:vAlign w:val="center"/>
          </w:tcPr>
          <w:p w14:paraId="136A3199" w14:textId="77777777" w:rsidR="003A5DBB" w:rsidRPr="0001597C" w:rsidRDefault="003A5DBB" w:rsidP="005B62C4">
            <w:pPr>
              <w:spacing w:after="0"/>
              <w:jc w:val="center"/>
              <w:rPr>
                <w:b/>
                <w:sz w:val="18"/>
                <w:szCs w:val="20"/>
              </w:rPr>
            </w:pPr>
            <w:r w:rsidRPr="0001597C">
              <w:rPr>
                <w:b/>
                <w:sz w:val="18"/>
                <w:szCs w:val="20"/>
              </w:rPr>
              <w:t>2</w:t>
            </w:r>
          </w:p>
        </w:tc>
        <w:tc>
          <w:tcPr>
            <w:tcW w:w="426" w:type="dxa"/>
            <w:vAlign w:val="center"/>
          </w:tcPr>
          <w:p w14:paraId="6BFD7C97" w14:textId="77777777" w:rsidR="003A5DBB" w:rsidRPr="0001597C" w:rsidRDefault="003A5DBB" w:rsidP="005B62C4">
            <w:pPr>
              <w:spacing w:after="0"/>
              <w:rPr>
                <w:sz w:val="18"/>
                <w:szCs w:val="20"/>
              </w:rPr>
            </w:pPr>
          </w:p>
        </w:tc>
        <w:tc>
          <w:tcPr>
            <w:tcW w:w="3685" w:type="dxa"/>
            <w:gridSpan w:val="5"/>
            <w:vAlign w:val="center"/>
          </w:tcPr>
          <w:p w14:paraId="76A1AE07" w14:textId="77777777" w:rsidR="003A5DBB" w:rsidRPr="0001597C" w:rsidRDefault="003A5DBB" w:rsidP="00703479">
            <w:pPr>
              <w:spacing w:after="0"/>
              <w:rPr>
                <w:sz w:val="18"/>
                <w:szCs w:val="20"/>
              </w:rPr>
            </w:pPr>
            <w:r w:rsidRPr="0001597C">
              <w:rPr>
                <w:sz w:val="18"/>
                <w:szCs w:val="20"/>
              </w:rPr>
              <w:t>Limited or ad hoc evaluation occurs</w:t>
            </w:r>
          </w:p>
        </w:tc>
        <w:tc>
          <w:tcPr>
            <w:tcW w:w="425" w:type="dxa"/>
            <w:gridSpan w:val="2"/>
            <w:vAlign w:val="center"/>
          </w:tcPr>
          <w:p w14:paraId="339E4871" w14:textId="77777777" w:rsidR="003A5DBB" w:rsidRPr="0001597C" w:rsidRDefault="003A5DBB" w:rsidP="005B62C4">
            <w:pPr>
              <w:spacing w:after="0"/>
              <w:rPr>
                <w:sz w:val="18"/>
                <w:szCs w:val="20"/>
              </w:rPr>
            </w:pPr>
          </w:p>
        </w:tc>
        <w:tc>
          <w:tcPr>
            <w:tcW w:w="4031" w:type="dxa"/>
            <w:gridSpan w:val="6"/>
            <w:vAlign w:val="center"/>
          </w:tcPr>
          <w:p w14:paraId="5A4DE14E" w14:textId="77777777" w:rsidR="003A5DBB" w:rsidRPr="0001597C" w:rsidRDefault="003A5DBB" w:rsidP="00703479">
            <w:pPr>
              <w:spacing w:after="0"/>
              <w:rPr>
                <w:sz w:val="18"/>
                <w:szCs w:val="20"/>
              </w:rPr>
            </w:pPr>
            <w:r w:rsidRPr="0001597C">
              <w:rPr>
                <w:sz w:val="18"/>
                <w:szCs w:val="20"/>
              </w:rPr>
              <w:t>Limited or ad hoc evaluation occurs</w:t>
            </w:r>
          </w:p>
        </w:tc>
      </w:tr>
      <w:tr w:rsidR="003A5DBB" w:rsidRPr="0001597C" w14:paraId="4F8FA39F" w14:textId="77777777" w:rsidTr="0001597C">
        <w:trPr>
          <w:trHeight w:val="79"/>
        </w:trPr>
        <w:tc>
          <w:tcPr>
            <w:tcW w:w="675" w:type="dxa"/>
            <w:tcBorders>
              <w:top w:val="nil"/>
              <w:left w:val="nil"/>
              <w:bottom w:val="nil"/>
            </w:tcBorders>
            <w:vAlign w:val="center"/>
          </w:tcPr>
          <w:p w14:paraId="5CC4FAA1" w14:textId="77777777" w:rsidR="003A5DBB" w:rsidRPr="0001597C" w:rsidRDefault="003A5DBB" w:rsidP="005B62C4">
            <w:pPr>
              <w:spacing w:after="0"/>
              <w:jc w:val="center"/>
              <w:rPr>
                <w:b/>
                <w:sz w:val="18"/>
                <w:szCs w:val="20"/>
              </w:rPr>
            </w:pPr>
            <w:r w:rsidRPr="0001597C">
              <w:rPr>
                <w:b/>
                <w:sz w:val="18"/>
                <w:szCs w:val="20"/>
              </w:rPr>
              <w:t>3</w:t>
            </w:r>
          </w:p>
        </w:tc>
        <w:tc>
          <w:tcPr>
            <w:tcW w:w="426" w:type="dxa"/>
            <w:vAlign w:val="center"/>
          </w:tcPr>
          <w:p w14:paraId="0BCFE5F5" w14:textId="77777777" w:rsidR="003A5DBB" w:rsidRPr="0001597C" w:rsidRDefault="003A5DBB" w:rsidP="005B62C4">
            <w:pPr>
              <w:spacing w:after="0"/>
              <w:rPr>
                <w:sz w:val="18"/>
                <w:szCs w:val="20"/>
              </w:rPr>
            </w:pPr>
          </w:p>
        </w:tc>
        <w:tc>
          <w:tcPr>
            <w:tcW w:w="3685" w:type="dxa"/>
            <w:gridSpan w:val="5"/>
            <w:vAlign w:val="center"/>
          </w:tcPr>
          <w:p w14:paraId="41B597F5" w14:textId="77777777" w:rsidR="003A5DBB" w:rsidRPr="0001597C" w:rsidRDefault="003A5DBB" w:rsidP="00703479">
            <w:pPr>
              <w:spacing w:after="0"/>
              <w:rPr>
                <w:sz w:val="18"/>
                <w:szCs w:val="20"/>
              </w:rPr>
            </w:pPr>
            <w:r w:rsidRPr="0001597C">
              <w:rPr>
                <w:sz w:val="18"/>
                <w:szCs w:val="20"/>
              </w:rPr>
              <w:t>Semi regular evaluation occurs</w:t>
            </w:r>
          </w:p>
        </w:tc>
        <w:tc>
          <w:tcPr>
            <w:tcW w:w="425" w:type="dxa"/>
            <w:gridSpan w:val="2"/>
            <w:vAlign w:val="center"/>
          </w:tcPr>
          <w:p w14:paraId="6E93756E" w14:textId="77777777" w:rsidR="003A5DBB" w:rsidRPr="0001597C" w:rsidRDefault="003A5DBB" w:rsidP="005B62C4">
            <w:pPr>
              <w:spacing w:after="0"/>
              <w:rPr>
                <w:sz w:val="18"/>
                <w:szCs w:val="20"/>
              </w:rPr>
            </w:pPr>
          </w:p>
        </w:tc>
        <w:tc>
          <w:tcPr>
            <w:tcW w:w="4031" w:type="dxa"/>
            <w:gridSpan w:val="6"/>
            <w:vAlign w:val="center"/>
          </w:tcPr>
          <w:p w14:paraId="2A0CFE97" w14:textId="77777777" w:rsidR="003A5DBB" w:rsidRPr="0001597C" w:rsidRDefault="003A5DBB" w:rsidP="00703479">
            <w:pPr>
              <w:spacing w:after="0"/>
              <w:rPr>
                <w:sz w:val="18"/>
                <w:szCs w:val="20"/>
              </w:rPr>
            </w:pPr>
            <w:r w:rsidRPr="0001597C">
              <w:rPr>
                <w:sz w:val="18"/>
                <w:szCs w:val="20"/>
              </w:rPr>
              <w:t>Semi regular evaluation occurs</w:t>
            </w:r>
          </w:p>
        </w:tc>
      </w:tr>
      <w:tr w:rsidR="003A5DBB" w:rsidRPr="0001597C" w14:paraId="26743DDA" w14:textId="77777777" w:rsidTr="0001597C">
        <w:trPr>
          <w:trHeight w:val="79"/>
        </w:trPr>
        <w:tc>
          <w:tcPr>
            <w:tcW w:w="675" w:type="dxa"/>
            <w:tcBorders>
              <w:top w:val="nil"/>
              <w:left w:val="nil"/>
              <w:bottom w:val="nil"/>
            </w:tcBorders>
            <w:vAlign w:val="center"/>
          </w:tcPr>
          <w:p w14:paraId="5484F083" w14:textId="77777777" w:rsidR="003A5DBB" w:rsidRPr="0001597C" w:rsidRDefault="003A5DBB" w:rsidP="005B62C4">
            <w:pPr>
              <w:spacing w:after="0"/>
              <w:jc w:val="center"/>
              <w:rPr>
                <w:b/>
                <w:sz w:val="18"/>
                <w:szCs w:val="20"/>
              </w:rPr>
            </w:pPr>
            <w:r w:rsidRPr="0001597C">
              <w:rPr>
                <w:b/>
                <w:sz w:val="18"/>
                <w:szCs w:val="20"/>
              </w:rPr>
              <w:t>4</w:t>
            </w:r>
          </w:p>
        </w:tc>
        <w:tc>
          <w:tcPr>
            <w:tcW w:w="426" w:type="dxa"/>
            <w:vAlign w:val="center"/>
          </w:tcPr>
          <w:p w14:paraId="0B0BC50F" w14:textId="77777777" w:rsidR="003A5DBB" w:rsidRPr="0001597C" w:rsidRDefault="003A5DBB" w:rsidP="005B62C4">
            <w:pPr>
              <w:spacing w:after="0"/>
              <w:rPr>
                <w:sz w:val="18"/>
                <w:szCs w:val="20"/>
              </w:rPr>
            </w:pPr>
          </w:p>
        </w:tc>
        <w:tc>
          <w:tcPr>
            <w:tcW w:w="3685" w:type="dxa"/>
            <w:gridSpan w:val="5"/>
            <w:vAlign w:val="center"/>
          </w:tcPr>
          <w:p w14:paraId="5D938067" w14:textId="77777777" w:rsidR="003A5DBB" w:rsidRPr="0001597C" w:rsidRDefault="003A5DBB" w:rsidP="00703479">
            <w:pPr>
              <w:spacing w:after="0"/>
              <w:rPr>
                <w:sz w:val="18"/>
                <w:szCs w:val="20"/>
              </w:rPr>
            </w:pPr>
            <w:r w:rsidRPr="0001597C">
              <w:rPr>
                <w:sz w:val="18"/>
                <w:szCs w:val="20"/>
              </w:rPr>
              <w:t>Mostly regular evaluation occurs</w:t>
            </w:r>
          </w:p>
        </w:tc>
        <w:tc>
          <w:tcPr>
            <w:tcW w:w="425" w:type="dxa"/>
            <w:gridSpan w:val="2"/>
            <w:vAlign w:val="center"/>
          </w:tcPr>
          <w:p w14:paraId="7EB1D2D8" w14:textId="77777777" w:rsidR="003A5DBB" w:rsidRPr="0001597C" w:rsidRDefault="003A5DBB" w:rsidP="005B62C4">
            <w:pPr>
              <w:spacing w:after="0"/>
              <w:rPr>
                <w:sz w:val="18"/>
                <w:szCs w:val="20"/>
              </w:rPr>
            </w:pPr>
          </w:p>
        </w:tc>
        <w:tc>
          <w:tcPr>
            <w:tcW w:w="4031" w:type="dxa"/>
            <w:gridSpan w:val="6"/>
            <w:vAlign w:val="center"/>
          </w:tcPr>
          <w:p w14:paraId="06F2AA19" w14:textId="77777777" w:rsidR="003A5DBB" w:rsidRPr="0001597C" w:rsidRDefault="003A5DBB" w:rsidP="00703479">
            <w:pPr>
              <w:spacing w:after="0"/>
              <w:rPr>
                <w:sz w:val="18"/>
                <w:szCs w:val="20"/>
              </w:rPr>
            </w:pPr>
            <w:r w:rsidRPr="0001597C">
              <w:rPr>
                <w:sz w:val="18"/>
                <w:szCs w:val="20"/>
              </w:rPr>
              <w:t>Mostly regular evaluation occurs</w:t>
            </w:r>
          </w:p>
        </w:tc>
      </w:tr>
      <w:tr w:rsidR="003A5DBB" w:rsidRPr="0001597C" w14:paraId="383B4D3C" w14:textId="77777777" w:rsidTr="0001597C">
        <w:trPr>
          <w:trHeight w:val="79"/>
        </w:trPr>
        <w:tc>
          <w:tcPr>
            <w:tcW w:w="675" w:type="dxa"/>
            <w:tcBorders>
              <w:top w:val="nil"/>
              <w:left w:val="nil"/>
              <w:bottom w:val="single" w:sz="4" w:space="0" w:color="auto"/>
            </w:tcBorders>
            <w:vAlign w:val="center"/>
          </w:tcPr>
          <w:p w14:paraId="54759395" w14:textId="77777777" w:rsidR="003A5DBB" w:rsidRPr="0001597C" w:rsidRDefault="003A5DBB" w:rsidP="005B62C4">
            <w:pPr>
              <w:spacing w:after="0"/>
              <w:jc w:val="center"/>
              <w:rPr>
                <w:b/>
                <w:sz w:val="18"/>
                <w:szCs w:val="20"/>
              </w:rPr>
            </w:pPr>
            <w:r w:rsidRPr="0001597C">
              <w:rPr>
                <w:b/>
                <w:sz w:val="18"/>
                <w:szCs w:val="20"/>
              </w:rPr>
              <w:t>5</w:t>
            </w:r>
          </w:p>
        </w:tc>
        <w:tc>
          <w:tcPr>
            <w:tcW w:w="426" w:type="dxa"/>
            <w:tcBorders>
              <w:bottom w:val="single" w:sz="4" w:space="0" w:color="auto"/>
            </w:tcBorders>
            <w:vAlign w:val="center"/>
          </w:tcPr>
          <w:p w14:paraId="3DABAE98" w14:textId="77777777" w:rsidR="003A5DBB" w:rsidRPr="0001597C" w:rsidRDefault="003A5DBB" w:rsidP="005B62C4">
            <w:pPr>
              <w:spacing w:after="0"/>
              <w:rPr>
                <w:sz w:val="18"/>
                <w:szCs w:val="20"/>
              </w:rPr>
            </w:pPr>
          </w:p>
        </w:tc>
        <w:tc>
          <w:tcPr>
            <w:tcW w:w="3685" w:type="dxa"/>
            <w:gridSpan w:val="5"/>
            <w:tcBorders>
              <w:bottom w:val="single" w:sz="4" w:space="0" w:color="auto"/>
            </w:tcBorders>
            <w:vAlign w:val="center"/>
          </w:tcPr>
          <w:p w14:paraId="7E55D388" w14:textId="77777777" w:rsidR="003A5DBB" w:rsidRPr="0001597C" w:rsidRDefault="003A5DBB" w:rsidP="00703479">
            <w:pPr>
              <w:spacing w:after="0"/>
              <w:rPr>
                <w:sz w:val="18"/>
                <w:szCs w:val="20"/>
              </w:rPr>
            </w:pPr>
            <w:r w:rsidRPr="0001597C">
              <w:rPr>
                <w:sz w:val="18"/>
                <w:szCs w:val="20"/>
              </w:rPr>
              <w:t>Fully and regularly evaluated</w:t>
            </w:r>
          </w:p>
        </w:tc>
        <w:tc>
          <w:tcPr>
            <w:tcW w:w="425" w:type="dxa"/>
            <w:gridSpan w:val="2"/>
            <w:tcBorders>
              <w:bottom w:val="single" w:sz="4" w:space="0" w:color="auto"/>
            </w:tcBorders>
            <w:vAlign w:val="center"/>
          </w:tcPr>
          <w:p w14:paraId="3DA11233" w14:textId="77777777" w:rsidR="003A5DBB" w:rsidRPr="0001597C" w:rsidRDefault="003A5DBB" w:rsidP="005B62C4">
            <w:pPr>
              <w:spacing w:after="0"/>
              <w:rPr>
                <w:sz w:val="18"/>
                <w:szCs w:val="20"/>
              </w:rPr>
            </w:pPr>
          </w:p>
        </w:tc>
        <w:tc>
          <w:tcPr>
            <w:tcW w:w="4031" w:type="dxa"/>
            <w:gridSpan w:val="6"/>
            <w:tcBorders>
              <w:bottom w:val="single" w:sz="4" w:space="0" w:color="auto"/>
            </w:tcBorders>
            <w:vAlign w:val="center"/>
          </w:tcPr>
          <w:p w14:paraId="674409DD" w14:textId="77777777" w:rsidR="003A5DBB" w:rsidRPr="0001597C" w:rsidRDefault="003A5DBB" w:rsidP="00703479">
            <w:pPr>
              <w:spacing w:after="0"/>
              <w:rPr>
                <w:sz w:val="18"/>
                <w:szCs w:val="20"/>
              </w:rPr>
            </w:pPr>
            <w:r w:rsidRPr="0001597C">
              <w:rPr>
                <w:sz w:val="18"/>
                <w:szCs w:val="20"/>
              </w:rPr>
              <w:t>Fully and regularly evaluated</w:t>
            </w:r>
          </w:p>
        </w:tc>
      </w:tr>
      <w:tr w:rsidR="00DF3798" w:rsidRPr="007D2B52" w14:paraId="107B197F" w14:textId="77777777" w:rsidTr="005B62C4">
        <w:tc>
          <w:tcPr>
            <w:tcW w:w="9242" w:type="dxa"/>
            <w:gridSpan w:val="15"/>
            <w:tcBorders>
              <w:left w:val="nil"/>
              <w:right w:val="nil"/>
            </w:tcBorders>
          </w:tcPr>
          <w:p w14:paraId="560ECA7E" w14:textId="77777777" w:rsidR="00DF3798" w:rsidRPr="007D2B52" w:rsidRDefault="00DF3798" w:rsidP="005B62C4">
            <w:pPr>
              <w:spacing w:after="0"/>
              <w:rPr>
                <w:b/>
                <w:sz w:val="12"/>
                <w:szCs w:val="20"/>
              </w:rPr>
            </w:pPr>
          </w:p>
        </w:tc>
      </w:tr>
      <w:tr w:rsidR="00DF3798" w:rsidRPr="000E4CFD" w14:paraId="530DD692" w14:textId="77777777" w:rsidTr="005B62C4">
        <w:tc>
          <w:tcPr>
            <w:tcW w:w="1951" w:type="dxa"/>
            <w:gridSpan w:val="3"/>
          </w:tcPr>
          <w:p w14:paraId="5D8DC8D2" w14:textId="77777777" w:rsidR="00DF3798" w:rsidRPr="000E4CFD" w:rsidRDefault="00DF3798" w:rsidP="005B62C4">
            <w:pPr>
              <w:spacing w:before="120"/>
              <w:rPr>
                <w:b/>
                <w:szCs w:val="20"/>
              </w:rPr>
            </w:pPr>
            <w:r w:rsidRPr="000E4CFD">
              <w:rPr>
                <w:b/>
                <w:szCs w:val="20"/>
              </w:rPr>
              <w:t>Overall rating</w:t>
            </w:r>
          </w:p>
        </w:tc>
        <w:tc>
          <w:tcPr>
            <w:tcW w:w="729" w:type="dxa"/>
            <w:shd w:val="clear" w:color="auto" w:fill="DDD9C3" w:themeFill="background2" w:themeFillShade="E6"/>
          </w:tcPr>
          <w:p w14:paraId="235DF629" w14:textId="77777777" w:rsidR="00DF3798" w:rsidRPr="000E4CFD" w:rsidRDefault="00DF3798" w:rsidP="005B62C4">
            <w:pPr>
              <w:spacing w:before="120"/>
              <w:jc w:val="center"/>
              <w:rPr>
                <w:b/>
                <w:szCs w:val="20"/>
              </w:rPr>
            </w:pPr>
            <w:r w:rsidRPr="000E4CFD">
              <w:rPr>
                <w:b/>
                <w:szCs w:val="20"/>
              </w:rPr>
              <w:t>1</w:t>
            </w:r>
          </w:p>
        </w:tc>
        <w:tc>
          <w:tcPr>
            <w:tcW w:w="729" w:type="dxa"/>
          </w:tcPr>
          <w:p w14:paraId="66B93C83"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6B536194" w14:textId="77777777" w:rsidR="00DF3798" w:rsidRPr="000E4CFD" w:rsidRDefault="00DF3798" w:rsidP="005B62C4">
            <w:pPr>
              <w:spacing w:before="120"/>
              <w:jc w:val="center"/>
              <w:rPr>
                <w:b/>
                <w:szCs w:val="20"/>
              </w:rPr>
            </w:pPr>
            <w:r w:rsidRPr="000E4CFD">
              <w:rPr>
                <w:b/>
                <w:szCs w:val="20"/>
              </w:rPr>
              <w:t>2</w:t>
            </w:r>
          </w:p>
        </w:tc>
        <w:tc>
          <w:tcPr>
            <w:tcW w:w="729" w:type="dxa"/>
            <w:gridSpan w:val="2"/>
          </w:tcPr>
          <w:p w14:paraId="78D34B7F" w14:textId="77777777" w:rsidR="00DF3798" w:rsidRPr="000E4CFD" w:rsidRDefault="00DF3798" w:rsidP="005B62C4">
            <w:pPr>
              <w:spacing w:before="120"/>
              <w:jc w:val="center"/>
              <w:rPr>
                <w:b/>
                <w:szCs w:val="20"/>
              </w:rPr>
            </w:pPr>
          </w:p>
        </w:tc>
        <w:tc>
          <w:tcPr>
            <w:tcW w:w="729" w:type="dxa"/>
            <w:gridSpan w:val="2"/>
            <w:shd w:val="clear" w:color="auto" w:fill="DDD9C3" w:themeFill="background2" w:themeFillShade="E6"/>
          </w:tcPr>
          <w:p w14:paraId="5D043428" w14:textId="77777777" w:rsidR="00DF3798" w:rsidRPr="000E4CFD" w:rsidRDefault="00DF3798" w:rsidP="005B62C4">
            <w:pPr>
              <w:spacing w:before="120"/>
              <w:jc w:val="center"/>
              <w:rPr>
                <w:b/>
                <w:szCs w:val="20"/>
              </w:rPr>
            </w:pPr>
            <w:r w:rsidRPr="000E4CFD">
              <w:rPr>
                <w:b/>
                <w:szCs w:val="20"/>
              </w:rPr>
              <w:t>3</w:t>
            </w:r>
          </w:p>
        </w:tc>
        <w:tc>
          <w:tcPr>
            <w:tcW w:w="729" w:type="dxa"/>
          </w:tcPr>
          <w:p w14:paraId="0551C777"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2D5DC70B" w14:textId="77777777" w:rsidR="00DF3798" w:rsidRPr="000E4CFD" w:rsidRDefault="00DF3798" w:rsidP="005B62C4">
            <w:pPr>
              <w:spacing w:before="120"/>
              <w:jc w:val="center"/>
              <w:rPr>
                <w:b/>
                <w:szCs w:val="20"/>
              </w:rPr>
            </w:pPr>
            <w:r w:rsidRPr="000E4CFD">
              <w:rPr>
                <w:b/>
                <w:szCs w:val="20"/>
              </w:rPr>
              <w:t>4</w:t>
            </w:r>
          </w:p>
        </w:tc>
        <w:tc>
          <w:tcPr>
            <w:tcW w:w="729" w:type="dxa"/>
          </w:tcPr>
          <w:p w14:paraId="01A9CE49" w14:textId="77777777" w:rsidR="00DF3798" w:rsidRPr="000E4CFD" w:rsidRDefault="00DF3798" w:rsidP="005B62C4">
            <w:pPr>
              <w:spacing w:before="120"/>
              <w:jc w:val="center"/>
              <w:rPr>
                <w:b/>
                <w:szCs w:val="20"/>
              </w:rPr>
            </w:pPr>
          </w:p>
        </w:tc>
        <w:tc>
          <w:tcPr>
            <w:tcW w:w="729" w:type="dxa"/>
            <w:shd w:val="clear" w:color="auto" w:fill="DDD9C3" w:themeFill="background2" w:themeFillShade="E6"/>
          </w:tcPr>
          <w:p w14:paraId="6A5B7F76" w14:textId="77777777" w:rsidR="00DF3798" w:rsidRPr="000E4CFD" w:rsidRDefault="00DF3798" w:rsidP="005B62C4">
            <w:pPr>
              <w:spacing w:before="120"/>
              <w:jc w:val="center"/>
              <w:rPr>
                <w:b/>
                <w:szCs w:val="20"/>
              </w:rPr>
            </w:pPr>
            <w:r w:rsidRPr="000E4CFD">
              <w:rPr>
                <w:b/>
                <w:szCs w:val="20"/>
              </w:rPr>
              <w:t>5</w:t>
            </w:r>
          </w:p>
        </w:tc>
        <w:tc>
          <w:tcPr>
            <w:tcW w:w="730" w:type="dxa"/>
          </w:tcPr>
          <w:p w14:paraId="5335D3DE" w14:textId="77777777" w:rsidR="00DF3798" w:rsidRPr="000E4CFD" w:rsidRDefault="00DF3798" w:rsidP="005B62C4">
            <w:pPr>
              <w:spacing w:before="120"/>
              <w:jc w:val="center"/>
              <w:rPr>
                <w:b/>
                <w:szCs w:val="20"/>
              </w:rPr>
            </w:pPr>
          </w:p>
        </w:tc>
      </w:tr>
    </w:tbl>
    <w:p w14:paraId="54ED8098" w14:textId="77777777" w:rsidR="00DF3798" w:rsidRPr="0001597C" w:rsidRDefault="00DF3798" w:rsidP="00DF3798">
      <w:pPr>
        <w:rPr>
          <w:sz w:val="18"/>
        </w:rPr>
      </w:pPr>
      <w:r w:rsidRPr="0001597C">
        <w:rPr>
          <w:sz w:val="18"/>
        </w:rPr>
        <w:t xml:space="preserve">Indicate where you believe you rate above. </w:t>
      </w:r>
    </w:p>
    <w:p w14:paraId="366B3417" w14:textId="50B19AD2" w:rsidR="00DF3798" w:rsidRPr="0001597C" w:rsidRDefault="00BC23DB" w:rsidP="00DF3798">
      <w:pPr>
        <w:tabs>
          <w:tab w:val="left" w:pos="3343"/>
        </w:tabs>
        <w:rPr>
          <w:b/>
          <w:sz w:val="18"/>
        </w:rPr>
      </w:pPr>
      <w:r w:rsidRPr="0001597C">
        <w:rPr>
          <w:b/>
          <w:sz w:val="18"/>
        </w:rPr>
        <w:t>Rationale and Evidence</w:t>
      </w:r>
      <w:r w:rsidR="00DF3798" w:rsidRPr="0001597C">
        <w:rPr>
          <w:b/>
          <w:sz w:val="18"/>
        </w:rPr>
        <w:t>:</w:t>
      </w:r>
    </w:p>
    <w:p w14:paraId="0667A4E2" w14:textId="77777777" w:rsidR="00DB11CC" w:rsidRPr="0001597C" w:rsidRDefault="00DB11CC" w:rsidP="00DB11CC">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DB11CC" w14:paraId="4D0D04AB" w14:textId="77777777" w:rsidTr="005B62C4">
        <w:trPr>
          <w:trHeight w:val="537"/>
        </w:trPr>
        <w:tc>
          <w:tcPr>
            <w:tcW w:w="9242" w:type="dxa"/>
            <w:gridSpan w:val="13"/>
            <w:tcBorders>
              <w:top w:val="nil"/>
              <w:left w:val="nil"/>
              <w:right w:val="nil"/>
            </w:tcBorders>
            <w:vAlign w:val="center"/>
          </w:tcPr>
          <w:p w14:paraId="512D2C65" w14:textId="77777777" w:rsidR="00DB11CC" w:rsidRDefault="00DB11CC" w:rsidP="00DB11CC">
            <w:pPr>
              <w:spacing w:after="0"/>
            </w:pPr>
            <w:r>
              <w:rPr>
                <w:b/>
              </w:rPr>
              <w:t xml:space="preserve">P8.6. </w:t>
            </w:r>
            <w:r w:rsidRPr="00DB11CC">
              <w:rPr>
                <w:b/>
                <w:i/>
              </w:rPr>
              <w:t xml:space="preserve">There </w:t>
            </w:r>
            <w:proofErr w:type="gramStart"/>
            <w:r w:rsidRPr="00DB11CC">
              <w:rPr>
                <w:b/>
                <w:i/>
              </w:rPr>
              <w:t>are</w:t>
            </w:r>
            <w:proofErr w:type="gramEnd"/>
            <w:r w:rsidRPr="00DB11CC">
              <w:rPr>
                <w:b/>
                <w:i/>
              </w:rPr>
              <w:t xml:space="preserve"> procedures in place that ensure that evaluation data on technology enhanced learning support services for students contributes to their continuous improvement.</w:t>
            </w:r>
          </w:p>
        </w:tc>
      </w:tr>
      <w:tr w:rsidR="00AD5B33" w:rsidRPr="0001597C" w14:paraId="06B23783" w14:textId="77777777" w:rsidTr="0001597C">
        <w:trPr>
          <w:trHeight w:val="79"/>
        </w:trPr>
        <w:tc>
          <w:tcPr>
            <w:tcW w:w="675" w:type="dxa"/>
            <w:tcBorders>
              <w:top w:val="single" w:sz="4" w:space="0" w:color="auto"/>
              <w:left w:val="nil"/>
              <w:bottom w:val="nil"/>
            </w:tcBorders>
            <w:vAlign w:val="center"/>
          </w:tcPr>
          <w:p w14:paraId="0778F622" w14:textId="77777777" w:rsidR="00AD5B33" w:rsidRPr="0001597C" w:rsidRDefault="00AD5B33" w:rsidP="005B62C4">
            <w:pPr>
              <w:spacing w:after="0"/>
              <w:rPr>
                <w:b/>
                <w:sz w:val="18"/>
                <w:szCs w:val="20"/>
              </w:rPr>
            </w:pPr>
            <w:r w:rsidRPr="0001597C">
              <w:rPr>
                <w:b/>
                <w:sz w:val="18"/>
                <w:szCs w:val="20"/>
              </w:rPr>
              <w:t>1</w:t>
            </w:r>
          </w:p>
        </w:tc>
        <w:tc>
          <w:tcPr>
            <w:tcW w:w="426" w:type="dxa"/>
            <w:vAlign w:val="center"/>
          </w:tcPr>
          <w:p w14:paraId="468719F1" w14:textId="77777777" w:rsidR="00AD5B33" w:rsidRPr="0001597C" w:rsidRDefault="00AD5B33" w:rsidP="005B62C4">
            <w:pPr>
              <w:spacing w:after="0"/>
              <w:rPr>
                <w:sz w:val="18"/>
                <w:szCs w:val="20"/>
              </w:rPr>
            </w:pPr>
          </w:p>
        </w:tc>
        <w:tc>
          <w:tcPr>
            <w:tcW w:w="8141" w:type="dxa"/>
            <w:gridSpan w:val="11"/>
            <w:vAlign w:val="center"/>
          </w:tcPr>
          <w:p w14:paraId="47FB171B" w14:textId="77777777" w:rsidR="00AD5B33" w:rsidRPr="0001597C" w:rsidRDefault="00AD5B33" w:rsidP="00237C34">
            <w:pPr>
              <w:spacing w:after="0"/>
              <w:rPr>
                <w:sz w:val="18"/>
                <w:szCs w:val="20"/>
              </w:rPr>
            </w:pPr>
            <w:r w:rsidRPr="0001597C">
              <w:rPr>
                <w:sz w:val="18"/>
                <w:szCs w:val="20"/>
              </w:rPr>
              <w:t>No integration</w:t>
            </w:r>
          </w:p>
        </w:tc>
      </w:tr>
      <w:tr w:rsidR="00AD5B33" w:rsidRPr="0001597C" w14:paraId="1EFA1D14" w14:textId="77777777" w:rsidTr="0001597C">
        <w:trPr>
          <w:trHeight w:val="79"/>
        </w:trPr>
        <w:tc>
          <w:tcPr>
            <w:tcW w:w="675" w:type="dxa"/>
            <w:tcBorders>
              <w:top w:val="nil"/>
              <w:left w:val="nil"/>
              <w:bottom w:val="nil"/>
            </w:tcBorders>
            <w:vAlign w:val="center"/>
          </w:tcPr>
          <w:p w14:paraId="7E0841C0" w14:textId="77777777" w:rsidR="00AD5B33" w:rsidRPr="0001597C" w:rsidRDefault="00AD5B33" w:rsidP="005B62C4">
            <w:pPr>
              <w:spacing w:after="0"/>
              <w:rPr>
                <w:b/>
                <w:sz w:val="18"/>
                <w:szCs w:val="20"/>
              </w:rPr>
            </w:pPr>
            <w:r w:rsidRPr="0001597C">
              <w:rPr>
                <w:b/>
                <w:sz w:val="18"/>
                <w:szCs w:val="20"/>
              </w:rPr>
              <w:t>2</w:t>
            </w:r>
          </w:p>
        </w:tc>
        <w:tc>
          <w:tcPr>
            <w:tcW w:w="426" w:type="dxa"/>
            <w:vAlign w:val="center"/>
          </w:tcPr>
          <w:p w14:paraId="1DCF668D" w14:textId="77777777" w:rsidR="00AD5B33" w:rsidRPr="0001597C" w:rsidRDefault="00AD5B33" w:rsidP="005B62C4">
            <w:pPr>
              <w:spacing w:after="0"/>
              <w:rPr>
                <w:sz w:val="18"/>
                <w:szCs w:val="20"/>
              </w:rPr>
            </w:pPr>
          </w:p>
        </w:tc>
        <w:tc>
          <w:tcPr>
            <w:tcW w:w="8141" w:type="dxa"/>
            <w:gridSpan w:val="11"/>
            <w:vAlign w:val="center"/>
          </w:tcPr>
          <w:p w14:paraId="389DF62E" w14:textId="77777777" w:rsidR="00AD5B33" w:rsidRPr="0001597C" w:rsidRDefault="00AD5B33" w:rsidP="00237C34">
            <w:pPr>
              <w:spacing w:after="0"/>
              <w:rPr>
                <w:sz w:val="18"/>
                <w:szCs w:val="20"/>
              </w:rPr>
            </w:pPr>
            <w:r w:rsidRPr="0001597C">
              <w:rPr>
                <w:sz w:val="18"/>
                <w:szCs w:val="20"/>
              </w:rPr>
              <w:t>Only limited or ad hoc integration exists</w:t>
            </w:r>
          </w:p>
        </w:tc>
      </w:tr>
      <w:tr w:rsidR="00AD5B33" w:rsidRPr="0001597C" w14:paraId="4A883C65" w14:textId="77777777" w:rsidTr="0001597C">
        <w:trPr>
          <w:trHeight w:val="79"/>
        </w:trPr>
        <w:tc>
          <w:tcPr>
            <w:tcW w:w="675" w:type="dxa"/>
            <w:tcBorders>
              <w:top w:val="nil"/>
              <w:left w:val="nil"/>
              <w:bottom w:val="nil"/>
            </w:tcBorders>
            <w:vAlign w:val="center"/>
          </w:tcPr>
          <w:p w14:paraId="7C3A3DFC" w14:textId="77777777" w:rsidR="00AD5B33" w:rsidRPr="0001597C" w:rsidRDefault="00AD5B33" w:rsidP="005B62C4">
            <w:pPr>
              <w:spacing w:after="0"/>
              <w:rPr>
                <w:b/>
                <w:sz w:val="18"/>
                <w:szCs w:val="20"/>
              </w:rPr>
            </w:pPr>
            <w:r w:rsidRPr="0001597C">
              <w:rPr>
                <w:b/>
                <w:sz w:val="18"/>
                <w:szCs w:val="20"/>
              </w:rPr>
              <w:t>3</w:t>
            </w:r>
          </w:p>
        </w:tc>
        <w:tc>
          <w:tcPr>
            <w:tcW w:w="426" w:type="dxa"/>
            <w:vAlign w:val="center"/>
          </w:tcPr>
          <w:p w14:paraId="6168F5D0" w14:textId="77777777" w:rsidR="00AD5B33" w:rsidRPr="0001597C" w:rsidRDefault="00AD5B33" w:rsidP="005B62C4">
            <w:pPr>
              <w:spacing w:after="0"/>
              <w:rPr>
                <w:sz w:val="18"/>
                <w:szCs w:val="20"/>
              </w:rPr>
            </w:pPr>
          </w:p>
        </w:tc>
        <w:tc>
          <w:tcPr>
            <w:tcW w:w="8141" w:type="dxa"/>
            <w:gridSpan w:val="11"/>
            <w:vAlign w:val="center"/>
          </w:tcPr>
          <w:p w14:paraId="12AB23C7" w14:textId="77777777" w:rsidR="00AD5B33" w:rsidRPr="0001597C" w:rsidRDefault="00AD5B33" w:rsidP="00237C34">
            <w:pPr>
              <w:spacing w:after="0"/>
              <w:rPr>
                <w:sz w:val="18"/>
                <w:szCs w:val="20"/>
              </w:rPr>
            </w:pPr>
            <w:r w:rsidRPr="0001597C">
              <w:rPr>
                <w:sz w:val="18"/>
                <w:szCs w:val="20"/>
              </w:rPr>
              <w:t>Some good examples of integration exist, but not across the board</w:t>
            </w:r>
          </w:p>
        </w:tc>
      </w:tr>
      <w:tr w:rsidR="00AD5B33" w:rsidRPr="0001597C" w14:paraId="1BFCF9C3" w14:textId="77777777" w:rsidTr="0001597C">
        <w:trPr>
          <w:trHeight w:val="79"/>
        </w:trPr>
        <w:tc>
          <w:tcPr>
            <w:tcW w:w="675" w:type="dxa"/>
            <w:tcBorders>
              <w:top w:val="nil"/>
              <w:left w:val="nil"/>
              <w:bottom w:val="nil"/>
            </w:tcBorders>
            <w:vAlign w:val="center"/>
          </w:tcPr>
          <w:p w14:paraId="6781C3E2" w14:textId="77777777" w:rsidR="00AD5B33" w:rsidRPr="0001597C" w:rsidRDefault="00AD5B33" w:rsidP="005B62C4">
            <w:pPr>
              <w:spacing w:after="0"/>
              <w:rPr>
                <w:b/>
                <w:sz w:val="18"/>
                <w:szCs w:val="20"/>
              </w:rPr>
            </w:pPr>
            <w:r w:rsidRPr="0001597C">
              <w:rPr>
                <w:b/>
                <w:sz w:val="18"/>
                <w:szCs w:val="20"/>
              </w:rPr>
              <w:t>4</w:t>
            </w:r>
          </w:p>
        </w:tc>
        <w:tc>
          <w:tcPr>
            <w:tcW w:w="426" w:type="dxa"/>
            <w:vAlign w:val="center"/>
          </w:tcPr>
          <w:p w14:paraId="7844A318" w14:textId="77777777" w:rsidR="00AD5B33" w:rsidRPr="0001597C" w:rsidRDefault="00AD5B33" w:rsidP="005B62C4">
            <w:pPr>
              <w:spacing w:after="0"/>
              <w:rPr>
                <w:sz w:val="18"/>
                <w:szCs w:val="20"/>
              </w:rPr>
            </w:pPr>
          </w:p>
        </w:tc>
        <w:tc>
          <w:tcPr>
            <w:tcW w:w="8141" w:type="dxa"/>
            <w:gridSpan w:val="11"/>
            <w:vAlign w:val="center"/>
          </w:tcPr>
          <w:p w14:paraId="7C31C26E" w14:textId="77777777" w:rsidR="00AD5B33" w:rsidRPr="0001597C" w:rsidRDefault="00AD5B33" w:rsidP="00D96A0A">
            <w:pPr>
              <w:spacing w:after="0"/>
              <w:rPr>
                <w:sz w:val="18"/>
                <w:szCs w:val="20"/>
              </w:rPr>
            </w:pPr>
            <w:r w:rsidRPr="0001597C">
              <w:rPr>
                <w:sz w:val="18"/>
                <w:szCs w:val="20"/>
              </w:rPr>
              <w:t xml:space="preserve">Regular integration exists across most </w:t>
            </w:r>
            <w:r w:rsidR="00D96A0A" w:rsidRPr="0001597C">
              <w:rPr>
                <w:sz w:val="18"/>
                <w:szCs w:val="20"/>
              </w:rPr>
              <w:t>services</w:t>
            </w:r>
          </w:p>
        </w:tc>
      </w:tr>
      <w:tr w:rsidR="00AD5B33" w:rsidRPr="0001597C" w14:paraId="4C98DEE7" w14:textId="77777777" w:rsidTr="0001597C">
        <w:trPr>
          <w:trHeight w:val="79"/>
        </w:trPr>
        <w:tc>
          <w:tcPr>
            <w:tcW w:w="675" w:type="dxa"/>
            <w:tcBorders>
              <w:top w:val="nil"/>
              <w:left w:val="nil"/>
              <w:bottom w:val="single" w:sz="4" w:space="0" w:color="auto"/>
            </w:tcBorders>
            <w:vAlign w:val="center"/>
          </w:tcPr>
          <w:p w14:paraId="530674CC" w14:textId="77777777" w:rsidR="00AD5B33" w:rsidRPr="0001597C" w:rsidRDefault="00AD5B33" w:rsidP="005B62C4">
            <w:pPr>
              <w:spacing w:after="0"/>
              <w:rPr>
                <w:b/>
                <w:sz w:val="18"/>
                <w:szCs w:val="20"/>
              </w:rPr>
            </w:pPr>
            <w:r w:rsidRPr="0001597C">
              <w:rPr>
                <w:b/>
                <w:sz w:val="18"/>
                <w:szCs w:val="20"/>
              </w:rPr>
              <w:t>5</w:t>
            </w:r>
          </w:p>
        </w:tc>
        <w:tc>
          <w:tcPr>
            <w:tcW w:w="426" w:type="dxa"/>
            <w:vAlign w:val="center"/>
          </w:tcPr>
          <w:p w14:paraId="39BB9079" w14:textId="77777777" w:rsidR="00AD5B33" w:rsidRPr="0001597C" w:rsidRDefault="00AD5B33" w:rsidP="005B62C4">
            <w:pPr>
              <w:spacing w:after="0"/>
              <w:rPr>
                <w:sz w:val="18"/>
                <w:szCs w:val="20"/>
              </w:rPr>
            </w:pPr>
          </w:p>
        </w:tc>
        <w:tc>
          <w:tcPr>
            <w:tcW w:w="8141" w:type="dxa"/>
            <w:gridSpan w:val="11"/>
            <w:vAlign w:val="center"/>
          </w:tcPr>
          <w:p w14:paraId="6BA24E0B" w14:textId="77777777" w:rsidR="00AD5B33" w:rsidRPr="0001597C" w:rsidRDefault="00AD5B33" w:rsidP="00D96A0A">
            <w:pPr>
              <w:spacing w:after="0"/>
              <w:rPr>
                <w:sz w:val="18"/>
                <w:szCs w:val="20"/>
              </w:rPr>
            </w:pPr>
            <w:r w:rsidRPr="0001597C">
              <w:rPr>
                <w:sz w:val="18"/>
                <w:szCs w:val="20"/>
              </w:rPr>
              <w:t xml:space="preserve">Systematic integration exists across all </w:t>
            </w:r>
            <w:r w:rsidR="00D96A0A" w:rsidRPr="0001597C">
              <w:rPr>
                <w:sz w:val="18"/>
                <w:szCs w:val="20"/>
              </w:rPr>
              <w:t>services</w:t>
            </w:r>
          </w:p>
        </w:tc>
      </w:tr>
      <w:tr w:rsidR="00DB11CC" w:rsidRPr="007D2B52" w14:paraId="27A57CAB" w14:textId="77777777" w:rsidTr="005B62C4">
        <w:tc>
          <w:tcPr>
            <w:tcW w:w="9242" w:type="dxa"/>
            <w:gridSpan w:val="13"/>
            <w:tcBorders>
              <w:left w:val="nil"/>
              <w:right w:val="nil"/>
            </w:tcBorders>
          </w:tcPr>
          <w:p w14:paraId="1FAC14C5" w14:textId="77777777" w:rsidR="00DB11CC" w:rsidRPr="007D2B52" w:rsidRDefault="00DB11CC" w:rsidP="005B62C4">
            <w:pPr>
              <w:spacing w:after="0"/>
              <w:rPr>
                <w:b/>
                <w:sz w:val="12"/>
                <w:szCs w:val="20"/>
              </w:rPr>
            </w:pPr>
          </w:p>
        </w:tc>
      </w:tr>
      <w:tr w:rsidR="00DB11CC" w:rsidRPr="000E4CFD" w14:paraId="2C375236" w14:textId="77777777" w:rsidTr="005B62C4">
        <w:tc>
          <w:tcPr>
            <w:tcW w:w="1951" w:type="dxa"/>
            <w:gridSpan w:val="3"/>
          </w:tcPr>
          <w:p w14:paraId="12AC8151" w14:textId="77777777" w:rsidR="00DB11CC" w:rsidRPr="000E4CFD" w:rsidRDefault="00DB11CC" w:rsidP="005B62C4">
            <w:pPr>
              <w:spacing w:before="120"/>
              <w:rPr>
                <w:b/>
                <w:szCs w:val="20"/>
              </w:rPr>
            </w:pPr>
            <w:r w:rsidRPr="000E4CFD">
              <w:rPr>
                <w:b/>
                <w:szCs w:val="20"/>
              </w:rPr>
              <w:t>Overall rating</w:t>
            </w:r>
          </w:p>
        </w:tc>
        <w:tc>
          <w:tcPr>
            <w:tcW w:w="729" w:type="dxa"/>
            <w:shd w:val="clear" w:color="auto" w:fill="DDD9C3" w:themeFill="background2" w:themeFillShade="E6"/>
          </w:tcPr>
          <w:p w14:paraId="7EE9C80E" w14:textId="77777777" w:rsidR="00DB11CC" w:rsidRPr="000E4CFD" w:rsidRDefault="00DB11CC" w:rsidP="005B62C4">
            <w:pPr>
              <w:spacing w:before="120"/>
              <w:jc w:val="center"/>
              <w:rPr>
                <w:b/>
                <w:szCs w:val="20"/>
              </w:rPr>
            </w:pPr>
            <w:r w:rsidRPr="000E4CFD">
              <w:rPr>
                <w:b/>
                <w:szCs w:val="20"/>
              </w:rPr>
              <w:t>1</w:t>
            </w:r>
          </w:p>
        </w:tc>
        <w:tc>
          <w:tcPr>
            <w:tcW w:w="729" w:type="dxa"/>
          </w:tcPr>
          <w:p w14:paraId="69ACB3CD"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217A9CE9" w14:textId="77777777" w:rsidR="00DB11CC" w:rsidRPr="000E4CFD" w:rsidRDefault="00DB11CC" w:rsidP="005B62C4">
            <w:pPr>
              <w:spacing w:before="120"/>
              <w:jc w:val="center"/>
              <w:rPr>
                <w:b/>
                <w:szCs w:val="20"/>
              </w:rPr>
            </w:pPr>
            <w:r w:rsidRPr="000E4CFD">
              <w:rPr>
                <w:b/>
                <w:szCs w:val="20"/>
              </w:rPr>
              <w:t>2</w:t>
            </w:r>
          </w:p>
        </w:tc>
        <w:tc>
          <w:tcPr>
            <w:tcW w:w="729" w:type="dxa"/>
          </w:tcPr>
          <w:p w14:paraId="77E25D86"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422AD770" w14:textId="77777777" w:rsidR="00DB11CC" w:rsidRPr="000E4CFD" w:rsidRDefault="00DB11CC" w:rsidP="005B62C4">
            <w:pPr>
              <w:spacing w:before="120"/>
              <w:jc w:val="center"/>
              <w:rPr>
                <w:b/>
                <w:szCs w:val="20"/>
              </w:rPr>
            </w:pPr>
            <w:r w:rsidRPr="000E4CFD">
              <w:rPr>
                <w:b/>
                <w:szCs w:val="20"/>
              </w:rPr>
              <w:t>3</w:t>
            </w:r>
          </w:p>
        </w:tc>
        <w:tc>
          <w:tcPr>
            <w:tcW w:w="729" w:type="dxa"/>
          </w:tcPr>
          <w:p w14:paraId="0097C3F9"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5945EA97" w14:textId="77777777" w:rsidR="00DB11CC" w:rsidRPr="000E4CFD" w:rsidRDefault="00DB11CC" w:rsidP="005B62C4">
            <w:pPr>
              <w:spacing w:before="120"/>
              <w:jc w:val="center"/>
              <w:rPr>
                <w:b/>
                <w:szCs w:val="20"/>
              </w:rPr>
            </w:pPr>
            <w:r w:rsidRPr="000E4CFD">
              <w:rPr>
                <w:b/>
                <w:szCs w:val="20"/>
              </w:rPr>
              <w:t>4</w:t>
            </w:r>
          </w:p>
        </w:tc>
        <w:tc>
          <w:tcPr>
            <w:tcW w:w="729" w:type="dxa"/>
          </w:tcPr>
          <w:p w14:paraId="6A459977"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0B1D6424" w14:textId="77777777" w:rsidR="00DB11CC" w:rsidRPr="000E4CFD" w:rsidRDefault="00DB11CC" w:rsidP="005B62C4">
            <w:pPr>
              <w:spacing w:before="120"/>
              <w:jc w:val="center"/>
              <w:rPr>
                <w:b/>
                <w:szCs w:val="20"/>
              </w:rPr>
            </w:pPr>
            <w:r w:rsidRPr="000E4CFD">
              <w:rPr>
                <w:b/>
                <w:szCs w:val="20"/>
              </w:rPr>
              <w:t>5</w:t>
            </w:r>
          </w:p>
        </w:tc>
        <w:tc>
          <w:tcPr>
            <w:tcW w:w="730" w:type="dxa"/>
          </w:tcPr>
          <w:p w14:paraId="019780DD" w14:textId="77777777" w:rsidR="00DB11CC" w:rsidRPr="000E4CFD" w:rsidRDefault="00DB11CC" w:rsidP="005B62C4">
            <w:pPr>
              <w:spacing w:before="120"/>
              <w:jc w:val="center"/>
              <w:rPr>
                <w:b/>
                <w:szCs w:val="20"/>
              </w:rPr>
            </w:pPr>
          </w:p>
        </w:tc>
      </w:tr>
    </w:tbl>
    <w:p w14:paraId="6159B6BC" w14:textId="77777777" w:rsidR="00DB11CC" w:rsidRPr="0001597C" w:rsidRDefault="00DB11CC" w:rsidP="00DB11CC">
      <w:pPr>
        <w:rPr>
          <w:sz w:val="18"/>
        </w:rPr>
      </w:pPr>
      <w:r w:rsidRPr="0001597C">
        <w:rPr>
          <w:sz w:val="18"/>
        </w:rPr>
        <w:t xml:space="preserve">Indicate where you believe you rate above. </w:t>
      </w:r>
    </w:p>
    <w:p w14:paraId="49C43CD3" w14:textId="488D40AE" w:rsidR="00DB11CC" w:rsidRPr="0001597C" w:rsidRDefault="00BC23DB" w:rsidP="00DB11CC">
      <w:pPr>
        <w:tabs>
          <w:tab w:val="left" w:pos="3343"/>
        </w:tabs>
        <w:rPr>
          <w:b/>
          <w:sz w:val="18"/>
        </w:rPr>
      </w:pPr>
      <w:r w:rsidRPr="0001597C">
        <w:rPr>
          <w:b/>
          <w:sz w:val="18"/>
        </w:rPr>
        <w:t>Rationale and Evidence</w:t>
      </w:r>
      <w:r w:rsidR="00DB11CC" w:rsidRPr="0001597C">
        <w:rPr>
          <w:b/>
          <w:sz w:val="18"/>
        </w:rPr>
        <w:t>:</w:t>
      </w:r>
    </w:p>
    <w:p w14:paraId="24427E44" w14:textId="77777777" w:rsidR="00004040" w:rsidRPr="0001597C" w:rsidRDefault="00004040" w:rsidP="00DF3798">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004040" w14:paraId="6B8B4075" w14:textId="77777777" w:rsidTr="005B62C4">
        <w:trPr>
          <w:trHeight w:val="537"/>
        </w:trPr>
        <w:tc>
          <w:tcPr>
            <w:tcW w:w="9242" w:type="dxa"/>
            <w:gridSpan w:val="13"/>
            <w:tcBorders>
              <w:top w:val="nil"/>
              <w:left w:val="nil"/>
              <w:right w:val="nil"/>
            </w:tcBorders>
            <w:vAlign w:val="center"/>
          </w:tcPr>
          <w:p w14:paraId="25F2B80B" w14:textId="77777777" w:rsidR="00004040" w:rsidRDefault="00004040" w:rsidP="00DB11CC">
            <w:pPr>
              <w:spacing w:after="0"/>
            </w:pPr>
            <w:r>
              <w:rPr>
                <w:b/>
              </w:rPr>
              <w:t>P8.</w:t>
            </w:r>
            <w:r w:rsidR="00DB11CC">
              <w:rPr>
                <w:b/>
              </w:rPr>
              <w:t>7</w:t>
            </w:r>
            <w:r>
              <w:rPr>
                <w:b/>
              </w:rPr>
              <w:t xml:space="preserve">. </w:t>
            </w:r>
            <w:r w:rsidRPr="00F92D07">
              <w:rPr>
                <w:b/>
                <w:i/>
              </w:rPr>
              <w:t xml:space="preserve">Coordination occurs between those areas providing </w:t>
            </w:r>
            <w:r>
              <w:rPr>
                <w:b/>
                <w:i/>
              </w:rPr>
              <w:t>support</w:t>
            </w:r>
            <w:r w:rsidRPr="00F92D07">
              <w:rPr>
                <w:b/>
                <w:i/>
              </w:rPr>
              <w:t xml:space="preserve"> for students</w:t>
            </w:r>
            <w:r>
              <w:rPr>
                <w:b/>
                <w:i/>
              </w:rPr>
              <w:t xml:space="preserve"> across the institution</w:t>
            </w:r>
            <w:r w:rsidRPr="00C427EF">
              <w:rPr>
                <w:b/>
                <w:i/>
              </w:rPr>
              <w:t>.</w:t>
            </w:r>
          </w:p>
        </w:tc>
      </w:tr>
      <w:tr w:rsidR="00086665" w:rsidRPr="0001597C" w14:paraId="3BB47737" w14:textId="77777777" w:rsidTr="0001597C">
        <w:trPr>
          <w:trHeight w:val="79"/>
        </w:trPr>
        <w:tc>
          <w:tcPr>
            <w:tcW w:w="675" w:type="dxa"/>
            <w:tcBorders>
              <w:top w:val="single" w:sz="4" w:space="0" w:color="auto"/>
              <w:left w:val="nil"/>
              <w:bottom w:val="nil"/>
            </w:tcBorders>
            <w:vAlign w:val="center"/>
          </w:tcPr>
          <w:p w14:paraId="5834A6C3" w14:textId="77777777" w:rsidR="00086665" w:rsidRPr="0001597C" w:rsidRDefault="00086665" w:rsidP="005B62C4">
            <w:pPr>
              <w:spacing w:after="0"/>
              <w:rPr>
                <w:b/>
                <w:sz w:val="18"/>
                <w:szCs w:val="20"/>
              </w:rPr>
            </w:pPr>
            <w:r w:rsidRPr="0001597C">
              <w:rPr>
                <w:b/>
                <w:sz w:val="18"/>
                <w:szCs w:val="20"/>
              </w:rPr>
              <w:t>1</w:t>
            </w:r>
          </w:p>
        </w:tc>
        <w:tc>
          <w:tcPr>
            <w:tcW w:w="426" w:type="dxa"/>
            <w:vAlign w:val="center"/>
          </w:tcPr>
          <w:p w14:paraId="76EE7428" w14:textId="77777777" w:rsidR="00086665" w:rsidRPr="0001597C" w:rsidRDefault="00086665" w:rsidP="005B62C4">
            <w:pPr>
              <w:spacing w:after="0"/>
              <w:rPr>
                <w:sz w:val="18"/>
                <w:szCs w:val="20"/>
              </w:rPr>
            </w:pPr>
          </w:p>
        </w:tc>
        <w:tc>
          <w:tcPr>
            <w:tcW w:w="8141" w:type="dxa"/>
            <w:gridSpan w:val="11"/>
            <w:vAlign w:val="center"/>
          </w:tcPr>
          <w:p w14:paraId="34EB2342" w14:textId="77777777" w:rsidR="00086665" w:rsidRPr="0001597C" w:rsidRDefault="00086665" w:rsidP="00237C34">
            <w:pPr>
              <w:spacing w:after="0"/>
              <w:rPr>
                <w:sz w:val="18"/>
                <w:szCs w:val="20"/>
              </w:rPr>
            </w:pPr>
            <w:r w:rsidRPr="0001597C">
              <w:rPr>
                <w:sz w:val="18"/>
                <w:szCs w:val="20"/>
              </w:rPr>
              <w:t>No coordination</w:t>
            </w:r>
          </w:p>
        </w:tc>
      </w:tr>
      <w:tr w:rsidR="00086665" w:rsidRPr="0001597C" w14:paraId="6862B022" w14:textId="77777777" w:rsidTr="0001597C">
        <w:trPr>
          <w:trHeight w:val="79"/>
        </w:trPr>
        <w:tc>
          <w:tcPr>
            <w:tcW w:w="675" w:type="dxa"/>
            <w:tcBorders>
              <w:top w:val="nil"/>
              <w:left w:val="nil"/>
              <w:bottom w:val="nil"/>
            </w:tcBorders>
            <w:vAlign w:val="center"/>
          </w:tcPr>
          <w:p w14:paraId="154E4376" w14:textId="77777777" w:rsidR="00086665" w:rsidRPr="0001597C" w:rsidRDefault="00086665" w:rsidP="005B62C4">
            <w:pPr>
              <w:spacing w:after="0"/>
              <w:rPr>
                <w:b/>
                <w:sz w:val="18"/>
                <w:szCs w:val="20"/>
              </w:rPr>
            </w:pPr>
            <w:r w:rsidRPr="0001597C">
              <w:rPr>
                <w:b/>
                <w:sz w:val="18"/>
                <w:szCs w:val="20"/>
              </w:rPr>
              <w:t>2</w:t>
            </w:r>
          </w:p>
        </w:tc>
        <w:tc>
          <w:tcPr>
            <w:tcW w:w="426" w:type="dxa"/>
            <w:vAlign w:val="center"/>
          </w:tcPr>
          <w:p w14:paraId="767ECE78" w14:textId="77777777" w:rsidR="00086665" w:rsidRPr="0001597C" w:rsidRDefault="00086665" w:rsidP="005B62C4">
            <w:pPr>
              <w:spacing w:after="0"/>
              <w:rPr>
                <w:sz w:val="18"/>
                <w:szCs w:val="20"/>
              </w:rPr>
            </w:pPr>
          </w:p>
        </w:tc>
        <w:tc>
          <w:tcPr>
            <w:tcW w:w="8141" w:type="dxa"/>
            <w:gridSpan w:val="11"/>
            <w:vAlign w:val="center"/>
          </w:tcPr>
          <w:p w14:paraId="79C3D22B" w14:textId="77777777" w:rsidR="00086665" w:rsidRPr="0001597C" w:rsidRDefault="00086665" w:rsidP="00237C34">
            <w:pPr>
              <w:spacing w:after="0"/>
              <w:rPr>
                <w:sz w:val="18"/>
                <w:szCs w:val="20"/>
              </w:rPr>
            </w:pPr>
            <w:r w:rsidRPr="0001597C">
              <w:rPr>
                <w:sz w:val="18"/>
                <w:szCs w:val="20"/>
              </w:rPr>
              <w:t>Ad hoc coordination occurs</w:t>
            </w:r>
          </w:p>
        </w:tc>
      </w:tr>
      <w:tr w:rsidR="00086665" w:rsidRPr="0001597C" w14:paraId="37AA9D9A" w14:textId="77777777" w:rsidTr="0001597C">
        <w:trPr>
          <w:trHeight w:val="79"/>
        </w:trPr>
        <w:tc>
          <w:tcPr>
            <w:tcW w:w="675" w:type="dxa"/>
            <w:tcBorders>
              <w:top w:val="nil"/>
              <w:left w:val="nil"/>
              <w:bottom w:val="nil"/>
            </w:tcBorders>
            <w:vAlign w:val="center"/>
          </w:tcPr>
          <w:p w14:paraId="2D0BF393" w14:textId="77777777" w:rsidR="00086665" w:rsidRPr="0001597C" w:rsidRDefault="00086665" w:rsidP="005B62C4">
            <w:pPr>
              <w:spacing w:after="0"/>
              <w:rPr>
                <w:b/>
                <w:sz w:val="18"/>
                <w:szCs w:val="20"/>
              </w:rPr>
            </w:pPr>
            <w:r w:rsidRPr="0001597C">
              <w:rPr>
                <w:b/>
                <w:sz w:val="18"/>
                <w:szCs w:val="20"/>
              </w:rPr>
              <w:t>3</w:t>
            </w:r>
          </w:p>
        </w:tc>
        <w:tc>
          <w:tcPr>
            <w:tcW w:w="426" w:type="dxa"/>
            <w:vAlign w:val="center"/>
          </w:tcPr>
          <w:p w14:paraId="3E8C2578" w14:textId="77777777" w:rsidR="00086665" w:rsidRPr="0001597C" w:rsidRDefault="00086665" w:rsidP="005B62C4">
            <w:pPr>
              <w:spacing w:after="0"/>
              <w:rPr>
                <w:sz w:val="18"/>
                <w:szCs w:val="20"/>
              </w:rPr>
            </w:pPr>
          </w:p>
        </w:tc>
        <w:tc>
          <w:tcPr>
            <w:tcW w:w="8141" w:type="dxa"/>
            <w:gridSpan w:val="11"/>
            <w:vAlign w:val="center"/>
          </w:tcPr>
          <w:p w14:paraId="218648FC" w14:textId="77777777" w:rsidR="00086665" w:rsidRPr="0001597C" w:rsidRDefault="00086665" w:rsidP="00237C34">
            <w:pPr>
              <w:spacing w:after="0"/>
              <w:rPr>
                <w:sz w:val="18"/>
                <w:szCs w:val="20"/>
              </w:rPr>
            </w:pPr>
            <w:r w:rsidRPr="0001597C">
              <w:rPr>
                <w:sz w:val="18"/>
                <w:szCs w:val="20"/>
              </w:rPr>
              <w:t>Semi regular coordination occurs</w:t>
            </w:r>
          </w:p>
        </w:tc>
      </w:tr>
      <w:tr w:rsidR="00086665" w:rsidRPr="0001597C" w14:paraId="2E6B9096" w14:textId="77777777" w:rsidTr="0001597C">
        <w:trPr>
          <w:trHeight w:val="79"/>
        </w:trPr>
        <w:tc>
          <w:tcPr>
            <w:tcW w:w="675" w:type="dxa"/>
            <w:tcBorders>
              <w:top w:val="nil"/>
              <w:left w:val="nil"/>
              <w:bottom w:val="nil"/>
            </w:tcBorders>
            <w:vAlign w:val="center"/>
          </w:tcPr>
          <w:p w14:paraId="276CDD4F" w14:textId="77777777" w:rsidR="00086665" w:rsidRPr="0001597C" w:rsidRDefault="00086665" w:rsidP="005B62C4">
            <w:pPr>
              <w:spacing w:after="0"/>
              <w:rPr>
                <w:b/>
                <w:sz w:val="18"/>
                <w:szCs w:val="20"/>
              </w:rPr>
            </w:pPr>
            <w:r w:rsidRPr="0001597C">
              <w:rPr>
                <w:b/>
                <w:sz w:val="18"/>
                <w:szCs w:val="20"/>
              </w:rPr>
              <w:t>4</w:t>
            </w:r>
          </w:p>
        </w:tc>
        <w:tc>
          <w:tcPr>
            <w:tcW w:w="426" w:type="dxa"/>
            <w:vAlign w:val="center"/>
          </w:tcPr>
          <w:p w14:paraId="1672FAAA" w14:textId="77777777" w:rsidR="00086665" w:rsidRPr="0001597C" w:rsidRDefault="00086665" w:rsidP="005B62C4">
            <w:pPr>
              <w:spacing w:after="0"/>
              <w:rPr>
                <w:sz w:val="18"/>
                <w:szCs w:val="20"/>
              </w:rPr>
            </w:pPr>
          </w:p>
        </w:tc>
        <w:tc>
          <w:tcPr>
            <w:tcW w:w="8141" w:type="dxa"/>
            <w:gridSpan w:val="11"/>
            <w:vAlign w:val="center"/>
          </w:tcPr>
          <w:p w14:paraId="540712DD" w14:textId="77777777" w:rsidR="00086665" w:rsidRPr="0001597C" w:rsidRDefault="00086665" w:rsidP="00237C34">
            <w:pPr>
              <w:spacing w:after="0"/>
              <w:rPr>
                <w:sz w:val="18"/>
                <w:szCs w:val="20"/>
              </w:rPr>
            </w:pPr>
            <w:r w:rsidRPr="0001597C">
              <w:rPr>
                <w:sz w:val="18"/>
                <w:szCs w:val="20"/>
              </w:rPr>
              <w:t>Regular coordination occurs</w:t>
            </w:r>
          </w:p>
        </w:tc>
      </w:tr>
      <w:tr w:rsidR="00086665" w:rsidRPr="0001597C" w14:paraId="1ABC88C9" w14:textId="77777777" w:rsidTr="0001597C">
        <w:trPr>
          <w:trHeight w:val="79"/>
        </w:trPr>
        <w:tc>
          <w:tcPr>
            <w:tcW w:w="675" w:type="dxa"/>
            <w:tcBorders>
              <w:top w:val="nil"/>
              <w:left w:val="nil"/>
              <w:bottom w:val="single" w:sz="4" w:space="0" w:color="auto"/>
            </w:tcBorders>
            <w:vAlign w:val="center"/>
          </w:tcPr>
          <w:p w14:paraId="6F969E56" w14:textId="77777777" w:rsidR="00086665" w:rsidRPr="0001597C" w:rsidRDefault="00086665" w:rsidP="005B62C4">
            <w:pPr>
              <w:spacing w:after="0"/>
              <w:rPr>
                <w:b/>
                <w:sz w:val="18"/>
                <w:szCs w:val="20"/>
              </w:rPr>
            </w:pPr>
            <w:r w:rsidRPr="0001597C">
              <w:rPr>
                <w:b/>
                <w:sz w:val="18"/>
                <w:szCs w:val="20"/>
              </w:rPr>
              <w:t>5</w:t>
            </w:r>
          </w:p>
        </w:tc>
        <w:tc>
          <w:tcPr>
            <w:tcW w:w="426" w:type="dxa"/>
            <w:vAlign w:val="center"/>
          </w:tcPr>
          <w:p w14:paraId="00452CE7" w14:textId="77777777" w:rsidR="00086665" w:rsidRPr="0001597C" w:rsidRDefault="00086665" w:rsidP="005B62C4">
            <w:pPr>
              <w:spacing w:after="0"/>
              <w:rPr>
                <w:sz w:val="18"/>
                <w:szCs w:val="20"/>
              </w:rPr>
            </w:pPr>
          </w:p>
        </w:tc>
        <w:tc>
          <w:tcPr>
            <w:tcW w:w="8141" w:type="dxa"/>
            <w:gridSpan w:val="11"/>
            <w:vAlign w:val="center"/>
          </w:tcPr>
          <w:p w14:paraId="78D83D81" w14:textId="77777777" w:rsidR="00086665" w:rsidRPr="0001597C" w:rsidRDefault="00086665" w:rsidP="00237C34">
            <w:pPr>
              <w:spacing w:after="0"/>
              <w:rPr>
                <w:sz w:val="18"/>
                <w:szCs w:val="20"/>
              </w:rPr>
            </w:pPr>
            <w:r w:rsidRPr="0001597C">
              <w:rPr>
                <w:sz w:val="18"/>
                <w:szCs w:val="20"/>
              </w:rPr>
              <w:t>Comprehensive coordination occurs</w:t>
            </w:r>
          </w:p>
        </w:tc>
      </w:tr>
      <w:tr w:rsidR="00004040" w:rsidRPr="007D2B52" w14:paraId="7C1222C1" w14:textId="77777777" w:rsidTr="005B62C4">
        <w:tc>
          <w:tcPr>
            <w:tcW w:w="9242" w:type="dxa"/>
            <w:gridSpan w:val="13"/>
            <w:tcBorders>
              <w:left w:val="nil"/>
              <w:right w:val="nil"/>
            </w:tcBorders>
          </w:tcPr>
          <w:p w14:paraId="4DD83FBD" w14:textId="77777777" w:rsidR="00004040" w:rsidRPr="007D2B52" w:rsidRDefault="00004040" w:rsidP="005B62C4">
            <w:pPr>
              <w:spacing w:after="0"/>
              <w:rPr>
                <w:b/>
                <w:sz w:val="12"/>
                <w:szCs w:val="20"/>
              </w:rPr>
            </w:pPr>
          </w:p>
        </w:tc>
      </w:tr>
      <w:tr w:rsidR="00004040" w:rsidRPr="000E4CFD" w14:paraId="75A609EF" w14:textId="77777777" w:rsidTr="005B62C4">
        <w:tc>
          <w:tcPr>
            <w:tcW w:w="1951" w:type="dxa"/>
            <w:gridSpan w:val="3"/>
          </w:tcPr>
          <w:p w14:paraId="5ECC31EF" w14:textId="77777777" w:rsidR="00004040" w:rsidRPr="000E4CFD" w:rsidRDefault="00004040" w:rsidP="005B62C4">
            <w:pPr>
              <w:spacing w:before="120"/>
              <w:rPr>
                <w:b/>
                <w:szCs w:val="20"/>
              </w:rPr>
            </w:pPr>
            <w:r w:rsidRPr="000E4CFD">
              <w:rPr>
                <w:b/>
                <w:szCs w:val="20"/>
              </w:rPr>
              <w:t>Overall rating</w:t>
            </w:r>
          </w:p>
        </w:tc>
        <w:tc>
          <w:tcPr>
            <w:tcW w:w="729" w:type="dxa"/>
            <w:shd w:val="clear" w:color="auto" w:fill="DDD9C3" w:themeFill="background2" w:themeFillShade="E6"/>
          </w:tcPr>
          <w:p w14:paraId="5AA48659" w14:textId="77777777" w:rsidR="00004040" w:rsidRPr="000E4CFD" w:rsidRDefault="00004040" w:rsidP="005B62C4">
            <w:pPr>
              <w:spacing w:before="120"/>
              <w:jc w:val="center"/>
              <w:rPr>
                <w:b/>
                <w:szCs w:val="20"/>
              </w:rPr>
            </w:pPr>
            <w:r w:rsidRPr="000E4CFD">
              <w:rPr>
                <w:b/>
                <w:szCs w:val="20"/>
              </w:rPr>
              <w:t>1</w:t>
            </w:r>
          </w:p>
        </w:tc>
        <w:tc>
          <w:tcPr>
            <w:tcW w:w="729" w:type="dxa"/>
          </w:tcPr>
          <w:p w14:paraId="74C2ED14" w14:textId="77777777" w:rsidR="00004040" w:rsidRPr="000E4CFD" w:rsidRDefault="00004040" w:rsidP="005B62C4">
            <w:pPr>
              <w:spacing w:before="120"/>
              <w:jc w:val="center"/>
              <w:rPr>
                <w:b/>
                <w:szCs w:val="20"/>
              </w:rPr>
            </w:pPr>
          </w:p>
        </w:tc>
        <w:tc>
          <w:tcPr>
            <w:tcW w:w="729" w:type="dxa"/>
            <w:shd w:val="clear" w:color="auto" w:fill="DDD9C3" w:themeFill="background2" w:themeFillShade="E6"/>
          </w:tcPr>
          <w:p w14:paraId="750E15EB" w14:textId="77777777" w:rsidR="00004040" w:rsidRPr="000E4CFD" w:rsidRDefault="00004040" w:rsidP="005B62C4">
            <w:pPr>
              <w:spacing w:before="120"/>
              <w:jc w:val="center"/>
              <w:rPr>
                <w:b/>
                <w:szCs w:val="20"/>
              </w:rPr>
            </w:pPr>
            <w:r w:rsidRPr="000E4CFD">
              <w:rPr>
                <w:b/>
                <w:szCs w:val="20"/>
              </w:rPr>
              <w:t>2</w:t>
            </w:r>
          </w:p>
        </w:tc>
        <w:tc>
          <w:tcPr>
            <w:tcW w:w="729" w:type="dxa"/>
          </w:tcPr>
          <w:p w14:paraId="386BC9BD" w14:textId="77777777" w:rsidR="00004040" w:rsidRPr="000E4CFD" w:rsidRDefault="00004040" w:rsidP="005B62C4">
            <w:pPr>
              <w:spacing w:before="120"/>
              <w:jc w:val="center"/>
              <w:rPr>
                <w:b/>
                <w:szCs w:val="20"/>
              </w:rPr>
            </w:pPr>
          </w:p>
        </w:tc>
        <w:tc>
          <w:tcPr>
            <w:tcW w:w="729" w:type="dxa"/>
            <w:shd w:val="clear" w:color="auto" w:fill="DDD9C3" w:themeFill="background2" w:themeFillShade="E6"/>
          </w:tcPr>
          <w:p w14:paraId="1A272AC2" w14:textId="77777777" w:rsidR="00004040" w:rsidRPr="000E4CFD" w:rsidRDefault="00004040" w:rsidP="005B62C4">
            <w:pPr>
              <w:spacing w:before="120"/>
              <w:jc w:val="center"/>
              <w:rPr>
                <w:b/>
                <w:szCs w:val="20"/>
              </w:rPr>
            </w:pPr>
            <w:r w:rsidRPr="000E4CFD">
              <w:rPr>
                <w:b/>
                <w:szCs w:val="20"/>
              </w:rPr>
              <w:t>3</w:t>
            </w:r>
          </w:p>
        </w:tc>
        <w:tc>
          <w:tcPr>
            <w:tcW w:w="729" w:type="dxa"/>
          </w:tcPr>
          <w:p w14:paraId="6BA018CF" w14:textId="77777777" w:rsidR="00004040" w:rsidRPr="000E4CFD" w:rsidRDefault="00004040" w:rsidP="005B62C4">
            <w:pPr>
              <w:spacing w:before="120"/>
              <w:jc w:val="center"/>
              <w:rPr>
                <w:b/>
                <w:szCs w:val="20"/>
              </w:rPr>
            </w:pPr>
          </w:p>
        </w:tc>
        <w:tc>
          <w:tcPr>
            <w:tcW w:w="729" w:type="dxa"/>
            <w:shd w:val="clear" w:color="auto" w:fill="DDD9C3" w:themeFill="background2" w:themeFillShade="E6"/>
          </w:tcPr>
          <w:p w14:paraId="77E4B036" w14:textId="77777777" w:rsidR="00004040" w:rsidRPr="000E4CFD" w:rsidRDefault="00004040" w:rsidP="005B62C4">
            <w:pPr>
              <w:spacing w:before="120"/>
              <w:jc w:val="center"/>
              <w:rPr>
                <w:b/>
                <w:szCs w:val="20"/>
              </w:rPr>
            </w:pPr>
            <w:r w:rsidRPr="000E4CFD">
              <w:rPr>
                <w:b/>
                <w:szCs w:val="20"/>
              </w:rPr>
              <w:t>4</w:t>
            </w:r>
          </w:p>
        </w:tc>
        <w:tc>
          <w:tcPr>
            <w:tcW w:w="729" w:type="dxa"/>
          </w:tcPr>
          <w:p w14:paraId="1B4900EE" w14:textId="77777777" w:rsidR="00004040" w:rsidRPr="000E4CFD" w:rsidRDefault="00004040" w:rsidP="005B62C4">
            <w:pPr>
              <w:spacing w:before="120"/>
              <w:jc w:val="center"/>
              <w:rPr>
                <w:b/>
                <w:szCs w:val="20"/>
              </w:rPr>
            </w:pPr>
          </w:p>
        </w:tc>
        <w:tc>
          <w:tcPr>
            <w:tcW w:w="729" w:type="dxa"/>
            <w:shd w:val="clear" w:color="auto" w:fill="DDD9C3" w:themeFill="background2" w:themeFillShade="E6"/>
          </w:tcPr>
          <w:p w14:paraId="5AB560EF" w14:textId="77777777" w:rsidR="00004040" w:rsidRPr="000E4CFD" w:rsidRDefault="00004040" w:rsidP="005B62C4">
            <w:pPr>
              <w:spacing w:before="120"/>
              <w:jc w:val="center"/>
              <w:rPr>
                <w:b/>
                <w:szCs w:val="20"/>
              </w:rPr>
            </w:pPr>
            <w:r w:rsidRPr="000E4CFD">
              <w:rPr>
                <w:b/>
                <w:szCs w:val="20"/>
              </w:rPr>
              <w:t>5</w:t>
            </w:r>
          </w:p>
        </w:tc>
        <w:tc>
          <w:tcPr>
            <w:tcW w:w="730" w:type="dxa"/>
          </w:tcPr>
          <w:p w14:paraId="7B548CAF" w14:textId="77777777" w:rsidR="00004040" w:rsidRPr="000E4CFD" w:rsidRDefault="00004040" w:rsidP="005B62C4">
            <w:pPr>
              <w:spacing w:before="120"/>
              <w:jc w:val="center"/>
              <w:rPr>
                <w:b/>
                <w:szCs w:val="20"/>
              </w:rPr>
            </w:pPr>
          </w:p>
        </w:tc>
      </w:tr>
    </w:tbl>
    <w:p w14:paraId="7DD81978" w14:textId="77777777" w:rsidR="00004040" w:rsidRPr="0001597C" w:rsidRDefault="00004040" w:rsidP="00004040">
      <w:pPr>
        <w:rPr>
          <w:sz w:val="18"/>
        </w:rPr>
      </w:pPr>
      <w:r w:rsidRPr="0001597C">
        <w:rPr>
          <w:sz w:val="18"/>
        </w:rPr>
        <w:t xml:space="preserve">Indicate where you believe you rate above. </w:t>
      </w:r>
    </w:p>
    <w:p w14:paraId="66561657" w14:textId="6DF73D9B" w:rsidR="00004040" w:rsidRPr="0001597C" w:rsidRDefault="00BC23DB" w:rsidP="00004040">
      <w:pPr>
        <w:tabs>
          <w:tab w:val="left" w:pos="3343"/>
        </w:tabs>
        <w:rPr>
          <w:b/>
          <w:sz w:val="18"/>
        </w:rPr>
      </w:pPr>
      <w:r w:rsidRPr="0001597C">
        <w:rPr>
          <w:b/>
          <w:sz w:val="18"/>
        </w:rPr>
        <w:t>Rationale and Evidence</w:t>
      </w:r>
      <w:r w:rsidR="00004040" w:rsidRPr="0001597C">
        <w:rPr>
          <w:b/>
          <w:sz w:val="18"/>
        </w:rPr>
        <w:t>:</w:t>
      </w:r>
    </w:p>
    <w:p w14:paraId="1E5FD4D4" w14:textId="77777777" w:rsidR="00DB11CC" w:rsidRPr="0001597C" w:rsidRDefault="00DB11CC" w:rsidP="00DB11CC">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DB11CC" w14:paraId="5AA4AAC0" w14:textId="77777777" w:rsidTr="005B62C4">
        <w:trPr>
          <w:trHeight w:val="537"/>
        </w:trPr>
        <w:tc>
          <w:tcPr>
            <w:tcW w:w="9242" w:type="dxa"/>
            <w:gridSpan w:val="13"/>
            <w:tcBorders>
              <w:top w:val="nil"/>
              <w:left w:val="nil"/>
              <w:right w:val="nil"/>
            </w:tcBorders>
            <w:vAlign w:val="center"/>
          </w:tcPr>
          <w:p w14:paraId="5D74887A" w14:textId="77777777" w:rsidR="00DB11CC" w:rsidRDefault="00DB11CC" w:rsidP="00DB11CC">
            <w:pPr>
              <w:spacing w:after="0"/>
            </w:pPr>
            <w:r>
              <w:rPr>
                <w:b/>
              </w:rPr>
              <w:t xml:space="preserve">P8.8. </w:t>
            </w:r>
            <w:r w:rsidRPr="00DB11CC">
              <w:rPr>
                <w:b/>
                <w:i/>
              </w:rPr>
              <w:t xml:space="preserve">There </w:t>
            </w:r>
            <w:proofErr w:type="gramStart"/>
            <w:r w:rsidRPr="00DB11CC">
              <w:rPr>
                <w:b/>
                <w:i/>
              </w:rPr>
              <w:t>are</w:t>
            </w:r>
            <w:proofErr w:type="gramEnd"/>
            <w:r w:rsidRPr="00DB11CC">
              <w:rPr>
                <w:b/>
                <w:i/>
              </w:rPr>
              <w:t xml:space="preserve"> procedures in place to ensure there is an alignment between stude</w:t>
            </w:r>
            <w:r>
              <w:rPr>
                <w:b/>
                <w:i/>
              </w:rPr>
              <w:t>nt training and student support</w:t>
            </w:r>
            <w:r w:rsidRPr="00C427EF">
              <w:rPr>
                <w:b/>
                <w:i/>
              </w:rPr>
              <w:t>.</w:t>
            </w:r>
          </w:p>
        </w:tc>
      </w:tr>
      <w:tr w:rsidR="00B96028" w:rsidRPr="0001597C" w14:paraId="492D8EAF" w14:textId="77777777" w:rsidTr="0001597C">
        <w:trPr>
          <w:trHeight w:val="79"/>
        </w:trPr>
        <w:tc>
          <w:tcPr>
            <w:tcW w:w="675" w:type="dxa"/>
            <w:tcBorders>
              <w:top w:val="single" w:sz="4" w:space="0" w:color="auto"/>
              <w:left w:val="nil"/>
              <w:bottom w:val="nil"/>
            </w:tcBorders>
            <w:vAlign w:val="center"/>
          </w:tcPr>
          <w:p w14:paraId="7A37804E" w14:textId="77777777" w:rsidR="00B96028" w:rsidRPr="0001597C" w:rsidRDefault="00B96028" w:rsidP="005B62C4">
            <w:pPr>
              <w:spacing w:after="0"/>
              <w:rPr>
                <w:b/>
                <w:sz w:val="18"/>
                <w:szCs w:val="20"/>
              </w:rPr>
            </w:pPr>
            <w:r w:rsidRPr="0001597C">
              <w:rPr>
                <w:b/>
                <w:sz w:val="18"/>
                <w:szCs w:val="20"/>
              </w:rPr>
              <w:t>1</w:t>
            </w:r>
          </w:p>
        </w:tc>
        <w:tc>
          <w:tcPr>
            <w:tcW w:w="426" w:type="dxa"/>
            <w:vAlign w:val="center"/>
          </w:tcPr>
          <w:p w14:paraId="3E423A81" w14:textId="77777777" w:rsidR="00B96028" w:rsidRPr="0001597C" w:rsidRDefault="00B96028" w:rsidP="005B62C4">
            <w:pPr>
              <w:spacing w:after="0"/>
              <w:rPr>
                <w:sz w:val="18"/>
                <w:szCs w:val="20"/>
              </w:rPr>
            </w:pPr>
          </w:p>
        </w:tc>
        <w:tc>
          <w:tcPr>
            <w:tcW w:w="8141" w:type="dxa"/>
            <w:gridSpan w:val="11"/>
            <w:vAlign w:val="center"/>
          </w:tcPr>
          <w:p w14:paraId="0DCB3E9C" w14:textId="77777777" w:rsidR="00B96028" w:rsidRPr="0001597C" w:rsidRDefault="00B96028" w:rsidP="00703479">
            <w:pPr>
              <w:spacing w:after="0"/>
              <w:rPr>
                <w:sz w:val="18"/>
                <w:szCs w:val="20"/>
              </w:rPr>
            </w:pPr>
            <w:r w:rsidRPr="0001597C">
              <w:rPr>
                <w:sz w:val="18"/>
                <w:szCs w:val="20"/>
              </w:rPr>
              <w:t>No alignment</w:t>
            </w:r>
          </w:p>
        </w:tc>
      </w:tr>
      <w:tr w:rsidR="00B96028" w:rsidRPr="0001597C" w14:paraId="2933BA44" w14:textId="77777777" w:rsidTr="0001597C">
        <w:trPr>
          <w:trHeight w:val="79"/>
        </w:trPr>
        <w:tc>
          <w:tcPr>
            <w:tcW w:w="675" w:type="dxa"/>
            <w:tcBorders>
              <w:top w:val="nil"/>
              <w:left w:val="nil"/>
              <w:bottom w:val="nil"/>
            </w:tcBorders>
            <w:vAlign w:val="center"/>
          </w:tcPr>
          <w:p w14:paraId="73C7A943" w14:textId="77777777" w:rsidR="00B96028" w:rsidRPr="0001597C" w:rsidRDefault="00B96028" w:rsidP="005B62C4">
            <w:pPr>
              <w:spacing w:after="0"/>
              <w:rPr>
                <w:b/>
                <w:sz w:val="18"/>
                <w:szCs w:val="20"/>
              </w:rPr>
            </w:pPr>
            <w:r w:rsidRPr="0001597C">
              <w:rPr>
                <w:b/>
                <w:sz w:val="18"/>
                <w:szCs w:val="20"/>
              </w:rPr>
              <w:t>2</w:t>
            </w:r>
          </w:p>
        </w:tc>
        <w:tc>
          <w:tcPr>
            <w:tcW w:w="426" w:type="dxa"/>
            <w:vAlign w:val="center"/>
          </w:tcPr>
          <w:p w14:paraId="4DB55970" w14:textId="77777777" w:rsidR="00B96028" w:rsidRPr="0001597C" w:rsidRDefault="00B96028" w:rsidP="005B62C4">
            <w:pPr>
              <w:spacing w:after="0"/>
              <w:rPr>
                <w:sz w:val="18"/>
                <w:szCs w:val="20"/>
              </w:rPr>
            </w:pPr>
          </w:p>
        </w:tc>
        <w:tc>
          <w:tcPr>
            <w:tcW w:w="8141" w:type="dxa"/>
            <w:gridSpan w:val="11"/>
            <w:vAlign w:val="center"/>
          </w:tcPr>
          <w:p w14:paraId="4134FF52" w14:textId="77777777" w:rsidR="00B96028" w:rsidRPr="0001597C" w:rsidRDefault="00B96028" w:rsidP="00703479">
            <w:pPr>
              <w:spacing w:after="0"/>
              <w:rPr>
                <w:sz w:val="18"/>
                <w:szCs w:val="20"/>
              </w:rPr>
            </w:pPr>
            <w:r w:rsidRPr="0001597C">
              <w:rPr>
                <w:sz w:val="18"/>
                <w:szCs w:val="20"/>
              </w:rPr>
              <w:t>Limited alignment</w:t>
            </w:r>
          </w:p>
        </w:tc>
      </w:tr>
      <w:tr w:rsidR="00B96028" w:rsidRPr="0001597C" w14:paraId="0F796F42" w14:textId="77777777" w:rsidTr="0001597C">
        <w:trPr>
          <w:trHeight w:val="79"/>
        </w:trPr>
        <w:tc>
          <w:tcPr>
            <w:tcW w:w="675" w:type="dxa"/>
            <w:tcBorders>
              <w:top w:val="nil"/>
              <w:left w:val="nil"/>
              <w:bottom w:val="nil"/>
            </w:tcBorders>
            <w:vAlign w:val="center"/>
          </w:tcPr>
          <w:p w14:paraId="407D9580" w14:textId="77777777" w:rsidR="00B96028" w:rsidRPr="0001597C" w:rsidRDefault="00B96028" w:rsidP="005B62C4">
            <w:pPr>
              <w:spacing w:after="0"/>
              <w:rPr>
                <w:b/>
                <w:sz w:val="18"/>
                <w:szCs w:val="20"/>
              </w:rPr>
            </w:pPr>
            <w:r w:rsidRPr="0001597C">
              <w:rPr>
                <w:b/>
                <w:sz w:val="18"/>
                <w:szCs w:val="20"/>
              </w:rPr>
              <w:t>3</w:t>
            </w:r>
          </w:p>
        </w:tc>
        <w:tc>
          <w:tcPr>
            <w:tcW w:w="426" w:type="dxa"/>
            <w:vAlign w:val="center"/>
          </w:tcPr>
          <w:p w14:paraId="2CDD1E53" w14:textId="77777777" w:rsidR="00B96028" w:rsidRPr="0001597C" w:rsidRDefault="00B96028" w:rsidP="005B62C4">
            <w:pPr>
              <w:spacing w:after="0"/>
              <w:rPr>
                <w:sz w:val="18"/>
                <w:szCs w:val="20"/>
              </w:rPr>
            </w:pPr>
          </w:p>
        </w:tc>
        <w:tc>
          <w:tcPr>
            <w:tcW w:w="8141" w:type="dxa"/>
            <w:gridSpan w:val="11"/>
            <w:vAlign w:val="center"/>
          </w:tcPr>
          <w:p w14:paraId="39E1334A" w14:textId="77777777" w:rsidR="00B96028" w:rsidRPr="0001597C" w:rsidRDefault="00B96028" w:rsidP="00703479">
            <w:pPr>
              <w:spacing w:after="0"/>
              <w:rPr>
                <w:sz w:val="18"/>
                <w:szCs w:val="20"/>
              </w:rPr>
            </w:pPr>
            <w:r w:rsidRPr="0001597C">
              <w:rPr>
                <w:sz w:val="18"/>
                <w:szCs w:val="20"/>
              </w:rPr>
              <w:t>Moderate alignment</w:t>
            </w:r>
          </w:p>
        </w:tc>
      </w:tr>
      <w:tr w:rsidR="00B96028" w:rsidRPr="0001597C" w14:paraId="604B6B1C" w14:textId="77777777" w:rsidTr="0001597C">
        <w:trPr>
          <w:trHeight w:val="79"/>
        </w:trPr>
        <w:tc>
          <w:tcPr>
            <w:tcW w:w="675" w:type="dxa"/>
            <w:tcBorders>
              <w:top w:val="nil"/>
              <w:left w:val="nil"/>
              <w:bottom w:val="nil"/>
            </w:tcBorders>
            <w:vAlign w:val="center"/>
          </w:tcPr>
          <w:p w14:paraId="40ADF47E" w14:textId="77777777" w:rsidR="00B96028" w:rsidRPr="0001597C" w:rsidRDefault="00B96028" w:rsidP="005B62C4">
            <w:pPr>
              <w:spacing w:after="0"/>
              <w:rPr>
                <w:b/>
                <w:sz w:val="18"/>
                <w:szCs w:val="20"/>
              </w:rPr>
            </w:pPr>
            <w:r w:rsidRPr="0001597C">
              <w:rPr>
                <w:b/>
                <w:sz w:val="18"/>
                <w:szCs w:val="20"/>
              </w:rPr>
              <w:t>4</w:t>
            </w:r>
          </w:p>
        </w:tc>
        <w:tc>
          <w:tcPr>
            <w:tcW w:w="426" w:type="dxa"/>
            <w:vAlign w:val="center"/>
          </w:tcPr>
          <w:p w14:paraId="6C89647B" w14:textId="77777777" w:rsidR="00B96028" w:rsidRPr="0001597C" w:rsidRDefault="00B96028" w:rsidP="005B62C4">
            <w:pPr>
              <w:spacing w:after="0"/>
              <w:rPr>
                <w:sz w:val="18"/>
                <w:szCs w:val="20"/>
              </w:rPr>
            </w:pPr>
          </w:p>
        </w:tc>
        <w:tc>
          <w:tcPr>
            <w:tcW w:w="8141" w:type="dxa"/>
            <w:gridSpan w:val="11"/>
            <w:vAlign w:val="center"/>
          </w:tcPr>
          <w:p w14:paraId="6DE0B34C" w14:textId="77777777" w:rsidR="00B96028" w:rsidRPr="0001597C" w:rsidRDefault="00B96028" w:rsidP="00703479">
            <w:pPr>
              <w:spacing w:after="0"/>
              <w:rPr>
                <w:sz w:val="18"/>
                <w:szCs w:val="20"/>
              </w:rPr>
            </w:pPr>
            <w:r w:rsidRPr="0001597C">
              <w:rPr>
                <w:sz w:val="18"/>
                <w:szCs w:val="20"/>
              </w:rPr>
              <w:t>Considerable alignment</w:t>
            </w:r>
          </w:p>
        </w:tc>
      </w:tr>
      <w:tr w:rsidR="00B96028" w:rsidRPr="0001597C" w14:paraId="75AFE030" w14:textId="77777777" w:rsidTr="0001597C">
        <w:trPr>
          <w:trHeight w:val="79"/>
        </w:trPr>
        <w:tc>
          <w:tcPr>
            <w:tcW w:w="675" w:type="dxa"/>
            <w:tcBorders>
              <w:top w:val="nil"/>
              <w:left w:val="nil"/>
              <w:bottom w:val="single" w:sz="4" w:space="0" w:color="auto"/>
            </w:tcBorders>
            <w:vAlign w:val="center"/>
          </w:tcPr>
          <w:p w14:paraId="4858FECB" w14:textId="77777777" w:rsidR="00B96028" w:rsidRPr="0001597C" w:rsidRDefault="00B96028" w:rsidP="005B62C4">
            <w:pPr>
              <w:spacing w:after="0"/>
              <w:rPr>
                <w:b/>
                <w:sz w:val="18"/>
                <w:szCs w:val="20"/>
              </w:rPr>
            </w:pPr>
            <w:r w:rsidRPr="0001597C">
              <w:rPr>
                <w:b/>
                <w:sz w:val="18"/>
                <w:szCs w:val="20"/>
              </w:rPr>
              <w:t>5</w:t>
            </w:r>
          </w:p>
        </w:tc>
        <w:tc>
          <w:tcPr>
            <w:tcW w:w="426" w:type="dxa"/>
            <w:vAlign w:val="center"/>
          </w:tcPr>
          <w:p w14:paraId="1933819F" w14:textId="77777777" w:rsidR="00B96028" w:rsidRPr="0001597C" w:rsidRDefault="00B96028" w:rsidP="005B62C4">
            <w:pPr>
              <w:spacing w:after="0"/>
              <w:rPr>
                <w:sz w:val="18"/>
                <w:szCs w:val="20"/>
              </w:rPr>
            </w:pPr>
          </w:p>
        </w:tc>
        <w:tc>
          <w:tcPr>
            <w:tcW w:w="8141" w:type="dxa"/>
            <w:gridSpan w:val="11"/>
            <w:vAlign w:val="center"/>
          </w:tcPr>
          <w:p w14:paraId="68007C5D" w14:textId="77777777" w:rsidR="00B96028" w:rsidRPr="0001597C" w:rsidRDefault="00B96028" w:rsidP="00703479">
            <w:pPr>
              <w:spacing w:after="0"/>
              <w:rPr>
                <w:sz w:val="18"/>
                <w:szCs w:val="20"/>
              </w:rPr>
            </w:pPr>
            <w:r w:rsidRPr="0001597C">
              <w:rPr>
                <w:sz w:val="18"/>
                <w:szCs w:val="20"/>
              </w:rPr>
              <w:t>Full alignment</w:t>
            </w:r>
          </w:p>
        </w:tc>
      </w:tr>
      <w:tr w:rsidR="00DB11CC" w:rsidRPr="007D2B52" w14:paraId="4CC2BA28" w14:textId="77777777" w:rsidTr="005B62C4">
        <w:tc>
          <w:tcPr>
            <w:tcW w:w="9242" w:type="dxa"/>
            <w:gridSpan w:val="13"/>
            <w:tcBorders>
              <w:left w:val="nil"/>
              <w:right w:val="nil"/>
            </w:tcBorders>
          </w:tcPr>
          <w:p w14:paraId="77387A8F" w14:textId="77777777" w:rsidR="00DB11CC" w:rsidRPr="007D2B52" w:rsidRDefault="00DB11CC" w:rsidP="005B62C4">
            <w:pPr>
              <w:spacing w:after="0"/>
              <w:rPr>
                <w:b/>
                <w:sz w:val="12"/>
                <w:szCs w:val="20"/>
              </w:rPr>
            </w:pPr>
          </w:p>
        </w:tc>
      </w:tr>
      <w:tr w:rsidR="00DB11CC" w:rsidRPr="000E4CFD" w14:paraId="1FB23DF6" w14:textId="77777777" w:rsidTr="005B62C4">
        <w:tc>
          <w:tcPr>
            <w:tcW w:w="1951" w:type="dxa"/>
            <w:gridSpan w:val="3"/>
          </w:tcPr>
          <w:p w14:paraId="656C7442" w14:textId="77777777" w:rsidR="00DB11CC" w:rsidRPr="000E4CFD" w:rsidRDefault="00DB11CC" w:rsidP="005B62C4">
            <w:pPr>
              <w:spacing w:before="120"/>
              <w:rPr>
                <w:b/>
                <w:szCs w:val="20"/>
              </w:rPr>
            </w:pPr>
            <w:r w:rsidRPr="000E4CFD">
              <w:rPr>
                <w:b/>
                <w:szCs w:val="20"/>
              </w:rPr>
              <w:t>Overall rating</w:t>
            </w:r>
          </w:p>
        </w:tc>
        <w:tc>
          <w:tcPr>
            <w:tcW w:w="729" w:type="dxa"/>
            <w:shd w:val="clear" w:color="auto" w:fill="DDD9C3" w:themeFill="background2" w:themeFillShade="E6"/>
          </w:tcPr>
          <w:p w14:paraId="0CB4FF1E" w14:textId="77777777" w:rsidR="00DB11CC" w:rsidRPr="000E4CFD" w:rsidRDefault="00DB11CC" w:rsidP="005B62C4">
            <w:pPr>
              <w:spacing w:before="120"/>
              <w:jc w:val="center"/>
              <w:rPr>
                <w:b/>
                <w:szCs w:val="20"/>
              </w:rPr>
            </w:pPr>
            <w:r w:rsidRPr="000E4CFD">
              <w:rPr>
                <w:b/>
                <w:szCs w:val="20"/>
              </w:rPr>
              <w:t>1</w:t>
            </w:r>
          </w:p>
        </w:tc>
        <w:tc>
          <w:tcPr>
            <w:tcW w:w="729" w:type="dxa"/>
          </w:tcPr>
          <w:p w14:paraId="16ABCE09"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580BE238" w14:textId="77777777" w:rsidR="00DB11CC" w:rsidRPr="000E4CFD" w:rsidRDefault="00DB11CC" w:rsidP="005B62C4">
            <w:pPr>
              <w:spacing w:before="120"/>
              <w:jc w:val="center"/>
              <w:rPr>
                <w:b/>
                <w:szCs w:val="20"/>
              </w:rPr>
            </w:pPr>
            <w:r w:rsidRPr="000E4CFD">
              <w:rPr>
                <w:b/>
                <w:szCs w:val="20"/>
              </w:rPr>
              <w:t>2</w:t>
            </w:r>
          </w:p>
        </w:tc>
        <w:tc>
          <w:tcPr>
            <w:tcW w:w="729" w:type="dxa"/>
          </w:tcPr>
          <w:p w14:paraId="5AF26BF6"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2124B29B" w14:textId="77777777" w:rsidR="00DB11CC" w:rsidRPr="000E4CFD" w:rsidRDefault="00DB11CC" w:rsidP="005B62C4">
            <w:pPr>
              <w:spacing w:before="120"/>
              <w:jc w:val="center"/>
              <w:rPr>
                <w:b/>
                <w:szCs w:val="20"/>
              </w:rPr>
            </w:pPr>
            <w:r w:rsidRPr="000E4CFD">
              <w:rPr>
                <w:b/>
                <w:szCs w:val="20"/>
              </w:rPr>
              <w:t>3</w:t>
            </w:r>
          </w:p>
        </w:tc>
        <w:tc>
          <w:tcPr>
            <w:tcW w:w="729" w:type="dxa"/>
          </w:tcPr>
          <w:p w14:paraId="17E4AFEA"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3B3D620D" w14:textId="77777777" w:rsidR="00DB11CC" w:rsidRPr="000E4CFD" w:rsidRDefault="00DB11CC" w:rsidP="005B62C4">
            <w:pPr>
              <w:spacing w:before="120"/>
              <w:jc w:val="center"/>
              <w:rPr>
                <w:b/>
                <w:szCs w:val="20"/>
              </w:rPr>
            </w:pPr>
            <w:r w:rsidRPr="000E4CFD">
              <w:rPr>
                <w:b/>
                <w:szCs w:val="20"/>
              </w:rPr>
              <w:t>4</w:t>
            </w:r>
          </w:p>
        </w:tc>
        <w:tc>
          <w:tcPr>
            <w:tcW w:w="729" w:type="dxa"/>
          </w:tcPr>
          <w:p w14:paraId="3CE74F7C"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10E11BD2" w14:textId="77777777" w:rsidR="00DB11CC" w:rsidRPr="000E4CFD" w:rsidRDefault="00DB11CC" w:rsidP="005B62C4">
            <w:pPr>
              <w:spacing w:before="120"/>
              <w:jc w:val="center"/>
              <w:rPr>
                <w:b/>
                <w:szCs w:val="20"/>
              </w:rPr>
            </w:pPr>
            <w:r w:rsidRPr="000E4CFD">
              <w:rPr>
                <w:b/>
                <w:szCs w:val="20"/>
              </w:rPr>
              <w:t>5</w:t>
            </w:r>
          </w:p>
        </w:tc>
        <w:tc>
          <w:tcPr>
            <w:tcW w:w="730" w:type="dxa"/>
          </w:tcPr>
          <w:p w14:paraId="26F4FD9D" w14:textId="77777777" w:rsidR="00DB11CC" w:rsidRPr="000E4CFD" w:rsidRDefault="00DB11CC" w:rsidP="005B62C4">
            <w:pPr>
              <w:spacing w:before="120"/>
              <w:jc w:val="center"/>
              <w:rPr>
                <w:b/>
                <w:szCs w:val="20"/>
              </w:rPr>
            </w:pPr>
          </w:p>
        </w:tc>
      </w:tr>
    </w:tbl>
    <w:p w14:paraId="13FFDC9D" w14:textId="77777777" w:rsidR="00DB11CC" w:rsidRPr="0001597C" w:rsidRDefault="00DB11CC" w:rsidP="00DB11CC">
      <w:pPr>
        <w:rPr>
          <w:sz w:val="18"/>
        </w:rPr>
      </w:pPr>
      <w:r w:rsidRPr="0001597C">
        <w:rPr>
          <w:sz w:val="18"/>
        </w:rPr>
        <w:t xml:space="preserve">Indicate where you believe you rate above. </w:t>
      </w:r>
    </w:p>
    <w:p w14:paraId="59BF2922" w14:textId="410360D0" w:rsidR="00DB11CC" w:rsidRPr="0001597C" w:rsidRDefault="00BC23DB" w:rsidP="00DB11CC">
      <w:pPr>
        <w:tabs>
          <w:tab w:val="left" w:pos="3343"/>
        </w:tabs>
        <w:rPr>
          <w:b/>
          <w:sz w:val="18"/>
        </w:rPr>
      </w:pPr>
      <w:r w:rsidRPr="0001597C">
        <w:rPr>
          <w:b/>
          <w:sz w:val="18"/>
        </w:rPr>
        <w:t>Rationale and Evidence</w:t>
      </w:r>
      <w:r w:rsidR="00DB11CC" w:rsidRPr="0001597C">
        <w:rPr>
          <w:b/>
          <w:sz w:val="18"/>
        </w:rPr>
        <w:t>:</w:t>
      </w:r>
    </w:p>
    <w:p w14:paraId="4AB5FAE7" w14:textId="77777777" w:rsidR="00DB11CC" w:rsidRPr="0001597C" w:rsidRDefault="00DB11CC" w:rsidP="00DB11CC">
      <w:pPr>
        <w:rPr>
          <w:sz w:val="18"/>
        </w:rPr>
      </w:pPr>
    </w:p>
    <w:tbl>
      <w:tblPr>
        <w:tblStyle w:val="TableGrid"/>
        <w:tblW w:w="0" w:type="auto"/>
        <w:tblLook w:val="04A0" w:firstRow="1" w:lastRow="0" w:firstColumn="1" w:lastColumn="0" w:noHBand="0" w:noVBand="1"/>
      </w:tblPr>
      <w:tblGrid>
        <w:gridCol w:w="675"/>
        <w:gridCol w:w="426"/>
        <w:gridCol w:w="850"/>
        <w:gridCol w:w="729"/>
        <w:gridCol w:w="729"/>
        <w:gridCol w:w="729"/>
        <w:gridCol w:w="729"/>
        <w:gridCol w:w="729"/>
        <w:gridCol w:w="729"/>
        <w:gridCol w:w="729"/>
        <w:gridCol w:w="729"/>
        <w:gridCol w:w="729"/>
        <w:gridCol w:w="730"/>
      </w:tblGrid>
      <w:tr w:rsidR="00DB11CC" w14:paraId="0FBEE691" w14:textId="77777777" w:rsidTr="005B62C4">
        <w:trPr>
          <w:trHeight w:val="537"/>
        </w:trPr>
        <w:tc>
          <w:tcPr>
            <w:tcW w:w="9242" w:type="dxa"/>
            <w:gridSpan w:val="13"/>
            <w:tcBorders>
              <w:top w:val="nil"/>
              <w:left w:val="nil"/>
              <w:right w:val="nil"/>
            </w:tcBorders>
            <w:vAlign w:val="center"/>
          </w:tcPr>
          <w:p w14:paraId="42674B41" w14:textId="77777777" w:rsidR="00DB11CC" w:rsidRDefault="00DB11CC" w:rsidP="00DB11CC">
            <w:pPr>
              <w:spacing w:after="0"/>
            </w:pPr>
            <w:r>
              <w:rPr>
                <w:b/>
              </w:rPr>
              <w:t xml:space="preserve">P8.9. </w:t>
            </w:r>
            <w:r w:rsidRPr="00DB11CC">
              <w:rPr>
                <w:b/>
                <w:i/>
              </w:rPr>
              <w:t>Processes are in place to determine the ongoing support requirements of students</w:t>
            </w:r>
            <w:r w:rsidRPr="00C427EF">
              <w:rPr>
                <w:b/>
                <w:i/>
              </w:rPr>
              <w:t>.</w:t>
            </w:r>
          </w:p>
        </w:tc>
      </w:tr>
      <w:tr w:rsidR="00B96028" w:rsidRPr="00A72A15" w14:paraId="3CFEEFCF" w14:textId="77777777" w:rsidTr="00A72A15">
        <w:trPr>
          <w:trHeight w:val="79"/>
        </w:trPr>
        <w:tc>
          <w:tcPr>
            <w:tcW w:w="675" w:type="dxa"/>
            <w:tcBorders>
              <w:top w:val="single" w:sz="4" w:space="0" w:color="auto"/>
              <w:left w:val="nil"/>
              <w:bottom w:val="nil"/>
            </w:tcBorders>
            <w:vAlign w:val="center"/>
          </w:tcPr>
          <w:p w14:paraId="299FF602" w14:textId="77777777" w:rsidR="00B96028" w:rsidRPr="00A72A15" w:rsidRDefault="00B96028" w:rsidP="005B62C4">
            <w:pPr>
              <w:spacing w:after="0"/>
              <w:rPr>
                <w:b/>
                <w:sz w:val="18"/>
                <w:szCs w:val="20"/>
              </w:rPr>
            </w:pPr>
            <w:r w:rsidRPr="00A72A15">
              <w:rPr>
                <w:b/>
                <w:sz w:val="18"/>
                <w:szCs w:val="20"/>
              </w:rPr>
              <w:t>1</w:t>
            </w:r>
          </w:p>
        </w:tc>
        <w:tc>
          <w:tcPr>
            <w:tcW w:w="426" w:type="dxa"/>
            <w:vAlign w:val="center"/>
          </w:tcPr>
          <w:p w14:paraId="78AD8071" w14:textId="77777777" w:rsidR="00B96028" w:rsidRPr="00A72A15" w:rsidRDefault="00B96028" w:rsidP="005B62C4">
            <w:pPr>
              <w:spacing w:after="0"/>
              <w:rPr>
                <w:sz w:val="18"/>
                <w:szCs w:val="20"/>
              </w:rPr>
            </w:pPr>
          </w:p>
        </w:tc>
        <w:tc>
          <w:tcPr>
            <w:tcW w:w="8141" w:type="dxa"/>
            <w:gridSpan w:val="11"/>
            <w:vAlign w:val="center"/>
          </w:tcPr>
          <w:p w14:paraId="33256776" w14:textId="77777777" w:rsidR="00B96028" w:rsidRPr="00A72A15" w:rsidRDefault="00B96028" w:rsidP="00703479">
            <w:pPr>
              <w:spacing w:after="0"/>
              <w:rPr>
                <w:sz w:val="18"/>
                <w:szCs w:val="20"/>
              </w:rPr>
            </w:pPr>
            <w:r w:rsidRPr="00A72A15">
              <w:rPr>
                <w:sz w:val="18"/>
                <w:szCs w:val="20"/>
              </w:rPr>
              <w:t>No processes</w:t>
            </w:r>
          </w:p>
        </w:tc>
      </w:tr>
      <w:tr w:rsidR="00B96028" w:rsidRPr="00A72A15" w14:paraId="70FB5947" w14:textId="77777777" w:rsidTr="00A72A15">
        <w:trPr>
          <w:trHeight w:val="79"/>
        </w:trPr>
        <w:tc>
          <w:tcPr>
            <w:tcW w:w="675" w:type="dxa"/>
            <w:tcBorders>
              <w:top w:val="nil"/>
              <w:left w:val="nil"/>
              <w:bottom w:val="nil"/>
            </w:tcBorders>
            <w:vAlign w:val="center"/>
          </w:tcPr>
          <w:p w14:paraId="1B42BF27" w14:textId="77777777" w:rsidR="00B96028" w:rsidRPr="00A72A15" w:rsidRDefault="00B96028" w:rsidP="005B62C4">
            <w:pPr>
              <w:spacing w:after="0"/>
              <w:rPr>
                <w:b/>
                <w:sz w:val="18"/>
                <w:szCs w:val="20"/>
              </w:rPr>
            </w:pPr>
            <w:r w:rsidRPr="00A72A15">
              <w:rPr>
                <w:b/>
                <w:sz w:val="18"/>
                <w:szCs w:val="20"/>
              </w:rPr>
              <w:t>2</w:t>
            </w:r>
          </w:p>
        </w:tc>
        <w:tc>
          <w:tcPr>
            <w:tcW w:w="426" w:type="dxa"/>
            <w:vAlign w:val="center"/>
          </w:tcPr>
          <w:p w14:paraId="6AAC04AC" w14:textId="77777777" w:rsidR="00B96028" w:rsidRPr="00A72A15" w:rsidRDefault="00B96028" w:rsidP="005B62C4">
            <w:pPr>
              <w:spacing w:after="0"/>
              <w:rPr>
                <w:sz w:val="18"/>
                <w:szCs w:val="20"/>
              </w:rPr>
            </w:pPr>
          </w:p>
        </w:tc>
        <w:tc>
          <w:tcPr>
            <w:tcW w:w="8141" w:type="dxa"/>
            <w:gridSpan w:val="11"/>
            <w:vAlign w:val="center"/>
          </w:tcPr>
          <w:p w14:paraId="643C1B97" w14:textId="77777777" w:rsidR="00B96028" w:rsidRPr="00A72A15" w:rsidRDefault="00B96028" w:rsidP="00B96028">
            <w:pPr>
              <w:spacing w:after="0"/>
              <w:rPr>
                <w:sz w:val="18"/>
                <w:szCs w:val="20"/>
              </w:rPr>
            </w:pPr>
            <w:r w:rsidRPr="00A72A15">
              <w:rPr>
                <w:sz w:val="18"/>
                <w:szCs w:val="20"/>
              </w:rPr>
              <w:t>Inadequate processes</w:t>
            </w:r>
          </w:p>
        </w:tc>
      </w:tr>
      <w:tr w:rsidR="00B96028" w:rsidRPr="00A72A15" w14:paraId="76A0C76B" w14:textId="77777777" w:rsidTr="00A72A15">
        <w:trPr>
          <w:trHeight w:val="79"/>
        </w:trPr>
        <w:tc>
          <w:tcPr>
            <w:tcW w:w="675" w:type="dxa"/>
            <w:tcBorders>
              <w:top w:val="nil"/>
              <w:left w:val="nil"/>
              <w:bottom w:val="nil"/>
            </w:tcBorders>
            <w:vAlign w:val="center"/>
          </w:tcPr>
          <w:p w14:paraId="759CE86F" w14:textId="77777777" w:rsidR="00B96028" w:rsidRPr="00A72A15" w:rsidRDefault="00B96028" w:rsidP="005B62C4">
            <w:pPr>
              <w:spacing w:after="0"/>
              <w:rPr>
                <w:b/>
                <w:sz w:val="18"/>
                <w:szCs w:val="20"/>
              </w:rPr>
            </w:pPr>
            <w:r w:rsidRPr="00A72A15">
              <w:rPr>
                <w:b/>
                <w:sz w:val="18"/>
                <w:szCs w:val="20"/>
              </w:rPr>
              <w:t>3</w:t>
            </w:r>
          </w:p>
        </w:tc>
        <w:tc>
          <w:tcPr>
            <w:tcW w:w="426" w:type="dxa"/>
            <w:vAlign w:val="center"/>
          </w:tcPr>
          <w:p w14:paraId="1F8DDD0B" w14:textId="77777777" w:rsidR="00B96028" w:rsidRPr="00A72A15" w:rsidRDefault="00B96028" w:rsidP="005B62C4">
            <w:pPr>
              <w:spacing w:after="0"/>
              <w:rPr>
                <w:sz w:val="18"/>
                <w:szCs w:val="20"/>
              </w:rPr>
            </w:pPr>
          </w:p>
        </w:tc>
        <w:tc>
          <w:tcPr>
            <w:tcW w:w="8141" w:type="dxa"/>
            <w:gridSpan w:val="11"/>
            <w:vAlign w:val="center"/>
          </w:tcPr>
          <w:p w14:paraId="2065A612" w14:textId="77777777" w:rsidR="00B96028" w:rsidRPr="00A72A15" w:rsidRDefault="00B96028" w:rsidP="00703479">
            <w:pPr>
              <w:spacing w:after="0"/>
              <w:rPr>
                <w:sz w:val="18"/>
                <w:szCs w:val="20"/>
              </w:rPr>
            </w:pPr>
            <w:r w:rsidRPr="00A72A15">
              <w:rPr>
                <w:sz w:val="18"/>
                <w:szCs w:val="20"/>
              </w:rPr>
              <w:t>Some processes</w:t>
            </w:r>
          </w:p>
        </w:tc>
      </w:tr>
      <w:tr w:rsidR="00B96028" w:rsidRPr="00A72A15" w14:paraId="2775306D" w14:textId="77777777" w:rsidTr="00A72A15">
        <w:trPr>
          <w:trHeight w:val="79"/>
        </w:trPr>
        <w:tc>
          <w:tcPr>
            <w:tcW w:w="675" w:type="dxa"/>
            <w:tcBorders>
              <w:top w:val="nil"/>
              <w:left w:val="nil"/>
              <w:bottom w:val="nil"/>
            </w:tcBorders>
            <w:vAlign w:val="center"/>
          </w:tcPr>
          <w:p w14:paraId="110F4DA2" w14:textId="77777777" w:rsidR="00B96028" w:rsidRPr="00A72A15" w:rsidRDefault="00B96028" w:rsidP="005B62C4">
            <w:pPr>
              <w:spacing w:after="0"/>
              <w:rPr>
                <w:b/>
                <w:sz w:val="18"/>
                <w:szCs w:val="20"/>
              </w:rPr>
            </w:pPr>
            <w:r w:rsidRPr="00A72A15">
              <w:rPr>
                <w:b/>
                <w:sz w:val="18"/>
                <w:szCs w:val="20"/>
              </w:rPr>
              <w:t>4</w:t>
            </w:r>
          </w:p>
        </w:tc>
        <w:tc>
          <w:tcPr>
            <w:tcW w:w="426" w:type="dxa"/>
            <w:vAlign w:val="center"/>
          </w:tcPr>
          <w:p w14:paraId="1321F9C6" w14:textId="77777777" w:rsidR="00B96028" w:rsidRPr="00A72A15" w:rsidRDefault="00B96028" w:rsidP="005B62C4">
            <w:pPr>
              <w:spacing w:after="0"/>
              <w:rPr>
                <w:sz w:val="18"/>
                <w:szCs w:val="20"/>
              </w:rPr>
            </w:pPr>
          </w:p>
        </w:tc>
        <w:tc>
          <w:tcPr>
            <w:tcW w:w="8141" w:type="dxa"/>
            <w:gridSpan w:val="11"/>
            <w:vAlign w:val="center"/>
          </w:tcPr>
          <w:p w14:paraId="1977E411" w14:textId="77777777" w:rsidR="00B96028" w:rsidRPr="00A72A15" w:rsidRDefault="00B96028" w:rsidP="00703479">
            <w:pPr>
              <w:spacing w:after="0"/>
              <w:rPr>
                <w:sz w:val="18"/>
                <w:szCs w:val="20"/>
              </w:rPr>
            </w:pPr>
            <w:r w:rsidRPr="00A72A15">
              <w:rPr>
                <w:sz w:val="18"/>
                <w:szCs w:val="20"/>
              </w:rPr>
              <w:t>Regular processes</w:t>
            </w:r>
          </w:p>
        </w:tc>
      </w:tr>
      <w:tr w:rsidR="00B96028" w:rsidRPr="00A72A15" w14:paraId="537498BB" w14:textId="77777777" w:rsidTr="00A72A15">
        <w:trPr>
          <w:trHeight w:val="79"/>
        </w:trPr>
        <w:tc>
          <w:tcPr>
            <w:tcW w:w="675" w:type="dxa"/>
            <w:tcBorders>
              <w:top w:val="nil"/>
              <w:left w:val="nil"/>
              <w:bottom w:val="single" w:sz="4" w:space="0" w:color="auto"/>
            </w:tcBorders>
            <w:vAlign w:val="center"/>
          </w:tcPr>
          <w:p w14:paraId="55CF8DAD" w14:textId="77777777" w:rsidR="00B96028" w:rsidRPr="00A72A15" w:rsidRDefault="00B96028" w:rsidP="005B62C4">
            <w:pPr>
              <w:spacing w:after="0"/>
              <w:rPr>
                <w:b/>
                <w:sz w:val="18"/>
                <w:szCs w:val="20"/>
              </w:rPr>
            </w:pPr>
            <w:r w:rsidRPr="00A72A15">
              <w:rPr>
                <w:b/>
                <w:sz w:val="18"/>
                <w:szCs w:val="20"/>
              </w:rPr>
              <w:t>5</w:t>
            </w:r>
          </w:p>
        </w:tc>
        <w:tc>
          <w:tcPr>
            <w:tcW w:w="426" w:type="dxa"/>
            <w:vAlign w:val="center"/>
          </w:tcPr>
          <w:p w14:paraId="167B1C03" w14:textId="77777777" w:rsidR="00B96028" w:rsidRPr="00A72A15" w:rsidRDefault="00B96028" w:rsidP="005B62C4">
            <w:pPr>
              <w:spacing w:after="0"/>
              <w:rPr>
                <w:sz w:val="18"/>
                <w:szCs w:val="20"/>
              </w:rPr>
            </w:pPr>
          </w:p>
        </w:tc>
        <w:tc>
          <w:tcPr>
            <w:tcW w:w="8141" w:type="dxa"/>
            <w:gridSpan w:val="11"/>
            <w:vAlign w:val="center"/>
          </w:tcPr>
          <w:p w14:paraId="0BEE63BA" w14:textId="77777777" w:rsidR="00B96028" w:rsidRPr="00A72A15" w:rsidRDefault="00B96028" w:rsidP="00703479">
            <w:pPr>
              <w:spacing w:after="0"/>
              <w:rPr>
                <w:sz w:val="18"/>
                <w:szCs w:val="20"/>
              </w:rPr>
            </w:pPr>
            <w:r w:rsidRPr="00A72A15">
              <w:rPr>
                <w:sz w:val="18"/>
                <w:szCs w:val="20"/>
              </w:rPr>
              <w:t xml:space="preserve">Comprehensive processes </w:t>
            </w:r>
          </w:p>
        </w:tc>
      </w:tr>
      <w:tr w:rsidR="00DB11CC" w:rsidRPr="007D2B52" w14:paraId="0F1CDEDE" w14:textId="77777777" w:rsidTr="005B62C4">
        <w:tc>
          <w:tcPr>
            <w:tcW w:w="9242" w:type="dxa"/>
            <w:gridSpan w:val="13"/>
            <w:tcBorders>
              <w:left w:val="nil"/>
              <w:right w:val="nil"/>
            </w:tcBorders>
          </w:tcPr>
          <w:p w14:paraId="3B1426AF" w14:textId="77777777" w:rsidR="00DB11CC" w:rsidRPr="007D2B52" w:rsidRDefault="00DB11CC" w:rsidP="005B62C4">
            <w:pPr>
              <w:spacing w:after="0"/>
              <w:rPr>
                <w:b/>
                <w:sz w:val="12"/>
                <w:szCs w:val="20"/>
              </w:rPr>
            </w:pPr>
          </w:p>
        </w:tc>
      </w:tr>
      <w:tr w:rsidR="00DB11CC" w:rsidRPr="000E4CFD" w14:paraId="3468BA48" w14:textId="77777777" w:rsidTr="005B62C4">
        <w:tc>
          <w:tcPr>
            <w:tcW w:w="1951" w:type="dxa"/>
            <w:gridSpan w:val="3"/>
          </w:tcPr>
          <w:p w14:paraId="619EB593" w14:textId="77777777" w:rsidR="00DB11CC" w:rsidRPr="000E4CFD" w:rsidRDefault="00DB11CC" w:rsidP="005B62C4">
            <w:pPr>
              <w:spacing w:before="120"/>
              <w:rPr>
                <w:b/>
                <w:szCs w:val="20"/>
              </w:rPr>
            </w:pPr>
            <w:r w:rsidRPr="000E4CFD">
              <w:rPr>
                <w:b/>
                <w:szCs w:val="20"/>
              </w:rPr>
              <w:t>Overall rating</w:t>
            </w:r>
          </w:p>
        </w:tc>
        <w:tc>
          <w:tcPr>
            <w:tcW w:w="729" w:type="dxa"/>
            <w:shd w:val="clear" w:color="auto" w:fill="DDD9C3" w:themeFill="background2" w:themeFillShade="E6"/>
          </w:tcPr>
          <w:p w14:paraId="20A8BAD2" w14:textId="77777777" w:rsidR="00DB11CC" w:rsidRPr="000E4CFD" w:rsidRDefault="00DB11CC" w:rsidP="005B62C4">
            <w:pPr>
              <w:spacing w:before="120"/>
              <w:jc w:val="center"/>
              <w:rPr>
                <w:b/>
                <w:szCs w:val="20"/>
              </w:rPr>
            </w:pPr>
            <w:r w:rsidRPr="000E4CFD">
              <w:rPr>
                <w:b/>
                <w:szCs w:val="20"/>
              </w:rPr>
              <w:t>1</w:t>
            </w:r>
          </w:p>
        </w:tc>
        <w:tc>
          <w:tcPr>
            <w:tcW w:w="729" w:type="dxa"/>
          </w:tcPr>
          <w:p w14:paraId="0413CBC8"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067D61B2" w14:textId="77777777" w:rsidR="00DB11CC" w:rsidRPr="000E4CFD" w:rsidRDefault="00DB11CC" w:rsidP="005B62C4">
            <w:pPr>
              <w:spacing w:before="120"/>
              <w:jc w:val="center"/>
              <w:rPr>
                <w:b/>
                <w:szCs w:val="20"/>
              </w:rPr>
            </w:pPr>
            <w:r w:rsidRPr="000E4CFD">
              <w:rPr>
                <w:b/>
                <w:szCs w:val="20"/>
              </w:rPr>
              <w:t>2</w:t>
            </w:r>
          </w:p>
        </w:tc>
        <w:tc>
          <w:tcPr>
            <w:tcW w:w="729" w:type="dxa"/>
          </w:tcPr>
          <w:p w14:paraId="13199952"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581BA658" w14:textId="77777777" w:rsidR="00DB11CC" w:rsidRPr="000E4CFD" w:rsidRDefault="00DB11CC" w:rsidP="005B62C4">
            <w:pPr>
              <w:spacing w:before="120"/>
              <w:jc w:val="center"/>
              <w:rPr>
                <w:b/>
                <w:szCs w:val="20"/>
              </w:rPr>
            </w:pPr>
            <w:r w:rsidRPr="000E4CFD">
              <w:rPr>
                <w:b/>
                <w:szCs w:val="20"/>
              </w:rPr>
              <w:t>3</w:t>
            </w:r>
          </w:p>
        </w:tc>
        <w:tc>
          <w:tcPr>
            <w:tcW w:w="729" w:type="dxa"/>
          </w:tcPr>
          <w:p w14:paraId="37C969B7"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44E972F6" w14:textId="77777777" w:rsidR="00DB11CC" w:rsidRPr="000E4CFD" w:rsidRDefault="00DB11CC" w:rsidP="005B62C4">
            <w:pPr>
              <w:spacing w:before="120"/>
              <w:jc w:val="center"/>
              <w:rPr>
                <w:b/>
                <w:szCs w:val="20"/>
              </w:rPr>
            </w:pPr>
            <w:r w:rsidRPr="000E4CFD">
              <w:rPr>
                <w:b/>
                <w:szCs w:val="20"/>
              </w:rPr>
              <w:t>4</w:t>
            </w:r>
          </w:p>
        </w:tc>
        <w:tc>
          <w:tcPr>
            <w:tcW w:w="729" w:type="dxa"/>
          </w:tcPr>
          <w:p w14:paraId="4AEC2D45"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61918B1A" w14:textId="77777777" w:rsidR="00DB11CC" w:rsidRPr="000E4CFD" w:rsidRDefault="00DB11CC" w:rsidP="005B62C4">
            <w:pPr>
              <w:spacing w:before="120"/>
              <w:jc w:val="center"/>
              <w:rPr>
                <w:b/>
                <w:szCs w:val="20"/>
              </w:rPr>
            </w:pPr>
            <w:r w:rsidRPr="000E4CFD">
              <w:rPr>
                <w:b/>
                <w:szCs w:val="20"/>
              </w:rPr>
              <w:t>5</w:t>
            </w:r>
          </w:p>
        </w:tc>
        <w:tc>
          <w:tcPr>
            <w:tcW w:w="730" w:type="dxa"/>
          </w:tcPr>
          <w:p w14:paraId="279258E3" w14:textId="77777777" w:rsidR="00DB11CC" w:rsidRPr="000E4CFD" w:rsidRDefault="00DB11CC" w:rsidP="005B62C4">
            <w:pPr>
              <w:spacing w:before="120"/>
              <w:jc w:val="center"/>
              <w:rPr>
                <w:b/>
                <w:szCs w:val="20"/>
              </w:rPr>
            </w:pPr>
          </w:p>
        </w:tc>
      </w:tr>
    </w:tbl>
    <w:p w14:paraId="30BF3060" w14:textId="77777777" w:rsidR="00DB11CC" w:rsidRPr="00A72A15" w:rsidRDefault="00DB11CC" w:rsidP="00DB11CC">
      <w:pPr>
        <w:rPr>
          <w:sz w:val="18"/>
        </w:rPr>
      </w:pPr>
      <w:r w:rsidRPr="00A72A15">
        <w:rPr>
          <w:sz w:val="18"/>
        </w:rPr>
        <w:t xml:space="preserve">Indicate where you believe you rate above. </w:t>
      </w:r>
    </w:p>
    <w:p w14:paraId="31AFB302" w14:textId="39A5EEFE" w:rsidR="00DB11CC" w:rsidRPr="00A72A15" w:rsidRDefault="00BC23DB" w:rsidP="00DB11CC">
      <w:pPr>
        <w:tabs>
          <w:tab w:val="left" w:pos="3343"/>
        </w:tabs>
        <w:rPr>
          <w:b/>
          <w:sz w:val="18"/>
        </w:rPr>
      </w:pPr>
      <w:r w:rsidRPr="00A72A15">
        <w:rPr>
          <w:b/>
          <w:sz w:val="18"/>
        </w:rPr>
        <w:t>Rationale and Evidence</w:t>
      </w:r>
      <w:r w:rsidR="00DB11CC" w:rsidRPr="00A72A15">
        <w:rPr>
          <w:b/>
          <w:sz w:val="18"/>
        </w:rPr>
        <w:t>:</w:t>
      </w:r>
    </w:p>
    <w:p w14:paraId="29EA0260" w14:textId="77777777" w:rsidR="00DB11CC" w:rsidRPr="00A72A15" w:rsidRDefault="00DB11CC" w:rsidP="00DB11CC">
      <w:pPr>
        <w:rPr>
          <w:sz w:val="18"/>
        </w:rPr>
      </w:pPr>
    </w:p>
    <w:tbl>
      <w:tblPr>
        <w:tblStyle w:val="TableGrid"/>
        <w:tblW w:w="0" w:type="auto"/>
        <w:tblLayout w:type="fixed"/>
        <w:tblLook w:val="04A0" w:firstRow="1" w:lastRow="0" w:firstColumn="1" w:lastColumn="0" w:noHBand="0" w:noVBand="1"/>
      </w:tblPr>
      <w:tblGrid>
        <w:gridCol w:w="675"/>
        <w:gridCol w:w="426"/>
        <w:gridCol w:w="850"/>
        <w:gridCol w:w="729"/>
        <w:gridCol w:w="729"/>
        <w:gridCol w:w="729"/>
        <w:gridCol w:w="648"/>
        <w:gridCol w:w="81"/>
        <w:gridCol w:w="344"/>
        <w:gridCol w:w="385"/>
        <w:gridCol w:w="729"/>
        <w:gridCol w:w="729"/>
        <w:gridCol w:w="729"/>
        <w:gridCol w:w="729"/>
        <w:gridCol w:w="730"/>
      </w:tblGrid>
      <w:tr w:rsidR="00DB11CC" w14:paraId="26649C19" w14:textId="77777777" w:rsidTr="005B62C4">
        <w:tc>
          <w:tcPr>
            <w:tcW w:w="9242" w:type="dxa"/>
            <w:gridSpan w:val="15"/>
            <w:tcBorders>
              <w:top w:val="nil"/>
              <w:left w:val="nil"/>
              <w:right w:val="nil"/>
            </w:tcBorders>
          </w:tcPr>
          <w:p w14:paraId="1169E436" w14:textId="77777777" w:rsidR="00DB11CC" w:rsidRDefault="00DB11CC" w:rsidP="005B62C4">
            <w:pPr>
              <w:spacing w:after="0"/>
            </w:pPr>
            <w:r>
              <w:rPr>
                <w:b/>
              </w:rPr>
              <w:t>P</w:t>
            </w:r>
            <w:r w:rsidR="005B62C4">
              <w:rPr>
                <w:b/>
              </w:rPr>
              <w:t>8</w:t>
            </w:r>
            <w:r>
              <w:rPr>
                <w:b/>
              </w:rPr>
              <w:t>.</w:t>
            </w:r>
            <w:r w:rsidR="005B62C4">
              <w:rPr>
                <w:b/>
              </w:rPr>
              <w:t>10</w:t>
            </w:r>
            <w:r>
              <w:rPr>
                <w:b/>
              </w:rPr>
              <w:t>.</w:t>
            </w:r>
            <w:r>
              <w:t xml:space="preserve"> </w:t>
            </w:r>
            <w:r w:rsidRPr="00DB11CC">
              <w:rPr>
                <w:b/>
                <w:i/>
              </w:rPr>
              <w:t>New technology enhanced learning services are fully analysed for student support requirements, prior to and during the adoption process</w:t>
            </w:r>
            <w:r w:rsidRPr="00CC7B0E">
              <w:rPr>
                <w:b/>
                <w:i/>
              </w:rPr>
              <w:t>.</w:t>
            </w:r>
          </w:p>
        </w:tc>
      </w:tr>
      <w:tr w:rsidR="00DB11CC" w:rsidRPr="00A72A15" w14:paraId="1A5E1268" w14:textId="77777777" w:rsidTr="005B62C4">
        <w:tc>
          <w:tcPr>
            <w:tcW w:w="675" w:type="dxa"/>
            <w:tcBorders>
              <w:left w:val="nil"/>
              <w:bottom w:val="nil"/>
              <w:right w:val="single" w:sz="4" w:space="0" w:color="auto"/>
            </w:tcBorders>
          </w:tcPr>
          <w:p w14:paraId="7CC5328F" w14:textId="77777777" w:rsidR="00DB11CC" w:rsidRPr="00A72A15" w:rsidRDefault="00DB11CC" w:rsidP="005B62C4">
            <w:pPr>
              <w:spacing w:after="0"/>
              <w:rPr>
                <w:sz w:val="18"/>
              </w:rPr>
            </w:pPr>
          </w:p>
        </w:tc>
        <w:tc>
          <w:tcPr>
            <w:tcW w:w="4111" w:type="dxa"/>
            <w:gridSpan w:val="6"/>
            <w:tcBorders>
              <w:left w:val="single" w:sz="4" w:space="0" w:color="auto"/>
            </w:tcBorders>
          </w:tcPr>
          <w:p w14:paraId="3431A318" w14:textId="77777777" w:rsidR="00DB11CC" w:rsidRPr="00A72A15" w:rsidRDefault="00DB11CC" w:rsidP="005B62C4">
            <w:pPr>
              <w:spacing w:after="0"/>
              <w:rPr>
                <w:b/>
                <w:sz w:val="18"/>
              </w:rPr>
            </w:pPr>
            <w:r w:rsidRPr="00A72A15">
              <w:rPr>
                <w:b/>
                <w:sz w:val="18"/>
              </w:rPr>
              <w:t>Prior to adoption</w:t>
            </w:r>
          </w:p>
        </w:tc>
        <w:tc>
          <w:tcPr>
            <w:tcW w:w="4456" w:type="dxa"/>
            <w:gridSpan w:val="8"/>
          </w:tcPr>
          <w:p w14:paraId="6F4A8F08" w14:textId="77777777" w:rsidR="00DB11CC" w:rsidRPr="00A72A15" w:rsidRDefault="00DB11CC" w:rsidP="005B62C4">
            <w:pPr>
              <w:spacing w:after="0"/>
              <w:rPr>
                <w:b/>
                <w:sz w:val="18"/>
              </w:rPr>
            </w:pPr>
            <w:r w:rsidRPr="00A72A15">
              <w:rPr>
                <w:b/>
                <w:sz w:val="18"/>
              </w:rPr>
              <w:t>During adoption</w:t>
            </w:r>
          </w:p>
        </w:tc>
      </w:tr>
      <w:tr w:rsidR="00D96A0A" w:rsidRPr="00A72A15" w14:paraId="6836185B" w14:textId="77777777" w:rsidTr="00A72A15">
        <w:trPr>
          <w:trHeight w:val="79"/>
        </w:trPr>
        <w:tc>
          <w:tcPr>
            <w:tcW w:w="675" w:type="dxa"/>
            <w:tcBorders>
              <w:top w:val="nil"/>
              <w:left w:val="nil"/>
              <w:bottom w:val="nil"/>
            </w:tcBorders>
            <w:vAlign w:val="center"/>
          </w:tcPr>
          <w:p w14:paraId="25F4D3DC" w14:textId="77777777" w:rsidR="00D96A0A" w:rsidRPr="00A72A15" w:rsidRDefault="00D96A0A" w:rsidP="005B62C4">
            <w:pPr>
              <w:spacing w:after="0"/>
              <w:jc w:val="center"/>
              <w:rPr>
                <w:b/>
                <w:sz w:val="18"/>
                <w:szCs w:val="20"/>
              </w:rPr>
            </w:pPr>
            <w:r w:rsidRPr="00A72A15">
              <w:rPr>
                <w:b/>
                <w:sz w:val="18"/>
                <w:szCs w:val="20"/>
              </w:rPr>
              <w:t>1</w:t>
            </w:r>
          </w:p>
        </w:tc>
        <w:tc>
          <w:tcPr>
            <w:tcW w:w="426" w:type="dxa"/>
            <w:vAlign w:val="center"/>
          </w:tcPr>
          <w:p w14:paraId="3C705B9D" w14:textId="77777777" w:rsidR="00D96A0A" w:rsidRPr="00A72A15" w:rsidRDefault="00D96A0A" w:rsidP="005B62C4">
            <w:pPr>
              <w:spacing w:after="0"/>
              <w:rPr>
                <w:sz w:val="18"/>
                <w:szCs w:val="20"/>
              </w:rPr>
            </w:pPr>
          </w:p>
        </w:tc>
        <w:tc>
          <w:tcPr>
            <w:tcW w:w="3685" w:type="dxa"/>
            <w:gridSpan w:val="5"/>
            <w:vAlign w:val="center"/>
          </w:tcPr>
          <w:p w14:paraId="3D7774D2" w14:textId="77777777" w:rsidR="00D96A0A" w:rsidRPr="00A72A15" w:rsidRDefault="00D96A0A" w:rsidP="00703479">
            <w:pPr>
              <w:spacing w:after="0"/>
              <w:rPr>
                <w:sz w:val="18"/>
                <w:szCs w:val="20"/>
              </w:rPr>
            </w:pPr>
            <w:r w:rsidRPr="00A72A15">
              <w:rPr>
                <w:sz w:val="18"/>
                <w:szCs w:val="20"/>
              </w:rPr>
              <w:t>No analysis occurs</w:t>
            </w:r>
          </w:p>
        </w:tc>
        <w:tc>
          <w:tcPr>
            <w:tcW w:w="425" w:type="dxa"/>
            <w:gridSpan w:val="2"/>
            <w:vAlign w:val="center"/>
          </w:tcPr>
          <w:p w14:paraId="2AC96D83" w14:textId="77777777" w:rsidR="00D96A0A" w:rsidRPr="00A72A15" w:rsidRDefault="00D96A0A" w:rsidP="005B62C4">
            <w:pPr>
              <w:spacing w:after="0"/>
              <w:rPr>
                <w:sz w:val="18"/>
                <w:szCs w:val="20"/>
              </w:rPr>
            </w:pPr>
          </w:p>
        </w:tc>
        <w:tc>
          <w:tcPr>
            <w:tcW w:w="4031" w:type="dxa"/>
            <w:gridSpan w:val="6"/>
            <w:vAlign w:val="center"/>
          </w:tcPr>
          <w:p w14:paraId="0C7B1089" w14:textId="77777777" w:rsidR="00D96A0A" w:rsidRPr="00A72A15" w:rsidRDefault="00D96A0A" w:rsidP="00703479">
            <w:pPr>
              <w:spacing w:after="0"/>
              <w:rPr>
                <w:sz w:val="18"/>
                <w:szCs w:val="20"/>
              </w:rPr>
            </w:pPr>
            <w:r w:rsidRPr="00A72A15">
              <w:rPr>
                <w:sz w:val="18"/>
                <w:szCs w:val="20"/>
              </w:rPr>
              <w:t>No analysis occurs</w:t>
            </w:r>
          </w:p>
        </w:tc>
      </w:tr>
      <w:tr w:rsidR="00D96A0A" w:rsidRPr="00A72A15" w14:paraId="7127AC6D" w14:textId="77777777" w:rsidTr="00A72A15">
        <w:trPr>
          <w:trHeight w:val="79"/>
        </w:trPr>
        <w:tc>
          <w:tcPr>
            <w:tcW w:w="675" w:type="dxa"/>
            <w:tcBorders>
              <w:top w:val="nil"/>
              <w:left w:val="nil"/>
              <w:bottom w:val="nil"/>
            </w:tcBorders>
            <w:vAlign w:val="center"/>
          </w:tcPr>
          <w:p w14:paraId="7E514AEC" w14:textId="77777777" w:rsidR="00D96A0A" w:rsidRPr="00A72A15" w:rsidRDefault="00D96A0A" w:rsidP="005B62C4">
            <w:pPr>
              <w:spacing w:after="0"/>
              <w:jc w:val="center"/>
              <w:rPr>
                <w:b/>
                <w:sz w:val="18"/>
                <w:szCs w:val="20"/>
              </w:rPr>
            </w:pPr>
            <w:r w:rsidRPr="00A72A15">
              <w:rPr>
                <w:b/>
                <w:sz w:val="18"/>
                <w:szCs w:val="20"/>
              </w:rPr>
              <w:t>2</w:t>
            </w:r>
          </w:p>
        </w:tc>
        <w:tc>
          <w:tcPr>
            <w:tcW w:w="426" w:type="dxa"/>
            <w:vAlign w:val="center"/>
          </w:tcPr>
          <w:p w14:paraId="0FB44735" w14:textId="77777777" w:rsidR="00D96A0A" w:rsidRPr="00A72A15" w:rsidRDefault="00D96A0A" w:rsidP="005B62C4">
            <w:pPr>
              <w:spacing w:after="0"/>
              <w:rPr>
                <w:sz w:val="18"/>
                <w:szCs w:val="20"/>
              </w:rPr>
            </w:pPr>
          </w:p>
        </w:tc>
        <w:tc>
          <w:tcPr>
            <w:tcW w:w="3685" w:type="dxa"/>
            <w:gridSpan w:val="5"/>
            <w:vAlign w:val="center"/>
          </w:tcPr>
          <w:p w14:paraId="121C7F51" w14:textId="77777777" w:rsidR="00D96A0A" w:rsidRPr="00A72A15" w:rsidRDefault="00D96A0A" w:rsidP="00703479">
            <w:pPr>
              <w:spacing w:after="0"/>
              <w:rPr>
                <w:sz w:val="18"/>
                <w:szCs w:val="20"/>
              </w:rPr>
            </w:pPr>
            <w:r w:rsidRPr="00A72A15">
              <w:rPr>
                <w:sz w:val="18"/>
                <w:szCs w:val="20"/>
              </w:rPr>
              <w:t>Limited or ad hoc analysis occurs</w:t>
            </w:r>
          </w:p>
        </w:tc>
        <w:tc>
          <w:tcPr>
            <w:tcW w:w="425" w:type="dxa"/>
            <w:gridSpan w:val="2"/>
            <w:vAlign w:val="center"/>
          </w:tcPr>
          <w:p w14:paraId="6A4D0FB4" w14:textId="77777777" w:rsidR="00D96A0A" w:rsidRPr="00A72A15" w:rsidRDefault="00D96A0A" w:rsidP="005B62C4">
            <w:pPr>
              <w:spacing w:after="0"/>
              <w:rPr>
                <w:sz w:val="18"/>
                <w:szCs w:val="20"/>
              </w:rPr>
            </w:pPr>
          </w:p>
        </w:tc>
        <w:tc>
          <w:tcPr>
            <w:tcW w:w="4031" w:type="dxa"/>
            <w:gridSpan w:val="6"/>
            <w:vAlign w:val="center"/>
          </w:tcPr>
          <w:p w14:paraId="29605EF5" w14:textId="77777777" w:rsidR="00D96A0A" w:rsidRPr="00A72A15" w:rsidRDefault="00D96A0A" w:rsidP="00703479">
            <w:pPr>
              <w:spacing w:after="0"/>
              <w:rPr>
                <w:sz w:val="18"/>
                <w:szCs w:val="20"/>
              </w:rPr>
            </w:pPr>
            <w:r w:rsidRPr="00A72A15">
              <w:rPr>
                <w:sz w:val="18"/>
                <w:szCs w:val="20"/>
              </w:rPr>
              <w:t>Limited or ad hoc analysis occurs</w:t>
            </w:r>
          </w:p>
        </w:tc>
      </w:tr>
      <w:tr w:rsidR="00D96A0A" w:rsidRPr="00A72A15" w14:paraId="4DD7E53D" w14:textId="77777777" w:rsidTr="00A72A15">
        <w:trPr>
          <w:trHeight w:val="79"/>
        </w:trPr>
        <w:tc>
          <w:tcPr>
            <w:tcW w:w="675" w:type="dxa"/>
            <w:tcBorders>
              <w:top w:val="nil"/>
              <w:left w:val="nil"/>
              <w:bottom w:val="nil"/>
            </w:tcBorders>
            <w:vAlign w:val="center"/>
          </w:tcPr>
          <w:p w14:paraId="1A0EC01F" w14:textId="77777777" w:rsidR="00D96A0A" w:rsidRPr="00A72A15" w:rsidRDefault="00D96A0A" w:rsidP="005B62C4">
            <w:pPr>
              <w:spacing w:after="0"/>
              <w:jc w:val="center"/>
              <w:rPr>
                <w:b/>
                <w:sz w:val="18"/>
                <w:szCs w:val="20"/>
              </w:rPr>
            </w:pPr>
            <w:r w:rsidRPr="00A72A15">
              <w:rPr>
                <w:b/>
                <w:sz w:val="18"/>
                <w:szCs w:val="20"/>
              </w:rPr>
              <w:t>3</w:t>
            </w:r>
          </w:p>
        </w:tc>
        <w:tc>
          <w:tcPr>
            <w:tcW w:w="426" w:type="dxa"/>
            <w:vAlign w:val="center"/>
          </w:tcPr>
          <w:p w14:paraId="42ED15BE" w14:textId="77777777" w:rsidR="00D96A0A" w:rsidRPr="00A72A15" w:rsidRDefault="00D96A0A" w:rsidP="005B62C4">
            <w:pPr>
              <w:spacing w:after="0"/>
              <w:rPr>
                <w:sz w:val="18"/>
                <w:szCs w:val="20"/>
              </w:rPr>
            </w:pPr>
          </w:p>
        </w:tc>
        <w:tc>
          <w:tcPr>
            <w:tcW w:w="3685" w:type="dxa"/>
            <w:gridSpan w:val="5"/>
            <w:vAlign w:val="center"/>
          </w:tcPr>
          <w:p w14:paraId="1C67E182" w14:textId="77777777" w:rsidR="00D96A0A" w:rsidRPr="00A72A15" w:rsidRDefault="00D96A0A" w:rsidP="00703479">
            <w:pPr>
              <w:spacing w:after="0"/>
              <w:rPr>
                <w:sz w:val="18"/>
                <w:szCs w:val="20"/>
              </w:rPr>
            </w:pPr>
            <w:r w:rsidRPr="00A72A15">
              <w:rPr>
                <w:sz w:val="18"/>
                <w:szCs w:val="20"/>
              </w:rPr>
              <w:t>Partial analysis occurs</w:t>
            </w:r>
          </w:p>
        </w:tc>
        <w:tc>
          <w:tcPr>
            <w:tcW w:w="425" w:type="dxa"/>
            <w:gridSpan w:val="2"/>
            <w:vAlign w:val="center"/>
          </w:tcPr>
          <w:p w14:paraId="5842F6A4" w14:textId="77777777" w:rsidR="00D96A0A" w:rsidRPr="00A72A15" w:rsidRDefault="00D96A0A" w:rsidP="005B62C4">
            <w:pPr>
              <w:spacing w:after="0"/>
              <w:rPr>
                <w:sz w:val="18"/>
                <w:szCs w:val="20"/>
              </w:rPr>
            </w:pPr>
          </w:p>
        </w:tc>
        <w:tc>
          <w:tcPr>
            <w:tcW w:w="4031" w:type="dxa"/>
            <w:gridSpan w:val="6"/>
            <w:vAlign w:val="center"/>
          </w:tcPr>
          <w:p w14:paraId="1BFCD72F" w14:textId="77777777" w:rsidR="00D96A0A" w:rsidRPr="00A72A15" w:rsidRDefault="00D96A0A" w:rsidP="00703479">
            <w:pPr>
              <w:spacing w:after="0"/>
              <w:rPr>
                <w:sz w:val="18"/>
                <w:szCs w:val="20"/>
              </w:rPr>
            </w:pPr>
            <w:r w:rsidRPr="00A72A15">
              <w:rPr>
                <w:sz w:val="18"/>
                <w:szCs w:val="20"/>
              </w:rPr>
              <w:t>Partial analysis occurs</w:t>
            </w:r>
          </w:p>
        </w:tc>
      </w:tr>
      <w:tr w:rsidR="00D96A0A" w:rsidRPr="00A72A15" w14:paraId="0CDC3F51" w14:textId="77777777" w:rsidTr="00A72A15">
        <w:trPr>
          <w:trHeight w:val="79"/>
        </w:trPr>
        <w:tc>
          <w:tcPr>
            <w:tcW w:w="675" w:type="dxa"/>
            <w:tcBorders>
              <w:top w:val="nil"/>
              <w:left w:val="nil"/>
              <w:bottom w:val="nil"/>
            </w:tcBorders>
            <w:vAlign w:val="center"/>
          </w:tcPr>
          <w:p w14:paraId="6E8233B8" w14:textId="77777777" w:rsidR="00D96A0A" w:rsidRPr="00A72A15" w:rsidRDefault="00D96A0A" w:rsidP="005B62C4">
            <w:pPr>
              <w:spacing w:after="0"/>
              <w:jc w:val="center"/>
              <w:rPr>
                <w:b/>
                <w:sz w:val="18"/>
                <w:szCs w:val="20"/>
              </w:rPr>
            </w:pPr>
            <w:r w:rsidRPr="00A72A15">
              <w:rPr>
                <w:b/>
                <w:sz w:val="18"/>
                <w:szCs w:val="20"/>
              </w:rPr>
              <w:t>4</w:t>
            </w:r>
          </w:p>
        </w:tc>
        <w:tc>
          <w:tcPr>
            <w:tcW w:w="426" w:type="dxa"/>
            <w:vAlign w:val="center"/>
          </w:tcPr>
          <w:p w14:paraId="1406FC87" w14:textId="77777777" w:rsidR="00D96A0A" w:rsidRPr="00A72A15" w:rsidRDefault="00D96A0A" w:rsidP="005B62C4">
            <w:pPr>
              <w:spacing w:after="0"/>
              <w:rPr>
                <w:sz w:val="18"/>
                <w:szCs w:val="20"/>
              </w:rPr>
            </w:pPr>
          </w:p>
        </w:tc>
        <w:tc>
          <w:tcPr>
            <w:tcW w:w="3685" w:type="dxa"/>
            <w:gridSpan w:val="5"/>
            <w:vAlign w:val="center"/>
          </w:tcPr>
          <w:p w14:paraId="6B12830F" w14:textId="77777777" w:rsidR="00D96A0A" w:rsidRPr="00A72A15" w:rsidRDefault="00D96A0A" w:rsidP="00703479">
            <w:pPr>
              <w:spacing w:after="0"/>
              <w:rPr>
                <w:sz w:val="18"/>
                <w:szCs w:val="20"/>
              </w:rPr>
            </w:pPr>
            <w:r w:rsidRPr="00A72A15">
              <w:rPr>
                <w:sz w:val="18"/>
                <w:szCs w:val="20"/>
              </w:rPr>
              <w:t>Reasonable analysis occurs</w:t>
            </w:r>
          </w:p>
        </w:tc>
        <w:tc>
          <w:tcPr>
            <w:tcW w:w="425" w:type="dxa"/>
            <w:gridSpan w:val="2"/>
            <w:vAlign w:val="center"/>
          </w:tcPr>
          <w:p w14:paraId="403AC33F" w14:textId="77777777" w:rsidR="00D96A0A" w:rsidRPr="00A72A15" w:rsidRDefault="00D96A0A" w:rsidP="005B62C4">
            <w:pPr>
              <w:spacing w:after="0"/>
              <w:rPr>
                <w:sz w:val="18"/>
                <w:szCs w:val="20"/>
              </w:rPr>
            </w:pPr>
          </w:p>
        </w:tc>
        <w:tc>
          <w:tcPr>
            <w:tcW w:w="4031" w:type="dxa"/>
            <w:gridSpan w:val="6"/>
            <w:vAlign w:val="center"/>
          </w:tcPr>
          <w:p w14:paraId="296117D6" w14:textId="77777777" w:rsidR="00D96A0A" w:rsidRPr="00A72A15" w:rsidRDefault="00D96A0A" w:rsidP="00703479">
            <w:pPr>
              <w:spacing w:after="0"/>
              <w:rPr>
                <w:sz w:val="18"/>
                <w:szCs w:val="20"/>
              </w:rPr>
            </w:pPr>
            <w:r w:rsidRPr="00A72A15">
              <w:rPr>
                <w:sz w:val="18"/>
                <w:szCs w:val="20"/>
              </w:rPr>
              <w:t>Reasonable analysis occurs</w:t>
            </w:r>
          </w:p>
        </w:tc>
      </w:tr>
      <w:tr w:rsidR="00D96A0A" w:rsidRPr="00A72A15" w14:paraId="2B3B2DD1" w14:textId="77777777" w:rsidTr="00A72A15">
        <w:trPr>
          <w:trHeight w:val="79"/>
        </w:trPr>
        <w:tc>
          <w:tcPr>
            <w:tcW w:w="675" w:type="dxa"/>
            <w:tcBorders>
              <w:top w:val="nil"/>
              <w:left w:val="nil"/>
              <w:bottom w:val="single" w:sz="4" w:space="0" w:color="auto"/>
            </w:tcBorders>
            <w:vAlign w:val="center"/>
          </w:tcPr>
          <w:p w14:paraId="7875C058" w14:textId="77777777" w:rsidR="00D96A0A" w:rsidRPr="00A72A15" w:rsidRDefault="00D96A0A" w:rsidP="005B62C4">
            <w:pPr>
              <w:spacing w:after="0"/>
              <w:jc w:val="center"/>
              <w:rPr>
                <w:b/>
                <w:sz w:val="18"/>
                <w:szCs w:val="20"/>
              </w:rPr>
            </w:pPr>
            <w:r w:rsidRPr="00A72A15">
              <w:rPr>
                <w:b/>
                <w:sz w:val="18"/>
                <w:szCs w:val="20"/>
              </w:rPr>
              <w:t>5</w:t>
            </w:r>
          </w:p>
        </w:tc>
        <w:tc>
          <w:tcPr>
            <w:tcW w:w="426" w:type="dxa"/>
            <w:tcBorders>
              <w:bottom w:val="single" w:sz="4" w:space="0" w:color="auto"/>
            </w:tcBorders>
            <w:vAlign w:val="center"/>
          </w:tcPr>
          <w:p w14:paraId="5860D977" w14:textId="77777777" w:rsidR="00D96A0A" w:rsidRPr="00A72A15" w:rsidRDefault="00D96A0A" w:rsidP="005B62C4">
            <w:pPr>
              <w:spacing w:after="0"/>
              <w:rPr>
                <w:sz w:val="18"/>
                <w:szCs w:val="20"/>
              </w:rPr>
            </w:pPr>
          </w:p>
        </w:tc>
        <w:tc>
          <w:tcPr>
            <w:tcW w:w="3685" w:type="dxa"/>
            <w:gridSpan w:val="5"/>
            <w:tcBorders>
              <w:bottom w:val="single" w:sz="4" w:space="0" w:color="auto"/>
            </w:tcBorders>
            <w:vAlign w:val="center"/>
          </w:tcPr>
          <w:p w14:paraId="1683A0D8" w14:textId="77777777" w:rsidR="00D96A0A" w:rsidRPr="00A72A15" w:rsidRDefault="00D96A0A" w:rsidP="00703479">
            <w:pPr>
              <w:spacing w:after="0"/>
              <w:rPr>
                <w:sz w:val="18"/>
                <w:szCs w:val="20"/>
              </w:rPr>
            </w:pPr>
            <w:r w:rsidRPr="00A72A15">
              <w:rPr>
                <w:sz w:val="18"/>
                <w:szCs w:val="20"/>
              </w:rPr>
              <w:t>Comprehensive analysis occurs</w:t>
            </w:r>
          </w:p>
        </w:tc>
        <w:tc>
          <w:tcPr>
            <w:tcW w:w="425" w:type="dxa"/>
            <w:gridSpan w:val="2"/>
            <w:tcBorders>
              <w:bottom w:val="single" w:sz="4" w:space="0" w:color="auto"/>
            </w:tcBorders>
            <w:vAlign w:val="center"/>
          </w:tcPr>
          <w:p w14:paraId="52BE468D" w14:textId="77777777" w:rsidR="00D96A0A" w:rsidRPr="00A72A15" w:rsidRDefault="00D96A0A" w:rsidP="005B62C4">
            <w:pPr>
              <w:spacing w:after="0"/>
              <w:rPr>
                <w:sz w:val="18"/>
                <w:szCs w:val="20"/>
              </w:rPr>
            </w:pPr>
          </w:p>
        </w:tc>
        <w:tc>
          <w:tcPr>
            <w:tcW w:w="4031" w:type="dxa"/>
            <w:gridSpan w:val="6"/>
            <w:tcBorders>
              <w:bottom w:val="single" w:sz="4" w:space="0" w:color="auto"/>
            </w:tcBorders>
            <w:vAlign w:val="center"/>
          </w:tcPr>
          <w:p w14:paraId="68A55F05" w14:textId="77777777" w:rsidR="00D96A0A" w:rsidRPr="00A72A15" w:rsidRDefault="00D96A0A" w:rsidP="00703479">
            <w:pPr>
              <w:spacing w:after="0"/>
              <w:rPr>
                <w:sz w:val="18"/>
                <w:szCs w:val="20"/>
              </w:rPr>
            </w:pPr>
            <w:r w:rsidRPr="00A72A15">
              <w:rPr>
                <w:sz w:val="18"/>
                <w:szCs w:val="20"/>
              </w:rPr>
              <w:t>Comprehensive analysis occurs</w:t>
            </w:r>
          </w:p>
        </w:tc>
      </w:tr>
      <w:tr w:rsidR="00DB11CC" w:rsidRPr="007D2B52" w14:paraId="39BACDBE" w14:textId="77777777" w:rsidTr="005B62C4">
        <w:tc>
          <w:tcPr>
            <w:tcW w:w="9242" w:type="dxa"/>
            <w:gridSpan w:val="15"/>
            <w:tcBorders>
              <w:left w:val="nil"/>
              <w:right w:val="nil"/>
            </w:tcBorders>
          </w:tcPr>
          <w:p w14:paraId="18596D17" w14:textId="77777777" w:rsidR="00DB11CC" w:rsidRPr="007D2B52" w:rsidRDefault="00DB11CC" w:rsidP="005B62C4">
            <w:pPr>
              <w:spacing w:after="0"/>
              <w:rPr>
                <w:b/>
                <w:sz w:val="12"/>
                <w:szCs w:val="20"/>
              </w:rPr>
            </w:pPr>
          </w:p>
        </w:tc>
      </w:tr>
      <w:tr w:rsidR="00DB11CC" w:rsidRPr="000E4CFD" w14:paraId="29D79482" w14:textId="77777777" w:rsidTr="005B62C4">
        <w:tc>
          <w:tcPr>
            <w:tcW w:w="1951" w:type="dxa"/>
            <w:gridSpan w:val="3"/>
          </w:tcPr>
          <w:p w14:paraId="4E73C950" w14:textId="77777777" w:rsidR="00DB11CC" w:rsidRPr="000E4CFD" w:rsidRDefault="00DB11CC" w:rsidP="005B62C4">
            <w:pPr>
              <w:spacing w:before="120"/>
              <w:rPr>
                <w:b/>
                <w:szCs w:val="20"/>
              </w:rPr>
            </w:pPr>
            <w:r w:rsidRPr="000E4CFD">
              <w:rPr>
                <w:b/>
                <w:szCs w:val="20"/>
              </w:rPr>
              <w:t>Overall rating</w:t>
            </w:r>
          </w:p>
        </w:tc>
        <w:tc>
          <w:tcPr>
            <w:tcW w:w="729" w:type="dxa"/>
            <w:shd w:val="clear" w:color="auto" w:fill="DDD9C3" w:themeFill="background2" w:themeFillShade="E6"/>
          </w:tcPr>
          <w:p w14:paraId="4AFEF35B" w14:textId="77777777" w:rsidR="00DB11CC" w:rsidRPr="000E4CFD" w:rsidRDefault="00DB11CC" w:rsidP="005B62C4">
            <w:pPr>
              <w:spacing w:before="120"/>
              <w:jc w:val="center"/>
              <w:rPr>
                <w:b/>
                <w:szCs w:val="20"/>
              </w:rPr>
            </w:pPr>
            <w:r w:rsidRPr="000E4CFD">
              <w:rPr>
                <w:b/>
                <w:szCs w:val="20"/>
              </w:rPr>
              <w:t>1</w:t>
            </w:r>
          </w:p>
        </w:tc>
        <w:tc>
          <w:tcPr>
            <w:tcW w:w="729" w:type="dxa"/>
          </w:tcPr>
          <w:p w14:paraId="31CAB61D"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48B93806" w14:textId="77777777" w:rsidR="00DB11CC" w:rsidRPr="000E4CFD" w:rsidRDefault="00DB11CC" w:rsidP="005B62C4">
            <w:pPr>
              <w:spacing w:before="120"/>
              <w:jc w:val="center"/>
              <w:rPr>
                <w:b/>
                <w:szCs w:val="20"/>
              </w:rPr>
            </w:pPr>
            <w:r w:rsidRPr="000E4CFD">
              <w:rPr>
                <w:b/>
                <w:szCs w:val="20"/>
              </w:rPr>
              <w:t>2</w:t>
            </w:r>
          </w:p>
        </w:tc>
        <w:tc>
          <w:tcPr>
            <w:tcW w:w="729" w:type="dxa"/>
            <w:gridSpan w:val="2"/>
          </w:tcPr>
          <w:p w14:paraId="04A70E95" w14:textId="77777777" w:rsidR="00DB11CC" w:rsidRPr="000E4CFD" w:rsidRDefault="00DB11CC" w:rsidP="005B62C4">
            <w:pPr>
              <w:spacing w:before="120"/>
              <w:jc w:val="center"/>
              <w:rPr>
                <w:b/>
                <w:szCs w:val="20"/>
              </w:rPr>
            </w:pPr>
          </w:p>
        </w:tc>
        <w:tc>
          <w:tcPr>
            <w:tcW w:w="729" w:type="dxa"/>
            <w:gridSpan w:val="2"/>
            <w:shd w:val="clear" w:color="auto" w:fill="DDD9C3" w:themeFill="background2" w:themeFillShade="E6"/>
          </w:tcPr>
          <w:p w14:paraId="17E719C9" w14:textId="77777777" w:rsidR="00DB11CC" w:rsidRPr="000E4CFD" w:rsidRDefault="00DB11CC" w:rsidP="005B62C4">
            <w:pPr>
              <w:spacing w:before="120"/>
              <w:jc w:val="center"/>
              <w:rPr>
                <w:b/>
                <w:szCs w:val="20"/>
              </w:rPr>
            </w:pPr>
            <w:r w:rsidRPr="000E4CFD">
              <w:rPr>
                <w:b/>
                <w:szCs w:val="20"/>
              </w:rPr>
              <w:t>3</w:t>
            </w:r>
          </w:p>
        </w:tc>
        <w:tc>
          <w:tcPr>
            <w:tcW w:w="729" w:type="dxa"/>
          </w:tcPr>
          <w:p w14:paraId="17D4FB94"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60C42226" w14:textId="77777777" w:rsidR="00DB11CC" w:rsidRPr="000E4CFD" w:rsidRDefault="00DB11CC" w:rsidP="005B62C4">
            <w:pPr>
              <w:spacing w:before="120"/>
              <w:jc w:val="center"/>
              <w:rPr>
                <w:b/>
                <w:szCs w:val="20"/>
              </w:rPr>
            </w:pPr>
            <w:r w:rsidRPr="000E4CFD">
              <w:rPr>
                <w:b/>
                <w:szCs w:val="20"/>
              </w:rPr>
              <w:t>4</w:t>
            </w:r>
          </w:p>
        </w:tc>
        <w:tc>
          <w:tcPr>
            <w:tcW w:w="729" w:type="dxa"/>
          </w:tcPr>
          <w:p w14:paraId="5F5EED49" w14:textId="77777777" w:rsidR="00DB11CC" w:rsidRPr="000E4CFD" w:rsidRDefault="00DB11CC" w:rsidP="005B62C4">
            <w:pPr>
              <w:spacing w:before="120"/>
              <w:jc w:val="center"/>
              <w:rPr>
                <w:b/>
                <w:szCs w:val="20"/>
              </w:rPr>
            </w:pPr>
          </w:p>
        </w:tc>
        <w:tc>
          <w:tcPr>
            <w:tcW w:w="729" w:type="dxa"/>
            <w:shd w:val="clear" w:color="auto" w:fill="DDD9C3" w:themeFill="background2" w:themeFillShade="E6"/>
          </w:tcPr>
          <w:p w14:paraId="57C1EF6C" w14:textId="77777777" w:rsidR="00DB11CC" w:rsidRPr="000E4CFD" w:rsidRDefault="00DB11CC" w:rsidP="005B62C4">
            <w:pPr>
              <w:spacing w:before="120"/>
              <w:jc w:val="center"/>
              <w:rPr>
                <w:b/>
                <w:szCs w:val="20"/>
              </w:rPr>
            </w:pPr>
            <w:r w:rsidRPr="000E4CFD">
              <w:rPr>
                <w:b/>
                <w:szCs w:val="20"/>
              </w:rPr>
              <w:t>5</w:t>
            </w:r>
          </w:p>
        </w:tc>
        <w:tc>
          <w:tcPr>
            <w:tcW w:w="730" w:type="dxa"/>
          </w:tcPr>
          <w:p w14:paraId="460ADD46" w14:textId="77777777" w:rsidR="00DB11CC" w:rsidRPr="000E4CFD" w:rsidRDefault="00DB11CC" w:rsidP="005B62C4">
            <w:pPr>
              <w:spacing w:before="120"/>
              <w:jc w:val="center"/>
              <w:rPr>
                <w:b/>
                <w:szCs w:val="20"/>
              </w:rPr>
            </w:pPr>
          </w:p>
        </w:tc>
      </w:tr>
    </w:tbl>
    <w:p w14:paraId="4E68FD0B" w14:textId="77777777" w:rsidR="00DB11CC" w:rsidRPr="00A72A15" w:rsidRDefault="00DB11CC" w:rsidP="00DB11CC">
      <w:pPr>
        <w:rPr>
          <w:sz w:val="18"/>
        </w:rPr>
      </w:pPr>
      <w:r w:rsidRPr="00A72A15">
        <w:rPr>
          <w:sz w:val="18"/>
        </w:rPr>
        <w:t xml:space="preserve">Indicate where you believe you rate above. </w:t>
      </w:r>
    </w:p>
    <w:p w14:paraId="2CC06338" w14:textId="2DCE618A" w:rsidR="00DB11CC" w:rsidRPr="00A72A15" w:rsidRDefault="00BC23DB" w:rsidP="00DB11CC">
      <w:pPr>
        <w:tabs>
          <w:tab w:val="left" w:pos="3343"/>
        </w:tabs>
        <w:rPr>
          <w:b/>
          <w:sz w:val="18"/>
        </w:rPr>
      </w:pPr>
      <w:r w:rsidRPr="00A72A15">
        <w:rPr>
          <w:b/>
          <w:sz w:val="18"/>
        </w:rPr>
        <w:t>Rationale and Evidence</w:t>
      </w:r>
      <w:r w:rsidR="00DB11CC" w:rsidRPr="00A72A15">
        <w:rPr>
          <w:b/>
          <w:sz w:val="18"/>
        </w:rPr>
        <w:t>:</w:t>
      </w:r>
    </w:p>
    <w:p w14:paraId="6BAB151C" w14:textId="77777777" w:rsidR="00DB11CC" w:rsidRPr="00A72A15" w:rsidRDefault="00DB11CC" w:rsidP="00DB11CC">
      <w:pPr>
        <w:rPr>
          <w:sz w:val="18"/>
        </w:rPr>
      </w:pPr>
    </w:p>
    <w:p w14:paraId="7A1F7B2C" w14:textId="77777777" w:rsidR="00A72A15" w:rsidRDefault="00A72A15" w:rsidP="00A72A15">
      <w:pPr>
        <w:pStyle w:val="Heading3"/>
      </w:pPr>
      <w:r w:rsidRPr="00376F80">
        <w:t>Team Consolidation</w:t>
      </w:r>
    </w:p>
    <w:tbl>
      <w:tblPr>
        <w:tblStyle w:val="TableGrid"/>
        <w:tblW w:w="0" w:type="auto"/>
        <w:tblLook w:val="04A0" w:firstRow="1" w:lastRow="0" w:firstColumn="1" w:lastColumn="0" w:noHBand="0" w:noVBand="1"/>
      </w:tblPr>
      <w:tblGrid>
        <w:gridCol w:w="6912"/>
        <w:gridCol w:w="466"/>
        <w:gridCol w:w="466"/>
        <w:gridCol w:w="466"/>
        <w:gridCol w:w="466"/>
        <w:gridCol w:w="466"/>
      </w:tblGrid>
      <w:tr w:rsidR="00A72A15" w:rsidRPr="00A72A15" w14:paraId="392B127B" w14:textId="77777777" w:rsidTr="00AB39D9">
        <w:tc>
          <w:tcPr>
            <w:tcW w:w="6912" w:type="dxa"/>
            <w:shd w:val="clear" w:color="auto" w:fill="DDD9C3" w:themeFill="background2" w:themeFillShade="E6"/>
          </w:tcPr>
          <w:p w14:paraId="73BE912A" w14:textId="77777777" w:rsidR="00A72A15" w:rsidRPr="00A72A15" w:rsidRDefault="00A72A15" w:rsidP="00AB39D9">
            <w:pPr>
              <w:spacing w:after="0"/>
              <w:rPr>
                <w:b/>
                <w:sz w:val="18"/>
                <w:szCs w:val="18"/>
              </w:rPr>
            </w:pPr>
            <w:r w:rsidRPr="00A72A15">
              <w:rPr>
                <w:b/>
                <w:sz w:val="18"/>
                <w:szCs w:val="18"/>
              </w:rPr>
              <w:t>Benchmark 8: Student support for the use of technology enhanced learning</w:t>
            </w:r>
          </w:p>
        </w:tc>
        <w:tc>
          <w:tcPr>
            <w:tcW w:w="466" w:type="dxa"/>
            <w:shd w:val="clear" w:color="auto" w:fill="DDD9C3" w:themeFill="background2" w:themeFillShade="E6"/>
          </w:tcPr>
          <w:p w14:paraId="70D3F7A2" w14:textId="77777777" w:rsidR="00A72A15" w:rsidRPr="00A72A15" w:rsidRDefault="00A72A15" w:rsidP="00AB39D9">
            <w:pPr>
              <w:spacing w:after="0"/>
              <w:rPr>
                <w:b/>
                <w:sz w:val="18"/>
                <w:szCs w:val="18"/>
              </w:rPr>
            </w:pPr>
            <w:r w:rsidRPr="00A72A15">
              <w:rPr>
                <w:b/>
                <w:sz w:val="18"/>
                <w:szCs w:val="18"/>
              </w:rPr>
              <w:t>1</w:t>
            </w:r>
          </w:p>
        </w:tc>
        <w:tc>
          <w:tcPr>
            <w:tcW w:w="466" w:type="dxa"/>
            <w:shd w:val="clear" w:color="auto" w:fill="DDD9C3" w:themeFill="background2" w:themeFillShade="E6"/>
          </w:tcPr>
          <w:p w14:paraId="0ECFF9F7" w14:textId="77777777" w:rsidR="00A72A15" w:rsidRPr="00A72A15" w:rsidRDefault="00A72A15" w:rsidP="00AB39D9">
            <w:pPr>
              <w:spacing w:after="0"/>
              <w:rPr>
                <w:b/>
                <w:sz w:val="18"/>
                <w:szCs w:val="18"/>
              </w:rPr>
            </w:pPr>
            <w:r w:rsidRPr="00A72A15">
              <w:rPr>
                <w:b/>
                <w:sz w:val="18"/>
                <w:szCs w:val="18"/>
              </w:rPr>
              <w:t>2</w:t>
            </w:r>
          </w:p>
        </w:tc>
        <w:tc>
          <w:tcPr>
            <w:tcW w:w="466" w:type="dxa"/>
            <w:shd w:val="clear" w:color="auto" w:fill="DDD9C3" w:themeFill="background2" w:themeFillShade="E6"/>
          </w:tcPr>
          <w:p w14:paraId="5BB532CC" w14:textId="77777777" w:rsidR="00A72A15" w:rsidRPr="00A72A15" w:rsidRDefault="00A72A15" w:rsidP="00AB39D9">
            <w:pPr>
              <w:spacing w:after="0"/>
              <w:rPr>
                <w:b/>
                <w:sz w:val="18"/>
                <w:szCs w:val="18"/>
              </w:rPr>
            </w:pPr>
            <w:r w:rsidRPr="00A72A15">
              <w:rPr>
                <w:b/>
                <w:sz w:val="18"/>
                <w:szCs w:val="18"/>
              </w:rPr>
              <w:t>3</w:t>
            </w:r>
          </w:p>
        </w:tc>
        <w:tc>
          <w:tcPr>
            <w:tcW w:w="466" w:type="dxa"/>
            <w:shd w:val="clear" w:color="auto" w:fill="DDD9C3" w:themeFill="background2" w:themeFillShade="E6"/>
          </w:tcPr>
          <w:p w14:paraId="516AB38B" w14:textId="77777777" w:rsidR="00A72A15" w:rsidRPr="00A72A15" w:rsidRDefault="00A72A15" w:rsidP="00AB39D9">
            <w:pPr>
              <w:spacing w:after="0"/>
              <w:rPr>
                <w:b/>
                <w:sz w:val="18"/>
                <w:szCs w:val="18"/>
              </w:rPr>
            </w:pPr>
            <w:r w:rsidRPr="00A72A15">
              <w:rPr>
                <w:b/>
                <w:sz w:val="18"/>
                <w:szCs w:val="18"/>
              </w:rPr>
              <w:t>4</w:t>
            </w:r>
          </w:p>
        </w:tc>
        <w:tc>
          <w:tcPr>
            <w:tcW w:w="466" w:type="dxa"/>
            <w:shd w:val="clear" w:color="auto" w:fill="DDD9C3" w:themeFill="background2" w:themeFillShade="E6"/>
          </w:tcPr>
          <w:p w14:paraId="0576C9DF" w14:textId="77777777" w:rsidR="00A72A15" w:rsidRPr="00A72A15" w:rsidRDefault="00A72A15" w:rsidP="00AB39D9">
            <w:pPr>
              <w:spacing w:after="0"/>
              <w:rPr>
                <w:b/>
                <w:sz w:val="18"/>
                <w:szCs w:val="18"/>
              </w:rPr>
            </w:pPr>
            <w:r w:rsidRPr="00A72A15">
              <w:rPr>
                <w:b/>
                <w:sz w:val="18"/>
                <w:szCs w:val="18"/>
              </w:rPr>
              <w:t>5</w:t>
            </w:r>
          </w:p>
        </w:tc>
      </w:tr>
      <w:tr w:rsidR="00A72A15" w:rsidRPr="00A72A15" w14:paraId="0F07541E" w14:textId="77777777" w:rsidTr="00AB39D9">
        <w:tc>
          <w:tcPr>
            <w:tcW w:w="6912" w:type="dxa"/>
          </w:tcPr>
          <w:p w14:paraId="4470C170" w14:textId="77777777" w:rsidR="00A72A15" w:rsidRPr="00A72A15" w:rsidRDefault="00A72A15" w:rsidP="00AB39D9">
            <w:pPr>
              <w:numPr>
                <w:ilvl w:val="0"/>
                <w:numId w:val="32"/>
              </w:numPr>
              <w:spacing w:after="0"/>
              <w:ind w:left="284" w:hanging="284"/>
              <w:rPr>
                <w:sz w:val="18"/>
                <w:szCs w:val="18"/>
              </w:rPr>
            </w:pPr>
            <w:r w:rsidRPr="00A72A15">
              <w:rPr>
                <w:sz w:val="18"/>
                <w:szCs w:val="18"/>
              </w:rPr>
              <w:t>The provision of support for students is aligned with the technology enhanced learning services used by the institution.</w:t>
            </w:r>
          </w:p>
        </w:tc>
        <w:tc>
          <w:tcPr>
            <w:tcW w:w="466" w:type="dxa"/>
          </w:tcPr>
          <w:p w14:paraId="34B9CDD7" w14:textId="77777777" w:rsidR="00A72A15" w:rsidRPr="00A72A15" w:rsidRDefault="00A72A15" w:rsidP="00AB39D9">
            <w:pPr>
              <w:spacing w:after="0"/>
              <w:rPr>
                <w:sz w:val="18"/>
                <w:szCs w:val="18"/>
              </w:rPr>
            </w:pPr>
          </w:p>
        </w:tc>
        <w:tc>
          <w:tcPr>
            <w:tcW w:w="466" w:type="dxa"/>
          </w:tcPr>
          <w:p w14:paraId="571A7703" w14:textId="77777777" w:rsidR="00A72A15" w:rsidRPr="00A72A15" w:rsidRDefault="00A72A15" w:rsidP="00AB39D9">
            <w:pPr>
              <w:spacing w:after="0"/>
              <w:rPr>
                <w:sz w:val="18"/>
                <w:szCs w:val="18"/>
              </w:rPr>
            </w:pPr>
          </w:p>
        </w:tc>
        <w:tc>
          <w:tcPr>
            <w:tcW w:w="466" w:type="dxa"/>
          </w:tcPr>
          <w:p w14:paraId="2D5499FD" w14:textId="77777777" w:rsidR="00A72A15" w:rsidRPr="00A72A15" w:rsidRDefault="00A72A15" w:rsidP="00AB39D9">
            <w:pPr>
              <w:spacing w:after="0"/>
              <w:rPr>
                <w:sz w:val="18"/>
                <w:szCs w:val="18"/>
              </w:rPr>
            </w:pPr>
          </w:p>
        </w:tc>
        <w:tc>
          <w:tcPr>
            <w:tcW w:w="466" w:type="dxa"/>
          </w:tcPr>
          <w:p w14:paraId="21A447F8" w14:textId="77777777" w:rsidR="00A72A15" w:rsidRPr="00A72A15" w:rsidRDefault="00A72A15" w:rsidP="00AB39D9">
            <w:pPr>
              <w:spacing w:after="0"/>
              <w:rPr>
                <w:sz w:val="18"/>
                <w:szCs w:val="18"/>
              </w:rPr>
            </w:pPr>
          </w:p>
        </w:tc>
        <w:tc>
          <w:tcPr>
            <w:tcW w:w="466" w:type="dxa"/>
          </w:tcPr>
          <w:p w14:paraId="3669AC64" w14:textId="77777777" w:rsidR="00A72A15" w:rsidRPr="00A72A15" w:rsidRDefault="00A72A15" w:rsidP="00AB39D9">
            <w:pPr>
              <w:spacing w:after="0"/>
              <w:rPr>
                <w:sz w:val="18"/>
                <w:szCs w:val="18"/>
              </w:rPr>
            </w:pPr>
          </w:p>
        </w:tc>
      </w:tr>
      <w:tr w:rsidR="00A72A15" w:rsidRPr="00A72A15" w14:paraId="6CB493B6" w14:textId="77777777" w:rsidTr="00AB39D9">
        <w:tc>
          <w:tcPr>
            <w:tcW w:w="9242" w:type="dxa"/>
            <w:gridSpan w:val="6"/>
          </w:tcPr>
          <w:p w14:paraId="2732C9EF" w14:textId="77777777" w:rsidR="00A72A15" w:rsidRPr="00A72A15" w:rsidRDefault="00A72A15" w:rsidP="00AB39D9">
            <w:pPr>
              <w:spacing w:after="0"/>
              <w:rPr>
                <w:b/>
                <w:sz w:val="18"/>
                <w:szCs w:val="18"/>
              </w:rPr>
            </w:pPr>
            <w:r w:rsidRPr="00A72A15">
              <w:rPr>
                <w:b/>
                <w:sz w:val="18"/>
                <w:szCs w:val="18"/>
              </w:rPr>
              <w:t xml:space="preserve">Rationale </w:t>
            </w:r>
          </w:p>
          <w:p w14:paraId="627990CA" w14:textId="77777777" w:rsidR="00A72A15" w:rsidRPr="00A72A15" w:rsidRDefault="00A72A15" w:rsidP="00AB39D9">
            <w:pPr>
              <w:spacing w:after="0"/>
              <w:rPr>
                <w:sz w:val="18"/>
                <w:szCs w:val="18"/>
              </w:rPr>
            </w:pPr>
          </w:p>
        </w:tc>
      </w:tr>
      <w:tr w:rsidR="00A72A15" w:rsidRPr="00A72A15" w14:paraId="0AC26256" w14:textId="77777777" w:rsidTr="00AB39D9">
        <w:tc>
          <w:tcPr>
            <w:tcW w:w="9242" w:type="dxa"/>
            <w:gridSpan w:val="6"/>
          </w:tcPr>
          <w:p w14:paraId="66939065" w14:textId="77777777" w:rsidR="00A72A15" w:rsidRPr="00A72A15" w:rsidRDefault="00A72A15" w:rsidP="00AB39D9">
            <w:pPr>
              <w:spacing w:after="0"/>
              <w:rPr>
                <w:b/>
                <w:sz w:val="18"/>
                <w:szCs w:val="18"/>
              </w:rPr>
            </w:pPr>
            <w:r w:rsidRPr="00A72A15">
              <w:rPr>
                <w:b/>
                <w:sz w:val="18"/>
                <w:szCs w:val="18"/>
              </w:rPr>
              <w:lastRenderedPageBreak/>
              <w:t>Evidence</w:t>
            </w:r>
          </w:p>
          <w:p w14:paraId="46176675" w14:textId="77777777" w:rsidR="00A72A15" w:rsidRPr="00A72A15" w:rsidRDefault="00A72A15" w:rsidP="00AB39D9">
            <w:pPr>
              <w:spacing w:after="0"/>
              <w:rPr>
                <w:sz w:val="18"/>
                <w:szCs w:val="18"/>
              </w:rPr>
            </w:pPr>
          </w:p>
        </w:tc>
      </w:tr>
      <w:tr w:rsidR="00A72A15" w:rsidRPr="00A72A15" w14:paraId="2C1B3C01" w14:textId="77777777" w:rsidTr="00AB39D9">
        <w:tc>
          <w:tcPr>
            <w:tcW w:w="6912" w:type="dxa"/>
          </w:tcPr>
          <w:p w14:paraId="5E4329D3" w14:textId="77777777" w:rsidR="00A72A15" w:rsidRPr="00A72A15" w:rsidRDefault="00A72A15" w:rsidP="00AB39D9">
            <w:pPr>
              <w:numPr>
                <w:ilvl w:val="0"/>
                <w:numId w:val="32"/>
              </w:numPr>
              <w:spacing w:after="0"/>
              <w:ind w:left="284" w:hanging="284"/>
              <w:rPr>
                <w:sz w:val="18"/>
                <w:szCs w:val="18"/>
              </w:rPr>
            </w:pPr>
            <w:r w:rsidRPr="00A72A15">
              <w:rPr>
                <w:sz w:val="18"/>
                <w:szCs w:val="18"/>
              </w:rPr>
              <w:t>Student technology enhanced learning support services are resourced.</w:t>
            </w:r>
          </w:p>
        </w:tc>
        <w:tc>
          <w:tcPr>
            <w:tcW w:w="466" w:type="dxa"/>
          </w:tcPr>
          <w:p w14:paraId="51A8606A" w14:textId="77777777" w:rsidR="00A72A15" w:rsidRPr="00A72A15" w:rsidRDefault="00A72A15" w:rsidP="00AB39D9">
            <w:pPr>
              <w:spacing w:after="0"/>
              <w:rPr>
                <w:sz w:val="18"/>
                <w:szCs w:val="18"/>
              </w:rPr>
            </w:pPr>
          </w:p>
        </w:tc>
        <w:tc>
          <w:tcPr>
            <w:tcW w:w="466" w:type="dxa"/>
          </w:tcPr>
          <w:p w14:paraId="43879767" w14:textId="77777777" w:rsidR="00A72A15" w:rsidRPr="00A72A15" w:rsidRDefault="00A72A15" w:rsidP="00AB39D9">
            <w:pPr>
              <w:spacing w:after="0"/>
              <w:rPr>
                <w:sz w:val="18"/>
                <w:szCs w:val="18"/>
              </w:rPr>
            </w:pPr>
          </w:p>
        </w:tc>
        <w:tc>
          <w:tcPr>
            <w:tcW w:w="466" w:type="dxa"/>
          </w:tcPr>
          <w:p w14:paraId="43C81C8A" w14:textId="77777777" w:rsidR="00A72A15" w:rsidRPr="00A72A15" w:rsidRDefault="00A72A15" w:rsidP="00AB39D9">
            <w:pPr>
              <w:spacing w:after="0"/>
              <w:rPr>
                <w:sz w:val="18"/>
                <w:szCs w:val="18"/>
              </w:rPr>
            </w:pPr>
          </w:p>
        </w:tc>
        <w:tc>
          <w:tcPr>
            <w:tcW w:w="466" w:type="dxa"/>
          </w:tcPr>
          <w:p w14:paraId="6EFBB6F7" w14:textId="77777777" w:rsidR="00A72A15" w:rsidRPr="00A72A15" w:rsidRDefault="00A72A15" w:rsidP="00AB39D9">
            <w:pPr>
              <w:spacing w:after="0"/>
              <w:rPr>
                <w:sz w:val="18"/>
                <w:szCs w:val="18"/>
              </w:rPr>
            </w:pPr>
          </w:p>
        </w:tc>
        <w:tc>
          <w:tcPr>
            <w:tcW w:w="466" w:type="dxa"/>
          </w:tcPr>
          <w:p w14:paraId="49A723F5" w14:textId="77777777" w:rsidR="00A72A15" w:rsidRPr="00A72A15" w:rsidRDefault="00A72A15" w:rsidP="00AB39D9">
            <w:pPr>
              <w:spacing w:after="0"/>
              <w:rPr>
                <w:sz w:val="18"/>
                <w:szCs w:val="18"/>
              </w:rPr>
            </w:pPr>
          </w:p>
        </w:tc>
      </w:tr>
      <w:tr w:rsidR="00A72A15" w:rsidRPr="00A72A15" w14:paraId="50C4E2C8" w14:textId="77777777" w:rsidTr="00AB39D9">
        <w:tc>
          <w:tcPr>
            <w:tcW w:w="9242" w:type="dxa"/>
            <w:gridSpan w:val="6"/>
          </w:tcPr>
          <w:p w14:paraId="2BD9CF93" w14:textId="77777777" w:rsidR="00A72A15" w:rsidRPr="00A72A15" w:rsidRDefault="00A72A15" w:rsidP="00AB39D9">
            <w:pPr>
              <w:spacing w:after="0"/>
              <w:rPr>
                <w:b/>
                <w:sz w:val="18"/>
                <w:szCs w:val="18"/>
              </w:rPr>
            </w:pPr>
            <w:r w:rsidRPr="00A72A15">
              <w:rPr>
                <w:b/>
                <w:sz w:val="18"/>
                <w:szCs w:val="18"/>
              </w:rPr>
              <w:t xml:space="preserve">Rationale </w:t>
            </w:r>
          </w:p>
          <w:p w14:paraId="5DFD12BE" w14:textId="77777777" w:rsidR="00A72A15" w:rsidRPr="00A72A15" w:rsidRDefault="00A72A15" w:rsidP="00AB39D9">
            <w:pPr>
              <w:spacing w:after="0"/>
              <w:rPr>
                <w:sz w:val="18"/>
                <w:szCs w:val="18"/>
              </w:rPr>
            </w:pPr>
          </w:p>
        </w:tc>
      </w:tr>
      <w:tr w:rsidR="00A72A15" w:rsidRPr="00A72A15" w14:paraId="2145F3F0" w14:textId="77777777" w:rsidTr="00AB39D9">
        <w:tc>
          <w:tcPr>
            <w:tcW w:w="9242" w:type="dxa"/>
            <w:gridSpan w:val="6"/>
          </w:tcPr>
          <w:p w14:paraId="2C3CF1BE" w14:textId="77777777" w:rsidR="00A72A15" w:rsidRPr="00A72A15" w:rsidRDefault="00A72A15" w:rsidP="00AB39D9">
            <w:pPr>
              <w:spacing w:after="0"/>
              <w:rPr>
                <w:b/>
                <w:sz w:val="18"/>
                <w:szCs w:val="18"/>
              </w:rPr>
            </w:pPr>
            <w:r w:rsidRPr="00A72A15">
              <w:rPr>
                <w:b/>
                <w:sz w:val="18"/>
                <w:szCs w:val="18"/>
              </w:rPr>
              <w:t>Evidence</w:t>
            </w:r>
          </w:p>
          <w:p w14:paraId="3912CCC2" w14:textId="77777777" w:rsidR="00A72A15" w:rsidRPr="00A72A15" w:rsidRDefault="00A72A15" w:rsidP="00AB39D9">
            <w:pPr>
              <w:spacing w:after="0"/>
              <w:rPr>
                <w:sz w:val="18"/>
                <w:szCs w:val="18"/>
              </w:rPr>
            </w:pPr>
          </w:p>
        </w:tc>
      </w:tr>
      <w:tr w:rsidR="00A72A15" w:rsidRPr="00A72A15" w14:paraId="12181FF8" w14:textId="77777777" w:rsidTr="00AB39D9">
        <w:tc>
          <w:tcPr>
            <w:tcW w:w="6912" w:type="dxa"/>
          </w:tcPr>
          <w:p w14:paraId="13AC0047" w14:textId="77777777" w:rsidR="00A72A15" w:rsidRPr="00A72A15" w:rsidRDefault="00A72A15" w:rsidP="00AB39D9">
            <w:pPr>
              <w:numPr>
                <w:ilvl w:val="0"/>
                <w:numId w:val="32"/>
              </w:numPr>
              <w:spacing w:after="0"/>
              <w:ind w:left="284" w:hanging="284"/>
              <w:rPr>
                <w:sz w:val="18"/>
                <w:szCs w:val="18"/>
              </w:rPr>
            </w:pPr>
            <w:r w:rsidRPr="00A72A15">
              <w:rPr>
                <w:sz w:val="18"/>
                <w:szCs w:val="18"/>
              </w:rPr>
              <w:t>There are clearly defined pathways for students to access support services and these are promoted to the student body.</w:t>
            </w:r>
          </w:p>
        </w:tc>
        <w:tc>
          <w:tcPr>
            <w:tcW w:w="466" w:type="dxa"/>
          </w:tcPr>
          <w:p w14:paraId="48935F36" w14:textId="77777777" w:rsidR="00A72A15" w:rsidRPr="00A72A15" w:rsidRDefault="00A72A15" w:rsidP="00AB39D9">
            <w:pPr>
              <w:spacing w:after="0"/>
              <w:rPr>
                <w:sz w:val="18"/>
                <w:szCs w:val="18"/>
              </w:rPr>
            </w:pPr>
          </w:p>
        </w:tc>
        <w:tc>
          <w:tcPr>
            <w:tcW w:w="466" w:type="dxa"/>
          </w:tcPr>
          <w:p w14:paraId="58B87607" w14:textId="77777777" w:rsidR="00A72A15" w:rsidRPr="00A72A15" w:rsidRDefault="00A72A15" w:rsidP="00AB39D9">
            <w:pPr>
              <w:spacing w:after="0"/>
              <w:rPr>
                <w:sz w:val="18"/>
                <w:szCs w:val="18"/>
              </w:rPr>
            </w:pPr>
          </w:p>
        </w:tc>
        <w:tc>
          <w:tcPr>
            <w:tcW w:w="466" w:type="dxa"/>
          </w:tcPr>
          <w:p w14:paraId="3794DB76" w14:textId="77777777" w:rsidR="00A72A15" w:rsidRPr="00A72A15" w:rsidRDefault="00A72A15" w:rsidP="00AB39D9">
            <w:pPr>
              <w:spacing w:after="0"/>
              <w:rPr>
                <w:sz w:val="18"/>
                <w:szCs w:val="18"/>
              </w:rPr>
            </w:pPr>
          </w:p>
        </w:tc>
        <w:tc>
          <w:tcPr>
            <w:tcW w:w="466" w:type="dxa"/>
          </w:tcPr>
          <w:p w14:paraId="64B40D70" w14:textId="77777777" w:rsidR="00A72A15" w:rsidRPr="00A72A15" w:rsidRDefault="00A72A15" w:rsidP="00AB39D9">
            <w:pPr>
              <w:spacing w:after="0"/>
              <w:rPr>
                <w:sz w:val="18"/>
                <w:szCs w:val="18"/>
              </w:rPr>
            </w:pPr>
          </w:p>
        </w:tc>
        <w:tc>
          <w:tcPr>
            <w:tcW w:w="466" w:type="dxa"/>
          </w:tcPr>
          <w:p w14:paraId="6A747E24" w14:textId="77777777" w:rsidR="00A72A15" w:rsidRPr="00A72A15" w:rsidRDefault="00A72A15" w:rsidP="00AB39D9">
            <w:pPr>
              <w:spacing w:after="0"/>
              <w:rPr>
                <w:sz w:val="18"/>
                <w:szCs w:val="18"/>
              </w:rPr>
            </w:pPr>
          </w:p>
        </w:tc>
      </w:tr>
      <w:tr w:rsidR="00A72A15" w:rsidRPr="00A72A15" w14:paraId="2CCB0564" w14:textId="77777777" w:rsidTr="00AB39D9">
        <w:tc>
          <w:tcPr>
            <w:tcW w:w="9242" w:type="dxa"/>
            <w:gridSpan w:val="6"/>
          </w:tcPr>
          <w:p w14:paraId="428F2E5B" w14:textId="77777777" w:rsidR="00A72A15" w:rsidRPr="00A72A15" w:rsidRDefault="00A72A15" w:rsidP="00AB39D9">
            <w:pPr>
              <w:spacing w:after="0"/>
              <w:rPr>
                <w:b/>
                <w:sz w:val="18"/>
                <w:szCs w:val="18"/>
              </w:rPr>
            </w:pPr>
            <w:r w:rsidRPr="00A72A15">
              <w:rPr>
                <w:b/>
                <w:sz w:val="18"/>
                <w:szCs w:val="18"/>
              </w:rPr>
              <w:t xml:space="preserve">Rationale </w:t>
            </w:r>
          </w:p>
          <w:p w14:paraId="09F23AEB" w14:textId="77777777" w:rsidR="00A72A15" w:rsidRPr="00A72A15" w:rsidRDefault="00A72A15" w:rsidP="00AB39D9">
            <w:pPr>
              <w:spacing w:after="0"/>
              <w:rPr>
                <w:sz w:val="18"/>
                <w:szCs w:val="18"/>
              </w:rPr>
            </w:pPr>
          </w:p>
        </w:tc>
      </w:tr>
      <w:tr w:rsidR="00A72A15" w:rsidRPr="00A72A15" w14:paraId="56846AF4" w14:textId="77777777" w:rsidTr="00AB39D9">
        <w:tc>
          <w:tcPr>
            <w:tcW w:w="9242" w:type="dxa"/>
            <w:gridSpan w:val="6"/>
          </w:tcPr>
          <w:p w14:paraId="039A93C4" w14:textId="77777777" w:rsidR="00A72A15" w:rsidRPr="00A72A15" w:rsidRDefault="00A72A15" w:rsidP="00AB39D9">
            <w:pPr>
              <w:spacing w:after="0"/>
              <w:rPr>
                <w:b/>
                <w:sz w:val="18"/>
                <w:szCs w:val="18"/>
              </w:rPr>
            </w:pPr>
            <w:r w:rsidRPr="00A72A15">
              <w:rPr>
                <w:b/>
                <w:sz w:val="18"/>
                <w:szCs w:val="18"/>
              </w:rPr>
              <w:t>Evidence</w:t>
            </w:r>
          </w:p>
          <w:p w14:paraId="5C236FC9" w14:textId="77777777" w:rsidR="00A72A15" w:rsidRPr="00A72A15" w:rsidRDefault="00A72A15" w:rsidP="00AB39D9">
            <w:pPr>
              <w:spacing w:after="0"/>
              <w:rPr>
                <w:sz w:val="18"/>
                <w:szCs w:val="18"/>
              </w:rPr>
            </w:pPr>
          </w:p>
        </w:tc>
      </w:tr>
      <w:tr w:rsidR="00A72A15" w:rsidRPr="00A72A15" w14:paraId="1E9C9D8B" w14:textId="77777777" w:rsidTr="00AB39D9">
        <w:tc>
          <w:tcPr>
            <w:tcW w:w="6912" w:type="dxa"/>
          </w:tcPr>
          <w:p w14:paraId="3107F2ED" w14:textId="77777777" w:rsidR="00A72A15" w:rsidRPr="00A72A15" w:rsidRDefault="00A72A15" w:rsidP="00AB39D9">
            <w:pPr>
              <w:numPr>
                <w:ilvl w:val="0"/>
                <w:numId w:val="32"/>
              </w:numPr>
              <w:spacing w:after="0"/>
              <w:ind w:left="284" w:hanging="284"/>
              <w:rPr>
                <w:sz w:val="18"/>
                <w:szCs w:val="18"/>
              </w:rPr>
            </w:pPr>
            <w:r w:rsidRPr="00A72A15">
              <w:rPr>
                <w:sz w:val="18"/>
                <w:szCs w:val="18"/>
              </w:rPr>
              <w:t>Support sites and resources are accessible from commonly used devices and the analytics of student usage are monitored.</w:t>
            </w:r>
          </w:p>
        </w:tc>
        <w:tc>
          <w:tcPr>
            <w:tcW w:w="466" w:type="dxa"/>
          </w:tcPr>
          <w:p w14:paraId="18FF313C" w14:textId="77777777" w:rsidR="00A72A15" w:rsidRPr="00A72A15" w:rsidRDefault="00A72A15" w:rsidP="00AB39D9">
            <w:pPr>
              <w:spacing w:after="0"/>
              <w:rPr>
                <w:sz w:val="18"/>
                <w:szCs w:val="18"/>
              </w:rPr>
            </w:pPr>
          </w:p>
        </w:tc>
        <w:tc>
          <w:tcPr>
            <w:tcW w:w="466" w:type="dxa"/>
          </w:tcPr>
          <w:p w14:paraId="11109B0C" w14:textId="77777777" w:rsidR="00A72A15" w:rsidRPr="00A72A15" w:rsidRDefault="00A72A15" w:rsidP="00AB39D9">
            <w:pPr>
              <w:spacing w:after="0"/>
              <w:rPr>
                <w:sz w:val="18"/>
                <w:szCs w:val="18"/>
              </w:rPr>
            </w:pPr>
          </w:p>
        </w:tc>
        <w:tc>
          <w:tcPr>
            <w:tcW w:w="466" w:type="dxa"/>
          </w:tcPr>
          <w:p w14:paraId="4518E371" w14:textId="77777777" w:rsidR="00A72A15" w:rsidRPr="00A72A15" w:rsidRDefault="00A72A15" w:rsidP="00AB39D9">
            <w:pPr>
              <w:spacing w:after="0"/>
              <w:rPr>
                <w:sz w:val="18"/>
                <w:szCs w:val="18"/>
              </w:rPr>
            </w:pPr>
          </w:p>
        </w:tc>
        <w:tc>
          <w:tcPr>
            <w:tcW w:w="466" w:type="dxa"/>
          </w:tcPr>
          <w:p w14:paraId="66DA35D9" w14:textId="77777777" w:rsidR="00A72A15" w:rsidRPr="00A72A15" w:rsidRDefault="00A72A15" w:rsidP="00AB39D9">
            <w:pPr>
              <w:spacing w:after="0"/>
              <w:rPr>
                <w:sz w:val="18"/>
                <w:szCs w:val="18"/>
              </w:rPr>
            </w:pPr>
          </w:p>
        </w:tc>
        <w:tc>
          <w:tcPr>
            <w:tcW w:w="466" w:type="dxa"/>
          </w:tcPr>
          <w:p w14:paraId="5C50B0D4" w14:textId="77777777" w:rsidR="00A72A15" w:rsidRPr="00A72A15" w:rsidRDefault="00A72A15" w:rsidP="00AB39D9">
            <w:pPr>
              <w:spacing w:after="0"/>
              <w:rPr>
                <w:sz w:val="18"/>
                <w:szCs w:val="18"/>
              </w:rPr>
            </w:pPr>
          </w:p>
        </w:tc>
      </w:tr>
      <w:tr w:rsidR="00A72A15" w:rsidRPr="00A72A15" w14:paraId="47C585B2" w14:textId="77777777" w:rsidTr="00AB39D9">
        <w:tc>
          <w:tcPr>
            <w:tcW w:w="9242" w:type="dxa"/>
            <w:gridSpan w:val="6"/>
          </w:tcPr>
          <w:p w14:paraId="79549FE1" w14:textId="77777777" w:rsidR="00A72A15" w:rsidRPr="00A72A15" w:rsidRDefault="00A72A15" w:rsidP="00AB39D9">
            <w:pPr>
              <w:spacing w:after="0"/>
              <w:rPr>
                <w:b/>
                <w:sz w:val="18"/>
                <w:szCs w:val="18"/>
              </w:rPr>
            </w:pPr>
            <w:r w:rsidRPr="00A72A15">
              <w:rPr>
                <w:b/>
                <w:sz w:val="18"/>
                <w:szCs w:val="18"/>
              </w:rPr>
              <w:t xml:space="preserve">Rationale </w:t>
            </w:r>
          </w:p>
          <w:p w14:paraId="3E867865" w14:textId="77777777" w:rsidR="00A72A15" w:rsidRPr="00A72A15" w:rsidRDefault="00A72A15" w:rsidP="00AB39D9">
            <w:pPr>
              <w:spacing w:after="0"/>
              <w:rPr>
                <w:sz w:val="18"/>
                <w:szCs w:val="18"/>
              </w:rPr>
            </w:pPr>
          </w:p>
        </w:tc>
      </w:tr>
      <w:tr w:rsidR="00A72A15" w:rsidRPr="00A72A15" w14:paraId="58255A2F" w14:textId="77777777" w:rsidTr="00AB39D9">
        <w:tc>
          <w:tcPr>
            <w:tcW w:w="9242" w:type="dxa"/>
            <w:gridSpan w:val="6"/>
          </w:tcPr>
          <w:p w14:paraId="7FA6D0AE" w14:textId="77777777" w:rsidR="00A72A15" w:rsidRPr="00A72A15" w:rsidRDefault="00A72A15" w:rsidP="00AB39D9">
            <w:pPr>
              <w:spacing w:after="0"/>
              <w:rPr>
                <w:b/>
                <w:sz w:val="18"/>
                <w:szCs w:val="18"/>
              </w:rPr>
            </w:pPr>
            <w:r w:rsidRPr="00A72A15">
              <w:rPr>
                <w:b/>
                <w:sz w:val="18"/>
                <w:szCs w:val="18"/>
              </w:rPr>
              <w:t>Evidence</w:t>
            </w:r>
          </w:p>
          <w:p w14:paraId="3DA0AD4E" w14:textId="77777777" w:rsidR="00A72A15" w:rsidRPr="00A72A15" w:rsidRDefault="00A72A15" w:rsidP="00AB39D9">
            <w:pPr>
              <w:spacing w:after="0"/>
              <w:rPr>
                <w:sz w:val="18"/>
                <w:szCs w:val="18"/>
              </w:rPr>
            </w:pPr>
          </w:p>
        </w:tc>
      </w:tr>
      <w:tr w:rsidR="00A72A15" w:rsidRPr="00A72A15" w14:paraId="3AC32453" w14:textId="77777777" w:rsidTr="00AB39D9">
        <w:tc>
          <w:tcPr>
            <w:tcW w:w="6912" w:type="dxa"/>
          </w:tcPr>
          <w:p w14:paraId="2C01968A" w14:textId="77777777" w:rsidR="00A72A15" w:rsidRPr="00A72A15" w:rsidRDefault="00A72A15" w:rsidP="00AB39D9">
            <w:pPr>
              <w:numPr>
                <w:ilvl w:val="0"/>
                <w:numId w:val="32"/>
              </w:numPr>
              <w:spacing w:after="0"/>
              <w:ind w:left="284" w:hanging="284"/>
              <w:rPr>
                <w:sz w:val="18"/>
                <w:szCs w:val="18"/>
              </w:rPr>
            </w:pPr>
            <w:r w:rsidRPr="00A72A15">
              <w:rPr>
                <w:sz w:val="18"/>
                <w:szCs w:val="18"/>
              </w:rPr>
              <w:t xml:space="preserve">There are procedures in place to ensure that student support services and resources are regularly evaluated. </w:t>
            </w:r>
          </w:p>
        </w:tc>
        <w:tc>
          <w:tcPr>
            <w:tcW w:w="466" w:type="dxa"/>
          </w:tcPr>
          <w:p w14:paraId="53F90153" w14:textId="77777777" w:rsidR="00A72A15" w:rsidRPr="00A72A15" w:rsidRDefault="00A72A15" w:rsidP="00AB39D9">
            <w:pPr>
              <w:spacing w:after="0"/>
              <w:rPr>
                <w:sz w:val="18"/>
                <w:szCs w:val="18"/>
              </w:rPr>
            </w:pPr>
          </w:p>
        </w:tc>
        <w:tc>
          <w:tcPr>
            <w:tcW w:w="466" w:type="dxa"/>
          </w:tcPr>
          <w:p w14:paraId="12B4BB26" w14:textId="77777777" w:rsidR="00A72A15" w:rsidRPr="00A72A15" w:rsidRDefault="00A72A15" w:rsidP="00AB39D9">
            <w:pPr>
              <w:spacing w:after="0"/>
              <w:rPr>
                <w:sz w:val="18"/>
                <w:szCs w:val="18"/>
              </w:rPr>
            </w:pPr>
          </w:p>
        </w:tc>
        <w:tc>
          <w:tcPr>
            <w:tcW w:w="466" w:type="dxa"/>
          </w:tcPr>
          <w:p w14:paraId="3A7C6D28" w14:textId="77777777" w:rsidR="00A72A15" w:rsidRPr="00A72A15" w:rsidRDefault="00A72A15" w:rsidP="00AB39D9">
            <w:pPr>
              <w:spacing w:after="0"/>
              <w:rPr>
                <w:sz w:val="18"/>
                <w:szCs w:val="18"/>
              </w:rPr>
            </w:pPr>
          </w:p>
        </w:tc>
        <w:tc>
          <w:tcPr>
            <w:tcW w:w="466" w:type="dxa"/>
          </w:tcPr>
          <w:p w14:paraId="527474E4" w14:textId="77777777" w:rsidR="00A72A15" w:rsidRPr="00A72A15" w:rsidRDefault="00A72A15" w:rsidP="00AB39D9">
            <w:pPr>
              <w:spacing w:after="0"/>
              <w:rPr>
                <w:sz w:val="18"/>
                <w:szCs w:val="18"/>
              </w:rPr>
            </w:pPr>
          </w:p>
        </w:tc>
        <w:tc>
          <w:tcPr>
            <w:tcW w:w="466" w:type="dxa"/>
          </w:tcPr>
          <w:p w14:paraId="58B5351B" w14:textId="77777777" w:rsidR="00A72A15" w:rsidRPr="00A72A15" w:rsidRDefault="00A72A15" w:rsidP="00AB39D9">
            <w:pPr>
              <w:spacing w:after="0"/>
              <w:rPr>
                <w:sz w:val="18"/>
                <w:szCs w:val="18"/>
              </w:rPr>
            </w:pPr>
          </w:p>
        </w:tc>
      </w:tr>
      <w:tr w:rsidR="00A72A15" w:rsidRPr="00A72A15" w14:paraId="2EC2F68F" w14:textId="77777777" w:rsidTr="00AB39D9">
        <w:tc>
          <w:tcPr>
            <w:tcW w:w="9242" w:type="dxa"/>
            <w:gridSpan w:val="6"/>
          </w:tcPr>
          <w:p w14:paraId="6B5563FC" w14:textId="77777777" w:rsidR="00A72A15" w:rsidRPr="00A72A15" w:rsidRDefault="00A72A15" w:rsidP="00AB39D9">
            <w:pPr>
              <w:spacing w:after="0"/>
              <w:rPr>
                <w:b/>
                <w:sz w:val="18"/>
                <w:szCs w:val="18"/>
              </w:rPr>
            </w:pPr>
            <w:r w:rsidRPr="00A72A15">
              <w:rPr>
                <w:b/>
                <w:sz w:val="18"/>
                <w:szCs w:val="18"/>
              </w:rPr>
              <w:t xml:space="preserve">Rationale </w:t>
            </w:r>
          </w:p>
          <w:p w14:paraId="45E9A099" w14:textId="77777777" w:rsidR="00A72A15" w:rsidRPr="00A72A15" w:rsidRDefault="00A72A15" w:rsidP="00AB39D9">
            <w:pPr>
              <w:spacing w:after="0"/>
              <w:rPr>
                <w:sz w:val="18"/>
                <w:szCs w:val="18"/>
              </w:rPr>
            </w:pPr>
          </w:p>
        </w:tc>
      </w:tr>
      <w:tr w:rsidR="00A72A15" w:rsidRPr="00A72A15" w14:paraId="6D0369AA" w14:textId="77777777" w:rsidTr="00AB39D9">
        <w:tc>
          <w:tcPr>
            <w:tcW w:w="9242" w:type="dxa"/>
            <w:gridSpan w:val="6"/>
          </w:tcPr>
          <w:p w14:paraId="087991C9" w14:textId="77777777" w:rsidR="00A72A15" w:rsidRPr="00A72A15" w:rsidRDefault="00A72A15" w:rsidP="00AB39D9">
            <w:pPr>
              <w:spacing w:after="0"/>
              <w:rPr>
                <w:b/>
                <w:sz w:val="18"/>
                <w:szCs w:val="18"/>
              </w:rPr>
            </w:pPr>
            <w:r w:rsidRPr="00A72A15">
              <w:rPr>
                <w:b/>
                <w:sz w:val="18"/>
                <w:szCs w:val="18"/>
              </w:rPr>
              <w:t>Evidence</w:t>
            </w:r>
          </w:p>
          <w:p w14:paraId="3ADA8A96" w14:textId="77777777" w:rsidR="00A72A15" w:rsidRPr="00A72A15" w:rsidRDefault="00A72A15" w:rsidP="00AB39D9">
            <w:pPr>
              <w:spacing w:after="0"/>
              <w:rPr>
                <w:sz w:val="18"/>
                <w:szCs w:val="18"/>
              </w:rPr>
            </w:pPr>
          </w:p>
        </w:tc>
      </w:tr>
      <w:tr w:rsidR="00A72A15" w:rsidRPr="00A72A15" w14:paraId="62B9D0B4" w14:textId="77777777" w:rsidTr="00AB39D9">
        <w:tc>
          <w:tcPr>
            <w:tcW w:w="6912" w:type="dxa"/>
          </w:tcPr>
          <w:p w14:paraId="36F9A268" w14:textId="77777777" w:rsidR="00A72A15" w:rsidRPr="00A72A15" w:rsidRDefault="00A72A15" w:rsidP="00AB39D9">
            <w:pPr>
              <w:numPr>
                <w:ilvl w:val="0"/>
                <w:numId w:val="32"/>
              </w:numPr>
              <w:spacing w:after="0"/>
              <w:ind w:left="284" w:hanging="284"/>
              <w:rPr>
                <w:sz w:val="18"/>
                <w:szCs w:val="18"/>
              </w:rPr>
            </w:pPr>
            <w:r w:rsidRPr="00A72A15">
              <w:rPr>
                <w:sz w:val="18"/>
                <w:szCs w:val="18"/>
              </w:rPr>
              <w:t>There are procedures in place that ensure that evaluation data on technology enhanced learning support services for students contributes to their continuous improvement.</w:t>
            </w:r>
          </w:p>
        </w:tc>
        <w:tc>
          <w:tcPr>
            <w:tcW w:w="466" w:type="dxa"/>
          </w:tcPr>
          <w:p w14:paraId="21D84F2B" w14:textId="77777777" w:rsidR="00A72A15" w:rsidRPr="00A72A15" w:rsidRDefault="00A72A15" w:rsidP="00AB39D9">
            <w:pPr>
              <w:spacing w:after="0"/>
              <w:rPr>
                <w:sz w:val="18"/>
                <w:szCs w:val="18"/>
              </w:rPr>
            </w:pPr>
          </w:p>
        </w:tc>
        <w:tc>
          <w:tcPr>
            <w:tcW w:w="466" w:type="dxa"/>
          </w:tcPr>
          <w:p w14:paraId="0261E0DE" w14:textId="77777777" w:rsidR="00A72A15" w:rsidRPr="00A72A15" w:rsidRDefault="00A72A15" w:rsidP="00AB39D9">
            <w:pPr>
              <w:spacing w:after="0"/>
              <w:rPr>
                <w:sz w:val="18"/>
                <w:szCs w:val="18"/>
              </w:rPr>
            </w:pPr>
          </w:p>
        </w:tc>
        <w:tc>
          <w:tcPr>
            <w:tcW w:w="466" w:type="dxa"/>
          </w:tcPr>
          <w:p w14:paraId="7FFC599F" w14:textId="77777777" w:rsidR="00A72A15" w:rsidRPr="00A72A15" w:rsidRDefault="00A72A15" w:rsidP="00AB39D9">
            <w:pPr>
              <w:spacing w:after="0"/>
              <w:rPr>
                <w:sz w:val="18"/>
                <w:szCs w:val="18"/>
              </w:rPr>
            </w:pPr>
          </w:p>
        </w:tc>
        <w:tc>
          <w:tcPr>
            <w:tcW w:w="466" w:type="dxa"/>
          </w:tcPr>
          <w:p w14:paraId="0F0712B7" w14:textId="77777777" w:rsidR="00A72A15" w:rsidRPr="00A72A15" w:rsidRDefault="00A72A15" w:rsidP="00AB39D9">
            <w:pPr>
              <w:spacing w:after="0"/>
              <w:rPr>
                <w:sz w:val="18"/>
                <w:szCs w:val="18"/>
              </w:rPr>
            </w:pPr>
          </w:p>
        </w:tc>
        <w:tc>
          <w:tcPr>
            <w:tcW w:w="466" w:type="dxa"/>
          </w:tcPr>
          <w:p w14:paraId="1D65BABE" w14:textId="77777777" w:rsidR="00A72A15" w:rsidRPr="00A72A15" w:rsidRDefault="00A72A15" w:rsidP="00AB39D9">
            <w:pPr>
              <w:spacing w:after="0"/>
              <w:rPr>
                <w:sz w:val="18"/>
                <w:szCs w:val="18"/>
              </w:rPr>
            </w:pPr>
          </w:p>
        </w:tc>
      </w:tr>
      <w:tr w:rsidR="00A72A15" w:rsidRPr="00A72A15" w14:paraId="05921560" w14:textId="77777777" w:rsidTr="00AB39D9">
        <w:tc>
          <w:tcPr>
            <w:tcW w:w="9242" w:type="dxa"/>
            <w:gridSpan w:val="6"/>
          </w:tcPr>
          <w:p w14:paraId="0D8886C0" w14:textId="77777777" w:rsidR="00A72A15" w:rsidRPr="00A72A15" w:rsidRDefault="00A72A15" w:rsidP="00AB39D9">
            <w:pPr>
              <w:spacing w:after="0"/>
              <w:rPr>
                <w:b/>
                <w:sz w:val="18"/>
                <w:szCs w:val="18"/>
              </w:rPr>
            </w:pPr>
            <w:r w:rsidRPr="00A72A15">
              <w:rPr>
                <w:b/>
                <w:sz w:val="18"/>
                <w:szCs w:val="18"/>
              </w:rPr>
              <w:t xml:space="preserve">Rationale </w:t>
            </w:r>
          </w:p>
          <w:p w14:paraId="49A622CE" w14:textId="77777777" w:rsidR="00A72A15" w:rsidRPr="00A72A15" w:rsidRDefault="00A72A15" w:rsidP="00AB39D9">
            <w:pPr>
              <w:spacing w:after="0"/>
              <w:rPr>
                <w:sz w:val="18"/>
                <w:szCs w:val="18"/>
              </w:rPr>
            </w:pPr>
          </w:p>
        </w:tc>
      </w:tr>
      <w:tr w:rsidR="00A72A15" w:rsidRPr="00A72A15" w14:paraId="07F10848" w14:textId="77777777" w:rsidTr="00AB39D9">
        <w:tc>
          <w:tcPr>
            <w:tcW w:w="9242" w:type="dxa"/>
            <w:gridSpan w:val="6"/>
          </w:tcPr>
          <w:p w14:paraId="504AC3DD" w14:textId="77777777" w:rsidR="00A72A15" w:rsidRPr="00A72A15" w:rsidRDefault="00A72A15" w:rsidP="00AB39D9">
            <w:pPr>
              <w:spacing w:after="0"/>
              <w:rPr>
                <w:b/>
                <w:sz w:val="18"/>
                <w:szCs w:val="18"/>
              </w:rPr>
            </w:pPr>
            <w:r w:rsidRPr="00A72A15">
              <w:rPr>
                <w:b/>
                <w:sz w:val="18"/>
                <w:szCs w:val="18"/>
              </w:rPr>
              <w:t>Evidence</w:t>
            </w:r>
          </w:p>
          <w:p w14:paraId="5F48D3C5" w14:textId="77777777" w:rsidR="00A72A15" w:rsidRPr="00A72A15" w:rsidRDefault="00A72A15" w:rsidP="00AB39D9">
            <w:pPr>
              <w:spacing w:after="0"/>
              <w:rPr>
                <w:sz w:val="18"/>
                <w:szCs w:val="18"/>
              </w:rPr>
            </w:pPr>
          </w:p>
        </w:tc>
      </w:tr>
      <w:tr w:rsidR="00A72A15" w:rsidRPr="00A72A15" w14:paraId="123A8EE3" w14:textId="77777777" w:rsidTr="00AB39D9">
        <w:tc>
          <w:tcPr>
            <w:tcW w:w="6912" w:type="dxa"/>
          </w:tcPr>
          <w:p w14:paraId="44D77238" w14:textId="77777777" w:rsidR="00A72A15" w:rsidRPr="00A72A15" w:rsidRDefault="00A72A15" w:rsidP="00AB39D9">
            <w:pPr>
              <w:numPr>
                <w:ilvl w:val="0"/>
                <w:numId w:val="32"/>
              </w:numPr>
              <w:spacing w:after="0"/>
              <w:ind w:left="284" w:hanging="284"/>
              <w:rPr>
                <w:sz w:val="18"/>
                <w:szCs w:val="18"/>
              </w:rPr>
            </w:pPr>
            <w:r w:rsidRPr="00A72A15">
              <w:rPr>
                <w:sz w:val="18"/>
                <w:szCs w:val="18"/>
              </w:rPr>
              <w:t xml:space="preserve">Coordination occurs between those areas providing support for students. </w:t>
            </w:r>
          </w:p>
        </w:tc>
        <w:tc>
          <w:tcPr>
            <w:tcW w:w="466" w:type="dxa"/>
          </w:tcPr>
          <w:p w14:paraId="1845B3CD" w14:textId="77777777" w:rsidR="00A72A15" w:rsidRPr="00A72A15" w:rsidRDefault="00A72A15" w:rsidP="00AB39D9">
            <w:pPr>
              <w:spacing w:after="0"/>
              <w:rPr>
                <w:sz w:val="18"/>
                <w:szCs w:val="18"/>
              </w:rPr>
            </w:pPr>
          </w:p>
        </w:tc>
        <w:tc>
          <w:tcPr>
            <w:tcW w:w="466" w:type="dxa"/>
          </w:tcPr>
          <w:p w14:paraId="450F70B3" w14:textId="77777777" w:rsidR="00A72A15" w:rsidRPr="00A72A15" w:rsidRDefault="00A72A15" w:rsidP="00AB39D9">
            <w:pPr>
              <w:spacing w:after="0"/>
              <w:rPr>
                <w:sz w:val="18"/>
                <w:szCs w:val="18"/>
              </w:rPr>
            </w:pPr>
          </w:p>
        </w:tc>
        <w:tc>
          <w:tcPr>
            <w:tcW w:w="466" w:type="dxa"/>
          </w:tcPr>
          <w:p w14:paraId="7C6369D3" w14:textId="77777777" w:rsidR="00A72A15" w:rsidRPr="00A72A15" w:rsidRDefault="00A72A15" w:rsidP="00AB39D9">
            <w:pPr>
              <w:spacing w:after="0"/>
              <w:rPr>
                <w:sz w:val="18"/>
                <w:szCs w:val="18"/>
              </w:rPr>
            </w:pPr>
          </w:p>
        </w:tc>
        <w:tc>
          <w:tcPr>
            <w:tcW w:w="466" w:type="dxa"/>
          </w:tcPr>
          <w:p w14:paraId="0CDFCBF3" w14:textId="77777777" w:rsidR="00A72A15" w:rsidRPr="00A72A15" w:rsidRDefault="00A72A15" w:rsidP="00AB39D9">
            <w:pPr>
              <w:spacing w:after="0"/>
              <w:rPr>
                <w:sz w:val="18"/>
                <w:szCs w:val="18"/>
              </w:rPr>
            </w:pPr>
          </w:p>
        </w:tc>
        <w:tc>
          <w:tcPr>
            <w:tcW w:w="466" w:type="dxa"/>
          </w:tcPr>
          <w:p w14:paraId="009FEC58" w14:textId="77777777" w:rsidR="00A72A15" w:rsidRPr="00A72A15" w:rsidRDefault="00A72A15" w:rsidP="00AB39D9">
            <w:pPr>
              <w:spacing w:after="0"/>
              <w:rPr>
                <w:sz w:val="18"/>
                <w:szCs w:val="18"/>
              </w:rPr>
            </w:pPr>
          </w:p>
        </w:tc>
      </w:tr>
      <w:tr w:rsidR="00A72A15" w:rsidRPr="00A72A15" w14:paraId="69B16833" w14:textId="77777777" w:rsidTr="00AB39D9">
        <w:tc>
          <w:tcPr>
            <w:tcW w:w="9242" w:type="dxa"/>
            <w:gridSpan w:val="6"/>
          </w:tcPr>
          <w:p w14:paraId="6B8866AA" w14:textId="77777777" w:rsidR="00A72A15" w:rsidRPr="00A72A15" w:rsidRDefault="00A72A15" w:rsidP="00AB39D9">
            <w:pPr>
              <w:spacing w:after="0"/>
              <w:rPr>
                <w:b/>
                <w:sz w:val="18"/>
                <w:szCs w:val="18"/>
              </w:rPr>
            </w:pPr>
            <w:r w:rsidRPr="00A72A15">
              <w:rPr>
                <w:b/>
                <w:sz w:val="18"/>
                <w:szCs w:val="18"/>
              </w:rPr>
              <w:t xml:space="preserve">Rationale </w:t>
            </w:r>
          </w:p>
          <w:p w14:paraId="6AD7890B" w14:textId="77777777" w:rsidR="00A72A15" w:rsidRPr="00A72A15" w:rsidRDefault="00A72A15" w:rsidP="00AB39D9">
            <w:pPr>
              <w:spacing w:after="0"/>
              <w:rPr>
                <w:sz w:val="18"/>
                <w:szCs w:val="18"/>
              </w:rPr>
            </w:pPr>
          </w:p>
        </w:tc>
      </w:tr>
      <w:tr w:rsidR="00A72A15" w:rsidRPr="00A72A15" w14:paraId="2BC70D61" w14:textId="77777777" w:rsidTr="00AB39D9">
        <w:tc>
          <w:tcPr>
            <w:tcW w:w="9242" w:type="dxa"/>
            <w:gridSpan w:val="6"/>
          </w:tcPr>
          <w:p w14:paraId="55F75A72" w14:textId="77777777" w:rsidR="00A72A15" w:rsidRPr="00A72A15" w:rsidRDefault="00A72A15" w:rsidP="00AB39D9">
            <w:pPr>
              <w:spacing w:after="0"/>
              <w:rPr>
                <w:b/>
                <w:sz w:val="18"/>
                <w:szCs w:val="18"/>
              </w:rPr>
            </w:pPr>
            <w:r w:rsidRPr="00A72A15">
              <w:rPr>
                <w:b/>
                <w:sz w:val="18"/>
                <w:szCs w:val="18"/>
              </w:rPr>
              <w:t>Evidence</w:t>
            </w:r>
          </w:p>
          <w:p w14:paraId="0D55B32A" w14:textId="77777777" w:rsidR="00A72A15" w:rsidRPr="00A72A15" w:rsidRDefault="00A72A15" w:rsidP="00AB39D9">
            <w:pPr>
              <w:spacing w:after="0"/>
              <w:rPr>
                <w:sz w:val="18"/>
                <w:szCs w:val="18"/>
              </w:rPr>
            </w:pPr>
          </w:p>
        </w:tc>
      </w:tr>
      <w:tr w:rsidR="00A72A15" w:rsidRPr="00A72A15" w14:paraId="3E478FFC" w14:textId="77777777" w:rsidTr="00AB39D9">
        <w:tc>
          <w:tcPr>
            <w:tcW w:w="6912" w:type="dxa"/>
          </w:tcPr>
          <w:p w14:paraId="0E5901C8" w14:textId="77777777" w:rsidR="00A72A15" w:rsidRPr="00A72A15" w:rsidRDefault="00A72A15" w:rsidP="00AB39D9">
            <w:pPr>
              <w:numPr>
                <w:ilvl w:val="0"/>
                <w:numId w:val="32"/>
              </w:numPr>
              <w:spacing w:after="0"/>
              <w:ind w:left="284" w:hanging="284"/>
              <w:rPr>
                <w:sz w:val="18"/>
                <w:szCs w:val="18"/>
              </w:rPr>
            </w:pPr>
            <w:r w:rsidRPr="00A72A15">
              <w:rPr>
                <w:sz w:val="18"/>
                <w:szCs w:val="18"/>
              </w:rPr>
              <w:t>There are procedures in place to ensure there is an alignment between student training and student support.</w:t>
            </w:r>
          </w:p>
        </w:tc>
        <w:tc>
          <w:tcPr>
            <w:tcW w:w="466" w:type="dxa"/>
          </w:tcPr>
          <w:p w14:paraId="07A60A56" w14:textId="77777777" w:rsidR="00A72A15" w:rsidRPr="00A72A15" w:rsidRDefault="00A72A15" w:rsidP="00AB39D9">
            <w:pPr>
              <w:spacing w:after="0"/>
              <w:rPr>
                <w:sz w:val="18"/>
                <w:szCs w:val="18"/>
              </w:rPr>
            </w:pPr>
          </w:p>
        </w:tc>
        <w:tc>
          <w:tcPr>
            <w:tcW w:w="466" w:type="dxa"/>
          </w:tcPr>
          <w:p w14:paraId="07E72CF5" w14:textId="77777777" w:rsidR="00A72A15" w:rsidRPr="00A72A15" w:rsidRDefault="00A72A15" w:rsidP="00AB39D9">
            <w:pPr>
              <w:spacing w:after="0"/>
              <w:rPr>
                <w:sz w:val="18"/>
                <w:szCs w:val="18"/>
              </w:rPr>
            </w:pPr>
          </w:p>
        </w:tc>
        <w:tc>
          <w:tcPr>
            <w:tcW w:w="466" w:type="dxa"/>
          </w:tcPr>
          <w:p w14:paraId="4AB470D2" w14:textId="77777777" w:rsidR="00A72A15" w:rsidRPr="00A72A15" w:rsidRDefault="00A72A15" w:rsidP="00AB39D9">
            <w:pPr>
              <w:spacing w:after="0"/>
              <w:rPr>
                <w:sz w:val="18"/>
                <w:szCs w:val="18"/>
              </w:rPr>
            </w:pPr>
          </w:p>
        </w:tc>
        <w:tc>
          <w:tcPr>
            <w:tcW w:w="466" w:type="dxa"/>
          </w:tcPr>
          <w:p w14:paraId="0758FC83" w14:textId="77777777" w:rsidR="00A72A15" w:rsidRPr="00A72A15" w:rsidRDefault="00A72A15" w:rsidP="00AB39D9">
            <w:pPr>
              <w:spacing w:after="0"/>
              <w:rPr>
                <w:sz w:val="18"/>
                <w:szCs w:val="18"/>
              </w:rPr>
            </w:pPr>
          </w:p>
        </w:tc>
        <w:tc>
          <w:tcPr>
            <w:tcW w:w="466" w:type="dxa"/>
          </w:tcPr>
          <w:p w14:paraId="7BDBE75B" w14:textId="77777777" w:rsidR="00A72A15" w:rsidRPr="00A72A15" w:rsidRDefault="00A72A15" w:rsidP="00AB39D9">
            <w:pPr>
              <w:spacing w:after="0"/>
              <w:rPr>
                <w:sz w:val="18"/>
                <w:szCs w:val="18"/>
              </w:rPr>
            </w:pPr>
          </w:p>
        </w:tc>
      </w:tr>
      <w:tr w:rsidR="00A72A15" w:rsidRPr="00A72A15" w14:paraId="25CB8F93" w14:textId="77777777" w:rsidTr="00AB39D9">
        <w:tc>
          <w:tcPr>
            <w:tcW w:w="9242" w:type="dxa"/>
            <w:gridSpan w:val="6"/>
          </w:tcPr>
          <w:p w14:paraId="5A6B8F09" w14:textId="77777777" w:rsidR="00A72A15" w:rsidRPr="00A72A15" w:rsidRDefault="00A72A15" w:rsidP="00AB39D9">
            <w:pPr>
              <w:spacing w:after="0"/>
              <w:rPr>
                <w:b/>
                <w:sz w:val="18"/>
                <w:szCs w:val="18"/>
              </w:rPr>
            </w:pPr>
            <w:r w:rsidRPr="00A72A15">
              <w:rPr>
                <w:b/>
                <w:sz w:val="18"/>
                <w:szCs w:val="18"/>
              </w:rPr>
              <w:t xml:space="preserve">Rationale </w:t>
            </w:r>
          </w:p>
          <w:p w14:paraId="6B5B39F6" w14:textId="77777777" w:rsidR="00A72A15" w:rsidRPr="00A72A15" w:rsidRDefault="00A72A15" w:rsidP="00AB39D9">
            <w:pPr>
              <w:spacing w:after="0"/>
              <w:rPr>
                <w:sz w:val="18"/>
                <w:szCs w:val="18"/>
              </w:rPr>
            </w:pPr>
          </w:p>
        </w:tc>
      </w:tr>
      <w:tr w:rsidR="00A72A15" w:rsidRPr="00A72A15" w14:paraId="2E590A3C" w14:textId="77777777" w:rsidTr="00AB39D9">
        <w:tc>
          <w:tcPr>
            <w:tcW w:w="9242" w:type="dxa"/>
            <w:gridSpan w:val="6"/>
          </w:tcPr>
          <w:p w14:paraId="0D4FC1F6" w14:textId="77777777" w:rsidR="00A72A15" w:rsidRPr="00A72A15" w:rsidRDefault="00A72A15" w:rsidP="00AB39D9">
            <w:pPr>
              <w:spacing w:after="0"/>
              <w:rPr>
                <w:b/>
                <w:sz w:val="18"/>
                <w:szCs w:val="18"/>
              </w:rPr>
            </w:pPr>
            <w:r w:rsidRPr="00A72A15">
              <w:rPr>
                <w:b/>
                <w:sz w:val="18"/>
                <w:szCs w:val="18"/>
              </w:rPr>
              <w:t>Evidence</w:t>
            </w:r>
          </w:p>
          <w:p w14:paraId="47D0BFC0" w14:textId="77777777" w:rsidR="00A72A15" w:rsidRPr="00A72A15" w:rsidRDefault="00A72A15" w:rsidP="00AB39D9">
            <w:pPr>
              <w:spacing w:after="0"/>
              <w:rPr>
                <w:sz w:val="18"/>
                <w:szCs w:val="18"/>
              </w:rPr>
            </w:pPr>
          </w:p>
        </w:tc>
      </w:tr>
      <w:tr w:rsidR="00A72A15" w:rsidRPr="00A72A15" w14:paraId="01C8E2F4" w14:textId="77777777" w:rsidTr="00AB39D9">
        <w:tc>
          <w:tcPr>
            <w:tcW w:w="6912" w:type="dxa"/>
          </w:tcPr>
          <w:p w14:paraId="28EA5F56" w14:textId="77777777" w:rsidR="00A72A15" w:rsidRPr="00A72A15" w:rsidRDefault="00A72A15" w:rsidP="00AB39D9">
            <w:pPr>
              <w:numPr>
                <w:ilvl w:val="0"/>
                <w:numId w:val="32"/>
              </w:numPr>
              <w:spacing w:after="0"/>
              <w:ind w:left="284" w:hanging="284"/>
              <w:rPr>
                <w:sz w:val="18"/>
                <w:szCs w:val="18"/>
              </w:rPr>
            </w:pPr>
            <w:r w:rsidRPr="00A72A15">
              <w:rPr>
                <w:sz w:val="18"/>
                <w:szCs w:val="18"/>
              </w:rPr>
              <w:t>Processes are in place to determine the ongoing support requirements of students.</w:t>
            </w:r>
          </w:p>
        </w:tc>
        <w:tc>
          <w:tcPr>
            <w:tcW w:w="466" w:type="dxa"/>
          </w:tcPr>
          <w:p w14:paraId="42584148" w14:textId="77777777" w:rsidR="00A72A15" w:rsidRPr="00A72A15" w:rsidRDefault="00A72A15" w:rsidP="00AB39D9">
            <w:pPr>
              <w:spacing w:after="0"/>
              <w:rPr>
                <w:sz w:val="18"/>
                <w:szCs w:val="18"/>
              </w:rPr>
            </w:pPr>
          </w:p>
        </w:tc>
        <w:tc>
          <w:tcPr>
            <w:tcW w:w="466" w:type="dxa"/>
          </w:tcPr>
          <w:p w14:paraId="4ECD353B" w14:textId="77777777" w:rsidR="00A72A15" w:rsidRPr="00A72A15" w:rsidRDefault="00A72A15" w:rsidP="00AB39D9">
            <w:pPr>
              <w:spacing w:after="0"/>
              <w:rPr>
                <w:sz w:val="18"/>
                <w:szCs w:val="18"/>
              </w:rPr>
            </w:pPr>
          </w:p>
        </w:tc>
        <w:tc>
          <w:tcPr>
            <w:tcW w:w="466" w:type="dxa"/>
          </w:tcPr>
          <w:p w14:paraId="317FFC9D" w14:textId="77777777" w:rsidR="00A72A15" w:rsidRPr="00A72A15" w:rsidRDefault="00A72A15" w:rsidP="00AB39D9">
            <w:pPr>
              <w:spacing w:after="0"/>
              <w:rPr>
                <w:sz w:val="18"/>
                <w:szCs w:val="18"/>
              </w:rPr>
            </w:pPr>
          </w:p>
        </w:tc>
        <w:tc>
          <w:tcPr>
            <w:tcW w:w="466" w:type="dxa"/>
          </w:tcPr>
          <w:p w14:paraId="160AE742" w14:textId="77777777" w:rsidR="00A72A15" w:rsidRPr="00A72A15" w:rsidRDefault="00A72A15" w:rsidP="00AB39D9">
            <w:pPr>
              <w:spacing w:after="0"/>
              <w:rPr>
                <w:sz w:val="18"/>
                <w:szCs w:val="18"/>
              </w:rPr>
            </w:pPr>
          </w:p>
        </w:tc>
        <w:tc>
          <w:tcPr>
            <w:tcW w:w="466" w:type="dxa"/>
          </w:tcPr>
          <w:p w14:paraId="3B5688BF" w14:textId="77777777" w:rsidR="00A72A15" w:rsidRPr="00A72A15" w:rsidRDefault="00A72A15" w:rsidP="00AB39D9">
            <w:pPr>
              <w:spacing w:after="0"/>
              <w:rPr>
                <w:sz w:val="18"/>
                <w:szCs w:val="18"/>
              </w:rPr>
            </w:pPr>
          </w:p>
        </w:tc>
      </w:tr>
      <w:tr w:rsidR="00A72A15" w:rsidRPr="00A72A15" w14:paraId="75B83D66" w14:textId="77777777" w:rsidTr="00AB39D9">
        <w:tc>
          <w:tcPr>
            <w:tcW w:w="9242" w:type="dxa"/>
            <w:gridSpan w:val="6"/>
          </w:tcPr>
          <w:p w14:paraId="12B75CC5" w14:textId="77777777" w:rsidR="00A72A15" w:rsidRPr="00A72A15" w:rsidRDefault="00A72A15" w:rsidP="00AB39D9">
            <w:pPr>
              <w:spacing w:after="0"/>
              <w:rPr>
                <w:b/>
                <w:sz w:val="18"/>
                <w:szCs w:val="18"/>
              </w:rPr>
            </w:pPr>
            <w:r w:rsidRPr="00A72A15">
              <w:rPr>
                <w:b/>
                <w:sz w:val="18"/>
                <w:szCs w:val="18"/>
              </w:rPr>
              <w:t xml:space="preserve">Rationale </w:t>
            </w:r>
          </w:p>
          <w:p w14:paraId="1F6EB8E7" w14:textId="77777777" w:rsidR="00A72A15" w:rsidRPr="00A72A15" w:rsidRDefault="00A72A15" w:rsidP="00AB39D9">
            <w:pPr>
              <w:spacing w:after="0"/>
              <w:rPr>
                <w:sz w:val="18"/>
                <w:szCs w:val="18"/>
              </w:rPr>
            </w:pPr>
          </w:p>
        </w:tc>
      </w:tr>
      <w:tr w:rsidR="00A72A15" w:rsidRPr="00A72A15" w14:paraId="4DF67895" w14:textId="77777777" w:rsidTr="00AB39D9">
        <w:tc>
          <w:tcPr>
            <w:tcW w:w="9242" w:type="dxa"/>
            <w:gridSpan w:val="6"/>
          </w:tcPr>
          <w:p w14:paraId="381856D6" w14:textId="77777777" w:rsidR="00A72A15" w:rsidRPr="00A72A15" w:rsidRDefault="00A72A15" w:rsidP="00AB39D9">
            <w:pPr>
              <w:spacing w:after="0"/>
              <w:rPr>
                <w:b/>
                <w:sz w:val="18"/>
                <w:szCs w:val="18"/>
              </w:rPr>
            </w:pPr>
            <w:r w:rsidRPr="00A72A15">
              <w:rPr>
                <w:b/>
                <w:sz w:val="18"/>
                <w:szCs w:val="18"/>
              </w:rPr>
              <w:t>Evidence</w:t>
            </w:r>
          </w:p>
          <w:p w14:paraId="18C80F0F" w14:textId="77777777" w:rsidR="00A72A15" w:rsidRPr="00A72A15" w:rsidRDefault="00A72A15" w:rsidP="00AB39D9">
            <w:pPr>
              <w:spacing w:after="0"/>
              <w:rPr>
                <w:sz w:val="18"/>
                <w:szCs w:val="18"/>
              </w:rPr>
            </w:pPr>
          </w:p>
        </w:tc>
      </w:tr>
      <w:tr w:rsidR="00A72A15" w:rsidRPr="00A72A15" w14:paraId="3659DEB3" w14:textId="77777777" w:rsidTr="00AB39D9">
        <w:tc>
          <w:tcPr>
            <w:tcW w:w="6912" w:type="dxa"/>
          </w:tcPr>
          <w:p w14:paraId="037CC692" w14:textId="77777777" w:rsidR="00A72A15" w:rsidRPr="00A72A15" w:rsidRDefault="00A72A15" w:rsidP="00AB39D9">
            <w:pPr>
              <w:numPr>
                <w:ilvl w:val="0"/>
                <w:numId w:val="32"/>
              </w:numPr>
              <w:spacing w:after="0"/>
              <w:ind w:left="284" w:hanging="284"/>
              <w:rPr>
                <w:sz w:val="18"/>
                <w:szCs w:val="18"/>
              </w:rPr>
            </w:pPr>
            <w:r w:rsidRPr="00A72A15">
              <w:rPr>
                <w:sz w:val="18"/>
                <w:szCs w:val="18"/>
              </w:rPr>
              <w:t>New technology enhanced learning services are fully analysed for student support requirements, prior to and during the adoption process.</w:t>
            </w:r>
          </w:p>
        </w:tc>
        <w:tc>
          <w:tcPr>
            <w:tcW w:w="466" w:type="dxa"/>
          </w:tcPr>
          <w:p w14:paraId="64DA8BBB" w14:textId="77777777" w:rsidR="00A72A15" w:rsidRPr="00A72A15" w:rsidRDefault="00A72A15" w:rsidP="00AB39D9">
            <w:pPr>
              <w:spacing w:after="0"/>
              <w:rPr>
                <w:sz w:val="18"/>
                <w:szCs w:val="18"/>
              </w:rPr>
            </w:pPr>
          </w:p>
        </w:tc>
        <w:tc>
          <w:tcPr>
            <w:tcW w:w="466" w:type="dxa"/>
          </w:tcPr>
          <w:p w14:paraId="2F2F63B8" w14:textId="77777777" w:rsidR="00A72A15" w:rsidRPr="00A72A15" w:rsidRDefault="00A72A15" w:rsidP="00AB39D9">
            <w:pPr>
              <w:spacing w:after="0"/>
              <w:rPr>
                <w:sz w:val="18"/>
                <w:szCs w:val="18"/>
              </w:rPr>
            </w:pPr>
          </w:p>
        </w:tc>
        <w:tc>
          <w:tcPr>
            <w:tcW w:w="466" w:type="dxa"/>
          </w:tcPr>
          <w:p w14:paraId="48115B11" w14:textId="77777777" w:rsidR="00A72A15" w:rsidRPr="00A72A15" w:rsidRDefault="00A72A15" w:rsidP="00AB39D9">
            <w:pPr>
              <w:spacing w:after="0"/>
              <w:rPr>
                <w:sz w:val="18"/>
                <w:szCs w:val="18"/>
              </w:rPr>
            </w:pPr>
          </w:p>
        </w:tc>
        <w:tc>
          <w:tcPr>
            <w:tcW w:w="466" w:type="dxa"/>
          </w:tcPr>
          <w:p w14:paraId="5CDF711E" w14:textId="77777777" w:rsidR="00A72A15" w:rsidRPr="00A72A15" w:rsidRDefault="00A72A15" w:rsidP="00AB39D9">
            <w:pPr>
              <w:spacing w:after="0"/>
              <w:rPr>
                <w:sz w:val="18"/>
                <w:szCs w:val="18"/>
              </w:rPr>
            </w:pPr>
          </w:p>
        </w:tc>
        <w:tc>
          <w:tcPr>
            <w:tcW w:w="466" w:type="dxa"/>
          </w:tcPr>
          <w:p w14:paraId="030372DB" w14:textId="77777777" w:rsidR="00A72A15" w:rsidRPr="00A72A15" w:rsidRDefault="00A72A15" w:rsidP="00AB39D9">
            <w:pPr>
              <w:spacing w:after="0"/>
              <w:rPr>
                <w:sz w:val="18"/>
                <w:szCs w:val="18"/>
              </w:rPr>
            </w:pPr>
          </w:p>
        </w:tc>
      </w:tr>
      <w:tr w:rsidR="00A72A15" w:rsidRPr="00A72A15" w14:paraId="4D8F1ADF" w14:textId="77777777" w:rsidTr="00AB39D9">
        <w:tc>
          <w:tcPr>
            <w:tcW w:w="9242" w:type="dxa"/>
            <w:gridSpan w:val="6"/>
          </w:tcPr>
          <w:p w14:paraId="30C15A23" w14:textId="77777777" w:rsidR="00A72A15" w:rsidRPr="00A72A15" w:rsidRDefault="00A72A15" w:rsidP="00AB39D9">
            <w:pPr>
              <w:spacing w:after="0"/>
              <w:rPr>
                <w:b/>
                <w:sz w:val="18"/>
                <w:szCs w:val="18"/>
              </w:rPr>
            </w:pPr>
            <w:r w:rsidRPr="00A72A15">
              <w:rPr>
                <w:b/>
                <w:sz w:val="18"/>
                <w:szCs w:val="18"/>
              </w:rPr>
              <w:t xml:space="preserve">Rationale </w:t>
            </w:r>
          </w:p>
          <w:p w14:paraId="04ABCAC8" w14:textId="77777777" w:rsidR="00A72A15" w:rsidRPr="00A72A15" w:rsidRDefault="00A72A15" w:rsidP="00AB39D9">
            <w:pPr>
              <w:spacing w:after="0"/>
              <w:rPr>
                <w:sz w:val="18"/>
                <w:szCs w:val="18"/>
              </w:rPr>
            </w:pPr>
          </w:p>
        </w:tc>
      </w:tr>
      <w:tr w:rsidR="00A72A15" w:rsidRPr="00A72A15" w14:paraId="0BB654BD" w14:textId="77777777" w:rsidTr="00AB39D9">
        <w:tc>
          <w:tcPr>
            <w:tcW w:w="9242" w:type="dxa"/>
            <w:gridSpan w:val="6"/>
          </w:tcPr>
          <w:p w14:paraId="0606AA0B" w14:textId="77777777" w:rsidR="00A72A15" w:rsidRPr="00A72A15" w:rsidRDefault="00A72A15" w:rsidP="00AB39D9">
            <w:pPr>
              <w:spacing w:after="0"/>
              <w:rPr>
                <w:b/>
                <w:sz w:val="18"/>
                <w:szCs w:val="18"/>
              </w:rPr>
            </w:pPr>
            <w:r w:rsidRPr="00A72A15">
              <w:rPr>
                <w:b/>
                <w:sz w:val="18"/>
                <w:szCs w:val="18"/>
              </w:rPr>
              <w:t>Evidence</w:t>
            </w:r>
          </w:p>
          <w:p w14:paraId="48B610FB" w14:textId="77777777" w:rsidR="00A72A15" w:rsidRPr="00A72A15" w:rsidRDefault="00A72A15" w:rsidP="00AB39D9">
            <w:pPr>
              <w:spacing w:after="0"/>
              <w:rPr>
                <w:sz w:val="18"/>
                <w:szCs w:val="18"/>
              </w:rPr>
            </w:pPr>
          </w:p>
        </w:tc>
      </w:tr>
    </w:tbl>
    <w:p w14:paraId="00DCF8BA" w14:textId="77777777" w:rsidR="00883D9C" w:rsidRPr="004157B8" w:rsidRDefault="00883D9C" w:rsidP="00883D9C">
      <w:pPr>
        <w:pStyle w:val="Heading3"/>
      </w:pPr>
      <w:bookmarkStart w:id="53" w:name="_Toc384641551"/>
      <w:r>
        <w:t>Initial recommendations for improvement</w:t>
      </w:r>
      <w:bookmarkEnd w:id="53"/>
    </w:p>
    <w:p w14:paraId="568564EC" w14:textId="2B15BE7F" w:rsidR="001D487F" w:rsidRDefault="001D487F"/>
    <w:sectPr w:rsidR="001D487F" w:rsidSect="00F842BE">
      <w:headerReference w:type="default" r:id="rId15"/>
      <w:footerReference w:type="default" r:id="rId16"/>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58734" w14:textId="77777777" w:rsidR="000673A2" w:rsidRDefault="000673A2" w:rsidP="00B20BEA">
      <w:pPr>
        <w:spacing w:after="0"/>
      </w:pPr>
      <w:r>
        <w:separator/>
      </w:r>
    </w:p>
  </w:endnote>
  <w:endnote w:type="continuationSeparator" w:id="0">
    <w:p w14:paraId="6364B777" w14:textId="77777777" w:rsidR="000673A2" w:rsidRDefault="000673A2" w:rsidP="00B20B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9281695"/>
      <w:docPartObj>
        <w:docPartGallery w:val="Page Numbers (Bottom of Page)"/>
        <w:docPartUnique/>
      </w:docPartObj>
    </w:sdtPr>
    <w:sdtEndPr>
      <w:rPr>
        <w:noProof/>
      </w:rPr>
    </w:sdtEndPr>
    <w:sdtContent>
      <w:p w14:paraId="7293FE9B" w14:textId="77777777" w:rsidR="00133023" w:rsidRDefault="00133023">
        <w:pPr>
          <w:pStyle w:val="Footer"/>
          <w:jc w:val="center"/>
        </w:pPr>
        <w:r>
          <w:fldChar w:fldCharType="begin"/>
        </w:r>
        <w:r>
          <w:instrText xml:space="preserve"> PAGE   \* MERGEFORMAT </w:instrText>
        </w:r>
        <w:r>
          <w:fldChar w:fldCharType="separate"/>
        </w:r>
        <w:r w:rsidR="007302F4">
          <w:rPr>
            <w:noProof/>
          </w:rPr>
          <w:t>11</w:t>
        </w:r>
        <w:r>
          <w:rPr>
            <w:noProof/>
          </w:rPr>
          <w:fldChar w:fldCharType="end"/>
        </w:r>
      </w:p>
    </w:sdtContent>
  </w:sdt>
  <w:p w14:paraId="329B7FFD" w14:textId="6C2EE4AC" w:rsidR="00133023" w:rsidRDefault="00133023" w:rsidP="006976B6">
    <w:pPr>
      <w:jc w:val="right"/>
    </w:pPr>
    <w:r>
      <w:t>© 2014 ACODE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65E553" w14:textId="77777777" w:rsidR="000673A2" w:rsidRDefault="000673A2" w:rsidP="00B20BEA">
      <w:pPr>
        <w:spacing w:after="0"/>
      </w:pPr>
      <w:r>
        <w:separator/>
      </w:r>
    </w:p>
  </w:footnote>
  <w:footnote w:type="continuationSeparator" w:id="0">
    <w:p w14:paraId="56A93B30" w14:textId="77777777" w:rsidR="000673A2" w:rsidRDefault="000673A2" w:rsidP="00B20B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6F0AD" w14:textId="77777777" w:rsidR="00133023" w:rsidRDefault="00133023">
    <w:pPr>
      <w:pStyle w:val="Header"/>
    </w:pPr>
    <w:r>
      <w:rPr>
        <w:noProof/>
        <w:lang w:eastAsia="en-AU"/>
      </w:rPr>
      <w:drawing>
        <wp:inline distT="0" distB="0" distL="0" distR="0" wp14:anchorId="487FE4BD" wp14:editId="6D770B10">
          <wp:extent cx="5731510" cy="4121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odeBM_header.jpg"/>
                  <pic:cNvPicPr/>
                </pic:nvPicPr>
                <pic:blipFill>
                  <a:blip r:embed="rId1">
                    <a:extLst>
                      <a:ext uri="{28A0092B-C50C-407E-A947-70E740481C1C}">
                        <a14:useLocalDpi xmlns:a14="http://schemas.microsoft.com/office/drawing/2010/main" val="0"/>
                      </a:ext>
                    </a:extLst>
                  </a:blip>
                  <a:stretch>
                    <a:fillRect/>
                  </a:stretch>
                </pic:blipFill>
                <pic:spPr>
                  <a:xfrm>
                    <a:off x="0" y="0"/>
                    <a:ext cx="5731510" cy="412115"/>
                  </a:xfrm>
                  <a:prstGeom prst="rect">
                    <a:avLst/>
                  </a:prstGeom>
                </pic:spPr>
              </pic:pic>
            </a:graphicData>
          </a:graphic>
        </wp:inline>
      </w:drawing>
    </w:r>
  </w:p>
  <w:p w14:paraId="5DFBDA36" w14:textId="77777777" w:rsidR="00133023" w:rsidRPr="009B7799" w:rsidRDefault="00133023">
    <w:pPr>
      <w:pStyle w:val="Header"/>
      <w:rPr>
        <w:sz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1D"/>
    <w:multiLevelType w:val="hybridMultilevel"/>
    <w:tmpl w:val="BF5CE0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4A0959"/>
    <w:multiLevelType w:val="hybridMultilevel"/>
    <w:tmpl w:val="AB0EB85C"/>
    <w:lvl w:ilvl="0" w:tplc="49489D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922598"/>
    <w:multiLevelType w:val="hybridMultilevel"/>
    <w:tmpl w:val="1A10228E"/>
    <w:lvl w:ilvl="0" w:tplc="49489D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B363F0E"/>
    <w:multiLevelType w:val="hybridMultilevel"/>
    <w:tmpl w:val="55BA55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2A85C75"/>
    <w:multiLevelType w:val="hybridMultilevel"/>
    <w:tmpl w:val="982C41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31C4D3C"/>
    <w:multiLevelType w:val="hybridMultilevel"/>
    <w:tmpl w:val="5AECA1B2"/>
    <w:lvl w:ilvl="0" w:tplc="57B420C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7C214D8"/>
    <w:multiLevelType w:val="hybridMultilevel"/>
    <w:tmpl w:val="8CC4C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32162F"/>
    <w:multiLevelType w:val="hybridMultilevel"/>
    <w:tmpl w:val="8424CDC4"/>
    <w:lvl w:ilvl="0" w:tplc="6B8C52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FCC61C8"/>
    <w:multiLevelType w:val="hybridMultilevel"/>
    <w:tmpl w:val="081EBC82"/>
    <w:lvl w:ilvl="0" w:tplc="4FA260A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4433BFE"/>
    <w:multiLevelType w:val="hybridMultilevel"/>
    <w:tmpl w:val="956614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8F4315C"/>
    <w:multiLevelType w:val="hybridMultilevel"/>
    <w:tmpl w:val="B9FCA488"/>
    <w:lvl w:ilvl="0" w:tplc="BBE6FED4">
      <w:numFmt w:val="bullet"/>
      <w:lvlText w:val="-"/>
      <w:lvlJc w:val="left"/>
      <w:pPr>
        <w:ind w:left="360" w:hanging="360"/>
      </w:pPr>
      <w:rPr>
        <w:rFonts w:ascii="Calibri" w:eastAsiaTheme="minorHAnsi"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40FF480B"/>
    <w:multiLevelType w:val="hybridMultilevel"/>
    <w:tmpl w:val="1A10228E"/>
    <w:lvl w:ilvl="0" w:tplc="49489D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1FA4773"/>
    <w:multiLevelType w:val="hybridMultilevel"/>
    <w:tmpl w:val="88661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36404F5"/>
    <w:multiLevelType w:val="hybridMultilevel"/>
    <w:tmpl w:val="A04E55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4B7638D"/>
    <w:multiLevelType w:val="hybridMultilevel"/>
    <w:tmpl w:val="D9121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9B570C8"/>
    <w:multiLevelType w:val="hybridMultilevel"/>
    <w:tmpl w:val="024ED5AE"/>
    <w:lvl w:ilvl="0" w:tplc="7394903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B2C1AB5"/>
    <w:multiLevelType w:val="hybridMultilevel"/>
    <w:tmpl w:val="6A26BE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5AE2920"/>
    <w:multiLevelType w:val="hybridMultilevel"/>
    <w:tmpl w:val="DFD457AC"/>
    <w:lvl w:ilvl="0" w:tplc="7394903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6A06D4C"/>
    <w:multiLevelType w:val="hybridMultilevel"/>
    <w:tmpl w:val="883E52A0"/>
    <w:lvl w:ilvl="0" w:tplc="540CCB6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8045039"/>
    <w:multiLevelType w:val="hybridMultilevel"/>
    <w:tmpl w:val="DCF07DCC"/>
    <w:lvl w:ilvl="0" w:tplc="73949038">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nsid w:val="63545367"/>
    <w:multiLevelType w:val="hybridMultilevel"/>
    <w:tmpl w:val="C3180A54"/>
    <w:lvl w:ilvl="0" w:tplc="B710888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3963CAA"/>
    <w:multiLevelType w:val="hybridMultilevel"/>
    <w:tmpl w:val="225692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48B71CF"/>
    <w:multiLevelType w:val="hybridMultilevel"/>
    <w:tmpl w:val="DA884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9A94404"/>
    <w:multiLevelType w:val="hybridMultilevel"/>
    <w:tmpl w:val="27DEC3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C2A4D1F"/>
    <w:multiLevelType w:val="hybridMultilevel"/>
    <w:tmpl w:val="BC687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F29371A"/>
    <w:multiLevelType w:val="hybridMultilevel"/>
    <w:tmpl w:val="484C15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F711C81"/>
    <w:multiLevelType w:val="hybridMultilevel"/>
    <w:tmpl w:val="7FB2350E"/>
    <w:lvl w:ilvl="0" w:tplc="4A180E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23E1334"/>
    <w:multiLevelType w:val="hybridMultilevel"/>
    <w:tmpl w:val="32507C88"/>
    <w:lvl w:ilvl="0" w:tplc="7394903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63349EC"/>
    <w:multiLevelType w:val="hybridMultilevel"/>
    <w:tmpl w:val="28CA5BCE"/>
    <w:lvl w:ilvl="0" w:tplc="0D827E70">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6F73DDC"/>
    <w:multiLevelType w:val="hybridMultilevel"/>
    <w:tmpl w:val="D04CB34E"/>
    <w:lvl w:ilvl="0" w:tplc="35A2DB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9F16A40"/>
    <w:multiLevelType w:val="hybridMultilevel"/>
    <w:tmpl w:val="EC229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0"/>
  </w:num>
  <w:num w:numId="4">
    <w:abstractNumId w:val="14"/>
  </w:num>
  <w:num w:numId="5">
    <w:abstractNumId w:val="27"/>
  </w:num>
  <w:num w:numId="6">
    <w:abstractNumId w:val="15"/>
  </w:num>
  <w:num w:numId="7">
    <w:abstractNumId w:val="17"/>
  </w:num>
  <w:num w:numId="8">
    <w:abstractNumId w:val="10"/>
  </w:num>
  <w:num w:numId="9">
    <w:abstractNumId w:val="19"/>
  </w:num>
  <w:num w:numId="10">
    <w:abstractNumId w:val="25"/>
    <w:lvlOverride w:ilvl="0">
      <w:lvl w:ilvl="0" w:tplc="0C09000F">
        <w:start w:val="1"/>
        <w:numFmt w:val="decimal"/>
        <w:lvlText w:val="%1."/>
        <w:lvlJc w:val="left"/>
        <w:pPr>
          <w:ind w:left="720" w:hanging="360"/>
        </w:pPr>
        <w:rPr>
          <w:rFonts w:hint="default"/>
        </w:rPr>
      </w:lvl>
    </w:lvlOverride>
    <w:lvlOverride w:ilvl="1">
      <w:lvl w:ilvl="1" w:tplc="0C090019" w:tentative="1">
        <w:start w:val="1"/>
        <w:numFmt w:val="lowerLetter"/>
        <w:lvlText w:val="%2."/>
        <w:lvlJc w:val="left"/>
        <w:pPr>
          <w:ind w:left="1440" w:hanging="360"/>
        </w:pPr>
      </w:lvl>
    </w:lvlOverride>
    <w:lvlOverride w:ilvl="2">
      <w:lvl w:ilvl="2" w:tplc="0C09001B" w:tentative="1">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 w:numId="11">
    <w:abstractNumId w:val="11"/>
  </w:num>
  <w:num w:numId="12">
    <w:abstractNumId w:val="1"/>
  </w:num>
  <w:num w:numId="13">
    <w:abstractNumId w:val="12"/>
  </w:num>
  <w:num w:numId="14">
    <w:abstractNumId w:val="28"/>
  </w:num>
  <w:num w:numId="15">
    <w:abstractNumId w:val="4"/>
  </w:num>
  <w:num w:numId="16">
    <w:abstractNumId w:val="3"/>
  </w:num>
  <w:num w:numId="17">
    <w:abstractNumId w:val="9"/>
  </w:num>
  <w:num w:numId="18">
    <w:abstractNumId w:val="22"/>
  </w:num>
  <w:num w:numId="19">
    <w:abstractNumId w:val="13"/>
  </w:num>
  <w:num w:numId="20">
    <w:abstractNumId w:val="23"/>
  </w:num>
  <w:num w:numId="21">
    <w:abstractNumId w:val="24"/>
  </w:num>
  <w:num w:numId="22">
    <w:abstractNumId w:val="16"/>
  </w:num>
  <w:num w:numId="23">
    <w:abstractNumId w:val="30"/>
  </w:num>
  <w:num w:numId="24">
    <w:abstractNumId w:val="6"/>
  </w:num>
  <w:num w:numId="25">
    <w:abstractNumId w:val="2"/>
  </w:num>
  <w:num w:numId="26">
    <w:abstractNumId w:val="18"/>
  </w:num>
  <w:num w:numId="27">
    <w:abstractNumId w:val="26"/>
  </w:num>
  <w:num w:numId="28">
    <w:abstractNumId w:val="7"/>
  </w:num>
  <w:num w:numId="29">
    <w:abstractNumId w:val="5"/>
  </w:num>
  <w:num w:numId="30">
    <w:abstractNumId w:val="8"/>
  </w:num>
  <w:num w:numId="31">
    <w:abstractNumId w:val="2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E10"/>
    <w:rsid w:val="00004040"/>
    <w:rsid w:val="000077A1"/>
    <w:rsid w:val="0001597C"/>
    <w:rsid w:val="00020350"/>
    <w:rsid w:val="0004081C"/>
    <w:rsid w:val="000479ED"/>
    <w:rsid w:val="00066D7A"/>
    <w:rsid w:val="000673A2"/>
    <w:rsid w:val="0008086A"/>
    <w:rsid w:val="00086665"/>
    <w:rsid w:val="000B2CEA"/>
    <w:rsid w:val="000D2193"/>
    <w:rsid w:val="000D3F74"/>
    <w:rsid w:val="000E01C2"/>
    <w:rsid w:val="000E0637"/>
    <w:rsid w:val="000E22A2"/>
    <w:rsid w:val="000E2C9C"/>
    <w:rsid w:val="000E4175"/>
    <w:rsid w:val="000E4CFD"/>
    <w:rsid w:val="0010452B"/>
    <w:rsid w:val="00107782"/>
    <w:rsid w:val="001133C4"/>
    <w:rsid w:val="00131E29"/>
    <w:rsid w:val="00133023"/>
    <w:rsid w:val="00141BEF"/>
    <w:rsid w:val="00151AFF"/>
    <w:rsid w:val="00154E71"/>
    <w:rsid w:val="001722DA"/>
    <w:rsid w:val="001A0F32"/>
    <w:rsid w:val="001A74EF"/>
    <w:rsid w:val="001D0831"/>
    <w:rsid w:val="001D487F"/>
    <w:rsid w:val="001E225B"/>
    <w:rsid w:val="001E424A"/>
    <w:rsid w:val="001E635A"/>
    <w:rsid w:val="001F7A97"/>
    <w:rsid w:val="0020191F"/>
    <w:rsid w:val="00211F7B"/>
    <w:rsid w:val="00216734"/>
    <w:rsid w:val="00237C34"/>
    <w:rsid w:val="00243A70"/>
    <w:rsid w:val="002444AD"/>
    <w:rsid w:val="00251DB8"/>
    <w:rsid w:val="00254CD3"/>
    <w:rsid w:val="00260F70"/>
    <w:rsid w:val="00270274"/>
    <w:rsid w:val="00271648"/>
    <w:rsid w:val="00284A23"/>
    <w:rsid w:val="00285105"/>
    <w:rsid w:val="00292B3A"/>
    <w:rsid w:val="002B644D"/>
    <w:rsid w:val="002B7E2F"/>
    <w:rsid w:val="002C632E"/>
    <w:rsid w:val="002C6E4E"/>
    <w:rsid w:val="002D26EB"/>
    <w:rsid w:val="002D7D7D"/>
    <w:rsid w:val="002E153F"/>
    <w:rsid w:val="002E686B"/>
    <w:rsid w:val="002F4C02"/>
    <w:rsid w:val="0030054A"/>
    <w:rsid w:val="00306D00"/>
    <w:rsid w:val="003071BF"/>
    <w:rsid w:val="003076DD"/>
    <w:rsid w:val="0033441E"/>
    <w:rsid w:val="0033443B"/>
    <w:rsid w:val="00364558"/>
    <w:rsid w:val="00364FFE"/>
    <w:rsid w:val="0036502E"/>
    <w:rsid w:val="00376F80"/>
    <w:rsid w:val="0038110C"/>
    <w:rsid w:val="00382181"/>
    <w:rsid w:val="003860B2"/>
    <w:rsid w:val="00387E92"/>
    <w:rsid w:val="00391D59"/>
    <w:rsid w:val="003A214B"/>
    <w:rsid w:val="003A2320"/>
    <w:rsid w:val="003A5DBB"/>
    <w:rsid w:val="003C4759"/>
    <w:rsid w:val="003D18F6"/>
    <w:rsid w:val="003D2308"/>
    <w:rsid w:val="003E3F1C"/>
    <w:rsid w:val="003F34E7"/>
    <w:rsid w:val="003F6E80"/>
    <w:rsid w:val="0040112A"/>
    <w:rsid w:val="00406342"/>
    <w:rsid w:val="00406A82"/>
    <w:rsid w:val="00410CAE"/>
    <w:rsid w:val="0041312C"/>
    <w:rsid w:val="004136DB"/>
    <w:rsid w:val="004153B1"/>
    <w:rsid w:val="004157B8"/>
    <w:rsid w:val="00423B18"/>
    <w:rsid w:val="00430453"/>
    <w:rsid w:val="00434B2C"/>
    <w:rsid w:val="0044009E"/>
    <w:rsid w:val="004545A6"/>
    <w:rsid w:val="004650F0"/>
    <w:rsid w:val="004700C4"/>
    <w:rsid w:val="00492815"/>
    <w:rsid w:val="004A4B3E"/>
    <w:rsid w:val="004A6655"/>
    <w:rsid w:val="004C01E5"/>
    <w:rsid w:val="004E6074"/>
    <w:rsid w:val="004E6108"/>
    <w:rsid w:val="004F14E7"/>
    <w:rsid w:val="004F22CC"/>
    <w:rsid w:val="004F5CCF"/>
    <w:rsid w:val="00516F20"/>
    <w:rsid w:val="00517E03"/>
    <w:rsid w:val="00536930"/>
    <w:rsid w:val="005402FB"/>
    <w:rsid w:val="00545377"/>
    <w:rsid w:val="005564F3"/>
    <w:rsid w:val="005631D7"/>
    <w:rsid w:val="00566F2D"/>
    <w:rsid w:val="00572F76"/>
    <w:rsid w:val="00573A40"/>
    <w:rsid w:val="00573BD2"/>
    <w:rsid w:val="0057568F"/>
    <w:rsid w:val="0058520B"/>
    <w:rsid w:val="005858A1"/>
    <w:rsid w:val="00591324"/>
    <w:rsid w:val="005918F3"/>
    <w:rsid w:val="005A18C0"/>
    <w:rsid w:val="005A660F"/>
    <w:rsid w:val="005A6C1A"/>
    <w:rsid w:val="005A77E3"/>
    <w:rsid w:val="005B5A73"/>
    <w:rsid w:val="005B62C4"/>
    <w:rsid w:val="005C1D4E"/>
    <w:rsid w:val="005D4117"/>
    <w:rsid w:val="005D5727"/>
    <w:rsid w:val="005E3EFC"/>
    <w:rsid w:val="005F5CDA"/>
    <w:rsid w:val="00615C3E"/>
    <w:rsid w:val="00625C9E"/>
    <w:rsid w:val="006366B2"/>
    <w:rsid w:val="00691B83"/>
    <w:rsid w:val="006976B6"/>
    <w:rsid w:val="006B3030"/>
    <w:rsid w:val="006B5D45"/>
    <w:rsid w:val="006C1918"/>
    <w:rsid w:val="006D7203"/>
    <w:rsid w:val="006F2145"/>
    <w:rsid w:val="00700D76"/>
    <w:rsid w:val="00702A2A"/>
    <w:rsid w:val="00703479"/>
    <w:rsid w:val="0071322F"/>
    <w:rsid w:val="00714862"/>
    <w:rsid w:val="007302F4"/>
    <w:rsid w:val="0076204C"/>
    <w:rsid w:val="007664DB"/>
    <w:rsid w:val="007742BF"/>
    <w:rsid w:val="00782273"/>
    <w:rsid w:val="007822C5"/>
    <w:rsid w:val="00790AAB"/>
    <w:rsid w:val="00791A3D"/>
    <w:rsid w:val="00795BEE"/>
    <w:rsid w:val="007A0C98"/>
    <w:rsid w:val="007A389C"/>
    <w:rsid w:val="007A7409"/>
    <w:rsid w:val="007B753E"/>
    <w:rsid w:val="007C491E"/>
    <w:rsid w:val="007C62AF"/>
    <w:rsid w:val="007C694D"/>
    <w:rsid w:val="007D2B52"/>
    <w:rsid w:val="007E1103"/>
    <w:rsid w:val="007E36B7"/>
    <w:rsid w:val="007F466A"/>
    <w:rsid w:val="008043F7"/>
    <w:rsid w:val="00830A08"/>
    <w:rsid w:val="008340EE"/>
    <w:rsid w:val="0084680B"/>
    <w:rsid w:val="00853A6C"/>
    <w:rsid w:val="00854CF3"/>
    <w:rsid w:val="00881FF5"/>
    <w:rsid w:val="00883D9C"/>
    <w:rsid w:val="008857E7"/>
    <w:rsid w:val="0088686A"/>
    <w:rsid w:val="008B44D1"/>
    <w:rsid w:val="008C6470"/>
    <w:rsid w:val="008D0280"/>
    <w:rsid w:val="008D5F74"/>
    <w:rsid w:val="008E2FC0"/>
    <w:rsid w:val="008F70C1"/>
    <w:rsid w:val="00900815"/>
    <w:rsid w:val="0090199B"/>
    <w:rsid w:val="00910E3A"/>
    <w:rsid w:val="00914207"/>
    <w:rsid w:val="00916DBB"/>
    <w:rsid w:val="00917178"/>
    <w:rsid w:val="0092540D"/>
    <w:rsid w:val="00932ED7"/>
    <w:rsid w:val="00943E97"/>
    <w:rsid w:val="00952B44"/>
    <w:rsid w:val="00956BE5"/>
    <w:rsid w:val="009605A2"/>
    <w:rsid w:val="00963E10"/>
    <w:rsid w:val="00967F53"/>
    <w:rsid w:val="00970656"/>
    <w:rsid w:val="009A371D"/>
    <w:rsid w:val="009B2B1F"/>
    <w:rsid w:val="009B6743"/>
    <w:rsid w:val="009B7799"/>
    <w:rsid w:val="009C74F9"/>
    <w:rsid w:val="009F4206"/>
    <w:rsid w:val="00A0031E"/>
    <w:rsid w:val="00A0493E"/>
    <w:rsid w:val="00A26908"/>
    <w:rsid w:val="00A34BC7"/>
    <w:rsid w:val="00A60583"/>
    <w:rsid w:val="00A72A15"/>
    <w:rsid w:val="00A814E2"/>
    <w:rsid w:val="00A87F2B"/>
    <w:rsid w:val="00A90B2D"/>
    <w:rsid w:val="00A9164B"/>
    <w:rsid w:val="00A94DEC"/>
    <w:rsid w:val="00AA41CF"/>
    <w:rsid w:val="00AD38A0"/>
    <w:rsid w:val="00AD4E40"/>
    <w:rsid w:val="00AD5B33"/>
    <w:rsid w:val="00AE1E4C"/>
    <w:rsid w:val="00AF20EE"/>
    <w:rsid w:val="00AF4AA9"/>
    <w:rsid w:val="00B20BEA"/>
    <w:rsid w:val="00B40210"/>
    <w:rsid w:val="00B4594F"/>
    <w:rsid w:val="00B562CE"/>
    <w:rsid w:val="00B71110"/>
    <w:rsid w:val="00B76669"/>
    <w:rsid w:val="00B772F0"/>
    <w:rsid w:val="00B80E85"/>
    <w:rsid w:val="00B96028"/>
    <w:rsid w:val="00BA1E54"/>
    <w:rsid w:val="00BC23DB"/>
    <w:rsid w:val="00BC2962"/>
    <w:rsid w:val="00BD225A"/>
    <w:rsid w:val="00BD4212"/>
    <w:rsid w:val="00BE1D57"/>
    <w:rsid w:val="00BE27FD"/>
    <w:rsid w:val="00BE730A"/>
    <w:rsid w:val="00BF0EA2"/>
    <w:rsid w:val="00BF18B6"/>
    <w:rsid w:val="00BF3BD7"/>
    <w:rsid w:val="00BF440A"/>
    <w:rsid w:val="00BF6A44"/>
    <w:rsid w:val="00C05497"/>
    <w:rsid w:val="00C12BB3"/>
    <w:rsid w:val="00C2458D"/>
    <w:rsid w:val="00C319F7"/>
    <w:rsid w:val="00C414DE"/>
    <w:rsid w:val="00C427EF"/>
    <w:rsid w:val="00C47502"/>
    <w:rsid w:val="00C654C5"/>
    <w:rsid w:val="00C7055F"/>
    <w:rsid w:val="00CB1E2D"/>
    <w:rsid w:val="00CB26E0"/>
    <w:rsid w:val="00CC03A1"/>
    <w:rsid w:val="00CC5F55"/>
    <w:rsid w:val="00CC7B0E"/>
    <w:rsid w:val="00CD6FB8"/>
    <w:rsid w:val="00D0371F"/>
    <w:rsid w:val="00D03B0C"/>
    <w:rsid w:val="00D04E41"/>
    <w:rsid w:val="00D11D96"/>
    <w:rsid w:val="00D20F9D"/>
    <w:rsid w:val="00D2425A"/>
    <w:rsid w:val="00D279DC"/>
    <w:rsid w:val="00D407AC"/>
    <w:rsid w:val="00D42C25"/>
    <w:rsid w:val="00D45027"/>
    <w:rsid w:val="00D45620"/>
    <w:rsid w:val="00D475D8"/>
    <w:rsid w:val="00D54CA1"/>
    <w:rsid w:val="00D54CA5"/>
    <w:rsid w:val="00D83572"/>
    <w:rsid w:val="00D96A0A"/>
    <w:rsid w:val="00DA62A8"/>
    <w:rsid w:val="00DB11CC"/>
    <w:rsid w:val="00DB34DE"/>
    <w:rsid w:val="00DB4FF1"/>
    <w:rsid w:val="00DC0878"/>
    <w:rsid w:val="00DD4EE4"/>
    <w:rsid w:val="00DD6370"/>
    <w:rsid w:val="00DE437E"/>
    <w:rsid w:val="00DF3798"/>
    <w:rsid w:val="00DF3BCD"/>
    <w:rsid w:val="00E152C6"/>
    <w:rsid w:val="00E22156"/>
    <w:rsid w:val="00E239D2"/>
    <w:rsid w:val="00E45E80"/>
    <w:rsid w:val="00E503E0"/>
    <w:rsid w:val="00E55C5F"/>
    <w:rsid w:val="00E62653"/>
    <w:rsid w:val="00E66D79"/>
    <w:rsid w:val="00E84639"/>
    <w:rsid w:val="00E909C5"/>
    <w:rsid w:val="00EB53A4"/>
    <w:rsid w:val="00ED0F0F"/>
    <w:rsid w:val="00EE16F1"/>
    <w:rsid w:val="00EF0B0E"/>
    <w:rsid w:val="00EF5477"/>
    <w:rsid w:val="00F019DF"/>
    <w:rsid w:val="00F1242C"/>
    <w:rsid w:val="00F237B4"/>
    <w:rsid w:val="00F243EF"/>
    <w:rsid w:val="00F2570F"/>
    <w:rsid w:val="00F46CD4"/>
    <w:rsid w:val="00F57323"/>
    <w:rsid w:val="00F75658"/>
    <w:rsid w:val="00F842BE"/>
    <w:rsid w:val="00F87C1B"/>
    <w:rsid w:val="00F92D07"/>
    <w:rsid w:val="00F957F9"/>
    <w:rsid w:val="00F970E2"/>
    <w:rsid w:val="00FC27CE"/>
    <w:rsid w:val="00FC4B2B"/>
    <w:rsid w:val="00FC678A"/>
    <w:rsid w:val="00FD504E"/>
    <w:rsid w:val="00FE32D0"/>
    <w:rsid w:val="00FE7A3D"/>
    <w:rsid w:val="00FF326D"/>
    <w:rsid w:val="00FF43F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07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BB3"/>
    <w:pPr>
      <w:spacing w:after="120" w:line="240" w:lineRule="auto"/>
    </w:pPr>
    <w:rPr>
      <w:rFonts w:ascii="Calibri" w:hAnsi="Calibri"/>
      <w:sz w:val="20"/>
    </w:rPr>
  </w:style>
  <w:style w:type="paragraph" w:styleId="Heading1">
    <w:name w:val="heading 1"/>
    <w:basedOn w:val="Normal"/>
    <w:next w:val="Normal"/>
    <w:link w:val="Heading1Char"/>
    <w:uiPriority w:val="9"/>
    <w:qFormat/>
    <w:rsid w:val="00C12BB3"/>
    <w:pPr>
      <w:keepNext/>
      <w:keepLines/>
      <w:spacing w:before="480" w:after="240"/>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C12BB3"/>
    <w:pPr>
      <w:keepNext/>
      <w:keepLines/>
      <w:spacing w:before="240" w:after="24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C12BB3"/>
    <w:pPr>
      <w:keepNext/>
      <w:keepLines/>
      <w:spacing w:before="180" w:after="18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3E1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3E10"/>
    <w:rPr>
      <w:rFonts w:eastAsiaTheme="minorEastAsia"/>
      <w:lang w:val="en-US" w:eastAsia="ja-JP"/>
    </w:rPr>
  </w:style>
  <w:style w:type="paragraph" w:styleId="BalloonText">
    <w:name w:val="Balloon Text"/>
    <w:basedOn w:val="Normal"/>
    <w:link w:val="BalloonTextChar"/>
    <w:uiPriority w:val="99"/>
    <w:semiHidden/>
    <w:unhideWhenUsed/>
    <w:rsid w:val="00963E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E10"/>
    <w:rPr>
      <w:rFonts w:ascii="Tahoma" w:hAnsi="Tahoma" w:cs="Tahoma"/>
      <w:sz w:val="16"/>
      <w:szCs w:val="16"/>
    </w:rPr>
  </w:style>
  <w:style w:type="paragraph" w:styleId="Header">
    <w:name w:val="header"/>
    <w:basedOn w:val="Normal"/>
    <w:link w:val="HeaderChar"/>
    <w:uiPriority w:val="99"/>
    <w:unhideWhenUsed/>
    <w:rsid w:val="00B20BEA"/>
    <w:pPr>
      <w:tabs>
        <w:tab w:val="center" w:pos="4513"/>
        <w:tab w:val="right" w:pos="9026"/>
      </w:tabs>
      <w:spacing w:after="0"/>
    </w:pPr>
  </w:style>
  <w:style w:type="character" w:customStyle="1" w:styleId="HeaderChar">
    <w:name w:val="Header Char"/>
    <w:basedOn w:val="DefaultParagraphFont"/>
    <w:link w:val="Header"/>
    <w:uiPriority w:val="99"/>
    <w:rsid w:val="00B20BEA"/>
  </w:style>
  <w:style w:type="paragraph" w:styleId="Footer">
    <w:name w:val="footer"/>
    <w:basedOn w:val="Normal"/>
    <w:link w:val="FooterChar"/>
    <w:uiPriority w:val="99"/>
    <w:unhideWhenUsed/>
    <w:rsid w:val="00B20BEA"/>
    <w:pPr>
      <w:tabs>
        <w:tab w:val="center" w:pos="4513"/>
        <w:tab w:val="right" w:pos="9026"/>
      </w:tabs>
      <w:spacing w:after="0"/>
    </w:pPr>
  </w:style>
  <w:style w:type="character" w:customStyle="1" w:styleId="FooterChar">
    <w:name w:val="Footer Char"/>
    <w:basedOn w:val="DefaultParagraphFont"/>
    <w:link w:val="Footer"/>
    <w:uiPriority w:val="99"/>
    <w:rsid w:val="00B20BEA"/>
  </w:style>
  <w:style w:type="character" w:customStyle="1" w:styleId="Heading1Char">
    <w:name w:val="Heading 1 Char"/>
    <w:basedOn w:val="DefaultParagraphFont"/>
    <w:link w:val="Heading1"/>
    <w:uiPriority w:val="9"/>
    <w:rsid w:val="00C12BB3"/>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C12BB3"/>
    <w:rPr>
      <w:rFonts w:asciiTheme="majorHAnsi" w:eastAsiaTheme="majorEastAsia" w:hAnsiTheme="majorHAnsi" w:cstheme="majorBidi"/>
      <w:b/>
      <w:bCs/>
      <w:sz w:val="24"/>
      <w:szCs w:val="26"/>
    </w:rPr>
  </w:style>
  <w:style w:type="paragraph" w:styleId="TOCHeading">
    <w:name w:val="TOC Heading"/>
    <w:basedOn w:val="Heading1"/>
    <w:next w:val="Normal"/>
    <w:uiPriority w:val="39"/>
    <w:unhideWhenUsed/>
    <w:qFormat/>
    <w:rsid w:val="001E225B"/>
    <w:pPr>
      <w:spacing w:after="0"/>
      <w:outlineLvl w:val="9"/>
    </w:pPr>
    <w:rPr>
      <w:lang w:val="en-US" w:eastAsia="ja-JP"/>
    </w:rPr>
  </w:style>
  <w:style w:type="paragraph" w:styleId="TOC1">
    <w:name w:val="toc 1"/>
    <w:basedOn w:val="Normal"/>
    <w:next w:val="Normal"/>
    <w:autoRedefine/>
    <w:uiPriority w:val="39"/>
    <w:unhideWhenUsed/>
    <w:qFormat/>
    <w:rsid w:val="00E152C6"/>
    <w:pPr>
      <w:spacing w:after="100"/>
    </w:pPr>
  </w:style>
  <w:style w:type="paragraph" w:styleId="TOC2">
    <w:name w:val="toc 2"/>
    <w:basedOn w:val="Normal"/>
    <w:next w:val="Normal"/>
    <w:autoRedefine/>
    <w:uiPriority w:val="39"/>
    <w:unhideWhenUsed/>
    <w:qFormat/>
    <w:rsid w:val="001E225B"/>
    <w:pPr>
      <w:spacing w:after="100"/>
      <w:ind w:left="220"/>
    </w:pPr>
  </w:style>
  <w:style w:type="character" w:styleId="Hyperlink">
    <w:name w:val="Hyperlink"/>
    <w:basedOn w:val="DefaultParagraphFont"/>
    <w:uiPriority w:val="99"/>
    <w:unhideWhenUsed/>
    <w:rsid w:val="001E225B"/>
    <w:rPr>
      <w:color w:val="0000FF" w:themeColor="hyperlink"/>
      <w:u w:val="single"/>
    </w:rPr>
  </w:style>
  <w:style w:type="character" w:customStyle="1" w:styleId="Heading3Char">
    <w:name w:val="Heading 3 Char"/>
    <w:basedOn w:val="DefaultParagraphFont"/>
    <w:link w:val="Heading3"/>
    <w:uiPriority w:val="9"/>
    <w:rsid w:val="00C12B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D407AC"/>
    <w:pPr>
      <w:tabs>
        <w:tab w:val="right" w:leader="dot" w:pos="9016"/>
      </w:tabs>
      <w:spacing w:after="0"/>
      <w:ind w:left="442"/>
    </w:pPr>
  </w:style>
  <w:style w:type="paragraph" w:styleId="ListParagraph">
    <w:name w:val="List Paragraph"/>
    <w:basedOn w:val="Normal"/>
    <w:uiPriority w:val="34"/>
    <w:qFormat/>
    <w:rsid w:val="00BE27FD"/>
    <w:pPr>
      <w:spacing w:before="120"/>
      <w:ind w:left="720"/>
    </w:pPr>
  </w:style>
  <w:style w:type="paragraph" w:styleId="Quote">
    <w:name w:val="Quote"/>
    <w:basedOn w:val="Normal"/>
    <w:next w:val="Normal"/>
    <w:link w:val="QuoteChar"/>
    <w:uiPriority w:val="29"/>
    <w:qFormat/>
    <w:rsid w:val="004A6655"/>
    <w:pPr>
      <w:ind w:left="284" w:right="284"/>
    </w:pPr>
    <w:rPr>
      <w:i/>
      <w:iCs/>
      <w:color w:val="000000" w:themeColor="text1"/>
    </w:rPr>
  </w:style>
  <w:style w:type="character" w:customStyle="1" w:styleId="QuoteChar">
    <w:name w:val="Quote Char"/>
    <w:basedOn w:val="DefaultParagraphFont"/>
    <w:link w:val="Quote"/>
    <w:uiPriority w:val="29"/>
    <w:rsid w:val="004A6655"/>
    <w:rPr>
      <w:rFonts w:ascii="Calibri" w:hAnsi="Calibri"/>
      <w:i/>
      <w:iCs/>
      <w:color w:val="000000" w:themeColor="text1"/>
    </w:rPr>
  </w:style>
  <w:style w:type="table" w:styleId="TableGrid">
    <w:name w:val="Table Grid"/>
    <w:basedOn w:val="TableNormal"/>
    <w:uiPriority w:val="59"/>
    <w:rsid w:val="00791A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finition">
    <w:name w:val="definition"/>
    <w:basedOn w:val="DefaultParagraphFont"/>
    <w:rsid w:val="00DE437E"/>
  </w:style>
  <w:style w:type="character" w:styleId="CommentReference">
    <w:name w:val="annotation reference"/>
    <w:basedOn w:val="DefaultParagraphFont"/>
    <w:uiPriority w:val="99"/>
    <w:semiHidden/>
    <w:unhideWhenUsed/>
    <w:rsid w:val="005F5CDA"/>
    <w:rPr>
      <w:sz w:val="18"/>
      <w:szCs w:val="18"/>
    </w:rPr>
  </w:style>
  <w:style w:type="paragraph" w:styleId="CommentText">
    <w:name w:val="annotation text"/>
    <w:basedOn w:val="Normal"/>
    <w:link w:val="CommentTextChar"/>
    <w:uiPriority w:val="99"/>
    <w:semiHidden/>
    <w:unhideWhenUsed/>
    <w:rsid w:val="005F5CDA"/>
    <w:rPr>
      <w:sz w:val="24"/>
      <w:szCs w:val="24"/>
    </w:rPr>
  </w:style>
  <w:style w:type="character" w:customStyle="1" w:styleId="CommentTextChar">
    <w:name w:val="Comment Text Char"/>
    <w:basedOn w:val="DefaultParagraphFont"/>
    <w:link w:val="CommentText"/>
    <w:uiPriority w:val="99"/>
    <w:semiHidden/>
    <w:rsid w:val="005F5CDA"/>
    <w:rPr>
      <w:rFonts w:ascii="Calibri" w:hAnsi="Calibri"/>
      <w:sz w:val="24"/>
      <w:szCs w:val="24"/>
    </w:rPr>
  </w:style>
  <w:style w:type="paragraph" w:styleId="CommentSubject">
    <w:name w:val="annotation subject"/>
    <w:basedOn w:val="CommentText"/>
    <w:next w:val="CommentText"/>
    <w:link w:val="CommentSubjectChar"/>
    <w:uiPriority w:val="99"/>
    <w:semiHidden/>
    <w:unhideWhenUsed/>
    <w:rsid w:val="005F5CDA"/>
    <w:rPr>
      <w:b/>
      <w:bCs/>
      <w:sz w:val="20"/>
      <w:szCs w:val="20"/>
    </w:rPr>
  </w:style>
  <w:style w:type="character" w:customStyle="1" w:styleId="CommentSubjectChar">
    <w:name w:val="Comment Subject Char"/>
    <w:basedOn w:val="CommentTextChar"/>
    <w:link w:val="CommentSubject"/>
    <w:uiPriority w:val="99"/>
    <w:semiHidden/>
    <w:rsid w:val="005F5CDA"/>
    <w:rPr>
      <w:rFonts w:ascii="Calibri" w:hAnsi="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BB3"/>
    <w:pPr>
      <w:spacing w:after="120" w:line="240" w:lineRule="auto"/>
    </w:pPr>
    <w:rPr>
      <w:rFonts w:ascii="Calibri" w:hAnsi="Calibri"/>
      <w:sz w:val="20"/>
    </w:rPr>
  </w:style>
  <w:style w:type="paragraph" w:styleId="Heading1">
    <w:name w:val="heading 1"/>
    <w:basedOn w:val="Normal"/>
    <w:next w:val="Normal"/>
    <w:link w:val="Heading1Char"/>
    <w:uiPriority w:val="9"/>
    <w:qFormat/>
    <w:rsid w:val="00C12BB3"/>
    <w:pPr>
      <w:keepNext/>
      <w:keepLines/>
      <w:spacing w:before="480" w:after="240"/>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C12BB3"/>
    <w:pPr>
      <w:keepNext/>
      <w:keepLines/>
      <w:spacing w:before="240" w:after="24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C12BB3"/>
    <w:pPr>
      <w:keepNext/>
      <w:keepLines/>
      <w:spacing w:before="180" w:after="18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3E1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63E10"/>
    <w:rPr>
      <w:rFonts w:eastAsiaTheme="minorEastAsia"/>
      <w:lang w:val="en-US" w:eastAsia="ja-JP"/>
    </w:rPr>
  </w:style>
  <w:style w:type="paragraph" w:styleId="BalloonText">
    <w:name w:val="Balloon Text"/>
    <w:basedOn w:val="Normal"/>
    <w:link w:val="BalloonTextChar"/>
    <w:uiPriority w:val="99"/>
    <w:semiHidden/>
    <w:unhideWhenUsed/>
    <w:rsid w:val="00963E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E10"/>
    <w:rPr>
      <w:rFonts w:ascii="Tahoma" w:hAnsi="Tahoma" w:cs="Tahoma"/>
      <w:sz w:val="16"/>
      <w:szCs w:val="16"/>
    </w:rPr>
  </w:style>
  <w:style w:type="paragraph" w:styleId="Header">
    <w:name w:val="header"/>
    <w:basedOn w:val="Normal"/>
    <w:link w:val="HeaderChar"/>
    <w:uiPriority w:val="99"/>
    <w:unhideWhenUsed/>
    <w:rsid w:val="00B20BEA"/>
    <w:pPr>
      <w:tabs>
        <w:tab w:val="center" w:pos="4513"/>
        <w:tab w:val="right" w:pos="9026"/>
      </w:tabs>
      <w:spacing w:after="0"/>
    </w:pPr>
  </w:style>
  <w:style w:type="character" w:customStyle="1" w:styleId="HeaderChar">
    <w:name w:val="Header Char"/>
    <w:basedOn w:val="DefaultParagraphFont"/>
    <w:link w:val="Header"/>
    <w:uiPriority w:val="99"/>
    <w:rsid w:val="00B20BEA"/>
  </w:style>
  <w:style w:type="paragraph" w:styleId="Footer">
    <w:name w:val="footer"/>
    <w:basedOn w:val="Normal"/>
    <w:link w:val="FooterChar"/>
    <w:uiPriority w:val="99"/>
    <w:unhideWhenUsed/>
    <w:rsid w:val="00B20BEA"/>
    <w:pPr>
      <w:tabs>
        <w:tab w:val="center" w:pos="4513"/>
        <w:tab w:val="right" w:pos="9026"/>
      </w:tabs>
      <w:spacing w:after="0"/>
    </w:pPr>
  </w:style>
  <w:style w:type="character" w:customStyle="1" w:styleId="FooterChar">
    <w:name w:val="Footer Char"/>
    <w:basedOn w:val="DefaultParagraphFont"/>
    <w:link w:val="Footer"/>
    <w:uiPriority w:val="99"/>
    <w:rsid w:val="00B20BEA"/>
  </w:style>
  <w:style w:type="character" w:customStyle="1" w:styleId="Heading1Char">
    <w:name w:val="Heading 1 Char"/>
    <w:basedOn w:val="DefaultParagraphFont"/>
    <w:link w:val="Heading1"/>
    <w:uiPriority w:val="9"/>
    <w:rsid w:val="00C12BB3"/>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C12BB3"/>
    <w:rPr>
      <w:rFonts w:asciiTheme="majorHAnsi" w:eastAsiaTheme="majorEastAsia" w:hAnsiTheme="majorHAnsi" w:cstheme="majorBidi"/>
      <w:b/>
      <w:bCs/>
      <w:sz w:val="24"/>
      <w:szCs w:val="26"/>
    </w:rPr>
  </w:style>
  <w:style w:type="paragraph" w:styleId="TOCHeading">
    <w:name w:val="TOC Heading"/>
    <w:basedOn w:val="Heading1"/>
    <w:next w:val="Normal"/>
    <w:uiPriority w:val="39"/>
    <w:unhideWhenUsed/>
    <w:qFormat/>
    <w:rsid w:val="001E225B"/>
    <w:pPr>
      <w:spacing w:after="0"/>
      <w:outlineLvl w:val="9"/>
    </w:pPr>
    <w:rPr>
      <w:lang w:val="en-US" w:eastAsia="ja-JP"/>
    </w:rPr>
  </w:style>
  <w:style w:type="paragraph" w:styleId="TOC1">
    <w:name w:val="toc 1"/>
    <w:basedOn w:val="Normal"/>
    <w:next w:val="Normal"/>
    <w:autoRedefine/>
    <w:uiPriority w:val="39"/>
    <w:unhideWhenUsed/>
    <w:qFormat/>
    <w:rsid w:val="00E152C6"/>
    <w:pPr>
      <w:spacing w:after="100"/>
    </w:pPr>
  </w:style>
  <w:style w:type="paragraph" w:styleId="TOC2">
    <w:name w:val="toc 2"/>
    <w:basedOn w:val="Normal"/>
    <w:next w:val="Normal"/>
    <w:autoRedefine/>
    <w:uiPriority w:val="39"/>
    <w:unhideWhenUsed/>
    <w:qFormat/>
    <w:rsid w:val="001E225B"/>
    <w:pPr>
      <w:spacing w:after="100"/>
      <w:ind w:left="220"/>
    </w:pPr>
  </w:style>
  <w:style w:type="character" w:styleId="Hyperlink">
    <w:name w:val="Hyperlink"/>
    <w:basedOn w:val="DefaultParagraphFont"/>
    <w:uiPriority w:val="99"/>
    <w:unhideWhenUsed/>
    <w:rsid w:val="001E225B"/>
    <w:rPr>
      <w:color w:val="0000FF" w:themeColor="hyperlink"/>
      <w:u w:val="single"/>
    </w:rPr>
  </w:style>
  <w:style w:type="character" w:customStyle="1" w:styleId="Heading3Char">
    <w:name w:val="Heading 3 Char"/>
    <w:basedOn w:val="DefaultParagraphFont"/>
    <w:link w:val="Heading3"/>
    <w:uiPriority w:val="9"/>
    <w:rsid w:val="00C12B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D407AC"/>
    <w:pPr>
      <w:tabs>
        <w:tab w:val="right" w:leader="dot" w:pos="9016"/>
      </w:tabs>
      <w:spacing w:after="0"/>
      <w:ind w:left="442"/>
    </w:pPr>
  </w:style>
  <w:style w:type="paragraph" w:styleId="ListParagraph">
    <w:name w:val="List Paragraph"/>
    <w:basedOn w:val="Normal"/>
    <w:uiPriority w:val="34"/>
    <w:qFormat/>
    <w:rsid w:val="00BE27FD"/>
    <w:pPr>
      <w:spacing w:before="120"/>
      <w:ind w:left="720"/>
    </w:pPr>
  </w:style>
  <w:style w:type="paragraph" w:styleId="Quote">
    <w:name w:val="Quote"/>
    <w:basedOn w:val="Normal"/>
    <w:next w:val="Normal"/>
    <w:link w:val="QuoteChar"/>
    <w:uiPriority w:val="29"/>
    <w:qFormat/>
    <w:rsid w:val="004A6655"/>
    <w:pPr>
      <w:ind w:left="284" w:right="284"/>
    </w:pPr>
    <w:rPr>
      <w:i/>
      <w:iCs/>
      <w:color w:val="000000" w:themeColor="text1"/>
    </w:rPr>
  </w:style>
  <w:style w:type="character" w:customStyle="1" w:styleId="QuoteChar">
    <w:name w:val="Quote Char"/>
    <w:basedOn w:val="DefaultParagraphFont"/>
    <w:link w:val="Quote"/>
    <w:uiPriority w:val="29"/>
    <w:rsid w:val="004A6655"/>
    <w:rPr>
      <w:rFonts w:ascii="Calibri" w:hAnsi="Calibri"/>
      <w:i/>
      <w:iCs/>
      <w:color w:val="000000" w:themeColor="text1"/>
    </w:rPr>
  </w:style>
  <w:style w:type="table" w:styleId="TableGrid">
    <w:name w:val="Table Grid"/>
    <w:basedOn w:val="TableNormal"/>
    <w:uiPriority w:val="59"/>
    <w:rsid w:val="00791A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finition">
    <w:name w:val="definition"/>
    <w:basedOn w:val="DefaultParagraphFont"/>
    <w:rsid w:val="00DE437E"/>
  </w:style>
  <w:style w:type="character" w:styleId="CommentReference">
    <w:name w:val="annotation reference"/>
    <w:basedOn w:val="DefaultParagraphFont"/>
    <w:uiPriority w:val="99"/>
    <w:semiHidden/>
    <w:unhideWhenUsed/>
    <w:rsid w:val="005F5CDA"/>
    <w:rPr>
      <w:sz w:val="18"/>
      <w:szCs w:val="18"/>
    </w:rPr>
  </w:style>
  <w:style w:type="paragraph" w:styleId="CommentText">
    <w:name w:val="annotation text"/>
    <w:basedOn w:val="Normal"/>
    <w:link w:val="CommentTextChar"/>
    <w:uiPriority w:val="99"/>
    <w:semiHidden/>
    <w:unhideWhenUsed/>
    <w:rsid w:val="005F5CDA"/>
    <w:rPr>
      <w:sz w:val="24"/>
      <w:szCs w:val="24"/>
    </w:rPr>
  </w:style>
  <w:style w:type="character" w:customStyle="1" w:styleId="CommentTextChar">
    <w:name w:val="Comment Text Char"/>
    <w:basedOn w:val="DefaultParagraphFont"/>
    <w:link w:val="CommentText"/>
    <w:uiPriority w:val="99"/>
    <w:semiHidden/>
    <w:rsid w:val="005F5CDA"/>
    <w:rPr>
      <w:rFonts w:ascii="Calibri" w:hAnsi="Calibri"/>
      <w:sz w:val="24"/>
      <w:szCs w:val="24"/>
    </w:rPr>
  </w:style>
  <w:style w:type="paragraph" w:styleId="CommentSubject">
    <w:name w:val="annotation subject"/>
    <w:basedOn w:val="CommentText"/>
    <w:next w:val="CommentText"/>
    <w:link w:val="CommentSubjectChar"/>
    <w:uiPriority w:val="99"/>
    <w:semiHidden/>
    <w:unhideWhenUsed/>
    <w:rsid w:val="005F5CDA"/>
    <w:rPr>
      <w:b/>
      <w:bCs/>
      <w:sz w:val="20"/>
      <w:szCs w:val="20"/>
    </w:rPr>
  </w:style>
  <w:style w:type="character" w:customStyle="1" w:styleId="CommentSubjectChar">
    <w:name w:val="Comment Subject Char"/>
    <w:basedOn w:val="CommentTextChar"/>
    <w:link w:val="CommentSubject"/>
    <w:uiPriority w:val="99"/>
    <w:semiHidden/>
    <w:rsid w:val="005F5CDA"/>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456058">
      <w:bodyDiv w:val="1"/>
      <w:marLeft w:val="0"/>
      <w:marRight w:val="0"/>
      <w:marTop w:val="0"/>
      <w:marBottom w:val="0"/>
      <w:divBdr>
        <w:top w:val="none" w:sz="0" w:space="0" w:color="auto"/>
        <w:left w:val="none" w:sz="0" w:space="0" w:color="auto"/>
        <w:bottom w:val="none" w:sz="0" w:space="0" w:color="auto"/>
        <w:right w:val="none" w:sz="0" w:space="0" w:color="auto"/>
      </w:divBdr>
      <w:divsChild>
        <w:div w:id="1980769708">
          <w:marLeft w:val="0"/>
          <w:marRight w:val="0"/>
          <w:marTop w:val="0"/>
          <w:marBottom w:val="0"/>
          <w:divBdr>
            <w:top w:val="none" w:sz="0" w:space="0" w:color="auto"/>
            <w:left w:val="none" w:sz="0" w:space="0" w:color="auto"/>
            <w:bottom w:val="none" w:sz="0" w:space="0" w:color="auto"/>
            <w:right w:val="none" w:sz="0" w:space="0" w:color="auto"/>
          </w:divBdr>
          <w:divsChild>
            <w:div w:id="431169147">
              <w:marLeft w:val="0"/>
              <w:marRight w:val="0"/>
              <w:marTop w:val="0"/>
              <w:marBottom w:val="0"/>
              <w:divBdr>
                <w:top w:val="none" w:sz="0" w:space="0" w:color="auto"/>
                <w:left w:val="none" w:sz="0" w:space="0" w:color="auto"/>
                <w:bottom w:val="none" w:sz="0" w:space="0" w:color="auto"/>
                <w:right w:val="none" w:sz="0" w:space="0" w:color="auto"/>
              </w:divBdr>
              <w:divsChild>
                <w:div w:id="583295667">
                  <w:marLeft w:val="0"/>
                  <w:marRight w:val="0"/>
                  <w:marTop w:val="0"/>
                  <w:marBottom w:val="0"/>
                  <w:divBdr>
                    <w:top w:val="none" w:sz="0" w:space="0" w:color="auto"/>
                    <w:left w:val="none" w:sz="0" w:space="0" w:color="auto"/>
                    <w:bottom w:val="none" w:sz="0" w:space="0" w:color="auto"/>
                    <w:right w:val="none" w:sz="0" w:space="0" w:color="auto"/>
                  </w:divBdr>
                  <w:divsChild>
                    <w:div w:id="966473516">
                      <w:marLeft w:val="0"/>
                      <w:marRight w:val="0"/>
                      <w:marTop w:val="0"/>
                      <w:marBottom w:val="0"/>
                      <w:divBdr>
                        <w:top w:val="none" w:sz="0" w:space="0" w:color="auto"/>
                        <w:left w:val="none" w:sz="0" w:space="0" w:color="auto"/>
                        <w:bottom w:val="none" w:sz="0" w:space="0" w:color="auto"/>
                        <w:right w:val="none" w:sz="0" w:space="0" w:color="auto"/>
                      </w:divBdr>
                      <w:divsChild>
                        <w:div w:id="2137018111">
                          <w:marLeft w:val="0"/>
                          <w:marRight w:val="0"/>
                          <w:marTop w:val="0"/>
                          <w:marBottom w:val="0"/>
                          <w:divBdr>
                            <w:top w:val="none" w:sz="0" w:space="0" w:color="auto"/>
                            <w:left w:val="none" w:sz="0" w:space="0" w:color="auto"/>
                            <w:bottom w:val="none" w:sz="0" w:space="0" w:color="auto"/>
                            <w:right w:val="none" w:sz="0" w:space="0" w:color="auto"/>
                          </w:divBdr>
                          <w:divsChild>
                            <w:div w:id="824396318">
                              <w:marLeft w:val="0"/>
                              <w:marRight w:val="0"/>
                              <w:marTop w:val="0"/>
                              <w:marBottom w:val="0"/>
                              <w:divBdr>
                                <w:top w:val="none" w:sz="0" w:space="0" w:color="auto"/>
                                <w:left w:val="none" w:sz="0" w:space="0" w:color="auto"/>
                                <w:bottom w:val="none" w:sz="0" w:space="0" w:color="auto"/>
                                <w:right w:val="none" w:sz="0" w:space="0" w:color="auto"/>
                              </w:divBdr>
                              <w:divsChild>
                                <w:div w:id="10230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code.edu.a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ecretariat@acode.edu.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3C380-1B87-4D5F-9784-8D0E5B4E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7588</Words>
  <Characters>43860</Characters>
  <Application>Microsoft Office Word</Application>
  <DocSecurity>0</DocSecurity>
  <Lines>2580</Lines>
  <Paragraphs>1469</Paragraphs>
  <ScaleCrop>false</ScaleCrop>
  <HeadingPairs>
    <vt:vector size="2" baseType="variant">
      <vt:variant>
        <vt:lpstr>Title</vt:lpstr>
      </vt:variant>
      <vt:variant>
        <vt:i4>1</vt:i4>
      </vt:variant>
    </vt:vector>
  </HeadingPairs>
  <TitlesOfParts>
    <vt:vector size="1" baseType="lpstr">
      <vt:lpstr>Benchmarks for Technology Enhanced Learning</vt:lpstr>
    </vt:vector>
  </TitlesOfParts>
  <Company>University of Southern Queensland</Company>
  <LinksUpToDate>false</LinksUpToDate>
  <CharactersWithSpaces>49979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Benchmarks for Technology Enhanced Learning</dc:title>
  <dc:subject>Benchmarks for Technology Enhanced Learning</dc:subject>
  <dc:creator>ACODE Benchmarking Working Group</dc:creator>
  <cp:lastModifiedBy>Michael Sankey</cp:lastModifiedBy>
  <cp:revision>3</cp:revision>
  <dcterms:created xsi:type="dcterms:W3CDTF">2014-04-08T06:48:00Z</dcterms:created>
  <dcterms:modified xsi:type="dcterms:W3CDTF">2014-04-29T23:42:00Z</dcterms:modified>
</cp:coreProperties>
</file>