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spacing w:after="120" w:before="240" w:lineRule="auto"/>
        <w:jc w:val="left"/>
        <w:rPr/>
      </w:pPr>
      <w:r w:rsidDel="00000000" w:rsidR="00000000" w:rsidRPr="00000000">
        <w:rPr>
          <w:rtl w:val="0"/>
        </w:rPr>
        <w:t xml:space="preserve">[I-6583]  Driver initiate a call through SWP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IVI is on</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 in_2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vehicle can be shifted to any of the PRND drive modes.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driver's smartphone is connected to the vehicle's system via Bluetooth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(in_32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hyperlink w:anchor="bookmark=id.147n2z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w:t>
        </w:r>
      </w:hyperlink>
      <w:hyperlink w:anchor="bookmark=id.147n2zr">
        <w:r w:rsidDel="00000000" w:rsidR="00000000" w:rsidRPr="00000000">
          <w:rPr>
            <w:rFonts w:ascii="Liberation Serif" w:cs="Liberation Serif" w:eastAsia="Liberation Serif" w:hAnsi="Liberation Serif"/>
            <w:b w:val="0"/>
            <w:i w:val="0"/>
            <w:smallCaps w:val="0"/>
            <w:strike w:val="1"/>
            <w:color w:val="000080"/>
            <w:sz w:val="24"/>
            <w:szCs w:val="24"/>
            <w:u w:val="single"/>
            <w:shd w:fill="auto" w:val="clear"/>
            <w:vertAlign w:val="baseline"/>
            <w:rtl w:val="0"/>
          </w:rPr>
          <w:t xml:space="preserve">I-6323</w:t>
        </w:r>
      </w:hyperlink>
      <w:hyperlink w:anchor="bookmark=id.147n2zr">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Pairing a Mobile Phone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has granted necessary permissions for phone information, including contacts and recent calls</w:t>
      </w:r>
      <w:hyperlink w:anchor="bookmark=id.3o7alnk">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w:t>
        </w:r>
      </w:hyperlink>
      <w:hyperlink w:anchor="bookmark=id.3o7alnk">
        <w:r w:rsidDel="00000000" w:rsidR="00000000" w:rsidRPr="00000000">
          <w:rPr>
            <w:rFonts w:ascii="Liberation Serif" w:cs="Liberation Serif" w:eastAsia="Liberation Serif" w:hAnsi="Liberation Serif"/>
            <w:b w:val="0"/>
            <w:i w:val="0"/>
            <w:smallCaps w:val="0"/>
            <w:strike w:val="1"/>
            <w:color w:val="000080"/>
            <w:sz w:val="24"/>
            <w:szCs w:val="24"/>
            <w:u w:val="single"/>
            <w:shd w:fill="auto" w:val="clear"/>
            <w:vertAlign w:val="baseline"/>
            <w:rtl w:val="0"/>
          </w:rPr>
          <w:t xml:space="preserve">I-6326</w:t>
        </w:r>
      </w:hyperlink>
      <w:hyperlink w:anchor="bookmark=id.3o7alnk">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Import data from mobile phone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SMS, and supported messenger apps on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in_5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 Scenario:</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navigates to the 'Calls' option on the SWP Android</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 (out_2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displaying the most recent calls.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initiates a call by selecting a number from the recent calls list. </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interior ambient light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(out_12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changes color [blue, static display] to signal the outgoing call. </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call status is displayed on the HUD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SWP Android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vehicle's microphone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(in_24)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speakers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out_24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are used for the call.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call is initiated successfully, the SWP Android</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 (out_2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displays an active call interface. </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is able to use the hands-free phone functionality on the SWP Android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Alternative Scenario A:</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activates the voice assistant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in_24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instructs it to place a call to a contact from the contact list in a supported messenger or a specific number. </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default without the driver specifying which messenger to call through, the call is placed via the phone. If there is no name in the contact list of the messenger, the voice assistant says that to the driver and suggests placing a call via the phone. </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rest of the steps follow as in the main scenario.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Alternative Scenario B:</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driver navigates to the 'Calls' option on the SWP Android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the recent calls list is empty, a message stating "No Recent Calls" is displayed. </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rest of the steps follow as in the main scenario.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Alternative Scenario C:</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GSM network is not available, an error message will be shown on </w:t>
      </w:r>
      <w:r w:rsidDel="00000000" w:rsidR="00000000" w:rsidRPr="00000000">
        <w:rPr>
          <w:rFonts w:ascii="Liberation Serif" w:cs="Liberation Serif" w:eastAsia="Liberation Serif" w:hAnsi="Liberation Serif"/>
          <w:b w:val="0"/>
          <w:i w:val="0"/>
          <w:smallCaps w:val="0"/>
          <w:strike w:val="0"/>
          <w:color w:val="000000"/>
          <w:sz w:val="24"/>
          <w:szCs w:val="24"/>
          <w:u w:val="none"/>
          <w:shd w:fill="f1c40f" w:val="clear"/>
          <w:vertAlign w:val="baseline"/>
          <w:rtl w:val="0"/>
        </w:rPr>
        <w:t xml:space="preserve">out_2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prompting to recall. </w:t>
      </w:r>
    </w:p>
    <w:sectPr>
      <w:pgSz w:h="15840" w:w="12240"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2">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3">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5">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6">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bidi w:val="0"/>
    </w:pPr>
    <w:rPr>
      <w:rFonts w:ascii="Liberation Serif" w:cs="Noto Sans Devanagari" w:eastAsia="DejaVu Sans" w:hAnsi="Liberation Serif"/>
      <w:color w:val="auto"/>
      <w:sz w:val="24"/>
      <w:szCs w:val="24"/>
      <w:lang w:bidi="hi-IN" w:eastAsia="zh-CN" w:val="en-US"/>
    </w:rPr>
  </w:style>
  <w:style w:type="paragraph" w:styleId="Heading1">
    <w:name w:val="Heading 1"/>
    <w:basedOn w:val="Heading"/>
    <w:next w:val="TextBody"/>
    <w:qFormat w:val="1"/>
    <w:pPr>
      <w:spacing w:after="120" w:before="240"/>
      <w:outlineLvl w:val="0"/>
    </w:pPr>
    <w:rPr>
      <w:rFonts w:ascii="Liberation Serif" w:cs="Noto Sans Devanagari" w:eastAsia="DejaVu Sans" w:hAnsi="Liberation Serif"/>
      <w:b w:val="1"/>
      <w:bCs w:val="1"/>
      <w:sz w:val="48"/>
      <w:szCs w:val="48"/>
    </w:rPr>
  </w:style>
  <w:style w:type="character" w:styleId="Ins">
    <w:name w:val="ins"/>
    <w:qFormat w:val="1"/>
    <w:rPr>
      <w:strike w:val="0"/>
      <w:dstrike w:val="0"/>
      <w:u w:val="none"/>
      <w:effect w:val="none"/>
      <w:shd w:fill="90ec90" w:val="clear"/>
    </w:rPr>
  </w:style>
  <w:style w:type="character" w:styleId="Del">
    <w:name w:val="del"/>
    <w:qFormat w:val="1"/>
    <w:rPr>
      <w:strike w:val="0"/>
      <w:dstrike w:val="0"/>
      <w:u w:val="none"/>
      <w:effect w:val="none"/>
      <w:shd w:fill="f59191" w:val="clear"/>
    </w:rPr>
  </w:style>
  <w:style w:type="character" w:styleId="InternetLink">
    <w:name w:val="Hyperlink"/>
    <w:rPr>
      <w:color w:val="000080"/>
      <w:u w:val="single"/>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Noto Sans Devanagari"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BkoAHkuOIdRsFg8xcnAC62xmg==">CgMxLjAyCWlkLmdqZGd4czgAciExT2NMYlJ3dmlKVkhsczkyeUh4X2NIeFIyOUlHU0Q1STc=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