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pStyle w:val="Heading1"/>
        <w:spacing w:after="120" w:before="240" w:lineRule="auto"/>
        <w:jc w:val="left"/>
        <w:rPr/>
      </w:pPr>
      <w:r w:rsidDel="00000000" w:rsidR="00000000" w:rsidRPr="00000000">
        <w:rPr>
          <w:rtl w:val="0"/>
        </w:rPr>
        <w:t xml:space="preserve">[I-8604]  Source selection for Media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Description: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Goal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Enable user selection of multimedia audio sources.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Context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Atom car is able to playback media from a list of sources like am/FM radio, internet radio, USB storage, internal SD card, and other devices connected via Bluetooth. Atom car users shall be able to select a source for media playback.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Scope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use case is about selecting the source, not browsing for content within the source. Assuming that user is inside the car, the car is ready to playback media from any aspect.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Actors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Preconditions:</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ATOM is on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in_5. Smartphone is paired with the car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Main Scenario:</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User selects the "Multimedia" via in_5 or in_2/ </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out_2/out_5 displays the available audio sources: </w:t>
      </w:r>
    </w:p>
    <w:p w:rsidR="00000000" w:rsidDel="00000000" w:rsidP="00000000" w:rsidRDefault="00000000" w:rsidRPr="00000000" w14:paraId="000000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bookmark=id.3rdcrjn">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Internet Radio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bookmark=id.3rdcrjn">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FM Radio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bookmark=id.26in1rg">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USB</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8"/>
        </w:tabs>
        <w:spacing w:after="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bookmark=id.26in1rg">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Internal SD card</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418"/>
        </w:tabs>
        <w:spacing w:after="140" w:before="0" w:line="276" w:lineRule="auto"/>
        <w:ind w:left="1418"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hyperlink w:anchor="bookmark=id.lnxbz9">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Bluetooth</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Postconditions:</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out_2/out_5 shows available media sources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09"/>
        </w:tabs>
        <w:spacing w:after="140" w:before="0" w:line="276" w:lineRule="auto"/>
        <w:ind w:left="709"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action is displayed on the touchpoint from which this action is performed </w:t>
      </w:r>
    </w:p>
    <w:sectPr>
      <w:pgSz w:h="15840" w:w="12240"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2">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4">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120" w:before="120" w:lineRule="auto"/>
    </w:pPr>
    <w:rPr>
      <w:rFonts w:ascii="Liberation Serif" w:cs="Liberation Serif" w:eastAsia="Liberation Serif" w:hAnsi="Liberation Serif"/>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0"/>
      <w:bidi w:val="0"/>
    </w:pPr>
    <w:rPr>
      <w:rFonts w:ascii="Liberation Serif" w:cs="Noto Sans Devanagari" w:eastAsia="DejaVu Sans" w:hAnsi="Liberation Serif"/>
      <w:color w:val="auto"/>
      <w:sz w:val="24"/>
      <w:szCs w:val="24"/>
      <w:lang w:bidi="hi-IN" w:eastAsia="zh-CN" w:val="en-US"/>
    </w:rPr>
  </w:style>
  <w:style w:type="paragraph" w:styleId="Heading1">
    <w:name w:val="Heading 1"/>
    <w:basedOn w:val="Heading"/>
    <w:next w:val="TextBody"/>
    <w:qFormat w:val="1"/>
    <w:pPr>
      <w:spacing w:after="120" w:before="240"/>
      <w:outlineLvl w:val="0"/>
    </w:pPr>
    <w:rPr>
      <w:rFonts w:ascii="Liberation Serif" w:cs="Noto Sans Devanagari" w:eastAsia="DejaVu Sans" w:hAnsi="Liberation Serif"/>
      <w:b w:val="1"/>
      <w:bCs w:val="1"/>
      <w:sz w:val="48"/>
      <w:szCs w:val="48"/>
    </w:rPr>
  </w:style>
  <w:style w:type="paragraph" w:styleId="Heading4">
    <w:name w:val="Heading 4"/>
    <w:basedOn w:val="Heading"/>
    <w:next w:val="TextBody"/>
    <w:qFormat w:val="1"/>
    <w:pPr>
      <w:spacing w:after="120" w:before="120"/>
      <w:outlineLvl w:val="3"/>
    </w:pPr>
    <w:rPr>
      <w:rFonts w:ascii="Liberation Serif" w:cs="Noto Sans Devanagari" w:eastAsia="DejaVu Sans" w:hAnsi="Liberation Serif"/>
      <w:b w:val="1"/>
      <w:bCs w:val="1"/>
      <w:sz w:val="24"/>
      <w:szCs w:val="24"/>
    </w:rPr>
  </w:style>
  <w:style w:type="character" w:styleId="Ins">
    <w:name w:val="ins"/>
    <w:qFormat w:val="1"/>
    <w:rPr>
      <w:strike w:val="0"/>
      <w:dstrike w:val="0"/>
      <w:u w:val="none"/>
      <w:effect w:val="none"/>
      <w:shd w:fill="90ec90" w:val="clear"/>
    </w:rPr>
  </w:style>
  <w:style w:type="character" w:styleId="Del">
    <w:name w:val="del"/>
    <w:qFormat w:val="1"/>
    <w:rPr>
      <w:strike w:val="0"/>
      <w:dstrike w:val="0"/>
      <w:u w:val="none"/>
      <w:effect w:val="none"/>
      <w:shd w:fill="f59191" w:val="clear"/>
    </w:rPr>
  </w:style>
  <w:style w:type="character" w:styleId="InternetLink">
    <w:name w:val="Hyperlink"/>
    <w:rPr>
      <w:color w:val="000080"/>
      <w:u w:val="single"/>
    </w:rPr>
  </w:style>
  <w:style w:type="character" w:styleId="StrongEmphasis">
    <w:name w:val="Strong Emphasis"/>
    <w:qFormat w:val="1"/>
    <w:rPr>
      <w:b w:val="1"/>
      <w:bCs w:val="1"/>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Noto Sans Devanagari" w:eastAsia="DejaVu Sans"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Noto Sans Devanagari"/>
    </w:rPr>
  </w:style>
  <w:style w:type="paragraph" w:styleId="Caption">
    <w:name w:val="Caption"/>
    <w:basedOn w:val="Normal"/>
    <w:qFormat w:val="1"/>
    <w:pPr>
      <w:suppressLineNumbers w:val="1"/>
      <w:spacing w:after="120" w:before="120"/>
    </w:pPr>
    <w:rPr>
      <w:rFonts w:cs="Noto Sans Devanagari"/>
      <w:i w:val="1"/>
      <w:iCs w:val="1"/>
      <w:sz w:val="24"/>
      <w:szCs w:val="24"/>
    </w:rPr>
  </w:style>
  <w:style w:type="paragraph" w:styleId="Index">
    <w:name w:val="Index"/>
    <w:basedOn w:val="Normal"/>
    <w:qFormat w:val="1"/>
    <w:pPr>
      <w:suppressLineNumbers w:val="1"/>
    </w:pPr>
    <w:rPr>
      <w:rFonts w:cs="Noto Sans Devanaga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Pfn/NUxH5jc17Srhai4UyOJKDQ==">CgMxLjAyCWlkLmdqZGd4czgAciExN1VkYktkSWNZQzRGTkhxSHhvNEh1MmtsQUhZZlRWcU0=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