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COMELEC Form - POLPAR-02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NAME OF POLITICAL PARTY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ROLL OF OFFICERS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6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575"/>
        <w:gridCol w:w="2325"/>
        <w:gridCol w:w="3045"/>
        <w:gridCol w:w="3150"/>
        <w:gridCol w:w="1710"/>
        <w:gridCol w:w="2205"/>
        <w:tblGridChange w:id="0">
          <w:tblGrid>
            <w:gridCol w:w="2310"/>
            <w:gridCol w:w="1575"/>
            <w:gridCol w:w="2325"/>
            <w:gridCol w:w="3045"/>
            <w:gridCol w:w="3150"/>
            <w:gridCol w:w="1710"/>
            <w:gridCol w:w="2205"/>
          </w:tblGrid>
        </w:tblGridChange>
      </w:tblGrid>
      <w:tr>
        <w:trPr>
          <w:cantSplit w:val="0"/>
          <w:tblHeader w:val="0"/>
        </w:trPr>
        <w:tc>
          <w:tcPr>
            <w:shd w:fill="0d0d0d" w:val="clear"/>
            <w:vAlign w:val="center"/>
          </w:tcPr>
          <w:p w:rsidR="00000000" w:rsidDel="00000000" w:rsidP="00000000" w:rsidRDefault="00000000" w:rsidRPr="00000000" w14:paraId="00000007">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POSITION</w:t>
            </w:r>
          </w:p>
        </w:tc>
        <w:tc>
          <w:tcPr>
            <w:shd w:fill="0d0d0d" w:val="clear"/>
            <w:vAlign w:val="center"/>
          </w:tcPr>
          <w:p w:rsidR="00000000" w:rsidDel="00000000" w:rsidP="00000000" w:rsidRDefault="00000000" w:rsidRPr="00000000" w14:paraId="00000008">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NAME</w:t>
            </w:r>
          </w:p>
        </w:tc>
        <w:tc>
          <w:tcPr>
            <w:shd w:fill="0d0d0d" w:val="clear"/>
            <w:vAlign w:val="center"/>
          </w:tcPr>
          <w:p w:rsidR="00000000" w:rsidDel="00000000" w:rsidP="00000000" w:rsidRDefault="00000000" w:rsidRPr="00000000" w14:paraId="00000009">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COLLEGE</w:t>
            </w:r>
          </w:p>
        </w:tc>
        <w:tc>
          <w:tcPr>
            <w:shd w:fill="0d0d0d" w:val="clear"/>
            <w:vAlign w:val="center"/>
          </w:tcPr>
          <w:p w:rsidR="00000000" w:rsidDel="00000000" w:rsidP="00000000" w:rsidRDefault="00000000" w:rsidRPr="00000000" w14:paraId="0000000A">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STUDENT NO.</w:t>
            </w:r>
          </w:p>
        </w:tc>
        <w:tc>
          <w:tcPr>
            <w:shd w:fill="0d0d0d" w:val="clear"/>
            <w:vAlign w:val="center"/>
          </w:tcPr>
          <w:p w:rsidR="00000000" w:rsidDel="00000000" w:rsidP="00000000" w:rsidRDefault="00000000" w:rsidRPr="00000000" w14:paraId="0000000B">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CONTACT NO.</w:t>
            </w:r>
          </w:p>
        </w:tc>
        <w:tc>
          <w:tcPr>
            <w:shd w:fill="0d0d0d" w:val="clear"/>
            <w:vAlign w:val="center"/>
          </w:tcPr>
          <w:p w:rsidR="00000000" w:rsidDel="00000000" w:rsidP="00000000" w:rsidRDefault="00000000" w:rsidRPr="00000000" w14:paraId="0000000C">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EMAIL</w:t>
            </w:r>
          </w:p>
        </w:tc>
        <w:tc>
          <w:tcPr>
            <w:shd w:fill="0d0d0d" w:val="clear"/>
            <w:vAlign w:val="center"/>
          </w:tcPr>
          <w:p w:rsidR="00000000" w:rsidDel="00000000" w:rsidP="00000000" w:rsidRDefault="00000000" w:rsidRPr="00000000" w14:paraId="0000000D">
            <w:pPr>
              <w:tabs>
                <w:tab w:val="left" w:leader="none" w:pos="2280"/>
              </w:tabs>
              <w:spacing w:line="276" w:lineRule="auto"/>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DATE OF RECRUITMENT</w:t>
            </w:r>
          </w:p>
        </w:tc>
      </w:tr>
      <w:tr>
        <w:trPr>
          <w:cantSplit w:val="0"/>
          <w:tblHeader w:val="0"/>
        </w:trPr>
        <w:tc>
          <w:tcPr/>
          <w:p w:rsidR="00000000" w:rsidDel="00000000" w:rsidP="00000000" w:rsidRDefault="00000000" w:rsidRPr="00000000" w14:paraId="0000000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hereby declare that the information provided is true and correct. All forms of direct communication from the Commission shall be coursed through the contact number and email provided. It shall be the party’s responsibility to inform the Commission should there be any changes in the information stated herein.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tabs>
          <w:tab w:val="left" w:leader="none" w:pos="2280"/>
        </w:tabs>
        <w:spacing w:after="0" w:before="0" w:line="276" w:lineRule="auto"/>
        <w:ind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6D">
      <w:pPr>
        <w:tabs>
          <w:tab w:val="left" w:leader="none" w:pos="2280"/>
        </w:tabs>
        <w:spacing w:after="0" w:before="0" w:line="276" w:lineRule="auto"/>
        <w:ind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FULL NAME</w:t>
      </w:r>
    </w:p>
    <w:p w:rsidR="00000000" w:rsidDel="00000000" w:rsidP="00000000" w:rsidRDefault="00000000" w:rsidRPr="00000000" w14:paraId="0000006E">
      <w:pPr>
        <w:tabs>
          <w:tab w:val="left" w:leader="none" w:pos="2280"/>
        </w:tabs>
        <w:spacing w:after="0" w:before="0" w:line="276" w:lineRule="auto"/>
        <w:ind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Position</w:t>
      </w:r>
    </w:p>
    <w:p w:rsidR="00000000" w:rsidDel="00000000" w:rsidP="00000000" w:rsidRDefault="00000000" w:rsidRPr="00000000" w14:paraId="0000006F">
      <w:pPr>
        <w:tabs>
          <w:tab w:val="left" w:leader="none" w:pos="2280"/>
        </w:tabs>
        <w:spacing w:after="0" w:before="0" w:line="276" w:lineRule="auto"/>
        <w:ind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Political party</w:t>
      </w:r>
    </w:p>
    <w:sectPr>
      <w:headerReference r:id="rId7" w:type="default"/>
      <w:headerReference r:id="rId8" w:type="first"/>
      <w:headerReference r:id="rId9" w:type="even"/>
      <w:pgSz w:h="12240" w:w="187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9382125</wp:posOffset>
          </wp:positionH>
          <wp:positionV relativeFrom="paragraph">
            <wp:posOffset>90488</wp:posOffset>
          </wp:positionV>
          <wp:extent cx="723900" cy="731520"/>
          <wp:effectExtent b="0" l="0" r="0" t="0"/>
          <wp:wrapNone/>
          <wp:docPr descr="ustcomelec.png" id="1397576330" name="image1.png"/>
          <a:graphic>
            <a:graphicData uri="http://schemas.openxmlformats.org/drawingml/2006/picture">
              <pic:pic>
                <pic:nvPicPr>
                  <pic:cNvPr descr="ustcomelec.png" id="0" name="image1.png"/>
                  <pic:cNvPicPr preferRelativeResize="0"/>
                </pic:nvPicPr>
                <pic:blipFill>
                  <a:blip r:embed="rId1"/>
                  <a:srcRect b="0" l="0" r="0" t="0"/>
                  <a:stretch>
                    <a:fillRect/>
                  </a:stretch>
                </pic:blipFill>
                <pic:spPr>
                  <a:xfrm>
                    <a:off x="0" y="0"/>
                    <a:ext cx="723900" cy="7315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-3397</wp:posOffset>
          </wp:positionV>
          <wp:extent cx="938978" cy="914400"/>
          <wp:effectExtent b="0" l="0" r="0" t="0"/>
          <wp:wrapNone/>
          <wp:docPr descr="A blue and yellow logo with a sun and black text&#10;&#10;Description automatically generated" id="1397576331" name="image3.jpg"/>
          <a:graphic>
            <a:graphicData uri="http://schemas.openxmlformats.org/drawingml/2006/picture">
              <pic:pic>
                <pic:nvPicPr>
                  <pic:cNvPr descr="A blue and yellow logo with a sun and black text&#10;&#10;Description automatically generated" id="0" name="image3.jpg"/>
                  <pic:cNvPicPr preferRelativeResize="0"/>
                </pic:nvPicPr>
                <pic:blipFill>
                  <a:blip r:embed="rId2"/>
                  <a:srcRect b="0" l="0" r="0" t="0"/>
                  <a:stretch>
                    <a:fillRect/>
                  </a:stretch>
                </pic:blipFill>
                <pic:spPr>
                  <a:xfrm>
                    <a:off x="0" y="0"/>
                    <a:ext cx="938978" cy="914400"/>
                  </a:xfrm>
                  <a:prstGeom prst="rect"/>
                  <a:ln/>
                </pic:spPr>
              </pic:pic>
            </a:graphicData>
          </a:graphic>
        </wp:anchor>
      </w:drawing>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UNIVERSITY OF SANTO TOMAS</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CENTRAL COMMISSION ON ELECTIONS</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612.0pt;height:792.0pt;rotation:0;z-index:-503316481;mso-position-horizontal-relative:margin;mso-position-horizontal:center;mso-position-vertical-relative:margin;mso-position-vertical:center;"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42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33467"/>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F33467"/>
  </w:style>
  <w:style w:type="paragraph" w:styleId="Footer">
    <w:name w:val="footer"/>
    <w:basedOn w:val="Normal"/>
    <w:link w:val="FooterChar"/>
    <w:uiPriority w:val="99"/>
    <w:unhideWhenUsed w:val="1"/>
    <w:rsid w:val="00F33467"/>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F33467"/>
  </w:style>
  <w:style w:type="paragraph" w:styleId="BalloonText">
    <w:name w:val="Balloon Text"/>
    <w:basedOn w:val="Normal"/>
    <w:link w:val="BalloonTextChar"/>
    <w:uiPriority w:val="99"/>
    <w:semiHidden w:val="1"/>
    <w:unhideWhenUsed w:val="1"/>
    <w:rsid w:val="00F33467"/>
    <w:pPr>
      <w:spacing w:after="0"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33467"/>
    <w:rPr>
      <w:rFonts w:ascii="Tahoma" w:cs="Tahoma" w:hAnsi="Tahoma"/>
      <w:sz w:val="16"/>
      <w:szCs w:val="16"/>
    </w:rPr>
  </w:style>
  <w:style w:type="paragraph" w:styleId="NoSpacing">
    <w:name w:val="No Spacing"/>
    <w:uiPriority w:val="1"/>
    <w:qFormat w:val="1"/>
    <w:rsid w:val="00C1669C"/>
    <w:pPr>
      <w:spacing w:after="0" w:before="0" w:line="240" w:lineRule="auto"/>
    </w:pPr>
  </w:style>
  <w:style w:type="table" w:styleId="TableGrid">
    <w:name w:val="Table Grid"/>
    <w:basedOn w:val="TableNormal"/>
    <w:uiPriority w:val="59"/>
    <w:rsid w:val="00B07543"/>
    <w:pPr>
      <w:spacing w:after="0"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MNjjQdusa6jXNbfcI6MIausiw==">CgMxLjA4AHIhMU9LME85dHdtY3BwenZNM0NVSHpadTJzWERlYzZNeGVU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2023-09-14T02:41:00Z</dcterms:created>
  <dc:creator>Default</dc:creator>
</cp:coreProperties>
</file>