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Cs w:val="21"/>
        </w:rPr>
      </w:pPr>
    </w:p>
    <w:p>
      <w:pPr>
        <w:jc w:val="center"/>
        <w:rPr>
          <w:b/>
          <w:sz w:val="32"/>
          <w:szCs w:val="32"/>
        </w:rPr>
      </w:pPr>
      <w:r>
        <w:rPr>
          <w:rFonts w:hint="eastAsia"/>
          <w:b/>
          <w:sz w:val="32"/>
          <w:szCs w:val="32"/>
        </w:rPr>
        <w:t>《并行计算》上机报告</w:t>
      </w:r>
    </w:p>
    <w:p>
      <w:pPr>
        <w:jc w:val="center"/>
        <w:rPr>
          <w:b/>
          <w:szCs w:val="21"/>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304"/>
        <w:gridCol w:w="1088"/>
        <w:gridCol w:w="1420"/>
        <w:gridCol w:w="1469"/>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45" w:hRule="atLeast"/>
        </w:trPr>
        <w:tc>
          <w:tcPr>
            <w:tcW w:w="1420" w:type="dxa"/>
            <w:noWrap w:val="0"/>
            <w:vAlign w:val="center"/>
          </w:tcPr>
          <w:p>
            <w:pPr>
              <w:jc w:val="center"/>
              <w:rPr>
                <w:sz w:val="24"/>
              </w:rPr>
            </w:pPr>
            <w:r>
              <w:rPr>
                <w:rFonts w:hint="eastAsia"/>
                <w:sz w:val="24"/>
              </w:rPr>
              <w:t>姓名：</w:t>
            </w:r>
          </w:p>
        </w:tc>
        <w:tc>
          <w:tcPr>
            <w:tcW w:w="1420" w:type="dxa"/>
            <w:gridSpan w:val="2"/>
            <w:noWrap w:val="0"/>
            <w:vAlign w:val="center"/>
          </w:tcPr>
          <w:p>
            <w:pPr>
              <w:jc w:val="center"/>
              <w:rPr>
                <w:rFonts w:hint="eastAsia" w:eastAsia="宋体"/>
                <w:sz w:val="24"/>
                <w:lang w:val="en" w:eastAsia="zh-CN"/>
              </w:rPr>
            </w:pPr>
            <w:r>
              <w:rPr>
                <w:rFonts w:hint="eastAsia"/>
                <w:sz w:val="24"/>
                <w:lang w:val="en" w:eastAsia="zh-CN"/>
              </w:rPr>
              <w:t>王章瀚</w:t>
            </w:r>
          </w:p>
        </w:tc>
        <w:tc>
          <w:tcPr>
            <w:tcW w:w="1421" w:type="dxa"/>
            <w:noWrap w:val="0"/>
            <w:vAlign w:val="center"/>
          </w:tcPr>
          <w:p>
            <w:pPr>
              <w:jc w:val="center"/>
              <w:rPr>
                <w:sz w:val="24"/>
              </w:rPr>
            </w:pPr>
            <w:r>
              <w:rPr>
                <w:rFonts w:hint="eastAsia"/>
                <w:sz w:val="24"/>
              </w:rPr>
              <w:t>学号：</w:t>
            </w:r>
          </w:p>
        </w:tc>
        <w:tc>
          <w:tcPr>
            <w:tcW w:w="1420" w:type="dxa"/>
            <w:noWrap w:val="0"/>
            <w:vAlign w:val="center"/>
          </w:tcPr>
          <w:p>
            <w:pPr>
              <w:jc w:val="center"/>
              <w:rPr>
                <w:rFonts w:hint="default" w:eastAsia="宋体"/>
                <w:sz w:val="24"/>
                <w:lang w:val="en-US" w:eastAsia="zh-CN"/>
              </w:rPr>
            </w:pPr>
            <w:r>
              <w:rPr>
                <w:rFonts w:hint="eastAsia"/>
                <w:sz w:val="24"/>
                <w:lang w:val="en-US" w:eastAsia="zh-CN"/>
              </w:rPr>
              <w:t>PB18111697</w:t>
            </w:r>
          </w:p>
        </w:tc>
        <w:tc>
          <w:tcPr>
            <w:tcW w:w="1420" w:type="dxa"/>
            <w:noWrap w:val="0"/>
            <w:vAlign w:val="center"/>
          </w:tcPr>
          <w:p>
            <w:pPr>
              <w:jc w:val="center"/>
              <w:rPr>
                <w:sz w:val="24"/>
              </w:rPr>
            </w:pPr>
            <w:r>
              <w:rPr>
                <w:rFonts w:hint="eastAsia"/>
                <w:sz w:val="24"/>
              </w:rPr>
              <w:t>日期：</w:t>
            </w:r>
          </w:p>
        </w:tc>
        <w:tc>
          <w:tcPr>
            <w:tcW w:w="1421" w:type="dxa"/>
            <w:noWrap w:val="0"/>
            <w:vAlign w:val="center"/>
          </w:tcPr>
          <w:p>
            <w:pPr>
              <w:jc w:val="center"/>
              <w:rPr>
                <w:rFonts w:hint="default" w:eastAsia="宋体"/>
                <w:sz w:val="24"/>
                <w:lang w:val="en-US" w:eastAsia="zh-CN"/>
              </w:rPr>
            </w:pPr>
            <w:r>
              <w:rPr>
                <w:rFonts w:hint="eastAsia"/>
                <w:sz w:val="24"/>
                <w:lang w:val="en-US" w:eastAsia="zh-CN"/>
              </w:rPr>
              <w:t>2021.5.15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609" w:hRule="atLeast"/>
        </w:trPr>
        <w:tc>
          <w:tcPr>
            <w:tcW w:w="1420" w:type="dxa"/>
            <w:noWrap w:val="0"/>
            <w:vAlign w:val="center"/>
          </w:tcPr>
          <w:p>
            <w:pPr>
              <w:jc w:val="center"/>
              <w:rPr>
                <w:sz w:val="24"/>
              </w:rPr>
            </w:pPr>
            <w:r>
              <w:rPr>
                <w:rFonts w:hint="eastAsia"/>
                <w:sz w:val="24"/>
              </w:rPr>
              <w:t>上机题目：</w:t>
            </w:r>
          </w:p>
        </w:tc>
        <w:tc>
          <w:tcPr>
            <w:tcW w:w="7102" w:type="dxa"/>
            <w:gridSpan w:val="6"/>
            <w:noWrap w:val="0"/>
            <w:vAlign w:val="center"/>
          </w:tcPr>
          <w:p>
            <w:pPr>
              <w:jc w:val="center"/>
              <w:rPr>
                <w:sz w:val="24"/>
              </w:rPr>
            </w:pPr>
            <w:r>
              <w:rPr>
                <w:rFonts w:hint="eastAsia"/>
                <w:sz w:val="28"/>
                <w:szCs w:val="28"/>
              </w:rPr>
              <w:t>MPI并行编程实验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sz w:val="24"/>
              </w:rPr>
            </w:pPr>
            <w:r>
              <w:rPr>
                <w:rFonts w:hint="eastAsia"/>
                <w:sz w:val="24"/>
              </w:rPr>
              <w:t>实验环境：</w:t>
            </w:r>
          </w:p>
          <w:p>
            <w:pPr>
              <w:rPr>
                <w:rFonts w:hint="eastAsia" w:eastAsia="宋体"/>
                <w:sz w:val="24"/>
                <w:lang w:val="en-US" w:eastAsia="zh-CN"/>
              </w:rPr>
            </w:pPr>
            <w:r>
              <w:rPr>
                <w:sz w:val="24"/>
              </w:rPr>
              <w:t>CPU</w:t>
            </w:r>
            <w:r>
              <w:rPr>
                <w:rFonts w:hint="eastAsia"/>
                <w:sz w:val="24"/>
              </w:rPr>
              <w:t>：</w:t>
            </w:r>
            <w:r>
              <w:rPr>
                <w:sz w:val="24"/>
              </w:rPr>
              <w:t xml:space="preserve"> </w:t>
            </w:r>
            <w:r>
              <w:rPr>
                <w:rFonts w:hint="default"/>
                <w:sz w:val="24"/>
                <w:lang w:val="en"/>
              </w:rPr>
              <w:t xml:space="preserve">8 </w:t>
            </w:r>
            <w:r>
              <w:rPr>
                <w:rFonts w:hint="eastAsia"/>
                <w:sz w:val="24"/>
                <w:lang w:val="en" w:eastAsia="zh-CN"/>
              </w:rPr>
              <w:t>块</w:t>
            </w:r>
            <w:r>
              <w:rPr>
                <w:rFonts w:hint="eastAsia"/>
                <w:sz w:val="24"/>
                <w:lang w:val="en-US" w:eastAsia="zh-CN"/>
              </w:rPr>
              <w:t xml:space="preserve"> Intel(R) Core(TM) i7-10875H CPU @ 2.30GHz</w:t>
            </w:r>
            <w:r>
              <w:rPr>
                <w:sz w:val="24"/>
              </w:rPr>
              <w:t xml:space="preserve">         ;</w:t>
            </w:r>
            <w:r>
              <w:rPr>
                <w:rFonts w:hint="eastAsia"/>
                <w:sz w:val="24"/>
                <w:lang w:val="en-US" w:eastAsia="zh-CN"/>
              </w:rPr>
              <w:t xml:space="preserve"> </w:t>
            </w:r>
          </w:p>
          <w:p>
            <w:pPr>
              <w:rPr>
                <w:sz w:val="24"/>
              </w:rPr>
            </w:pPr>
            <w:r>
              <w:rPr>
                <w:rFonts w:hint="eastAsia"/>
                <w:sz w:val="24"/>
              </w:rPr>
              <w:t>内存</w:t>
            </w:r>
            <w:r>
              <w:rPr>
                <w:sz w:val="24"/>
              </w:rPr>
              <w:t xml:space="preserve">: </w:t>
            </w:r>
            <w:r>
              <w:rPr>
                <w:rFonts w:hint="eastAsia"/>
                <w:sz w:val="24"/>
                <w:lang w:val="en-US" w:eastAsia="zh-CN"/>
              </w:rPr>
              <w:t>32GB</w:t>
            </w:r>
            <w:r>
              <w:rPr>
                <w:sz w:val="24"/>
              </w:rPr>
              <w:t xml:space="preserve">         ;</w:t>
            </w:r>
          </w:p>
          <w:p>
            <w:pPr>
              <w:rPr>
                <w:sz w:val="24"/>
              </w:rPr>
            </w:pPr>
            <w:r>
              <w:rPr>
                <w:rFonts w:hint="eastAsia"/>
                <w:sz w:val="24"/>
              </w:rPr>
              <w:t>操作系统：</w:t>
            </w:r>
            <w:r>
              <w:rPr>
                <w:rFonts w:hint="eastAsia"/>
                <w:sz w:val="24"/>
                <w:lang w:val="en-US" w:eastAsia="zh-CN"/>
              </w:rPr>
              <w:t>Ubuntu 20.04.1</w:t>
            </w:r>
            <w:r>
              <w:rPr>
                <w:sz w:val="24"/>
              </w:rPr>
              <w:t xml:space="preserve">         ;</w:t>
            </w:r>
          </w:p>
          <w:p>
            <w:pPr>
              <w:rPr>
                <w:sz w:val="24"/>
              </w:rPr>
            </w:pPr>
            <w:r>
              <w:rPr>
                <w:rFonts w:hint="eastAsia"/>
                <w:sz w:val="24"/>
              </w:rPr>
              <w:t>软件平台：</w:t>
            </w:r>
            <w:r>
              <w:rPr>
                <w:rFonts w:hint="eastAsia"/>
                <w:sz w:val="24"/>
                <w:lang w:val="en-US" w:eastAsia="zh-CN"/>
              </w:rPr>
              <w:t>MPICH 3.0.4</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rFonts w:ascii="楷体" w:hAnsi="楷体" w:eastAsia="楷体"/>
                <w:b/>
                <w:sz w:val="24"/>
              </w:rPr>
            </w:pPr>
            <w:r>
              <w:rPr>
                <w:rFonts w:hint="eastAsia" w:ascii="楷体" w:hAnsi="楷体" w:eastAsia="楷体"/>
                <w:b/>
                <w:sz w:val="24"/>
              </w:rPr>
              <w:t>一、算法设计与分析：</w:t>
            </w:r>
          </w:p>
          <w:p>
            <w:pPr>
              <w:rPr>
                <w:sz w:val="24"/>
              </w:rPr>
            </w:pPr>
          </w:p>
          <w:p>
            <w:pPr>
              <w:rPr>
                <w:sz w:val="24"/>
              </w:rPr>
            </w:pPr>
            <w:r>
              <w:rPr>
                <w:rFonts w:hint="eastAsia"/>
                <w:sz w:val="24"/>
              </w:rPr>
              <w:t>题目一</w:t>
            </w:r>
            <w:r>
              <w:rPr>
                <w:sz w:val="24"/>
              </w:rPr>
              <w:t>:</w:t>
            </w:r>
          </w:p>
          <w:p>
            <w:pPr>
              <w:rPr>
                <w:rFonts w:hint="default"/>
                <w:sz w:val="24"/>
                <w:lang w:val="en-US"/>
              </w:rPr>
            </w:pPr>
            <w:r>
              <w:rPr>
                <w:rFonts w:hint="eastAsia"/>
                <w:sz w:val="20"/>
                <w:szCs w:val="20"/>
                <w:lang w:val="en-US" w:eastAsia="zh-CN"/>
              </w:rPr>
              <w:t>总体上就是遵从矩形求积分的方法来完成计算.</w:t>
            </w:r>
          </w:p>
          <w:p>
            <w:pPr>
              <w:jc w:val="center"/>
              <w:rPr>
                <w:sz w:val="24"/>
              </w:rPr>
            </w:pPr>
            <w:r>
              <w:drawing>
                <wp:inline distT="0" distB="0" distL="114300" distR="114300">
                  <wp:extent cx="2992755" cy="1022350"/>
                  <wp:effectExtent l="0" t="0" r="17145" b="6350"/>
                  <wp:docPr id="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true"/>
                          </pic:cNvPicPr>
                        </pic:nvPicPr>
                        <pic:blipFill>
                          <a:blip r:embed="rId5"/>
                          <a:stretch>
                            <a:fillRect/>
                          </a:stretch>
                        </pic:blipFill>
                        <pic:spPr>
                          <a:xfrm>
                            <a:off x="0" y="0"/>
                            <a:ext cx="2992755" cy="1022350"/>
                          </a:xfrm>
                          <a:prstGeom prst="rect">
                            <a:avLst/>
                          </a:prstGeom>
                          <a:noFill/>
                          <a:ln>
                            <a:noFill/>
                          </a:ln>
                        </pic:spPr>
                      </pic:pic>
                    </a:graphicData>
                  </a:graphic>
                </wp:inline>
              </w:drawing>
            </w:r>
          </w:p>
          <w:p>
            <w:pPr>
              <w:rPr>
                <w:rFonts w:hint="default" w:ascii="Times New Roman" w:hAnsi="Times New Roman" w:eastAsia="宋体" w:cs="Times New Roman"/>
                <w:sz w:val="20"/>
                <w:szCs w:val="20"/>
                <w:lang w:val="en-US" w:eastAsia="zh-CN"/>
              </w:rPr>
            </w:pPr>
            <w:r>
              <w:rPr>
                <w:rFonts w:hint="eastAsia" w:ascii="Times New Roman" w:hAnsi="Times New Roman" w:eastAsia="宋体" w:cs="Times New Roman"/>
                <w:sz w:val="20"/>
                <w:szCs w:val="20"/>
                <w:lang w:val="en-US" w:eastAsia="zh-CN"/>
              </w:rPr>
              <w:t>在 MPI的框架下, 需要做的就是分配给各个进程其相应的计算任务, 然后最后做一个 MPI_Reduce以MPI_SUM来收集各个进程计算的部分, 最后直接输出即可.</w:t>
            </w:r>
          </w:p>
          <w:p>
            <w:pPr>
              <w:rPr>
                <w:rFonts w:hint="eastAsia"/>
                <w:sz w:val="24"/>
              </w:rPr>
            </w:pPr>
            <w:r>
              <w:rPr>
                <w:rFonts w:hint="eastAsia"/>
                <w:sz w:val="24"/>
              </w:rPr>
              <w:t>题目二：</w:t>
            </w:r>
          </w:p>
          <w:p>
            <w:pPr>
              <w:ind w:left="200" w:hanging="200" w:hangingChars="100"/>
              <w:rPr>
                <w:rFonts w:hint="eastAsia"/>
                <w:sz w:val="20"/>
                <w:szCs w:val="20"/>
                <w:lang w:val="en-US" w:eastAsia="zh-CN"/>
              </w:rPr>
            </w:pPr>
            <w:r>
              <w:rPr>
                <w:rFonts w:hint="eastAsia"/>
                <w:sz w:val="20"/>
                <w:szCs w:val="20"/>
                <w:lang w:val="en-US" w:eastAsia="zh-CN"/>
              </w:rPr>
              <w:t>本题目要求使用MPI实现 PSRA 算法进行排序. 该算法的输入是n个元素 A[1..n] 分成 p组, 每组 A[(i-1)n/p+1..in/p], i=1~p, 而排序主要分为以下几步:</w:t>
            </w:r>
          </w:p>
          <w:p>
            <w:pPr>
              <w:numPr>
                <w:ilvl w:val="0"/>
                <w:numId w:val="1"/>
              </w:numPr>
              <w:rPr>
                <w:rFonts w:hint="default"/>
                <w:sz w:val="20"/>
                <w:szCs w:val="20"/>
                <w:lang w:val="en-US" w:eastAsia="zh-CN"/>
              </w:rPr>
            </w:pPr>
            <w:r>
              <w:rPr>
                <w:rFonts w:hint="eastAsia"/>
                <w:sz w:val="20"/>
                <w:szCs w:val="20"/>
                <w:lang w:val="en-US" w:eastAsia="zh-CN"/>
              </w:rPr>
              <w:t>均匀划分: 将 n 个元素A[1..n]均匀划分成p段, 每个</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处理</w:t>
            </w:r>
            <w:r>
              <w:rPr>
                <w:rFonts w:hint="eastAsia"/>
                <w:sz w:val="20"/>
                <w:szCs w:val="20"/>
                <w:lang w:val="en-US" w:eastAsia="zh-CN"/>
              </w:rPr>
              <w:t>A[(i-1)n/p+1..in/p]</w:t>
            </w:r>
          </w:p>
          <w:p>
            <w:pPr>
              <w:numPr>
                <w:ilvl w:val="0"/>
                <w:numId w:val="1"/>
              </w:numPr>
              <w:rPr>
                <w:rFonts w:hint="default"/>
                <w:sz w:val="20"/>
                <w:szCs w:val="20"/>
                <w:lang w:val="en-US" w:eastAsia="zh-CN"/>
              </w:rPr>
            </w:pPr>
            <w:r>
              <w:rPr>
                <w:rFonts w:hint="eastAsia"/>
                <w:sz w:val="20"/>
                <w:szCs w:val="20"/>
                <w:lang w:val="en-US" w:eastAsia="zh-CN"/>
              </w:rPr>
              <w:t xml:space="preserve">局部排序: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 xml:space="preserve"> 调用串行排序算法对</w:t>
            </w:r>
            <w:r>
              <w:rPr>
                <w:rFonts w:hint="eastAsia"/>
                <w:sz w:val="20"/>
                <w:szCs w:val="20"/>
                <w:lang w:val="en-US" w:eastAsia="zh-CN"/>
              </w:rPr>
              <w:t>A[(i-1)n/p+1..in/p]排序</w:t>
            </w:r>
          </w:p>
          <w:p>
            <w:pPr>
              <w:numPr>
                <w:ilvl w:val="0"/>
                <w:numId w:val="1"/>
              </w:numPr>
              <w:rPr>
                <w:rFonts w:hint="default"/>
                <w:sz w:val="20"/>
                <w:szCs w:val="20"/>
                <w:lang w:val="en-US" w:eastAsia="zh-CN"/>
              </w:rPr>
            </w:pPr>
            <w:r>
              <w:rPr>
                <w:rFonts w:hint="eastAsia"/>
                <w:sz w:val="20"/>
                <w:szCs w:val="20"/>
                <w:lang w:val="en-US" w:eastAsia="zh-CN"/>
              </w:rPr>
              <w:t xml:space="preserve">选取样本: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从其有序子序列</w:t>
            </w:r>
            <w:r>
              <w:rPr>
                <w:rFonts w:hint="eastAsia"/>
                <w:sz w:val="20"/>
                <w:szCs w:val="20"/>
                <w:lang w:val="en-US" w:eastAsia="zh-CN"/>
              </w:rPr>
              <w:t>A[(i-1)n/p+1..in/p]</w:t>
            </w:r>
            <w:r>
              <w:rPr>
                <w:rFonts w:hint="eastAsia" w:hAnsi="DejaVu Math TeX Gyre"/>
                <w:i w:val="0"/>
                <w:sz w:val="20"/>
                <w:szCs w:val="20"/>
                <w:lang w:val="en-US" w:eastAsia="zh-CN"/>
              </w:rPr>
              <w:t>中选取p个元素</w:t>
            </w:r>
          </w:p>
          <w:p>
            <w:pPr>
              <w:numPr>
                <w:ilvl w:val="0"/>
                <w:numId w:val="1"/>
              </w:numPr>
              <w:rPr>
                <w:rFonts w:hint="default"/>
                <w:sz w:val="20"/>
                <w:szCs w:val="20"/>
                <w:lang w:val="en-US" w:eastAsia="zh-CN"/>
              </w:rPr>
            </w:pPr>
            <w:r>
              <w:rPr>
                <w:rFonts w:hint="eastAsia" w:hAnsi="DejaVu Math TeX Gyre"/>
                <w:i w:val="0"/>
                <w:sz w:val="20"/>
                <w:szCs w:val="20"/>
                <w:lang w:val="en-US" w:eastAsia="zh-CN"/>
              </w:rPr>
              <w:t xml:space="preserve">样本排序: 用一台处理器对 </w:t>
            </w:r>
            <m:oMath>
              <m:sSup>
                <m:sSupPr>
                  <m:ctrlPr>
                    <w:rPr>
                      <w:rFonts w:ascii="DejaVu Math TeX Gyre" w:hAnsi="DejaVu Math TeX Gyre"/>
                      <w:i/>
                      <w:sz w:val="20"/>
                      <w:szCs w:val="20"/>
                      <w:lang w:val="en-US"/>
                    </w:rPr>
                  </m:ctrlPr>
                </m:sSup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p>
                  <m:r>
                    <m:rPr/>
                    <w:rPr>
                      <w:rFonts w:hint="eastAsia" w:ascii="DejaVu Math TeX Gyre" w:hAnsi="DejaVu Math TeX Gyre"/>
                      <w:sz w:val="20"/>
                      <w:szCs w:val="20"/>
                      <w:lang w:val="en-US" w:eastAsia="zh-CN"/>
                    </w:rPr>
                    <m:t>2</m:t>
                  </m:r>
                  <m:ctrlPr>
                    <w:rPr>
                      <w:rFonts w:ascii="DejaVu Math TeX Gyre" w:hAnsi="DejaVu Math TeX Gyre"/>
                      <w:i/>
                      <w:sz w:val="20"/>
                      <w:szCs w:val="20"/>
                      <w:lang w:val="en-US"/>
                    </w:rPr>
                  </m:ctrlPr>
                </m:sup>
              </m:sSup>
            </m:oMath>
            <w:r>
              <w:rPr>
                <w:rFonts w:hint="eastAsia" w:hAnsi="DejaVu Math TeX Gyre"/>
                <w:i w:val="0"/>
                <w:sz w:val="20"/>
                <w:szCs w:val="20"/>
                <w:lang w:val="en-US" w:eastAsia="zh-CN"/>
              </w:rPr>
              <w:t>个样本元素进行串行排序</w:t>
            </w:r>
          </w:p>
          <w:p>
            <w:pPr>
              <w:numPr>
                <w:ilvl w:val="0"/>
                <w:numId w:val="1"/>
              </w:numPr>
              <w:rPr>
                <w:rFonts w:hint="default"/>
                <w:sz w:val="20"/>
                <w:szCs w:val="20"/>
                <w:lang w:val="en-US" w:eastAsia="zh-CN"/>
              </w:rPr>
            </w:pPr>
            <w:r>
              <w:rPr>
                <w:rFonts w:hint="eastAsia" w:hAnsi="DejaVu Math TeX Gyre"/>
                <w:i w:val="0"/>
                <w:sz w:val="20"/>
                <w:szCs w:val="20"/>
                <w:lang w:val="en-US" w:eastAsia="zh-CN"/>
              </w:rPr>
              <w:t>选取主元: 用一台处理器从排好序的样本序列中选取p-1个主元, 并播送给其他</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p>
          <w:p>
            <w:pPr>
              <w:numPr>
                <w:ilvl w:val="0"/>
                <w:numId w:val="1"/>
              </w:numPr>
              <w:rPr>
                <w:rFonts w:hint="default"/>
                <w:sz w:val="20"/>
                <w:szCs w:val="20"/>
                <w:lang w:val="en-US" w:eastAsia="zh-CN"/>
              </w:rPr>
            </w:pPr>
            <w:r>
              <w:rPr>
                <w:rFonts w:hint="eastAsia" w:hAnsi="DejaVu Math TeX Gyre"/>
                <w:i w:val="0"/>
                <w:sz w:val="20"/>
                <w:szCs w:val="20"/>
                <w:lang w:val="en-US" w:eastAsia="zh-CN"/>
              </w:rPr>
              <w:t>主元划分:</w:t>
            </w:r>
            <m:oMath>
              <m:r>
                <m:rPr>
                  <m:sty m:val="p"/>
                </m:rPr>
                <w:rPr>
                  <w:rFonts w:hint="eastAsia" w:ascii="DejaVu Math TeX Gyre" w:hAnsi="DejaVu Math TeX Gyre"/>
                  <w:sz w:val="20"/>
                  <w:szCs w:val="20"/>
                  <w:lang w:val="en-US" w:eastAsia="zh-CN"/>
                </w:rPr>
                <m:t xml:space="preserve"> </m:t>
              </m:r>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按主元将有序段</w:t>
            </w:r>
            <w:r>
              <w:rPr>
                <w:rFonts w:hint="eastAsia"/>
                <w:sz w:val="20"/>
                <w:szCs w:val="20"/>
                <w:lang w:val="en-US" w:eastAsia="zh-CN"/>
              </w:rPr>
              <w:t>A[(i-1)n/p+1..in/p] 划分成 p 段</w:t>
            </w:r>
          </w:p>
          <w:p>
            <w:pPr>
              <w:numPr>
                <w:ilvl w:val="0"/>
                <w:numId w:val="1"/>
              </w:numPr>
              <w:rPr>
                <w:rFonts w:hint="default"/>
                <w:sz w:val="20"/>
                <w:szCs w:val="20"/>
                <w:lang w:val="en-US" w:eastAsia="zh-CN"/>
              </w:rPr>
            </w:pPr>
            <w:r>
              <w:rPr>
                <w:rFonts w:hint="eastAsia"/>
                <w:sz w:val="20"/>
                <w:szCs w:val="20"/>
                <w:lang w:val="en-US" w:eastAsia="zh-CN"/>
              </w:rPr>
              <w:t>全局交换: 各处理器将其有序段按段号交换到对应的处理器中</w:t>
            </w:r>
          </w:p>
          <w:p>
            <w:pPr>
              <w:numPr>
                <w:ilvl w:val="0"/>
                <w:numId w:val="1"/>
              </w:numPr>
              <w:rPr>
                <w:rFonts w:hint="default"/>
                <w:sz w:val="20"/>
                <w:szCs w:val="20"/>
                <w:lang w:val="en-US" w:eastAsia="zh-CN"/>
              </w:rPr>
            </w:pPr>
            <w:r>
              <w:rPr>
                <w:rFonts w:hint="eastAsia"/>
                <w:sz w:val="20"/>
                <w:szCs w:val="20"/>
                <w:lang w:val="en-US" w:eastAsia="zh-CN"/>
              </w:rPr>
              <w:t>归并排序: 各处理器对接收到的元素进行归并排序</w:t>
            </w:r>
          </w:p>
          <w:p>
            <w:pPr>
              <w:widowControl w:val="0"/>
              <w:numPr>
                <w:ilvl w:val="0"/>
                <w:numId w:val="0"/>
              </w:numPr>
              <w:jc w:val="both"/>
              <w:rPr>
                <w:rFonts w:hint="eastAsia"/>
                <w:sz w:val="20"/>
                <w:szCs w:val="20"/>
                <w:lang w:val="en-US" w:eastAsia="zh-CN"/>
              </w:rPr>
            </w:pPr>
          </w:p>
          <w:p>
            <w:pPr>
              <w:widowControl w:val="0"/>
              <w:numPr>
                <w:ilvl w:val="0"/>
                <w:numId w:val="0"/>
              </w:numPr>
              <w:jc w:val="both"/>
              <w:rPr>
                <w:rFonts w:hint="eastAsia"/>
                <w:sz w:val="20"/>
                <w:szCs w:val="20"/>
                <w:lang w:val="en-US" w:eastAsia="zh-CN"/>
              </w:rPr>
            </w:pPr>
            <w:r>
              <w:rPr>
                <w:rFonts w:hint="eastAsia"/>
                <w:sz w:val="20"/>
                <w:szCs w:val="20"/>
                <w:lang w:val="en-US" w:eastAsia="zh-CN"/>
              </w:rPr>
              <w:t>下面是一个上述流程的图解(摘自老师徐云的PPT):</w:t>
            </w:r>
          </w:p>
          <w:p>
            <w:pPr>
              <w:widowControl w:val="0"/>
              <w:numPr>
                <w:ilvl w:val="0"/>
                <w:numId w:val="0"/>
              </w:numPr>
              <w:jc w:val="both"/>
            </w:pPr>
            <w:r>
              <w:drawing>
                <wp:inline distT="0" distB="0" distL="114300" distR="114300">
                  <wp:extent cx="5271135" cy="2996565"/>
                  <wp:effectExtent l="0" t="0" r="5715" b="13335"/>
                  <wp:docPr id="3"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true"/>
                          </pic:cNvPicPr>
                        </pic:nvPicPr>
                        <pic:blipFill>
                          <a:blip r:embed="rId6"/>
                          <a:stretch>
                            <a:fillRect/>
                          </a:stretch>
                        </pic:blipFill>
                        <pic:spPr>
                          <a:xfrm>
                            <a:off x="0" y="0"/>
                            <a:ext cx="5271135" cy="2996565"/>
                          </a:xfrm>
                          <a:prstGeom prst="rect">
                            <a:avLst/>
                          </a:prstGeom>
                          <a:noFill/>
                          <a:ln>
                            <a:noFill/>
                          </a:ln>
                        </pic:spPr>
                      </pic:pic>
                    </a:graphicData>
                  </a:graphic>
                </wp:inline>
              </w:drawing>
            </w:r>
          </w:p>
          <w:p>
            <w:pPr>
              <w:widowControl w:val="0"/>
              <w:numPr>
                <w:ilvl w:val="0"/>
                <w:numId w:val="0"/>
              </w:numPr>
              <w:jc w:val="both"/>
              <w:rPr>
                <w:sz w:val="24"/>
              </w:rPr>
            </w:pPr>
            <w:r>
              <w:rPr>
                <w:rFonts w:hint="eastAsia"/>
                <w:lang w:eastAsia="zh-CN"/>
              </w:rPr>
              <w:t>由于用到了局部排序</w:t>
            </w:r>
            <w:r>
              <w:rPr>
                <w:rFonts w:hint="eastAsia"/>
                <w:lang w:val="en-US" w:eastAsia="zh-CN"/>
              </w:rPr>
              <w:t>, 局部有 n/p 个数据, 其他部分的时间复杂度都小于此, 因此本算法的时间复杂度是</w:t>
            </w:r>
            <m:oMath>
              <m:f>
                <m:fPr>
                  <m:ctrlPr>
                    <w:rPr>
                      <w:rFonts w:ascii="DejaVu Math TeX Gyre" w:hAnsi="DejaVu Math TeX Gyre"/>
                      <w:i/>
                      <w:lang w:val="en-US"/>
                    </w:rPr>
                  </m:ctrlPr>
                </m:fPr>
                <m:num>
                  <m:r>
                    <m:rPr/>
                    <w:rPr>
                      <w:rFonts w:hint="eastAsia" w:ascii="DejaVu Math TeX Gyre" w:hAnsi="DejaVu Math TeX Gyre"/>
                      <w:lang w:val="en-US" w:eastAsia="zh-CN"/>
                    </w:rPr>
                    <m:t>n</m:t>
                  </m:r>
                  <m:ctrlPr>
                    <w:rPr>
                      <w:rFonts w:ascii="DejaVu Math TeX Gyre" w:hAnsi="DejaVu Math TeX Gyre"/>
                      <w:i/>
                      <w:lang w:val="en-US"/>
                    </w:rPr>
                  </m:ctrlPr>
                </m:num>
                <m:den>
                  <m:r>
                    <m:rPr/>
                    <w:rPr>
                      <w:rFonts w:hint="eastAsia" w:ascii="DejaVu Math TeX Gyre" w:hAnsi="DejaVu Math TeX Gyre"/>
                      <w:lang w:val="en-US" w:eastAsia="zh-CN"/>
                    </w:rPr>
                    <m:t>p</m:t>
                  </m:r>
                  <m:ctrlPr>
                    <w:rPr>
                      <w:rFonts w:ascii="DejaVu Math TeX Gyre" w:hAnsi="DejaVu Math TeX Gyre"/>
                      <w:i/>
                      <w:lang w:val="en-US"/>
                    </w:rPr>
                  </m:ctrlPr>
                </m:den>
              </m:f>
              <m:r>
                <m:rPr/>
                <w:rPr>
                  <w:rFonts w:hint="eastAsia" w:ascii="DejaVu Math TeX Gyre" w:hAnsi="DejaVu Math TeX Gyre"/>
                  <w:lang w:val="en-US" w:eastAsia="zh-CN"/>
                </w:rPr>
                <m:t>O(n)</m:t>
              </m:r>
            </m:oMath>
            <w:r>
              <w:rPr>
                <w:rFonts w:hint="eastAsia" w:hAnsi="DejaVu Math TeX Gyre"/>
                <w:i w:val="0"/>
                <w:lang w:val="en-US" w:eastAsia="zh-CN"/>
              </w:rPr>
              <w:t xml:space="preserve">的. </w:t>
            </w:r>
          </w:p>
          <w:p>
            <w:pPr>
              <w:rPr>
                <w:rFonts w:hint="eastAsia"/>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二、核心代码：</w:t>
            </w:r>
          </w:p>
          <w:p>
            <w:pPr>
              <w:rPr>
                <w:sz w:val="24"/>
              </w:rPr>
            </w:pPr>
          </w:p>
          <w:p>
            <w:pPr>
              <w:rPr>
                <w:sz w:val="24"/>
              </w:rPr>
            </w:pPr>
            <w:r>
              <w:rPr>
                <w:rFonts w:hint="eastAsia"/>
                <w:sz w:val="24"/>
              </w:rPr>
              <w:t>题目一</w:t>
            </w:r>
            <w:r>
              <w:rPr>
                <w:sz w:val="24"/>
              </w:rPr>
              <w:t>:</w:t>
            </w:r>
          </w:p>
          <w:p>
            <w:r>
              <w:drawing>
                <wp:inline distT="0" distB="0" distL="114300" distR="114300">
                  <wp:extent cx="5271135" cy="2028190"/>
                  <wp:effectExtent l="0" t="0" r="5715" b="10160"/>
                  <wp:docPr id="4"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true"/>
                          </pic:cNvPicPr>
                        </pic:nvPicPr>
                        <pic:blipFill>
                          <a:blip r:embed="rId7"/>
                          <a:stretch>
                            <a:fillRect/>
                          </a:stretch>
                        </pic:blipFill>
                        <pic:spPr>
                          <a:xfrm>
                            <a:off x="0" y="0"/>
                            <a:ext cx="5271135" cy="2028190"/>
                          </a:xfrm>
                          <a:prstGeom prst="rect">
                            <a:avLst/>
                          </a:prstGeom>
                          <a:noFill/>
                          <a:ln>
                            <a:noFill/>
                          </a:ln>
                        </pic:spPr>
                      </pic:pic>
                    </a:graphicData>
                  </a:graphic>
                </wp:inline>
              </w:drawing>
            </w:r>
          </w:p>
          <w:p>
            <w:pPr>
              <m:rPr/>
              <w:rPr>
                <w:rFonts w:hint="eastAsia" w:hAnsi="DejaVu Math TeX Gyre"/>
                <w:i w:val="0"/>
                <w:lang w:val="en-US" w:eastAsia="zh-CN"/>
              </w:rPr>
            </w:pPr>
            <w:r>
              <w:rPr>
                <w:rFonts w:hint="eastAsia"/>
                <w:lang w:val="en-US" w:eastAsia="zh-CN"/>
              </w:rPr>
              <w:t>关于矩形法求</w:t>
            </w:r>
            <m:oMath>
              <m:r>
                <m:rPr>
                  <m:sty m:val="p"/>
                </m:rPr>
                <w:rPr>
                  <w:rFonts w:ascii="DejaVu Math TeX Gyre" w:hAnsi="DejaVu Math TeX Gyre"/>
                  <w:lang w:val="en-US"/>
                </w:rPr>
                <m:t>π</m:t>
              </m:r>
            </m:oMath>
            <w:r>
              <m:rPr/>
              <w:rPr>
                <w:rFonts w:hint="eastAsia" w:hAnsi="DejaVu Math TeX Gyre"/>
                <w:i w:val="0"/>
                <w:lang w:val="en-US" w:eastAsia="zh-CN"/>
              </w:rPr>
              <w:t>的方法, 前面已经讲过. 这里主要是让各个进程计算 my_rank+i*group_size 的 sum 结果. 最后做一个 MPI_Reduce 进行 reduce 求和即可.</w:t>
            </w:r>
          </w:p>
          <w:p>
            <w:pPr>
              <m:rPr/>
              <w:rPr>
                <w:rFonts w:hint="default" w:hAnsi="DejaVu Math TeX Gyre"/>
                <w:i w:val="0"/>
                <w:lang w:val="en-US" w:eastAsia="zh-CN"/>
              </w:rPr>
            </w:pPr>
            <w:r>
              <m:rPr/>
              <w:rPr>
                <w:rFonts w:hint="eastAsia" w:hAnsi="DejaVu Math TeX Gyre"/>
                <w:i w:val="0"/>
                <w:lang w:val="en-US" w:eastAsia="zh-CN"/>
              </w:rPr>
              <w:t>值得注意的是, 应当只允许一个进程输出最终结果: 在本代码中即为 my_rank 为0的进程进行输出的任务.</w:t>
            </w:r>
          </w:p>
          <w:p>
            <w:pPr>
              <w:rPr>
                <w:sz w:val="24"/>
              </w:rPr>
            </w:pPr>
          </w:p>
          <w:p>
            <w:pPr>
              <w:rPr>
                <w:sz w:val="24"/>
              </w:rPr>
            </w:pPr>
          </w:p>
          <w:p>
            <w:pPr>
              <w:rPr>
                <w:sz w:val="24"/>
              </w:rPr>
            </w:pPr>
            <w:r>
              <w:rPr>
                <w:rFonts w:hint="eastAsia"/>
                <w:sz w:val="24"/>
              </w:rPr>
              <w:t>题目二：</w:t>
            </w:r>
          </w:p>
          <w:p>
            <w:pPr>
              <w:rPr>
                <w:sz w:val="24"/>
              </w:rPr>
            </w:pPr>
          </w:p>
          <w:p>
            <w:pPr>
              <w:rPr>
                <w:rFonts w:hint="eastAsia" w:ascii="Times New Roman" w:hAnsi="DejaVu Math TeX Gyre" w:eastAsia="宋体" w:cs="Times New Roman"/>
                <w:i w:val="0"/>
                <w:lang w:val="en-US" w:eastAsia="zh-CN"/>
              </w:rPr>
            </w:pPr>
            <w:r>
              <w:rPr>
                <w:rFonts w:hint="eastAsia" w:ascii="Times New Roman" w:hAnsi="DejaVu Math TeX Gyre" w:eastAsia="宋体" w:cs="Times New Roman"/>
                <w:i w:val="0"/>
                <w:lang w:val="en-US" w:eastAsia="zh-CN"/>
              </w:rPr>
              <w:t>首先当然要有一个 MPI 初始化的代码:</w:t>
            </w:r>
          </w:p>
          <w:p>
            <w:pPr>
              <w:rPr>
                <w:rFonts w:hint="default" w:ascii="Times New Roman" w:hAnsi="DejaVu Math TeX Gyre" w:eastAsia="宋体" w:cs="Times New Roman"/>
                <w:i w:val="0"/>
                <w:lang w:val="en-US" w:eastAsia="zh-CN"/>
              </w:rPr>
            </w:pPr>
            <w:r>
              <w:drawing>
                <wp:inline distT="0" distB="0" distL="114300" distR="114300">
                  <wp:extent cx="5269230" cy="1390015"/>
                  <wp:effectExtent l="0" t="0" r="7620" b="635"/>
                  <wp:docPr id="5"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true"/>
                          </pic:cNvPicPr>
                        </pic:nvPicPr>
                        <pic:blipFill>
                          <a:blip r:embed="rId8"/>
                          <a:stretch>
                            <a:fillRect/>
                          </a:stretch>
                        </pic:blipFill>
                        <pic:spPr>
                          <a:xfrm>
                            <a:off x="0" y="0"/>
                            <a:ext cx="5269230" cy="1390015"/>
                          </a:xfrm>
                          <a:prstGeom prst="rect">
                            <a:avLst/>
                          </a:prstGeom>
                          <a:noFill/>
                          <a:ln>
                            <a:noFill/>
                          </a:ln>
                        </pic:spPr>
                      </pic:pic>
                    </a:graphicData>
                  </a:graphic>
                </wp:inline>
              </w:drawing>
            </w:r>
          </w:p>
          <w:p>
            <w:pPr>
              <w:rPr>
                <w:rFonts w:hint="default"/>
                <w:lang w:val="en-US" w:eastAsia="zh-CN"/>
              </w:rPr>
            </w:pPr>
          </w:p>
          <w:p>
            <w:pPr>
              <w:numPr>
                <w:ilvl w:val="0"/>
                <w:numId w:val="2"/>
              </w:numPr>
              <w:rPr>
                <w:rFonts w:hint="default" w:eastAsia="宋体"/>
                <w:sz w:val="24"/>
                <w:lang w:val="en-US" w:eastAsia="zh-CN"/>
              </w:rPr>
            </w:pPr>
            <w:r>
              <w:rPr>
                <w:rFonts w:hint="eastAsia"/>
                <w:sz w:val="24"/>
                <w:lang w:val="en-US" w:eastAsia="zh-CN"/>
              </w:rPr>
              <w:t>均匀划分</w:t>
            </w:r>
          </w:p>
          <w:p>
            <w:pPr>
              <w:rPr>
                <w:rFonts w:hint="eastAsia"/>
                <w:sz w:val="21"/>
                <w:szCs w:val="21"/>
                <w:lang w:val="en-US" w:eastAsia="zh-CN"/>
              </w:rPr>
            </w:pPr>
            <w:r>
              <w:rPr>
                <w:rFonts w:hint="eastAsia"/>
                <w:sz w:val="21"/>
                <w:szCs w:val="21"/>
                <w:lang w:eastAsia="zh-CN"/>
              </w:rPr>
              <w:t>这里要计算各个进程的数据量</w:t>
            </w:r>
            <w:r>
              <w:rPr>
                <w:rFonts w:hint="eastAsia"/>
                <w:sz w:val="21"/>
                <w:szCs w:val="21"/>
                <w:lang w:val="en-US" w:eastAsia="zh-CN"/>
              </w:rPr>
              <w:t>, 然后调用MPI_Scatterv从进程0把各段数据传播给其他进程:</w:t>
            </w:r>
          </w:p>
          <w:p>
            <w:pPr>
              <w:numPr>
                <w:ilvl w:val="0"/>
                <w:numId w:val="0"/>
              </w:numPr>
              <w:rPr>
                <w:rFonts w:hint="default" w:eastAsia="宋体"/>
                <w:sz w:val="20"/>
                <w:szCs w:val="20"/>
                <w:lang w:val="en-US" w:eastAsia="zh-CN"/>
              </w:rPr>
            </w:pPr>
            <w:r>
              <w:drawing>
                <wp:inline distT="0" distB="0" distL="114300" distR="114300">
                  <wp:extent cx="5271135" cy="1303020"/>
                  <wp:effectExtent l="0" t="0" r="5715" b="11430"/>
                  <wp:docPr id="6"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true"/>
                          </pic:cNvPicPr>
                        </pic:nvPicPr>
                        <pic:blipFill>
                          <a:blip r:embed="rId9"/>
                          <a:stretch>
                            <a:fillRect/>
                          </a:stretch>
                        </pic:blipFill>
                        <pic:spPr>
                          <a:xfrm>
                            <a:off x="0" y="0"/>
                            <a:ext cx="5271135" cy="1303020"/>
                          </a:xfrm>
                          <a:prstGeom prst="rect">
                            <a:avLst/>
                          </a:prstGeom>
                          <a:noFill/>
                          <a:ln>
                            <a:noFill/>
                          </a:ln>
                        </pic:spPr>
                      </pic:pic>
                    </a:graphicData>
                  </a:graphic>
                </wp:inline>
              </w:drawing>
            </w:r>
          </w:p>
          <w:p>
            <w:pPr>
              <w:numPr>
                <w:ilvl w:val="0"/>
                <w:numId w:val="0"/>
              </w:numPr>
              <w:rPr>
                <w:rFonts w:hint="default" w:eastAsia="宋体"/>
                <w:sz w:val="24"/>
                <w:lang w:val="en-US" w:eastAsia="zh-CN"/>
              </w:rPr>
            </w:pPr>
          </w:p>
          <w:p>
            <w:pPr>
              <w:numPr>
                <w:ilvl w:val="0"/>
                <w:numId w:val="2"/>
              </w:numPr>
              <w:rPr>
                <w:rFonts w:hint="default" w:eastAsia="宋体"/>
                <w:sz w:val="24"/>
                <w:lang w:val="en-US" w:eastAsia="zh-CN"/>
              </w:rPr>
            </w:pPr>
            <w:r>
              <w:rPr>
                <w:rFonts w:hint="eastAsia"/>
                <w:sz w:val="24"/>
                <w:lang w:val="en-US" w:eastAsia="zh-CN"/>
              </w:rPr>
              <w:t>局部排序</w:t>
            </w:r>
          </w:p>
          <w:p>
            <w:pPr>
              <w:numPr>
                <w:ilvl w:val="0"/>
                <w:numId w:val="0"/>
              </w:numPr>
              <w:rPr>
                <w:rFonts w:hint="eastAsia"/>
                <w:sz w:val="24"/>
                <w:lang w:val="en-US" w:eastAsia="zh-CN"/>
              </w:rPr>
            </w:pPr>
            <w:r>
              <w:rPr>
                <w:rFonts w:hint="eastAsia"/>
                <w:sz w:val="24"/>
                <w:lang w:val="en-US" w:eastAsia="zh-CN"/>
              </w:rPr>
              <w:t>调用C++算法库的串行排序算法</w:t>
            </w:r>
          </w:p>
          <w:p>
            <w:pPr>
              <w:numPr>
                <w:ilvl w:val="0"/>
                <w:numId w:val="0"/>
              </w:numPr>
              <w:rPr>
                <w:rFonts w:hint="default"/>
                <w:sz w:val="24"/>
                <w:lang w:val="en-US" w:eastAsia="zh-CN"/>
              </w:rPr>
            </w:pPr>
            <w:r>
              <w:drawing>
                <wp:inline distT="0" distB="0" distL="114300" distR="114300">
                  <wp:extent cx="4714875" cy="438150"/>
                  <wp:effectExtent l="0" t="0" r="9525" b="0"/>
                  <wp:docPr id="7"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true"/>
                          </pic:cNvPicPr>
                        </pic:nvPicPr>
                        <pic:blipFill>
                          <a:blip r:embed="rId10"/>
                          <a:stretch>
                            <a:fillRect/>
                          </a:stretch>
                        </pic:blipFill>
                        <pic:spPr>
                          <a:xfrm>
                            <a:off x="0" y="0"/>
                            <a:ext cx="4714875" cy="43815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选取样本</w:t>
            </w:r>
          </w:p>
          <w:p>
            <w:pPr>
              <w:numPr>
                <w:ilvl w:val="0"/>
                <w:numId w:val="0"/>
              </w:numPr>
              <w:rPr>
                <w:rFonts w:hint="default" w:eastAsia="宋体"/>
                <w:sz w:val="24"/>
                <w:lang w:val="en-US" w:eastAsia="zh-CN"/>
              </w:rPr>
            </w:pPr>
            <w:r>
              <w:rPr>
                <w:rFonts w:hint="eastAsia"/>
                <w:sz w:val="24"/>
                <w:lang w:val="en-US" w:eastAsia="zh-CN"/>
              </w:rPr>
              <w:t>根据各线程长度选择抽样间距，并进行抽样</w:t>
            </w:r>
          </w:p>
          <w:p>
            <w:pPr>
              <w:numPr>
                <w:ilvl w:val="0"/>
                <w:numId w:val="0"/>
              </w:numPr>
              <w:rPr>
                <w:rFonts w:hint="default" w:eastAsia="宋体"/>
                <w:sz w:val="24"/>
                <w:lang w:val="en-US" w:eastAsia="zh-CN"/>
              </w:rPr>
            </w:pPr>
            <w:r>
              <w:drawing>
                <wp:inline distT="0" distB="0" distL="114300" distR="114300">
                  <wp:extent cx="5272405" cy="2092325"/>
                  <wp:effectExtent l="0" t="0" r="4445" b="3175"/>
                  <wp:docPr id="8"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true"/>
                          </pic:cNvPicPr>
                        </pic:nvPicPr>
                        <pic:blipFill>
                          <a:blip r:embed="rId11"/>
                          <a:stretch>
                            <a:fillRect/>
                          </a:stretch>
                        </pic:blipFill>
                        <pic:spPr>
                          <a:xfrm>
                            <a:off x="0" y="0"/>
                            <a:ext cx="5272405" cy="2092325"/>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样本排序</w:t>
            </w:r>
          </w:p>
          <w:p>
            <w:pPr>
              <w:numPr>
                <w:ilvl w:val="0"/>
                <w:numId w:val="0"/>
              </w:numPr>
              <w:rPr>
                <w:rFonts w:hint="default"/>
                <w:sz w:val="24"/>
                <w:lang w:val="en-US" w:eastAsia="zh-CN"/>
              </w:rPr>
            </w:pPr>
            <w:r>
              <w:rPr>
                <w:rFonts w:hint="eastAsia"/>
                <w:sz w:val="24"/>
                <w:lang w:val="en-US" w:eastAsia="zh-CN"/>
              </w:rPr>
              <w:t>调用MPI_Gather收集各个进程的sample结果, 然后做一个简单排序.</w:t>
            </w:r>
          </w:p>
          <w:p>
            <w:pPr>
              <w:numPr>
                <w:ilvl w:val="0"/>
                <w:numId w:val="0"/>
              </w:numPr>
              <w:rPr>
                <w:rFonts w:hint="default"/>
                <w:sz w:val="24"/>
                <w:lang w:val="en-US" w:eastAsia="zh-CN"/>
              </w:rPr>
            </w:pPr>
            <w:r>
              <w:drawing>
                <wp:inline distT="0" distB="0" distL="114300" distR="114300">
                  <wp:extent cx="5272405" cy="1624330"/>
                  <wp:effectExtent l="0" t="0" r="4445" b="13970"/>
                  <wp:docPr id="9"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true"/>
                          </pic:cNvPicPr>
                        </pic:nvPicPr>
                        <pic:blipFill>
                          <a:blip r:embed="rId12"/>
                          <a:stretch>
                            <a:fillRect/>
                          </a:stretch>
                        </pic:blipFill>
                        <pic:spPr>
                          <a:xfrm>
                            <a:off x="0" y="0"/>
                            <a:ext cx="5272405" cy="162433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选择主元</w:t>
            </w:r>
          </w:p>
          <w:p>
            <w:pPr>
              <w:numPr>
                <w:ilvl w:val="0"/>
                <w:numId w:val="0"/>
              </w:numPr>
              <w:rPr>
                <w:rFonts w:hint="default" w:eastAsia="宋体"/>
                <w:sz w:val="24"/>
                <w:lang w:val="en-US" w:eastAsia="zh-CN"/>
              </w:rPr>
            </w:pPr>
            <w:r>
              <w:drawing>
                <wp:inline distT="0" distB="0" distL="114300" distR="114300">
                  <wp:extent cx="5269230" cy="1872615"/>
                  <wp:effectExtent l="0" t="0" r="7620" b="13335"/>
                  <wp:docPr id="10"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true"/>
                          </pic:cNvPicPr>
                        </pic:nvPicPr>
                        <pic:blipFill>
                          <a:blip r:embed="rId13"/>
                          <a:stretch>
                            <a:fillRect/>
                          </a:stretch>
                        </pic:blipFill>
                        <pic:spPr>
                          <a:xfrm>
                            <a:off x="0" y="0"/>
                            <a:ext cx="5269230" cy="1872615"/>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主元划分</w:t>
            </w:r>
          </w:p>
          <w:p>
            <w:pPr>
              <w:numPr>
                <w:ilvl w:val="0"/>
                <w:numId w:val="0"/>
              </w:numPr>
              <w:rPr>
                <w:rFonts w:hint="eastAsia"/>
                <w:sz w:val="24"/>
                <w:lang w:val="en-US" w:eastAsia="zh-CN"/>
              </w:rPr>
            </w:pPr>
            <w:r>
              <w:rPr>
                <w:rFonts w:hint="eastAsia"/>
                <w:sz w:val="24"/>
                <w:lang w:val="en-US" w:eastAsia="zh-CN"/>
              </w:rPr>
              <w:t>选择主元的第一步是寻找交换前各个段的划分索引号 my_seg_idx</w:t>
            </w:r>
          </w:p>
          <w:p>
            <w:pPr>
              <w:numPr>
                <w:ilvl w:val="0"/>
                <w:numId w:val="0"/>
              </w:numPr>
            </w:pPr>
            <w:r>
              <w:drawing>
                <wp:inline distT="0" distB="0" distL="114300" distR="114300">
                  <wp:extent cx="5264785" cy="1914525"/>
                  <wp:effectExtent l="0" t="0" r="12065" b="9525"/>
                  <wp:docPr id="11"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true"/>
                          </pic:cNvPicPr>
                        </pic:nvPicPr>
                        <pic:blipFill>
                          <a:blip r:embed="rId14"/>
                          <a:stretch>
                            <a:fillRect/>
                          </a:stretch>
                        </pic:blipFill>
                        <pic:spPr>
                          <a:xfrm>
                            <a:off x="0" y="0"/>
                            <a:ext cx="5264785" cy="191452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而后把这个计算结果散播给各个进程, 让各个进程知道他们将会接收到怎么样的数据大小.</w:t>
            </w:r>
          </w:p>
          <w:p>
            <w:pPr>
              <w:numPr>
                <w:ilvl w:val="0"/>
                <w:numId w:val="0"/>
              </w:numPr>
              <w:rPr>
                <w:rFonts w:hint="default" w:eastAsia="宋体"/>
                <w:sz w:val="24"/>
                <w:lang w:val="en-US" w:eastAsia="zh-CN"/>
              </w:rPr>
            </w:pPr>
            <w:r>
              <w:drawing>
                <wp:inline distT="0" distB="0" distL="114300" distR="114300">
                  <wp:extent cx="5270500" cy="925830"/>
                  <wp:effectExtent l="0" t="0" r="6350" b="7620"/>
                  <wp:docPr id="12"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true"/>
                          </pic:cNvPicPr>
                        </pic:nvPicPr>
                        <pic:blipFill>
                          <a:blip r:embed="rId15"/>
                          <a:stretch>
                            <a:fillRect/>
                          </a:stretch>
                        </pic:blipFill>
                        <pic:spPr>
                          <a:xfrm>
                            <a:off x="0" y="0"/>
                            <a:ext cx="5270500" cy="92583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全局交换</w:t>
            </w:r>
          </w:p>
          <w:p>
            <w:pPr>
              <w:numPr>
                <w:ilvl w:val="0"/>
                <w:numId w:val="0"/>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依据前面划分结果进行全局交换</w:t>
            </w:r>
          </w:p>
          <w:p>
            <w:pPr>
              <w:numPr>
                <w:ilvl w:val="0"/>
                <w:numId w:val="0"/>
              </w:numPr>
              <w:rPr>
                <w:rFonts w:hint="default"/>
                <w:lang w:val="en-US" w:eastAsia="zh-CN"/>
              </w:rPr>
            </w:pPr>
            <w:r>
              <w:drawing>
                <wp:inline distT="0" distB="0" distL="114300" distR="114300">
                  <wp:extent cx="5262880" cy="765810"/>
                  <wp:effectExtent l="0" t="0" r="13970" b="15240"/>
                  <wp:docPr id="13"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true"/>
                          </pic:cNvPicPr>
                        </pic:nvPicPr>
                        <pic:blipFill>
                          <a:blip r:embed="rId16"/>
                          <a:stretch>
                            <a:fillRect/>
                          </a:stretch>
                        </pic:blipFill>
                        <pic:spPr>
                          <a:xfrm>
                            <a:off x="0" y="0"/>
                            <a:ext cx="5262880" cy="76581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归并排序</w:t>
            </w:r>
          </w:p>
          <w:p>
            <w:pPr>
              <w:numPr>
                <w:ilvl w:val="0"/>
                <w:numId w:val="0"/>
              </w:numPr>
            </w:pPr>
          </w:p>
          <w:p>
            <w:pPr>
              <w:numPr>
                <w:ilvl w:val="0"/>
                <w:numId w:val="0"/>
              </w:numPr>
              <w:rPr>
                <w:rFonts w:hint="default"/>
                <w:lang w:val="en-US" w:eastAsia="zh-CN"/>
              </w:rPr>
            </w:pPr>
            <w:r>
              <w:rPr>
                <w:rFonts w:hint="eastAsia"/>
                <w:lang w:eastAsia="zh-CN"/>
              </w:rPr>
              <w:t>值得一提的是这里有一个多路归并排序</w:t>
            </w:r>
            <w:r>
              <w:rPr>
                <w:rFonts w:hint="eastAsia"/>
                <w:lang w:val="en-US" w:eastAsia="zh-CN"/>
              </w:rPr>
              <w:t>, 我这里利用的是各个线程给一个优先队列, 保持优先队列至多只有 p 个元素, 这些元素都是待处理的子段数组首, 其思想与二路归并排序几乎一致.</w:t>
            </w:r>
          </w:p>
          <w:p>
            <w:pPr>
              <w:numPr>
                <w:ilvl w:val="0"/>
                <w:numId w:val="0"/>
              </w:numPr>
            </w:pPr>
            <w:r>
              <w:drawing>
                <wp:inline distT="0" distB="0" distL="114300" distR="114300">
                  <wp:extent cx="5274310" cy="2061210"/>
                  <wp:effectExtent l="0" t="0" r="2540" b="15240"/>
                  <wp:docPr id="14"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true"/>
                          </pic:cNvPicPr>
                        </pic:nvPicPr>
                        <pic:blipFill>
                          <a:blip r:embed="rId17"/>
                          <a:stretch>
                            <a:fillRect/>
                          </a:stretch>
                        </pic:blipFill>
                        <pic:spPr>
                          <a:xfrm>
                            <a:off x="0" y="0"/>
                            <a:ext cx="5274310" cy="20612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与 OpenMP 不同的是, 这里还需要最后将所有进程的计算结果 Gather 到一个进程上, 以提供和串行程序一致的API.</w:t>
            </w:r>
          </w:p>
          <w:p>
            <w:pPr>
              <w:numPr>
                <w:ilvl w:val="0"/>
                <w:numId w:val="0"/>
              </w:numPr>
              <w:rPr>
                <w:rFonts w:hint="default"/>
                <w:lang w:val="en-US" w:eastAsia="zh-CN"/>
              </w:rPr>
            </w:pPr>
            <w:r>
              <w:drawing>
                <wp:inline distT="0" distB="0" distL="114300" distR="114300">
                  <wp:extent cx="5273040" cy="1407160"/>
                  <wp:effectExtent l="0" t="0" r="3810" b="2540"/>
                  <wp:docPr id="15"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true"/>
                          </pic:cNvPicPr>
                        </pic:nvPicPr>
                        <pic:blipFill>
                          <a:blip r:embed="rId18"/>
                          <a:stretch>
                            <a:fillRect/>
                          </a:stretch>
                        </pic:blipFill>
                        <pic:spPr>
                          <a:xfrm>
                            <a:off x="0" y="0"/>
                            <a:ext cx="5273040" cy="1407160"/>
                          </a:xfrm>
                          <a:prstGeom prst="rect">
                            <a:avLst/>
                          </a:prstGeom>
                          <a:noFill/>
                          <a:ln>
                            <a:noFill/>
                          </a:ln>
                        </pic:spPr>
                      </pic:pic>
                    </a:graphicData>
                  </a:graphic>
                </wp:inline>
              </w:drawing>
            </w:r>
          </w:p>
          <w:p>
            <w:pPr>
              <w:rPr>
                <w:sz w:val="24"/>
              </w:rPr>
            </w:pPr>
          </w:p>
          <w:p>
            <w:pPr>
              <w:rPr>
                <w:rFonts w:hint="eastAsia"/>
                <w:sz w:val="24"/>
                <w:lang w:val="en-US" w:eastAsia="zh-CN"/>
              </w:rPr>
            </w:pPr>
            <w:r>
              <w:rPr>
                <w:rFonts w:hint="eastAsia"/>
                <w:sz w:val="24"/>
                <w:lang w:val="en-US" w:eastAsia="zh-CN"/>
              </w:rPr>
              <w:t>最后会有一个与C++算法库比较结果的操作, 并输出时间与加速比:</w:t>
            </w:r>
          </w:p>
          <w:p>
            <w:pPr>
              <w:rPr>
                <w:rFonts w:hint="default"/>
                <w:sz w:val="24"/>
                <w:lang w:val="en-US" w:eastAsia="zh-CN"/>
              </w:rPr>
            </w:pPr>
            <w:r>
              <w:drawing>
                <wp:inline distT="0" distB="0" distL="114300" distR="114300">
                  <wp:extent cx="5264785" cy="3302000"/>
                  <wp:effectExtent l="0" t="0" r="12065" b="12700"/>
                  <wp:docPr id="16"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true"/>
                          </pic:cNvPicPr>
                        </pic:nvPicPr>
                        <pic:blipFill>
                          <a:blip r:embed="rId19"/>
                          <a:stretch>
                            <a:fillRect/>
                          </a:stretch>
                        </pic:blipFill>
                        <pic:spPr>
                          <a:xfrm>
                            <a:off x="0" y="0"/>
                            <a:ext cx="5264785" cy="3302000"/>
                          </a:xfrm>
                          <a:prstGeom prst="rect">
                            <a:avLst/>
                          </a:prstGeom>
                          <a:noFill/>
                          <a:ln>
                            <a:noFill/>
                          </a:ln>
                        </pic:spPr>
                      </pic:pic>
                    </a:graphicData>
                  </a:graphic>
                </wp:inline>
              </w:drawing>
            </w: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三、结果与分析：</w:t>
            </w:r>
          </w:p>
          <w:p>
            <w:pPr>
              <w:rPr>
                <w:sz w:val="24"/>
              </w:rPr>
            </w:pPr>
            <w:r>
              <w:rPr>
                <w:rFonts w:hint="eastAsia"/>
                <w:sz w:val="24"/>
              </w:rPr>
              <w:t>题目一</w:t>
            </w:r>
            <w:r>
              <w:rPr>
                <w:sz w:val="24"/>
              </w:rPr>
              <w:t>:</w:t>
            </w:r>
          </w:p>
          <w:p>
            <w:pPr>
              <w:rPr>
                <w:rFonts w:hint="default"/>
                <w:sz w:val="24"/>
                <w:lang w:val="en-US" w:eastAsia="zh-CN"/>
              </w:rPr>
            </w:pPr>
            <w:r>
              <w:rPr>
                <w:rFonts w:hint="eastAsia"/>
                <w:sz w:val="24"/>
                <w:lang w:eastAsia="zh-CN"/>
              </w:rPr>
              <w:t>这个算法比较简单</w:t>
            </w:r>
            <w:r>
              <w:rPr>
                <w:rFonts w:hint="eastAsia"/>
                <w:sz w:val="24"/>
                <w:lang w:val="en-US" w:eastAsia="zh-CN"/>
              </w:rPr>
              <w:t>, 为了能体现时间差异, 使用1000000000步的迭代, 编译参数为: mpicxx pi.cpp -o pi -O3.计时, 使用 time 命令计时, 注释掉 printf 以得到实际计算时间.</w:t>
            </w:r>
          </w:p>
          <w:p>
            <w:pPr>
              <w:rPr>
                <w:rFonts w:hint="default"/>
                <w:sz w:val="24"/>
                <w:lang w:val="en-US" w:eastAsia="zh-CN"/>
              </w:rPr>
            </w:pPr>
            <w:r>
              <w:rPr>
                <w:rFonts w:hint="eastAsia"/>
                <w:sz w:val="24"/>
                <w:lang w:val="en-US" w:eastAsia="zh-CN"/>
              </w:rPr>
              <w:t>测试结果如下表所示, 其中各个时间数据均为5次测试取平均值的结果:</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54"/>
              <w:gridCol w:w="1416"/>
              <w:gridCol w:w="1381"/>
              <w:gridCol w:w="1381"/>
              <w:gridCol w:w="1382"/>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4" w:type="dxa"/>
                </w:tcPr>
                <w:p>
                  <w:pPr>
                    <w:jc w:val="center"/>
                    <w:rPr>
                      <w:rFonts w:hint="eastAsia" w:eastAsia="宋体"/>
                      <w:sz w:val="24"/>
                      <w:vertAlign w:val="baseline"/>
                      <w:lang w:val="en-US" w:eastAsia="zh-CN"/>
                    </w:rPr>
                  </w:pPr>
                  <w:r>
                    <w:rPr>
                      <w:rFonts w:hint="eastAsia"/>
                      <w:sz w:val="24"/>
                      <w:vertAlign w:val="baseline"/>
                      <w:lang w:val="en-US" w:eastAsia="zh-CN"/>
                    </w:rPr>
                    <w:t>进程数</w:t>
                  </w:r>
                </w:p>
              </w:tc>
              <w:tc>
                <w:tcPr>
                  <w:tcW w:w="1384" w:type="dxa"/>
                </w:tcPr>
                <w:p>
                  <w:pPr>
                    <w:jc w:val="center"/>
                    <w:rPr>
                      <w:rFonts w:hint="eastAsia" w:eastAsia="宋体"/>
                      <w:sz w:val="24"/>
                      <w:vertAlign w:val="baseline"/>
                      <w:lang w:val="en-US" w:eastAsia="zh-CN"/>
                    </w:rPr>
                  </w:pPr>
                  <w:r>
                    <w:rPr>
                      <w:rFonts w:hint="eastAsia"/>
                      <w:sz w:val="24"/>
                      <w:vertAlign w:val="baseline"/>
                      <w:lang w:val="en-US" w:eastAsia="zh-CN"/>
                    </w:rPr>
                    <w:t>1</w:t>
                  </w:r>
                </w:p>
              </w:tc>
              <w:tc>
                <w:tcPr>
                  <w:tcW w:w="1384" w:type="dxa"/>
                </w:tcPr>
                <w:p>
                  <w:pPr>
                    <w:jc w:val="center"/>
                    <w:rPr>
                      <w:rFonts w:hint="eastAsia" w:eastAsia="宋体"/>
                      <w:sz w:val="24"/>
                      <w:vertAlign w:val="baseline"/>
                      <w:lang w:val="en-US" w:eastAsia="zh-CN"/>
                    </w:rPr>
                  </w:pPr>
                  <w:r>
                    <w:rPr>
                      <w:rFonts w:hint="eastAsia"/>
                      <w:sz w:val="24"/>
                      <w:vertAlign w:val="baseline"/>
                      <w:lang w:val="en-US" w:eastAsia="zh-CN"/>
                    </w:rPr>
                    <w:t>2</w:t>
                  </w:r>
                </w:p>
              </w:tc>
              <w:tc>
                <w:tcPr>
                  <w:tcW w:w="1384" w:type="dxa"/>
                </w:tcPr>
                <w:p>
                  <w:pPr>
                    <w:jc w:val="center"/>
                    <w:rPr>
                      <w:rFonts w:hint="eastAsia" w:eastAsia="宋体"/>
                      <w:sz w:val="24"/>
                      <w:vertAlign w:val="baseline"/>
                      <w:lang w:val="en-US" w:eastAsia="zh-CN"/>
                    </w:rPr>
                  </w:pPr>
                  <w:r>
                    <w:rPr>
                      <w:rFonts w:hint="eastAsia"/>
                      <w:sz w:val="24"/>
                      <w:vertAlign w:val="baseline"/>
                      <w:lang w:val="en-US" w:eastAsia="zh-CN"/>
                    </w:rPr>
                    <w:t>4</w:t>
                  </w:r>
                </w:p>
              </w:tc>
              <w:tc>
                <w:tcPr>
                  <w:tcW w:w="1385" w:type="dxa"/>
                </w:tcPr>
                <w:p>
                  <w:pPr>
                    <w:jc w:val="center"/>
                    <w:rPr>
                      <w:rFonts w:hint="eastAsia" w:eastAsia="宋体"/>
                      <w:sz w:val="24"/>
                      <w:vertAlign w:val="baseline"/>
                      <w:lang w:val="en-US" w:eastAsia="zh-CN"/>
                    </w:rPr>
                  </w:pPr>
                  <w:r>
                    <w:rPr>
                      <w:rFonts w:hint="eastAsia"/>
                      <w:sz w:val="24"/>
                      <w:vertAlign w:val="baseline"/>
                      <w:lang w:val="en-US" w:eastAsia="zh-CN"/>
                    </w:rPr>
                    <w:t>8</w:t>
                  </w:r>
                </w:p>
              </w:tc>
              <w:tc>
                <w:tcPr>
                  <w:tcW w:w="1385" w:type="dxa"/>
                </w:tcPr>
                <w:p>
                  <w:pPr>
                    <w:jc w:val="center"/>
                    <w:rPr>
                      <w:rFonts w:hint="default" w:eastAsia="宋体"/>
                      <w:sz w:val="24"/>
                      <w:vertAlign w:val="baseline"/>
                      <w:lang w:val="en-US" w:eastAsia="zh-CN"/>
                    </w:rPr>
                  </w:pPr>
                  <w:r>
                    <w:rPr>
                      <w:rFonts w:hint="eastAsia"/>
                      <w:sz w:val="24"/>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4" w:type="dxa"/>
                </w:tcPr>
                <w:p>
                  <w:pPr>
                    <w:jc w:val="center"/>
                    <w:rPr>
                      <w:rFonts w:hint="default" w:eastAsia="宋体"/>
                      <w:sz w:val="24"/>
                      <w:vertAlign w:val="baseline"/>
                      <w:lang w:val="en-US" w:eastAsia="zh-CN"/>
                    </w:rPr>
                  </w:pPr>
                  <w:r>
                    <w:rPr>
                      <w:rFonts w:hint="eastAsia"/>
                      <w:sz w:val="24"/>
                      <w:vertAlign w:val="baseline"/>
                      <w:lang w:eastAsia="zh-CN"/>
                    </w:rPr>
                    <w:t>耗时</w:t>
                  </w:r>
                  <w:r>
                    <w:rPr>
                      <w:rFonts w:hint="eastAsia"/>
                      <w:sz w:val="24"/>
                      <w:vertAlign w:val="baseline"/>
                      <w:lang w:val="en-US" w:eastAsia="zh-CN"/>
                    </w:rPr>
                    <w:t>(ns)</w:t>
                  </w:r>
                </w:p>
              </w:tc>
              <w:tc>
                <w:tcPr>
                  <w:tcW w:w="1384" w:type="dxa"/>
                </w:tcPr>
                <w:p>
                  <w:pPr>
                    <w:jc w:val="center"/>
                    <w:rPr>
                      <w:rFonts w:hint="eastAsia" w:ascii="Times New Roman" w:hAnsi="Times New Roman" w:eastAsia="宋体" w:cs="Times New Roman"/>
                      <w:sz w:val="24"/>
                      <w:vertAlign w:val="baseline"/>
                      <w:lang w:val="en-US" w:eastAsia="zh-CN"/>
                    </w:rPr>
                  </w:pPr>
                  <w:r>
                    <w:rPr>
                      <w:rFonts w:hint="default" w:ascii="Times New Roman" w:hAnsi="Times New Roman" w:eastAsia="宋体" w:cs="Times New Roman"/>
                      <w:sz w:val="24"/>
                      <w:vertAlign w:val="baseline"/>
                      <w:lang w:val="en-US" w:eastAsia="zh-CN"/>
                    </w:rPr>
                    <w:t>1002967915</w:t>
                  </w:r>
                </w:p>
              </w:tc>
              <w:tc>
                <w:tcPr>
                  <w:tcW w:w="1384" w:type="dxa"/>
                </w:tcPr>
                <w:p>
                  <w:pPr>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522141233</w:t>
                  </w:r>
                </w:p>
              </w:tc>
              <w:tc>
                <w:tcPr>
                  <w:tcW w:w="1384" w:type="dxa"/>
                </w:tcPr>
                <w:p>
                  <w:pPr>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270407752</w:t>
                  </w:r>
                </w:p>
              </w:tc>
              <w:tc>
                <w:tcPr>
                  <w:tcW w:w="1385" w:type="dxa"/>
                </w:tcPr>
                <w:p>
                  <w:pPr>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198152524</w:t>
                  </w:r>
                </w:p>
              </w:tc>
              <w:tc>
                <w:tcPr>
                  <w:tcW w:w="1385" w:type="dxa"/>
                </w:tcPr>
                <w:p>
                  <w:pPr>
                    <w:jc w:val="center"/>
                    <w:rPr>
                      <w:rFonts w:hint="eastAsia"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145617106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4" w:type="dxa"/>
                </w:tcPr>
                <w:p>
                  <w:pPr>
                    <w:jc w:val="center"/>
                    <w:rPr>
                      <w:rFonts w:hint="eastAsia"/>
                      <w:sz w:val="24"/>
                      <w:vertAlign w:val="baseline"/>
                      <w:lang w:eastAsia="zh-CN"/>
                    </w:rPr>
                  </w:pPr>
                  <w:r>
                    <w:rPr>
                      <w:rFonts w:hint="eastAsia"/>
                      <w:sz w:val="24"/>
                      <w:vertAlign w:val="baseline"/>
                      <w:lang w:eastAsia="zh-CN"/>
                    </w:rPr>
                    <w:t>加速比</w:t>
                  </w:r>
                </w:p>
              </w:tc>
              <w:tc>
                <w:tcPr>
                  <w:tcW w:w="1384" w:type="dxa"/>
                </w:tcPr>
                <w:p>
                  <w:pPr>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1</w:t>
                  </w:r>
                </w:p>
              </w:tc>
              <w:tc>
                <w:tcPr>
                  <w:tcW w:w="1384" w:type="dxa"/>
                </w:tcPr>
                <w:p>
                  <w:pPr>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1.92</w:t>
                  </w:r>
                </w:p>
              </w:tc>
              <w:tc>
                <w:tcPr>
                  <w:tcW w:w="1384" w:type="dxa"/>
                </w:tcPr>
                <w:p>
                  <w:pPr>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3.71</w:t>
                  </w:r>
                </w:p>
              </w:tc>
              <w:tc>
                <w:tcPr>
                  <w:tcW w:w="1385" w:type="dxa"/>
                </w:tcPr>
                <w:p>
                  <w:pPr>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5.06</w:t>
                  </w:r>
                </w:p>
              </w:tc>
              <w:tc>
                <w:tcPr>
                  <w:tcW w:w="1385" w:type="dxa"/>
                </w:tcPr>
                <w:p>
                  <w:pPr>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6.89</w:t>
                  </w:r>
                </w:p>
              </w:tc>
            </w:tr>
          </w:tbl>
          <w:p>
            <w:pPr>
              <w:rPr>
                <w:sz w:val="24"/>
              </w:rPr>
            </w:pPr>
          </w:p>
          <w:p>
            <w:pPr>
              <w:rPr>
                <w:rFonts w:hint="eastAsia"/>
                <w:sz w:val="24"/>
                <w:lang w:val="en-US" w:eastAsia="zh-CN"/>
              </w:rPr>
            </w:pPr>
            <w:r>
              <w:rPr>
                <w:rFonts w:hint="eastAsia"/>
                <w:sz w:val="24"/>
                <w:lang w:eastAsia="zh-CN"/>
              </w:rPr>
              <w:t>可以看出来</w:t>
            </w:r>
            <w:r>
              <w:rPr>
                <w:rFonts w:hint="eastAsia"/>
                <w:sz w:val="24"/>
                <w:lang w:val="en-US" w:eastAsia="zh-CN"/>
              </w:rPr>
              <w:t>, 随着进程数的增大, 耗时也会减小. 当进程数为 1到4左右的时候, 耗时能够和进程数比较成比例地缩小, 但当进程数更大的时候, 耗时减小的程度并不大. 下面是该分析的示意图:</w:t>
            </w:r>
          </w:p>
          <w:p>
            <w:pPr>
              <w:rPr>
                <w:rFonts w:hint="default"/>
                <w:sz w:val="24"/>
                <w:lang w:val="en-US" w:eastAsia="zh-CN"/>
              </w:rPr>
            </w:pPr>
          </w:p>
          <w:p>
            <w:pPr>
              <w:rPr>
                <w:sz w:val="24"/>
              </w:rPr>
            </w:pPr>
            <w:r>
              <w:drawing>
                <wp:inline distT="0" distB="0" distL="114300" distR="114300">
                  <wp:extent cx="5268595" cy="3813810"/>
                  <wp:effectExtent l="0" t="0" r="8255" b="15240"/>
                  <wp:docPr id="17"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true"/>
                          </pic:cNvPicPr>
                        </pic:nvPicPr>
                        <pic:blipFill>
                          <a:blip r:embed="rId20"/>
                          <a:stretch>
                            <a:fillRect/>
                          </a:stretch>
                        </pic:blipFill>
                        <pic:spPr>
                          <a:xfrm>
                            <a:off x="0" y="0"/>
                            <a:ext cx="5268595" cy="3813810"/>
                          </a:xfrm>
                          <a:prstGeom prst="rect">
                            <a:avLst/>
                          </a:prstGeom>
                          <a:noFill/>
                          <a:ln>
                            <a:noFill/>
                          </a:ln>
                        </pic:spPr>
                      </pic:pic>
                    </a:graphicData>
                  </a:graphic>
                </wp:inline>
              </w:drawing>
            </w:r>
          </w:p>
          <w:p>
            <w:pPr>
              <w:rPr>
                <w:sz w:val="24"/>
              </w:rPr>
            </w:pPr>
          </w:p>
          <w:p>
            <w:pPr>
              <w:rPr>
                <w:sz w:val="24"/>
              </w:rPr>
            </w:pPr>
            <w:r>
              <w:rPr>
                <w:rFonts w:hint="eastAsia"/>
                <w:sz w:val="24"/>
              </w:rPr>
              <w:t>题目二：</w:t>
            </w:r>
          </w:p>
          <w:p>
            <w:pPr>
              <w:rPr>
                <w:sz w:val="24"/>
              </w:rPr>
            </w:pPr>
          </w:p>
          <w:p>
            <w:pPr>
              <w:rPr>
                <w:rFonts w:hint="default" w:eastAsia="宋体"/>
                <w:sz w:val="24"/>
                <w:lang w:val="en-US" w:eastAsia="zh-CN"/>
              </w:rPr>
            </w:pPr>
            <w:r>
              <w:rPr>
                <w:rFonts w:hint="eastAsia"/>
                <w:sz w:val="24"/>
                <w:lang w:eastAsia="zh-CN"/>
              </w:rPr>
              <w:t>首先考虑</w:t>
            </w:r>
            <w:r>
              <w:rPr>
                <w:rFonts w:hint="eastAsia"/>
                <w:sz w:val="24"/>
                <w:lang w:val="en-US" w:eastAsia="zh-CN"/>
              </w:rPr>
              <w:t xml:space="preserve"> 4 个进程的运行情况, 单位是ns: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2"/>
              <w:gridCol w:w="2621"/>
              <w:gridCol w:w="2557"/>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1042" w:type="dxa"/>
                </w:tcPr>
                <w:p>
                  <w:pPr>
                    <w:snapToGrid w:val="0"/>
                    <w:spacing w:line="240" w:lineRule="auto"/>
                    <w:rPr>
                      <w:rFonts w:hint="eastAsia" w:eastAsia="宋体"/>
                      <w:sz w:val="24"/>
                      <w:vertAlign w:val="baseline"/>
                      <w:lang w:eastAsia="zh-CN"/>
                    </w:rPr>
                  </w:pPr>
                  <w:r>
                    <w:rPr>
                      <w:rFonts w:hint="eastAsia"/>
                      <w:sz w:val="24"/>
                      <w:vertAlign w:val="baseline"/>
                      <w:lang w:val="en-US" w:eastAsia="zh-CN"/>
                    </w:rPr>
                    <w:t>数据量</w:t>
                  </w:r>
                </w:p>
              </w:tc>
              <w:tc>
                <w:tcPr>
                  <w:tcW w:w="2621" w:type="dxa"/>
                </w:tcPr>
                <w:p>
                  <w:pPr>
                    <w:rPr>
                      <w:rFonts w:hint="default" w:eastAsia="宋体"/>
                      <w:sz w:val="24"/>
                      <w:vertAlign w:val="baseline"/>
                      <w:lang w:val="en-US" w:eastAsia="zh-CN"/>
                    </w:rPr>
                  </w:pPr>
                  <w:r>
                    <w:rPr>
                      <w:rFonts w:hint="eastAsia"/>
                      <w:sz w:val="24"/>
                      <w:vertAlign w:val="baseline"/>
                      <w:lang w:val="en-US" w:eastAsia="zh-CN"/>
                    </w:rPr>
                    <w:t>std::sort运行时间(ns)</w:t>
                  </w:r>
                </w:p>
              </w:tc>
              <w:tc>
                <w:tcPr>
                  <w:tcW w:w="2557" w:type="dxa"/>
                </w:tcPr>
                <w:p>
                  <w:pPr>
                    <w:rPr>
                      <w:rFonts w:hint="default" w:eastAsia="宋体"/>
                      <w:sz w:val="24"/>
                      <w:vertAlign w:val="baseline"/>
                      <w:lang w:val="en-US" w:eastAsia="zh-CN"/>
                    </w:rPr>
                  </w:pPr>
                  <w:r>
                    <w:rPr>
                      <w:rFonts w:hint="eastAsia"/>
                      <w:sz w:val="24"/>
                      <w:vertAlign w:val="baseline"/>
                      <w:lang w:val="en-US" w:eastAsia="zh-CN"/>
                    </w:rPr>
                    <w:t>PSRS运行时间(ns)</w:t>
                  </w:r>
                </w:p>
              </w:tc>
              <w:tc>
                <w:tcPr>
                  <w:tcW w:w="2074" w:type="dxa"/>
                </w:tcPr>
                <w:p>
                  <w:pPr>
                    <w:rPr>
                      <w:rFonts w:hint="eastAsia"/>
                      <w:sz w:val="24"/>
                      <w:vertAlign w:val="baseline"/>
                      <w:lang w:val="en-US" w:eastAsia="zh-CN"/>
                    </w:rPr>
                  </w:pPr>
                  <w:r>
                    <w:rPr>
                      <w:rFonts w:hint="eastAsia"/>
                      <w:sz w:val="24"/>
                      <w:vertAlign w:val="baseline"/>
                      <w:lang w:val="en-US" w:eastAsia="zh-CN"/>
                    </w:rPr>
                    <w:t>加速比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eastAsia="宋体"/>
                      <w:sz w:val="24"/>
                      <w:vertAlign w:val="baseline"/>
                      <w:lang w:val="en-US" w:eastAsia="zh-CN"/>
                    </w:rPr>
                  </w:pPr>
                  <w:r>
                    <w:rPr>
                      <w:rFonts w:hint="eastAsia"/>
                      <w:sz w:val="24"/>
                      <w:vertAlign w:val="baseline"/>
                      <w:lang w:val="en-US" w:eastAsia="zh-CN"/>
                    </w:rPr>
                    <w:t>1e2</w:t>
                  </w:r>
                </w:p>
              </w:tc>
              <w:tc>
                <w:tcPr>
                  <w:tcW w:w="2621" w:type="dxa"/>
                </w:tcPr>
                <w:p>
                  <w:pPr>
                    <w:rPr>
                      <w:rFonts w:hint="default" w:eastAsia="宋体"/>
                      <w:sz w:val="24"/>
                      <w:vertAlign w:val="baseline"/>
                      <w:lang w:val="en-US" w:eastAsia="zh-CN"/>
                    </w:rPr>
                  </w:pPr>
                  <w:r>
                    <w:rPr>
                      <w:rFonts w:hint="eastAsia"/>
                      <w:sz w:val="24"/>
                      <w:vertAlign w:val="baseline"/>
                      <w:lang w:val="en-US" w:eastAsia="zh-CN"/>
                    </w:rPr>
                    <w:t>1909</w:t>
                  </w:r>
                </w:p>
              </w:tc>
              <w:tc>
                <w:tcPr>
                  <w:tcW w:w="2557" w:type="dxa"/>
                </w:tcPr>
                <w:p>
                  <w:pPr>
                    <w:rPr>
                      <w:rFonts w:hint="default" w:eastAsia="宋体"/>
                      <w:sz w:val="24"/>
                      <w:vertAlign w:val="baseline"/>
                      <w:lang w:val="en-US" w:eastAsia="zh-CN"/>
                    </w:rPr>
                  </w:pPr>
                  <w:r>
                    <w:rPr>
                      <w:rFonts w:hint="eastAsia"/>
                      <w:sz w:val="24"/>
                      <w:vertAlign w:val="baseline"/>
                      <w:lang w:val="en-US" w:eastAsia="zh-CN"/>
                    </w:rPr>
                    <w:t>247480</w:t>
                  </w:r>
                </w:p>
              </w:tc>
              <w:tc>
                <w:tcPr>
                  <w:tcW w:w="2074" w:type="dxa"/>
                </w:tcPr>
                <w:p>
                  <w:pPr>
                    <w:rPr>
                      <w:rFonts w:hint="default"/>
                      <w:sz w:val="24"/>
                      <w:vertAlign w:val="baseline"/>
                      <w:lang w:val="en-US" w:eastAsia="zh-CN"/>
                    </w:rPr>
                  </w:pPr>
                  <w:r>
                    <w:rPr>
                      <w:rFonts w:hint="eastAsia"/>
                      <w:sz w:val="24"/>
                      <w:vertAlign w:val="baseline"/>
                      <w:lang w:val="en-US" w:eastAsia="zh-CN"/>
                    </w:rPr>
                    <w:t>0.007714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042" w:type="dxa"/>
                </w:tcPr>
                <w:p>
                  <w:pPr>
                    <w:rPr>
                      <w:rFonts w:hint="default"/>
                      <w:sz w:val="24"/>
                      <w:vertAlign w:val="baseline"/>
                      <w:lang w:val="en-US" w:eastAsia="zh-CN"/>
                    </w:rPr>
                  </w:pPr>
                  <w:r>
                    <w:rPr>
                      <w:rFonts w:hint="eastAsia"/>
                      <w:sz w:val="24"/>
                      <w:vertAlign w:val="baseline"/>
                      <w:lang w:val="en-US" w:eastAsia="zh-CN"/>
                    </w:rPr>
                    <w:t>1e3</w:t>
                  </w:r>
                </w:p>
              </w:tc>
              <w:tc>
                <w:tcPr>
                  <w:tcW w:w="2621" w:type="dxa"/>
                </w:tcPr>
                <w:p>
                  <w:pPr>
                    <w:rPr>
                      <w:rFonts w:hint="eastAsia"/>
                      <w:sz w:val="24"/>
                      <w:vertAlign w:val="baseline"/>
                      <w:lang w:val="en-US" w:eastAsia="zh-CN"/>
                    </w:rPr>
                  </w:pPr>
                  <w:r>
                    <w:rPr>
                      <w:rFonts w:hint="eastAsia"/>
                      <w:sz w:val="24"/>
                      <w:vertAlign w:val="baseline"/>
                      <w:lang w:val="en-US" w:eastAsia="zh-CN"/>
                    </w:rPr>
                    <w:t>26841</w:t>
                  </w:r>
                </w:p>
              </w:tc>
              <w:tc>
                <w:tcPr>
                  <w:tcW w:w="2557" w:type="dxa"/>
                </w:tcPr>
                <w:p>
                  <w:pPr>
                    <w:rPr>
                      <w:rFonts w:hint="eastAsia"/>
                      <w:sz w:val="24"/>
                      <w:vertAlign w:val="baseline"/>
                      <w:lang w:val="en-US" w:eastAsia="zh-CN"/>
                    </w:rPr>
                  </w:pPr>
                  <w:r>
                    <w:rPr>
                      <w:rFonts w:hint="eastAsia"/>
                      <w:sz w:val="24"/>
                      <w:vertAlign w:val="baseline"/>
                      <w:lang w:val="en-US" w:eastAsia="zh-CN"/>
                    </w:rPr>
                    <w:t>249792</w:t>
                  </w:r>
                </w:p>
              </w:tc>
              <w:tc>
                <w:tcPr>
                  <w:tcW w:w="2074" w:type="dxa"/>
                </w:tcPr>
                <w:p>
                  <w:pPr>
                    <w:rPr>
                      <w:rFonts w:hint="default"/>
                      <w:sz w:val="24"/>
                      <w:vertAlign w:val="baseline"/>
                      <w:lang w:val="en-US" w:eastAsia="zh-CN"/>
                    </w:rPr>
                  </w:pPr>
                  <w:r>
                    <w:rPr>
                      <w:rFonts w:hint="eastAsia"/>
                      <w:sz w:val="24"/>
                      <w:vertAlign w:val="baseline"/>
                      <w:lang w:val="en-US" w:eastAsia="zh-CN"/>
                    </w:rPr>
                    <w:t>0.107453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2" w:type="dxa"/>
                </w:tcPr>
                <w:p>
                  <w:pPr>
                    <w:rPr>
                      <w:rFonts w:hint="default"/>
                      <w:sz w:val="24"/>
                      <w:vertAlign w:val="baseline"/>
                      <w:lang w:val="en-US" w:eastAsia="zh-CN"/>
                    </w:rPr>
                  </w:pPr>
                  <w:r>
                    <w:rPr>
                      <w:rFonts w:hint="eastAsia"/>
                      <w:sz w:val="24"/>
                      <w:vertAlign w:val="baseline"/>
                      <w:lang w:val="en-US" w:eastAsia="zh-CN"/>
                    </w:rPr>
                    <w:t>1e4</w:t>
                  </w:r>
                </w:p>
              </w:tc>
              <w:tc>
                <w:tcPr>
                  <w:tcW w:w="2621" w:type="dxa"/>
                </w:tcPr>
                <w:p>
                  <w:pPr>
                    <w:rPr>
                      <w:rFonts w:hint="default"/>
                      <w:sz w:val="24"/>
                      <w:vertAlign w:val="baseline"/>
                      <w:lang w:val="en-US" w:eastAsia="zh-CN"/>
                    </w:rPr>
                  </w:pPr>
                  <w:r>
                    <w:rPr>
                      <w:rFonts w:hint="eastAsia"/>
                      <w:sz w:val="24"/>
                      <w:vertAlign w:val="baseline"/>
                      <w:lang w:val="en-US" w:eastAsia="zh-CN"/>
                    </w:rPr>
                    <w:t>347211</w:t>
                  </w:r>
                </w:p>
              </w:tc>
              <w:tc>
                <w:tcPr>
                  <w:tcW w:w="2557" w:type="dxa"/>
                </w:tcPr>
                <w:p>
                  <w:pPr>
                    <w:rPr>
                      <w:rFonts w:hint="default"/>
                      <w:sz w:val="24"/>
                      <w:vertAlign w:val="baseline"/>
                      <w:lang w:val="en-US" w:eastAsia="zh-CN"/>
                    </w:rPr>
                  </w:pPr>
                  <w:r>
                    <w:rPr>
                      <w:rFonts w:hint="eastAsia"/>
                      <w:sz w:val="24"/>
                      <w:vertAlign w:val="baseline"/>
                      <w:lang w:val="en-US" w:eastAsia="zh-CN"/>
                    </w:rPr>
                    <w:t>432954</w:t>
                  </w:r>
                </w:p>
              </w:tc>
              <w:tc>
                <w:tcPr>
                  <w:tcW w:w="2074" w:type="dxa"/>
                </w:tcPr>
                <w:p>
                  <w:pPr>
                    <w:rPr>
                      <w:rFonts w:hint="default"/>
                      <w:sz w:val="24"/>
                      <w:vertAlign w:val="baseline"/>
                      <w:lang w:val="en-US" w:eastAsia="zh-CN"/>
                    </w:rPr>
                  </w:pPr>
                  <w:r>
                    <w:rPr>
                      <w:rFonts w:hint="eastAsia"/>
                      <w:sz w:val="24"/>
                      <w:vertAlign w:val="baseline"/>
                      <w:lang w:val="en-US" w:eastAsia="zh-CN"/>
                    </w:rPr>
                    <w:t>0.801958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1e5</w:t>
                  </w:r>
                </w:p>
              </w:tc>
              <w:tc>
                <w:tcPr>
                  <w:tcW w:w="2621" w:type="dxa"/>
                </w:tcPr>
                <w:p>
                  <w:pPr>
                    <w:rPr>
                      <w:rFonts w:hint="eastAsia"/>
                      <w:sz w:val="24"/>
                      <w:vertAlign w:val="baseline"/>
                      <w:lang w:val="en-US" w:eastAsia="zh-CN"/>
                    </w:rPr>
                  </w:pPr>
                  <w:r>
                    <w:rPr>
                      <w:rFonts w:hint="eastAsia"/>
                      <w:sz w:val="24"/>
                      <w:vertAlign w:val="baseline"/>
                      <w:lang w:val="en-US" w:eastAsia="zh-CN"/>
                    </w:rPr>
                    <w:t>4460476</w:t>
                  </w:r>
                </w:p>
              </w:tc>
              <w:tc>
                <w:tcPr>
                  <w:tcW w:w="2557" w:type="dxa"/>
                </w:tcPr>
                <w:p>
                  <w:pPr>
                    <w:rPr>
                      <w:rFonts w:hint="eastAsia"/>
                      <w:sz w:val="24"/>
                      <w:vertAlign w:val="baseline"/>
                      <w:lang w:val="en-US" w:eastAsia="zh-CN"/>
                    </w:rPr>
                  </w:pPr>
                  <w:r>
                    <w:rPr>
                      <w:rFonts w:hint="eastAsia"/>
                      <w:sz w:val="24"/>
                      <w:vertAlign w:val="baseline"/>
                      <w:lang w:val="en-US" w:eastAsia="zh-CN"/>
                    </w:rPr>
                    <w:t>2168342</w:t>
                  </w:r>
                </w:p>
              </w:tc>
              <w:tc>
                <w:tcPr>
                  <w:tcW w:w="2074" w:type="dxa"/>
                </w:tcPr>
                <w:p>
                  <w:pPr>
                    <w:rPr>
                      <w:rFonts w:hint="default"/>
                      <w:sz w:val="24"/>
                      <w:vertAlign w:val="baseline"/>
                      <w:lang w:val="en-US" w:eastAsia="zh-CN"/>
                    </w:rPr>
                  </w:pPr>
                  <w:r>
                    <w:rPr>
                      <w:rFonts w:hint="eastAsia"/>
                      <w:sz w:val="24"/>
                      <w:vertAlign w:val="baseline"/>
                      <w:lang w:val="en-US" w:eastAsia="zh-CN"/>
                    </w:rPr>
                    <w:t>2.057091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1e6</w:t>
                  </w:r>
                </w:p>
              </w:tc>
              <w:tc>
                <w:tcPr>
                  <w:tcW w:w="2621" w:type="dxa"/>
                </w:tcPr>
                <w:p>
                  <w:pPr>
                    <w:rPr>
                      <w:rFonts w:hint="eastAsia"/>
                      <w:sz w:val="24"/>
                      <w:vertAlign w:val="baseline"/>
                      <w:lang w:val="en-US" w:eastAsia="zh-CN"/>
                    </w:rPr>
                  </w:pPr>
                  <w:r>
                    <w:rPr>
                      <w:rFonts w:hint="eastAsia"/>
                      <w:sz w:val="24"/>
                      <w:vertAlign w:val="baseline"/>
                      <w:lang w:val="en-US" w:eastAsia="zh-CN"/>
                    </w:rPr>
                    <w:t>53265060</w:t>
                  </w:r>
                </w:p>
              </w:tc>
              <w:tc>
                <w:tcPr>
                  <w:tcW w:w="2557" w:type="dxa"/>
                </w:tcPr>
                <w:p>
                  <w:pPr>
                    <w:rPr>
                      <w:rFonts w:hint="eastAsia"/>
                      <w:sz w:val="24"/>
                      <w:vertAlign w:val="baseline"/>
                      <w:lang w:val="en-US" w:eastAsia="zh-CN"/>
                    </w:rPr>
                  </w:pPr>
                  <w:r>
                    <w:rPr>
                      <w:rFonts w:hint="eastAsia"/>
                      <w:sz w:val="24"/>
                      <w:vertAlign w:val="baseline"/>
                      <w:lang w:val="en-US" w:eastAsia="zh-CN"/>
                    </w:rPr>
                    <w:t>17889299</w:t>
                  </w:r>
                </w:p>
              </w:tc>
              <w:tc>
                <w:tcPr>
                  <w:tcW w:w="2074" w:type="dxa"/>
                </w:tcPr>
                <w:p>
                  <w:pPr>
                    <w:rPr>
                      <w:rFonts w:hint="default"/>
                      <w:sz w:val="24"/>
                      <w:vertAlign w:val="baseline"/>
                      <w:lang w:val="en-US" w:eastAsia="zh-CN"/>
                    </w:rPr>
                  </w:pPr>
                  <w:r>
                    <w:rPr>
                      <w:rFonts w:hint="default"/>
                      <w:sz w:val="24"/>
                      <w:vertAlign w:val="baseline"/>
                      <w:lang w:val="en-US" w:eastAsia="zh-CN"/>
                    </w:rPr>
                    <w:t>2.977482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1e7</w:t>
                  </w:r>
                </w:p>
              </w:tc>
              <w:tc>
                <w:tcPr>
                  <w:tcW w:w="2621" w:type="dxa"/>
                </w:tcPr>
                <w:p>
                  <w:pPr>
                    <w:rPr>
                      <w:rFonts w:hint="eastAsia"/>
                      <w:sz w:val="24"/>
                      <w:vertAlign w:val="baseline"/>
                      <w:lang w:val="en-US" w:eastAsia="zh-CN"/>
                    </w:rPr>
                  </w:pPr>
                  <w:r>
                    <w:rPr>
                      <w:rFonts w:hint="eastAsia"/>
                      <w:sz w:val="24"/>
                      <w:vertAlign w:val="baseline"/>
                      <w:lang w:val="en-US" w:eastAsia="zh-CN"/>
                    </w:rPr>
                    <w:t>600714131</w:t>
                  </w:r>
                </w:p>
              </w:tc>
              <w:tc>
                <w:tcPr>
                  <w:tcW w:w="2557" w:type="dxa"/>
                </w:tcPr>
                <w:p>
                  <w:pPr>
                    <w:rPr>
                      <w:rFonts w:hint="eastAsia"/>
                      <w:sz w:val="24"/>
                      <w:vertAlign w:val="baseline"/>
                      <w:lang w:val="en-US" w:eastAsia="zh-CN"/>
                    </w:rPr>
                  </w:pPr>
                  <w:r>
                    <w:rPr>
                      <w:rFonts w:hint="eastAsia"/>
                      <w:sz w:val="24"/>
                      <w:vertAlign w:val="baseline"/>
                      <w:lang w:val="en-US" w:eastAsia="zh-CN"/>
                    </w:rPr>
                    <w:t>194817606</w:t>
                  </w:r>
                </w:p>
              </w:tc>
              <w:tc>
                <w:tcPr>
                  <w:tcW w:w="2074" w:type="dxa"/>
                </w:tcPr>
                <w:p>
                  <w:pPr>
                    <w:rPr>
                      <w:rFonts w:hint="default"/>
                      <w:sz w:val="24"/>
                      <w:vertAlign w:val="baseline"/>
                      <w:lang w:val="en-US" w:eastAsia="zh-CN"/>
                    </w:rPr>
                  </w:pPr>
                  <w:r>
                    <w:rPr>
                      <w:rFonts w:hint="eastAsia"/>
                      <w:sz w:val="24"/>
                      <w:vertAlign w:val="baseline"/>
                      <w:lang w:val="en-US" w:eastAsia="zh-CN"/>
                    </w:rPr>
                    <w:t>3.083469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2" w:type="dxa"/>
                </w:tcPr>
                <w:p>
                  <w:pPr>
                    <w:rPr>
                      <w:rFonts w:hint="default"/>
                      <w:sz w:val="24"/>
                      <w:vertAlign w:val="baseline"/>
                      <w:lang w:val="en-US" w:eastAsia="zh-CN"/>
                    </w:rPr>
                  </w:pPr>
                  <w:r>
                    <w:rPr>
                      <w:rFonts w:hint="eastAsia"/>
                      <w:sz w:val="24"/>
                      <w:vertAlign w:val="baseline"/>
                      <w:lang w:val="en-US" w:eastAsia="zh-CN"/>
                    </w:rPr>
                    <w:t>1e8</w:t>
                  </w:r>
                </w:p>
              </w:tc>
              <w:tc>
                <w:tcPr>
                  <w:tcW w:w="2621" w:type="dxa"/>
                </w:tcPr>
                <w:p>
                  <w:pPr>
                    <w:rPr>
                      <w:rFonts w:hint="eastAsia"/>
                      <w:sz w:val="24"/>
                      <w:vertAlign w:val="baseline"/>
                      <w:lang w:val="en-US" w:eastAsia="zh-CN"/>
                    </w:rPr>
                  </w:pPr>
                  <w:r>
                    <w:rPr>
                      <w:rFonts w:hint="eastAsia"/>
                      <w:sz w:val="24"/>
                      <w:vertAlign w:val="baseline"/>
                      <w:lang w:val="en-US" w:eastAsia="zh-CN"/>
                    </w:rPr>
                    <w:t>7943134440</w:t>
                  </w:r>
                </w:p>
              </w:tc>
              <w:tc>
                <w:tcPr>
                  <w:tcW w:w="2557" w:type="dxa"/>
                </w:tcPr>
                <w:p>
                  <w:pPr>
                    <w:rPr>
                      <w:rFonts w:hint="eastAsia"/>
                      <w:sz w:val="24"/>
                      <w:vertAlign w:val="baseline"/>
                      <w:lang w:val="en-US" w:eastAsia="zh-CN"/>
                    </w:rPr>
                  </w:pPr>
                  <w:r>
                    <w:rPr>
                      <w:rFonts w:hint="eastAsia"/>
                      <w:sz w:val="24"/>
                      <w:vertAlign w:val="baseline"/>
                      <w:lang w:val="en-US" w:eastAsia="zh-CN"/>
                    </w:rPr>
                    <w:t>2270424459</w:t>
                  </w:r>
                </w:p>
              </w:tc>
              <w:tc>
                <w:tcPr>
                  <w:tcW w:w="2074" w:type="dxa"/>
                </w:tcPr>
                <w:p>
                  <w:pPr>
                    <w:rPr>
                      <w:rFonts w:hint="default"/>
                      <w:sz w:val="24"/>
                      <w:vertAlign w:val="baseline"/>
                      <w:lang w:val="en-US" w:eastAsia="zh-CN"/>
                    </w:rPr>
                  </w:pPr>
                  <w:r>
                    <w:rPr>
                      <w:rFonts w:hint="eastAsia"/>
                      <w:sz w:val="24"/>
                      <w:vertAlign w:val="baseline"/>
                      <w:lang w:val="en-US" w:eastAsia="zh-CN"/>
                    </w:rPr>
                    <w:t>3.498524</w:t>
                  </w:r>
                </w:p>
              </w:tc>
            </w:tr>
          </w:tbl>
          <w:p>
            <w:pPr>
              <w:rPr>
                <w:rFonts w:hint="eastAsia"/>
                <w:sz w:val="24"/>
              </w:rPr>
            </w:pPr>
          </w:p>
          <w:p>
            <w:pPr>
              <w:rPr>
                <w:rFonts w:hint="eastAsia"/>
                <w:sz w:val="24"/>
                <w:lang w:val="en-US" w:eastAsia="zh-CN"/>
              </w:rPr>
            </w:pPr>
            <w:r>
              <w:rPr>
                <w:rFonts w:hint="eastAsia"/>
                <w:sz w:val="24"/>
                <w:lang w:val="en-US" w:eastAsia="zh-CN"/>
              </w:rPr>
              <w:t>在图中反映如下:</w:t>
            </w:r>
          </w:p>
          <w:p>
            <w:pPr>
              <w:rPr>
                <w:sz w:val="24"/>
              </w:rPr>
            </w:pPr>
            <w:r>
              <w:drawing>
                <wp:inline distT="0" distB="0" distL="114300" distR="114300">
                  <wp:extent cx="5271770" cy="3729990"/>
                  <wp:effectExtent l="0" t="0" r="5080" b="3810"/>
                  <wp:docPr id="18"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true"/>
                          </pic:cNvPicPr>
                        </pic:nvPicPr>
                        <pic:blipFill>
                          <a:blip r:embed="rId21"/>
                          <a:stretch>
                            <a:fillRect/>
                          </a:stretch>
                        </pic:blipFill>
                        <pic:spPr>
                          <a:xfrm>
                            <a:off x="0" y="0"/>
                            <a:ext cx="5271770" cy="3729990"/>
                          </a:xfrm>
                          <a:prstGeom prst="rect">
                            <a:avLst/>
                          </a:prstGeom>
                          <a:noFill/>
                          <a:ln>
                            <a:noFill/>
                          </a:ln>
                        </pic:spPr>
                      </pic:pic>
                    </a:graphicData>
                  </a:graphic>
                </wp:inline>
              </w:drawing>
            </w:r>
          </w:p>
          <w:p>
            <w:pPr>
              <w:rPr>
                <w:sz w:val="24"/>
              </w:rPr>
            </w:pPr>
          </w:p>
          <w:p>
            <w:pPr>
              <w:rPr>
                <w:rFonts w:hint="eastAsia"/>
                <w:sz w:val="24"/>
                <w:lang w:val="en-US" w:eastAsia="zh-CN"/>
              </w:rPr>
            </w:pPr>
            <w:r>
              <w:rPr>
                <w:rFonts w:hint="eastAsia"/>
                <w:sz w:val="24"/>
                <w:lang w:eastAsia="zh-CN"/>
              </w:rPr>
              <w:t>可见随着数据量不断增大</w:t>
            </w:r>
            <w:r>
              <w:rPr>
                <w:rFonts w:hint="eastAsia"/>
                <w:sz w:val="24"/>
                <w:lang w:val="en-US" w:eastAsia="zh-CN"/>
              </w:rPr>
              <w:t>, PSRS算法相较于 std::sort的加速比逐渐趋近于理论值4.</w:t>
            </w:r>
          </w:p>
          <w:p>
            <w:pPr>
              <w:rPr>
                <w:rFonts w:hint="eastAsia"/>
                <w:sz w:val="24"/>
                <w:lang w:val="en-US" w:eastAsia="zh-CN"/>
              </w:rPr>
            </w:pPr>
          </w:p>
          <w:p>
            <w:pPr>
              <w:rPr>
                <w:rFonts w:hint="eastAsia"/>
                <w:sz w:val="24"/>
                <w:lang w:val="en-US" w:eastAsia="zh-CN"/>
              </w:rPr>
            </w:pPr>
          </w:p>
          <w:p>
            <w:pPr>
              <w:rPr>
                <w:rFonts w:hint="eastAsia"/>
                <w:sz w:val="24"/>
                <w:lang w:val="en-US" w:eastAsia="zh-CN"/>
              </w:rPr>
            </w:pPr>
            <w:r>
              <w:rPr>
                <w:rFonts w:hint="eastAsia"/>
                <w:sz w:val="24"/>
                <w:lang w:val="en-US" w:eastAsia="zh-CN"/>
              </w:rPr>
              <w:t>再考虑改变线程数的情况, 固定数据量为1e8, 取线程数分别为1,2,4,8,16, 则有如下结果:</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416"/>
              <w:gridCol w:w="1416"/>
              <w:gridCol w:w="1416"/>
              <w:gridCol w:w="14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70" w:type="dxa"/>
                </w:tcPr>
                <w:p>
                  <w:pPr>
                    <w:rPr>
                      <w:rFonts w:hint="default"/>
                      <w:sz w:val="24"/>
                      <w:vertAlign w:val="baseline"/>
                      <w:lang w:val="en-US" w:eastAsia="zh-CN"/>
                    </w:rPr>
                  </w:pPr>
                  <w:r>
                    <w:rPr>
                      <w:rFonts w:hint="eastAsia"/>
                      <w:sz w:val="24"/>
                      <w:vertAlign w:val="baseline"/>
                      <w:lang w:val="en-US" w:eastAsia="zh-CN"/>
                    </w:rPr>
                    <w:t>进程数</w:t>
                  </w:r>
                </w:p>
              </w:tc>
              <w:tc>
                <w:tcPr>
                  <w:tcW w:w="1370" w:type="dxa"/>
                </w:tcPr>
                <w:p>
                  <w:pPr>
                    <w:rPr>
                      <w:rFonts w:hint="default"/>
                      <w:sz w:val="24"/>
                      <w:vertAlign w:val="baseline"/>
                      <w:lang w:val="en-US" w:eastAsia="zh-CN"/>
                    </w:rPr>
                  </w:pPr>
                  <w:r>
                    <w:rPr>
                      <w:rFonts w:hint="eastAsia"/>
                      <w:sz w:val="24"/>
                      <w:vertAlign w:val="baseline"/>
                      <w:lang w:val="en-US" w:eastAsia="zh-CN"/>
                    </w:rPr>
                    <w:t>1</w:t>
                  </w:r>
                </w:p>
              </w:tc>
              <w:tc>
                <w:tcPr>
                  <w:tcW w:w="1370" w:type="dxa"/>
                </w:tcPr>
                <w:p>
                  <w:pPr>
                    <w:rPr>
                      <w:rFonts w:hint="default"/>
                      <w:sz w:val="24"/>
                      <w:vertAlign w:val="baseline"/>
                      <w:lang w:val="en-US" w:eastAsia="zh-CN"/>
                    </w:rPr>
                  </w:pPr>
                  <w:r>
                    <w:rPr>
                      <w:rFonts w:hint="eastAsia"/>
                      <w:sz w:val="24"/>
                      <w:vertAlign w:val="baseline"/>
                      <w:lang w:val="en-US" w:eastAsia="zh-CN"/>
                    </w:rPr>
                    <w:t>2</w:t>
                  </w:r>
                </w:p>
              </w:tc>
              <w:tc>
                <w:tcPr>
                  <w:tcW w:w="1370" w:type="dxa"/>
                </w:tcPr>
                <w:p>
                  <w:pPr>
                    <w:rPr>
                      <w:rFonts w:hint="default"/>
                      <w:sz w:val="24"/>
                      <w:vertAlign w:val="baseline"/>
                      <w:lang w:val="en-US" w:eastAsia="zh-CN"/>
                    </w:rPr>
                  </w:pPr>
                  <w:r>
                    <w:rPr>
                      <w:rFonts w:hint="eastAsia"/>
                      <w:sz w:val="24"/>
                      <w:vertAlign w:val="baseline"/>
                      <w:lang w:val="en-US" w:eastAsia="zh-CN"/>
                    </w:rPr>
                    <w:t>4</w:t>
                  </w:r>
                </w:p>
              </w:tc>
              <w:tc>
                <w:tcPr>
                  <w:tcW w:w="1370" w:type="dxa"/>
                </w:tcPr>
                <w:p>
                  <w:pPr>
                    <w:rPr>
                      <w:rFonts w:hint="default"/>
                      <w:sz w:val="24"/>
                      <w:vertAlign w:val="baseline"/>
                      <w:lang w:val="en-US" w:eastAsia="zh-CN"/>
                    </w:rPr>
                  </w:pPr>
                  <w:r>
                    <w:rPr>
                      <w:rFonts w:hint="eastAsia"/>
                      <w:sz w:val="24"/>
                      <w:vertAlign w:val="baseline"/>
                      <w:lang w:val="en-US" w:eastAsia="zh-CN"/>
                    </w:rPr>
                    <w:t>8</w:t>
                  </w:r>
                </w:p>
              </w:tc>
              <w:tc>
                <w:tcPr>
                  <w:tcW w:w="1370" w:type="dxa"/>
                </w:tcPr>
                <w:p>
                  <w:pPr>
                    <w:rPr>
                      <w:rFonts w:hint="default"/>
                      <w:sz w:val="24"/>
                      <w:vertAlign w:val="baseline"/>
                      <w:lang w:val="en-US" w:eastAsia="zh-CN"/>
                    </w:rPr>
                  </w:pPr>
                  <w:r>
                    <w:rPr>
                      <w:rFonts w:hint="eastAsia"/>
                      <w:sz w:val="24"/>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2" w:hRule="atLeast"/>
              </w:trPr>
              <w:tc>
                <w:tcPr>
                  <w:tcW w:w="1370" w:type="dxa"/>
                </w:tcPr>
                <w:p>
                  <w:pPr>
                    <w:rPr>
                      <w:rFonts w:hint="default"/>
                      <w:sz w:val="24"/>
                      <w:vertAlign w:val="baseline"/>
                      <w:lang w:val="en-US" w:eastAsia="zh-CN"/>
                    </w:rPr>
                  </w:pPr>
                  <w:r>
                    <w:rPr>
                      <w:rFonts w:hint="eastAsia"/>
                      <w:sz w:val="24"/>
                      <w:vertAlign w:val="baseline"/>
                      <w:lang w:val="en-US" w:eastAsia="zh-CN"/>
                    </w:rPr>
                    <w:t>PSRS运行时间(ns)</w:t>
                  </w:r>
                </w:p>
              </w:tc>
              <w:tc>
                <w:tcPr>
                  <w:tcW w:w="1370" w:type="dxa"/>
                </w:tcPr>
                <w:p>
                  <w:pPr>
                    <w:rPr>
                      <w:rFonts w:hint="default"/>
                      <w:sz w:val="24"/>
                      <w:vertAlign w:val="baseline"/>
                      <w:lang w:val="en-US" w:eastAsia="zh-CN"/>
                    </w:rPr>
                  </w:pPr>
                  <w:r>
                    <w:rPr>
                      <w:rFonts w:hint="default"/>
                      <w:sz w:val="24"/>
                      <w:vertAlign w:val="baseline"/>
                      <w:lang w:val="en-US" w:eastAsia="zh-CN"/>
                    </w:rPr>
                    <w:t>6919596034</w:t>
                  </w:r>
                </w:p>
              </w:tc>
              <w:tc>
                <w:tcPr>
                  <w:tcW w:w="1370" w:type="dxa"/>
                </w:tcPr>
                <w:p>
                  <w:pPr>
                    <w:rPr>
                      <w:rFonts w:hint="default"/>
                      <w:sz w:val="24"/>
                      <w:vertAlign w:val="baseline"/>
                      <w:lang w:val="en-US" w:eastAsia="zh-CN"/>
                    </w:rPr>
                  </w:pPr>
                  <w:r>
                    <w:rPr>
                      <w:rFonts w:hint="default"/>
                      <w:sz w:val="24"/>
                      <w:vertAlign w:val="baseline"/>
                      <w:lang w:val="en-US" w:eastAsia="zh-CN"/>
                    </w:rPr>
                    <w:t>4046962291</w:t>
                  </w:r>
                </w:p>
              </w:tc>
              <w:tc>
                <w:tcPr>
                  <w:tcW w:w="1370" w:type="dxa"/>
                </w:tcPr>
                <w:p>
                  <w:pPr>
                    <w:rPr>
                      <w:rFonts w:hint="default"/>
                      <w:sz w:val="24"/>
                      <w:vertAlign w:val="baseline"/>
                      <w:lang w:val="en-US" w:eastAsia="zh-CN"/>
                    </w:rPr>
                  </w:pPr>
                  <w:r>
                    <w:rPr>
                      <w:rFonts w:hint="eastAsia"/>
                      <w:sz w:val="24"/>
                      <w:vertAlign w:val="baseline"/>
                      <w:lang w:val="en-US" w:eastAsia="zh-CN"/>
                    </w:rPr>
                    <w:t>2223212791</w:t>
                  </w:r>
                </w:p>
              </w:tc>
              <w:tc>
                <w:tcPr>
                  <w:tcW w:w="1370" w:type="dxa"/>
                </w:tcPr>
                <w:p>
                  <w:pPr>
                    <w:rPr>
                      <w:rFonts w:hint="default"/>
                      <w:sz w:val="24"/>
                      <w:vertAlign w:val="baseline"/>
                      <w:lang w:val="en-US" w:eastAsia="zh-CN"/>
                    </w:rPr>
                  </w:pPr>
                  <w:r>
                    <w:rPr>
                      <w:rFonts w:hint="default"/>
                      <w:sz w:val="24"/>
                      <w:vertAlign w:val="baseline"/>
                      <w:lang w:val="en-US" w:eastAsia="zh-CN"/>
                    </w:rPr>
                    <w:t>1398991919</w:t>
                  </w:r>
                </w:p>
              </w:tc>
              <w:tc>
                <w:tcPr>
                  <w:tcW w:w="1370" w:type="dxa"/>
                </w:tcPr>
                <w:p>
                  <w:pPr>
                    <w:rPr>
                      <w:rFonts w:hint="default"/>
                      <w:sz w:val="24"/>
                      <w:vertAlign w:val="baseline"/>
                      <w:lang w:val="en-US" w:eastAsia="zh-CN"/>
                    </w:rPr>
                  </w:pPr>
                  <w:r>
                    <w:rPr>
                      <w:rFonts w:hint="default"/>
                      <w:sz w:val="24"/>
                      <w:vertAlign w:val="baseline"/>
                      <w:lang w:val="en-US" w:eastAsia="zh-CN"/>
                    </w:rPr>
                    <w:t>1268076705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370" w:type="dxa"/>
                </w:tcPr>
                <w:p>
                  <w:pPr>
                    <w:rPr>
                      <w:rFonts w:hint="eastAsia"/>
                      <w:sz w:val="24"/>
                      <w:vertAlign w:val="baseline"/>
                      <w:lang w:val="en-US" w:eastAsia="zh-CN"/>
                    </w:rPr>
                  </w:pPr>
                  <w:r>
                    <w:rPr>
                      <w:rFonts w:hint="eastAsia"/>
                      <w:sz w:val="24"/>
                      <w:vertAlign w:val="baseline"/>
                      <w:lang w:val="en-US" w:eastAsia="zh-CN"/>
                    </w:rPr>
                    <w:t>加速比</w:t>
                  </w:r>
                </w:p>
              </w:tc>
              <w:tc>
                <w:tcPr>
                  <w:tcW w:w="1370" w:type="dxa"/>
                </w:tcPr>
                <w:p>
                  <w:pPr>
                    <w:rPr>
                      <w:rFonts w:hint="default"/>
                      <w:sz w:val="24"/>
                      <w:vertAlign w:val="baseline"/>
                      <w:lang w:val="en-US" w:eastAsia="zh-CN"/>
                    </w:rPr>
                  </w:pPr>
                  <w:r>
                    <w:rPr>
                      <w:rFonts w:hint="default"/>
                      <w:sz w:val="24"/>
                      <w:vertAlign w:val="baseline"/>
                      <w:lang w:val="en-US" w:eastAsia="zh-CN"/>
                    </w:rPr>
                    <w:t>0.903078</w:t>
                  </w:r>
                </w:p>
              </w:tc>
              <w:tc>
                <w:tcPr>
                  <w:tcW w:w="1370" w:type="dxa"/>
                </w:tcPr>
                <w:p>
                  <w:pPr>
                    <w:rPr>
                      <w:rFonts w:hint="default"/>
                      <w:sz w:val="24"/>
                      <w:vertAlign w:val="baseline"/>
                      <w:lang w:val="en-US" w:eastAsia="zh-CN"/>
                    </w:rPr>
                  </w:pPr>
                  <w:r>
                    <w:rPr>
                      <w:rFonts w:hint="default"/>
                      <w:sz w:val="24"/>
                      <w:vertAlign w:val="baseline"/>
                      <w:lang w:val="en-US" w:eastAsia="zh-CN"/>
                    </w:rPr>
                    <w:t>1.663439</w:t>
                  </w:r>
                </w:p>
              </w:tc>
              <w:tc>
                <w:tcPr>
                  <w:tcW w:w="1370" w:type="dxa"/>
                </w:tcPr>
                <w:p>
                  <w:pPr>
                    <w:rPr>
                      <w:rFonts w:hint="default"/>
                      <w:sz w:val="24"/>
                      <w:vertAlign w:val="baseline"/>
                      <w:lang w:val="en-US" w:eastAsia="zh-CN"/>
                    </w:rPr>
                  </w:pPr>
                  <w:r>
                    <w:rPr>
                      <w:rFonts w:hint="default"/>
                      <w:sz w:val="24"/>
                      <w:vertAlign w:val="baseline"/>
                      <w:lang w:val="en-US" w:eastAsia="zh-CN"/>
                    </w:rPr>
                    <w:t>3.016509</w:t>
                  </w:r>
                </w:p>
              </w:tc>
              <w:tc>
                <w:tcPr>
                  <w:tcW w:w="1370" w:type="dxa"/>
                </w:tcPr>
                <w:p>
                  <w:pPr>
                    <w:rPr>
                      <w:rFonts w:hint="default"/>
                      <w:sz w:val="24"/>
                      <w:vertAlign w:val="baseline"/>
                      <w:lang w:val="en-US" w:eastAsia="zh-CN"/>
                    </w:rPr>
                  </w:pPr>
                  <w:r>
                    <w:rPr>
                      <w:rFonts w:hint="default"/>
                      <w:sz w:val="24"/>
                      <w:vertAlign w:val="baseline"/>
                      <w:lang w:val="en-US" w:eastAsia="zh-CN"/>
                    </w:rPr>
                    <w:t>5.449541</w:t>
                  </w:r>
                </w:p>
              </w:tc>
              <w:tc>
                <w:tcPr>
                  <w:tcW w:w="1370" w:type="dxa"/>
                </w:tcPr>
                <w:p>
                  <w:pPr>
                    <w:rPr>
                      <w:rFonts w:hint="default"/>
                      <w:sz w:val="24"/>
                      <w:vertAlign w:val="baseline"/>
                      <w:lang w:val="en-US" w:eastAsia="zh-CN"/>
                    </w:rPr>
                  </w:pPr>
                  <w:r>
                    <w:rPr>
                      <w:rFonts w:hint="default"/>
                      <w:sz w:val="24"/>
                      <w:vertAlign w:val="baseline"/>
                      <w:lang w:val="en-US" w:eastAsia="zh-CN"/>
                    </w:rPr>
                    <w:t>8.764564</w:t>
                  </w:r>
                </w:p>
              </w:tc>
            </w:tr>
          </w:tbl>
          <w:p>
            <w:pPr>
              <w:rPr>
                <w:sz w:val="24"/>
              </w:rPr>
            </w:pPr>
          </w:p>
          <w:p>
            <w:pPr>
              <w:rPr>
                <w:sz w:val="24"/>
              </w:rPr>
            </w:pPr>
            <w:r>
              <w:drawing>
                <wp:inline distT="0" distB="0" distL="114300" distR="114300">
                  <wp:extent cx="5267960" cy="3907155"/>
                  <wp:effectExtent l="0" t="0" r="8890" b="17145"/>
                  <wp:docPr id="20"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true"/>
                          </pic:cNvPicPr>
                        </pic:nvPicPr>
                        <pic:blipFill>
                          <a:blip r:embed="rId22"/>
                          <a:stretch>
                            <a:fillRect/>
                          </a:stretch>
                        </pic:blipFill>
                        <pic:spPr>
                          <a:xfrm>
                            <a:off x="0" y="0"/>
                            <a:ext cx="5267960" cy="3907155"/>
                          </a:xfrm>
                          <a:prstGeom prst="rect">
                            <a:avLst/>
                          </a:prstGeom>
                          <a:noFill/>
                          <a:ln>
                            <a:noFill/>
                          </a:ln>
                        </pic:spPr>
                      </pic:pic>
                    </a:graphicData>
                  </a:graphic>
                </wp:inline>
              </w:drawing>
            </w:r>
          </w:p>
          <w:p>
            <w:pPr>
              <w:rPr>
                <w:sz w:val="24"/>
              </w:rPr>
            </w:pPr>
          </w:p>
          <w:p>
            <w:pPr>
              <w:rPr>
                <w:sz w:val="24"/>
              </w:rPr>
            </w:pPr>
            <w:r>
              <w:rPr>
                <w:rFonts w:hint="eastAsia"/>
                <w:sz w:val="24"/>
                <w:lang w:val="en-US" w:eastAsia="zh-CN"/>
              </w:rPr>
              <w:t>由此可见, 虽然更多进程能够带来更大的加速比, 但是并不总是和进程数成正比, 这是由于多进程及其通信自身的开销及数据集大小造成的. 因此实际应用中我们需要根据具体的需求来分析到底需要多少个线程.</w:t>
            </w:r>
          </w:p>
          <w:p>
            <w:pPr>
              <w:rPr>
                <w:sz w:val="24"/>
              </w:rPr>
            </w:pPr>
          </w:p>
          <w:p>
            <w:pPr>
              <w:rPr>
                <w:sz w:val="24"/>
              </w:rPr>
            </w:pP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四、备注（</w:t>
            </w:r>
            <w:r>
              <w:rPr>
                <w:rFonts w:ascii="楷体" w:hAnsi="楷体" w:eastAsia="楷体"/>
                <w:b/>
                <w:sz w:val="24"/>
              </w:rPr>
              <w:t xml:space="preserve">* </w:t>
            </w:r>
            <w:r>
              <w:rPr>
                <w:rFonts w:hint="eastAsia" w:ascii="楷体" w:hAnsi="楷体" w:eastAsia="楷体"/>
                <w:b/>
                <w:sz w:val="24"/>
              </w:rPr>
              <w:t>可选）：</w:t>
            </w:r>
          </w:p>
          <w:p>
            <w:pPr>
              <w:rPr>
                <w:sz w:val="24"/>
              </w:rPr>
            </w:pPr>
            <w:r>
              <w:rPr>
                <w:rFonts w:hint="eastAsia"/>
                <w:sz w:val="24"/>
              </w:rPr>
              <w:t>有可能影响结论的因素：</w:t>
            </w:r>
          </w:p>
          <w:p>
            <w:pPr>
              <w:ind w:firstLine="480" w:firstLineChars="200"/>
              <w:rPr>
                <w:rFonts w:hint="eastAsia"/>
                <w:sz w:val="24"/>
                <w:lang w:val="en-US" w:eastAsia="zh-CN"/>
              </w:rPr>
            </w:pPr>
            <w:r>
              <w:rPr>
                <w:rFonts w:hint="eastAsia"/>
                <w:sz w:val="24"/>
                <w:lang w:val="en-US" w:eastAsia="zh-CN"/>
              </w:rPr>
              <w:t>MPI 的通信方式</w:t>
            </w:r>
          </w:p>
          <w:p>
            <w:pPr>
              <w:ind w:firstLine="480" w:firstLineChars="200"/>
              <w:rPr>
                <w:rFonts w:hint="eastAsia"/>
                <w:sz w:val="24"/>
                <w:lang w:val="en-US" w:eastAsia="zh-CN"/>
              </w:rPr>
            </w:pPr>
            <w:r>
              <w:rPr>
                <w:rFonts w:hint="eastAsia"/>
                <w:sz w:val="24"/>
                <w:lang w:val="en-US" w:eastAsia="zh-CN"/>
              </w:rPr>
              <w:t>MPI的 CPU 调度方案可能影响结果</w:t>
            </w:r>
          </w:p>
          <w:p>
            <w:pPr>
              <w:ind w:firstLine="480" w:firstLineChars="200"/>
              <w:rPr>
                <w:rFonts w:hint="eastAsia"/>
                <w:sz w:val="24"/>
                <w:lang w:val="en-US" w:eastAsia="zh-CN"/>
              </w:rPr>
            </w:pPr>
            <w:r>
              <w:rPr>
                <w:rFonts w:hint="eastAsia"/>
                <w:sz w:val="24"/>
                <w:lang w:val="en-US" w:eastAsia="zh-CN"/>
              </w:rPr>
              <w:t>算法的具体实现也可能影响结果(如PSRS算法最后一步的归并排序有的同学使用了快速排序替代, 理论上会慢一点, 因为最后一步的时候是局部有序的 , 但也有效果相近的. )</w:t>
            </w:r>
          </w:p>
          <w:p>
            <w:pPr>
              <w:ind w:firstLine="480" w:firstLineChars="200"/>
              <w:rPr>
                <w:rFonts w:hint="default"/>
                <w:sz w:val="24"/>
                <w:lang w:val="en-US" w:eastAsia="zh-CN"/>
              </w:rPr>
            </w:pPr>
            <w:r>
              <w:rPr>
                <w:rFonts w:hint="eastAsia"/>
                <w:sz w:val="24"/>
                <w:lang w:val="en-US" w:eastAsia="zh-CN"/>
              </w:rPr>
              <w:t>CPU 核心是物理核还是逻辑核可能也有一定影响.</w:t>
            </w:r>
          </w:p>
          <w:p>
            <w:pPr>
              <w:ind w:firstLine="480" w:firstLineChars="200"/>
              <w:rPr>
                <w:sz w:val="24"/>
              </w:rPr>
            </w:pPr>
          </w:p>
          <w:p>
            <w:pPr>
              <w:rPr>
                <w:sz w:val="24"/>
              </w:rPr>
            </w:pPr>
          </w:p>
          <w:p>
            <w:pPr>
              <w:ind w:firstLine="480" w:firstLineChars="20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sz w:val="24"/>
              </w:rPr>
            </w:pPr>
            <w:r>
              <w:rPr>
                <w:rFonts w:hint="eastAsia"/>
                <w:b/>
                <w:sz w:val="24"/>
              </w:rPr>
              <w:t>总结：</w:t>
            </w:r>
            <w:r>
              <w:rPr>
                <w:rFonts w:hint="eastAsia"/>
                <w:b/>
                <w:sz w:val="24"/>
                <w:lang w:eastAsia="zh-CN"/>
              </w:rPr>
              <w:t>本次实验通过学习老师给出的计算</w:t>
            </w:r>
            <w:r>
              <w:rPr>
                <w:rFonts w:hint="eastAsia"/>
                <w:b/>
                <w:sz w:val="24"/>
                <w:lang w:val="en-US" w:eastAsia="zh-CN"/>
              </w:rPr>
              <w:t xml:space="preserve"> π的MPI实现方法的例子, 学习了如何使用MPI实现一个并行算法, 并实现了一个性能还算不错的 PSRS算法. 同时也从 scalability 等多个维度测试了本算法的性能, 让本人对MPI编程及一些并行算法有了更深刻的认识.</w:t>
            </w:r>
          </w:p>
          <w:p>
            <w:pPr>
              <w:rPr>
                <w:sz w:val="24"/>
              </w:rPr>
            </w:pPr>
          </w:p>
          <w:p>
            <w:pPr>
              <w:rPr>
                <w:sz w:val="24"/>
              </w:rPr>
            </w:pPr>
          </w:p>
          <w:p>
            <w:pPr>
              <w:rPr>
                <w:sz w:val="24"/>
              </w:rPr>
            </w:pP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61" w:hRule="atLeast"/>
        </w:trPr>
        <w:tc>
          <w:tcPr>
            <w:tcW w:w="1728" w:type="dxa"/>
            <w:gridSpan w:val="2"/>
            <w:noWrap w:val="0"/>
            <w:vAlign w:val="center"/>
          </w:tcPr>
          <w:p>
            <w:pPr>
              <w:jc w:val="center"/>
              <w:rPr>
                <w:sz w:val="24"/>
              </w:rPr>
            </w:pPr>
            <w:r>
              <w:rPr>
                <w:rFonts w:hint="eastAsia"/>
                <w:sz w:val="24"/>
              </w:rPr>
              <w:t>附录（源代码）</w:t>
            </w:r>
          </w:p>
        </w:tc>
        <w:tc>
          <w:tcPr>
            <w:tcW w:w="6794" w:type="dxa"/>
            <w:gridSpan w:val="5"/>
            <w:noWrap w:val="0"/>
            <w:vAlign w:val="top"/>
          </w:tcPr>
          <w:p>
            <w:pPr>
              <w:rPr>
                <w:rFonts w:hint="eastAsia"/>
                <w:sz w:val="24"/>
              </w:rPr>
            </w:pPr>
            <w:r>
              <w:rPr>
                <w:rFonts w:hint="eastAsia"/>
                <w:sz w:val="24"/>
              </w:rPr>
              <w:t>算法源代码（</w:t>
            </w:r>
            <w:r>
              <w:rPr>
                <w:rFonts w:ascii="宋体" w:hAnsi="宋体"/>
                <w:sz w:val="24"/>
              </w:rPr>
              <w:t>C/C++/JAVA</w:t>
            </w:r>
            <w:r>
              <w:rPr>
                <w:rFonts w:hint="eastAsia"/>
                <w:sz w:val="24"/>
              </w:rPr>
              <w:t>描述）</w:t>
            </w:r>
          </w:p>
          <w:p>
            <w:pPr>
              <w:rPr>
                <w:rFonts w:hint="eastAsia"/>
                <w:sz w:val="24"/>
                <w:lang w:val="en-US" w:eastAsia="zh-CN"/>
              </w:rPr>
            </w:pPr>
            <w:r>
              <w:rPr>
                <w:rFonts w:hint="eastAsia"/>
                <w:sz w:val="24"/>
                <w:lang w:val="en-US" w:eastAsia="zh-CN"/>
              </w:rPr>
              <w:t>这里就不放计算π的算法了, 毕竟已经给出了. 以下是PSRS的源代码:</w:t>
            </w:r>
          </w:p>
          <w:p>
            <w:r>
              <w:drawing>
                <wp:inline distT="0" distB="0" distL="114300" distR="114300">
                  <wp:extent cx="4219575" cy="3979545"/>
                  <wp:effectExtent l="0" t="0" r="9525" b="1905"/>
                  <wp:docPr id="21"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true"/>
                          </pic:cNvPicPr>
                        </pic:nvPicPr>
                        <pic:blipFill>
                          <a:blip r:embed="rId23"/>
                          <a:stretch>
                            <a:fillRect/>
                          </a:stretch>
                        </pic:blipFill>
                        <pic:spPr>
                          <a:xfrm>
                            <a:off x="0" y="0"/>
                            <a:ext cx="4219575" cy="3979545"/>
                          </a:xfrm>
                          <a:prstGeom prst="rect">
                            <a:avLst/>
                          </a:prstGeom>
                          <a:noFill/>
                          <a:ln>
                            <a:noFill/>
                          </a:ln>
                        </pic:spPr>
                      </pic:pic>
                    </a:graphicData>
                  </a:graphic>
                </wp:inline>
              </w:drawing>
            </w:r>
          </w:p>
          <w:p>
            <w:r>
              <w:drawing>
                <wp:inline distT="0" distB="0" distL="114300" distR="114300">
                  <wp:extent cx="4191000" cy="1794510"/>
                  <wp:effectExtent l="0" t="0" r="0" b="15240"/>
                  <wp:docPr id="22"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true"/>
                          </pic:cNvPicPr>
                        </pic:nvPicPr>
                        <pic:blipFill>
                          <a:blip r:embed="rId24"/>
                          <a:stretch>
                            <a:fillRect/>
                          </a:stretch>
                        </pic:blipFill>
                        <pic:spPr>
                          <a:xfrm>
                            <a:off x="0" y="0"/>
                            <a:ext cx="4191000" cy="1794510"/>
                          </a:xfrm>
                          <a:prstGeom prst="rect">
                            <a:avLst/>
                          </a:prstGeom>
                          <a:noFill/>
                          <a:ln>
                            <a:noFill/>
                          </a:ln>
                        </pic:spPr>
                      </pic:pic>
                    </a:graphicData>
                  </a:graphic>
                </wp:inline>
              </w:drawing>
            </w:r>
          </w:p>
          <w:p>
            <w:r>
              <w:drawing>
                <wp:inline distT="0" distB="0" distL="114300" distR="114300">
                  <wp:extent cx="4164965" cy="2283460"/>
                  <wp:effectExtent l="0" t="0" r="6985" b="2540"/>
                  <wp:docPr id="24"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true"/>
                          </pic:cNvPicPr>
                        </pic:nvPicPr>
                        <pic:blipFill>
                          <a:blip r:embed="rId25"/>
                          <a:stretch>
                            <a:fillRect/>
                          </a:stretch>
                        </pic:blipFill>
                        <pic:spPr>
                          <a:xfrm>
                            <a:off x="0" y="0"/>
                            <a:ext cx="4164965" cy="2283460"/>
                          </a:xfrm>
                          <a:prstGeom prst="rect">
                            <a:avLst/>
                          </a:prstGeom>
                          <a:noFill/>
                          <a:ln>
                            <a:noFill/>
                          </a:ln>
                        </pic:spPr>
                      </pic:pic>
                    </a:graphicData>
                  </a:graphic>
                </wp:inline>
              </w:drawing>
            </w:r>
          </w:p>
          <w:p>
            <w:r>
              <w:drawing>
                <wp:inline distT="0" distB="0" distL="114300" distR="114300">
                  <wp:extent cx="4216400" cy="2115185"/>
                  <wp:effectExtent l="0" t="0" r="12700" b="18415"/>
                  <wp:docPr id="25"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true"/>
                          </pic:cNvPicPr>
                        </pic:nvPicPr>
                        <pic:blipFill>
                          <a:blip r:embed="rId26"/>
                          <a:stretch>
                            <a:fillRect/>
                          </a:stretch>
                        </pic:blipFill>
                        <pic:spPr>
                          <a:xfrm>
                            <a:off x="0" y="0"/>
                            <a:ext cx="4216400" cy="2115185"/>
                          </a:xfrm>
                          <a:prstGeom prst="rect">
                            <a:avLst/>
                          </a:prstGeom>
                          <a:noFill/>
                          <a:ln>
                            <a:noFill/>
                          </a:ln>
                        </pic:spPr>
                      </pic:pic>
                    </a:graphicData>
                  </a:graphic>
                </wp:inline>
              </w:drawing>
            </w:r>
          </w:p>
          <w:p>
            <w:r>
              <w:drawing>
                <wp:inline distT="0" distB="0" distL="114300" distR="114300">
                  <wp:extent cx="4232275" cy="593090"/>
                  <wp:effectExtent l="0" t="0" r="15875" b="16510"/>
                  <wp:docPr id="27"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true"/>
                          </pic:cNvPicPr>
                        </pic:nvPicPr>
                        <pic:blipFill>
                          <a:blip r:embed="rId27"/>
                          <a:stretch>
                            <a:fillRect/>
                          </a:stretch>
                        </pic:blipFill>
                        <pic:spPr>
                          <a:xfrm>
                            <a:off x="0" y="0"/>
                            <a:ext cx="4232275" cy="593090"/>
                          </a:xfrm>
                          <a:prstGeom prst="rect">
                            <a:avLst/>
                          </a:prstGeom>
                          <a:noFill/>
                          <a:ln>
                            <a:noFill/>
                          </a:ln>
                        </pic:spPr>
                      </pic:pic>
                    </a:graphicData>
                  </a:graphic>
                </wp:inline>
              </w:drawing>
            </w:r>
          </w:p>
          <w:p>
            <w:r>
              <w:drawing>
                <wp:inline distT="0" distB="0" distL="114300" distR="114300">
                  <wp:extent cx="4176395" cy="1615440"/>
                  <wp:effectExtent l="0" t="0" r="14605" b="3810"/>
                  <wp:docPr id="28"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true"/>
                          </pic:cNvPicPr>
                        </pic:nvPicPr>
                        <pic:blipFill>
                          <a:blip r:embed="rId28"/>
                          <a:stretch>
                            <a:fillRect/>
                          </a:stretch>
                        </pic:blipFill>
                        <pic:spPr>
                          <a:xfrm>
                            <a:off x="0" y="0"/>
                            <a:ext cx="4176395" cy="1615440"/>
                          </a:xfrm>
                          <a:prstGeom prst="rect">
                            <a:avLst/>
                          </a:prstGeom>
                          <a:noFill/>
                          <a:ln>
                            <a:noFill/>
                          </a:ln>
                        </pic:spPr>
                      </pic:pic>
                    </a:graphicData>
                  </a:graphic>
                </wp:inline>
              </w:drawing>
            </w:r>
          </w:p>
          <w:p>
            <w:r>
              <w:drawing>
                <wp:inline distT="0" distB="0" distL="114300" distR="114300">
                  <wp:extent cx="4210685" cy="1120140"/>
                  <wp:effectExtent l="0" t="0" r="18415" b="3810"/>
                  <wp:docPr id="29"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true"/>
                          </pic:cNvPicPr>
                        </pic:nvPicPr>
                        <pic:blipFill>
                          <a:blip r:embed="rId29"/>
                          <a:stretch>
                            <a:fillRect/>
                          </a:stretch>
                        </pic:blipFill>
                        <pic:spPr>
                          <a:xfrm>
                            <a:off x="0" y="0"/>
                            <a:ext cx="4210685" cy="1120140"/>
                          </a:xfrm>
                          <a:prstGeom prst="rect">
                            <a:avLst/>
                          </a:prstGeom>
                          <a:noFill/>
                          <a:ln>
                            <a:noFill/>
                          </a:ln>
                        </pic:spPr>
                      </pic:pic>
                    </a:graphicData>
                  </a:graphic>
                </wp:inline>
              </w:drawing>
            </w:r>
          </w:p>
          <w:p>
            <w:r>
              <w:drawing>
                <wp:inline distT="0" distB="0" distL="114300" distR="114300">
                  <wp:extent cx="4185285" cy="3545205"/>
                  <wp:effectExtent l="0" t="0" r="5715" b="17145"/>
                  <wp:docPr id="30"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true"/>
                          </pic:cNvPicPr>
                        </pic:nvPicPr>
                        <pic:blipFill>
                          <a:blip r:embed="rId30"/>
                          <a:stretch>
                            <a:fillRect/>
                          </a:stretch>
                        </pic:blipFill>
                        <pic:spPr>
                          <a:xfrm>
                            <a:off x="0" y="0"/>
                            <a:ext cx="4185285" cy="3545205"/>
                          </a:xfrm>
                          <a:prstGeom prst="rect">
                            <a:avLst/>
                          </a:prstGeom>
                          <a:noFill/>
                          <a:ln>
                            <a:noFill/>
                          </a:ln>
                        </pic:spPr>
                      </pic:pic>
                    </a:graphicData>
                  </a:graphic>
                </wp:inline>
              </w:drawing>
            </w:r>
          </w:p>
          <w:p>
            <w:pPr>
              <w:rPr>
                <w:sz w:val="24"/>
              </w:rPr>
            </w:pPr>
            <w:bookmarkStart w:id="0" w:name="_GoBack"/>
            <w:bookmarkEnd w:id="0"/>
          </w:p>
        </w:tc>
      </w:tr>
    </w:tbl>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2010600030101010101"/>
    <w:charset w:val="00"/>
    <w:family w:val="auto"/>
    <w:pitch w:val="default"/>
    <w:sig w:usb0="00000003" w:usb1="288F0000" w:usb2="00000016" w:usb3="00000000" w:csb0="00040001"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ccanthis ADF Std"/>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
    <w:altName w:val="Droid Sans Fallback"/>
    <w:panose1 w:val="02010609060101010101"/>
    <w:charset w:val="00"/>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Accanthis ADF Std">
    <w:panose1 w:val="02030503080000020003"/>
    <w:charset w:val="00"/>
    <w:family w:val="auto"/>
    <w:pitch w:val="default"/>
    <w:sig w:usb0="800000AF" w:usb1="5000204A" w:usb2="00000000" w:usb3="00000000" w:csb0="00000001" w:csb1="C0900000"/>
  </w:font>
  <w:font w:name="DejaVu Math TeX Gyre">
    <w:panose1 w:val="02000503000000000000"/>
    <w:charset w:val="00"/>
    <w:family w:val="auto"/>
    <w:pitch w:val="default"/>
    <w:sig w:usb0="A10000EF" w:usb1="4201F9EE" w:usb2="02000000" w:usb3="00000000" w:csb0="60000193" w:csb1="0DD4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114300" distR="114300">
          <wp:extent cx="1739265" cy="276860"/>
          <wp:effectExtent l="0" t="0" r="13335" b="889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1"/>
                  <a:stretch>
                    <a:fillRect/>
                  </a:stretch>
                </pic:blipFill>
                <pic:spPr>
                  <a:xfrm>
                    <a:off x="0" y="0"/>
                    <a:ext cx="1739265" cy="2768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DFE807"/>
    <w:multiLevelType w:val="singleLevel"/>
    <w:tmpl w:val="FEDFE807"/>
    <w:lvl w:ilvl="0" w:tentative="0">
      <w:start w:val="1"/>
      <w:numFmt w:val="decimal"/>
      <w:suff w:val="space"/>
      <w:lvlText w:val="%1."/>
      <w:lvlJc w:val="left"/>
    </w:lvl>
  </w:abstractNum>
  <w:abstractNum w:abstractNumId="1">
    <w:nsid w:val="FEFF4DE7"/>
    <w:multiLevelType w:val="singleLevel"/>
    <w:tmpl w:val="FEFF4DE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80D"/>
    <w:rsid w:val="00014D11"/>
    <w:rsid w:val="000753B1"/>
    <w:rsid w:val="000A252D"/>
    <w:rsid w:val="000C5D30"/>
    <w:rsid w:val="00191A40"/>
    <w:rsid w:val="00192C5E"/>
    <w:rsid w:val="001977CB"/>
    <w:rsid w:val="001A38F0"/>
    <w:rsid w:val="001C6C3B"/>
    <w:rsid w:val="001D1703"/>
    <w:rsid w:val="001F4C1B"/>
    <w:rsid w:val="00226773"/>
    <w:rsid w:val="002479A7"/>
    <w:rsid w:val="002C2DBD"/>
    <w:rsid w:val="002D358A"/>
    <w:rsid w:val="002E76A1"/>
    <w:rsid w:val="0040180D"/>
    <w:rsid w:val="00467A59"/>
    <w:rsid w:val="004D3228"/>
    <w:rsid w:val="004E227F"/>
    <w:rsid w:val="00543D90"/>
    <w:rsid w:val="00590C40"/>
    <w:rsid w:val="00595F30"/>
    <w:rsid w:val="005A64AC"/>
    <w:rsid w:val="005B7154"/>
    <w:rsid w:val="005C7185"/>
    <w:rsid w:val="0063617A"/>
    <w:rsid w:val="006A2423"/>
    <w:rsid w:val="00785AF7"/>
    <w:rsid w:val="007A2687"/>
    <w:rsid w:val="00840D8D"/>
    <w:rsid w:val="00843AC9"/>
    <w:rsid w:val="00861691"/>
    <w:rsid w:val="00863589"/>
    <w:rsid w:val="009C2C73"/>
    <w:rsid w:val="009F24B7"/>
    <w:rsid w:val="00A163D9"/>
    <w:rsid w:val="00A657F9"/>
    <w:rsid w:val="00AA1362"/>
    <w:rsid w:val="00AA5746"/>
    <w:rsid w:val="00B01E91"/>
    <w:rsid w:val="00B5050C"/>
    <w:rsid w:val="00BB4AD1"/>
    <w:rsid w:val="00BC4A5E"/>
    <w:rsid w:val="00BD35DF"/>
    <w:rsid w:val="00C47B93"/>
    <w:rsid w:val="00C85242"/>
    <w:rsid w:val="00DC09FD"/>
    <w:rsid w:val="00E07D35"/>
    <w:rsid w:val="00E2724E"/>
    <w:rsid w:val="00E2739D"/>
    <w:rsid w:val="00E67831"/>
    <w:rsid w:val="00EF43E6"/>
    <w:rsid w:val="00F3331C"/>
    <w:rsid w:val="00F97B81"/>
    <w:rsid w:val="0F60F097"/>
    <w:rsid w:val="1F7F6AD9"/>
    <w:rsid w:val="3BBE203A"/>
    <w:rsid w:val="3DFC55F0"/>
    <w:rsid w:val="3FFB5FA2"/>
    <w:rsid w:val="42BFF6D6"/>
    <w:rsid w:val="5668EB1E"/>
    <w:rsid w:val="5D56BF3F"/>
    <w:rsid w:val="64BFD28D"/>
    <w:rsid w:val="6AFAB6B7"/>
    <w:rsid w:val="6F2F05AB"/>
    <w:rsid w:val="75A5A6FF"/>
    <w:rsid w:val="75EC98BD"/>
    <w:rsid w:val="77FFC101"/>
    <w:rsid w:val="785FDA2C"/>
    <w:rsid w:val="795E2B8E"/>
    <w:rsid w:val="795F2206"/>
    <w:rsid w:val="7AECA086"/>
    <w:rsid w:val="7D7A7A38"/>
    <w:rsid w:val="7D7FED45"/>
    <w:rsid w:val="7D9B0E14"/>
    <w:rsid w:val="7DEF2D33"/>
    <w:rsid w:val="7E750365"/>
    <w:rsid w:val="7EED7E13"/>
    <w:rsid w:val="7F6E2A4C"/>
    <w:rsid w:val="7F7EE09A"/>
    <w:rsid w:val="7FBF74D9"/>
    <w:rsid w:val="7FC73806"/>
    <w:rsid w:val="7FDF1E9A"/>
    <w:rsid w:val="7FFF273A"/>
    <w:rsid w:val="AF771132"/>
    <w:rsid w:val="AFBFCD6C"/>
    <w:rsid w:val="AFBFE823"/>
    <w:rsid w:val="AFEBE0B3"/>
    <w:rsid w:val="AFFF8438"/>
    <w:rsid w:val="BA7B23C6"/>
    <w:rsid w:val="BFFC7201"/>
    <w:rsid w:val="C7666368"/>
    <w:rsid w:val="CFEEA2D3"/>
    <w:rsid w:val="D3AA6F17"/>
    <w:rsid w:val="D5F91FBC"/>
    <w:rsid w:val="D8FF9725"/>
    <w:rsid w:val="DDFDD419"/>
    <w:rsid w:val="DF7B2BA9"/>
    <w:rsid w:val="DFF68DAE"/>
    <w:rsid w:val="DFF7E9E8"/>
    <w:rsid w:val="DFFF3F9C"/>
    <w:rsid w:val="E35FA4E8"/>
    <w:rsid w:val="EB3FC27B"/>
    <w:rsid w:val="ED52BB77"/>
    <w:rsid w:val="EEDF22B2"/>
    <w:rsid w:val="EF0D8F86"/>
    <w:rsid w:val="EF1708FE"/>
    <w:rsid w:val="F5FF9662"/>
    <w:rsid w:val="F75DE092"/>
    <w:rsid w:val="F913F93A"/>
    <w:rsid w:val="FAC6CEAE"/>
    <w:rsid w:val="FB5D16E8"/>
    <w:rsid w:val="FBBBC7C4"/>
    <w:rsid w:val="FBEE252A"/>
    <w:rsid w:val="FBF37AC5"/>
    <w:rsid w:val="FEB7E568"/>
    <w:rsid w:val="FFD71DCF"/>
    <w:rsid w:val="FFF7679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Style w:val="3"/>
      <w:tblCellMar>
        <w:top w:w="0" w:type="dxa"/>
        <w:left w:w="108" w:type="dxa"/>
        <w:bottom w:w="0" w:type="dxa"/>
        <w:right w:w="108" w:type="dxa"/>
      </w:tblCellMar>
    </w:tblPr>
  </w:style>
  <w:style w:type="paragraph" w:styleId="4">
    <w:name w:val="footer"/>
    <w:basedOn w:val="1"/>
    <w:link w:val="7"/>
    <w:uiPriority w:val="99"/>
    <w:pPr>
      <w:tabs>
        <w:tab w:val="center" w:pos="4153"/>
        <w:tab w:val="right" w:pos="8306"/>
      </w:tabs>
      <w:snapToGrid w:val="0"/>
      <w:jc w:val="left"/>
    </w:pPr>
    <w:rPr>
      <w:sz w:val="18"/>
      <w:szCs w:val="18"/>
    </w:rPr>
  </w:style>
  <w:style w:type="paragraph" w:styleId="5">
    <w:name w:val="header"/>
    <w:basedOn w:val="1"/>
    <w:link w:val="8"/>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3"/>
    <w:uiPriority w:val="99"/>
    <w:pPr>
      <w:widowControl w:val="0"/>
      <w:jc w:val="both"/>
    </w:pPr>
    <w:tblPr>
      <w:tblStyle w:val="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脚 Char"/>
    <w:link w:val="4"/>
    <w:locked/>
    <w:uiPriority w:val="99"/>
    <w:rPr>
      <w:rFonts w:cs="Times New Roman"/>
      <w:kern w:val="2"/>
      <w:sz w:val="18"/>
      <w:szCs w:val="18"/>
    </w:rPr>
  </w:style>
  <w:style w:type="character" w:customStyle="1" w:styleId="8">
    <w:name w:val="页眉 Char"/>
    <w:link w:val="5"/>
    <w:locked/>
    <w:uiPriority w:val="99"/>
    <w:rPr>
      <w:rFonts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www.island008.com</Company>
  <Pages>3</Pages>
  <Words>48</Words>
  <Characters>277</Characters>
  <Lines>2</Lines>
  <Paragraphs>1</Paragraphs>
  <TotalTime>2</TotalTime>
  <ScaleCrop>false</ScaleCrop>
  <LinksUpToDate>false</LinksUpToDate>
  <CharactersWithSpaces>324</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2013-04-19T01:04:00Z</dcterms:created>
  <dc:creator>island电脑工作室</dc:creator>
  <cp:lastModifiedBy>hank</cp:lastModifiedBy>
  <dcterms:modified xsi:type="dcterms:W3CDTF">2021-05-22T14:19:40Z</dcterms:modified>
  <dc:title>算法设计与分析上机报告</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