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3427" w14:textId="0F1EC1C4" w:rsidR="00110497" w:rsidRDefault="00110497" w:rsidP="00110497">
      <w:r>
        <w:t>Dear Editor,</w:t>
      </w:r>
    </w:p>
    <w:p w14:paraId="0B8F1F0C" w14:textId="087CC198" w:rsidR="00110497" w:rsidRDefault="00110497" w:rsidP="00110497">
      <w:r>
        <w:t>We would like to submit the manuscript entitled</w:t>
      </w:r>
      <w:r w:rsidR="00A435D7">
        <w:t xml:space="preserve"> </w:t>
      </w:r>
      <w:r>
        <w:t>“Trapping analysis of a magnetized electron by a circularly polarized electromagnetic wave in a static electric field”</w:t>
      </w:r>
      <w:r w:rsidR="00A435D7">
        <w:t xml:space="preserve"> </w:t>
      </w:r>
      <w:r>
        <w:t>for consideration for publication in Plasma Physics and Controlled Fusion.</w:t>
      </w:r>
    </w:p>
    <w:p w14:paraId="351B9CCA" w14:textId="4DD1074D" w:rsidR="00842FA8" w:rsidRDefault="00842FA8" w:rsidP="00110497">
      <w:r>
        <w:t>I</w:t>
      </w:r>
      <w:r>
        <w:rPr>
          <w:rFonts w:hint="eastAsia"/>
        </w:rPr>
        <w:t>n</w:t>
      </w:r>
      <w:r>
        <w:t xml:space="preserve"> this paper, </w:t>
      </w:r>
      <w:r w:rsidR="00845262">
        <w:t>we</w:t>
      </w:r>
      <w:r>
        <w:t xml:space="preserve"> d</w:t>
      </w:r>
      <w:r w:rsidR="00A872D9">
        <w:t>evelop a pseudo-potential model based on P Bellan</w:t>
      </w:r>
      <w:r w:rsidR="00845262">
        <w:t>’ s paper</w:t>
      </w:r>
      <w:r w:rsidR="00A872D9">
        <w:t xml:space="preserve"> talking about the interaction between electron and electromagnetic wave</w:t>
      </w:r>
      <w:r w:rsidR="009B6E39">
        <w:t>.</w:t>
      </w:r>
      <w:r w:rsidR="00D22E04">
        <w:t xml:space="preserve"> In our model we incorporate in static electric field into the model and found th</w:t>
      </w:r>
      <w:r w:rsidR="005414B5">
        <w:t>at when the electromagnetic wave above a critical wave amplitude, the electron’s parallel velocity would become trapped and oscillates within a potential well under anomalous doppler resonance condition, while energy supplied by the static electric field is continuously converted into gyrokinetic energy.</w:t>
      </w:r>
      <w:r w:rsidR="00845262">
        <w:t xml:space="preserve"> </w:t>
      </w:r>
      <w:r w:rsidR="00D33BFF">
        <w:rPr>
          <w:rFonts w:hint="eastAsia"/>
        </w:rPr>
        <w:t xml:space="preserve">The threshold when the electron will be trapped by E.M wave </w:t>
      </w:r>
      <w:r w:rsidR="00D33BFF">
        <w:t>was also</w:t>
      </w:r>
      <w:r w:rsidR="00D33BFF">
        <w:rPr>
          <w:rFonts w:hint="eastAsia"/>
        </w:rPr>
        <w:t xml:space="preserve"> found by u</w:t>
      </w:r>
      <w:r w:rsidR="00D33BFF">
        <w:t xml:space="preserve">sing a relativistic pseudo-potential </w:t>
      </w:r>
      <w:r w:rsidR="00924EE3">
        <w:t>framework and</w:t>
      </w:r>
      <w:r w:rsidR="00D33BFF">
        <w:rPr>
          <w:rFonts w:hint="eastAsia"/>
        </w:rPr>
        <w:t xml:space="preserve"> </w:t>
      </w:r>
      <w:r w:rsidR="00924EE3">
        <w:t>cross-checked</w:t>
      </w:r>
      <w:r w:rsidR="00D33BFF">
        <w:rPr>
          <w:rFonts w:hint="eastAsia"/>
        </w:rPr>
        <w:t xml:space="preserve"> through first-</w:t>
      </w:r>
      <w:proofErr w:type="gramStart"/>
      <w:r w:rsidR="00D33BFF">
        <w:rPr>
          <w:rFonts w:hint="eastAsia"/>
        </w:rPr>
        <w:t>principle</w:t>
      </w:r>
      <w:proofErr w:type="gramEnd"/>
      <w:r w:rsidR="00D33BFF">
        <w:rPr>
          <w:rFonts w:hint="eastAsia"/>
        </w:rPr>
        <w:t xml:space="preserve"> </w:t>
      </w:r>
      <w:r w:rsidR="00924EE3">
        <w:t>calculations. Since</w:t>
      </w:r>
      <w:r w:rsidR="00845262">
        <w:t xml:space="preserve"> during the start phase of Tokamak discharge, the lower electron density and toroidal electric filed</w:t>
      </w:r>
      <w:r w:rsidR="00E44336">
        <w:t xml:space="preserve"> </w:t>
      </w:r>
      <w:r w:rsidR="00924EE3">
        <w:t>generate</w:t>
      </w:r>
      <w:r w:rsidR="00141EB8">
        <w:t xml:space="preserve"> </w:t>
      </w:r>
      <w:r w:rsidR="00313D0E">
        <w:t xml:space="preserve">great mount of runaway electrons. We believe this </w:t>
      </w:r>
      <w:r w:rsidR="00141EB8">
        <w:t xml:space="preserve">trapping </w:t>
      </w:r>
      <w:r w:rsidR="00313D0E">
        <w:t xml:space="preserve">phenomenon could help to mitigate and control the runaway electron </w:t>
      </w:r>
      <w:r w:rsidR="00141EB8">
        <w:t>energy.</w:t>
      </w:r>
    </w:p>
    <w:p w14:paraId="5E13B6EA" w14:textId="1F24F3F6" w:rsidR="009A6D63" w:rsidRDefault="009A6D63" w:rsidP="009A6D63">
      <w:r>
        <w:t xml:space="preserve">The physics addressed in this manuscript is directly relevant to wave–particle interactions in magnetized plasmas, with potential implications for runaway electron control and plasma heating in fusion devices. We believe that the combination of analytical modeling, numerical investigation, and benchmarking against quantum theory makes this work well suited to the scope and readership of </w:t>
      </w:r>
      <w:r w:rsidR="00924EE3">
        <w:t>Physics</w:t>
      </w:r>
      <w:r w:rsidR="00924EE3">
        <w:rPr>
          <w:rFonts w:hint="eastAsia"/>
        </w:rPr>
        <w:t xml:space="preserve"> of Plasma</w:t>
      </w:r>
      <w:r>
        <w:t>.</w:t>
      </w:r>
    </w:p>
    <w:p w14:paraId="1EE543AD" w14:textId="37DE77FB" w:rsidR="009A6D63" w:rsidRDefault="009A6D63" w:rsidP="009A6D63">
      <w:r>
        <w:t>Thank you very much for your time and consideration. We look forward to your response.</w:t>
      </w:r>
    </w:p>
    <w:p w14:paraId="35EF761A" w14:textId="520E7156" w:rsidR="009A6D63" w:rsidRDefault="009A6D63" w:rsidP="009A6D63">
      <w:r>
        <w:t>Yours sincerely,</w:t>
      </w:r>
    </w:p>
    <w:p w14:paraId="55EE962B" w14:textId="3E92865B" w:rsidR="009A6D63" w:rsidRDefault="009A6D63" w:rsidP="009A6D63">
      <w:r>
        <w:t>Xinhang Xu</w:t>
      </w:r>
    </w:p>
    <w:p w14:paraId="16289201" w14:textId="2E8319D3" w:rsidR="0005346B" w:rsidRDefault="0005346B"/>
    <w:p w14:paraId="76828FD0" w14:textId="09D40871" w:rsidR="00141EB8" w:rsidRDefault="00141EB8"/>
    <w:p w14:paraId="26547D7E" w14:textId="125F0538" w:rsidR="00141EB8" w:rsidRDefault="00141EB8"/>
    <w:p w14:paraId="625802E5" w14:textId="6573E4F4" w:rsidR="00141EB8" w:rsidRDefault="00141EB8"/>
    <w:p w14:paraId="2A2355B6" w14:textId="77777777" w:rsidR="00141EB8" w:rsidRDefault="00141EB8"/>
    <w:p w14:paraId="547125DC" w14:textId="2E410166" w:rsidR="003332C8" w:rsidRDefault="003332C8">
      <w:r>
        <w:t xml:space="preserve">     </w:t>
      </w:r>
    </w:p>
    <w:p w14:paraId="0EDF7136" w14:textId="2D06DF36" w:rsidR="00141EB8" w:rsidRDefault="00141EB8"/>
    <w:p w14:paraId="7BADF61A" w14:textId="5BC73B54" w:rsidR="00141EB8" w:rsidRDefault="00141EB8"/>
    <w:p w14:paraId="053BF756" w14:textId="688C4E58" w:rsidR="00141EB8" w:rsidRDefault="00141EB8"/>
    <w:p w14:paraId="69A67755" w14:textId="323CF144" w:rsidR="00141EB8" w:rsidRDefault="00141EB8"/>
    <w:p w14:paraId="67007B11" w14:textId="187E3251" w:rsidR="00141EB8" w:rsidRDefault="00141EB8"/>
    <w:p w14:paraId="3C5CF98F" w14:textId="55DEBC43" w:rsidR="00141EB8" w:rsidRDefault="00141EB8"/>
    <w:p w14:paraId="5CE943F5" w14:textId="7BE1043D" w:rsidR="00141EB8" w:rsidRDefault="00141EB8"/>
    <w:p w14:paraId="026C8A21" w14:textId="18FBD21B" w:rsidR="00141EB8" w:rsidRDefault="00141EB8"/>
    <w:p w14:paraId="0FB81F8B" w14:textId="259ED7C9" w:rsidR="00141EB8" w:rsidRDefault="00141EB8"/>
    <w:p w14:paraId="59C90E03" w14:textId="112B7AAF" w:rsidR="00141EB8" w:rsidRDefault="00141EB8"/>
    <w:p w14:paraId="4C0E4D23" w14:textId="5BB20F14" w:rsidR="00141EB8" w:rsidRDefault="00141EB8"/>
    <w:p w14:paraId="58F96A86" w14:textId="737884F9" w:rsidR="00141EB8" w:rsidRDefault="00141EB8"/>
    <w:p w14:paraId="2D91B120" w14:textId="2F1AA9A5" w:rsidR="00141EB8" w:rsidRDefault="00141EB8" w:rsidP="00141EB8">
      <w:r>
        <w:t>Dear Editor,</w:t>
      </w:r>
    </w:p>
    <w:p w14:paraId="75476EB3" w14:textId="2CEAEBBF" w:rsidR="00141EB8" w:rsidRDefault="00141EB8" w:rsidP="00141EB8">
      <w:r>
        <w:t>We would like to submit the manuscript entitled “Trapping analysis of a magnetized electron by a circularly polarized electromagnetic wave in a static electric field” for consideration for publication in Physics of Plasmas.</w:t>
      </w:r>
    </w:p>
    <w:p w14:paraId="46194385" w14:textId="4B62B8D5" w:rsidR="00141EB8" w:rsidRDefault="00141EB8" w:rsidP="00141EB8">
      <w:r>
        <w:t>In this paper, we develop a pseudo-potential model based on the framework originally proposed by P. Bellan for electron–electromagnetic wave interactions. By explicitly incorporating a static electric field into the model, we find that when the electromagnetic wave amplitude exceeds a critical threshold, the electron’s parallel velocity becomes trapped and oscillates within a potential well under anomalous Doppler resonance conditions. Meanwhile, the energy supplied by the static electric field is continuously converted into gyrokinetic energy.</w:t>
      </w:r>
    </w:p>
    <w:p w14:paraId="0379165E" w14:textId="255990EF" w:rsidR="00141EB8" w:rsidRDefault="00141EB8" w:rsidP="00141EB8">
      <w:r>
        <w:t>During the initial phase of tokamak discharges, the combination of low electron density and the generated toroidal electric field can produce a significant population of runaway electrons. We believe that the trapping mechanism identified in this work may provide a potential pathway for mitigating and controlling runaway electron energy.</w:t>
      </w:r>
    </w:p>
    <w:p w14:paraId="7736F498" w14:textId="7819D439" w:rsidR="00141EB8" w:rsidRDefault="00141EB8" w:rsidP="00141EB8">
      <w:r>
        <w:t>The physics addressed in this manuscript is directly relevant to wave–particle interactions in magnetized plasmas, with potential implications for runaway electron control and plasma heating in fusion devices. We believe that the combination of analytical modeling, numerical investigation, and benchmarking against quantum theory makes this work well suited to the scope and readership of Physics of Plasmas.</w:t>
      </w:r>
    </w:p>
    <w:p w14:paraId="7FDE7552" w14:textId="11EF7FC7" w:rsidR="00141EB8" w:rsidRDefault="00141EB8" w:rsidP="00141EB8">
      <w:r>
        <w:t>Thank you very much for your time and consideration. We look forward to your response.</w:t>
      </w:r>
    </w:p>
    <w:p w14:paraId="1447B557" w14:textId="77777777" w:rsidR="00141EB8" w:rsidRDefault="00141EB8" w:rsidP="00141EB8">
      <w:r>
        <w:t>Yours sincerely,</w:t>
      </w:r>
    </w:p>
    <w:p w14:paraId="67C8F599" w14:textId="1E048979" w:rsidR="00141EB8" w:rsidRDefault="00141EB8" w:rsidP="00141EB8">
      <w:r>
        <w:t>Xinhang Xu</w:t>
      </w:r>
    </w:p>
    <w:sectPr w:rsidR="00141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FB"/>
    <w:rsid w:val="0002309D"/>
    <w:rsid w:val="00046B4C"/>
    <w:rsid w:val="0005346B"/>
    <w:rsid w:val="00110497"/>
    <w:rsid w:val="001154FE"/>
    <w:rsid w:val="00141EB8"/>
    <w:rsid w:val="00313D0E"/>
    <w:rsid w:val="003332C8"/>
    <w:rsid w:val="00432A43"/>
    <w:rsid w:val="00436E22"/>
    <w:rsid w:val="00487DFB"/>
    <w:rsid w:val="005414B5"/>
    <w:rsid w:val="00653A07"/>
    <w:rsid w:val="00743E25"/>
    <w:rsid w:val="00752328"/>
    <w:rsid w:val="008400F2"/>
    <w:rsid w:val="00842FA8"/>
    <w:rsid w:val="00845262"/>
    <w:rsid w:val="008643A0"/>
    <w:rsid w:val="00924EE3"/>
    <w:rsid w:val="00977DA4"/>
    <w:rsid w:val="009A6D63"/>
    <w:rsid w:val="009B6E39"/>
    <w:rsid w:val="00A435D7"/>
    <w:rsid w:val="00A85103"/>
    <w:rsid w:val="00A872D9"/>
    <w:rsid w:val="00B17F2A"/>
    <w:rsid w:val="00C50D15"/>
    <w:rsid w:val="00D22E04"/>
    <w:rsid w:val="00D33BFF"/>
    <w:rsid w:val="00DA5DD1"/>
    <w:rsid w:val="00E44336"/>
    <w:rsid w:val="00E96BAF"/>
    <w:rsid w:val="00F255CF"/>
    <w:rsid w:val="00FD1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74B53"/>
  <w15:chartTrackingRefBased/>
  <w15:docId w15:val="{E9B337C6-68D9-4230-B14F-00CA9DBF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81792">
      <w:bodyDiv w:val="1"/>
      <w:marLeft w:val="0"/>
      <w:marRight w:val="0"/>
      <w:marTop w:val="0"/>
      <w:marBottom w:val="0"/>
      <w:divBdr>
        <w:top w:val="none" w:sz="0" w:space="0" w:color="auto"/>
        <w:left w:val="none" w:sz="0" w:space="0" w:color="auto"/>
        <w:bottom w:val="none" w:sz="0" w:space="0" w:color="auto"/>
        <w:right w:val="none" w:sz="0" w:space="0" w:color="auto"/>
      </w:divBdr>
    </w:div>
    <w:div w:id="519903280">
      <w:bodyDiv w:val="1"/>
      <w:marLeft w:val="0"/>
      <w:marRight w:val="0"/>
      <w:marTop w:val="0"/>
      <w:marBottom w:val="0"/>
      <w:divBdr>
        <w:top w:val="none" w:sz="0" w:space="0" w:color="auto"/>
        <w:left w:val="none" w:sz="0" w:space="0" w:color="auto"/>
        <w:bottom w:val="none" w:sz="0" w:space="0" w:color="auto"/>
        <w:right w:val="none" w:sz="0" w:space="0" w:color="auto"/>
      </w:divBdr>
    </w:div>
    <w:div w:id="142930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Pages>
  <Words>503</Words>
  <Characters>2920</Characters>
  <Application>Microsoft Office Word</Application>
  <DocSecurity>0</DocSecurity>
  <Lines>46</Lines>
  <Paragraphs>17</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6</cp:revision>
  <dcterms:created xsi:type="dcterms:W3CDTF">2026-02-02T00:17:00Z</dcterms:created>
  <dcterms:modified xsi:type="dcterms:W3CDTF">2026-03-14T23:34:00Z</dcterms:modified>
</cp:coreProperties>
</file>