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FD121D" w:rsidRDefault="00183DBE" w:rsidP="00183DBE">
      <w:pPr>
        <w:jc w:val="center"/>
      </w:pPr>
      <w:r>
        <w:t>Wilkinson power divider development</w:t>
      </w:r>
    </w:p>
    <w:p w:rsidR="00183DBE" w:rsidRDefault="00183DBE" w:rsidP="00183DBE">
      <w:pPr>
        <w:jc w:val="center"/>
      </w:pPr>
      <w:r>
        <w:t>Xinhang Xu</w:t>
      </w:r>
    </w:p>
    <w:p w:rsidR="00183DBE" w:rsidRDefault="00183DBE" w:rsidP="00183DBE">
      <w:pPr>
        <w:jc w:val="center"/>
      </w:pPr>
      <w:r>
        <w:t>8/25/2026</w:t>
      </w:r>
    </w:p>
    <w:p w:rsidR="00183DBE" w:rsidRDefault="00183DBE" w:rsidP="00183DBE">
      <w:pPr>
        <w:pStyle w:val="ListParagraph"/>
        <w:numPr>
          <w:ilvl w:val="0"/>
          <w:numId w:val="1"/>
        </w:numPr>
      </w:pPr>
      <w:r>
        <w:t>Calculate the impendence on each trace through Wilkinson101_Rev1.3.xls</w:t>
      </w:r>
    </w:p>
    <w:p w:rsidR="00183DBE" w:rsidRDefault="00414306" w:rsidP="00183DBE">
      <w:pPr>
        <w:pStyle w:val="ListParagraph"/>
      </w:pPr>
      <w:r w:rsidRPr="00414306">
        <w:drawing>
          <wp:inline distT="0" distB="0" distL="0" distR="0" wp14:anchorId="7CC114B6" wp14:editId="3EA93D52">
            <wp:extent cx="5943600" cy="235140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51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3DBE" w:rsidRDefault="00183DBE" w:rsidP="00183DBE">
      <w:pPr>
        <w:pStyle w:val="ListParagraph"/>
        <w:numPr>
          <w:ilvl w:val="0"/>
          <w:numId w:val="1"/>
        </w:numPr>
      </w:pPr>
      <w:r>
        <w:t xml:space="preserve">Using </w:t>
      </w:r>
      <w:proofErr w:type="spellStart"/>
      <w:r>
        <w:t>Kicad</w:t>
      </w:r>
      <w:proofErr w:type="spellEnd"/>
      <w:r>
        <w:t xml:space="preserve"> </w:t>
      </w:r>
      <w:r w:rsidR="007D7560">
        <w:t xml:space="preserve">to calculate the </w:t>
      </w:r>
      <w:r w:rsidR="00AF318C">
        <w:t xml:space="preserve">trace width </w:t>
      </w:r>
    </w:p>
    <w:p w:rsidR="00AF318C" w:rsidRDefault="00AF318C" w:rsidP="00AF318C">
      <w:pPr>
        <w:pStyle w:val="ListParagraph"/>
        <w:keepNext/>
        <w:jc w:val="center"/>
      </w:pPr>
      <w:r w:rsidRPr="00AF318C">
        <w:drawing>
          <wp:inline distT="0" distB="0" distL="0" distR="0" wp14:anchorId="301E930E" wp14:editId="6203BE51">
            <wp:extent cx="3379622" cy="245817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391907" cy="2467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318C" w:rsidRDefault="00AF318C" w:rsidP="00AF318C">
      <w:pPr>
        <w:pStyle w:val="Caption"/>
        <w:jc w:val="center"/>
      </w:pPr>
      <w:r>
        <w:t xml:space="preserve">Figure </w:t>
      </w:r>
      <w:fldSimple w:instr=" SEQ Figure \* ARABIC ">
        <w:r w:rsidR="00B602BB">
          <w:rPr>
            <w:noProof/>
          </w:rPr>
          <w:t>1</w:t>
        </w:r>
      </w:fldSimple>
      <w:r>
        <w:t xml:space="preserve">. </w:t>
      </w:r>
      <w:hyperlink r:id="rId7" w:history="1">
        <w:r w:rsidRPr="00AF318C">
          <w:rPr>
            <w:rStyle w:val="Hyperlink"/>
          </w:rPr>
          <w:t xml:space="preserve">Dielectric </w:t>
        </w:r>
        <w:r w:rsidRPr="00AF318C">
          <w:rPr>
            <w:rStyle w:val="Hyperlink"/>
          </w:rPr>
          <w:t>c</w:t>
        </w:r>
        <w:r w:rsidRPr="00AF318C">
          <w:rPr>
            <w:rStyle w:val="Hyperlink"/>
          </w:rPr>
          <w:t>onstant</w:t>
        </w:r>
      </w:hyperlink>
      <w:r>
        <w:t xml:space="preserve"> </w:t>
      </w:r>
    </w:p>
    <w:p w:rsidR="00B602BB" w:rsidRDefault="00B602BB" w:rsidP="00B602BB"/>
    <w:p w:rsidR="00B602BB" w:rsidRDefault="00A15456" w:rsidP="00B602BB">
      <w:pPr>
        <w:keepNext/>
        <w:jc w:val="center"/>
      </w:pPr>
      <w:r w:rsidRPr="00A15456">
        <w:lastRenderedPageBreak/>
        <w:drawing>
          <wp:inline distT="0" distB="0" distL="0" distR="0" wp14:anchorId="5A9D9128" wp14:editId="35FEBEAD">
            <wp:extent cx="4733925" cy="2368986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45207" cy="2374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5456" w:rsidRPr="00A15456" w:rsidRDefault="00B602BB" w:rsidP="001237AC">
      <w:pPr>
        <w:pStyle w:val="Caption"/>
        <w:jc w:val="center"/>
      </w:pPr>
      <w:r>
        <w:t xml:space="preserve">Figure </w:t>
      </w:r>
      <w:fldSimple w:instr=" SEQ Figure \* ARABIC ">
        <w:r>
          <w:rPr>
            <w:noProof/>
          </w:rPr>
          <w:t>2</w:t>
        </w:r>
      </w:fldSimple>
      <w:r>
        <w:t xml:space="preserve">. Calculator tools in </w:t>
      </w:r>
      <w:proofErr w:type="spellStart"/>
      <w:r>
        <w:t>kicad</w:t>
      </w:r>
      <w:proofErr w:type="spellEnd"/>
      <w:r w:rsidR="00A15456">
        <w:t xml:space="preserve"> for Z0 =50 ohm</w:t>
      </w:r>
    </w:p>
    <w:p w:rsidR="001237AC" w:rsidRDefault="001237AC" w:rsidP="001237AC">
      <w:pPr>
        <w:pStyle w:val="Caption"/>
        <w:keepNext/>
      </w:pPr>
      <w:r>
        <w:t xml:space="preserve">Table </w:t>
      </w:r>
      <w:fldSimple w:instr=" SEQ Table \* ARABIC ">
        <w:r>
          <w:rPr>
            <w:noProof/>
          </w:rPr>
          <w:t>1</w:t>
        </w:r>
      </w:fldSimple>
      <w:r>
        <w:t>. Trace width and length on each stage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A15456" w:rsidTr="00A15456">
        <w:tc>
          <w:tcPr>
            <w:tcW w:w="3116" w:type="dxa"/>
          </w:tcPr>
          <w:p w:rsidR="00A15456" w:rsidRDefault="00A15456" w:rsidP="001237AC">
            <w:pPr>
              <w:jc w:val="center"/>
            </w:pPr>
            <w:r>
              <w:t>Z0(90 degree)</w:t>
            </w:r>
          </w:p>
        </w:tc>
        <w:tc>
          <w:tcPr>
            <w:tcW w:w="3117" w:type="dxa"/>
          </w:tcPr>
          <w:p w:rsidR="00A15456" w:rsidRDefault="00A15456" w:rsidP="001237AC">
            <w:pPr>
              <w:jc w:val="center"/>
            </w:pPr>
            <w:r>
              <w:t>W</w:t>
            </w:r>
            <w:r w:rsidR="001237AC">
              <w:t>(mil)</w:t>
            </w:r>
          </w:p>
        </w:tc>
        <w:tc>
          <w:tcPr>
            <w:tcW w:w="3117" w:type="dxa"/>
          </w:tcPr>
          <w:p w:rsidR="00A15456" w:rsidRDefault="00A15456" w:rsidP="001237AC">
            <w:pPr>
              <w:jc w:val="center"/>
            </w:pPr>
            <w:r>
              <w:t>L</w:t>
            </w:r>
            <w:r w:rsidR="001237AC">
              <w:t>(mil)</w:t>
            </w:r>
          </w:p>
        </w:tc>
      </w:tr>
      <w:tr w:rsidR="00A15456" w:rsidTr="00A15456">
        <w:tc>
          <w:tcPr>
            <w:tcW w:w="3116" w:type="dxa"/>
          </w:tcPr>
          <w:p w:rsidR="00A15456" w:rsidRDefault="00A15456" w:rsidP="001237AC">
            <w:pPr>
              <w:jc w:val="center"/>
            </w:pPr>
            <w:r>
              <w:t>51.92</w:t>
            </w:r>
          </w:p>
        </w:tc>
        <w:tc>
          <w:tcPr>
            <w:tcW w:w="3117" w:type="dxa"/>
          </w:tcPr>
          <w:p w:rsidR="00A15456" w:rsidRDefault="001237AC" w:rsidP="001237AC">
            <w:pPr>
              <w:jc w:val="center"/>
            </w:pPr>
            <w:r>
              <w:t>39.4658</w:t>
            </w:r>
          </w:p>
        </w:tc>
        <w:tc>
          <w:tcPr>
            <w:tcW w:w="3117" w:type="dxa"/>
          </w:tcPr>
          <w:p w:rsidR="00A15456" w:rsidRDefault="001237AC" w:rsidP="001237AC">
            <w:pPr>
              <w:jc w:val="center"/>
            </w:pPr>
            <w:r>
              <w:t>244.757</w:t>
            </w:r>
          </w:p>
        </w:tc>
      </w:tr>
      <w:tr w:rsidR="00A15456" w:rsidTr="00A15456">
        <w:tc>
          <w:tcPr>
            <w:tcW w:w="3116" w:type="dxa"/>
          </w:tcPr>
          <w:p w:rsidR="00A15456" w:rsidRDefault="00A15456" w:rsidP="001237AC">
            <w:pPr>
              <w:jc w:val="center"/>
            </w:pPr>
            <w:r>
              <w:t>58.40</w:t>
            </w:r>
          </w:p>
        </w:tc>
        <w:tc>
          <w:tcPr>
            <w:tcW w:w="3117" w:type="dxa"/>
          </w:tcPr>
          <w:p w:rsidR="00A15456" w:rsidRDefault="001237AC" w:rsidP="001237AC">
            <w:pPr>
              <w:jc w:val="center"/>
            </w:pPr>
            <w:r>
              <w:t>34.1137</w:t>
            </w:r>
          </w:p>
        </w:tc>
        <w:tc>
          <w:tcPr>
            <w:tcW w:w="3117" w:type="dxa"/>
          </w:tcPr>
          <w:p w:rsidR="00A15456" w:rsidRDefault="001237AC" w:rsidP="001237AC">
            <w:pPr>
              <w:jc w:val="center"/>
            </w:pPr>
            <w:bookmarkStart w:id="0" w:name="_GoBack"/>
            <w:r>
              <w:t>247.302</w:t>
            </w:r>
            <w:bookmarkEnd w:id="0"/>
          </w:p>
        </w:tc>
      </w:tr>
      <w:tr w:rsidR="00A15456" w:rsidTr="00A15456">
        <w:tc>
          <w:tcPr>
            <w:tcW w:w="3116" w:type="dxa"/>
          </w:tcPr>
          <w:p w:rsidR="00A15456" w:rsidRDefault="001237AC" w:rsidP="001237AC">
            <w:pPr>
              <w:jc w:val="center"/>
            </w:pPr>
            <w:r>
              <w:t>70.71</w:t>
            </w:r>
          </w:p>
        </w:tc>
        <w:tc>
          <w:tcPr>
            <w:tcW w:w="3117" w:type="dxa"/>
          </w:tcPr>
          <w:p w:rsidR="00A15456" w:rsidRDefault="001237AC" w:rsidP="001237AC">
            <w:pPr>
              <w:jc w:val="center"/>
            </w:pPr>
            <w:r>
              <w:t>22.1634</w:t>
            </w:r>
          </w:p>
        </w:tc>
        <w:tc>
          <w:tcPr>
            <w:tcW w:w="3117" w:type="dxa"/>
          </w:tcPr>
          <w:p w:rsidR="00A15456" w:rsidRDefault="001237AC" w:rsidP="001237AC">
            <w:pPr>
              <w:jc w:val="center"/>
            </w:pPr>
            <w:r>
              <w:t>251.725</w:t>
            </w:r>
          </w:p>
        </w:tc>
      </w:tr>
      <w:tr w:rsidR="00A15456" w:rsidTr="00A15456">
        <w:tc>
          <w:tcPr>
            <w:tcW w:w="3116" w:type="dxa"/>
          </w:tcPr>
          <w:p w:rsidR="00A15456" w:rsidRDefault="001237AC" w:rsidP="001237AC">
            <w:pPr>
              <w:jc w:val="center"/>
            </w:pPr>
            <w:r>
              <w:t>85.61</w:t>
            </w:r>
          </w:p>
        </w:tc>
        <w:tc>
          <w:tcPr>
            <w:tcW w:w="3117" w:type="dxa"/>
          </w:tcPr>
          <w:p w:rsidR="00A15456" w:rsidRDefault="001237AC" w:rsidP="001237AC">
            <w:pPr>
              <w:jc w:val="center"/>
            </w:pPr>
            <w:r>
              <w:t>14.3831</w:t>
            </w:r>
          </w:p>
        </w:tc>
        <w:tc>
          <w:tcPr>
            <w:tcW w:w="3117" w:type="dxa"/>
          </w:tcPr>
          <w:p w:rsidR="00A15456" w:rsidRDefault="001237AC" w:rsidP="001237AC">
            <w:pPr>
              <w:jc w:val="center"/>
            </w:pPr>
            <w:r>
              <w:t>256.493</w:t>
            </w:r>
          </w:p>
        </w:tc>
      </w:tr>
      <w:tr w:rsidR="00A15456" w:rsidTr="00A15456">
        <w:tc>
          <w:tcPr>
            <w:tcW w:w="3116" w:type="dxa"/>
          </w:tcPr>
          <w:p w:rsidR="00A15456" w:rsidRDefault="001237AC" w:rsidP="001237AC">
            <w:pPr>
              <w:jc w:val="center"/>
            </w:pPr>
            <w:r>
              <w:t>96.30</w:t>
            </w:r>
          </w:p>
        </w:tc>
        <w:tc>
          <w:tcPr>
            <w:tcW w:w="3117" w:type="dxa"/>
          </w:tcPr>
          <w:p w:rsidR="00A15456" w:rsidRDefault="001237AC" w:rsidP="001237AC">
            <w:pPr>
              <w:jc w:val="center"/>
            </w:pPr>
            <w:r>
              <w:t>10.5549</w:t>
            </w:r>
          </w:p>
        </w:tc>
        <w:tc>
          <w:tcPr>
            <w:tcW w:w="3117" w:type="dxa"/>
          </w:tcPr>
          <w:p w:rsidR="00A15456" w:rsidRDefault="001237AC" w:rsidP="001237AC">
            <w:pPr>
              <w:jc w:val="center"/>
            </w:pPr>
            <w:r>
              <w:t>259.605</w:t>
            </w:r>
          </w:p>
        </w:tc>
      </w:tr>
      <w:tr w:rsidR="00D23AC8" w:rsidTr="00A15456">
        <w:tc>
          <w:tcPr>
            <w:tcW w:w="3116" w:type="dxa"/>
          </w:tcPr>
          <w:p w:rsidR="00D23AC8" w:rsidRDefault="00D23AC8" w:rsidP="001237AC">
            <w:pPr>
              <w:jc w:val="center"/>
            </w:pPr>
            <w:r>
              <w:t>50</w:t>
            </w:r>
          </w:p>
        </w:tc>
        <w:tc>
          <w:tcPr>
            <w:tcW w:w="3117" w:type="dxa"/>
          </w:tcPr>
          <w:p w:rsidR="00D23AC8" w:rsidRDefault="009E3541" w:rsidP="001237AC">
            <w:pPr>
              <w:jc w:val="center"/>
            </w:pPr>
            <w:r>
              <w:t>42</w:t>
            </w:r>
          </w:p>
        </w:tc>
        <w:tc>
          <w:tcPr>
            <w:tcW w:w="3117" w:type="dxa"/>
          </w:tcPr>
          <w:p w:rsidR="00D23AC8" w:rsidRDefault="009E3541" w:rsidP="001237AC">
            <w:pPr>
              <w:jc w:val="center"/>
            </w:pPr>
            <w:r>
              <w:t>**</w:t>
            </w:r>
          </w:p>
        </w:tc>
      </w:tr>
    </w:tbl>
    <w:p w:rsidR="00EA2982" w:rsidRDefault="00EA2982" w:rsidP="00EA2982"/>
    <w:p w:rsidR="001237AC" w:rsidRDefault="001237AC" w:rsidP="001237AC">
      <w:pPr>
        <w:pStyle w:val="ListParagraph"/>
        <w:numPr>
          <w:ilvl w:val="0"/>
          <w:numId w:val="1"/>
        </w:numPr>
      </w:pPr>
      <w:r>
        <w:t>Draw the Wilkinson power divider through KiCAD footprint</w:t>
      </w:r>
    </w:p>
    <w:p w:rsidR="001237AC" w:rsidRDefault="001237AC" w:rsidP="001237AC">
      <w:pPr>
        <w:pStyle w:val="ListParagraph"/>
      </w:pPr>
    </w:p>
    <w:p w:rsidR="001237AC" w:rsidRDefault="007B6CD8" w:rsidP="001237AC">
      <w:pPr>
        <w:pStyle w:val="ListParagraph"/>
      </w:pPr>
      <w:r>
        <w:t>(</w:t>
      </w:r>
      <w:proofErr w:type="spellStart"/>
      <w:r w:rsidR="00623D6D">
        <w:t>KiCad</w:t>
      </w:r>
      <w:proofErr w:type="spellEnd"/>
      <w:r w:rsidR="00623D6D">
        <w:t xml:space="preserve"> library </w:t>
      </w:r>
      <w:proofErr w:type="spellStart"/>
      <w:r w:rsidR="00623D6D">
        <w:t>Resistor_SMD</w:t>
      </w:r>
      <w:proofErr w:type="spellEnd"/>
      <w:r w:rsidR="00623D6D">
        <w:t>, footprint R_0402_1005Metric) has pads with centers that are 20.08 mil apart with dimensions of 21.26 mil and 25.2 mil. The gap between the two pads is 40.16 – 21.26 = 18.9 mil, which needs to be maintained (no metal between y= -9.45 and +9.45 mil)</w:t>
      </w:r>
    </w:p>
    <w:p w:rsidR="007B6CD8" w:rsidRDefault="007B6CD8" w:rsidP="001237AC">
      <w:pPr>
        <w:pStyle w:val="ListParagraph"/>
      </w:pPr>
    </w:p>
    <w:p w:rsidR="007B6CD8" w:rsidRPr="00EA2982" w:rsidRDefault="007B6CD8" w:rsidP="001237AC">
      <w:pPr>
        <w:pStyle w:val="ListParagraph"/>
      </w:pPr>
    </w:p>
    <w:sectPr w:rsidR="007B6CD8" w:rsidRPr="00EA298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1071051"/>
    <w:multiLevelType w:val="hybridMultilevel"/>
    <w:tmpl w:val="9ECA2F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2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3DBE"/>
    <w:rsid w:val="00033CE9"/>
    <w:rsid w:val="00046B4C"/>
    <w:rsid w:val="001237AC"/>
    <w:rsid w:val="00183DBE"/>
    <w:rsid w:val="00414306"/>
    <w:rsid w:val="00623D6D"/>
    <w:rsid w:val="007B6CD8"/>
    <w:rsid w:val="007D7560"/>
    <w:rsid w:val="009E3541"/>
    <w:rsid w:val="00A15456"/>
    <w:rsid w:val="00AF318C"/>
    <w:rsid w:val="00B602BB"/>
    <w:rsid w:val="00D23AC8"/>
    <w:rsid w:val="00EA2982"/>
    <w:rsid w:val="00FD12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6BA86F"/>
  <w15:chartTrackingRefBased/>
  <w15:docId w15:val="{AB9CEBCA-AB58-4ABC-8CB5-886D915FE1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Date">
    <w:name w:val="Date"/>
    <w:basedOn w:val="Normal"/>
    <w:next w:val="Normal"/>
    <w:link w:val="DateChar"/>
    <w:uiPriority w:val="99"/>
    <w:semiHidden/>
    <w:unhideWhenUsed/>
    <w:rsid w:val="00183DBE"/>
  </w:style>
  <w:style w:type="character" w:customStyle="1" w:styleId="DateChar">
    <w:name w:val="Date Char"/>
    <w:basedOn w:val="DefaultParagraphFont"/>
    <w:link w:val="Date"/>
    <w:uiPriority w:val="99"/>
    <w:semiHidden/>
    <w:rsid w:val="00183DBE"/>
  </w:style>
  <w:style w:type="paragraph" w:styleId="ListParagraph">
    <w:name w:val="List Paragraph"/>
    <w:basedOn w:val="Normal"/>
    <w:uiPriority w:val="34"/>
    <w:qFormat/>
    <w:rsid w:val="00183DBE"/>
    <w:pPr>
      <w:ind w:left="720"/>
      <w:contextualSpacing/>
    </w:pPr>
  </w:style>
  <w:style w:type="paragraph" w:styleId="Caption">
    <w:name w:val="caption"/>
    <w:basedOn w:val="Normal"/>
    <w:next w:val="Normal"/>
    <w:uiPriority w:val="35"/>
    <w:unhideWhenUsed/>
    <w:qFormat/>
    <w:rsid w:val="00AF318C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AF318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F318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F318C"/>
    <w:rPr>
      <w:color w:val="954F72" w:themeColor="followedHyperlink"/>
      <w:u w:val="single"/>
    </w:rPr>
  </w:style>
  <w:style w:type="table" w:styleId="TableGrid">
    <w:name w:val="Table Grid"/>
    <w:basedOn w:val="TableNormal"/>
    <w:uiPriority w:val="39"/>
    <w:rsid w:val="00A154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hyperlink" Target="https://www.rogerscorp.com/-/media/project/rogerscorp/documents/advanced-electronics-solutions/english/data-sheets/ro4000-laminates-ro4003c-and-ro4350b---data-sheet.pdf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163</TotalTime>
  <Pages>2</Pages>
  <Words>157</Words>
  <Characters>900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UC Davis</Company>
  <LinksUpToDate>false</LinksUpToDate>
  <CharactersWithSpaces>1055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Xinhang Xu</dc:creator>
  <cp:keywords/>
  <dc:description/>
  <cp:lastModifiedBy>Xinhang Xu</cp:lastModifiedBy>
  <cp:revision>1</cp:revision>
  <dcterms:created xsi:type="dcterms:W3CDTF">2026-08-25T20:04:00Z</dcterms:created>
  <dcterms:modified xsi:type="dcterms:W3CDTF">2026-08-26T01:03:00Z</dcterms:modified>
</cp:coreProperties>
</file>