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B086" w14:textId="45DB6F4F" w:rsidR="00E44EEA" w:rsidRPr="00466DE6" w:rsidRDefault="00E44EEA" w:rsidP="00E44EEA">
      <w:pPr>
        <w:rPr>
          <w:rFonts w:ascii="楷体" w:eastAsia="楷体" w:hAnsi="楷体" w:cs="黑体"/>
          <w:b/>
          <w:bCs/>
          <w:spacing w:val="-9"/>
          <w:sz w:val="36"/>
          <w:szCs w:val="36"/>
          <w:lang w:eastAsia="zh-CN"/>
        </w:rPr>
      </w:pPr>
      <w:commentRangeStart w:id="0"/>
      <w:r w:rsidRPr="00466DE6">
        <w:rPr>
          <w:rFonts w:ascii="楷体" w:eastAsia="楷体" w:hAnsi="楷体" w:cs="黑体" w:hint="eastAsia"/>
          <w:b/>
          <w:bCs/>
          <w:spacing w:val="-9"/>
          <w:sz w:val="36"/>
          <w:szCs w:val="36"/>
          <w:lang w:eastAsia="zh-CN"/>
        </w:rPr>
        <w:t>一、资料类</w:t>
      </w:r>
      <w:commentRangeEnd w:id="0"/>
      <w:r w:rsidR="00466DE6" w:rsidRPr="00466DE6">
        <w:rPr>
          <w:rStyle w:val="CommentReference"/>
          <w:rFonts w:ascii="楷体" w:eastAsia="楷体" w:hAnsi="楷体" w:cs="黑体"/>
          <w:b/>
          <w:bCs/>
          <w:spacing w:val="-9"/>
          <w:sz w:val="36"/>
          <w:szCs w:val="36"/>
          <w:lang w:eastAsia="zh-CN"/>
        </w:rPr>
        <w:commentReference w:id="0"/>
      </w:r>
    </w:p>
    <w:p w14:paraId="59797933" w14:textId="4EDE3E95" w:rsidR="00E44EEA" w:rsidRPr="00E44EEA" w:rsidRDefault="00E44EEA" w:rsidP="00E44EEA">
      <w:pPr>
        <w:rPr>
          <w:rFonts w:ascii="仿宋" w:eastAsia="仿宋" w:hAnsi="仿宋" w:cs="黑体"/>
          <w:spacing w:val="-9"/>
          <w:sz w:val="32"/>
          <w:szCs w:val="32"/>
          <w:lang w:eastAsia="zh-CN"/>
        </w:rPr>
      </w:pPr>
      <w:r>
        <w:rPr>
          <w:rFonts w:ascii="仿宋" w:eastAsia="仿宋" w:hAnsi="仿宋" w:cs="黑体" w:hint="eastAsia"/>
          <w:spacing w:val="-9"/>
          <w:sz w:val="32"/>
          <w:szCs w:val="32"/>
          <w:lang w:eastAsia="zh-CN"/>
        </w:rPr>
        <w:t>1、</w:t>
      </w:r>
      <w:r w:rsidRPr="00E44EEA">
        <w:rPr>
          <w:rFonts w:ascii="仿宋" w:eastAsia="仿宋" w:hAnsi="仿宋" w:cs="黑体" w:hint="eastAsia"/>
          <w:spacing w:val="-9"/>
          <w:sz w:val="32"/>
          <w:szCs w:val="32"/>
          <w:lang w:eastAsia="zh-CN"/>
        </w:rPr>
        <w:t>全部有效身份证件（身份证、港澳通行证、香港身份证、澳门身份证、台胞证、护照、永居证）</w:t>
      </w:r>
    </w:p>
    <w:p w14:paraId="242B78C3" w14:textId="04D5ECBE" w:rsidR="00E44EEA" w:rsidRPr="00E44EEA" w:rsidRDefault="00E44EEA" w:rsidP="00E44EEA">
      <w:pPr>
        <w:rPr>
          <w:rFonts w:ascii="仿宋" w:eastAsia="仿宋" w:hAnsi="仿宋" w:cs="黑体"/>
          <w:spacing w:val="-9"/>
          <w:sz w:val="32"/>
          <w:szCs w:val="32"/>
          <w:lang w:eastAsia="zh-CN"/>
        </w:rPr>
      </w:pPr>
      <w:r>
        <w:rPr>
          <w:rFonts w:ascii="仿宋" w:eastAsia="仿宋" w:hAnsi="仿宋" w:cs="黑体" w:hint="eastAsia"/>
          <w:spacing w:val="-9"/>
          <w:sz w:val="32"/>
          <w:szCs w:val="32"/>
          <w:lang w:eastAsia="zh-CN"/>
        </w:rPr>
        <w:t>2、</w:t>
      </w:r>
      <w:r w:rsidRPr="00E44EEA">
        <w:rPr>
          <w:rFonts w:ascii="仿宋" w:eastAsia="仿宋" w:hAnsi="仿宋" w:cs="黑体" w:hint="eastAsia"/>
          <w:spacing w:val="-9"/>
          <w:sz w:val="32"/>
          <w:szCs w:val="32"/>
          <w:lang w:eastAsia="zh-CN"/>
        </w:rPr>
        <w:t>学历学位证书（海外学位需提供教育部留学服务中心国</w:t>
      </w:r>
      <w:r w:rsidRPr="00E44EEA">
        <w:rPr>
          <w:rFonts w:ascii="仿宋" w:eastAsia="仿宋" w:hAnsi="仿宋" w:cs="黑体"/>
          <w:spacing w:val="-9"/>
          <w:sz w:val="32"/>
          <w:szCs w:val="32"/>
          <w:lang w:eastAsia="zh-CN"/>
        </w:rPr>
        <w:t>&lt;</w:t>
      </w:r>
      <w:r w:rsidRPr="00E44EEA">
        <w:rPr>
          <w:rFonts w:ascii="仿宋" w:eastAsia="仿宋" w:hAnsi="仿宋" w:cs="黑体" w:hint="eastAsia"/>
          <w:spacing w:val="-9"/>
          <w:sz w:val="32"/>
          <w:szCs w:val="32"/>
          <w:lang w:eastAsia="zh-CN"/>
        </w:rPr>
        <w:t>境</w:t>
      </w:r>
      <w:r w:rsidRPr="00E44EEA">
        <w:rPr>
          <w:rFonts w:ascii="仿宋" w:eastAsia="仿宋" w:hAnsi="仿宋" w:cs="黑体"/>
          <w:spacing w:val="-9"/>
          <w:sz w:val="32"/>
          <w:szCs w:val="32"/>
          <w:lang w:eastAsia="zh-CN"/>
        </w:rPr>
        <w:t>&gt;</w:t>
      </w:r>
      <w:r w:rsidRPr="00E44EEA">
        <w:rPr>
          <w:rFonts w:ascii="仿宋" w:eastAsia="仿宋" w:hAnsi="仿宋" w:cs="黑体" w:hint="eastAsia"/>
          <w:spacing w:val="-9"/>
          <w:sz w:val="32"/>
          <w:szCs w:val="32"/>
          <w:lang w:eastAsia="zh-CN"/>
        </w:rPr>
        <w:t>外学历学位认证书）</w:t>
      </w:r>
    </w:p>
    <w:p w14:paraId="32C4A583" w14:textId="6678B508" w:rsidR="00E44EEA" w:rsidRPr="00E44EEA" w:rsidRDefault="00E44EEA" w:rsidP="00E44EEA">
      <w:pPr>
        <w:rPr>
          <w:rFonts w:ascii="仿宋" w:eastAsia="仿宋" w:hAnsi="仿宋" w:cs="黑体"/>
          <w:spacing w:val="-9"/>
          <w:sz w:val="32"/>
          <w:szCs w:val="32"/>
          <w:lang w:eastAsia="zh-CN"/>
        </w:rPr>
      </w:pPr>
      <w:r>
        <w:rPr>
          <w:rFonts w:ascii="仿宋" w:eastAsia="仿宋" w:hAnsi="仿宋" w:cs="黑体" w:hint="eastAsia"/>
          <w:spacing w:val="-9"/>
          <w:sz w:val="32"/>
          <w:szCs w:val="32"/>
          <w:lang w:eastAsia="zh-CN"/>
        </w:rPr>
        <w:t>3、</w:t>
      </w:r>
      <w:r w:rsidRPr="00E44EEA">
        <w:rPr>
          <w:rFonts w:ascii="仿宋" w:eastAsia="仿宋" w:hAnsi="仿宋" w:cs="黑体" w:hint="eastAsia"/>
          <w:spacing w:val="-9"/>
          <w:sz w:val="32"/>
          <w:szCs w:val="32"/>
          <w:lang w:eastAsia="zh-CN"/>
        </w:rPr>
        <w:t>职称和资质证明（证书）</w:t>
      </w:r>
    </w:p>
    <w:p w14:paraId="3D0E4FCF" w14:textId="22F7241D" w:rsidR="00E44EEA" w:rsidRDefault="00E44EEA" w:rsidP="00E44EEA">
      <w:pPr>
        <w:rPr>
          <w:rFonts w:ascii="仿宋" w:eastAsia="仿宋" w:hAnsi="仿宋" w:cs="黑体"/>
          <w:spacing w:val="-9"/>
          <w:sz w:val="32"/>
          <w:szCs w:val="32"/>
          <w:lang w:eastAsia="zh-CN"/>
        </w:rPr>
      </w:pPr>
      <w:r>
        <w:rPr>
          <w:rFonts w:ascii="仿宋" w:eastAsia="仿宋" w:hAnsi="仿宋" w:cs="黑体" w:hint="eastAsia"/>
          <w:spacing w:val="-9"/>
          <w:sz w:val="32"/>
          <w:szCs w:val="32"/>
          <w:lang w:eastAsia="zh-CN"/>
        </w:rPr>
        <w:t>4、</w:t>
      </w:r>
      <w:r w:rsidRPr="00E44EEA">
        <w:rPr>
          <w:rFonts w:ascii="仿宋" w:eastAsia="仿宋" w:hAnsi="仿宋" w:cs="黑体" w:hint="eastAsia"/>
          <w:spacing w:val="-9"/>
          <w:sz w:val="32"/>
          <w:szCs w:val="32"/>
          <w:lang w:eastAsia="zh-CN"/>
        </w:rPr>
        <w:t>海外工作、创业经历和任职、离职证明（</w:t>
      </w:r>
      <w:r w:rsidRPr="00E44EEA">
        <w:rPr>
          <w:rFonts w:ascii="仿宋" w:eastAsia="仿宋" w:hAnsi="仿宋" w:cs="黑体" w:hint="eastAsia"/>
          <w:b/>
          <w:bCs/>
          <w:spacing w:val="-9"/>
          <w:sz w:val="32"/>
          <w:szCs w:val="32"/>
          <w:lang w:eastAsia="zh-CN"/>
        </w:rPr>
        <w:t>尚未回国</w:t>
      </w:r>
      <w:r w:rsidRPr="00E44EEA">
        <w:rPr>
          <w:rFonts w:ascii="仿宋" w:eastAsia="仿宋" w:hAnsi="仿宋" w:cs="黑体"/>
          <w:b/>
          <w:bCs/>
          <w:spacing w:val="-9"/>
          <w:sz w:val="32"/>
          <w:szCs w:val="32"/>
          <w:lang w:eastAsia="zh-CN"/>
        </w:rPr>
        <w:t>&lt;</w:t>
      </w:r>
      <w:r w:rsidRPr="00E44EEA">
        <w:rPr>
          <w:rFonts w:ascii="仿宋" w:eastAsia="仿宋" w:hAnsi="仿宋" w:cs="黑体" w:hint="eastAsia"/>
          <w:b/>
          <w:bCs/>
          <w:spacing w:val="-9"/>
          <w:sz w:val="32"/>
          <w:szCs w:val="32"/>
          <w:lang w:eastAsia="zh-CN"/>
        </w:rPr>
        <w:t>来华</w:t>
      </w:r>
      <w:r w:rsidRPr="00E44EEA">
        <w:rPr>
          <w:rFonts w:ascii="仿宋" w:eastAsia="仿宋" w:hAnsi="仿宋" w:cs="黑体"/>
          <w:b/>
          <w:bCs/>
          <w:spacing w:val="-9"/>
          <w:sz w:val="32"/>
          <w:szCs w:val="32"/>
          <w:lang w:eastAsia="zh-CN"/>
        </w:rPr>
        <w:t>&gt;</w:t>
      </w:r>
      <w:r w:rsidRPr="00E44EEA">
        <w:rPr>
          <w:rFonts w:ascii="仿宋" w:eastAsia="仿宋" w:hAnsi="仿宋" w:cs="黑体" w:hint="eastAsia"/>
          <w:b/>
          <w:bCs/>
          <w:spacing w:val="-9"/>
          <w:sz w:val="32"/>
          <w:szCs w:val="32"/>
          <w:lang w:eastAsia="zh-CN"/>
        </w:rPr>
        <w:t>人才提供意向回国</w:t>
      </w:r>
      <w:r w:rsidRPr="00E44EEA">
        <w:rPr>
          <w:rFonts w:ascii="仿宋" w:eastAsia="仿宋" w:hAnsi="仿宋" w:cs="黑体"/>
          <w:b/>
          <w:bCs/>
          <w:spacing w:val="-9"/>
          <w:sz w:val="32"/>
          <w:szCs w:val="32"/>
          <w:lang w:eastAsia="zh-CN"/>
        </w:rPr>
        <w:t>&lt;</w:t>
      </w:r>
      <w:r w:rsidRPr="00E44EEA">
        <w:rPr>
          <w:rFonts w:ascii="仿宋" w:eastAsia="仿宋" w:hAnsi="仿宋" w:cs="黑体" w:hint="eastAsia"/>
          <w:b/>
          <w:bCs/>
          <w:spacing w:val="-9"/>
          <w:sz w:val="32"/>
          <w:szCs w:val="32"/>
          <w:lang w:eastAsia="zh-CN"/>
        </w:rPr>
        <w:t>来华</w:t>
      </w:r>
      <w:r w:rsidRPr="00E44EEA">
        <w:rPr>
          <w:rFonts w:ascii="仿宋" w:eastAsia="仿宋" w:hAnsi="仿宋" w:cs="黑体"/>
          <w:b/>
          <w:bCs/>
          <w:spacing w:val="-9"/>
          <w:sz w:val="32"/>
          <w:szCs w:val="32"/>
          <w:lang w:eastAsia="zh-CN"/>
        </w:rPr>
        <w:t>&gt;</w:t>
      </w:r>
      <w:r w:rsidRPr="00E44EEA">
        <w:rPr>
          <w:rFonts w:ascii="仿宋" w:eastAsia="仿宋" w:hAnsi="仿宋" w:cs="黑体" w:hint="eastAsia"/>
          <w:b/>
          <w:bCs/>
          <w:spacing w:val="-9"/>
          <w:sz w:val="32"/>
          <w:szCs w:val="32"/>
          <w:lang w:eastAsia="zh-CN"/>
        </w:rPr>
        <w:t>来皖时间说明</w:t>
      </w:r>
      <w:r w:rsidRPr="00E44EEA">
        <w:rPr>
          <w:rFonts w:ascii="仿宋" w:eastAsia="仿宋" w:hAnsi="仿宋" w:cs="黑体" w:hint="eastAsia"/>
          <w:spacing w:val="-9"/>
          <w:sz w:val="32"/>
          <w:szCs w:val="32"/>
          <w:lang w:eastAsia="zh-CN"/>
        </w:rPr>
        <w:t>）</w:t>
      </w:r>
    </w:p>
    <w:p w14:paraId="2DDA9710" w14:textId="77777777" w:rsidR="00280091" w:rsidRDefault="00280091" w:rsidP="00280091">
      <w:pPr>
        <w:pStyle w:val="Heading2"/>
      </w:pPr>
    </w:p>
    <w:p w14:paraId="3BF1E3B0" w14:textId="77777777" w:rsidR="00280091" w:rsidRDefault="00280091" w:rsidP="00280091">
      <w:pPr>
        <w:rPr>
          <w:rFonts w:eastAsiaTheme="minorEastAsia"/>
          <w:lang w:eastAsia="zh-CN"/>
        </w:rPr>
      </w:pPr>
    </w:p>
    <w:p w14:paraId="4DA1D11E" w14:textId="77777777" w:rsidR="00280091" w:rsidRDefault="00280091" w:rsidP="00280091">
      <w:pPr>
        <w:pStyle w:val="Heading2"/>
      </w:pPr>
    </w:p>
    <w:p w14:paraId="61780BF2" w14:textId="77777777" w:rsidR="00280091" w:rsidRDefault="00280091" w:rsidP="00280091">
      <w:pPr>
        <w:rPr>
          <w:rFonts w:eastAsiaTheme="minorEastAsia"/>
          <w:lang w:eastAsia="zh-CN"/>
        </w:rPr>
      </w:pPr>
    </w:p>
    <w:p w14:paraId="2635812E" w14:textId="77777777" w:rsidR="00280091" w:rsidRDefault="00280091" w:rsidP="00280091">
      <w:pPr>
        <w:pStyle w:val="Heading2"/>
      </w:pPr>
    </w:p>
    <w:p w14:paraId="1A7CF30A" w14:textId="77777777" w:rsidR="00280091" w:rsidRDefault="00280091" w:rsidP="00280091">
      <w:pPr>
        <w:rPr>
          <w:rFonts w:eastAsiaTheme="minorEastAsia"/>
          <w:lang w:eastAsia="zh-CN"/>
        </w:rPr>
      </w:pPr>
    </w:p>
    <w:p w14:paraId="67F9200B" w14:textId="77777777" w:rsidR="00280091" w:rsidRDefault="00280091" w:rsidP="00280091">
      <w:pPr>
        <w:pStyle w:val="Heading2"/>
      </w:pPr>
    </w:p>
    <w:p w14:paraId="073FD280" w14:textId="77777777" w:rsidR="00280091" w:rsidRDefault="00280091" w:rsidP="00280091">
      <w:pPr>
        <w:rPr>
          <w:rFonts w:eastAsiaTheme="minorEastAsia"/>
          <w:lang w:eastAsia="zh-CN"/>
        </w:rPr>
      </w:pPr>
    </w:p>
    <w:p w14:paraId="30E24A02" w14:textId="77777777" w:rsidR="00280091" w:rsidRDefault="00280091" w:rsidP="00280091">
      <w:pPr>
        <w:pStyle w:val="Heading2"/>
      </w:pPr>
    </w:p>
    <w:p w14:paraId="07F5D5B8" w14:textId="77777777" w:rsidR="00280091" w:rsidRDefault="00280091" w:rsidP="00280091">
      <w:pPr>
        <w:rPr>
          <w:rFonts w:eastAsiaTheme="minorEastAsia"/>
          <w:lang w:eastAsia="zh-CN"/>
        </w:rPr>
      </w:pPr>
    </w:p>
    <w:p w14:paraId="1AAEDA1F" w14:textId="77777777" w:rsidR="00280091" w:rsidRDefault="00280091" w:rsidP="00280091">
      <w:pPr>
        <w:pStyle w:val="Heading2"/>
      </w:pPr>
    </w:p>
    <w:p w14:paraId="3598B120" w14:textId="77777777" w:rsidR="00280091" w:rsidRDefault="00280091" w:rsidP="00280091">
      <w:pPr>
        <w:rPr>
          <w:rFonts w:eastAsiaTheme="minorEastAsia"/>
          <w:lang w:eastAsia="zh-CN"/>
        </w:rPr>
      </w:pPr>
    </w:p>
    <w:p w14:paraId="69F7FA8B" w14:textId="77777777" w:rsidR="00280091" w:rsidRDefault="00280091" w:rsidP="00280091">
      <w:pPr>
        <w:pStyle w:val="Heading2"/>
      </w:pPr>
    </w:p>
    <w:p w14:paraId="4030A94D" w14:textId="77777777" w:rsidR="00280091" w:rsidRDefault="00280091" w:rsidP="00280091">
      <w:pPr>
        <w:pStyle w:val="Heading2"/>
      </w:pPr>
    </w:p>
    <w:p w14:paraId="789A48ED" w14:textId="77777777" w:rsidR="00280091" w:rsidRPr="00280091" w:rsidRDefault="00280091" w:rsidP="00280091">
      <w:pPr>
        <w:rPr>
          <w:rFonts w:eastAsiaTheme="minorEastAsia"/>
          <w:lang w:eastAsia="zh-CN"/>
        </w:rPr>
      </w:pPr>
    </w:p>
    <w:p w14:paraId="3408D05F" w14:textId="392242BB" w:rsidR="00466DE6" w:rsidRDefault="00466DE6" w:rsidP="00466DE6">
      <w:pPr>
        <w:rPr>
          <w:rFonts w:ascii="仿宋" w:eastAsia="仿宋" w:hAnsi="仿宋" w:cs="黑体"/>
          <w:spacing w:val="-9"/>
          <w:sz w:val="32"/>
          <w:szCs w:val="32"/>
          <w:lang w:eastAsia="zh-CN"/>
        </w:rPr>
      </w:pPr>
      <w:r>
        <w:rPr>
          <w:rFonts w:ascii="仿宋" w:eastAsia="仿宋" w:hAnsi="仿宋" w:cs="黑体" w:hint="eastAsia"/>
          <w:spacing w:val="-9"/>
          <w:sz w:val="32"/>
          <w:szCs w:val="32"/>
          <w:lang w:eastAsia="zh-CN"/>
        </w:rPr>
        <w:lastRenderedPageBreak/>
        <w:t>5、</w:t>
      </w:r>
      <w:r w:rsidRPr="00466DE6">
        <w:rPr>
          <w:rFonts w:ascii="仿宋" w:eastAsia="仿宋" w:hAnsi="仿宋" w:cs="黑体" w:hint="eastAsia"/>
          <w:spacing w:val="-9"/>
          <w:sz w:val="32"/>
          <w:szCs w:val="32"/>
          <w:lang w:eastAsia="zh-CN"/>
        </w:rPr>
        <w:t>拟实现工作目标及可行性论证(限1500字)</w:t>
      </w:r>
      <w:r>
        <w:rPr>
          <w:rFonts w:ascii="仿宋" w:eastAsia="仿宋" w:hAnsi="仿宋" w:cs="黑体" w:hint="eastAsia"/>
          <w:spacing w:val="-9"/>
          <w:sz w:val="32"/>
          <w:szCs w:val="32"/>
          <w:lang w:eastAsia="zh-CN"/>
        </w:rPr>
        <w:t>，含如下内容</w:t>
      </w:r>
    </w:p>
    <w:p w14:paraId="4C0ADE71" w14:textId="5F586426" w:rsidR="00466DE6" w:rsidRPr="00466DE6" w:rsidRDefault="00466DE6" w:rsidP="00466DE6">
      <w:pPr>
        <w:pStyle w:val="BodyText"/>
        <w:spacing w:line="400" w:lineRule="exact"/>
        <w:ind w:firstLineChars="200" w:firstLine="622"/>
        <w:jc w:val="both"/>
        <w:rPr>
          <w:rFonts w:ascii="仿宋" w:eastAsia="仿宋" w:hAnsi="仿宋" w:cs="黑体"/>
          <w:spacing w:val="-9"/>
          <w:sz w:val="32"/>
          <w:szCs w:val="32"/>
          <w:lang w:eastAsia="zh-CN"/>
        </w:rPr>
      </w:pPr>
      <w:r w:rsidRPr="00466DE6">
        <w:rPr>
          <w:rFonts w:ascii="仿宋" w:eastAsia="仿宋" w:hAnsi="仿宋" w:cs="黑体" w:hint="eastAsia"/>
          <w:spacing w:val="-9"/>
          <w:sz w:val="32"/>
          <w:szCs w:val="32"/>
          <w:lang w:eastAsia="zh-CN"/>
        </w:rPr>
        <w:t>(</w:t>
      </w:r>
      <w:r>
        <w:rPr>
          <w:rFonts w:ascii="仿宋" w:eastAsia="仿宋" w:hAnsi="仿宋" w:cs="黑体" w:hint="eastAsia"/>
          <w:spacing w:val="-9"/>
          <w:sz w:val="32"/>
          <w:szCs w:val="32"/>
          <w:lang w:eastAsia="zh-CN"/>
        </w:rPr>
        <w:t>1</w:t>
      </w:r>
      <w:r w:rsidRPr="00466DE6">
        <w:rPr>
          <w:rFonts w:ascii="仿宋" w:eastAsia="仿宋" w:hAnsi="仿宋" w:cs="黑体" w:hint="eastAsia"/>
          <w:spacing w:val="-9"/>
          <w:sz w:val="32"/>
          <w:szCs w:val="32"/>
          <w:lang w:eastAsia="zh-CN"/>
        </w:rPr>
        <w:t>)未来三年工作目标(研发目标、预期成果、产业化目标、社会效益等)</w:t>
      </w:r>
    </w:p>
    <w:p w14:paraId="58047D5A" w14:textId="6DB2B81C" w:rsidR="00466DE6" w:rsidRPr="00466DE6" w:rsidRDefault="00466DE6" w:rsidP="00466DE6">
      <w:pPr>
        <w:pStyle w:val="BodyText"/>
        <w:spacing w:line="400" w:lineRule="exact"/>
        <w:ind w:firstLineChars="200" w:firstLine="622"/>
        <w:jc w:val="both"/>
        <w:rPr>
          <w:rFonts w:ascii="仿宋" w:eastAsia="仿宋" w:hAnsi="仿宋" w:cs="黑体"/>
          <w:spacing w:val="-9"/>
          <w:sz w:val="32"/>
          <w:szCs w:val="32"/>
          <w:lang w:eastAsia="zh-CN"/>
        </w:rPr>
      </w:pPr>
      <w:r w:rsidRPr="00466DE6">
        <w:rPr>
          <w:rFonts w:ascii="仿宋" w:eastAsia="仿宋" w:hAnsi="仿宋" w:cs="黑体" w:hint="eastAsia"/>
          <w:spacing w:val="-9"/>
          <w:sz w:val="32"/>
          <w:szCs w:val="32"/>
          <w:lang w:eastAsia="zh-CN"/>
        </w:rPr>
        <w:t>(</w:t>
      </w:r>
      <w:r>
        <w:rPr>
          <w:rFonts w:ascii="仿宋" w:eastAsia="仿宋" w:hAnsi="仿宋" w:cs="黑体" w:hint="eastAsia"/>
          <w:spacing w:val="-9"/>
          <w:sz w:val="32"/>
          <w:szCs w:val="32"/>
          <w:lang w:eastAsia="zh-CN"/>
        </w:rPr>
        <w:t>2</w:t>
      </w:r>
      <w:r w:rsidRPr="00466DE6">
        <w:rPr>
          <w:rFonts w:ascii="仿宋" w:eastAsia="仿宋" w:hAnsi="仿宋" w:cs="黑体" w:hint="eastAsia"/>
          <w:spacing w:val="-9"/>
          <w:sz w:val="32"/>
          <w:szCs w:val="32"/>
          <w:lang w:eastAsia="zh-CN"/>
        </w:rPr>
        <w:t>)制定目标依据(背景、意义、重要性等)</w:t>
      </w:r>
    </w:p>
    <w:p w14:paraId="3F49B98A" w14:textId="54E6052E" w:rsidR="00466DE6" w:rsidRPr="00466DE6" w:rsidRDefault="00466DE6" w:rsidP="00466DE6">
      <w:pPr>
        <w:pStyle w:val="BodyText"/>
        <w:spacing w:line="400" w:lineRule="exact"/>
        <w:ind w:firstLineChars="200" w:firstLine="622"/>
        <w:jc w:val="both"/>
        <w:rPr>
          <w:rFonts w:ascii="仿宋" w:eastAsia="仿宋" w:hAnsi="仿宋" w:cs="黑体"/>
          <w:spacing w:val="-9"/>
          <w:sz w:val="32"/>
          <w:szCs w:val="32"/>
          <w:lang w:eastAsia="zh-CN"/>
        </w:rPr>
      </w:pPr>
      <w:r w:rsidRPr="00466DE6">
        <w:rPr>
          <w:rFonts w:ascii="仿宋" w:eastAsia="仿宋" w:hAnsi="仿宋" w:cs="黑体" w:hint="eastAsia"/>
          <w:spacing w:val="-9"/>
          <w:sz w:val="32"/>
          <w:szCs w:val="32"/>
          <w:lang w:eastAsia="zh-CN"/>
        </w:rPr>
        <w:t>(</w:t>
      </w:r>
      <w:r>
        <w:rPr>
          <w:rFonts w:ascii="仿宋" w:eastAsia="仿宋" w:hAnsi="仿宋" w:cs="黑体" w:hint="eastAsia"/>
          <w:spacing w:val="-9"/>
          <w:sz w:val="32"/>
          <w:szCs w:val="32"/>
          <w:lang w:eastAsia="zh-CN"/>
        </w:rPr>
        <w:t>3</w:t>
      </w:r>
      <w:r w:rsidRPr="00466DE6">
        <w:rPr>
          <w:rFonts w:ascii="仿宋" w:eastAsia="仿宋" w:hAnsi="仿宋" w:cs="黑体" w:hint="eastAsia"/>
          <w:spacing w:val="-9"/>
          <w:sz w:val="32"/>
          <w:szCs w:val="32"/>
          <w:lang w:eastAsia="zh-CN"/>
        </w:rPr>
        <w:t>)拟解决的关键技术问题(主要技术参数、指标等)</w:t>
      </w:r>
    </w:p>
    <w:p w14:paraId="0A5FC6CB" w14:textId="13E6F03E" w:rsidR="00466DE6" w:rsidRPr="00466DE6" w:rsidRDefault="00466DE6" w:rsidP="00466DE6">
      <w:pPr>
        <w:pStyle w:val="BodyText"/>
        <w:spacing w:line="400" w:lineRule="exact"/>
        <w:ind w:firstLineChars="200" w:firstLine="622"/>
        <w:jc w:val="both"/>
        <w:rPr>
          <w:rFonts w:ascii="仿宋" w:eastAsia="仿宋" w:hAnsi="仿宋" w:cs="黑体"/>
          <w:spacing w:val="-9"/>
          <w:sz w:val="32"/>
          <w:szCs w:val="32"/>
          <w:lang w:eastAsia="zh-CN"/>
        </w:rPr>
      </w:pPr>
      <w:r w:rsidRPr="00466DE6">
        <w:rPr>
          <w:rFonts w:ascii="仿宋" w:eastAsia="仿宋" w:hAnsi="仿宋" w:cs="黑体" w:hint="eastAsia"/>
          <w:spacing w:val="-9"/>
          <w:sz w:val="32"/>
          <w:szCs w:val="32"/>
          <w:lang w:eastAsia="zh-CN"/>
        </w:rPr>
        <w:t>(</w:t>
      </w:r>
      <w:r>
        <w:rPr>
          <w:rFonts w:ascii="仿宋" w:eastAsia="仿宋" w:hAnsi="仿宋" w:cs="黑体" w:hint="eastAsia"/>
          <w:spacing w:val="-9"/>
          <w:sz w:val="32"/>
          <w:szCs w:val="32"/>
          <w:lang w:eastAsia="zh-CN"/>
        </w:rPr>
        <w:t>4</w:t>
      </w:r>
      <w:r w:rsidRPr="00466DE6">
        <w:rPr>
          <w:rFonts w:ascii="仿宋" w:eastAsia="仿宋" w:hAnsi="仿宋" w:cs="黑体" w:hint="eastAsia"/>
          <w:spacing w:val="-9"/>
          <w:sz w:val="32"/>
          <w:szCs w:val="32"/>
          <w:lang w:eastAsia="zh-CN"/>
        </w:rPr>
        <w:t>)创新之处(国内外对比分析、关键技术急需紧缺性等)</w:t>
      </w:r>
    </w:p>
    <w:p w14:paraId="1759FD31" w14:textId="68992121" w:rsidR="00466DE6" w:rsidRPr="00466DE6" w:rsidRDefault="00466DE6" w:rsidP="00466DE6">
      <w:pPr>
        <w:pStyle w:val="BodyText"/>
        <w:spacing w:line="400" w:lineRule="exact"/>
        <w:ind w:firstLineChars="200" w:firstLine="622"/>
        <w:jc w:val="both"/>
        <w:rPr>
          <w:rFonts w:ascii="仿宋" w:eastAsia="仿宋" w:hAnsi="仿宋" w:cs="黑体"/>
          <w:spacing w:val="-9"/>
          <w:sz w:val="32"/>
          <w:szCs w:val="32"/>
          <w:lang w:eastAsia="zh-CN"/>
        </w:rPr>
      </w:pPr>
      <w:r w:rsidRPr="00466DE6">
        <w:rPr>
          <w:rFonts w:ascii="仿宋" w:eastAsia="仿宋" w:hAnsi="仿宋" w:cs="黑体" w:hint="eastAsia"/>
          <w:spacing w:val="-9"/>
          <w:sz w:val="32"/>
          <w:szCs w:val="32"/>
          <w:lang w:eastAsia="zh-CN"/>
        </w:rPr>
        <w:t>(</w:t>
      </w:r>
      <w:r>
        <w:rPr>
          <w:rFonts w:ascii="仿宋" w:eastAsia="仿宋" w:hAnsi="仿宋" w:cs="黑体" w:hint="eastAsia"/>
          <w:spacing w:val="-9"/>
          <w:sz w:val="32"/>
          <w:szCs w:val="32"/>
          <w:lang w:eastAsia="zh-CN"/>
        </w:rPr>
        <w:t>5</w:t>
      </w:r>
      <w:r w:rsidRPr="00466DE6">
        <w:rPr>
          <w:rFonts w:ascii="仿宋" w:eastAsia="仿宋" w:hAnsi="仿宋" w:cs="黑体" w:hint="eastAsia"/>
          <w:spacing w:val="-9"/>
          <w:sz w:val="32"/>
          <w:szCs w:val="32"/>
          <w:lang w:eastAsia="zh-CN"/>
        </w:rPr>
        <w:t>)可行性论证分析</w:t>
      </w:r>
    </w:p>
    <w:p w14:paraId="7252F10D" w14:textId="0B1C3E7F" w:rsidR="00466DE6" w:rsidRPr="00466DE6" w:rsidRDefault="00466DE6" w:rsidP="00466DE6">
      <w:pPr>
        <w:pStyle w:val="BodyText"/>
        <w:spacing w:line="400" w:lineRule="exact"/>
        <w:ind w:firstLineChars="200" w:firstLine="622"/>
        <w:jc w:val="both"/>
        <w:rPr>
          <w:rFonts w:ascii="仿宋" w:eastAsia="仿宋" w:hAnsi="仿宋" w:cs="黑体"/>
          <w:spacing w:val="-9"/>
          <w:sz w:val="32"/>
          <w:szCs w:val="32"/>
          <w:lang w:eastAsia="zh-CN"/>
        </w:rPr>
      </w:pPr>
      <w:r>
        <w:rPr>
          <w:rFonts w:ascii="仿宋" w:eastAsia="仿宋" w:hAnsi="仿宋" w:cs="黑体"/>
          <w:spacing w:val="-9"/>
          <w:sz w:val="32"/>
          <w:szCs w:val="32"/>
          <w:lang w:eastAsia="zh-CN"/>
        </w:rPr>
        <w:t>a.</w:t>
      </w:r>
      <w:r w:rsidRPr="00466DE6">
        <w:rPr>
          <w:rFonts w:ascii="仿宋" w:eastAsia="仿宋" w:hAnsi="仿宋" w:cs="黑体" w:hint="eastAsia"/>
          <w:spacing w:val="-9"/>
          <w:sz w:val="32"/>
          <w:szCs w:val="32"/>
          <w:lang w:eastAsia="zh-CN"/>
        </w:rPr>
        <w:t>申报人在该领域研发经验和工作基础</w:t>
      </w:r>
    </w:p>
    <w:p w14:paraId="679A0C3F" w14:textId="7E0FD058" w:rsidR="00466DE6" w:rsidRDefault="00466DE6" w:rsidP="00466DE6">
      <w:pPr>
        <w:pStyle w:val="BodyText"/>
        <w:spacing w:line="400" w:lineRule="exact"/>
        <w:ind w:firstLineChars="200" w:firstLine="622"/>
        <w:jc w:val="both"/>
        <w:rPr>
          <w:rFonts w:ascii="仿宋" w:eastAsia="仿宋" w:hAnsi="仿宋" w:cs="黑体"/>
          <w:spacing w:val="-9"/>
          <w:sz w:val="32"/>
          <w:szCs w:val="32"/>
          <w:lang w:eastAsia="zh-CN"/>
        </w:rPr>
      </w:pPr>
      <w:r>
        <w:rPr>
          <w:rFonts w:ascii="仿宋" w:eastAsia="仿宋" w:hAnsi="仿宋" w:cs="黑体"/>
          <w:spacing w:val="-9"/>
          <w:sz w:val="32"/>
          <w:szCs w:val="32"/>
          <w:lang w:eastAsia="zh-CN"/>
        </w:rPr>
        <w:t>b</w:t>
      </w:r>
      <w:r w:rsidRPr="00466DE6">
        <w:rPr>
          <w:rFonts w:ascii="仿宋" w:eastAsia="仿宋" w:hAnsi="仿宋" w:cs="黑体" w:hint="eastAsia"/>
          <w:spacing w:val="-9"/>
          <w:sz w:val="32"/>
          <w:szCs w:val="32"/>
          <w:lang w:eastAsia="zh-CN"/>
        </w:rPr>
        <w:t>.用人单位在该技术领域研发投入和成果积累情况</w:t>
      </w:r>
    </w:p>
    <w:p w14:paraId="111272A1" w14:textId="77777777" w:rsidR="00280091" w:rsidRDefault="00280091" w:rsidP="0068652E">
      <w:pPr>
        <w:pStyle w:val="BodyText"/>
        <w:spacing w:line="400" w:lineRule="exact"/>
        <w:jc w:val="both"/>
        <w:rPr>
          <w:rFonts w:ascii="仿宋" w:eastAsia="仿宋" w:hAnsi="仿宋" w:cs="黑体"/>
          <w:spacing w:val="-9"/>
          <w:sz w:val="32"/>
          <w:szCs w:val="32"/>
          <w:lang w:eastAsia="zh-CN"/>
        </w:rPr>
      </w:pPr>
    </w:p>
    <w:p w14:paraId="43E30698"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5.（1）未来三年工作目标</w:t>
      </w:r>
    </w:p>
    <w:p w14:paraId="7780D3C7"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围绕磁约束聚变高k散射诊断关键技术，开展高性能射频电子学系统研发，建设具有自主知识产权的高k散射诊断平台，突破毫米波发射、低噪声接收、高速数字信号处理及系统集成等关键技术，实现高灵敏度、高稳定性散射测量。</w:t>
      </w:r>
    </w:p>
    <w:p w14:paraId="244972FB" w14:textId="66B1A42D"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未来三年重点完成以下目标：一是研发适用于高k散射诊断的射频电子学系统，包括低相位噪声频率源、宽带发射链路、高动态范围接收机及高速数据采集系统，形成完整电子学平台；二是建立散射信号实时处理与参数反演方法，实现等离子体微尺度密度涨落在线分析；三是形成自主知识产权的关键电子学模块及软件平台，发表高水平SCI论文；四是推动相关成果在聚变诊断、高端科学仪器及微波测量设备中的应用，提高我国高端诊断装备自主研发能力。</w:t>
      </w:r>
    </w:p>
    <w:p w14:paraId="30CCBA10"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（2）制定目标依据</w:t>
      </w:r>
    </w:p>
    <w:p w14:paraId="390AB81A"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高k散射诊断是研究聚变等离子体电子尺度湍流及异常输运的重要手段，也是ITER、CFETR等大型聚变装置的重要诊断技术。随着聚变研究不断发展，对诊断系统的时间分辨率、灵敏度及长期稳定性提出了更高要求，而高性能射频电子学系统是决定诊断性能的核心。</w:t>
      </w:r>
    </w:p>
    <w:p w14:paraId="6B459170"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目前，高端毫米波频率源、宽带接收系统及高速信号处理等关键技术仍存在一定程度的国外依赖，限制了我国聚变诊断装备自主化发</w:t>
      </w:r>
      <w:r w:rsidRPr="004C50F4">
        <w:rPr>
          <w:rFonts w:ascii="仿宋" w:eastAsia="仿宋" w:hAnsi="仿宋" w:cs="黑体"/>
          <w:color w:val="EE0000"/>
          <w:spacing w:val="-9"/>
          <w:sz w:val="32"/>
          <w:szCs w:val="32"/>
          <w:lang w:eastAsia="zh-CN"/>
        </w:rPr>
        <w:lastRenderedPageBreak/>
        <w:t>展。因此，开展高k散射诊断关键电子学技术研究，对提升我国聚变实验诊断能力、促进高端科学仪器自主研发具有重要科学意义和工程应用价值。</w:t>
      </w:r>
    </w:p>
    <w:p w14:paraId="66E96747"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（3）拟解决的关键技术问题</w:t>
      </w:r>
    </w:p>
    <w:p w14:paraId="232BF6B8" w14:textId="47F45326"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重点突破以下关键技术：①低相位噪声毫米波频率源及高稳定发射链路设计，提高系统频率稳定性和输出一致性；②宽带低噪声接收机及高动态范围射频前端设计，实现弱散射信号高灵敏检测；③高速数字信号采集与实时处理技术，实现散射谱在线分析及密度涨落参数快速反演。</w:t>
      </w:r>
    </w:p>
    <w:p w14:paraId="68A4C835"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（4）创新之处</w:t>
      </w:r>
    </w:p>
    <w:p w14:paraId="14A19184"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项目围绕高k散射诊断关键电子学开展自主创新，建立具有自主知识产权的高性能射频电子学平台，实现核心模块自主设计与系统集成；提出适用于高k散射诊断的高稳定射频链路及数字信号处理方法，提高系统灵敏度、稳定性和测量精度；采用模块化设计，提高平台通用性和可扩展性，可推广应用于聚变诊断、毫米波测量及其他高端电子仪器领域。相比国外成熟系统，本项目更加注重自主可控和工程应用，对提升我国聚变诊断装备自主研发能力具有重要意义。</w:t>
      </w:r>
    </w:p>
    <w:p w14:paraId="15583CE3"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（5）可行性论证分析</w:t>
      </w:r>
    </w:p>
    <w:p w14:paraId="75249253" w14:textId="77777777" w:rsidR="00280091" w:rsidRPr="004C50F4" w:rsidRDefault="00280091" w:rsidP="00280091">
      <w:pPr>
        <w:pStyle w:val="BodyText"/>
        <w:spacing w:line="400" w:lineRule="exact"/>
        <w:ind w:firstLineChars="200" w:firstLine="625"/>
        <w:jc w:val="both"/>
        <w:rPr>
          <w:rFonts w:ascii="仿宋" w:eastAsia="仿宋" w:hAnsi="仿宋" w:cs="黑体"/>
          <w:color w:val="EE0000"/>
          <w:spacing w:val="-9"/>
          <w:sz w:val="32"/>
          <w:szCs w:val="32"/>
          <w:lang w:eastAsia="zh-CN"/>
        </w:rPr>
      </w:pPr>
      <w:r w:rsidRPr="004C50F4">
        <w:rPr>
          <w:rFonts w:ascii="仿宋" w:eastAsia="仿宋" w:hAnsi="仿宋" w:cs="黑体"/>
          <w:b/>
          <w:bCs/>
          <w:color w:val="EE0000"/>
          <w:spacing w:val="-9"/>
          <w:sz w:val="32"/>
          <w:szCs w:val="32"/>
          <w:lang w:eastAsia="zh-CN"/>
        </w:rPr>
        <w:t>a.申报人在该领域研发经验和工作基础</w:t>
      </w:r>
    </w:p>
    <w:p w14:paraId="170E6D65"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申报人长期从事高k散射诊断及射频电子学研发，具有毫米波系统设计、射频前端开发、数字信号处理及系统集成等方面的丰富经验，熟悉高k散射诊断系统总体架构及关键电子学设计，参与完成多项聚变诊断相关科研任务，在高性能射频电子学研发及实验测试方面具有扎实基础，具备独立开展关键技术攻关和系统研发的能力。</w:t>
      </w:r>
    </w:p>
    <w:p w14:paraId="1F877D42" w14:textId="77777777" w:rsidR="00280091" w:rsidRPr="004C50F4" w:rsidRDefault="00280091" w:rsidP="00280091">
      <w:pPr>
        <w:pStyle w:val="BodyText"/>
        <w:spacing w:line="400" w:lineRule="exact"/>
        <w:ind w:firstLineChars="200" w:firstLine="625"/>
        <w:jc w:val="both"/>
        <w:rPr>
          <w:rFonts w:ascii="仿宋" w:eastAsia="仿宋" w:hAnsi="仿宋" w:cs="黑体"/>
          <w:color w:val="EE0000"/>
          <w:spacing w:val="-9"/>
          <w:sz w:val="32"/>
          <w:szCs w:val="32"/>
          <w:lang w:eastAsia="zh-CN"/>
        </w:rPr>
      </w:pPr>
      <w:r w:rsidRPr="004C50F4">
        <w:rPr>
          <w:rFonts w:ascii="仿宋" w:eastAsia="仿宋" w:hAnsi="仿宋" w:cs="黑体"/>
          <w:b/>
          <w:bCs/>
          <w:color w:val="EE0000"/>
          <w:spacing w:val="-9"/>
          <w:sz w:val="32"/>
          <w:szCs w:val="32"/>
          <w:lang w:eastAsia="zh-CN"/>
        </w:rPr>
        <w:t>b.用人单位在该技术领域研发投入和成果积累情况</w:t>
      </w:r>
    </w:p>
    <w:p w14:paraId="2BDCFDFB" w14:textId="77777777" w:rsidR="00280091" w:rsidRPr="004C50F4" w:rsidRDefault="00280091" w:rsidP="00280091">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用人单位长期开展聚变工程及先进诊断技术研究，拥有完善的科研平台、实验条件及人才队伍，承担多项国家重大科研任务，在聚变诊断、射频电子学及科学仪器研发方面具有良好的技术积累和工程基础，可为项目实施提供稳定的科研经费、实验平台及团队支持，为项目顺利完成提供有力保障。</w:t>
      </w:r>
    </w:p>
    <w:p w14:paraId="1D2D68C1" w14:textId="77777777" w:rsidR="00280091" w:rsidRPr="00466DE6" w:rsidRDefault="00280091" w:rsidP="00280091">
      <w:pPr>
        <w:pStyle w:val="BodyText"/>
        <w:spacing w:line="400" w:lineRule="exact"/>
        <w:jc w:val="both"/>
        <w:rPr>
          <w:rFonts w:ascii="仿宋" w:eastAsia="仿宋" w:hAnsi="仿宋" w:cs="黑体"/>
          <w:spacing w:val="-9"/>
          <w:sz w:val="32"/>
          <w:szCs w:val="32"/>
          <w:lang w:eastAsia="zh-CN"/>
        </w:rPr>
      </w:pPr>
    </w:p>
    <w:p w14:paraId="4FE9934D" w14:textId="4EC4C9E9" w:rsidR="00466DE6" w:rsidRDefault="00466DE6" w:rsidP="00466DE6">
      <w:pPr>
        <w:rPr>
          <w:rFonts w:ascii="仿宋" w:eastAsia="仿宋" w:hAnsi="仿宋" w:cs="黑体"/>
          <w:spacing w:val="-9"/>
          <w:sz w:val="32"/>
          <w:szCs w:val="32"/>
          <w:lang w:eastAsia="zh-CN"/>
        </w:rPr>
      </w:pPr>
      <w:r>
        <w:rPr>
          <w:rFonts w:ascii="仿宋" w:eastAsia="仿宋" w:hAnsi="仿宋" w:cs="黑体" w:hint="eastAsia"/>
          <w:spacing w:val="-9"/>
          <w:sz w:val="32"/>
          <w:szCs w:val="32"/>
          <w:lang w:eastAsia="zh-CN"/>
        </w:rPr>
        <w:lastRenderedPageBreak/>
        <w:t>6</w:t>
      </w:r>
      <w:r w:rsidR="00E44EEA">
        <w:rPr>
          <w:rFonts w:ascii="仿宋" w:eastAsia="仿宋" w:hAnsi="仿宋" w:cs="黑体" w:hint="eastAsia"/>
          <w:spacing w:val="-9"/>
          <w:sz w:val="32"/>
          <w:szCs w:val="32"/>
          <w:lang w:eastAsia="zh-CN"/>
        </w:rPr>
        <w:t>、</w:t>
      </w:r>
      <w:r w:rsidR="00E44EEA" w:rsidRPr="00E44EEA">
        <w:rPr>
          <w:rFonts w:ascii="仿宋" w:eastAsia="仿宋" w:hAnsi="仿宋" w:cs="黑体" w:hint="eastAsia"/>
          <w:spacing w:val="-9"/>
          <w:sz w:val="32"/>
          <w:szCs w:val="32"/>
          <w:lang w:eastAsia="zh-CN"/>
        </w:rPr>
        <w:t>与用人单位签订的正式工作合同（</w:t>
      </w:r>
      <w:commentRangeStart w:id="1"/>
      <w:r w:rsidR="00E44EEA" w:rsidRPr="00E44EEA">
        <w:rPr>
          <w:rFonts w:ascii="仿宋" w:eastAsia="仿宋" w:hAnsi="仿宋" w:cs="黑体" w:hint="eastAsia"/>
          <w:b/>
          <w:bCs/>
          <w:spacing w:val="-9"/>
          <w:sz w:val="32"/>
          <w:szCs w:val="32"/>
          <w:lang w:eastAsia="zh-CN"/>
        </w:rPr>
        <w:t>尚未回国</w:t>
      </w:r>
      <w:r w:rsidR="00E44EEA" w:rsidRPr="00E44EEA">
        <w:rPr>
          <w:rFonts w:ascii="仿宋" w:eastAsia="仿宋" w:hAnsi="仿宋" w:cs="黑体"/>
          <w:b/>
          <w:bCs/>
          <w:spacing w:val="-9"/>
          <w:sz w:val="32"/>
          <w:szCs w:val="32"/>
          <w:lang w:eastAsia="zh-CN"/>
        </w:rPr>
        <w:t>&lt;</w:t>
      </w:r>
      <w:r w:rsidR="00E44EEA" w:rsidRPr="00E44EEA">
        <w:rPr>
          <w:rFonts w:ascii="仿宋" w:eastAsia="仿宋" w:hAnsi="仿宋" w:cs="黑体" w:hint="eastAsia"/>
          <w:b/>
          <w:bCs/>
          <w:spacing w:val="-9"/>
          <w:sz w:val="32"/>
          <w:szCs w:val="32"/>
          <w:lang w:eastAsia="zh-CN"/>
        </w:rPr>
        <w:t>来华</w:t>
      </w:r>
      <w:r w:rsidR="00E44EEA" w:rsidRPr="00E44EEA">
        <w:rPr>
          <w:rFonts w:ascii="仿宋" w:eastAsia="仿宋" w:hAnsi="仿宋" w:cs="黑体"/>
          <w:b/>
          <w:bCs/>
          <w:spacing w:val="-9"/>
          <w:sz w:val="32"/>
          <w:szCs w:val="32"/>
          <w:lang w:eastAsia="zh-CN"/>
        </w:rPr>
        <w:t>&gt;</w:t>
      </w:r>
      <w:r w:rsidR="00E44EEA" w:rsidRPr="00E44EEA">
        <w:rPr>
          <w:rFonts w:ascii="仿宋" w:eastAsia="仿宋" w:hAnsi="仿宋" w:cs="黑体" w:hint="eastAsia"/>
          <w:b/>
          <w:bCs/>
          <w:spacing w:val="-9"/>
          <w:sz w:val="32"/>
          <w:szCs w:val="32"/>
          <w:lang w:eastAsia="zh-CN"/>
        </w:rPr>
        <w:t>人才提供意向协议</w:t>
      </w:r>
      <w:commentRangeEnd w:id="1"/>
      <w:r w:rsidR="00E44EEA" w:rsidRPr="00E44EEA">
        <w:rPr>
          <w:rStyle w:val="CommentReference"/>
          <w:rFonts w:ascii="仿宋" w:eastAsia="仿宋" w:hAnsi="仿宋" w:cs="黑体" w:hint="eastAsia"/>
          <w:spacing w:val="-9"/>
          <w:sz w:val="32"/>
          <w:szCs w:val="32"/>
          <w:lang w:eastAsia="zh-CN"/>
        </w:rPr>
        <w:commentReference w:id="1"/>
      </w:r>
      <w:r w:rsidR="00E44EEA" w:rsidRPr="00E44EEA">
        <w:rPr>
          <w:rFonts w:ascii="仿宋" w:eastAsia="仿宋" w:hAnsi="仿宋" w:cs="黑体" w:hint="eastAsia"/>
          <w:spacing w:val="-9"/>
          <w:sz w:val="32"/>
          <w:szCs w:val="32"/>
          <w:lang w:eastAsia="zh-CN"/>
        </w:rPr>
        <w:t>）</w:t>
      </w:r>
    </w:p>
    <w:p w14:paraId="0F1059F5" w14:textId="77777777" w:rsidR="00466DE6" w:rsidRDefault="00466DE6" w:rsidP="00466DE6">
      <w:pPr>
        <w:rPr>
          <w:rFonts w:eastAsiaTheme="minorEastAsia"/>
          <w:lang w:eastAsia="zh-CN"/>
        </w:rPr>
      </w:pPr>
    </w:p>
    <w:p w14:paraId="15EBA161" w14:textId="77777777" w:rsidR="00280091" w:rsidRDefault="00280091" w:rsidP="00280091">
      <w:pPr>
        <w:pStyle w:val="Heading2"/>
      </w:pPr>
    </w:p>
    <w:p w14:paraId="4B772045" w14:textId="77777777" w:rsidR="00280091" w:rsidRDefault="00280091" w:rsidP="00280091">
      <w:pPr>
        <w:rPr>
          <w:rFonts w:eastAsiaTheme="minorEastAsia"/>
          <w:lang w:eastAsia="zh-CN"/>
        </w:rPr>
      </w:pPr>
    </w:p>
    <w:p w14:paraId="78A491C6" w14:textId="77777777" w:rsidR="00280091" w:rsidRDefault="00280091" w:rsidP="00280091">
      <w:pPr>
        <w:pStyle w:val="Heading2"/>
      </w:pPr>
    </w:p>
    <w:p w14:paraId="37B06FD7" w14:textId="77777777" w:rsidR="00280091" w:rsidRDefault="00280091" w:rsidP="00280091">
      <w:pPr>
        <w:rPr>
          <w:rFonts w:eastAsiaTheme="minorEastAsia"/>
          <w:lang w:eastAsia="zh-CN"/>
        </w:rPr>
      </w:pPr>
    </w:p>
    <w:p w14:paraId="74A7EB14" w14:textId="77777777" w:rsidR="00280091" w:rsidRDefault="00280091" w:rsidP="00280091">
      <w:pPr>
        <w:pStyle w:val="Heading2"/>
      </w:pPr>
    </w:p>
    <w:p w14:paraId="34081FF6" w14:textId="77777777" w:rsidR="00280091" w:rsidRDefault="00280091" w:rsidP="00280091">
      <w:pPr>
        <w:rPr>
          <w:rFonts w:eastAsiaTheme="minorEastAsia"/>
          <w:lang w:eastAsia="zh-CN"/>
        </w:rPr>
      </w:pPr>
    </w:p>
    <w:p w14:paraId="5641440E" w14:textId="77777777" w:rsidR="00280091" w:rsidRDefault="00280091" w:rsidP="00280091">
      <w:pPr>
        <w:pStyle w:val="Heading2"/>
      </w:pPr>
    </w:p>
    <w:p w14:paraId="4F2FDEE9" w14:textId="77777777" w:rsidR="00280091" w:rsidRDefault="00280091" w:rsidP="00280091">
      <w:pPr>
        <w:rPr>
          <w:rFonts w:eastAsiaTheme="minorEastAsia"/>
          <w:lang w:eastAsia="zh-CN"/>
        </w:rPr>
      </w:pPr>
    </w:p>
    <w:p w14:paraId="3A31F005" w14:textId="77777777" w:rsidR="00280091" w:rsidRDefault="00280091" w:rsidP="00280091">
      <w:pPr>
        <w:pStyle w:val="Heading2"/>
      </w:pPr>
    </w:p>
    <w:p w14:paraId="1029E6A0" w14:textId="77777777" w:rsidR="00280091" w:rsidRDefault="00280091" w:rsidP="00280091">
      <w:pPr>
        <w:rPr>
          <w:rFonts w:eastAsiaTheme="minorEastAsia"/>
          <w:lang w:eastAsia="zh-CN"/>
        </w:rPr>
      </w:pPr>
    </w:p>
    <w:p w14:paraId="22CCD523" w14:textId="77777777" w:rsidR="00280091" w:rsidRDefault="00280091" w:rsidP="00280091">
      <w:pPr>
        <w:pStyle w:val="Heading2"/>
      </w:pPr>
    </w:p>
    <w:p w14:paraId="140074CD" w14:textId="77777777" w:rsidR="00280091" w:rsidRDefault="00280091" w:rsidP="00280091">
      <w:pPr>
        <w:rPr>
          <w:rFonts w:eastAsiaTheme="minorEastAsia"/>
          <w:lang w:eastAsia="zh-CN"/>
        </w:rPr>
      </w:pPr>
    </w:p>
    <w:p w14:paraId="01D82EF4" w14:textId="77777777" w:rsidR="00280091" w:rsidRDefault="00280091" w:rsidP="00280091">
      <w:pPr>
        <w:pStyle w:val="Heading2"/>
      </w:pPr>
    </w:p>
    <w:p w14:paraId="2AB5A317" w14:textId="77777777" w:rsidR="00280091" w:rsidRDefault="00280091" w:rsidP="00280091">
      <w:pPr>
        <w:rPr>
          <w:rFonts w:eastAsiaTheme="minorEastAsia"/>
          <w:lang w:eastAsia="zh-CN"/>
        </w:rPr>
      </w:pPr>
    </w:p>
    <w:p w14:paraId="1A55C5AD" w14:textId="77777777" w:rsidR="00280091" w:rsidRDefault="00280091" w:rsidP="00280091">
      <w:pPr>
        <w:pStyle w:val="Heading2"/>
      </w:pPr>
    </w:p>
    <w:p w14:paraId="2EC9AD67" w14:textId="77777777" w:rsidR="00280091" w:rsidRDefault="00280091" w:rsidP="00280091">
      <w:pPr>
        <w:rPr>
          <w:rFonts w:eastAsiaTheme="minorEastAsia"/>
          <w:lang w:eastAsia="zh-CN"/>
        </w:rPr>
      </w:pPr>
    </w:p>
    <w:p w14:paraId="5A287C73" w14:textId="77777777" w:rsidR="00280091" w:rsidRDefault="00280091" w:rsidP="00280091">
      <w:pPr>
        <w:pStyle w:val="Heading2"/>
      </w:pPr>
    </w:p>
    <w:p w14:paraId="211A72D1" w14:textId="77777777" w:rsidR="00280091" w:rsidRDefault="00280091" w:rsidP="00280091">
      <w:pPr>
        <w:rPr>
          <w:rFonts w:eastAsiaTheme="minorEastAsia"/>
          <w:lang w:eastAsia="zh-CN"/>
        </w:rPr>
      </w:pPr>
    </w:p>
    <w:p w14:paraId="18EA445F" w14:textId="77777777" w:rsidR="00280091" w:rsidRPr="00280091" w:rsidRDefault="00280091" w:rsidP="00280091">
      <w:pPr>
        <w:pStyle w:val="Heading2"/>
      </w:pPr>
    </w:p>
    <w:p w14:paraId="4B9B38B3" w14:textId="77777777" w:rsidR="000E679E" w:rsidRDefault="00E44EEA">
      <w:pPr>
        <w:rPr>
          <w:rFonts w:ascii="楷体" w:eastAsia="楷体" w:hAnsi="楷体" w:cs="黑体"/>
          <w:b/>
          <w:bCs/>
          <w:spacing w:val="-9"/>
          <w:sz w:val="32"/>
          <w:szCs w:val="32"/>
          <w:lang w:eastAsia="zh-CN"/>
        </w:rPr>
      </w:pPr>
      <w:commentRangeStart w:id="2"/>
      <w:r>
        <w:rPr>
          <w:rFonts w:ascii="楷体" w:eastAsia="楷体" w:hAnsi="楷体" w:cs="黑体" w:hint="eastAsia"/>
          <w:b/>
          <w:bCs/>
          <w:spacing w:val="-9"/>
          <w:sz w:val="32"/>
          <w:szCs w:val="32"/>
          <w:lang w:eastAsia="zh-CN"/>
        </w:rPr>
        <w:t>二</w:t>
      </w:r>
      <w:r w:rsidRPr="00E44EEA">
        <w:rPr>
          <w:rFonts w:ascii="楷体" w:eastAsia="楷体" w:hAnsi="楷体" w:cs="黑体" w:hint="eastAsia"/>
          <w:b/>
          <w:bCs/>
          <w:spacing w:val="-9"/>
          <w:sz w:val="32"/>
          <w:szCs w:val="32"/>
          <w:lang w:eastAsia="zh-CN"/>
        </w:rPr>
        <w:t>、</w:t>
      </w:r>
      <w:r>
        <w:rPr>
          <w:rFonts w:ascii="楷体" w:eastAsia="楷体" w:hAnsi="楷体" w:cs="黑体" w:hint="eastAsia"/>
          <w:b/>
          <w:bCs/>
          <w:spacing w:val="-9"/>
          <w:sz w:val="32"/>
          <w:szCs w:val="32"/>
          <w:lang w:eastAsia="zh-CN"/>
        </w:rPr>
        <w:t>信息</w:t>
      </w:r>
      <w:r w:rsidRPr="00E44EEA">
        <w:rPr>
          <w:rFonts w:ascii="楷体" w:eastAsia="楷体" w:hAnsi="楷体" w:cs="黑体" w:hint="eastAsia"/>
          <w:b/>
          <w:bCs/>
          <w:spacing w:val="-9"/>
          <w:sz w:val="32"/>
          <w:szCs w:val="32"/>
          <w:lang w:eastAsia="zh-CN"/>
        </w:rPr>
        <w:t>类</w:t>
      </w:r>
      <w:commentRangeEnd w:id="2"/>
      <w:r w:rsidR="00466DE6">
        <w:rPr>
          <w:rStyle w:val="CommentReference"/>
          <w:rFonts w:ascii="楷体" w:eastAsia="楷体" w:hAnsi="楷体" w:cs="黑体"/>
          <w:b/>
          <w:bCs/>
          <w:spacing w:val="-9"/>
          <w:sz w:val="32"/>
          <w:szCs w:val="32"/>
          <w:lang w:eastAsia="zh-CN"/>
        </w:rPr>
        <w:commentReference w:id="2"/>
      </w:r>
    </w:p>
    <w:p w14:paraId="3C20D312" w14:textId="53DC0485" w:rsidR="00280091" w:rsidRPr="00280091" w:rsidRDefault="00280091" w:rsidP="00280091">
      <w:pPr>
        <w:tabs>
          <w:tab w:val="left" w:pos="750"/>
        </w:tabs>
        <w:rPr>
          <w:rFonts w:ascii="楷体" w:eastAsia="楷体" w:hAnsi="楷体" w:cs="黑体"/>
          <w:sz w:val="32"/>
          <w:szCs w:val="32"/>
          <w:lang w:eastAsia="zh-CN"/>
        </w:rPr>
      </w:pPr>
    </w:p>
    <w:p w14:paraId="3DABEB1F" w14:textId="28DB2206" w:rsidR="00280091" w:rsidRPr="00280091" w:rsidRDefault="00280091" w:rsidP="00280091">
      <w:pPr>
        <w:tabs>
          <w:tab w:val="left" w:pos="750"/>
        </w:tabs>
        <w:rPr>
          <w:rFonts w:ascii="楷体" w:eastAsia="楷体" w:hAnsi="楷体" w:cs="黑体"/>
          <w:sz w:val="32"/>
          <w:szCs w:val="32"/>
          <w:lang w:eastAsia="zh-CN"/>
        </w:rPr>
        <w:sectPr w:rsidR="00280091" w:rsidRPr="00280091">
          <w:footerReference w:type="default" r:id="rId12"/>
          <w:pgSz w:w="11800" w:h="16840"/>
          <w:pgMar w:top="1431" w:right="1134" w:bottom="1134" w:left="1134" w:header="0" w:footer="613" w:gutter="0"/>
          <w:cols w:space="720"/>
        </w:sectPr>
      </w:pPr>
    </w:p>
    <w:p w14:paraId="384AEDE0" w14:textId="1B8CCE7B"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hint="eastAsia"/>
          <w:spacing w:val="-9"/>
          <w:sz w:val="32"/>
          <w:szCs w:val="32"/>
          <w:lang w:eastAsia="zh-CN"/>
        </w:rPr>
        <w:lastRenderedPageBreak/>
        <w:t>参加工作时间：</w:t>
      </w:r>
      <w:r w:rsidR="00280091" w:rsidRPr="00B2460B">
        <w:rPr>
          <w:rFonts w:ascii="仿宋" w:eastAsia="仿宋" w:hAnsi="仿宋" w:cs="黑体" w:hint="eastAsia"/>
          <w:color w:val="EE0000"/>
          <w:spacing w:val="-9"/>
          <w:sz w:val="32"/>
          <w:szCs w:val="32"/>
          <w:lang w:eastAsia="zh-CN"/>
        </w:rPr>
        <w:t>2024</w:t>
      </w:r>
      <w:r w:rsidRPr="00B2460B">
        <w:rPr>
          <w:rFonts w:ascii="仿宋" w:eastAsia="仿宋" w:hAnsi="仿宋" w:cs="黑体"/>
          <w:color w:val="EE0000"/>
          <w:spacing w:val="-9"/>
          <w:sz w:val="32"/>
          <w:szCs w:val="32"/>
          <w:lang w:eastAsia="zh-CN"/>
        </w:rPr>
        <w:t xml:space="preserve"> </w:t>
      </w:r>
      <w:r w:rsidRPr="00B2460B">
        <w:rPr>
          <w:rFonts w:ascii="仿宋" w:eastAsia="仿宋" w:hAnsi="仿宋" w:cs="黑体" w:hint="eastAsia"/>
          <w:color w:val="EE0000"/>
          <w:spacing w:val="-9"/>
          <w:sz w:val="32"/>
          <w:szCs w:val="32"/>
          <w:lang w:eastAsia="zh-CN"/>
        </w:rPr>
        <w:t>年</w:t>
      </w:r>
      <w:r w:rsidRPr="00B2460B">
        <w:rPr>
          <w:rFonts w:ascii="仿宋" w:eastAsia="仿宋" w:hAnsi="仿宋" w:cs="黑体"/>
          <w:color w:val="EE0000"/>
          <w:spacing w:val="-9"/>
          <w:sz w:val="32"/>
          <w:szCs w:val="32"/>
          <w:lang w:eastAsia="zh-CN"/>
        </w:rPr>
        <w:t xml:space="preserve"> </w:t>
      </w:r>
      <w:r w:rsidR="00280091" w:rsidRPr="00B2460B">
        <w:rPr>
          <w:rFonts w:ascii="仿宋" w:eastAsia="仿宋" w:hAnsi="仿宋" w:cs="黑体" w:hint="eastAsia"/>
          <w:color w:val="EE0000"/>
          <w:spacing w:val="-9"/>
          <w:sz w:val="32"/>
          <w:szCs w:val="32"/>
          <w:lang w:eastAsia="zh-CN"/>
        </w:rPr>
        <w:t>3</w:t>
      </w:r>
      <w:r w:rsidRPr="00B2460B">
        <w:rPr>
          <w:rFonts w:ascii="仿宋" w:eastAsia="仿宋" w:hAnsi="仿宋" w:cs="黑体"/>
          <w:color w:val="EE0000"/>
          <w:spacing w:val="-9"/>
          <w:sz w:val="32"/>
          <w:szCs w:val="32"/>
          <w:lang w:eastAsia="zh-CN"/>
        </w:rPr>
        <w:t xml:space="preserve">  </w:t>
      </w:r>
      <w:r w:rsidRPr="00B2460B">
        <w:rPr>
          <w:rFonts w:ascii="仿宋" w:eastAsia="仿宋" w:hAnsi="仿宋" w:cs="黑体" w:hint="eastAsia"/>
          <w:color w:val="EE0000"/>
          <w:spacing w:val="-9"/>
          <w:sz w:val="32"/>
          <w:szCs w:val="32"/>
          <w:lang w:eastAsia="zh-CN"/>
        </w:rPr>
        <w:t>月</w:t>
      </w:r>
      <w:r w:rsidRPr="00B2460B">
        <w:rPr>
          <w:rFonts w:ascii="仿宋" w:eastAsia="仿宋" w:hAnsi="仿宋" w:cs="黑体"/>
          <w:color w:val="EE0000"/>
          <w:spacing w:val="-9"/>
          <w:sz w:val="32"/>
          <w:szCs w:val="32"/>
          <w:lang w:eastAsia="zh-CN"/>
        </w:rPr>
        <w:tab/>
      </w:r>
      <w:r w:rsidRPr="00B2460B">
        <w:rPr>
          <w:rFonts w:ascii="仿宋" w:eastAsia="仿宋" w:hAnsi="仿宋" w:cs="黑体"/>
          <w:color w:val="EE0000"/>
          <w:spacing w:val="-9"/>
          <w:sz w:val="32"/>
          <w:szCs w:val="32"/>
          <w:lang w:eastAsia="zh-CN"/>
        </w:rPr>
        <w:tab/>
      </w:r>
    </w:p>
    <w:p w14:paraId="2D946C8A" w14:textId="5D6543DE"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2</w:t>
      </w:r>
      <w:r>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现工作单位：</w:t>
      </w:r>
      <w:r w:rsidR="00280091" w:rsidRPr="00B2460B">
        <w:rPr>
          <w:rFonts w:ascii="仿宋" w:eastAsia="仿宋" w:hAnsi="仿宋" w:cs="黑体" w:hint="eastAsia"/>
          <w:color w:val="EE0000"/>
          <w:spacing w:val="-9"/>
          <w:sz w:val="32"/>
          <w:szCs w:val="32"/>
          <w:lang w:eastAsia="zh-CN"/>
        </w:rPr>
        <w:t>加州大学戴维斯分校（UC Davis</w:t>
      </w:r>
      <w:r w:rsidRPr="00B2460B">
        <w:rPr>
          <w:rFonts w:ascii="仿宋" w:eastAsia="仿宋" w:hAnsi="仿宋" w:cs="黑体"/>
          <w:color w:val="EE0000"/>
          <w:spacing w:val="-9"/>
          <w:sz w:val="32"/>
          <w:szCs w:val="32"/>
          <w:lang w:eastAsia="zh-CN"/>
        </w:rPr>
        <w:tab/>
      </w:r>
      <w:r w:rsidR="00280091" w:rsidRPr="00B2460B">
        <w:rPr>
          <w:rFonts w:ascii="仿宋" w:eastAsia="仿宋" w:hAnsi="仿宋" w:cs="黑体" w:hint="eastAsia"/>
          <w:color w:val="EE0000"/>
          <w:spacing w:val="-9"/>
          <w:sz w:val="32"/>
          <w:szCs w:val="32"/>
          <w:lang w:eastAsia="zh-CN"/>
        </w:rPr>
        <w:t>）</w:t>
      </w:r>
    </w:p>
    <w:p w14:paraId="3214AC85" w14:textId="50F62618"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3</w:t>
      </w:r>
      <w:r>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回国</w:t>
      </w:r>
      <w:r w:rsidRPr="00466DE6">
        <w:rPr>
          <w:rFonts w:ascii="仿宋" w:eastAsia="仿宋" w:hAnsi="仿宋" w:cs="黑体"/>
          <w:spacing w:val="-9"/>
          <w:sz w:val="32"/>
          <w:szCs w:val="32"/>
          <w:lang w:eastAsia="zh-CN"/>
        </w:rPr>
        <w:t>(</w:t>
      </w:r>
      <w:r w:rsidRPr="00466DE6">
        <w:rPr>
          <w:rFonts w:ascii="仿宋" w:eastAsia="仿宋" w:hAnsi="仿宋" w:cs="黑体" w:hint="eastAsia"/>
          <w:spacing w:val="-9"/>
          <w:sz w:val="32"/>
          <w:szCs w:val="32"/>
          <w:lang w:eastAsia="zh-CN"/>
        </w:rPr>
        <w:t>来华</w:t>
      </w:r>
      <w:r w:rsidRPr="00466DE6">
        <w:rPr>
          <w:rFonts w:ascii="仿宋" w:eastAsia="仿宋" w:hAnsi="仿宋" w:cs="黑体"/>
          <w:spacing w:val="-9"/>
          <w:sz w:val="32"/>
          <w:szCs w:val="32"/>
          <w:lang w:eastAsia="zh-CN"/>
        </w:rPr>
        <w:t>)</w:t>
      </w:r>
      <w:r w:rsidRPr="00466DE6">
        <w:rPr>
          <w:rFonts w:ascii="仿宋" w:eastAsia="仿宋" w:hAnsi="仿宋" w:cs="黑体" w:hint="eastAsia"/>
          <w:spacing w:val="-9"/>
          <w:sz w:val="32"/>
          <w:szCs w:val="32"/>
          <w:lang w:eastAsia="zh-CN"/>
        </w:rPr>
        <w:t>前单位：</w:t>
      </w:r>
      <w:r w:rsidRPr="00B2460B">
        <w:rPr>
          <w:rFonts w:ascii="仿宋" w:eastAsia="仿宋" w:hAnsi="仿宋" w:cs="黑体" w:hint="eastAsia"/>
          <w:color w:val="EE0000"/>
          <w:spacing w:val="-9"/>
          <w:sz w:val="32"/>
          <w:szCs w:val="32"/>
          <w:lang w:eastAsia="zh-CN"/>
        </w:rPr>
        <w:t>（</w:t>
      </w:r>
      <w:r w:rsidR="00280091" w:rsidRPr="00B2460B">
        <w:rPr>
          <w:rFonts w:ascii="仿宋" w:eastAsia="仿宋" w:hAnsi="仿宋" w:cs="黑体" w:hint="eastAsia"/>
          <w:color w:val="EE0000"/>
          <w:spacing w:val="-9"/>
          <w:sz w:val="32"/>
          <w:szCs w:val="32"/>
          <w:lang w:eastAsia="zh-CN"/>
        </w:rPr>
        <w:t>UC Davis，加州大学戴维斯分校</w:t>
      </w:r>
      <w:r w:rsidRPr="00B2460B">
        <w:rPr>
          <w:rFonts w:ascii="仿宋" w:eastAsia="仿宋" w:hAnsi="仿宋" w:cs="黑体" w:hint="eastAsia"/>
          <w:color w:val="EE0000"/>
          <w:spacing w:val="-9"/>
          <w:sz w:val="32"/>
          <w:szCs w:val="32"/>
          <w:lang w:eastAsia="zh-CN"/>
        </w:rPr>
        <w:t>）</w:t>
      </w:r>
    </w:p>
    <w:p w14:paraId="5E2B419B" w14:textId="0E20480E"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4</w:t>
      </w:r>
      <w:r>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单位类型：</w:t>
      </w:r>
      <w:r w:rsidRPr="00F52AB6">
        <w:rPr>
          <w:rFonts w:ascii="仿宋" w:eastAsia="仿宋" w:hAnsi="仿宋" w:cs="黑体" w:hint="eastAsia"/>
          <w:color w:val="EE0000"/>
          <w:spacing w:val="-9"/>
          <w:sz w:val="32"/>
          <w:szCs w:val="32"/>
          <w:lang w:eastAsia="zh-CN"/>
        </w:rPr>
        <w:t>高校</w:t>
      </w:r>
    </w:p>
    <w:p w14:paraId="3C80C89A" w14:textId="6A265699"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5</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回国</w:t>
      </w:r>
      <w:r w:rsidRPr="00466DE6">
        <w:rPr>
          <w:rFonts w:ascii="仿宋" w:eastAsia="仿宋" w:hAnsi="仿宋" w:cs="黑体"/>
          <w:spacing w:val="-9"/>
          <w:sz w:val="32"/>
          <w:szCs w:val="32"/>
          <w:lang w:eastAsia="zh-CN"/>
        </w:rPr>
        <w:t>(</w:t>
      </w:r>
      <w:r w:rsidRPr="00466DE6">
        <w:rPr>
          <w:rFonts w:ascii="仿宋" w:eastAsia="仿宋" w:hAnsi="仿宋" w:cs="黑体" w:hint="eastAsia"/>
          <w:spacing w:val="-9"/>
          <w:sz w:val="32"/>
          <w:szCs w:val="32"/>
          <w:lang w:eastAsia="zh-CN"/>
        </w:rPr>
        <w:t>来华</w:t>
      </w:r>
      <w:r w:rsidRPr="00466DE6">
        <w:rPr>
          <w:rFonts w:ascii="仿宋" w:eastAsia="仿宋" w:hAnsi="仿宋" w:cs="黑体"/>
          <w:spacing w:val="-9"/>
          <w:sz w:val="32"/>
          <w:szCs w:val="32"/>
          <w:lang w:eastAsia="zh-CN"/>
        </w:rPr>
        <w:t>)</w:t>
      </w:r>
      <w:r w:rsidRPr="00466DE6">
        <w:rPr>
          <w:rFonts w:ascii="仿宋" w:eastAsia="仿宋" w:hAnsi="仿宋" w:cs="黑体" w:hint="eastAsia"/>
          <w:spacing w:val="-9"/>
          <w:sz w:val="32"/>
          <w:szCs w:val="32"/>
          <w:lang w:eastAsia="zh-CN"/>
        </w:rPr>
        <w:t>前职务：</w:t>
      </w:r>
      <w:r w:rsidR="00280091" w:rsidRPr="00B2460B">
        <w:rPr>
          <w:rFonts w:ascii="仿宋" w:eastAsia="仿宋" w:hAnsi="仿宋" w:cs="黑体" w:hint="eastAsia"/>
          <w:color w:val="EE0000"/>
          <w:spacing w:val="-9"/>
          <w:sz w:val="32"/>
          <w:szCs w:val="32"/>
          <w:lang w:eastAsia="zh-CN"/>
        </w:rPr>
        <w:t>postdoc（博士后</w:t>
      </w:r>
      <w:r w:rsidRPr="00B2460B">
        <w:rPr>
          <w:rFonts w:ascii="仿宋" w:eastAsia="仿宋" w:hAnsi="仿宋" w:cs="黑体" w:hint="eastAsia"/>
          <w:color w:val="EE0000"/>
          <w:spacing w:val="-9"/>
          <w:sz w:val="32"/>
          <w:szCs w:val="32"/>
          <w:lang w:eastAsia="zh-CN"/>
        </w:rPr>
        <w:t>）</w:t>
      </w:r>
    </w:p>
    <w:p w14:paraId="339C8800" w14:textId="34CE04CA"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6</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相当于国内职务情况：教授？副教授？讲师？博士后？企业高级职务等？</w:t>
      </w:r>
      <w:r w:rsidR="00280091" w:rsidRPr="00F52AB6">
        <w:rPr>
          <w:rFonts w:ascii="仿宋" w:eastAsia="仿宋" w:hAnsi="仿宋" w:cs="黑体" w:hint="eastAsia"/>
          <w:color w:val="EE0000"/>
          <w:spacing w:val="-9"/>
          <w:sz w:val="32"/>
          <w:szCs w:val="32"/>
          <w:lang w:eastAsia="zh-CN"/>
        </w:rPr>
        <w:t>博士后</w:t>
      </w:r>
    </w:p>
    <w:p w14:paraId="171A297D" w14:textId="1931DF2E" w:rsidR="00466DE6" w:rsidRPr="00B2460B" w:rsidRDefault="00466DE6" w:rsidP="00466DE6">
      <w:pPr>
        <w:spacing w:before="254" w:line="223" w:lineRule="auto"/>
        <w:outlineLvl w:val="1"/>
        <w:rPr>
          <w:rFonts w:ascii="仿宋" w:eastAsia="仿宋" w:hAnsi="仿宋" w:cs="黑体"/>
          <w:color w:val="EE0000"/>
          <w:spacing w:val="-9"/>
          <w:sz w:val="32"/>
          <w:szCs w:val="32"/>
          <w:lang w:eastAsia="zh-CN"/>
        </w:rPr>
      </w:pPr>
      <w:r w:rsidRPr="00466DE6">
        <w:rPr>
          <w:rFonts w:ascii="仿宋" w:eastAsia="仿宋" w:hAnsi="仿宋" w:cs="黑体"/>
          <w:spacing w:val="-9"/>
          <w:sz w:val="32"/>
          <w:szCs w:val="32"/>
          <w:lang w:eastAsia="zh-CN"/>
        </w:rPr>
        <w:t>7</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引进职务：</w:t>
      </w:r>
      <w:r w:rsidR="00280091" w:rsidRPr="00B2460B">
        <w:rPr>
          <w:rFonts w:ascii="仿宋" w:eastAsia="仿宋" w:hAnsi="仿宋" w:cs="黑体" w:hint="eastAsia"/>
          <w:color w:val="EE0000"/>
          <w:spacing w:val="-9"/>
          <w:sz w:val="32"/>
          <w:szCs w:val="32"/>
          <w:lang w:eastAsia="zh-CN"/>
        </w:rPr>
        <w:t>待定</w:t>
      </w:r>
    </w:p>
    <w:p w14:paraId="61B670CE" w14:textId="38528562" w:rsidR="00466DE6" w:rsidRPr="00B2460B" w:rsidRDefault="00466DE6" w:rsidP="00466DE6">
      <w:pPr>
        <w:spacing w:before="254" w:line="223" w:lineRule="auto"/>
        <w:outlineLvl w:val="1"/>
        <w:rPr>
          <w:rFonts w:ascii="仿宋" w:eastAsia="仿宋" w:hAnsi="仿宋" w:cs="黑体"/>
          <w:color w:val="EE0000"/>
          <w:spacing w:val="-9"/>
          <w:sz w:val="32"/>
          <w:szCs w:val="32"/>
          <w:lang w:eastAsia="zh-CN"/>
        </w:rPr>
      </w:pPr>
      <w:r w:rsidRPr="00466DE6">
        <w:rPr>
          <w:rFonts w:ascii="仿宋" w:eastAsia="仿宋" w:hAnsi="仿宋" w:cs="黑体"/>
          <w:spacing w:val="-9"/>
          <w:sz w:val="32"/>
          <w:szCs w:val="32"/>
          <w:lang w:eastAsia="zh-CN"/>
        </w:rPr>
        <w:t>8</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代表性奖项头衔：</w:t>
      </w:r>
      <w:r w:rsidR="0068652E">
        <w:rPr>
          <w:rFonts w:ascii="仿宋" w:eastAsia="仿宋" w:hAnsi="仿宋" w:cs="黑体" w:hint="eastAsia"/>
          <w:color w:val="EE0000"/>
          <w:spacing w:val="-9"/>
          <w:sz w:val="32"/>
          <w:szCs w:val="32"/>
          <w:lang w:eastAsia="zh-CN"/>
        </w:rPr>
        <w:t>暂无</w:t>
      </w:r>
    </w:p>
    <w:p w14:paraId="2F128B38" w14:textId="307A2F0C"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9</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所属前沿领域：</w:t>
      </w:r>
      <w:r w:rsidR="00280091" w:rsidRPr="00B2460B">
        <w:rPr>
          <w:rFonts w:ascii="仿宋" w:eastAsia="仿宋" w:hAnsi="仿宋" w:cs="黑体" w:hint="eastAsia"/>
          <w:color w:val="EE0000"/>
          <w:spacing w:val="-9"/>
          <w:sz w:val="32"/>
          <w:szCs w:val="32"/>
          <w:lang w:eastAsia="zh-CN"/>
        </w:rPr>
        <w:t>聚变等离子体诊断</w:t>
      </w:r>
    </w:p>
    <w:p w14:paraId="7573AAE6" w14:textId="1114AF57" w:rsidR="00466DE6" w:rsidRPr="00B2460B" w:rsidRDefault="00466DE6" w:rsidP="00466DE6">
      <w:pPr>
        <w:spacing w:before="254" w:line="223" w:lineRule="auto"/>
        <w:outlineLvl w:val="1"/>
        <w:rPr>
          <w:rFonts w:ascii="仿宋" w:eastAsia="仿宋" w:hAnsi="仿宋" w:cs="黑体"/>
          <w:color w:val="EE0000"/>
          <w:spacing w:val="-9"/>
          <w:sz w:val="32"/>
          <w:szCs w:val="32"/>
          <w:lang w:eastAsia="zh-CN"/>
        </w:rPr>
      </w:pPr>
      <w:r w:rsidRPr="00466DE6">
        <w:rPr>
          <w:rFonts w:ascii="仿宋" w:eastAsia="仿宋" w:hAnsi="仿宋" w:cs="黑体"/>
          <w:spacing w:val="-9"/>
          <w:sz w:val="32"/>
          <w:szCs w:val="32"/>
          <w:lang w:eastAsia="zh-CN"/>
        </w:rPr>
        <w:t>10</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所属技术领域：</w:t>
      </w:r>
      <w:r w:rsidR="00280091" w:rsidRPr="00B2460B">
        <w:rPr>
          <w:rFonts w:ascii="仿宋" w:eastAsia="仿宋" w:hAnsi="仿宋" w:cs="黑体" w:hint="eastAsia"/>
          <w:color w:val="EE0000"/>
          <w:spacing w:val="-9"/>
          <w:sz w:val="32"/>
          <w:szCs w:val="32"/>
          <w:lang w:eastAsia="zh-CN"/>
        </w:rPr>
        <w:t>射频电路开发与控制</w:t>
      </w:r>
    </w:p>
    <w:p w14:paraId="7170254D" w14:textId="371C23BD"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11</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技术专长：</w:t>
      </w:r>
      <w:r w:rsidR="00280091" w:rsidRPr="00B2460B">
        <w:rPr>
          <w:rFonts w:ascii="仿宋" w:eastAsia="仿宋" w:hAnsi="仿宋" w:cs="黑体" w:hint="eastAsia"/>
          <w:color w:val="EE0000"/>
          <w:spacing w:val="-9"/>
          <w:sz w:val="32"/>
          <w:szCs w:val="32"/>
          <w:lang w:eastAsia="zh-CN"/>
        </w:rPr>
        <w:t>射频电路开发，光学设计，</w:t>
      </w:r>
      <w:r w:rsidR="00B2460B" w:rsidRPr="00B2460B">
        <w:rPr>
          <w:rFonts w:ascii="仿宋" w:eastAsia="仿宋" w:hAnsi="仿宋" w:cs="黑体" w:hint="eastAsia"/>
          <w:color w:val="EE0000"/>
          <w:spacing w:val="-9"/>
          <w:sz w:val="32"/>
          <w:szCs w:val="32"/>
          <w:lang w:eastAsia="zh-CN"/>
        </w:rPr>
        <w:t>数值模拟</w:t>
      </w:r>
    </w:p>
    <w:p w14:paraId="37453A9E" w14:textId="77777777" w:rsidR="00E06F71"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12</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基本情况说明：</w:t>
      </w:r>
    </w:p>
    <w:p w14:paraId="7653DC9A" w14:textId="1F6FBC0B" w:rsidR="00466DE6" w:rsidRDefault="00E06F71" w:rsidP="00466DE6">
      <w:pPr>
        <w:spacing w:before="254" w:line="223" w:lineRule="auto"/>
        <w:outlineLvl w:val="1"/>
        <w:rPr>
          <w:rFonts w:ascii="仿宋" w:eastAsia="仿宋" w:hAnsi="仿宋" w:cs="黑体"/>
          <w:spacing w:val="-9"/>
          <w:sz w:val="32"/>
          <w:szCs w:val="32"/>
          <w:lang w:eastAsia="zh-CN"/>
        </w:rPr>
      </w:pPr>
      <w:r>
        <w:rPr>
          <w:rFonts w:ascii="仿宋" w:eastAsia="仿宋" w:hAnsi="仿宋" w:cs="黑体" w:hint="eastAsia"/>
          <w:spacing w:val="-9"/>
          <w:sz w:val="32"/>
          <w:szCs w:val="32"/>
          <w:lang w:eastAsia="zh-CN"/>
        </w:rPr>
        <w:t>含</w:t>
      </w:r>
      <w:r w:rsidR="00466DE6" w:rsidRPr="00466DE6">
        <w:rPr>
          <w:rFonts w:ascii="仿宋" w:eastAsia="仿宋" w:hAnsi="仿宋" w:cs="黑体" w:hint="eastAsia"/>
          <w:spacing w:val="-9"/>
          <w:sz w:val="32"/>
          <w:szCs w:val="32"/>
          <w:lang w:eastAsia="zh-CN"/>
        </w:rPr>
        <w:t>重要履历、主要技术能力描述、标志性的成果或荣誉等，陈述请突出重点，</w:t>
      </w:r>
      <w:r w:rsidR="00466DE6" w:rsidRPr="00466DE6">
        <w:rPr>
          <w:rFonts w:ascii="仿宋" w:eastAsia="仿宋" w:hAnsi="仿宋" w:cs="黑体"/>
          <w:spacing w:val="-9"/>
          <w:sz w:val="32"/>
          <w:szCs w:val="32"/>
          <w:lang w:eastAsia="zh-CN"/>
        </w:rPr>
        <w:t>300</w:t>
      </w:r>
      <w:r w:rsidR="00466DE6" w:rsidRPr="00466DE6">
        <w:rPr>
          <w:rFonts w:ascii="仿宋" w:eastAsia="仿宋" w:hAnsi="仿宋" w:cs="黑体" w:hint="eastAsia"/>
          <w:spacing w:val="-9"/>
          <w:sz w:val="32"/>
          <w:szCs w:val="32"/>
          <w:lang w:eastAsia="zh-CN"/>
        </w:rPr>
        <w:t>字以内</w:t>
      </w:r>
    </w:p>
    <w:p w14:paraId="3A441CF0" w14:textId="7DD19AAD" w:rsidR="00B2460B" w:rsidRPr="00B2460B" w:rsidRDefault="00B2460B" w:rsidP="00B2460B">
      <w:pPr>
        <w:pStyle w:val="Heading2"/>
        <w:rPr>
          <w:rFonts w:asciiTheme="minorEastAsia" w:eastAsiaTheme="minorEastAsia" w:hAnsiTheme="minorEastAsia"/>
          <w:color w:val="EE0000"/>
          <w:sz w:val="22"/>
          <w:szCs w:val="18"/>
        </w:rPr>
      </w:pPr>
      <w:r w:rsidRPr="00B2460B">
        <w:rPr>
          <w:rFonts w:asciiTheme="minorEastAsia" w:eastAsiaTheme="minorEastAsia" w:hAnsiTheme="minorEastAsia"/>
          <w:color w:val="EE0000"/>
          <w:sz w:val="22"/>
          <w:szCs w:val="18"/>
        </w:rPr>
        <w:t>申报人于中国科学技术大学获博士学位，现任美国加州大学戴维斯分校博士后研究员，长期从事聚变等离子体高k散射诊断、毫米波/太赫兹诊断及射频电子学研发，具有9年聚变诊断系统开发经验。先后参与EAST、NSTX-U、DIII-D等国际大型聚变装置诊断系统建设，承担高k散射系统、远红外干涉/偏振诊断（FIReTIP）、电子回旋辐射成像（ECEI）等关键电子学和诊断系统研发工作，具备从光学设计、射频电路开发、自动化控制到系统集成及实验运行的全流程研发能力。自主开发诊断控制软件、数字信号处理程序及等离子体动力学模拟程序，发表SCI论文及国际会议论文多篇，并与美国PPPL、General Atomics、UC Davis等国际团队开展长期合作，在聚变诊断关键技术研发及工程应用方面积累了丰富经验。</w:t>
      </w:r>
    </w:p>
    <w:p w14:paraId="0A42F3DD" w14:textId="73F37C2D"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13</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主要学历：</w:t>
      </w:r>
    </w:p>
    <w:p w14:paraId="459218C3" w14:textId="77777777" w:rsid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hint="eastAsia"/>
          <w:spacing w:val="-9"/>
          <w:sz w:val="32"/>
          <w:szCs w:val="32"/>
          <w:lang w:eastAsia="zh-CN"/>
        </w:rPr>
        <w:lastRenderedPageBreak/>
        <w:t>全日制学历——从本科开始，含“起止时间、所在国家、院校名称、专业领域、学位、导师、实践情况（如助教、实习经历等）”</w:t>
      </w:r>
    </w:p>
    <w:p w14:paraId="141A0552" w14:textId="77777777" w:rsidR="00B2460B" w:rsidRPr="004C50F4" w:rsidRDefault="00B2460B" w:rsidP="00B2460B">
      <w:pPr>
        <w:pStyle w:val="BodyText"/>
        <w:rPr>
          <w:b/>
          <w:bCs/>
          <w:color w:val="EE0000"/>
        </w:rPr>
      </w:pPr>
      <w:r w:rsidRPr="004C50F4">
        <w:rPr>
          <w:rFonts w:ascii="宋体" w:eastAsia="宋体" w:hAnsi="宋体" w:cs="宋体" w:hint="eastAsia"/>
          <w:b/>
          <w:bCs/>
          <w:color w:val="EE0000"/>
        </w:rPr>
        <w:t>主要学历</w:t>
      </w:r>
    </w:p>
    <w:p w14:paraId="454AD9CE" w14:textId="77777777" w:rsidR="00B2460B" w:rsidRPr="004C50F4" w:rsidRDefault="00B2460B" w:rsidP="00B2460B">
      <w:pPr>
        <w:pStyle w:val="BodyText"/>
        <w:rPr>
          <w:color w:val="EE0000"/>
        </w:rPr>
      </w:pPr>
      <w:r w:rsidRPr="004C50F4">
        <w:rPr>
          <w:b/>
          <w:bCs/>
          <w:color w:val="EE0000"/>
        </w:rPr>
        <w:t xml:space="preserve">1. </w:t>
      </w:r>
      <w:r w:rsidRPr="004C50F4">
        <w:rPr>
          <w:rFonts w:ascii="宋体" w:eastAsia="宋体" w:hAnsi="宋体" w:cs="宋体" w:hint="eastAsia"/>
          <w:b/>
          <w:bCs/>
          <w:color w:val="EE0000"/>
        </w:rPr>
        <w:t>本科阶段</w:t>
      </w:r>
    </w:p>
    <w:p w14:paraId="63928475" w14:textId="7FCC22A0" w:rsidR="00B2460B" w:rsidRPr="004C50F4" w:rsidRDefault="00B2460B" w:rsidP="00B2460B">
      <w:pPr>
        <w:pStyle w:val="BodyText"/>
        <w:numPr>
          <w:ilvl w:val="0"/>
          <w:numId w:val="2"/>
        </w:numPr>
        <w:rPr>
          <w:color w:val="EE0000"/>
        </w:rPr>
      </w:pPr>
      <w:r w:rsidRPr="004C50F4">
        <w:rPr>
          <w:rFonts w:ascii="宋体" w:eastAsia="宋体" w:hAnsi="宋体" w:cs="宋体" w:hint="eastAsia"/>
          <w:color w:val="EE0000"/>
        </w:rPr>
        <w:t>起止时间：</w:t>
      </w:r>
      <w:r w:rsidRPr="004C50F4">
        <w:rPr>
          <w:color w:val="EE0000"/>
        </w:rPr>
        <w:t>2012</w:t>
      </w:r>
      <w:r w:rsidRPr="004C50F4">
        <w:rPr>
          <w:rFonts w:ascii="宋体" w:eastAsia="宋体" w:hAnsi="宋体" w:cs="宋体" w:hint="eastAsia"/>
          <w:color w:val="EE0000"/>
        </w:rPr>
        <w:t>年</w:t>
      </w:r>
      <w:r w:rsidRPr="004C50F4">
        <w:rPr>
          <w:color w:val="EE0000"/>
        </w:rPr>
        <w:t>9</w:t>
      </w:r>
      <w:r w:rsidRPr="004C50F4">
        <w:rPr>
          <w:rFonts w:ascii="宋体" w:eastAsia="宋体" w:hAnsi="宋体" w:cs="宋体" w:hint="eastAsia"/>
          <w:color w:val="EE0000"/>
        </w:rPr>
        <w:t>月</w:t>
      </w:r>
      <w:r w:rsidRPr="004C50F4">
        <w:rPr>
          <w:color w:val="EE0000"/>
        </w:rPr>
        <w:t>–2016</w:t>
      </w:r>
      <w:r w:rsidRPr="004C50F4">
        <w:rPr>
          <w:rFonts w:ascii="宋体" w:eastAsia="宋体" w:hAnsi="宋体" w:cs="宋体" w:hint="eastAsia"/>
          <w:color w:val="EE0000"/>
        </w:rPr>
        <w:t>年</w:t>
      </w:r>
      <w:r w:rsidRPr="004C50F4">
        <w:rPr>
          <w:color w:val="EE0000"/>
        </w:rPr>
        <w:t>6</w:t>
      </w:r>
      <w:r w:rsidRPr="004C50F4">
        <w:rPr>
          <w:rFonts w:ascii="宋体" w:eastAsia="宋体" w:hAnsi="宋体" w:cs="宋体" w:hint="eastAsia"/>
          <w:color w:val="EE0000"/>
        </w:rPr>
        <w:t>月</w:t>
      </w:r>
    </w:p>
    <w:p w14:paraId="06F0676E" w14:textId="60DC570D" w:rsidR="00B2460B" w:rsidRPr="004C50F4" w:rsidRDefault="00B2460B" w:rsidP="00B2460B">
      <w:pPr>
        <w:pStyle w:val="BodyText"/>
        <w:numPr>
          <w:ilvl w:val="0"/>
          <w:numId w:val="2"/>
        </w:numPr>
        <w:rPr>
          <w:color w:val="EE0000"/>
        </w:rPr>
      </w:pPr>
      <w:r w:rsidRPr="004C50F4">
        <w:rPr>
          <w:rFonts w:ascii="宋体" w:eastAsia="宋体" w:hAnsi="宋体" w:cs="宋体" w:hint="eastAsia"/>
          <w:color w:val="EE0000"/>
        </w:rPr>
        <w:t>所在国家：中国</w:t>
      </w:r>
    </w:p>
    <w:p w14:paraId="4FBCA227" w14:textId="47334C63" w:rsidR="00B2460B" w:rsidRPr="004C50F4" w:rsidRDefault="00B2460B" w:rsidP="00B2460B">
      <w:pPr>
        <w:pStyle w:val="BodyText"/>
        <w:numPr>
          <w:ilvl w:val="0"/>
          <w:numId w:val="2"/>
        </w:numPr>
        <w:rPr>
          <w:color w:val="EE0000"/>
        </w:rPr>
      </w:pPr>
      <w:r w:rsidRPr="004C50F4">
        <w:rPr>
          <w:rFonts w:ascii="宋体" w:eastAsia="宋体" w:hAnsi="宋体" w:cs="宋体" w:hint="eastAsia"/>
          <w:color w:val="EE0000"/>
        </w:rPr>
        <w:t>院校名称：安徽理工大学（</w:t>
      </w:r>
      <w:r w:rsidRPr="004C50F4">
        <w:rPr>
          <w:color w:val="EE0000"/>
        </w:rPr>
        <w:t>Anhui University of Science and Technology</w:t>
      </w:r>
      <w:r w:rsidRPr="004C50F4">
        <w:rPr>
          <w:rFonts w:ascii="宋体" w:eastAsia="宋体" w:hAnsi="宋体" w:cs="宋体" w:hint="eastAsia"/>
          <w:color w:val="EE0000"/>
        </w:rPr>
        <w:t>）</w:t>
      </w:r>
    </w:p>
    <w:p w14:paraId="12A59F0B" w14:textId="083878A9" w:rsidR="00B2460B" w:rsidRPr="004C50F4" w:rsidRDefault="00B2460B" w:rsidP="00B2460B">
      <w:pPr>
        <w:pStyle w:val="BodyText"/>
        <w:numPr>
          <w:ilvl w:val="0"/>
          <w:numId w:val="2"/>
        </w:numPr>
        <w:rPr>
          <w:color w:val="EE0000"/>
          <w:lang w:eastAsia="zh-CN"/>
        </w:rPr>
      </w:pPr>
      <w:r w:rsidRPr="004C50F4">
        <w:rPr>
          <w:rFonts w:ascii="宋体" w:eastAsia="宋体" w:hAnsi="宋体" w:cs="宋体" w:hint="eastAsia"/>
          <w:color w:val="EE0000"/>
          <w:lang w:eastAsia="zh-CN"/>
        </w:rPr>
        <w:t>专业领域：应用物理（如毕业证专业名称不同，请按正式名称填写）</w:t>
      </w:r>
    </w:p>
    <w:p w14:paraId="76D3198C" w14:textId="6D70D916" w:rsidR="00B2460B" w:rsidRPr="004C50F4" w:rsidRDefault="00B2460B" w:rsidP="00B2460B">
      <w:pPr>
        <w:pStyle w:val="BodyText"/>
        <w:numPr>
          <w:ilvl w:val="0"/>
          <w:numId w:val="2"/>
        </w:numPr>
        <w:rPr>
          <w:color w:val="EE0000"/>
        </w:rPr>
      </w:pPr>
      <w:r w:rsidRPr="004C50F4">
        <w:rPr>
          <w:rFonts w:ascii="宋体" w:eastAsia="宋体" w:hAnsi="宋体" w:cs="宋体" w:hint="eastAsia"/>
          <w:color w:val="EE0000"/>
        </w:rPr>
        <w:t>学位：理学学士</w:t>
      </w:r>
    </w:p>
    <w:p w14:paraId="4C281B37" w14:textId="4B4C119D" w:rsidR="00B2460B" w:rsidRPr="004C50F4" w:rsidRDefault="00B2460B" w:rsidP="00B2460B">
      <w:pPr>
        <w:pStyle w:val="BodyText"/>
        <w:numPr>
          <w:ilvl w:val="0"/>
          <w:numId w:val="2"/>
        </w:numPr>
        <w:rPr>
          <w:color w:val="EE0000"/>
        </w:rPr>
      </w:pPr>
      <w:r w:rsidRPr="004C50F4">
        <w:rPr>
          <w:rFonts w:ascii="宋体" w:eastAsia="宋体" w:hAnsi="宋体" w:cs="宋体" w:hint="eastAsia"/>
          <w:color w:val="EE0000"/>
        </w:rPr>
        <w:t>实践情况：本科期间开展计算物理研究，完成《</w:t>
      </w:r>
      <w:r w:rsidRPr="004C50F4">
        <w:rPr>
          <w:color w:val="EE0000"/>
        </w:rPr>
        <w:t>Dynamics of a Particle Moving Along a Curvilinear Path</w:t>
      </w:r>
      <w:r w:rsidRPr="004C50F4">
        <w:rPr>
          <w:rFonts w:ascii="宋体" w:eastAsia="宋体" w:hAnsi="宋体" w:cs="宋体" w:hint="eastAsia"/>
          <w:color w:val="EE0000"/>
        </w:rPr>
        <w:t>》</w:t>
      </w:r>
      <w:r w:rsidRPr="004C50F4">
        <w:rPr>
          <w:rFonts w:ascii="宋体" w:eastAsia="宋体" w:hAnsi="宋体" w:cs="宋体" w:hint="eastAsia"/>
          <w:color w:val="EE0000"/>
          <w:lang w:eastAsia="zh-CN"/>
        </w:rPr>
        <w:t>论文</w:t>
      </w:r>
      <w:r w:rsidRPr="004C50F4">
        <w:rPr>
          <w:rFonts w:ascii="宋体" w:eastAsia="宋体" w:hAnsi="宋体" w:cs="宋体" w:hint="eastAsia"/>
          <w:color w:val="EE0000"/>
        </w:rPr>
        <w:t>，掌握数值计算与程序开发基础，为后续等离子体数值模拟研究奠定基础。</w:t>
      </w:r>
    </w:p>
    <w:p w14:paraId="39A8F9ED" w14:textId="77777777" w:rsidR="00B2460B" w:rsidRPr="004C50F4" w:rsidRDefault="00B2460B" w:rsidP="00B2460B">
      <w:pPr>
        <w:pStyle w:val="BodyText"/>
        <w:rPr>
          <w:color w:val="EE0000"/>
        </w:rPr>
      </w:pPr>
      <w:r w:rsidRPr="004C50F4">
        <w:rPr>
          <w:b/>
          <w:bCs/>
          <w:color w:val="EE0000"/>
        </w:rPr>
        <w:t xml:space="preserve">2. </w:t>
      </w:r>
      <w:r w:rsidRPr="004C50F4">
        <w:rPr>
          <w:rFonts w:ascii="宋体" w:eastAsia="宋体" w:hAnsi="宋体" w:cs="宋体" w:hint="eastAsia"/>
          <w:b/>
          <w:bCs/>
          <w:color w:val="EE0000"/>
        </w:rPr>
        <w:t>博士阶段</w:t>
      </w:r>
    </w:p>
    <w:p w14:paraId="2288D6FC" w14:textId="52D7A876" w:rsidR="00B2460B" w:rsidRPr="004C50F4" w:rsidRDefault="00B2460B" w:rsidP="00B2460B">
      <w:pPr>
        <w:pStyle w:val="BodyText"/>
        <w:numPr>
          <w:ilvl w:val="0"/>
          <w:numId w:val="3"/>
        </w:numPr>
        <w:rPr>
          <w:color w:val="EE0000"/>
        </w:rPr>
      </w:pPr>
      <w:r w:rsidRPr="004C50F4">
        <w:rPr>
          <w:rFonts w:ascii="宋体" w:eastAsia="宋体" w:hAnsi="宋体" w:cs="宋体" w:hint="eastAsia"/>
          <w:color w:val="EE0000"/>
        </w:rPr>
        <w:t>起止时间：</w:t>
      </w:r>
      <w:r w:rsidRPr="004C50F4">
        <w:rPr>
          <w:color w:val="EE0000"/>
        </w:rPr>
        <w:t>2016</w:t>
      </w:r>
      <w:r w:rsidRPr="004C50F4">
        <w:rPr>
          <w:rFonts w:ascii="宋体" w:eastAsia="宋体" w:hAnsi="宋体" w:cs="宋体" w:hint="eastAsia"/>
          <w:color w:val="EE0000"/>
        </w:rPr>
        <w:t>年</w:t>
      </w:r>
      <w:r w:rsidRPr="004C50F4">
        <w:rPr>
          <w:color w:val="EE0000"/>
        </w:rPr>
        <w:t>9</w:t>
      </w:r>
      <w:r w:rsidRPr="004C50F4">
        <w:rPr>
          <w:rFonts w:ascii="宋体" w:eastAsia="宋体" w:hAnsi="宋体" w:cs="宋体" w:hint="eastAsia"/>
          <w:color w:val="EE0000"/>
        </w:rPr>
        <w:t>月</w:t>
      </w:r>
      <w:r w:rsidRPr="004C50F4">
        <w:rPr>
          <w:color w:val="EE0000"/>
        </w:rPr>
        <w:t>–2023</w:t>
      </w:r>
      <w:r w:rsidRPr="004C50F4">
        <w:rPr>
          <w:rFonts w:ascii="宋体" w:eastAsia="宋体" w:hAnsi="宋体" w:cs="宋体" w:hint="eastAsia"/>
          <w:color w:val="EE0000"/>
        </w:rPr>
        <w:t>年</w:t>
      </w:r>
      <w:r w:rsidRPr="004C50F4">
        <w:rPr>
          <w:color w:val="EE0000"/>
        </w:rPr>
        <w:t>6</w:t>
      </w:r>
      <w:r w:rsidRPr="004C50F4">
        <w:rPr>
          <w:rFonts w:ascii="宋体" w:eastAsia="宋体" w:hAnsi="宋体" w:cs="宋体" w:hint="eastAsia"/>
          <w:color w:val="EE0000"/>
        </w:rPr>
        <w:t>月</w:t>
      </w:r>
    </w:p>
    <w:p w14:paraId="76AC4BDF" w14:textId="0A145EA0" w:rsidR="00B2460B" w:rsidRPr="004C50F4" w:rsidRDefault="00B2460B" w:rsidP="00B2460B">
      <w:pPr>
        <w:pStyle w:val="BodyText"/>
        <w:numPr>
          <w:ilvl w:val="0"/>
          <w:numId w:val="3"/>
        </w:numPr>
        <w:rPr>
          <w:color w:val="EE0000"/>
        </w:rPr>
      </w:pPr>
      <w:r w:rsidRPr="004C50F4">
        <w:rPr>
          <w:rFonts w:ascii="宋体" w:eastAsia="宋体" w:hAnsi="宋体" w:cs="宋体" w:hint="eastAsia"/>
          <w:color w:val="EE0000"/>
        </w:rPr>
        <w:t>所在国家：中国</w:t>
      </w:r>
    </w:p>
    <w:p w14:paraId="4AE7B168" w14:textId="7CA88236" w:rsidR="00B2460B" w:rsidRPr="004C50F4" w:rsidRDefault="00B2460B" w:rsidP="00B2460B">
      <w:pPr>
        <w:pStyle w:val="BodyText"/>
        <w:numPr>
          <w:ilvl w:val="0"/>
          <w:numId w:val="3"/>
        </w:numPr>
        <w:rPr>
          <w:color w:val="EE0000"/>
          <w:lang w:eastAsia="zh-CN"/>
        </w:rPr>
      </w:pPr>
      <w:r w:rsidRPr="004C50F4">
        <w:rPr>
          <w:rFonts w:ascii="宋体" w:eastAsia="宋体" w:hAnsi="宋体" w:cs="宋体" w:hint="eastAsia"/>
          <w:color w:val="EE0000"/>
          <w:lang w:eastAsia="zh-CN"/>
        </w:rPr>
        <w:t>院校名称：中国科学技术大学</w:t>
      </w:r>
    </w:p>
    <w:p w14:paraId="358DC550" w14:textId="591D5BE5" w:rsidR="00B2460B" w:rsidRPr="004C50F4" w:rsidRDefault="00B2460B" w:rsidP="00B2460B">
      <w:pPr>
        <w:pStyle w:val="BodyText"/>
        <w:numPr>
          <w:ilvl w:val="0"/>
          <w:numId w:val="3"/>
        </w:numPr>
        <w:rPr>
          <w:color w:val="EE0000"/>
          <w:lang w:eastAsia="zh-CN"/>
        </w:rPr>
      </w:pPr>
      <w:r w:rsidRPr="004C50F4">
        <w:rPr>
          <w:rFonts w:ascii="宋体" w:eastAsia="宋体" w:hAnsi="宋体" w:cs="宋体" w:hint="eastAsia"/>
          <w:color w:val="EE0000"/>
          <w:lang w:eastAsia="zh-CN"/>
        </w:rPr>
        <w:t>专业领域：等离子体物理</w:t>
      </w:r>
    </w:p>
    <w:p w14:paraId="1AD7626F" w14:textId="0A938CD3" w:rsidR="00B2460B" w:rsidRPr="004C50F4" w:rsidRDefault="00B2460B" w:rsidP="00B2460B">
      <w:pPr>
        <w:pStyle w:val="BodyText"/>
        <w:numPr>
          <w:ilvl w:val="0"/>
          <w:numId w:val="3"/>
        </w:numPr>
        <w:rPr>
          <w:color w:val="EE0000"/>
        </w:rPr>
      </w:pPr>
      <w:r w:rsidRPr="004C50F4">
        <w:rPr>
          <w:rFonts w:ascii="宋体" w:eastAsia="宋体" w:hAnsi="宋体" w:cs="宋体" w:hint="eastAsia"/>
          <w:color w:val="EE0000"/>
        </w:rPr>
        <w:t>学位：</w:t>
      </w:r>
      <w:r w:rsidR="004C50F4">
        <w:rPr>
          <w:rFonts w:ascii="宋体" w:eastAsia="宋体" w:hAnsi="宋体" w:cs="宋体" w:hint="eastAsia"/>
          <w:color w:val="EE0000"/>
          <w:lang w:eastAsia="zh-CN"/>
        </w:rPr>
        <w:t>物</w:t>
      </w:r>
      <w:r w:rsidRPr="004C50F4">
        <w:rPr>
          <w:rFonts w:ascii="宋体" w:eastAsia="宋体" w:hAnsi="宋体" w:cs="宋体" w:hint="eastAsia"/>
          <w:color w:val="EE0000"/>
        </w:rPr>
        <w:t>理学博士</w:t>
      </w:r>
    </w:p>
    <w:p w14:paraId="53E80408" w14:textId="31A3E7AB" w:rsidR="00B2460B" w:rsidRPr="004C50F4" w:rsidRDefault="00B2460B" w:rsidP="00B2460B">
      <w:pPr>
        <w:pStyle w:val="BodyText"/>
        <w:numPr>
          <w:ilvl w:val="0"/>
          <w:numId w:val="3"/>
        </w:numPr>
        <w:rPr>
          <w:color w:val="EE0000"/>
          <w:lang w:eastAsia="zh-CN"/>
        </w:rPr>
      </w:pPr>
      <w:r w:rsidRPr="004C50F4">
        <w:rPr>
          <w:rFonts w:ascii="宋体" w:eastAsia="宋体" w:hAnsi="宋体" w:cs="宋体" w:hint="eastAsia"/>
          <w:b/>
          <w:bCs/>
          <w:color w:val="EE0000"/>
          <w:lang w:eastAsia="zh-CN"/>
        </w:rPr>
        <w:t>导师：</w:t>
      </w:r>
      <w:r w:rsidRPr="004C50F4">
        <w:rPr>
          <w:rFonts w:ascii="宋体" w:eastAsia="宋体" w:hAnsi="宋体" w:cs="宋体" w:hint="eastAsia"/>
          <w:color w:val="EE0000"/>
          <w:lang w:eastAsia="zh-CN"/>
        </w:rPr>
        <w:t>刘万东，谢锦林</w:t>
      </w:r>
    </w:p>
    <w:p w14:paraId="06EF7A3B" w14:textId="2C997393" w:rsidR="00B2460B" w:rsidRPr="004C50F4" w:rsidRDefault="00B2460B" w:rsidP="00B2460B">
      <w:pPr>
        <w:pStyle w:val="BodyText"/>
        <w:numPr>
          <w:ilvl w:val="0"/>
          <w:numId w:val="3"/>
        </w:numPr>
        <w:rPr>
          <w:color w:val="EE0000"/>
          <w:lang w:eastAsia="zh-CN"/>
        </w:rPr>
      </w:pPr>
      <w:r w:rsidRPr="004C50F4">
        <w:rPr>
          <w:rFonts w:ascii="宋体" w:eastAsia="宋体" w:hAnsi="宋体" w:cs="宋体" w:hint="eastAsia"/>
          <w:color w:val="EE0000"/>
          <w:lang w:eastAsia="zh-CN"/>
        </w:rPr>
        <w:t>实践情况：开展非热电子动力学数值模拟及聚变等离子体诊断研究，负责</w:t>
      </w:r>
      <w:r w:rsidRPr="004C50F4">
        <w:rPr>
          <w:color w:val="EE0000"/>
          <w:lang w:eastAsia="zh-CN"/>
        </w:rPr>
        <w:t>EAST</w:t>
      </w:r>
      <w:r w:rsidRPr="004C50F4">
        <w:rPr>
          <w:rFonts w:ascii="宋体" w:eastAsia="宋体" w:hAnsi="宋体" w:cs="宋体" w:hint="eastAsia"/>
          <w:color w:val="EE0000"/>
          <w:lang w:eastAsia="zh-CN"/>
        </w:rPr>
        <w:t>电子回旋辐射成像（</w:t>
      </w:r>
      <w:r w:rsidRPr="004C50F4">
        <w:rPr>
          <w:color w:val="EE0000"/>
          <w:lang w:eastAsia="zh-CN"/>
        </w:rPr>
        <w:t>ECEI</w:t>
      </w:r>
      <w:r w:rsidRPr="004C50F4">
        <w:rPr>
          <w:rFonts w:ascii="宋体" w:eastAsia="宋体" w:hAnsi="宋体" w:cs="宋体" w:hint="eastAsia"/>
          <w:color w:val="EE0000"/>
          <w:lang w:eastAsia="zh-CN"/>
        </w:rPr>
        <w:t>）毫米波诊断系统升级、运行与实验，参与高</w:t>
      </w:r>
      <w:r w:rsidRPr="004C50F4">
        <w:rPr>
          <w:color w:val="EE0000"/>
          <w:lang w:eastAsia="zh-CN"/>
        </w:rPr>
        <w:t>k</w:t>
      </w:r>
      <w:r w:rsidRPr="004C50F4">
        <w:rPr>
          <w:rFonts w:ascii="宋体" w:eastAsia="宋体" w:hAnsi="宋体" w:cs="宋体" w:hint="eastAsia"/>
          <w:color w:val="EE0000"/>
          <w:lang w:eastAsia="zh-CN"/>
        </w:rPr>
        <w:t>散射诊断系统开发，积累了毫米波诊断、射频电子学开发、数据分析及托卡马克实验运行经验。</w:t>
      </w:r>
      <w:r w:rsidRPr="004C50F4">
        <w:rPr>
          <w:color w:val="EE0000"/>
          <w:lang w:eastAsia="zh-CN"/>
        </w:rPr>
        <w:br/>
      </w:r>
      <w:r w:rsidRPr="004C50F4">
        <w:rPr>
          <w:b/>
          <w:bCs/>
          <w:color w:val="EE0000"/>
          <w:lang w:eastAsia="zh-CN"/>
        </w:rPr>
        <w:t xml:space="preserve">3. </w:t>
      </w:r>
      <w:r w:rsidRPr="004C50F4">
        <w:rPr>
          <w:rFonts w:ascii="宋体" w:eastAsia="宋体" w:hAnsi="宋体" w:cs="宋体" w:hint="eastAsia"/>
          <w:b/>
          <w:bCs/>
          <w:color w:val="EE0000"/>
          <w:lang w:eastAsia="zh-CN"/>
        </w:rPr>
        <w:t>博士后阶段</w:t>
      </w:r>
    </w:p>
    <w:p w14:paraId="2C30DC50" w14:textId="78621E47" w:rsidR="00B2460B" w:rsidRPr="004C50F4" w:rsidRDefault="00B2460B" w:rsidP="00B2460B">
      <w:pPr>
        <w:pStyle w:val="BodyText"/>
        <w:numPr>
          <w:ilvl w:val="0"/>
          <w:numId w:val="3"/>
        </w:numPr>
        <w:rPr>
          <w:color w:val="EE0000"/>
        </w:rPr>
      </w:pPr>
      <w:r w:rsidRPr="004C50F4">
        <w:rPr>
          <w:rFonts w:ascii="宋体" w:eastAsia="宋体" w:hAnsi="宋体" w:cs="宋体" w:hint="eastAsia"/>
          <w:color w:val="EE0000"/>
        </w:rPr>
        <w:t>起止时间：</w:t>
      </w:r>
      <w:r w:rsidRPr="004C50F4">
        <w:rPr>
          <w:color w:val="EE0000"/>
        </w:rPr>
        <w:t>2024</w:t>
      </w:r>
      <w:r w:rsidRPr="004C50F4">
        <w:rPr>
          <w:rFonts w:ascii="宋体" w:eastAsia="宋体" w:hAnsi="宋体" w:cs="宋体" w:hint="eastAsia"/>
          <w:color w:val="EE0000"/>
        </w:rPr>
        <w:t>年</w:t>
      </w:r>
      <w:r w:rsidRPr="004C50F4">
        <w:rPr>
          <w:color w:val="EE0000"/>
        </w:rPr>
        <w:t>3</w:t>
      </w:r>
      <w:r w:rsidRPr="004C50F4">
        <w:rPr>
          <w:rFonts w:ascii="宋体" w:eastAsia="宋体" w:hAnsi="宋体" w:cs="宋体" w:hint="eastAsia"/>
          <w:color w:val="EE0000"/>
        </w:rPr>
        <w:t>月</w:t>
      </w:r>
      <w:r w:rsidRPr="004C50F4">
        <w:rPr>
          <w:color w:val="EE0000"/>
        </w:rPr>
        <w:t>–</w:t>
      </w:r>
      <w:r w:rsidRPr="004C50F4">
        <w:rPr>
          <w:rFonts w:ascii="宋体" w:eastAsia="宋体" w:hAnsi="宋体" w:cs="宋体" w:hint="eastAsia"/>
          <w:color w:val="EE0000"/>
        </w:rPr>
        <w:t>至今</w:t>
      </w:r>
    </w:p>
    <w:p w14:paraId="6980A959" w14:textId="4CBA86EB" w:rsidR="00B2460B" w:rsidRPr="004C50F4" w:rsidRDefault="00B2460B" w:rsidP="00B2460B">
      <w:pPr>
        <w:pStyle w:val="BodyText"/>
        <w:numPr>
          <w:ilvl w:val="0"/>
          <w:numId w:val="3"/>
        </w:numPr>
        <w:rPr>
          <w:color w:val="EE0000"/>
        </w:rPr>
      </w:pPr>
      <w:r w:rsidRPr="004C50F4">
        <w:rPr>
          <w:rFonts w:ascii="宋体" w:eastAsia="宋体" w:hAnsi="宋体" w:cs="宋体" w:hint="eastAsia"/>
          <w:color w:val="EE0000"/>
        </w:rPr>
        <w:t>所在国家：美国</w:t>
      </w:r>
    </w:p>
    <w:p w14:paraId="07EDB5B2" w14:textId="0A4A399D" w:rsidR="00B2460B" w:rsidRPr="004C50F4" w:rsidRDefault="00B2460B" w:rsidP="00B2460B">
      <w:pPr>
        <w:pStyle w:val="BodyText"/>
        <w:numPr>
          <w:ilvl w:val="0"/>
          <w:numId w:val="3"/>
        </w:numPr>
        <w:rPr>
          <w:color w:val="EE0000"/>
        </w:rPr>
      </w:pPr>
      <w:r w:rsidRPr="004C50F4">
        <w:rPr>
          <w:rFonts w:ascii="宋体" w:eastAsia="宋体" w:hAnsi="宋体" w:cs="宋体" w:hint="eastAsia"/>
          <w:color w:val="EE0000"/>
        </w:rPr>
        <w:t>院校名称：加州大学戴维斯分校（</w:t>
      </w:r>
      <w:r w:rsidRPr="004C50F4">
        <w:rPr>
          <w:color w:val="EE0000"/>
        </w:rPr>
        <w:t>University of California, Davis</w:t>
      </w:r>
      <w:r w:rsidRPr="004C50F4">
        <w:rPr>
          <w:rFonts w:ascii="宋体" w:eastAsia="宋体" w:hAnsi="宋体" w:cs="宋体" w:hint="eastAsia"/>
          <w:color w:val="EE0000"/>
        </w:rPr>
        <w:t>）</w:t>
      </w:r>
    </w:p>
    <w:p w14:paraId="45601287" w14:textId="3F8EE2C5" w:rsidR="00B2460B" w:rsidRPr="004C50F4" w:rsidRDefault="00B2460B" w:rsidP="00B2460B">
      <w:pPr>
        <w:pStyle w:val="BodyText"/>
        <w:numPr>
          <w:ilvl w:val="0"/>
          <w:numId w:val="3"/>
        </w:numPr>
        <w:rPr>
          <w:color w:val="EE0000"/>
          <w:lang w:eastAsia="zh-CN"/>
        </w:rPr>
      </w:pPr>
      <w:r w:rsidRPr="004C50F4">
        <w:rPr>
          <w:rFonts w:ascii="宋体" w:eastAsia="宋体" w:hAnsi="宋体" w:cs="宋体" w:hint="eastAsia"/>
          <w:color w:val="EE0000"/>
          <w:lang w:eastAsia="zh-CN"/>
        </w:rPr>
        <w:t>专业领域：聚变等离子体诊断</w:t>
      </w:r>
    </w:p>
    <w:p w14:paraId="11B3ACF9" w14:textId="4625B6A2" w:rsidR="00B2460B" w:rsidRPr="004C50F4" w:rsidRDefault="00B2460B" w:rsidP="00B2460B">
      <w:pPr>
        <w:pStyle w:val="BodyText"/>
        <w:numPr>
          <w:ilvl w:val="0"/>
          <w:numId w:val="3"/>
        </w:numPr>
        <w:rPr>
          <w:color w:val="EE0000"/>
          <w:lang w:eastAsia="zh-CN"/>
        </w:rPr>
      </w:pPr>
      <w:r w:rsidRPr="004C50F4">
        <w:rPr>
          <w:rFonts w:ascii="宋体" w:eastAsia="宋体" w:hAnsi="宋体" w:cs="宋体" w:hint="eastAsia"/>
          <w:color w:val="EE0000"/>
          <w:lang w:eastAsia="zh-CN"/>
        </w:rPr>
        <w:t>学位：博士后（科研工作经历）</w:t>
      </w:r>
    </w:p>
    <w:p w14:paraId="34FF7D76" w14:textId="34BAFA8E" w:rsidR="00B2460B" w:rsidRPr="004C50F4" w:rsidRDefault="00B2460B" w:rsidP="00B2460B">
      <w:pPr>
        <w:pStyle w:val="BodyText"/>
        <w:numPr>
          <w:ilvl w:val="0"/>
          <w:numId w:val="3"/>
        </w:numPr>
        <w:rPr>
          <w:color w:val="EE0000"/>
          <w:lang w:eastAsia="zh-CN"/>
        </w:rPr>
      </w:pPr>
      <w:r w:rsidRPr="004C50F4">
        <w:rPr>
          <w:rFonts w:ascii="宋体" w:eastAsia="宋体" w:hAnsi="宋体" w:cs="宋体" w:hint="eastAsia"/>
          <w:b/>
          <w:bCs/>
          <w:color w:val="EE0000"/>
          <w:lang w:eastAsia="zh-CN"/>
        </w:rPr>
        <w:t>合作导师：</w:t>
      </w:r>
      <w:r w:rsidRPr="004C50F4">
        <w:rPr>
          <w:rFonts w:ascii="宋体" w:eastAsia="宋体" w:hAnsi="宋体" w:cs="宋体" w:hint="eastAsia"/>
          <w:color w:val="EE0000"/>
          <w:lang w:eastAsia="zh-CN"/>
        </w:rPr>
        <w:t xml:space="preserve"> </w:t>
      </w:r>
      <w:r w:rsidR="008962D9" w:rsidRPr="008962D9">
        <w:rPr>
          <w:rFonts w:ascii="宋体" w:eastAsia="宋体" w:hAnsi="宋体" w:cs="宋体"/>
          <w:color w:val="EE0000"/>
          <w:lang w:eastAsia="zh-CN"/>
        </w:rPr>
        <w:t>Neville C. Luhmann Jr.</w:t>
      </w:r>
      <w:r w:rsidRPr="004C50F4">
        <w:rPr>
          <w:rFonts w:ascii="宋体" w:eastAsia="宋体" w:hAnsi="宋体" w:cs="宋体" w:hint="eastAsia"/>
          <w:color w:val="EE0000"/>
          <w:lang w:eastAsia="zh-CN"/>
        </w:rPr>
        <w:t>, Yilun Zhu</w:t>
      </w:r>
    </w:p>
    <w:p w14:paraId="487CE9C3" w14:textId="0FDB8DEB" w:rsidR="00B2460B" w:rsidRPr="00B2460B" w:rsidRDefault="00B2460B" w:rsidP="00B2460B">
      <w:pPr>
        <w:pStyle w:val="BodyText"/>
        <w:numPr>
          <w:ilvl w:val="0"/>
          <w:numId w:val="3"/>
        </w:numPr>
        <w:rPr>
          <w:lang w:eastAsia="zh-CN"/>
        </w:rPr>
      </w:pPr>
      <w:r w:rsidRPr="004C50F4">
        <w:rPr>
          <w:rFonts w:ascii="宋体" w:eastAsia="宋体" w:hAnsi="宋体" w:cs="宋体" w:hint="eastAsia"/>
          <w:color w:val="EE0000"/>
          <w:lang w:eastAsia="zh-CN"/>
        </w:rPr>
        <w:t>实践情况：负责</w:t>
      </w:r>
      <w:r w:rsidRPr="004C50F4">
        <w:rPr>
          <w:color w:val="EE0000"/>
          <w:lang w:eastAsia="zh-CN"/>
        </w:rPr>
        <w:t>NSTX-U</w:t>
      </w:r>
      <w:r w:rsidRPr="004C50F4">
        <w:rPr>
          <w:rFonts w:ascii="宋体" w:eastAsia="宋体" w:hAnsi="宋体" w:cs="宋体" w:hint="eastAsia"/>
          <w:color w:val="EE0000"/>
          <w:lang w:eastAsia="zh-CN"/>
        </w:rPr>
        <w:t>高</w:t>
      </w:r>
      <w:r w:rsidRPr="004C50F4">
        <w:rPr>
          <w:color w:val="EE0000"/>
          <w:lang w:eastAsia="zh-CN"/>
        </w:rPr>
        <w:t>k</w:t>
      </w:r>
      <w:r w:rsidRPr="004C50F4">
        <w:rPr>
          <w:rFonts w:ascii="宋体" w:eastAsia="宋体" w:hAnsi="宋体" w:cs="宋体" w:hint="eastAsia"/>
          <w:color w:val="EE0000"/>
          <w:lang w:eastAsia="zh-CN"/>
        </w:rPr>
        <w:t>散射系统和</w:t>
      </w:r>
      <w:r w:rsidRPr="004C50F4">
        <w:rPr>
          <w:color w:val="EE0000"/>
          <w:lang w:eastAsia="zh-CN"/>
        </w:rPr>
        <w:t>FIReTIP</w:t>
      </w:r>
      <w:r w:rsidRPr="004C50F4">
        <w:rPr>
          <w:rFonts w:ascii="宋体" w:eastAsia="宋体" w:hAnsi="宋体" w:cs="宋体" w:hint="eastAsia"/>
          <w:color w:val="EE0000"/>
          <w:lang w:eastAsia="zh-CN"/>
        </w:rPr>
        <w:t>远红外干涉</w:t>
      </w:r>
      <w:r w:rsidRPr="004C50F4">
        <w:rPr>
          <w:color w:val="EE0000"/>
          <w:lang w:eastAsia="zh-CN"/>
        </w:rPr>
        <w:t>/</w:t>
      </w:r>
      <w:r w:rsidRPr="004C50F4">
        <w:rPr>
          <w:rFonts w:ascii="宋体" w:eastAsia="宋体" w:hAnsi="宋体" w:cs="宋体" w:hint="eastAsia"/>
          <w:color w:val="EE0000"/>
          <w:lang w:eastAsia="zh-CN"/>
        </w:rPr>
        <w:t>偏振诊断系统研发，设计太赫兹高</w:t>
      </w:r>
      <w:r w:rsidRPr="004C50F4">
        <w:rPr>
          <w:color w:val="EE0000"/>
          <w:lang w:eastAsia="zh-CN"/>
        </w:rPr>
        <w:t>k</w:t>
      </w:r>
      <w:r w:rsidRPr="004C50F4">
        <w:rPr>
          <w:rFonts w:ascii="宋体" w:eastAsia="宋体" w:hAnsi="宋体" w:cs="宋体" w:hint="eastAsia"/>
          <w:color w:val="EE0000"/>
          <w:lang w:eastAsia="zh-CN"/>
        </w:rPr>
        <w:t>散射系统及</w:t>
      </w:r>
      <w:r w:rsidR="0068652E">
        <w:rPr>
          <w:rFonts w:ascii="宋体" w:eastAsia="宋体" w:hAnsi="宋体" w:cs="宋体" w:hint="eastAsia"/>
          <w:color w:val="EE0000"/>
          <w:lang w:eastAsia="zh-CN"/>
        </w:rPr>
        <w:t>相干汤姆森散射</w:t>
      </w:r>
      <w:r w:rsidRPr="004C50F4">
        <w:rPr>
          <w:rFonts w:ascii="宋体" w:eastAsia="宋体" w:hAnsi="宋体" w:cs="宋体" w:hint="eastAsia"/>
          <w:color w:val="EE0000"/>
          <w:lang w:eastAsia="zh-CN"/>
        </w:rPr>
        <w:t>系统</w:t>
      </w:r>
      <w:r w:rsidR="0068652E">
        <w:rPr>
          <w:rFonts w:ascii="宋体" w:eastAsia="宋体" w:hAnsi="宋体" w:cs="宋体" w:hint="eastAsia"/>
          <w:color w:val="EE0000"/>
          <w:lang w:eastAsia="zh-CN"/>
        </w:rPr>
        <w:t>（CTS</w:t>
      </w:r>
      <w:r w:rsidR="0068652E">
        <w:rPr>
          <w:rFonts w:ascii="宋体" w:eastAsia="宋体" w:hAnsi="宋体" w:cs="宋体"/>
          <w:color w:val="EE0000"/>
          <w:lang w:eastAsia="zh-CN"/>
        </w:rPr>
        <w:t>）</w:t>
      </w:r>
      <w:r w:rsidRPr="004C50F4">
        <w:rPr>
          <w:rFonts w:ascii="宋体" w:eastAsia="宋体" w:hAnsi="宋体" w:cs="宋体" w:hint="eastAsia"/>
          <w:color w:val="EE0000"/>
          <w:lang w:eastAsia="zh-CN"/>
        </w:rPr>
        <w:t>射频电子学，开展诊断系统设计、自动控制、实验集成及国际合作研究</w:t>
      </w:r>
      <w:r w:rsidRPr="00B2460B">
        <w:rPr>
          <w:rFonts w:ascii="宋体" w:eastAsia="宋体" w:hAnsi="宋体" w:cs="宋体" w:hint="eastAsia"/>
          <w:lang w:eastAsia="zh-CN"/>
        </w:rPr>
        <w:t>。</w:t>
      </w:r>
    </w:p>
    <w:p w14:paraId="76B2F4D3" w14:textId="77777777" w:rsidR="00B2460B" w:rsidRPr="00B2460B" w:rsidRDefault="00B2460B" w:rsidP="00B2460B">
      <w:pPr>
        <w:pStyle w:val="BodyText"/>
        <w:rPr>
          <w:lang w:eastAsia="zh-CN"/>
        </w:rPr>
      </w:pPr>
    </w:p>
    <w:p w14:paraId="10CCC284" w14:textId="77777777" w:rsidR="00466DE6" w:rsidRPr="00466DE6" w:rsidRDefault="00466DE6" w:rsidP="00466DE6">
      <w:pPr>
        <w:spacing w:before="254" w:line="223" w:lineRule="auto"/>
        <w:outlineLvl w:val="1"/>
        <w:rPr>
          <w:rFonts w:ascii="仿宋" w:eastAsia="仿宋" w:hAnsi="仿宋" w:cs="黑体"/>
          <w:spacing w:val="-9"/>
          <w:sz w:val="32"/>
          <w:szCs w:val="32"/>
          <w:lang w:eastAsia="zh-CN"/>
        </w:rPr>
      </w:pPr>
      <w:commentRangeStart w:id="3"/>
      <w:r w:rsidRPr="00466DE6">
        <w:rPr>
          <w:rFonts w:ascii="仿宋" w:eastAsia="仿宋" w:hAnsi="仿宋" w:cs="黑体" w:hint="eastAsia"/>
          <w:spacing w:val="-9"/>
          <w:sz w:val="32"/>
          <w:szCs w:val="32"/>
          <w:lang w:eastAsia="zh-CN"/>
        </w:rPr>
        <w:t>非全日制学历——从本科开始，含“起止时间、所在国家、院校名称、专业领域、学位、导师、实践情况</w:t>
      </w:r>
      <w:commentRangeEnd w:id="3"/>
      <w:r w:rsidR="00E06F71" w:rsidRPr="00466DE6">
        <w:rPr>
          <w:rStyle w:val="CommentReference"/>
          <w:rFonts w:ascii="仿宋" w:eastAsia="仿宋" w:hAnsi="仿宋" w:cs="黑体"/>
          <w:spacing w:val="-9"/>
          <w:sz w:val="32"/>
          <w:szCs w:val="32"/>
          <w:lang w:eastAsia="zh-CN"/>
        </w:rPr>
        <w:commentReference w:id="3"/>
      </w:r>
    </w:p>
    <w:p w14:paraId="1A4EF4FB" w14:textId="2CE77B40" w:rsidR="00466DE6" w:rsidRP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14</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工作经历：</w:t>
      </w:r>
    </w:p>
    <w:p w14:paraId="62190F68" w14:textId="769A8B1D" w:rsidR="00466DE6" w:rsidRDefault="00466DE6" w:rsidP="00466DE6">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hint="eastAsia"/>
          <w:spacing w:val="-9"/>
          <w:sz w:val="32"/>
          <w:szCs w:val="32"/>
          <w:lang w:eastAsia="zh-CN"/>
        </w:rPr>
        <w:t>海外全职工作经历——含“起止时间、所在国家、工作单位、担任职务、相当于国内职称情况、描述职务职责和贡献</w:t>
      </w:r>
      <w:r w:rsidR="00E06F71">
        <w:rPr>
          <w:rFonts w:ascii="仿宋" w:eastAsia="仿宋" w:hAnsi="仿宋" w:cs="黑体" w:hint="eastAsia"/>
          <w:spacing w:val="-9"/>
          <w:sz w:val="32"/>
          <w:szCs w:val="32"/>
          <w:lang w:eastAsia="zh-CN"/>
        </w:rPr>
        <w:t>（</w:t>
      </w:r>
      <w:r w:rsidR="00E06F71" w:rsidRPr="00466DE6">
        <w:rPr>
          <w:rFonts w:ascii="仿宋" w:eastAsia="仿宋" w:hAnsi="仿宋" w:cs="黑体"/>
          <w:spacing w:val="-9"/>
          <w:sz w:val="32"/>
          <w:szCs w:val="32"/>
          <w:lang w:eastAsia="zh-CN"/>
        </w:rPr>
        <w:t>200</w:t>
      </w:r>
      <w:r w:rsidR="00E06F71" w:rsidRPr="00466DE6">
        <w:rPr>
          <w:rFonts w:ascii="仿宋" w:eastAsia="仿宋" w:hAnsi="仿宋" w:cs="黑体" w:hint="eastAsia"/>
          <w:spacing w:val="-9"/>
          <w:sz w:val="32"/>
          <w:szCs w:val="32"/>
          <w:lang w:eastAsia="zh-CN"/>
        </w:rPr>
        <w:t>字以内</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w:t>
      </w:r>
    </w:p>
    <w:p w14:paraId="2FEF083B" w14:textId="1740ACBD" w:rsidR="00B6220F" w:rsidRPr="004C50F4" w:rsidRDefault="00B6220F" w:rsidP="00B6220F">
      <w:pPr>
        <w:pStyle w:val="BodyText"/>
        <w:rPr>
          <w:color w:val="EE0000"/>
          <w:lang w:eastAsia="zh-CN"/>
        </w:rPr>
      </w:pPr>
      <w:r w:rsidRPr="004C50F4">
        <w:rPr>
          <w:color w:val="EE0000"/>
          <w:lang w:eastAsia="zh-CN"/>
        </w:rPr>
        <w:t xml:space="preserve">  </w:t>
      </w:r>
      <w:r w:rsidRPr="004C50F4">
        <w:rPr>
          <w:rFonts w:ascii="宋体" w:eastAsia="宋体" w:hAnsi="宋体" w:cs="宋体" w:hint="eastAsia"/>
          <w:color w:val="EE0000"/>
          <w:lang w:eastAsia="zh-CN"/>
        </w:rPr>
        <w:t>起止时间：</w:t>
      </w:r>
      <w:r w:rsidRPr="004C50F4">
        <w:rPr>
          <w:color w:val="EE0000"/>
          <w:lang w:eastAsia="zh-CN"/>
        </w:rPr>
        <w:t>2024</w:t>
      </w:r>
      <w:r w:rsidRPr="004C50F4">
        <w:rPr>
          <w:rFonts w:ascii="宋体" w:eastAsia="宋体" w:hAnsi="宋体" w:cs="宋体" w:hint="eastAsia"/>
          <w:color w:val="EE0000"/>
          <w:lang w:eastAsia="zh-CN"/>
        </w:rPr>
        <w:t>年</w:t>
      </w:r>
      <w:r w:rsidRPr="004C50F4">
        <w:rPr>
          <w:color w:val="EE0000"/>
          <w:lang w:eastAsia="zh-CN"/>
        </w:rPr>
        <w:t>3</w:t>
      </w:r>
      <w:r w:rsidRPr="004C50F4">
        <w:rPr>
          <w:rFonts w:ascii="宋体" w:eastAsia="宋体" w:hAnsi="宋体" w:cs="宋体" w:hint="eastAsia"/>
          <w:color w:val="EE0000"/>
          <w:lang w:eastAsia="zh-CN"/>
        </w:rPr>
        <w:t>月</w:t>
      </w:r>
      <w:r w:rsidRPr="004C50F4">
        <w:rPr>
          <w:color w:val="EE0000"/>
          <w:lang w:eastAsia="zh-CN"/>
        </w:rPr>
        <w:t>–</w:t>
      </w:r>
      <w:r w:rsidRPr="004C50F4">
        <w:rPr>
          <w:rFonts w:ascii="宋体" w:eastAsia="宋体" w:hAnsi="宋体" w:cs="宋体" w:hint="eastAsia"/>
          <w:color w:val="EE0000"/>
          <w:lang w:eastAsia="zh-CN"/>
        </w:rPr>
        <w:t>至今</w:t>
      </w:r>
    </w:p>
    <w:p w14:paraId="001B9C20" w14:textId="664C971D" w:rsidR="00B6220F" w:rsidRPr="004C50F4" w:rsidRDefault="00B6220F" w:rsidP="00B6220F">
      <w:pPr>
        <w:pStyle w:val="BodyText"/>
        <w:rPr>
          <w:color w:val="EE0000"/>
          <w:lang w:eastAsia="zh-CN"/>
        </w:rPr>
      </w:pPr>
      <w:r w:rsidRPr="004C50F4">
        <w:rPr>
          <w:color w:val="EE0000"/>
          <w:lang w:eastAsia="zh-CN"/>
        </w:rPr>
        <w:t xml:space="preserve">  </w:t>
      </w:r>
      <w:r w:rsidRPr="004C50F4">
        <w:rPr>
          <w:rFonts w:ascii="宋体" w:eastAsia="宋体" w:hAnsi="宋体" w:cs="宋体" w:hint="eastAsia"/>
          <w:color w:val="EE0000"/>
          <w:lang w:eastAsia="zh-CN"/>
        </w:rPr>
        <w:t>所在国家：美国</w:t>
      </w:r>
    </w:p>
    <w:p w14:paraId="3E411F30" w14:textId="02381479" w:rsidR="00B6220F" w:rsidRPr="004C50F4" w:rsidRDefault="00B6220F" w:rsidP="00B6220F">
      <w:pPr>
        <w:pStyle w:val="BodyText"/>
        <w:rPr>
          <w:color w:val="EE0000"/>
          <w:lang w:eastAsia="zh-CN"/>
        </w:rPr>
      </w:pPr>
      <w:r w:rsidRPr="004C50F4">
        <w:rPr>
          <w:color w:val="EE0000"/>
          <w:lang w:eastAsia="zh-CN"/>
        </w:rPr>
        <w:t xml:space="preserve">  </w:t>
      </w:r>
      <w:r w:rsidRPr="004C50F4">
        <w:rPr>
          <w:rFonts w:ascii="宋体" w:eastAsia="宋体" w:hAnsi="宋体" w:cs="宋体" w:hint="eastAsia"/>
          <w:color w:val="EE0000"/>
          <w:lang w:eastAsia="zh-CN"/>
        </w:rPr>
        <w:t>工作单位：加州大学戴维斯分校（</w:t>
      </w:r>
      <w:r w:rsidRPr="004C50F4">
        <w:rPr>
          <w:color w:val="EE0000"/>
          <w:lang w:eastAsia="zh-CN"/>
        </w:rPr>
        <w:t>University of California, Davis</w:t>
      </w:r>
      <w:r w:rsidRPr="004C50F4">
        <w:rPr>
          <w:rFonts w:ascii="宋体" w:eastAsia="宋体" w:hAnsi="宋体" w:cs="宋体" w:hint="eastAsia"/>
          <w:color w:val="EE0000"/>
          <w:lang w:eastAsia="zh-CN"/>
        </w:rPr>
        <w:t>）和 普林斯顿等离子物理实验室（PPPL</w:t>
      </w:r>
      <w:r w:rsidRPr="004C50F4">
        <w:rPr>
          <w:rFonts w:ascii="宋体" w:eastAsia="宋体" w:hAnsi="宋体" w:cs="宋体"/>
          <w:color w:val="EE0000"/>
          <w:lang w:eastAsia="zh-CN"/>
        </w:rPr>
        <w:t>）</w:t>
      </w:r>
    </w:p>
    <w:p w14:paraId="63564AAE" w14:textId="5AA5A516" w:rsidR="00B6220F" w:rsidRPr="004C50F4" w:rsidRDefault="00B6220F" w:rsidP="00B6220F">
      <w:pPr>
        <w:pStyle w:val="BodyText"/>
        <w:rPr>
          <w:color w:val="EE0000"/>
          <w:lang w:eastAsia="zh-CN"/>
        </w:rPr>
      </w:pPr>
      <w:r w:rsidRPr="004C50F4">
        <w:rPr>
          <w:color w:val="EE0000"/>
          <w:lang w:eastAsia="zh-CN"/>
        </w:rPr>
        <w:t xml:space="preserve">  </w:t>
      </w:r>
      <w:r w:rsidRPr="004C50F4">
        <w:rPr>
          <w:rFonts w:ascii="宋体" w:eastAsia="宋体" w:hAnsi="宋体" w:cs="宋体" w:hint="eastAsia"/>
          <w:color w:val="EE0000"/>
          <w:lang w:eastAsia="zh-CN"/>
        </w:rPr>
        <w:t>担任职务：博士后研究员（</w:t>
      </w:r>
      <w:r w:rsidRPr="004C50F4">
        <w:rPr>
          <w:color w:val="EE0000"/>
          <w:lang w:eastAsia="zh-CN"/>
        </w:rPr>
        <w:t>Postdoctoral Researcher</w:t>
      </w:r>
      <w:r w:rsidRPr="004C50F4">
        <w:rPr>
          <w:rFonts w:ascii="宋体" w:eastAsia="宋体" w:hAnsi="宋体" w:cs="宋体" w:hint="eastAsia"/>
          <w:color w:val="EE0000"/>
          <w:lang w:eastAsia="zh-CN"/>
        </w:rPr>
        <w:t>）</w:t>
      </w:r>
    </w:p>
    <w:p w14:paraId="007BE010" w14:textId="27AECDEF" w:rsidR="00B6220F" w:rsidRPr="004C50F4" w:rsidRDefault="00B6220F" w:rsidP="00B6220F">
      <w:pPr>
        <w:pStyle w:val="BodyText"/>
        <w:rPr>
          <w:color w:val="EE0000"/>
          <w:lang w:eastAsia="zh-CN"/>
        </w:rPr>
      </w:pPr>
      <w:r w:rsidRPr="004C50F4">
        <w:rPr>
          <w:color w:val="EE0000"/>
          <w:lang w:eastAsia="zh-CN"/>
        </w:rPr>
        <w:t xml:space="preserve">  </w:t>
      </w:r>
      <w:r w:rsidRPr="004C50F4">
        <w:rPr>
          <w:rFonts w:ascii="宋体" w:eastAsia="宋体" w:hAnsi="宋体" w:cs="宋体" w:hint="eastAsia"/>
          <w:color w:val="EE0000"/>
          <w:lang w:eastAsia="zh-CN"/>
        </w:rPr>
        <w:t>相当于国内职称情况：助理研究员</w:t>
      </w:r>
    </w:p>
    <w:p w14:paraId="58A518F8" w14:textId="4452B65D" w:rsidR="00B2460B" w:rsidRPr="004C50F4" w:rsidRDefault="00B6220F" w:rsidP="00B6220F">
      <w:pPr>
        <w:pStyle w:val="BodyText"/>
        <w:rPr>
          <w:color w:val="EE0000"/>
          <w:lang w:eastAsia="zh-CN"/>
        </w:rPr>
      </w:pPr>
      <w:r w:rsidRPr="004C50F4">
        <w:rPr>
          <w:color w:val="EE0000"/>
          <w:lang w:eastAsia="zh-CN"/>
        </w:rPr>
        <w:t xml:space="preserve">  </w:t>
      </w:r>
      <w:r w:rsidRPr="004C50F4">
        <w:rPr>
          <w:rFonts w:ascii="宋体" w:eastAsia="宋体" w:hAnsi="宋体" w:cs="宋体" w:hint="eastAsia"/>
          <w:color w:val="EE0000"/>
          <w:lang w:eastAsia="zh-CN"/>
        </w:rPr>
        <w:t>职务职责和贡献：主要负责</w:t>
      </w:r>
      <w:r w:rsidRPr="004C50F4">
        <w:rPr>
          <w:color w:val="EE0000"/>
          <w:lang w:eastAsia="zh-CN"/>
        </w:rPr>
        <w:t>NSTX-U</w:t>
      </w:r>
      <w:r w:rsidRPr="004C50F4">
        <w:rPr>
          <w:rFonts w:ascii="宋体" w:eastAsia="宋体" w:hAnsi="宋体" w:cs="宋体" w:hint="eastAsia"/>
          <w:color w:val="EE0000"/>
          <w:lang w:eastAsia="zh-CN"/>
        </w:rPr>
        <w:t>高</w:t>
      </w:r>
      <w:r w:rsidRPr="004C50F4">
        <w:rPr>
          <w:color w:val="EE0000"/>
          <w:lang w:eastAsia="zh-CN"/>
        </w:rPr>
        <w:t>k</w:t>
      </w:r>
      <w:r w:rsidRPr="004C50F4">
        <w:rPr>
          <w:rFonts w:ascii="宋体" w:eastAsia="宋体" w:hAnsi="宋体" w:cs="宋体" w:hint="eastAsia"/>
          <w:color w:val="EE0000"/>
          <w:lang w:eastAsia="zh-CN"/>
        </w:rPr>
        <w:t>散射诊断系统及远红外切向干涉</w:t>
      </w:r>
      <w:r w:rsidRPr="004C50F4">
        <w:rPr>
          <w:color w:val="EE0000"/>
          <w:lang w:eastAsia="zh-CN"/>
        </w:rPr>
        <w:t>/</w:t>
      </w:r>
      <w:r w:rsidRPr="004C50F4">
        <w:rPr>
          <w:rFonts w:ascii="宋体" w:eastAsia="宋体" w:hAnsi="宋体" w:cs="宋体" w:hint="eastAsia"/>
          <w:color w:val="EE0000"/>
          <w:lang w:eastAsia="zh-CN"/>
        </w:rPr>
        <w:t>偏振诊断（</w:t>
      </w:r>
      <w:r w:rsidRPr="004C50F4">
        <w:rPr>
          <w:color w:val="EE0000"/>
          <w:lang w:eastAsia="zh-CN"/>
        </w:rPr>
        <w:t>FIReTIP</w:t>
      </w:r>
      <w:r w:rsidRPr="004C50F4">
        <w:rPr>
          <w:rFonts w:ascii="宋体" w:eastAsia="宋体" w:hAnsi="宋体" w:cs="宋体" w:hint="eastAsia"/>
          <w:color w:val="EE0000"/>
          <w:lang w:eastAsia="zh-CN"/>
        </w:rPr>
        <w:t>）的设计、集成与调试，承担太赫兹</w:t>
      </w:r>
      <w:r w:rsidRPr="004C50F4">
        <w:rPr>
          <w:color w:val="EE0000"/>
          <w:lang w:eastAsia="zh-CN"/>
        </w:rPr>
        <w:t>/</w:t>
      </w:r>
      <w:r w:rsidRPr="004C50F4">
        <w:rPr>
          <w:rFonts w:ascii="宋体" w:eastAsia="宋体" w:hAnsi="宋体" w:cs="宋体" w:hint="eastAsia"/>
          <w:color w:val="EE0000"/>
          <w:lang w:eastAsia="zh-CN"/>
        </w:rPr>
        <w:t>毫米波诊断系统、射频电子学及自动控制系统开发，参与</w:t>
      </w:r>
      <w:r w:rsidRPr="004C50F4">
        <w:rPr>
          <w:color w:val="EE0000"/>
          <w:lang w:eastAsia="zh-CN"/>
        </w:rPr>
        <w:t>CT</w:t>
      </w:r>
      <w:r w:rsidRPr="004C50F4">
        <w:rPr>
          <w:rFonts w:eastAsiaTheme="minorEastAsia" w:hint="eastAsia"/>
          <w:color w:val="EE0000"/>
          <w:lang w:eastAsia="zh-CN"/>
        </w:rPr>
        <w:t>S</w:t>
      </w:r>
      <w:r w:rsidRPr="004C50F4">
        <w:rPr>
          <w:rFonts w:ascii="宋体" w:eastAsia="宋体" w:hAnsi="宋体" w:cs="宋体" w:hint="eastAsia"/>
          <w:color w:val="EE0000"/>
          <w:lang w:eastAsia="zh-CN"/>
        </w:rPr>
        <w:t>系统射频电子学设计。开展诊断系统升级、实验运行及国际合作研究，为聚变等离子体密度涨落测量和诊断能力提升提供关键技术支撑。</w:t>
      </w:r>
    </w:p>
    <w:p w14:paraId="7670FAE5" w14:textId="14EDFE79" w:rsidR="00466DE6" w:rsidRDefault="00466DE6" w:rsidP="00466DE6">
      <w:pPr>
        <w:spacing w:before="254" w:line="223" w:lineRule="auto"/>
        <w:outlineLvl w:val="1"/>
        <w:rPr>
          <w:rFonts w:ascii="仿宋" w:eastAsia="仿宋" w:hAnsi="仿宋" w:cs="黑体"/>
          <w:spacing w:val="-9"/>
          <w:sz w:val="32"/>
          <w:szCs w:val="32"/>
          <w:lang w:eastAsia="zh-CN"/>
        </w:rPr>
      </w:pPr>
      <w:commentRangeStart w:id="4"/>
      <w:r w:rsidRPr="00466DE6">
        <w:rPr>
          <w:rFonts w:ascii="仿宋" w:eastAsia="仿宋" w:hAnsi="仿宋" w:cs="黑体" w:hint="eastAsia"/>
          <w:spacing w:val="-9"/>
          <w:sz w:val="32"/>
          <w:szCs w:val="32"/>
          <w:lang w:eastAsia="zh-CN"/>
        </w:rPr>
        <w:t>其他工作经历——含“起止时间、所在国家、工作单位、担任职务、相当于国内职称情况、描述职务职责和贡献</w:t>
      </w:r>
      <w:r w:rsidR="00E06F71">
        <w:rPr>
          <w:rFonts w:ascii="仿宋" w:eastAsia="仿宋" w:hAnsi="仿宋" w:cs="黑体" w:hint="eastAsia"/>
          <w:spacing w:val="-9"/>
          <w:sz w:val="32"/>
          <w:szCs w:val="32"/>
          <w:lang w:eastAsia="zh-CN"/>
        </w:rPr>
        <w:t>（</w:t>
      </w:r>
      <w:r w:rsidR="00E06F71" w:rsidRPr="00466DE6">
        <w:rPr>
          <w:rFonts w:ascii="仿宋" w:eastAsia="仿宋" w:hAnsi="仿宋" w:cs="黑体"/>
          <w:spacing w:val="-9"/>
          <w:sz w:val="32"/>
          <w:szCs w:val="32"/>
          <w:lang w:eastAsia="zh-CN"/>
        </w:rPr>
        <w:t>200</w:t>
      </w:r>
      <w:r w:rsidR="00E06F71" w:rsidRPr="00466DE6">
        <w:rPr>
          <w:rFonts w:ascii="仿宋" w:eastAsia="仿宋" w:hAnsi="仿宋" w:cs="黑体" w:hint="eastAsia"/>
          <w:spacing w:val="-9"/>
          <w:sz w:val="32"/>
          <w:szCs w:val="32"/>
          <w:lang w:eastAsia="zh-CN"/>
        </w:rPr>
        <w:t>字以内</w:t>
      </w:r>
      <w:r w:rsidR="00E06F71">
        <w:rPr>
          <w:rFonts w:ascii="仿宋" w:eastAsia="仿宋" w:hAnsi="仿宋" w:cs="黑体" w:hint="eastAsia"/>
          <w:spacing w:val="-9"/>
          <w:sz w:val="32"/>
          <w:szCs w:val="32"/>
          <w:lang w:eastAsia="zh-CN"/>
        </w:rPr>
        <w:t>）</w:t>
      </w:r>
      <w:r w:rsidRPr="00466DE6">
        <w:rPr>
          <w:rFonts w:ascii="仿宋" w:eastAsia="仿宋" w:hAnsi="仿宋" w:cs="黑体" w:hint="eastAsia"/>
          <w:spacing w:val="-9"/>
          <w:sz w:val="32"/>
          <w:szCs w:val="32"/>
          <w:lang w:eastAsia="zh-CN"/>
        </w:rPr>
        <w:t>、全职</w:t>
      </w:r>
      <w:r w:rsidRPr="00466DE6">
        <w:rPr>
          <w:rFonts w:ascii="仿宋" w:eastAsia="仿宋" w:hAnsi="仿宋" w:cs="黑体"/>
          <w:spacing w:val="-9"/>
          <w:sz w:val="32"/>
          <w:szCs w:val="32"/>
          <w:lang w:eastAsia="zh-CN"/>
        </w:rPr>
        <w:t>/</w:t>
      </w:r>
      <w:r w:rsidRPr="00466DE6">
        <w:rPr>
          <w:rFonts w:ascii="仿宋" w:eastAsia="仿宋" w:hAnsi="仿宋" w:cs="黑体" w:hint="eastAsia"/>
          <w:spacing w:val="-9"/>
          <w:sz w:val="32"/>
          <w:szCs w:val="32"/>
          <w:lang w:eastAsia="zh-CN"/>
        </w:rPr>
        <w:t>兼职”</w:t>
      </w:r>
      <w:commentRangeEnd w:id="4"/>
      <w:r w:rsidR="00E06F71">
        <w:rPr>
          <w:rStyle w:val="CommentReference"/>
          <w:rFonts w:ascii="仿宋" w:eastAsia="仿宋" w:hAnsi="仿宋" w:cs="黑体"/>
          <w:spacing w:val="-9"/>
          <w:sz w:val="32"/>
          <w:szCs w:val="32"/>
          <w:lang w:eastAsia="zh-CN"/>
        </w:rPr>
        <w:commentReference w:id="4"/>
      </w:r>
    </w:p>
    <w:p w14:paraId="35BB5CBF" w14:textId="77777777" w:rsidR="00E06F71" w:rsidRDefault="00E06F71" w:rsidP="00E06F71">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1</w:t>
      </w:r>
      <w:r>
        <w:rPr>
          <w:rFonts w:ascii="仿宋" w:eastAsia="仿宋" w:hAnsi="仿宋" w:cs="黑体" w:hint="eastAsia"/>
          <w:spacing w:val="-9"/>
          <w:sz w:val="32"/>
          <w:szCs w:val="32"/>
          <w:lang w:eastAsia="zh-CN"/>
        </w:rPr>
        <w:t>5、</w:t>
      </w:r>
      <w:r w:rsidRPr="00E44EEA">
        <w:rPr>
          <w:rFonts w:ascii="仿宋" w:eastAsia="仿宋" w:hAnsi="仿宋" w:cs="黑体"/>
          <w:spacing w:val="-9"/>
          <w:sz w:val="32"/>
          <w:szCs w:val="32"/>
          <w:lang w:eastAsia="zh-CN"/>
        </w:rPr>
        <w:t>工作成果及业绩</w:t>
      </w:r>
    </w:p>
    <w:p w14:paraId="35C65F5F" w14:textId="6D858139" w:rsidR="000E679E" w:rsidRDefault="00E06F71" w:rsidP="00E06F71">
      <w:pPr>
        <w:spacing w:before="254" w:line="223" w:lineRule="auto"/>
        <w:outlineLvl w:val="1"/>
        <w:rPr>
          <w:rFonts w:ascii="仿宋" w:eastAsia="仿宋" w:hAnsi="仿宋" w:cs="黑体"/>
          <w:spacing w:val="-9"/>
          <w:sz w:val="32"/>
          <w:szCs w:val="32"/>
          <w:lang w:eastAsia="zh-CN"/>
        </w:rPr>
      </w:pPr>
      <w:r w:rsidRPr="00E06F71">
        <w:rPr>
          <w:rFonts w:ascii="仿宋" w:eastAsia="仿宋" w:hAnsi="仿宋" w:cs="黑体" w:hint="eastAsia"/>
          <w:spacing w:val="-9"/>
          <w:sz w:val="32"/>
          <w:szCs w:val="32"/>
          <w:lang w:eastAsia="zh-CN"/>
        </w:rPr>
        <w:t>依次列出，每个含起止时间、项目名称、项目来源、完成人排序（排序/总人数）、项目成果</w:t>
      </w:r>
      <w:r w:rsidRPr="00E06F71">
        <w:rPr>
          <w:rFonts w:ascii="仿宋" w:eastAsia="仿宋" w:hAnsi="仿宋" w:cs="黑体"/>
          <w:spacing w:val="-9"/>
          <w:sz w:val="32"/>
          <w:szCs w:val="32"/>
          <w:lang w:eastAsia="zh-CN"/>
        </w:rPr>
        <w:t>(200</w:t>
      </w:r>
      <w:r w:rsidRPr="00E06F71">
        <w:rPr>
          <w:rFonts w:ascii="仿宋" w:eastAsia="仿宋" w:hAnsi="仿宋" w:cs="黑体" w:hint="eastAsia"/>
          <w:spacing w:val="-9"/>
          <w:sz w:val="32"/>
          <w:szCs w:val="32"/>
          <w:lang w:eastAsia="zh-CN"/>
        </w:rPr>
        <w:t>字以内)、个人贡献（</w:t>
      </w:r>
      <w:r w:rsidRPr="00E06F71">
        <w:rPr>
          <w:rFonts w:ascii="仿宋" w:eastAsia="仿宋" w:hAnsi="仿宋" w:cs="黑体"/>
          <w:spacing w:val="-9"/>
          <w:sz w:val="32"/>
          <w:szCs w:val="32"/>
          <w:lang w:eastAsia="zh-CN"/>
        </w:rPr>
        <w:t>200</w:t>
      </w:r>
      <w:r w:rsidRPr="00E06F71">
        <w:rPr>
          <w:rFonts w:ascii="仿宋" w:eastAsia="仿宋" w:hAnsi="仿宋" w:cs="黑体" w:hint="eastAsia"/>
          <w:spacing w:val="-9"/>
          <w:sz w:val="32"/>
          <w:szCs w:val="32"/>
          <w:lang w:eastAsia="zh-CN"/>
        </w:rPr>
        <w:t>字以内）</w:t>
      </w:r>
    </w:p>
    <w:p w14:paraId="7AC5C3D3" w14:textId="4F981262" w:rsidR="00B6220F" w:rsidRPr="004C50F4" w:rsidRDefault="00B6220F" w:rsidP="00B6220F">
      <w:pPr>
        <w:pStyle w:val="BodyText"/>
        <w:numPr>
          <w:ilvl w:val="0"/>
          <w:numId w:val="4"/>
        </w:numPr>
        <w:rPr>
          <w:color w:val="EE0000"/>
        </w:rPr>
      </w:pPr>
      <w:r w:rsidRPr="004C50F4">
        <w:rPr>
          <w:rFonts w:ascii="宋体" w:eastAsia="宋体" w:hAnsi="宋体" w:cs="宋体" w:hint="eastAsia"/>
          <w:color w:val="EE0000"/>
        </w:rPr>
        <w:t>起止时间：</w:t>
      </w:r>
      <w:r w:rsidRPr="004C50F4">
        <w:rPr>
          <w:color w:val="EE0000"/>
        </w:rPr>
        <w:t>2024</w:t>
      </w:r>
      <w:r w:rsidRPr="004C50F4">
        <w:rPr>
          <w:rFonts w:ascii="宋体" w:eastAsia="宋体" w:hAnsi="宋体" w:cs="宋体" w:hint="eastAsia"/>
          <w:color w:val="EE0000"/>
        </w:rPr>
        <w:t>年</w:t>
      </w:r>
      <w:r w:rsidRPr="004C50F4">
        <w:rPr>
          <w:color w:val="EE0000"/>
        </w:rPr>
        <w:t>3</w:t>
      </w:r>
      <w:r w:rsidRPr="004C50F4">
        <w:rPr>
          <w:rFonts w:ascii="宋体" w:eastAsia="宋体" w:hAnsi="宋体" w:cs="宋体" w:hint="eastAsia"/>
          <w:color w:val="EE0000"/>
        </w:rPr>
        <w:t>月</w:t>
      </w:r>
      <w:r w:rsidRPr="004C50F4">
        <w:rPr>
          <w:color w:val="EE0000"/>
        </w:rPr>
        <w:t>—</w:t>
      </w:r>
      <w:r w:rsidRPr="004C50F4">
        <w:rPr>
          <w:rFonts w:ascii="宋体" w:eastAsia="宋体" w:hAnsi="宋体" w:cs="宋体" w:hint="eastAsia"/>
          <w:color w:val="EE0000"/>
        </w:rPr>
        <w:t>至今</w:t>
      </w:r>
    </w:p>
    <w:p w14:paraId="0FF681B2" w14:textId="1769B143" w:rsidR="00B6220F" w:rsidRPr="004C50F4" w:rsidRDefault="00B6220F" w:rsidP="00B6220F">
      <w:pPr>
        <w:pStyle w:val="BodyText"/>
        <w:numPr>
          <w:ilvl w:val="0"/>
          <w:numId w:val="4"/>
        </w:numPr>
        <w:rPr>
          <w:color w:val="EE0000"/>
          <w:lang w:eastAsia="zh-CN"/>
        </w:rPr>
      </w:pPr>
      <w:r w:rsidRPr="004C50F4">
        <w:rPr>
          <w:rFonts w:ascii="宋体" w:eastAsia="宋体" w:hAnsi="宋体" w:cs="宋体" w:hint="eastAsia"/>
          <w:color w:val="EE0000"/>
          <w:lang w:eastAsia="zh-CN"/>
        </w:rPr>
        <w:t>项目名称：</w:t>
      </w:r>
      <w:r w:rsidRPr="004C50F4">
        <w:rPr>
          <w:color w:val="EE0000"/>
          <w:lang w:eastAsia="zh-CN"/>
        </w:rPr>
        <w:t>NSTX-U</w:t>
      </w:r>
      <w:r w:rsidRPr="004C50F4">
        <w:rPr>
          <w:rFonts w:ascii="宋体" w:eastAsia="宋体" w:hAnsi="宋体" w:cs="宋体" w:hint="eastAsia"/>
          <w:color w:val="EE0000"/>
          <w:lang w:eastAsia="zh-CN"/>
        </w:rPr>
        <w:t>高</w:t>
      </w:r>
      <w:r w:rsidRPr="004C50F4">
        <w:rPr>
          <w:color w:val="EE0000"/>
          <w:lang w:eastAsia="zh-CN"/>
        </w:rPr>
        <w:t>k</w:t>
      </w:r>
      <w:r w:rsidRPr="004C50F4">
        <w:rPr>
          <w:rFonts w:ascii="宋体" w:eastAsia="宋体" w:hAnsi="宋体" w:cs="宋体" w:hint="eastAsia"/>
          <w:color w:val="EE0000"/>
          <w:lang w:eastAsia="zh-CN"/>
        </w:rPr>
        <w:t>散射诊断系统研发</w:t>
      </w:r>
    </w:p>
    <w:p w14:paraId="7EDA4FDE" w14:textId="3EB9C9FA" w:rsidR="00B6220F" w:rsidRPr="004C50F4" w:rsidRDefault="00B6220F" w:rsidP="00B6220F">
      <w:pPr>
        <w:pStyle w:val="BodyText"/>
        <w:numPr>
          <w:ilvl w:val="0"/>
          <w:numId w:val="4"/>
        </w:numPr>
        <w:rPr>
          <w:color w:val="EE0000"/>
          <w:lang w:eastAsia="zh-CN"/>
        </w:rPr>
      </w:pPr>
      <w:r w:rsidRPr="004C50F4">
        <w:rPr>
          <w:rFonts w:ascii="宋体" w:eastAsia="宋体" w:hAnsi="宋体" w:cs="宋体" w:hint="eastAsia"/>
          <w:color w:val="EE0000"/>
          <w:lang w:eastAsia="zh-CN"/>
        </w:rPr>
        <w:t>项目来源：美国普林斯顿等离子体物理实验室（</w:t>
      </w:r>
      <w:r w:rsidRPr="004C50F4">
        <w:rPr>
          <w:color w:val="EE0000"/>
          <w:lang w:eastAsia="zh-CN"/>
        </w:rPr>
        <w:t>PPPL</w:t>
      </w:r>
      <w:r w:rsidRPr="004C50F4">
        <w:rPr>
          <w:rFonts w:ascii="宋体" w:eastAsia="宋体" w:hAnsi="宋体" w:cs="宋体" w:hint="eastAsia"/>
          <w:color w:val="EE0000"/>
          <w:lang w:eastAsia="zh-CN"/>
        </w:rPr>
        <w:t>）</w:t>
      </w:r>
    </w:p>
    <w:p w14:paraId="1836FF6C" w14:textId="562EF371" w:rsidR="00B6220F" w:rsidRPr="004C50F4" w:rsidRDefault="00B6220F" w:rsidP="00B6220F">
      <w:pPr>
        <w:pStyle w:val="BodyText"/>
        <w:numPr>
          <w:ilvl w:val="0"/>
          <w:numId w:val="4"/>
        </w:numPr>
        <w:rPr>
          <w:rFonts w:eastAsiaTheme="minorEastAsia"/>
          <w:color w:val="EE0000"/>
          <w:lang w:eastAsia="zh-CN"/>
        </w:rPr>
      </w:pPr>
      <w:r w:rsidRPr="004C50F4">
        <w:rPr>
          <w:rFonts w:ascii="宋体" w:eastAsia="宋体" w:hAnsi="宋体" w:cs="宋体" w:hint="eastAsia"/>
          <w:color w:val="EE0000"/>
          <w:lang w:eastAsia="zh-CN"/>
        </w:rPr>
        <w:t>完成人排序：</w:t>
      </w:r>
      <w:r w:rsidRPr="004C50F4">
        <w:rPr>
          <w:rFonts w:eastAsiaTheme="minorEastAsia" w:hint="eastAsia"/>
          <w:color w:val="EE0000"/>
          <w:lang w:eastAsia="zh-CN"/>
        </w:rPr>
        <w:t>不分先后，可参考论文</w:t>
      </w:r>
      <w:hyperlink r:id="rId13" w:tgtFrame="_blank" w:history="1">
        <w:r w:rsidRPr="004C50F4">
          <w:rPr>
            <w:rStyle w:val="Hyperlink"/>
            <w:rFonts w:eastAsiaTheme="minorEastAsia"/>
            <w:color w:val="EE0000"/>
            <w:lang w:eastAsia="zh-CN"/>
          </w:rPr>
          <w:t>https://doi.org/10.1063/5.0291363</w:t>
        </w:r>
      </w:hyperlink>
    </w:p>
    <w:p w14:paraId="10F18ACF" w14:textId="7AA986CC" w:rsidR="00B6220F" w:rsidRPr="004C50F4" w:rsidRDefault="00B6220F" w:rsidP="00B6220F">
      <w:pPr>
        <w:pStyle w:val="BodyText"/>
        <w:rPr>
          <w:rFonts w:hint="eastAsia"/>
          <w:color w:val="EE0000"/>
          <w:lang w:eastAsia="zh-CN"/>
        </w:rPr>
      </w:pPr>
      <w:r w:rsidRPr="004C50F4">
        <w:rPr>
          <w:rFonts w:ascii="宋体" w:eastAsia="宋体" w:hAnsi="宋体" w:cs="宋体" w:hint="eastAsia"/>
          <w:color w:val="EE0000"/>
          <w:lang w:eastAsia="zh-CN"/>
        </w:rPr>
        <w:t>项目成果：完成</w:t>
      </w:r>
      <w:r w:rsidRPr="004C50F4">
        <w:rPr>
          <w:color w:val="EE0000"/>
          <w:lang w:eastAsia="zh-CN"/>
        </w:rPr>
        <w:t>NSTX-U</w:t>
      </w:r>
      <w:r w:rsidRPr="004C50F4">
        <w:rPr>
          <w:rFonts w:ascii="宋体" w:eastAsia="宋体" w:hAnsi="宋体" w:cs="宋体" w:hint="eastAsia"/>
          <w:color w:val="EE0000"/>
          <w:lang w:eastAsia="zh-CN"/>
        </w:rPr>
        <w:t>高</w:t>
      </w:r>
      <w:r w:rsidRPr="004C50F4">
        <w:rPr>
          <w:color w:val="EE0000"/>
          <w:lang w:eastAsia="zh-CN"/>
        </w:rPr>
        <w:t>k</w:t>
      </w:r>
      <w:r w:rsidRPr="004C50F4">
        <w:rPr>
          <w:rFonts w:ascii="宋体" w:eastAsia="宋体" w:hAnsi="宋体" w:cs="宋体" w:hint="eastAsia"/>
          <w:color w:val="EE0000"/>
          <w:lang w:eastAsia="zh-CN"/>
        </w:rPr>
        <w:t>散射诊断系统及太赫兹散射平台建设，实现高灵敏度电子密度涨落测量，提升装置诊断能力，并开发自动化控制系统。</w:t>
      </w:r>
      <w:r w:rsidRPr="004C50F4">
        <w:rPr>
          <w:color w:val="EE0000"/>
          <w:lang w:eastAsia="zh-CN"/>
        </w:rPr>
        <w:br/>
      </w:r>
      <w:r w:rsidRPr="004C50F4">
        <w:rPr>
          <w:rFonts w:ascii="宋体" w:eastAsia="宋体" w:hAnsi="宋体" w:cs="宋体" w:hint="eastAsia"/>
          <w:color w:val="EE0000"/>
          <w:lang w:eastAsia="zh-CN"/>
        </w:rPr>
        <w:t>个人贡献：负责系统设计、射频电子学开发、自动控制软件编写、系统安装调试及实验验证，保障系统稳定运行。</w:t>
      </w:r>
    </w:p>
    <w:p w14:paraId="1AA3493F" w14:textId="77777777" w:rsidR="00B6220F" w:rsidRPr="00B6220F" w:rsidRDefault="00B6220F" w:rsidP="00B6220F">
      <w:pPr>
        <w:pStyle w:val="BodyText"/>
        <w:rPr>
          <w:lang w:eastAsia="zh-CN"/>
        </w:rPr>
      </w:pPr>
    </w:p>
    <w:p w14:paraId="6E8A735A" w14:textId="77777777" w:rsidR="00420358" w:rsidRPr="00420358" w:rsidRDefault="00420358" w:rsidP="00420358">
      <w:pPr>
        <w:rPr>
          <w:rFonts w:eastAsiaTheme="minorEastAsia"/>
          <w:lang w:eastAsia="zh-CN"/>
        </w:rPr>
      </w:pPr>
    </w:p>
    <w:p w14:paraId="729B3AF8" w14:textId="0702B7D4" w:rsidR="000E679E" w:rsidRPr="00E06F71" w:rsidRDefault="00E06F71" w:rsidP="00E06F71">
      <w:pPr>
        <w:spacing w:before="254" w:line="223" w:lineRule="auto"/>
        <w:outlineLvl w:val="1"/>
        <w:rPr>
          <w:rFonts w:ascii="仿宋" w:eastAsia="仿宋" w:hAnsi="仿宋" w:cs="黑体"/>
          <w:spacing w:val="-9"/>
          <w:sz w:val="32"/>
          <w:szCs w:val="32"/>
          <w:lang w:eastAsia="zh-CN"/>
        </w:rPr>
      </w:pPr>
      <w:r w:rsidRPr="00466DE6">
        <w:rPr>
          <w:rFonts w:ascii="仿宋" w:eastAsia="仿宋" w:hAnsi="仿宋" w:cs="黑体"/>
          <w:spacing w:val="-9"/>
          <w:sz w:val="32"/>
          <w:szCs w:val="32"/>
          <w:lang w:eastAsia="zh-CN"/>
        </w:rPr>
        <w:t>1</w:t>
      </w:r>
      <w:r>
        <w:rPr>
          <w:rFonts w:ascii="仿宋" w:eastAsia="仿宋" w:hAnsi="仿宋" w:cs="黑体" w:hint="eastAsia"/>
          <w:spacing w:val="-9"/>
          <w:sz w:val="32"/>
          <w:szCs w:val="32"/>
          <w:lang w:eastAsia="zh-CN"/>
        </w:rPr>
        <w:t>6、</w:t>
      </w:r>
      <w:r w:rsidRPr="00E44EEA">
        <w:rPr>
          <w:rFonts w:ascii="仿宋" w:eastAsia="仿宋" w:hAnsi="仿宋" w:cs="黑体"/>
          <w:spacing w:val="-9"/>
          <w:sz w:val="32"/>
          <w:szCs w:val="32"/>
          <w:lang w:eastAsia="zh-CN"/>
        </w:rPr>
        <w:t>技术专长</w:t>
      </w:r>
    </w:p>
    <w:tbl>
      <w:tblPr>
        <w:tblStyle w:val="TableNormal1"/>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7348"/>
      </w:tblGrid>
      <w:tr w:rsidR="000E679E" w:rsidRPr="00E44EEA" w14:paraId="4A8ABDFE" w14:textId="77777777">
        <w:trPr>
          <w:trHeight w:val="693"/>
        </w:trPr>
        <w:tc>
          <w:tcPr>
            <w:tcW w:w="9498" w:type="dxa"/>
            <w:gridSpan w:val="2"/>
          </w:tcPr>
          <w:p w14:paraId="48323E3E" w14:textId="77777777" w:rsidR="000E679E" w:rsidRPr="00E44EEA" w:rsidRDefault="00000000">
            <w:pPr>
              <w:pStyle w:val="TableText"/>
              <w:spacing w:before="219" w:line="218" w:lineRule="auto"/>
              <w:ind w:left="128"/>
              <w:rPr>
                <w:rFonts w:ascii="仿宋" w:eastAsia="仿宋" w:hAnsi="仿宋"/>
                <w:sz w:val="25"/>
                <w:szCs w:val="25"/>
                <w:lang w:eastAsia="zh-CN"/>
              </w:rPr>
            </w:pPr>
            <w:r w:rsidRPr="00E44EEA">
              <w:rPr>
                <w:rFonts w:ascii="仿宋" w:eastAsia="仿宋" w:hAnsi="仿宋" w:cs="黑体" w:hint="eastAsia"/>
                <w:sz w:val="28"/>
                <w:szCs w:val="28"/>
                <w:lang w:eastAsia="zh-CN"/>
              </w:rPr>
              <w:t>(一)代表性论文、著作、研究技术报告、重要学术会议邀请报告(限10项)</w:t>
            </w:r>
          </w:p>
        </w:tc>
      </w:tr>
      <w:tr w:rsidR="000E679E" w:rsidRPr="00E44EEA" w14:paraId="46BC4C8B" w14:textId="77777777" w:rsidTr="007B6EA7">
        <w:trPr>
          <w:trHeight w:val="679"/>
        </w:trPr>
        <w:tc>
          <w:tcPr>
            <w:tcW w:w="2150" w:type="dxa"/>
            <w:vAlign w:val="center"/>
          </w:tcPr>
          <w:p w14:paraId="47A7A193" w14:textId="264DEA0B" w:rsidR="000E679E" w:rsidRPr="00E44EEA" w:rsidRDefault="000E679E">
            <w:pPr>
              <w:jc w:val="center"/>
              <w:rPr>
                <w:rFonts w:ascii="仿宋" w:eastAsia="仿宋" w:hAnsi="仿宋" w:cs="黑体"/>
                <w:sz w:val="24"/>
                <w:szCs w:val="24"/>
                <w:lang w:eastAsia="zh-CN"/>
              </w:rPr>
            </w:pPr>
          </w:p>
        </w:tc>
        <w:tc>
          <w:tcPr>
            <w:tcW w:w="7348" w:type="dxa"/>
            <w:vAlign w:val="center"/>
          </w:tcPr>
          <w:p w14:paraId="04EE5840" w14:textId="12E553EA" w:rsidR="007B6EA7" w:rsidRPr="007B6EA7" w:rsidRDefault="007B6EA7" w:rsidP="007B6EA7">
            <w:pPr>
              <w:pStyle w:val="BodyText"/>
              <w:rPr>
                <w:lang w:eastAsia="zh-CN"/>
              </w:rPr>
            </w:pPr>
          </w:p>
        </w:tc>
      </w:tr>
      <w:tr w:rsidR="000E679E" w:rsidRPr="00E44EEA" w14:paraId="3356E3CC" w14:textId="77777777" w:rsidTr="007B6EA7">
        <w:trPr>
          <w:trHeight w:val="699"/>
        </w:trPr>
        <w:tc>
          <w:tcPr>
            <w:tcW w:w="2150" w:type="dxa"/>
            <w:vAlign w:val="center"/>
          </w:tcPr>
          <w:p w14:paraId="40D13A4D" w14:textId="77777777" w:rsidR="000E679E" w:rsidRPr="00F52AB6" w:rsidRDefault="00000000">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35B67297" w14:textId="54941C66" w:rsidR="000E679E" w:rsidRPr="00F52AB6" w:rsidRDefault="00B6220F">
            <w:pPr>
              <w:jc w:val="both"/>
              <w:rPr>
                <w:rFonts w:ascii="仿宋" w:eastAsia="仿宋" w:hAnsi="仿宋" w:cs="楷体_GB2312"/>
                <w:color w:val="EE0000"/>
                <w:sz w:val="24"/>
                <w:szCs w:val="24"/>
                <w:lang w:eastAsia="zh-CN"/>
              </w:rPr>
            </w:pPr>
            <w:r w:rsidRPr="00F52AB6">
              <w:rPr>
                <w:rFonts w:ascii="仿宋" w:eastAsia="仿宋" w:hAnsi="仿宋" w:cs="楷体_GB2312" w:hint="eastAsia"/>
                <w:color w:val="EE0000"/>
                <w:sz w:val="24"/>
                <w:szCs w:val="24"/>
                <w:lang w:eastAsia="zh-CN"/>
              </w:rPr>
              <w:t>1/7,</w:t>
            </w:r>
            <w:r w:rsidR="007B6EA7" w:rsidRPr="00F52AB6">
              <w:rPr>
                <w:rFonts w:ascii="仿宋" w:eastAsia="仿宋" w:hAnsi="仿宋" w:cs="楷体_GB2312" w:hint="eastAsia"/>
                <w:color w:val="EE0000"/>
                <w:sz w:val="24"/>
                <w:szCs w:val="24"/>
                <w:lang w:eastAsia="zh-CN"/>
              </w:rPr>
              <w:t xml:space="preserve"> </w:t>
            </w:r>
            <w:r w:rsidRPr="00F52AB6">
              <w:rPr>
                <w:rFonts w:ascii="仿宋" w:eastAsia="仿宋" w:hAnsi="仿宋" w:cs="楷体_GB2312"/>
                <w:color w:val="EE0000"/>
                <w:sz w:val="24"/>
                <w:szCs w:val="24"/>
              </w:rPr>
              <w:t>Optimization and active stabilization of a far-infrared laser for NSTX-U high poloidal wavenumber scattering diagnostics</w:t>
            </w:r>
            <w:r w:rsidRPr="00F52AB6">
              <w:rPr>
                <w:rFonts w:ascii="仿宋" w:eastAsia="仿宋" w:hAnsi="仿宋" w:cs="楷体_GB2312" w:hint="eastAsia"/>
                <w:color w:val="EE0000"/>
                <w:sz w:val="24"/>
                <w:szCs w:val="24"/>
                <w:lang w:eastAsia="zh-CN"/>
              </w:rPr>
              <w:t>,</w:t>
            </w:r>
            <w:r w:rsidRPr="00F52AB6">
              <w:rPr>
                <w:color w:val="EE0000"/>
              </w:rPr>
              <w:t xml:space="preserve"> </w:t>
            </w:r>
            <w:r w:rsidR="007B6EA7" w:rsidRPr="00F52AB6">
              <w:rPr>
                <w:rFonts w:ascii="仿宋" w:eastAsia="仿宋" w:hAnsi="仿宋" w:cs="楷体_GB2312"/>
                <w:color w:val="EE0000"/>
                <w:sz w:val="24"/>
                <w:szCs w:val="24"/>
                <w:lang w:eastAsia="zh-CN"/>
              </w:rPr>
              <w:t>Rev. Sci. Instrum.</w:t>
            </w:r>
            <w:r w:rsidR="00E12F1C" w:rsidRPr="00F52AB6">
              <w:rPr>
                <w:rFonts w:ascii="仿宋" w:eastAsia="仿宋" w:hAnsi="仿宋" w:cs="楷体_GB2312" w:hint="eastAsia"/>
                <w:color w:val="EE0000"/>
                <w:sz w:val="24"/>
                <w:szCs w:val="24"/>
                <w:lang w:eastAsia="zh-CN"/>
              </w:rPr>
              <w:t>,</w:t>
            </w:r>
            <w:r w:rsidR="007B6EA7" w:rsidRPr="00F52AB6">
              <w:rPr>
                <w:rFonts w:ascii="仿宋" w:eastAsia="仿宋" w:hAnsi="仿宋" w:cs="楷体_GB2312"/>
                <w:color w:val="EE0000"/>
                <w:sz w:val="24"/>
                <w:szCs w:val="24"/>
                <w:lang w:eastAsia="zh-CN"/>
              </w:rPr>
              <w:t xml:space="preserve"> 96</w:t>
            </w:r>
            <w:r w:rsidR="00E12F1C" w:rsidRPr="00F52AB6">
              <w:rPr>
                <w:rFonts w:ascii="仿宋" w:eastAsia="仿宋" w:hAnsi="仿宋" w:cs="楷体_GB2312" w:hint="eastAsia"/>
                <w:color w:val="EE0000"/>
                <w:sz w:val="24"/>
                <w:szCs w:val="24"/>
                <w:lang w:eastAsia="zh-CN"/>
              </w:rPr>
              <w:t>(12)</w:t>
            </w:r>
            <w:r w:rsidR="007B6EA7" w:rsidRPr="00F52AB6">
              <w:rPr>
                <w:rFonts w:ascii="仿宋" w:eastAsia="仿宋" w:hAnsi="仿宋" w:cs="楷体_GB2312" w:hint="eastAsia"/>
                <w:color w:val="EE0000"/>
                <w:sz w:val="24"/>
                <w:szCs w:val="24"/>
                <w:lang w:eastAsia="zh-CN"/>
              </w:rPr>
              <w:t>(2025)</w:t>
            </w:r>
            <w:r w:rsidR="007B6EA7" w:rsidRPr="00F52AB6">
              <w:rPr>
                <w:rFonts w:ascii="仿宋" w:eastAsia="仿宋" w:hAnsi="仿宋" w:cs="楷体_GB2312"/>
                <w:color w:val="EE0000"/>
                <w:sz w:val="24"/>
                <w:szCs w:val="24"/>
                <w:lang w:eastAsia="zh-CN"/>
              </w:rPr>
              <w:t>, 123015</w:t>
            </w:r>
            <w:r w:rsidR="007B6EA7" w:rsidRPr="00F52AB6">
              <w:rPr>
                <w:rFonts w:ascii="仿宋" w:eastAsia="仿宋" w:hAnsi="仿宋" w:cs="楷体_GB2312" w:hint="eastAsia"/>
                <w:color w:val="EE0000"/>
                <w:sz w:val="24"/>
                <w:szCs w:val="24"/>
                <w:lang w:eastAsia="zh-CN"/>
              </w:rPr>
              <w:t>,0,1.6</w:t>
            </w:r>
            <w:r w:rsidR="00A33F2B" w:rsidRPr="00F52AB6">
              <w:rPr>
                <w:rFonts w:ascii="仿宋" w:eastAsia="仿宋" w:hAnsi="仿宋" w:cs="楷体_GB2312" w:hint="eastAsia"/>
                <w:color w:val="EE0000"/>
                <w:sz w:val="24"/>
                <w:szCs w:val="24"/>
                <w:lang w:eastAsia="zh-CN"/>
              </w:rPr>
              <w:t>7</w:t>
            </w:r>
          </w:p>
        </w:tc>
      </w:tr>
      <w:tr w:rsidR="000E679E" w:rsidRPr="00E44EEA" w14:paraId="68AD00A4" w14:textId="77777777" w:rsidTr="007B6EA7">
        <w:trPr>
          <w:trHeight w:val="699"/>
        </w:trPr>
        <w:tc>
          <w:tcPr>
            <w:tcW w:w="2150" w:type="dxa"/>
            <w:vAlign w:val="center"/>
          </w:tcPr>
          <w:p w14:paraId="276DD3E4" w14:textId="77777777" w:rsidR="000E679E" w:rsidRPr="00F52AB6" w:rsidRDefault="00000000">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3B668FF2" w14:textId="236714B2" w:rsidR="000E679E" w:rsidRPr="00F52AB6" w:rsidRDefault="007B6EA7">
            <w:pPr>
              <w:jc w:val="both"/>
              <w:rPr>
                <w:rFonts w:ascii="仿宋" w:eastAsia="仿宋" w:hAnsi="仿宋" w:cs="楷体_GB2312"/>
                <w:color w:val="EE0000"/>
                <w:sz w:val="24"/>
                <w:szCs w:val="24"/>
                <w:lang w:eastAsia="zh-CN"/>
              </w:rPr>
            </w:pPr>
            <w:r w:rsidRPr="00F52AB6">
              <w:rPr>
                <w:rFonts w:ascii="仿宋" w:eastAsia="仿宋" w:hAnsi="仿宋" w:cs="楷体_GB2312" w:hint="eastAsia"/>
                <w:color w:val="EE0000"/>
                <w:sz w:val="24"/>
                <w:szCs w:val="24"/>
                <w:lang w:eastAsia="zh-CN"/>
              </w:rPr>
              <w:t>1/4,</w:t>
            </w:r>
            <w:r w:rsidRPr="00F52AB6">
              <w:rPr>
                <w:color w:val="EE0000"/>
              </w:rPr>
              <w:t xml:space="preserve"> </w:t>
            </w:r>
            <w:r w:rsidRPr="00F52AB6">
              <w:rPr>
                <w:rFonts w:ascii="仿宋" w:eastAsia="仿宋" w:hAnsi="仿宋" w:cs="楷体_GB2312"/>
                <w:color w:val="EE0000"/>
                <w:sz w:val="24"/>
                <w:szCs w:val="24"/>
                <w:lang w:eastAsia="zh-CN"/>
              </w:rPr>
              <w:t>Analysis of the anomalous Doppler effect from quantum theory to classical dynamics simulations</w:t>
            </w:r>
            <w:r w:rsidRPr="00F52AB6">
              <w:rPr>
                <w:rFonts w:ascii="仿宋" w:eastAsia="仿宋" w:hAnsi="仿宋" w:cs="楷体_GB2312" w:hint="eastAsia"/>
                <w:color w:val="EE0000"/>
                <w:sz w:val="24"/>
                <w:szCs w:val="24"/>
                <w:lang w:eastAsia="zh-CN"/>
              </w:rPr>
              <w:t>,</w:t>
            </w:r>
            <w:r w:rsidRPr="00F52AB6">
              <w:rPr>
                <w:color w:val="EE0000"/>
                <w:sz w:val="20"/>
                <w:szCs w:val="20"/>
                <w:shd w:val="clear" w:color="auto" w:fill="FFFFFF"/>
              </w:rPr>
              <w:t xml:space="preserve"> </w:t>
            </w:r>
            <w:r w:rsidRPr="00F52AB6">
              <w:rPr>
                <w:rFonts w:ascii="仿宋" w:eastAsia="仿宋" w:hAnsi="仿宋" w:cs="楷体_GB2312"/>
                <w:color w:val="EE0000"/>
                <w:sz w:val="24"/>
                <w:szCs w:val="24"/>
                <w:lang w:eastAsia="zh-CN"/>
              </w:rPr>
              <w:t>Chinese Physics B</w:t>
            </w:r>
            <w:r w:rsidRPr="00F52AB6">
              <w:rPr>
                <w:rFonts w:ascii="仿宋" w:eastAsia="仿宋" w:hAnsi="仿宋" w:cs="楷体_GB2312" w:hint="eastAsia"/>
                <w:color w:val="EE0000"/>
                <w:sz w:val="24"/>
                <w:szCs w:val="24"/>
                <w:lang w:eastAsia="zh-CN"/>
              </w:rPr>
              <w:t>,34(2025),120301,0,1.5</w:t>
            </w:r>
          </w:p>
        </w:tc>
      </w:tr>
      <w:tr w:rsidR="000E679E" w:rsidRPr="00E44EEA" w14:paraId="2CA0FBC7" w14:textId="77777777" w:rsidTr="007B6EA7">
        <w:trPr>
          <w:trHeight w:val="679"/>
        </w:trPr>
        <w:tc>
          <w:tcPr>
            <w:tcW w:w="2150" w:type="dxa"/>
            <w:vAlign w:val="center"/>
          </w:tcPr>
          <w:p w14:paraId="4FFE8997" w14:textId="1D325197" w:rsidR="000E679E" w:rsidRPr="00F52AB6" w:rsidRDefault="004C50F4">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72F142EA" w14:textId="55B723DE" w:rsidR="000E679E" w:rsidRPr="00F52AB6" w:rsidRDefault="004C50F4">
            <w:pPr>
              <w:jc w:val="both"/>
              <w:rPr>
                <w:rFonts w:ascii="仿宋" w:eastAsia="仿宋" w:hAnsi="仿宋" w:cs="楷体_GB2312"/>
                <w:color w:val="EE0000"/>
                <w:sz w:val="24"/>
                <w:szCs w:val="24"/>
                <w:lang w:eastAsia="zh-CN"/>
              </w:rPr>
            </w:pPr>
            <w:r w:rsidRPr="00F52AB6">
              <w:rPr>
                <w:rFonts w:ascii="仿宋" w:eastAsia="仿宋" w:hAnsi="仿宋" w:cs="楷体_GB2312"/>
                <w:color w:val="EE0000"/>
                <w:sz w:val="24"/>
                <w:szCs w:val="24"/>
                <w:lang w:eastAsia="zh-CN"/>
              </w:rPr>
              <w:t>7/12</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Radiation modeling and experimental validation of sub-cyclotron frequency microwave synchrotron radiation as a diagnostic tool for runaway electrons in present and future tokamaks</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Nuclear Fusion</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66(3)(2026)</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036024</w:t>
            </w:r>
            <w:r w:rsidRPr="00F52AB6">
              <w:rPr>
                <w:rFonts w:ascii="仿宋" w:eastAsia="仿宋" w:hAnsi="仿宋" w:cs="楷体_GB2312" w:hint="eastAsia"/>
                <w:color w:val="EE0000"/>
                <w:sz w:val="24"/>
                <w:szCs w:val="24"/>
                <w:lang w:eastAsia="zh-CN"/>
              </w:rPr>
              <w:t>，0，3.74</w:t>
            </w:r>
          </w:p>
        </w:tc>
      </w:tr>
      <w:tr w:rsidR="000E679E" w:rsidRPr="00E44EEA" w14:paraId="127483C7" w14:textId="77777777" w:rsidTr="007B6EA7">
        <w:trPr>
          <w:trHeight w:val="699"/>
        </w:trPr>
        <w:tc>
          <w:tcPr>
            <w:tcW w:w="2150" w:type="dxa"/>
            <w:vAlign w:val="center"/>
          </w:tcPr>
          <w:p w14:paraId="36E7C302" w14:textId="0B5FEFF6" w:rsidR="000E679E" w:rsidRPr="00F52AB6" w:rsidRDefault="004C50F4">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7430E2AA" w14:textId="41870BA6" w:rsidR="004C50F4" w:rsidRPr="00F52AB6" w:rsidRDefault="004C50F4" w:rsidP="004C50F4">
            <w:pPr>
              <w:jc w:val="both"/>
              <w:rPr>
                <w:rFonts w:ascii="仿宋" w:eastAsia="仿宋" w:hAnsi="仿宋" w:cs="楷体_GB2312"/>
                <w:color w:val="EE0000"/>
                <w:sz w:val="24"/>
                <w:szCs w:val="24"/>
                <w:lang w:eastAsia="zh-CN"/>
              </w:rPr>
            </w:pPr>
            <w:r w:rsidRPr="00F52AB6">
              <w:rPr>
                <w:rFonts w:ascii="仿宋" w:eastAsia="仿宋" w:hAnsi="仿宋" w:cs="楷体_GB2312"/>
                <w:color w:val="EE0000"/>
                <w:sz w:val="24"/>
                <w:szCs w:val="24"/>
                <w:lang w:eastAsia="zh-CN"/>
              </w:rPr>
              <w:t>3/8</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A synthetic diagnostics platform for microwave imaging diagnostics in tokamaks</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Plasma Science and Technology</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26(3)(2024)</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034006</w:t>
            </w:r>
            <w:r w:rsidR="00A33F2B" w:rsidRPr="00F52AB6">
              <w:rPr>
                <w:rFonts w:ascii="仿宋" w:eastAsia="仿宋" w:hAnsi="仿宋" w:cs="楷体_GB2312" w:hint="eastAsia"/>
                <w:color w:val="EE0000"/>
                <w:sz w:val="24"/>
                <w:szCs w:val="24"/>
                <w:lang w:eastAsia="zh-CN"/>
              </w:rPr>
              <w:t>，2，1.67</w:t>
            </w:r>
          </w:p>
        </w:tc>
      </w:tr>
      <w:tr w:rsidR="004C50F4" w:rsidRPr="00E44EEA" w14:paraId="0FEBA2A8" w14:textId="77777777" w:rsidTr="007B6EA7">
        <w:trPr>
          <w:trHeight w:val="699"/>
        </w:trPr>
        <w:tc>
          <w:tcPr>
            <w:tcW w:w="2150" w:type="dxa"/>
            <w:vAlign w:val="center"/>
          </w:tcPr>
          <w:p w14:paraId="06162A4F" w14:textId="207EE0DD" w:rsidR="004C50F4" w:rsidRPr="00F52AB6" w:rsidRDefault="004C50F4">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1B61BF11" w14:textId="1EFC0E1F" w:rsidR="004C50F4" w:rsidRPr="00F52AB6" w:rsidRDefault="00A33F2B" w:rsidP="004C50F4">
            <w:pPr>
              <w:jc w:val="both"/>
              <w:rPr>
                <w:rFonts w:ascii="仿宋" w:eastAsia="仿宋" w:hAnsi="仿宋" w:cs="楷体_GB2312"/>
                <w:color w:val="EE0000"/>
                <w:sz w:val="24"/>
                <w:szCs w:val="24"/>
                <w:lang w:eastAsia="zh-CN"/>
              </w:rPr>
            </w:pPr>
            <w:r w:rsidRPr="00F52AB6">
              <w:rPr>
                <w:rFonts w:ascii="仿宋" w:eastAsia="仿宋" w:hAnsi="仿宋" w:cs="楷体_GB2312" w:hint="eastAsia"/>
                <w:color w:val="EE0000"/>
                <w:sz w:val="24"/>
                <w:szCs w:val="24"/>
                <w:lang w:eastAsia="zh-CN"/>
              </w:rPr>
              <w:t>7/13,</w:t>
            </w:r>
            <w:r w:rsidRPr="00F52AB6">
              <w:rPr>
                <w:color w:val="EE0000"/>
              </w:rPr>
              <w:t xml:space="preserve"> </w:t>
            </w:r>
            <w:r w:rsidRPr="00F52AB6">
              <w:rPr>
                <w:rFonts w:ascii="仿宋" w:eastAsia="仿宋" w:hAnsi="仿宋" w:cs="楷体_GB2312"/>
                <w:color w:val="EE0000"/>
                <w:sz w:val="24"/>
                <w:szCs w:val="24"/>
                <w:lang w:eastAsia="zh-CN"/>
              </w:rPr>
              <w:t>In situ relative self-dependent calibration of electron cyclotron emission imaging via shape matching</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 xml:space="preserve"> Rev. Sci. Instrum.</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89(10)(2018)</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10H119</w:t>
            </w:r>
            <w:r w:rsidRPr="00F52AB6">
              <w:rPr>
                <w:rFonts w:ascii="仿宋" w:eastAsia="仿宋" w:hAnsi="仿宋" w:cs="楷体_GB2312" w:hint="eastAsia"/>
                <w:color w:val="EE0000"/>
                <w:sz w:val="24"/>
                <w:szCs w:val="24"/>
                <w:lang w:eastAsia="zh-CN"/>
              </w:rPr>
              <w:t>,2,1.67</w:t>
            </w:r>
          </w:p>
        </w:tc>
      </w:tr>
      <w:tr w:rsidR="000E679E" w:rsidRPr="00E44EEA" w14:paraId="67B10D7F" w14:textId="77777777" w:rsidTr="007B6EA7">
        <w:trPr>
          <w:trHeight w:val="669"/>
        </w:trPr>
        <w:tc>
          <w:tcPr>
            <w:tcW w:w="2150" w:type="dxa"/>
            <w:vAlign w:val="center"/>
          </w:tcPr>
          <w:p w14:paraId="1AF0320D" w14:textId="3B2FEAB2" w:rsidR="000E679E" w:rsidRPr="00F52AB6" w:rsidRDefault="00A33F2B">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0BBCDE83" w14:textId="3138D8F3" w:rsidR="000E679E" w:rsidRPr="00F52AB6" w:rsidRDefault="00A33F2B">
            <w:pPr>
              <w:jc w:val="both"/>
              <w:rPr>
                <w:rFonts w:ascii="仿宋" w:eastAsia="仿宋" w:hAnsi="仿宋" w:cs="楷体_GB2312"/>
                <w:color w:val="EE0000"/>
                <w:sz w:val="24"/>
                <w:szCs w:val="24"/>
                <w:lang w:eastAsia="zh-CN"/>
              </w:rPr>
            </w:pPr>
            <w:r w:rsidRPr="00F52AB6">
              <w:rPr>
                <w:rFonts w:ascii="仿宋" w:eastAsia="仿宋" w:hAnsi="仿宋" w:cs="楷体_GB2312" w:hint="eastAsia"/>
                <w:color w:val="EE0000"/>
                <w:sz w:val="24"/>
                <w:szCs w:val="24"/>
                <w:lang w:eastAsia="zh-CN"/>
              </w:rPr>
              <w:t>8/11,</w:t>
            </w:r>
            <w:r w:rsidRPr="00F52AB6">
              <w:rPr>
                <w:color w:val="EE0000"/>
              </w:rPr>
              <w:t xml:space="preserve"> </w:t>
            </w:r>
            <w:r w:rsidRPr="00F52AB6">
              <w:rPr>
                <w:rFonts w:ascii="仿宋" w:eastAsia="仿宋" w:hAnsi="仿宋" w:cs="楷体_GB2312"/>
                <w:color w:val="EE0000"/>
                <w:sz w:val="24"/>
                <w:szCs w:val="24"/>
                <w:lang w:eastAsia="zh-CN"/>
              </w:rPr>
              <w:t>Design of a 170GHz quasi-optical notch filter for microwave-based diagnostics protection on the burning plasma device</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Fusion Engineering and Design</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214(2025)</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114925</w:t>
            </w:r>
            <w:r w:rsidRPr="00F52AB6">
              <w:rPr>
                <w:rFonts w:ascii="仿宋" w:eastAsia="仿宋" w:hAnsi="仿宋" w:cs="楷体_GB2312" w:hint="eastAsia"/>
                <w:color w:val="EE0000"/>
                <w:sz w:val="24"/>
                <w:szCs w:val="24"/>
                <w:lang w:eastAsia="zh-CN"/>
              </w:rPr>
              <w:t>,0,2.0</w:t>
            </w:r>
          </w:p>
        </w:tc>
      </w:tr>
      <w:tr w:rsidR="00046040" w:rsidRPr="00E44EEA" w14:paraId="3645384F" w14:textId="77777777" w:rsidTr="007B6EA7">
        <w:trPr>
          <w:trHeight w:val="669"/>
        </w:trPr>
        <w:tc>
          <w:tcPr>
            <w:tcW w:w="2150" w:type="dxa"/>
            <w:vAlign w:val="center"/>
          </w:tcPr>
          <w:p w14:paraId="57581695" w14:textId="692FF82D" w:rsidR="00046040" w:rsidRPr="00F52AB6" w:rsidRDefault="00046040">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69672D64" w14:textId="0A9413FE" w:rsidR="00046040" w:rsidRPr="00F52AB6" w:rsidRDefault="00046040">
            <w:pPr>
              <w:jc w:val="both"/>
              <w:rPr>
                <w:rFonts w:ascii="仿宋" w:eastAsia="仿宋" w:hAnsi="仿宋" w:cs="楷体_GB2312"/>
                <w:color w:val="EE0000"/>
                <w:sz w:val="24"/>
                <w:szCs w:val="24"/>
                <w:lang w:eastAsia="zh-CN"/>
              </w:rPr>
            </w:pPr>
            <w:r w:rsidRPr="00F52AB6">
              <w:rPr>
                <w:rFonts w:ascii="仿宋" w:eastAsia="仿宋" w:hAnsi="仿宋" w:cs="楷体_GB2312" w:hint="eastAsia"/>
                <w:color w:val="EE0000"/>
                <w:sz w:val="24"/>
                <w:szCs w:val="24"/>
                <w:lang w:eastAsia="zh-CN"/>
              </w:rPr>
              <w:t>10/14,</w:t>
            </w:r>
            <w:r w:rsidRPr="00F52AB6">
              <w:rPr>
                <w:color w:val="EE0000"/>
              </w:rPr>
              <w:t xml:space="preserve"> </w:t>
            </w:r>
            <w:r w:rsidRPr="00F52AB6">
              <w:rPr>
                <w:rFonts w:ascii="仿宋" w:eastAsia="仿宋" w:hAnsi="仿宋" w:cs="楷体_GB2312"/>
                <w:color w:val="EE0000"/>
                <w:sz w:val="24"/>
                <w:szCs w:val="24"/>
                <w:lang w:eastAsia="zh-CN"/>
              </w:rPr>
              <w:t>Development and preliminary results of 270 GHz microwave forward scattering diagnostic system on the experimental advanced superconducting tokamak (EAST)</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Plasma Physics and Controlled Fusion</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67(8)(2025)</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085029</w:t>
            </w:r>
            <w:r w:rsidRPr="00F52AB6">
              <w:rPr>
                <w:rFonts w:ascii="仿宋" w:eastAsia="仿宋" w:hAnsi="仿宋" w:cs="楷体_GB2312" w:hint="eastAsia"/>
                <w:color w:val="EE0000"/>
                <w:sz w:val="24"/>
                <w:szCs w:val="24"/>
                <w:lang w:eastAsia="zh-CN"/>
              </w:rPr>
              <w:t>,0,2.25</w:t>
            </w:r>
          </w:p>
        </w:tc>
      </w:tr>
      <w:tr w:rsidR="00046040" w:rsidRPr="00E44EEA" w14:paraId="5B6C4F17" w14:textId="77777777" w:rsidTr="007B6EA7">
        <w:trPr>
          <w:trHeight w:val="669"/>
        </w:trPr>
        <w:tc>
          <w:tcPr>
            <w:tcW w:w="2150" w:type="dxa"/>
            <w:vAlign w:val="center"/>
          </w:tcPr>
          <w:p w14:paraId="2BB08C56" w14:textId="0ACA6D96" w:rsidR="00046040" w:rsidRPr="00F52AB6" w:rsidRDefault="00046040">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2F0484ED" w14:textId="23F8BBA1" w:rsidR="00046040" w:rsidRPr="00F52AB6" w:rsidRDefault="00E12F1C">
            <w:pPr>
              <w:jc w:val="both"/>
              <w:rPr>
                <w:rFonts w:ascii="仿宋" w:eastAsia="仿宋" w:hAnsi="仿宋" w:cs="楷体_GB2312"/>
                <w:color w:val="EE0000"/>
                <w:sz w:val="24"/>
                <w:szCs w:val="24"/>
                <w:lang w:eastAsia="zh-CN"/>
              </w:rPr>
            </w:pPr>
            <w:r w:rsidRPr="00F52AB6">
              <w:rPr>
                <w:rFonts w:ascii="仿宋" w:eastAsia="仿宋" w:hAnsi="仿宋" w:cs="楷体_GB2312" w:hint="eastAsia"/>
                <w:color w:val="EE0000"/>
                <w:sz w:val="24"/>
                <w:szCs w:val="24"/>
                <w:lang w:eastAsia="zh-CN"/>
              </w:rPr>
              <w:t>8/11,</w:t>
            </w:r>
            <w:r w:rsidRPr="00F52AB6">
              <w:rPr>
                <w:color w:val="EE0000"/>
              </w:rPr>
              <w:t xml:space="preserve"> </w:t>
            </w:r>
            <w:r w:rsidRPr="00F52AB6">
              <w:rPr>
                <w:rFonts w:ascii="仿宋" w:eastAsia="仿宋" w:hAnsi="仿宋" w:cs="楷体_GB2312"/>
                <w:color w:val="EE0000"/>
                <w:sz w:val="24"/>
                <w:szCs w:val="24"/>
                <w:lang w:eastAsia="zh-CN"/>
              </w:rPr>
              <w:t>System-on-chip technology application on microwave imaging reflectometer</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Plasma Physics and Controlled Fusion</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67(5)(2025)</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055021</w:t>
            </w:r>
            <w:r w:rsidRPr="00F52AB6">
              <w:rPr>
                <w:rFonts w:ascii="仿宋" w:eastAsia="仿宋" w:hAnsi="仿宋" w:cs="楷体_GB2312" w:hint="eastAsia"/>
                <w:color w:val="EE0000"/>
                <w:sz w:val="24"/>
                <w:szCs w:val="24"/>
                <w:lang w:eastAsia="zh-CN"/>
              </w:rPr>
              <w:t>,0,</w:t>
            </w:r>
            <w:r w:rsidRPr="00F52AB6">
              <w:rPr>
                <w:color w:val="EE0000"/>
              </w:rPr>
              <w:t xml:space="preserve"> </w:t>
            </w:r>
            <w:r w:rsidRPr="00F52AB6">
              <w:rPr>
                <w:rFonts w:ascii="仿宋" w:eastAsia="仿宋" w:hAnsi="仿宋" w:cs="楷体_GB2312"/>
                <w:color w:val="EE0000"/>
                <w:sz w:val="24"/>
                <w:szCs w:val="24"/>
                <w:lang w:eastAsia="zh-CN"/>
              </w:rPr>
              <w:t>2.25</w:t>
            </w:r>
          </w:p>
        </w:tc>
      </w:tr>
      <w:tr w:rsidR="00E12F1C" w:rsidRPr="00E44EEA" w14:paraId="56A1CDA4" w14:textId="77777777" w:rsidTr="007B6EA7">
        <w:trPr>
          <w:trHeight w:val="669"/>
        </w:trPr>
        <w:tc>
          <w:tcPr>
            <w:tcW w:w="2150" w:type="dxa"/>
            <w:vAlign w:val="center"/>
          </w:tcPr>
          <w:p w14:paraId="28BC21C9" w14:textId="0A2C8E50" w:rsidR="00E12F1C" w:rsidRPr="00F52AB6" w:rsidRDefault="00E12F1C">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lastRenderedPageBreak/>
              <w:t>论文</w:t>
            </w:r>
          </w:p>
        </w:tc>
        <w:tc>
          <w:tcPr>
            <w:tcW w:w="7348" w:type="dxa"/>
            <w:vAlign w:val="center"/>
          </w:tcPr>
          <w:p w14:paraId="5468E18D" w14:textId="2DEBF818" w:rsidR="00E12F1C" w:rsidRPr="00F52AB6" w:rsidRDefault="00E12F1C">
            <w:pPr>
              <w:jc w:val="both"/>
              <w:rPr>
                <w:rFonts w:ascii="仿宋" w:eastAsia="仿宋" w:hAnsi="仿宋" w:cs="楷体_GB2312"/>
                <w:color w:val="EE0000"/>
                <w:sz w:val="24"/>
                <w:szCs w:val="24"/>
                <w:lang w:eastAsia="zh-CN"/>
              </w:rPr>
            </w:pPr>
            <w:r w:rsidRPr="00F52AB6">
              <w:rPr>
                <w:rFonts w:ascii="仿宋" w:eastAsia="仿宋" w:hAnsi="仿宋" w:cs="楷体_GB2312" w:hint="eastAsia"/>
                <w:color w:val="EE0000"/>
                <w:sz w:val="24"/>
                <w:szCs w:val="24"/>
                <w:lang w:eastAsia="zh-CN"/>
              </w:rPr>
              <w:t>6/9,</w:t>
            </w:r>
            <w:r w:rsidRPr="00F52AB6">
              <w:rPr>
                <w:color w:val="EE0000"/>
              </w:rPr>
              <w:t xml:space="preserve"> </w:t>
            </w:r>
            <w:r w:rsidRPr="00F52AB6">
              <w:rPr>
                <w:rFonts w:ascii="仿宋" w:eastAsia="仿宋" w:hAnsi="仿宋" w:cs="楷体_GB2312"/>
                <w:color w:val="EE0000"/>
                <w:sz w:val="24"/>
                <w:szCs w:val="24"/>
                <w:lang w:eastAsia="zh-CN"/>
              </w:rPr>
              <w:t>Diagnostic capacity of electron cyclotron emission imaging system with continuous large observation area on EAST tokamak</w:t>
            </w:r>
            <w:r w:rsidRPr="00F52AB6">
              <w:rPr>
                <w:rFonts w:ascii="仿宋" w:eastAsia="仿宋" w:hAnsi="仿宋" w:cs="楷体_GB2312" w:hint="eastAsia"/>
                <w:color w:val="EE0000"/>
                <w:sz w:val="24"/>
                <w:szCs w:val="24"/>
                <w:lang w:eastAsia="zh-CN"/>
              </w:rPr>
              <w:t>,</w:t>
            </w:r>
            <w:r w:rsidRPr="00F52AB6">
              <w:rPr>
                <w:rFonts w:ascii="仿宋" w:eastAsia="仿宋" w:hAnsi="仿宋" w:cs="楷体_GB2312"/>
                <w:color w:val="EE0000"/>
                <w:sz w:val="24"/>
                <w:szCs w:val="24"/>
                <w:lang w:eastAsia="zh-CN"/>
              </w:rPr>
              <w:t xml:space="preserve"> Rev. Sci. Instrum.</w:t>
            </w:r>
            <w:r w:rsidRPr="00F52AB6">
              <w:rPr>
                <w:rFonts w:ascii="仿宋" w:eastAsia="仿宋" w:hAnsi="仿宋" w:cs="楷体_GB2312" w:hint="eastAsia"/>
                <w:color w:val="EE0000"/>
                <w:sz w:val="24"/>
                <w:szCs w:val="24"/>
                <w:lang w:eastAsia="zh-CN"/>
              </w:rPr>
              <w:t>,</w:t>
            </w:r>
            <w:r w:rsidRPr="00F52AB6">
              <w:rPr>
                <w:color w:val="EE0000"/>
              </w:rPr>
              <w:t xml:space="preserve"> </w:t>
            </w:r>
            <w:r w:rsidRPr="00F52AB6">
              <w:rPr>
                <w:rFonts w:ascii="仿宋" w:eastAsia="仿宋" w:hAnsi="仿宋" w:cs="楷体_GB2312"/>
                <w:color w:val="EE0000"/>
                <w:sz w:val="24"/>
                <w:szCs w:val="24"/>
                <w:lang w:eastAsia="zh-CN"/>
              </w:rPr>
              <w:t>89(9)(2018)</w:t>
            </w:r>
            <w:r w:rsidRPr="00F52AB6">
              <w:rPr>
                <w:rFonts w:ascii="仿宋" w:eastAsia="仿宋" w:hAnsi="仿宋" w:cs="楷体_GB2312" w:hint="eastAsia"/>
                <w:color w:val="EE0000"/>
                <w:sz w:val="24"/>
                <w:szCs w:val="24"/>
                <w:lang w:eastAsia="zh-CN"/>
              </w:rPr>
              <w:t>,***,1,1.67</w:t>
            </w:r>
          </w:p>
        </w:tc>
      </w:tr>
      <w:tr w:rsidR="000E679E" w:rsidRPr="00E44EEA" w14:paraId="23BBF3DC" w14:textId="77777777" w:rsidTr="007B6EA7">
        <w:trPr>
          <w:trHeight w:val="683"/>
        </w:trPr>
        <w:tc>
          <w:tcPr>
            <w:tcW w:w="2150" w:type="dxa"/>
          </w:tcPr>
          <w:p w14:paraId="394C80EE" w14:textId="07965DC7" w:rsidR="000E679E" w:rsidRPr="00F52AB6" w:rsidRDefault="00E12F1C">
            <w:pPr>
              <w:jc w:val="center"/>
              <w:rPr>
                <w:rFonts w:ascii="仿宋" w:eastAsia="仿宋" w:hAnsi="仿宋" w:cs="黑体"/>
                <w:color w:val="EE0000"/>
                <w:sz w:val="24"/>
                <w:szCs w:val="24"/>
                <w:lang w:eastAsia="zh-CN"/>
              </w:rPr>
            </w:pPr>
            <w:r w:rsidRPr="00F52AB6">
              <w:rPr>
                <w:rFonts w:ascii="仿宋" w:eastAsia="仿宋" w:hAnsi="仿宋" w:cs="黑体" w:hint="eastAsia"/>
                <w:color w:val="EE0000"/>
                <w:sz w:val="28"/>
                <w:szCs w:val="28"/>
                <w:lang w:eastAsia="zh-CN"/>
              </w:rPr>
              <w:t>研究技术报告</w:t>
            </w:r>
          </w:p>
        </w:tc>
        <w:tc>
          <w:tcPr>
            <w:tcW w:w="7348" w:type="dxa"/>
            <w:vAlign w:val="center"/>
          </w:tcPr>
          <w:p w14:paraId="46FAEF52" w14:textId="27EA2701" w:rsidR="000E679E" w:rsidRPr="00F52AB6" w:rsidRDefault="00A33F2B">
            <w:pPr>
              <w:jc w:val="both"/>
              <w:rPr>
                <w:rFonts w:ascii="仿宋" w:eastAsia="仿宋" w:hAnsi="仿宋" w:cs="楷体_GB2312"/>
                <w:color w:val="EE0000"/>
                <w:sz w:val="24"/>
                <w:szCs w:val="24"/>
                <w:lang w:eastAsia="zh-CN"/>
              </w:rPr>
            </w:pPr>
            <w:r w:rsidRPr="00F52AB6">
              <w:rPr>
                <w:rFonts w:ascii="仿宋" w:eastAsia="仿宋" w:hAnsi="仿宋" w:cs="楷体_GB2312" w:hint="eastAsia"/>
                <w:color w:val="EE0000"/>
                <w:sz w:val="24"/>
                <w:szCs w:val="24"/>
                <w:lang w:eastAsia="zh-CN"/>
              </w:rPr>
              <w:t>1/6,</w:t>
            </w:r>
            <w:r w:rsidRPr="00F52AB6">
              <w:rPr>
                <w:rFonts w:ascii="仿宋" w:eastAsia="仿宋" w:hAnsi="仿宋" w:cs="楷体_GB2312"/>
                <w:color w:val="EE0000"/>
                <w:sz w:val="24"/>
                <w:szCs w:val="24"/>
              </w:rPr>
              <w:t>Improvement of transmittance using groove structured surface for microwave imaging diagnostics in tokamak plasmas</w:t>
            </w:r>
            <w:r w:rsidRPr="00F52AB6">
              <w:rPr>
                <w:rFonts w:ascii="仿宋" w:eastAsia="仿宋" w:hAnsi="仿宋" w:cs="楷体_GB2312" w:hint="eastAsia"/>
                <w:color w:val="EE0000"/>
                <w:sz w:val="24"/>
                <w:szCs w:val="24"/>
                <w:lang w:eastAsia="zh-CN"/>
              </w:rPr>
              <w:t>,</w:t>
            </w:r>
            <w:r w:rsidRPr="00F52AB6">
              <w:rPr>
                <w:color w:val="EE0000"/>
                <w:sz w:val="20"/>
                <w:szCs w:val="20"/>
                <w:shd w:val="clear" w:color="auto" w:fill="FFFFFF"/>
              </w:rPr>
              <w:t xml:space="preserve"> </w:t>
            </w:r>
            <w:r w:rsidRPr="00F52AB6">
              <w:rPr>
                <w:rFonts w:ascii="仿宋" w:eastAsia="仿宋" w:hAnsi="仿宋" w:cs="楷体_GB2312"/>
                <w:color w:val="EE0000"/>
                <w:sz w:val="24"/>
                <w:szCs w:val="24"/>
                <w:lang w:eastAsia="zh-CN"/>
              </w:rPr>
              <w:t>2020 45th International Conference on Infrared, Millimeter, and Terahertz Waves (IRMMW-THz)</w:t>
            </w:r>
          </w:p>
        </w:tc>
      </w:tr>
    </w:tbl>
    <w:p w14:paraId="606FC054" w14:textId="77777777" w:rsidR="000E679E" w:rsidRPr="00E44EEA" w:rsidRDefault="000E679E">
      <w:pPr>
        <w:rPr>
          <w:rFonts w:ascii="仿宋" w:eastAsia="仿宋" w:hAnsi="仿宋" w:cs="楷体_GB2312"/>
          <w:sz w:val="24"/>
          <w:szCs w:val="24"/>
          <w:lang w:eastAsia="zh-CN"/>
        </w:rPr>
        <w:sectPr w:rsidR="000E679E" w:rsidRPr="00E44EEA">
          <w:footerReference w:type="default" r:id="rId14"/>
          <w:pgSz w:w="11820" w:h="16840"/>
          <w:pgMar w:top="1431" w:right="1134" w:bottom="1134" w:left="1134" w:header="0" w:footer="905" w:gutter="0"/>
          <w:cols w:space="720"/>
        </w:sectPr>
      </w:pPr>
    </w:p>
    <w:p w14:paraId="3A323D3E" w14:textId="77777777" w:rsidR="000E679E" w:rsidRPr="00E44EEA" w:rsidRDefault="000E679E">
      <w:pPr>
        <w:rPr>
          <w:rFonts w:ascii="仿宋" w:eastAsia="仿宋" w:hAnsi="仿宋" w:cs="楷体_GB2312"/>
          <w:sz w:val="24"/>
          <w:szCs w:val="24"/>
          <w:lang w:eastAsia="zh-CN"/>
        </w:rPr>
      </w:pPr>
    </w:p>
    <w:tbl>
      <w:tblPr>
        <w:tblStyle w:val="TableNormal1"/>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4"/>
        <w:gridCol w:w="1728"/>
        <w:gridCol w:w="1169"/>
        <w:gridCol w:w="2227"/>
        <w:gridCol w:w="3050"/>
      </w:tblGrid>
      <w:tr w:rsidR="000E679E" w:rsidRPr="00E44EEA" w14:paraId="0723D885" w14:textId="77777777">
        <w:trPr>
          <w:trHeight w:val="689"/>
        </w:trPr>
        <w:tc>
          <w:tcPr>
            <w:tcW w:w="9498" w:type="dxa"/>
            <w:gridSpan w:val="5"/>
          </w:tcPr>
          <w:p w14:paraId="34644E7D" w14:textId="77777777" w:rsidR="000E679E" w:rsidRPr="00E44EEA" w:rsidRDefault="00000000">
            <w:pPr>
              <w:pStyle w:val="TableText"/>
              <w:spacing w:before="217" w:line="219" w:lineRule="auto"/>
              <w:ind w:left="2418"/>
              <w:rPr>
                <w:rFonts w:ascii="仿宋" w:eastAsia="仿宋" w:hAnsi="仿宋"/>
                <w:sz w:val="25"/>
                <w:szCs w:val="25"/>
                <w:lang w:eastAsia="zh-CN"/>
              </w:rPr>
            </w:pPr>
            <w:r w:rsidRPr="00E44EEA">
              <w:rPr>
                <w:rFonts w:ascii="仿宋" w:eastAsia="仿宋" w:hAnsi="仿宋" w:cs="黑体" w:hint="eastAsia"/>
                <w:spacing w:val="26"/>
                <w:sz w:val="28"/>
                <w:szCs w:val="28"/>
                <w:lang w:eastAsia="zh-CN"/>
              </w:rPr>
              <w:t>(二)代表性授权专利(限10项)</w:t>
            </w:r>
          </w:p>
        </w:tc>
      </w:tr>
      <w:tr w:rsidR="000E679E" w:rsidRPr="00E44EEA" w14:paraId="78A74E37" w14:textId="77777777">
        <w:trPr>
          <w:trHeight w:val="679"/>
        </w:trPr>
        <w:tc>
          <w:tcPr>
            <w:tcW w:w="1324" w:type="dxa"/>
            <w:vAlign w:val="center"/>
          </w:tcPr>
          <w:p w14:paraId="05362842" w14:textId="77777777" w:rsidR="000E679E" w:rsidRPr="00E44EEA" w:rsidRDefault="00000000">
            <w:pPr>
              <w:pStyle w:val="BodyText"/>
              <w:jc w:val="center"/>
              <w:rPr>
                <w:rFonts w:ascii="仿宋" w:eastAsia="仿宋" w:hAnsi="仿宋" w:cs="黑体"/>
                <w:sz w:val="24"/>
                <w:szCs w:val="24"/>
              </w:rPr>
            </w:pPr>
            <w:r w:rsidRPr="00E44EEA">
              <w:rPr>
                <w:rFonts w:ascii="仿宋" w:eastAsia="仿宋" w:hAnsi="仿宋" w:cs="黑体" w:hint="eastAsia"/>
                <w:sz w:val="24"/>
                <w:szCs w:val="24"/>
              </w:rPr>
              <w:t>批准年份</w:t>
            </w:r>
          </w:p>
        </w:tc>
        <w:tc>
          <w:tcPr>
            <w:tcW w:w="1728" w:type="dxa"/>
            <w:vAlign w:val="center"/>
          </w:tcPr>
          <w:p w14:paraId="09B31976" w14:textId="77777777" w:rsidR="000E679E" w:rsidRPr="00E44EEA" w:rsidRDefault="00000000">
            <w:pPr>
              <w:pStyle w:val="BodyText"/>
              <w:jc w:val="center"/>
              <w:rPr>
                <w:rFonts w:ascii="仿宋" w:eastAsia="仿宋" w:hAnsi="仿宋" w:cs="黑体"/>
                <w:sz w:val="24"/>
                <w:szCs w:val="24"/>
              </w:rPr>
            </w:pPr>
            <w:r w:rsidRPr="00E44EEA">
              <w:rPr>
                <w:rFonts w:ascii="仿宋" w:eastAsia="仿宋" w:hAnsi="仿宋" w:cs="黑体" w:hint="eastAsia"/>
                <w:sz w:val="24"/>
                <w:szCs w:val="24"/>
              </w:rPr>
              <w:t>专利名称</w:t>
            </w:r>
          </w:p>
        </w:tc>
        <w:tc>
          <w:tcPr>
            <w:tcW w:w="1169" w:type="dxa"/>
            <w:vAlign w:val="center"/>
          </w:tcPr>
          <w:p w14:paraId="36E48129" w14:textId="77777777" w:rsidR="000E679E" w:rsidRPr="00E44EEA" w:rsidRDefault="00000000">
            <w:pPr>
              <w:pStyle w:val="BodyText"/>
              <w:jc w:val="center"/>
              <w:rPr>
                <w:rFonts w:ascii="仿宋" w:eastAsia="仿宋" w:hAnsi="仿宋" w:cs="黑体"/>
                <w:sz w:val="24"/>
                <w:szCs w:val="24"/>
              </w:rPr>
            </w:pPr>
            <w:r w:rsidRPr="00E44EEA">
              <w:rPr>
                <w:rFonts w:ascii="仿宋" w:eastAsia="仿宋" w:hAnsi="仿宋" w:cs="黑体" w:hint="eastAsia"/>
                <w:sz w:val="24"/>
                <w:szCs w:val="24"/>
              </w:rPr>
              <w:t>专利号</w:t>
            </w:r>
          </w:p>
        </w:tc>
        <w:tc>
          <w:tcPr>
            <w:tcW w:w="2227" w:type="dxa"/>
            <w:vAlign w:val="center"/>
          </w:tcPr>
          <w:p w14:paraId="773BCBB2" w14:textId="77777777" w:rsidR="000E679E" w:rsidRPr="00E44EEA" w:rsidRDefault="00000000">
            <w:pPr>
              <w:pStyle w:val="BodyText"/>
              <w:jc w:val="center"/>
              <w:rPr>
                <w:rFonts w:ascii="仿宋" w:eastAsia="仿宋" w:hAnsi="仿宋" w:cs="黑体"/>
                <w:sz w:val="24"/>
                <w:szCs w:val="24"/>
                <w:lang w:eastAsia="zh-CN"/>
              </w:rPr>
            </w:pPr>
            <w:r w:rsidRPr="00E44EEA">
              <w:rPr>
                <w:rFonts w:ascii="仿宋" w:eastAsia="仿宋" w:hAnsi="仿宋" w:cs="黑体" w:hint="eastAsia"/>
                <w:sz w:val="24"/>
                <w:szCs w:val="24"/>
                <w:lang w:eastAsia="zh-CN"/>
              </w:rPr>
              <w:t>专利人排序</w:t>
            </w:r>
          </w:p>
          <w:p w14:paraId="4C0268A5" w14:textId="77777777" w:rsidR="000E679E" w:rsidRPr="00E44EEA" w:rsidRDefault="00000000">
            <w:pPr>
              <w:pStyle w:val="BodyText"/>
              <w:jc w:val="center"/>
              <w:rPr>
                <w:rFonts w:ascii="仿宋" w:eastAsia="仿宋" w:hAnsi="仿宋" w:cs="黑体"/>
                <w:sz w:val="24"/>
                <w:szCs w:val="24"/>
                <w:lang w:eastAsia="zh-CN"/>
              </w:rPr>
            </w:pPr>
            <w:r w:rsidRPr="00E44EEA">
              <w:rPr>
                <w:rFonts w:ascii="仿宋" w:eastAsia="仿宋" w:hAnsi="仿宋" w:cs="黑体" w:hint="eastAsia"/>
                <w:sz w:val="24"/>
                <w:szCs w:val="24"/>
                <w:lang w:eastAsia="zh-CN"/>
              </w:rPr>
              <w:t>(个人排序/总人数)</w:t>
            </w:r>
          </w:p>
        </w:tc>
        <w:tc>
          <w:tcPr>
            <w:tcW w:w="3050" w:type="dxa"/>
            <w:vAlign w:val="center"/>
          </w:tcPr>
          <w:p w14:paraId="13755AE2" w14:textId="77777777" w:rsidR="000E679E" w:rsidRPr="00E44EEA" w:rsidRDefault="00000000">
            <w:pPr>
              <w:pStyle w:val="BodyText"/>
              <w:jc w:val="center"/>
              <w:rPr>
                <w:rFonts w:ascii="仿宋" w:eastAsia="仿宋" w:hAnsi="仿宋" w:cs="黑体"/>
                <w:sz w:val="24"/>
                <w:szCs w:val="24"/>
                <w:lang w:eastAsia="zh-CN"/>
              </w:rPr>
            </w:pPr>
            <w:r w:rsidRPr="00E44EEA">
              <w:rPr>
                <w:rFonts w:ascii="仿宋" w:eastAsia="仿宋" w:hAnsi="仿宋" w:cs="黑体" w:hint="eastAsia"/>
                <w:sz w:val="24"/>
                <w:szCs w:val="24"/>
                <w:lang w:eastAsia="zh-CN"/>
              </w:rPr>
              <w:t>简述专利情况和个人</w:t>
            </w:r>
          </w:p>
          <w:p w14:paraId="182C5AE2" w14:textId="77777777" w:rsidR="000E679E" w:rsidRPr="00E44EEA" w:rsidRDefault="00000000">
            <w:pPr>
              <w:pStyle w:val="BodyText"/>
              <w:jc w:val="center"/>
              <w:rPr>
                <w:rFonts w:ascii="仿宋" w:eastAsia="仿宋" w:hAnsi="仿宋" w:cs="黑体"/>
                <w:sz w:val="24"/>
                <w:szCs w:val="24"/>
                <w:lang w:eastAsia="zh-CN"/>
              </w:rPr>
            </w:pPr>
            <w:r w:rsidRPr="00E44EEA">
              <w:rPr>
                <w:rFonts w:ascii="仿宋" w:eastAsia="仿宋" w:hAnsi="仿宋" w:cs="黑体" w:hint="eastAsia"/>
                <w:sz w:val="24"/>
                <w:szCs w:val="24"/>
                <w:lang w:eastAsia="zh-CN"/>
              </w:rPr>
              <w:t>主要贡献(限200字)</w:t>
            </w:r>
          </w:p>
        </w:tc>
      </w:tr>
      <w:tr w:rsidR="000E679E" w:rsidRPr="00E44EEA" w14:paraId="2C7777A2" w14:textId="77777777">
        <w:trPr>
          <w:trHeight w:val="700"/>
        </w:trPr>
        <w:tc>
          <w:tcPr>
            <w:tcW w:w="1324" w:type="dxa"/>
            <w:vAlign w:val="center"/>
          </w:tcPr>
          <w:p w14:paraId="45708413" w14:textId="61794298" w:rsidR="000E679E" w:rsidRPr="00E44EEA" w:rsidRDefault="007B6EA7">
            <w:pPr>
              <w:jc w:val="center"/>
              <w:rPr>
                <w:rFonts w:ascii="仿宋" w:eastAsia="仿宋" w:hAnsi="仿宋" w:cs="楷体_GB2312"/>
                <w:sz w:val="24"/>
                <w:szCs w:val="24"/>
                <w:lang w:eastAsia="zh-CN"/>
              </w:rPr>
            </w:pPr>
            <w:r>
              <w:rPr>
                <w:rFonts w:ascii="仿宋" w:eastAsia="仿宋" w:hAnsi="仿宋" w:cs="楷体_GB2312" w:hint="eastAsia"/>
                <w:sz w:val="24"/>
                <w:szCs w:val="24"/>
                <w:lang w:eastAsia="zh-CN"/>
              </w:rPr>
              <w:t>无</w:t>
            </w:r>
          </w:p>
        </w:tc>
        <w:tc>
          <w:tcPr>
            <w:tcW w:w="1728" w:type="dxa"/>
            <w:vAlign w:val="center"/>
          </w:tcPr>
          <w:p w14:paraId="08879C8E"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558DAA48"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36CA7CED"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112751BD" w14:textId="77777777" w:rsidR="000E679E" w:rsidRPr="00E44EEA" w:rsidRDefault="000E679E">
            <w:pPr>
              <w:jc w:val="center"/>
              <w:rPr>
                <w:rFonts w:ascii="仿宋" w:eastAsia="仿宋" w:hAnsi="仿宋" w:cs="楷体_GB2312"/>
                <w:sz w:val="24"/>
                <w:szCs w:val="24"/>
                <w:lang w:eastAsia="zh-CN"/>
              </w:rPr>
            </w:pPr>
          </w:p>
        </w:tc>
      </w:tr>
      <w:tr w:rsidR="000E679E" w:rsidRPr="00E44EEA" w14:paraId="22621023" w14:textId="77777777">
        <w:trPr>
          <w:trHeight w:val="689"/>
        </w:trPr>
        <w:tc>
          <w:tcPr>
            <w:tcW w:w="1324" w:type="dxa"/>
            <w:vAlign w:val="center"/>
          </w:tcPr>
          <w:p w14:paraId="7E354FA0" w14:textId="77777777" w:rsidR="000E679E" w:rsidRPr="00E44EEA" w:rsidRDefault="000E679E">
            <w:pPr>
              <w:jc w:val="center"/>
              <w:rPr>
                <w:rFonts w:ascii="仿宋" w:eastAsia="仿宋" w:hAnsi="仿宋" w:cs="楷体_GB2312"/>
                <w:sz w:val="24"/>
                <w:szCs w:val="24"/>
                <w:lang w:eastAsia="zh-CN"/>
              </w:rPr>
            </w:pPr>
          </w:p>
        </w:tc>
        <w:tc>
          <w:tcPr>
            <w:tcW w:w="1728" w:type="dxa"/>
            <w:vAlign w:val="center"/>
          </w:tcPr>
          <w:p w14:paraId="5E3C9BCB"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56319F86"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48C1BD48"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4B8758AF" w14:textId="77777777" w:rsidR="000E679E" w:rsidRPr="00E44EEA" w:rsidRDefault="000E679E">
            <w:pPr>
              <w:jc w:val="center"/>
              <w:rPr>
                <w:rFonts w:ascii="仿宋" w:eastAsia="仿宋" w:hAnsi="仿宋" w:cs="楷体_GB2312"/>
                <w:sz w:val="24"/>
                <w:szCs w:val="24"/>
                <w:lang w:eastAsia="zh-CN"/>
              </w:rPr>
            </w:pPr>
          </w:p>
        </w:tc>
      </w:tr>
      <w:tr w:rsidR="000E679E" w:rsidRPr="00E44EEA" w14:paraId="4F1FF938" w14:textId="77777777">
        <w:trPr>
          <w:trHeight w:val="690"/>
        </w:trPr>
        <w:tc>
          <w:tcPr>
            <w:tcW w:w="1324" w:type="dxa"/>
            <w:vAlign w:val="center"/>
          </w:tcPr>
          <w:p w14:paraId="2711CB09" w14:textId="77777777" w:rsidR="000E679E" w:rsidRPr="00E44EEA" w:rsidRDefault="000E679E">
            <w:pPr>
              <w:jc w:val="center"/>
              <w:rPr>
                <w:rFonts w:ascii="仿宋" w:eastAsia="仿宋" w:hAnsi="仿宋" w:cs="楷体_GB2312"/>
                <w:sz w:val="24"/>
                <w:szCs w:val="24"/>
                <w:lang w:eastAsia="zh-CN"/>
              </w:rPr>
            </w:pPr>
          </w:p>
        </w:tc>
        <w:tc>
          <w:tcPr>
            <w:tcW w:w="1728" w:type="dxa"/>
            <w:vAlign w:val="center"/>
          </w:tcPr>
          <w:p w14:paraId="70A6D436"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4B280172"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58CC468F"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2FBBB51D" w14:textId="77777777" w:rsidR="000E679E" w:rsidRPr="00E44EEA" w:rsidRDefault="000E679E">
            <w:pPr>
              <w:jc w:val="center"/>
              <w:rPr>
                <w:rFonts w:ascii="仿宋" w:eastAsia="仿宋" w:hAnsi="仿宋" w:cs="楷体_GB2312"/>
                <w:sz w:val="24"/>
                <w:szCs w:val="24"/>
                <w:lang w:eastAsia="zh-CN"/>
              </w:rPr>
            </w:pPr>
          </w:p>
        </w:tc>
      </w:tr>
      <w:tr w:rsidR="000E679E" w:rsidRPr="00E44EEA" w14:paraId="4CE5388A" w14:textId="77777777">
        <w:trPr>
          <w:trHeight w:val="700"/>
        </w:trPr>
        <w:tc>
          <w:tcPr>
            <w:tcW w:w="1324" w:type="dxa"/>
            <w:vAlign w:val="center"/>
          </w:tcPr>
          <w:p w14:paraId="18A8B176" w14:textId="77777777" w:rsidR="000E679E" w:rsidRPr="00E44EEA" w:rsidRDefault="000E679E">
            <w:pPr>
              <w:jc w:val="center"/>
              <w:rPr>
                <w:rFonts w:ascii="仿宋" w:eastAsia="仿宋" w:hAnsi="仿宋" w:cs="楷体_GB2312"/>
                <w:sz w:val="24"/>
                <w:szCs w:val="24"/>
                <w:lang w:eastAsia="zh-CN"/>
              </w:rPr>
            </w:pPr>
          </w:p>
        </w:tc>
        <w:tc>
          <w:tcPr>
            <w:tcW w:w="1728" w:type="dxa"/>
            <w:vAlign w:val="center"/>
          </w:tcPr>
          <w:p w14:paraId="1AACC6B9"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71506C4A"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35573EDB"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6F1327A8" w14:textId="77777777" w:rsidR="000E679E" w:rsidRPr="00E44EEA" w:rsidRDefault="000E679E">
            <w:pPr>
              <w:jc w:val="center"/>
              <w:rPr>
                <w:rFonts w:ascii="仿宋" w:eastAsia="仿宋" w:hAnsi="仿宋" w:cs="楷体_GB2312"/>
                <w:sz w:val="24"/>
                <w:szCs w:val="24"/>
                <w:lang w:eastAsia="zh-CN"/>
              </w:rPr>
            </w:pPr>
          </w:p>
        </w:tc>
      </w:tr>
      <w:tr w:rsidR="000E679E" w:rsidRPr="00E44EEA" w14:paraId="4DCBE4D8" w14:textId="77777777">
        <w:trPr>
          <w:trHeight w:val="689"/>
        </w:trPr>
        <w:tc>
          <w:tcPr>
            <w:tcW w:w="1324" w:type="dxa"/>
            <w:vAlign w:val="center"/>
          </w:tcPr>
          <w:p w14:paraId="10B6DE2D" w14:textId="77777777" w:rsidR="000E679E" w:rsidRPr="00E44EEA" w:rsidRDefault="000E679E">
            <w:pPr>
              <w:jc w:val="center"/>
              <w:rPr>
                <w:rFonts w:ascii="仿宋" w:eastAsia="仿宋" w:hAnsi="仿宋" w:cs="楷体_GB2312"/>
                <w:sz w:val="24"/>
                <w:szCs w:val="24"/>
                <w:lang w:eastAsia="zh-CN"/>
              </w:rPr>
            </w:pPr>
          </w:p>
        </w:tc>
        <w:tc>
          <w:tcPr>
            <w:tcW w:w="1728" w:type="dxa"/>
            <w:vAlign w:val="center"/>
          </w:tcPr>
          <w:p w14:paraId="5276283B"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19F24F01"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7FCD9E98"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0E4A2721" w14:textId="77777777" w:rsidR="000E679E" w:rsidRPr="00E44EEA" w:rsidRDefault="000E679E">
            <w:pPr>
              <w:jc w:val="center"/>
              <w:rPr>
                <w:rFonts w:ascii="仿宋" w:eastAsia="仿宋" w:hAnsi="仿宋" w:cs="楷体_GB2312"/>
                <w:sz w:val="24"/>
                <w:szCs w:val="24"/>
                <w:lang w:eastAsia="zh-CN"/>
              </w:rPr>
            </w:pPr>
          </w:p>
        </w:tc>
      </w:tr>
      <w:tr w:rsidR="000E679E" w:rsidRPr="00E44EEA" w14:paraId="45FD1DC0" w14:textId="77777777">
        <w:trPr>
          <w:trHeight w:val="689"/>
        </w:trPr>
        <w:tc>
          <w:tcPr>
            <w:tcW w:w="1324" w:type="dxa"/>
            <w:vAlign w:val="center"/>
          </w:tcPr>
          <w:p w14:paraId="221713BA" w14:textId="77777777" w:rsidR="000E679E" w:rsidRPr="00E44EEA" w:rsidRDefault="000E679E">
            <w:pPr>
              <w:jc w:val="center"/>
              <w:rPr>
                <w:rFonts w:ascii="仿宋" w:eastAsia="仿宋" w:hAnsi="仿宋" w:cs="楷体_GB2312"/>
                <w:sz w:val="24"/>
                <w:szCs w:val="24"/>
                <w:lang w:eastAsia="zh-CN"/>
              </w:rPr>
            </w:pPr>
          </w:p>
        </w:tc>
        <w:tc>
          <w:tcPr>
            <w:tcW w:w="1728" w:type="dxa"/>
            <w:vAlign w:val="center"/>
          </w:tcPr>
          <w:p w14:paraId="6A5C9791"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7D2F7D13"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21DE3538"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64AC6DCC" w14:textId="77777777" w:rsidR="000E679E" w:rsidRPr="00E44EEA" w:rsidRDefault="000E679E">
            <w:pPr>
              <w:jc w:val="center"/>
              <w:rPr>
                <w:rFonts w:ascii="仿宋" w:eastAsia="仿宋" w:hAnsi="仿宋" w:cs="楷体_GB2312"/>
                <w:sz w:val="24"/>
                <w:szCs w:val="24"/>
                <w:lang w:eastAsia="zh-CN"/>
              </w:rPr>
            </w:pPr>
          </w:p>
        </w:tc>
      </w:tr>
      <w:tr w:rsidR="000E679E" w:rsidRPr="00E44EEA" w14:paraId="6FA1671A" w14:textId="77777777">
        <w:trPr>
          <w:trHeight w:val="689"/>
        </w:trPr>
        <w:tc>
          <w:tcPr>
            <w:tcW w:w="1324" w:type="dxa"/>
            <w:vAlign w:val="center"/>
          </w:tcPr>
          <w:p w14:paraId="1A6B2525" w14:textId="77777777" w:rsidR="000E679E" w:rsidRPr="00E44EEA" w:rsidRDefault="000E679E">
            <w:pPr>
              <w:jc w:val="center"/>
              <w:rPr>
                <w:rFonts w:ascii="仿宋" w:eastAsia="仿宋" w:hAnsi="仿宋" w:cs="楷体_GB2312"/>
                <w:sz w:val="24"/>
                <w:szCs w:val="24"/>
                <w:lang w:eastAsia="zh-CN"/>
              </w:rPr>
            </w:pPr>
          </w:p>
        </w:tc>
        <w:tc>
          <w:tcPr>
            <w:tcW w:w="1728" w:type="dxa"/>
            <w:vAlign w:val="center"/>
          </w:tcPr>
          <w:p w14:paraId="1B7CC07B"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1BF0DF77"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02B9953A"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249E8001" w14:textId="77777777" w:rsidR="000E679E" w:rsidRPr="00E44EEA" w:rsidRDefault="000E679E">
            <w:pPr>
              <w:jc w:val="center"/>
              <w:rPr>
                <w:rFonts w:ascii="仿宋" w:eastAsia="仿宋" w:hAnsi="仿宋" w:cs="楷体_GB2312"/>
                <w:sz w:val="24"/>
                <w:szCs w:val="24"/>
                <w:lang w:eastAsia="zh-CN"/>
              </w:rPr>
            </w:pPr>
          </w:p>
        </w:tc>
      </w:tr>
      <w:tr w:rsidR="000E679E" w:rsidRPr="00E44EEA" w14:paraId="25834499" w14:textId="77777777">
        <w:trPr>
          <w:trHeight w:val="689"/>
        </w:trPr>
        <w:tc>
          <w:tcPr>
            <w:tcW w:w="1324" w:type="dxa"/>
            <w:vAlign w:val="center"/>
          </w:tcPr>
          <w:p w14:paraId="1DFD3EE4" w14:textId="77777777" w:rsidR="000E679E" w:rsidRPr="00E44EEA" w:rsidRDefault="000E679E">
            <w:pPr>
              <w:jc w:val="center"/>
              <w:rPr>
                <w:rFonts w:ascii="仿宋" w:eastAsia="仿宋" w:hAnsi="仿宋" w:cs="楷体_GB2312"/>
                <w:sz w:val="24"/>
                <w:szCs w:val="24"/>
                <w:lang w:eastAsia="zh-CN"/>
              </w:rPr>
            </w:pPr>
          </w:p>
        </w:tc>
        <w:tc>
          <w:tcPr>
            <w:tcW w:w="1728" w:type="dxa"/>
            <w:vAlign w:val="center"/>
          </w:tcPr>
          <w:p w14:paraId="176280C8"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38F324DD"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62DA1291"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63072E2C" w14:textId="77777777" w:rsidR="000E679E" w:rsidRPr="00E44EEA" w:rsidRDefault="000E679E">
            <w:pPr>
              <w:jc w:val="center"/>
              <w:rPr>
                <w:rFonts w:ascii="仿宋" w:eastAsia="仿宋" w:hAnsi="仿宋" w:cs="楷体_GB2312"/>
                <w:sz w:val="24"/>
                <w:szCs w:val="24"/>
                <w:lang w:eastAsia="zh-CN"/>
              </w:rPr>
            </w:pPr>
          </w:p>
        </w:tc>
      </w:tr>
      <w:tr w:rsidR="000E679E" w:rsidRPr="00E44EEA" w14:paraId="59BC9729" w14:textId="77777777">
        <w:trPr>
          <w:trHeight w:val="690"/>
        </w:trPr>
        <w:tc>
          <w:tcPr>
            <w:tcW w:w="1324" w:type="dxa"/>
            <w:vAlign w:val="center"/>
          </w:tcPr>
          <w:p w14:paraId="37EB69AA" w14:textId="77777777" w:rsidR="000E679E" w:rsidRPr="00E44EEA" w:rsidRDefault="000E679E">
            <w:pPr>
              <w:jc w:val="center"/>
              <w:rPr>
                <w:rFonts w:ascii="仿宋" w:eastAsia="仿宋" w:hAnsi="仿宋" w:cs="楷体_GB2312"/>
                <w:sz w:val="24"/>
                <w:szCs w:val="24"/>
                <w:lang w:eastAsia="zh-CN"/>
              </w:rPr>
            </w:pPr>
          </w:p>
        </w:tc>
        <w:tc>
          <w:tcPr>
            <w:tcW w:w="1728" w:type="dxa"/>
            <w:vAlign w:val="center"/>
          </w:tcPr>
          <w:p w14:paraId="5D416E8E" w14:textId="77777777" w:rsidR="000E679E" w:rsidRPr="00E44EEA" w:rsidRDefault="000E679E">
            <w:pPr>
              <w:jc w:val="center"/>
              <w:rPr>
                <w:rFonts w:ascii="仿宋" w:eastAsia="仿宋" w:hAnsi="仿宋" w:cs="楷体_GB2312"/>
                <w:sz w:val="24"/>
                <w:szCs w:val="24"/>
                <w:lang w:eastAsia="zh-CN"/>
              </w:rPr>
            </w:pPr>
          </w:p>
        </w:tc>
        <w:tc>
          <w:tcPr>
            <w:tcW w:w="1169" w:type="dxa"/>
            <w:vAlign w:val="center"/>
          </w:tcPr>
          <w:p w14:paraId="323B2896" w14:textId="77777777" w:rsidR="000E679E" w:rsidRPr="00E44EEA" w:rsidRDefault="000E679E">
            <w:pPr>
              <w:jc w:val="center"/>
              <w:rPr>
                <w:rFonts w:ascii="仿宋" w:eastAsia="仿宋" w:hAnsi="仿宋" w:cs="楷体_GB2312"/>
                <w:sz w:val="24"/>
                <w:szCs w:val="24"/>
                <w:lang w:eastAsia="zh-CN"/>
              </w:rPr>
            </w:pPr>
          </w:p>
        </w:tc>
        <w:tc>
          <w:tcPr>
            <w:tcW w:w="2227" w:type="dxa"/>
            <w:vAlign w:val="center"/>
          </w:tcPr>
          <w:p w14:paraId="2290C4A8" w14:textId="77777777" w:rsidR="000E679E" w:rsidRPr="00E44EEA" w:rsidRDefault="000E679E">
            <w:pPr>
              <w:jc w:val="center"/>
              <w:rPr>
                <w:rFonts w:ascii="仿宋" w:eastAsia="仿宋" w:hAnsi="仿宋" w:cs="楷体_GB2312"/>
                <w:sz w:val="24"/>
                <w:szCs w:val="24"/>
                <w:lang w:eastAsia="zh-CN"/>
              </w:rPr>
            </w:pPr>
          </w:p>
        </w:tc>
        <w:tc>
          <w:tcPr>
            <w:tcW w:w="3050" w:type="dxa"/>
            <w:vAlign w:val="center"/>
          </w:tcPr>
          <w:p w14:paraId="26D5236B" w14:textId="77777777" w:rsidR="000E679E" w:rsidRPr="00E44EEA" w:rsidRDefault="000E679E">
            <w:pPr>
              <w:jc w:val="center"/>
              <w:rPr>
                <w:rFonts w:ascii="仿宋" w:eastAsia="仿宋" w:hAnsi="仿宋" w:cs="楷体_GB2312"/>
                <w:sz w:val="24"/>
                <w:szCs w:val="24"/>
                <w:lang w:eastAsia="zh-CN"/>
              </w:rPr>
            </w:pPr>
          </w:p>
        </w:tc>
      </w:tr>
      <w:tr w:rsidR="000E679E" w:rsidRPr="00E44EEA" w14:paraId="1FD48A7E" w14:textId="77777777">
        <w:trPr>
          <w:trHeight w:val="699"/>
        </w:trPr>
        <w:tc>
          <w:tcPr>
            <w:tcW w:w="9498" w:type="dxa"/>
            <w:gridSpan w:val="5"/>
          </w:tcPr>
          <w:p w14:paraId="32FFF130" w14:textId="77777777" w:rsidR="000E679E" w:rsidRPr="00E44EEA" w:rsidRDefault="00000000">
            <w:pPr>
              <w:pStyle w:val="TableText"/>
              <w:spacing w:before="217" w:line="219" w:lineRule="auto"/>
              <w:ind w:left="2418"/>
              <w:rPr>
                <w:rFonts w:ascii="仿宋" w:eastAsia="仿宋" w:hAnsi="仿宋"/>
                <w:sz w:val="25"/>
                <w:szCs w:val="25"/>
              </w:rPr>
            </w:pPr>
            <w:r w:rsidRPr="00E44EEA">
              <w:rPr>
                <w:rFonts w:ascii="仿宋" w:eastAsia="仿宋" w:hAnsi="仿宋" w:cs="黑体" w:hint="eastAsia"/>
                <w:spacing w:val="26"/>
                <w:sz w:val="28"/>
                <w:szCs w:val="28"/>
              </w:rPr>
              <w:t>(三)奖励表彰(限5项)</w:t>
            </w:r>
          </w:p>
        </w:tc>
      </w:tr>
      <w:tr w:rsidR="000E679E" w:rsidRPr="00E44EEA" w14:paraId="5A272625" w14:textId="77777777">
        <w:trPr>
          <w:trHeight w:val="680"/>
        </w:trPr>
        <w:tc>
          <w:tcPr>
            <w:tcW w:w="1324" w:type="dxa"/>
          </w:tcPr>
          <w:p w14:paraId="37D1C543" w14:textId="77777777" w:rsidR="000E679E" w:rsidRPr="00E44EEA" w:rsidRDefault="00000000">
            <w:pPr>
              <w:pStyle w:val="TableText"/>
              <w:spacing w:before="228" w:line="219" w:lineRule="auto"/>
              <w:ind w:left="155"/>
              <w:rPr>
                <w:rFonts w:ascii="仿宋" w:eastAsia="仿宋" w:hAnsi="仿宋"/>
                <w:sz w:val="25"/>
                <w:szCs w:val="25"/>
              </w:rPr>
            </w:pPr>
            <w:r w:rsidRPr="00E44EEA">
              <w:rPr>
                <w:rFonts w:ascii="仿宋" w:eastAsia="仿宋" w:hAnsi="仿宋"/>
                <w:spacing w:val="6"/>
                <w:sz w:val="25"/>
                <w:szCs w:val="25"/>
              </w:rPr>
              <w:t>获奖时间</w:t>
            </w:r>
          </w:p>
        </w:tc>
        <w:tc>
          <w:tcPr>
            <w:tcW w:w="1728" w:type="dxa"/>
          </w:tcPr>
          <w:p w14:paraId="05896BBE" w14:textId="77777777" w:rsidR="000E679E" w:rsidRPr="00E44EEA" w:rsidRDefault="00000000">
            <w:pPr>
              <w:pStyle w:val="TableText"/>
              <w:spacing w:before="228" w:line="219" w:lineRule="auto"/>
              <w:ind w:left="350"/>
              <w:rPr>
                <w:rFonts w:ascii="仿宋" w:eastAsia="仿宋" w:hAnsi="仿宋"/>
                <w:sz w:val="25"/>
                <w:szCs w:val="25"/>
              </w:rPr>
            </w:pPr>
            <w:r w:rsidRPr="00E44EEA">
              <w:rPr>
                <w:rFonts w:ascii="仿宋" w:eastAsia="仿宋" w:hAnsi="仿宋"/>
                <w:spacing w:val="3"/>
                <w:sz w:val="25"/>
                <w:szCs w:val="25"/>
              </w:rPr>
              <w:t>获奖名称</w:t>
            </w:r>
          </w:p>
        </w:tc>
        <w:tc>
          <w:tcPr>
            <w:tcW w:w="1169" w:type="dxa"/>
          </w:tcPr>
          <w:p w14:paraId="03F707AF" w14:textId="77777777" w:rsidR="000E679E" w:rsidRPr="00E44EEA" w:rsidRDefault="00000000">
            <w:pPr>
              <w:pStyle w:val="TableText"/>
              <w:spacing w:before="228" w:line="219" w:lineRule="auto"/>
              <w:ind w:left="73"/>
              <w:rPr>
                <w:rFonts w:ascii="仿宋" w:eastAsia="仿宋" w:hAnsi="仿宋"/>
                <w:sz w:val="25"/>
                <w:szCs w:val="25"/>
              </w:rPr>
            </w:pPr>
            <w:r w:rsidRPr="00E44EEA">
              <w:rPr>
                <w:rFonts w:ascii="仿宋" w:eastAsia="仿宋" w:hAnsi="仿宋"/>
                <w:spacing w:val="7"/>
                <w:sz w:val="25"/>
                <w:szCs w:val="25"/>
              </w:rPr>
              <w:t>颁奖部门</w:t>
            </w:r>
          </w:p>
        </w:tc>
        <w:tc>
          <w:tcPr>
            <w:tcW w:w="2227" w:type="dxa"/>
          </w:tcPr>
          <w:p w14:paraId="36EE65C5" w14:textId="77777777" w:rsidR="000E679E" w:rsidRPr="00E44EEA" w:rsidRDefault="00000000">
            <w:pPr>
              <w:pStyle w:val="TableText"/>
              <w:spacing w:before="68" w:line="199" w:lineRule="auto"/>
              <w:ind w:left="603"/>
              <w:rPr>
                <w:rFonts w:ascii="仿宋" w:eastAsia="仿宋" w:hAnsi="仿宋"/>
                <w:sz w:val="25"/>
                <w:szCs w:val="25"/>
                <w:lang w:eastAsia="zh-CN"/>
              </w:rPr>
            </w:pPr>
            <w:r w:rsidRPr="00E44EEA">
              <w:rPr>
                <w:rFonts w:ascii="仿宋" w:eastAsia="仿宋" w:hAnsi="仿宋"/>
                <w:spacing w:val="3"/>
                <w:sz w:val="25"/>
                <w:szCs w:val="25"/>
                <w:lang w:eastAsia="zh-CN"/>
              </w:rPr>
              <w:t>获奖排序</w:t>
            </w:r>
          </w:p>
          <w:p w14:paraId="72C2FBF2" w14:textId="77777777" w:rsidR="000E679E" w:rsidRPr="00E44EEA" w:rsidRDefault="00000000">
            <w:pPr>
              <w:pStyle w:val="TableText"/>
              <w:spacing w:line="219" w:lineRule="auto"/>
              <w:jc w:val="right"/>
              <w:rPr>
                <w:rFonts w:ascii="仿宋" w:eastAsia="仿宋" w:hAnsi="仿宋"/>
                <w:sz w:val="25"/>
                <w:szCs w:val="25"/>
                <w:lang w:eastAsia="zh-CN"/>
              </w:rPr>
            </w:pPr>
            <w:r w:rsidRPr="00E44EEA">
              <w:rPr>
                <w:rFonts w:ascii="仿宋" w:eastAsia="仿宋" w:hAnsi="仿宋"/>
                <w:spacing w:val="-4"/>
                <w:sz w:val="25"/>
                <w:szCs w:val="25"/>
                <w:lang w:eastAsia="zh-CN"/>
              </w:rPr>
              <w:t>(个人排序/总人数)</w:t>
            </w:r>
          </w:p>
        </w:tc>
        <w:tc>
          <w:tcPr>
            <w:tcW w:w="3050" w:type="dxa"/>
          </w:tcPr>
          <w:p w14:paraId="3D487AC2" w14:textId="77777777" w:rsidR="000E679E" w:rsidRPr="00E44EEA" w:rsidRDefault="00000000">
            <w:pPr>
              <w:pStyle w:val="TableText"/>
              <w:spacing w:before="77" w:line="217" w:lineRule="auto"/>
              <w:ind w:left="186" w:right="1" w:hanging="169"/>
              <w:jc w:val="center"/>
              <w:rPr>
                <w:rFonts w:ascii="仿宋" w:eastAsia="仿宋" w:hAnsi="仿宋"/>
                <w:sz w:val="25"/>
                <w:szCs w:val="25"/>
                <w:lang w:eastAsia="zh-CN"/>
              </w:rPr>
            </w:pPr>
            <w:r w:rsidRPr="00E44EEA">
              <w:rPr>
                <w:rFonts w:ascii="仿宋" w:eastAsia="仿宋" w:hAnsi="仿宋"/>
                <w:sz w:val="25"/>
                <w:szCs w:val="25"/>
                <w:lang w:eastAsia="zh-CN"/>
              </w:rPr>
              <w:t>简述奖项重要性和</w:t>
            </w:r>
            <w:r w:rsidRPr="00E44EEA">
              <w:rPr>
                <w:rFonts w:ascii="仿宋" w:eastAsia="仿宋" w:hAnsi="仿宋" w:hint="eastAsia"/>
                <w:sz w:val="25"/>
                <w:szCs w:val="25"/>
                <w:lang w:eastAsia="zh-CN"/>
              </w:rPr>
              <w:t>个</w:t>
            </w:r>
            <w:r w:rsidRPr="00E44EEA">
              <w:rPr>
                <w:rFonts w:ascii="仿宋" w:eastAsia="仿宋" w:hAnsi="仿宋"/>
                <w:sz w:val="25"/>
                <w:szCs w:val="25"/>
                <w:lang w:eastAsia="zh-CN"/>
              </w:rPr>
              <w:t>人</w:t>
            </w:r>
          </w:p>
          <w:p w14:paraId="209A4A75" w14:textId="77777777" w:rsidR="000E679E" w:rsidRPr="00E44EEA" w:rsidRDefault="00000000">
            <w:pPr>
              <w:pStyle w:val="TableText"/>
              <w:spacing w:before="77" w:line="217" w:lineRule="auto"/>
              <w:ind w:left="186" w:right="1" w:hanging="169"/>
              <w:jc w:val="center"/>
              <w:rPr>
                <w:rFonts w:ascii="仿宋" w:eastAsia="仿宋" w:hAnsi="仿宋"/>
                <w:sz w:val="25"/>
                <w:szCs w:val="25"/>
                <w:lang w:eastAsia="zh-CN"/>
              </w:rPr>
            </w:pPr>
            <w:r w:rsidRPr="00E44EEA">
              <w:rPr>
                <w:rFonts w:ascii="仿宋" w:eastAsia="仿宋" w:hAnsi="仿宋"/>
                <w:sz w:val="25"/>
                <w:szCs w:val="25"/>
                <w:lang w:eastAsia="zh-CN"/>
              </w:rPr>
              <w:t>主要贡献(限200字)</w:t>
            </w:r>
          </w:p>
        </w:tc>
      </w:tr>
      <w:tr w:rsidR="000E679E" w:rsidRPr="00E44EEA" w14:paraId="413DB698" w14:textId="77777777">
        <w:trPr>
          <w:trHeight w:val="699"/>
        </w:trPr>
        <w:tc>
          <w:tcPr>
            <w:tcW w:w="1324" w:type="dxa"/>
          </w:tcPr>
          <w:p w14:paraId="2AEF49C3" w14:textId="16289C6F" w:rsidR="000E679E" w:rsidRPr="00E44EEA" w:rsidRDefault="004C50F4">
            <w:pPr>
              <w:rPr>
                <w:rFonts w:ascii="仿宋" w:eastAsia="仿宋" w:hAnsi="仿宋"/>
                <w:lang w:eastAsia="zh-CN"/>
              </w:rPr>
            </w:pPr>
            <w:r>
              <w:rPr>
                <w:rFonts w:ascii="仿宋" w:eastAsia="仿宋" w:hAnsi="仿宋" w:hint="eastAsia"/>
                <w:lang w:eastAsia="zh-CN"/>
              </w:rPr>
              <w:t>无</w:t>
            </w:r>
          </w:p>
        </w:tc>
        <w:tc>
          <w:tcPr>
            <w:tcW w:w="1728" w:type="dxa"/>
          </w:tcPr>
          <w:p w14:paraId="38ED7C08" w14:textId="77777777" w:rsidR="000E679E" w:rsidRPr="00E44EEA" w:rsidRDefault="000E679E">
            <w:pPr>
              <w:rPr>
                <w:rFonts w:ascii="仿宋" w:eastAsia="仿宋" w:hAnsi="仿宋"/>
                <w:lang w:eastAsia="zh-CN"/>
              </w:rPr>
            </w:pPr>
          </w:p>
        </w:tc>
        <w:tc>
          <w:tcPr>
            <w:tcW w:w="1169" w:type="dxa"/>
          </w:tcPr>
          <w:p w14:paraId="09BC0F9C" w14:textId="77777777" w:rsidR="000E679E" w:rsidRPr="00E44EEA" w:rsidRDefault="000E679E">
            <w:pPr>
              <w:rPr>
                <w:rFonts w:ascii="仿宋" w:eastAsia="仿宋" w:hAnsi="仿宋"/>
                <w:lang w:eastAsia="zh-CN"/>
              </w:rPr>
            </w:pPr>
          </w:p>
        </w:tc>
        <w:tc>
          <w:tcPr>
            <w:tcW w:w="2227" w:type="dxa"/>
          </w:tcPr>
          <w:p w14:paraId="0EAF78D7" w14:textId="77777777" w:rsidR="000E679E" w:rsidRPr="00E44EEA" w:rsidRDefault="000E679E">
            <w:pPr>
              <w:rPr>
                <w:rFonts w:ascii="仿宋" w:eastAsia="仿宋" w:hAnsi="仿宋"/>
                <w:lang w:eastAsia="zh-CN"/>
              </w:rPr>
            </w:pPr>
          </w:p>
        </w:tc>
        <w:tc>
          <w:tcPr>
            <w:tcW w:w="3050" w:type="dxa"/>
          </w:tcPr>
          <w:p w14:paraId="7CBB872D" w14:textId="77777777" w:rsidR="000E679E" w:rsidRPr="00E44EEA" w:rsidRDefault="000E679E">
            <w:pPr>
              <w:rPr>
                <w:rFonts w:ascii="仿宋" w:eastAsia="仿宋" w:hAnsi="仿宋"/>
                <w:lang w:eastAsia="zh-CN"/>
              </w:rPr>
            </w:pPr>
          </w:p>
        </w:tc>
      </w:tr>
      <w:tr w:rsidR="000E679E" w:rsidRPr="00E44EEA" w14:paraId="44C28628" w14:textId="77777777">
        <w:trPr>
          <w:trHeight w:val="690"/>
        </w:trPr>
        <w:tc>
          <w:tcPr>
            <w:tcW w:w="1324" w:type="dxa"/>
          </w:tcPr>
          <w:p w14:paraId="7792B8C3" w14:textId="77777777" w:rsidR="000E679E" w:rsidRPr="00E44EEA" w:rsidRDefault="000E679E">
            <w:pPr>
              <w:rPr>
                <w:rFonts w:ascii="仿宋" w:eastAsia="仿宋" w:hAnsi="仿宋"/>
                <w:lang w:eastAsia="zh-CN"/>
              </w:rPr>
            </w:pPr>
          </w:p>
        </w:tc>
        <w:tc>
          <w:tcPr>
            <w:tcW w:w="1728" w:type="dxa"/>
          </w:tcPr>
          <w:p w14:paraId="52C6FEFC" w14:textId="77777777" w:rsidR="000E679E" w:rsidRPr="00E44EEA" w:rsidRDefault="000E679E">
            <w:pPr>
              <w:rPr>
                <w:rFonts w:ascii="仿宋" w:eastAsia="仿宋" w:hAnsi="仿宋"/>
                <w:lang w:eastAsia="zh-CN"/>
              </w:rPr>
            </w:pPr>
          </w:p>
        </w:tc>
        <w:tc>
          <w:tcPr>
            <w:tcW w:w="1169" w:type="dxa"/>
          </w:tcPr>
          <w:p w14:paraId="3730E3FC" w14:textId="77777777" w:rsidR="000E679E" w:rsidRPr="00E44EEA" w:rsidRDefault="000E679E">
            <w:pPr>
              <w:rPr>
                <w:rFonts w:ascii="仿宋" w:eastAsia="仿宋" w:hAnsi="仿宋"/>
                <w:lang w:eastAsia="zh-CN"/>
              </w:rPr>
            </w:pPr>
          </w:p>
        </w:tc>
        <w:tc>
          <w:tcPr>
            <w:tcW w:w="2227" w:type="dxa"/>
          </w:tcPr>
          <w:p w14:paraId="69A71D9A" w14:textId="77777777" w:rsidR="000E679E" w:rsidRPr="00E44EEA" w:rsidRDefault="000E679E">
            <w:pPr>
              <w:rPr>
                <w:rFonts w:ascii="仿宋" w:eastAsia="仿宋" w:hAnsi="仿宋"/>
                <w:lang w:eastAsia="zh-CN"/>
              </w:rPr>
            </w:pPr>
          </w:p>
        </w:tc>
        <w:tc>
          <w:tcPr>
            <w:tcW w:w="3050" w:type="dxa"/>
          </w:tcPr>
          <w:p w14:paraId="4B277BBB" w14:textId="77777777" w:rsidR="000E679E" w:rsidRPr="00E44EEA" w:rsidRDefault="000E679E">
            <w:pPr>
              <w:rPr>
                <w:rFonts w:ascii="仿宋" w:eastAsia="仿宋" w:hAnsi="仿宋"/>
                <w:lang w:eastAsia="zh-CN"/>
              </w:rPr>
            </w:pPr>
          </w:p>
        </w:tc>
      </w:tr>
      <w:tr w:rsidR="000E679E" w:rsidRPr="00E44EEA" w14:paraId="27F8283A" w14:textId="77777777">
        <w:trPr>
          <w:trHeight w:val="680"/>
        </w:trPr>
        <w:tc>
          <w:tcPr>
            <w:tcW w:w="1324" w:type="dxa"/>
          </w:tcPr>
          <w:p w14:paraId="75A18279" w14:textId="77777777" w:rsidR="000E679E" w:rsidRPr="00E44EEA" w:rsidRDefault="000E679E">
            <w:pPr>
              <w:rPr>
                <w:rFonts w:ascii="仿宋" w:eastAsia="仿宋" w:hAnsi="仿宋"/>
                <w:lang w:eastAsia="zh-CN"/>
              </w:rPr>
            </w:pPr>
          </w:p>
        </w:tc>
        <w:tc>
          <w:tcPr>
            <w:tcW w:w="1728" w:type="dxa"/>
          </w:tcPr>
          <w:p w14:paraId="501742E8" w14:textId="77777777" w:rsidR="000E679E" w:rsidRPr="00E44EEA" w:rsidRDefault="000E679E">
            <w:pPr>
              <w:rPr>
                <w:rFonts w:ascii="仿宋" w:eastAsia="仿宋" w:hAnsi="仿宋"/>
                <w:lang w:eastAsia="zh-CN"/>
              </w:rPr>
            </w:pPr>
          </w:p>
        </w:tc>
        <w:tc>
          <w:tcPr>
            <w:tcW w:w="1169" w:type="dxa"/>
          </w:tcPr>
          <w:p w14:paraId="276EAE4D" w14:textId="77777777" w:rsidR="000E679E" w:rsidRPr="00E44EEA" w:rsidRDefault="000E679E">
            <w:pPr>
              <w:rPr>
                <w:rFonts w:ascii="仿宋" w:eastAsia="仿宋" w:hAnsi="仿宋"/>
                <w:lang w:eastAsia="zh-CN"/>
              </w:rPr>
            </w:pPr>
          </w:p>
        </w:tc>
        <w:tc>
          <w:tcPr>
            <w:tcW w:w="2227" w:type="dxa"/>
          </w:tcPr>
          <w:p w14:paraId="5C2188A7" w14:textId="77777777" w:rsidR="000E679E" w:rsidRPr="00E44EEA" w:rsidRDefault="000E679E">
            <w:pPr>
              <w:rPr>
                <w:rFonts w:ascii="仿宋" w:eastAsia="仿宋" w:hAnsi="仿宋"/>
                <w:lang w:eastAsia="zh-CN"/>
              </w:rPr>
            </w:pPr>
          </w:p>
        </w:tc>
        <w:tc>
          <w:tcPr>
            <w:tcW w:w="3050" w:type="dxa"/>
          </w:tcPr>
          <w:p w14:paraId="0D844FDA" w14:textId="77777777" w:rsidR="000E679E" w:rsidRPr="00E44EEA" w:rsidRDefault="000E679E">
            <w:pPr>
              <w:rPr>
                <w:rFonts w:ascii="仿宋" w:eastAsia="仿宋" w:hAnsi="仿宋"/>
                <w:lang w:eastAsia="zh-CN"/>
              </w:rPr>
            </w:pPr>
          </w:p>
        </w:tc>
      </w:tr>
      <w:tr w:rsidR="000E679E" w:rsidRPr="00E44EEA" w14:paraId="1DC8D0AF" w14:textId="77777777">
        <w:trPr>
          <w:trHeight w:val="690"/>
        </w:trPr>
        <w:tc>
          <w:tcPr>
            <w:tcW w:w="1324" w:type="dxa"/>
          </w:tcPr>
          <w:p w14:paraId="762BFE3A" w14:textId="77777777" w:rsidR="000E679E" w:rsidRPr="00E44EEA" w:rsidRDefault="000E679E">
            <w:pPr>
              <w:rPr>
                <w:rFonts w:ascii="仿宋" w:eastAsia="仿宋" w:hAnsi="仿宋"/>
                <w:lang w:eastAsia="zh-CN"/>
              </w:rPr>
            </w:pPr>
          </w:p>
        </w:tc>
        <w:tc>
          <w:tcPr>
            <w:tcW w:w="1728" w:type="dxa"/>
          </w:tcPr>
          <w:p w14:paraId="10C4EA03" w14:textId="77777777" w:rsidR="000E679E" w:rsidRPr="00E44EEA" w:rsidRDefault="000E679E">
            <w:pPr>
              <w:rPr>
                <w:rFonts w:ascii="仿宋" w:eastAsia="仿宋" w:hAnsi="仿宋"/>
                <w:lang w:eastAsia="zh-CN"/>
              </w:rPr>
            </w:pPr>
          </w:p>
        </w:tc>
        <w:tc>
          <w:tcPr>
            <w:tcW w:w="1169" w:type="dxa"/>
          </w:tcPr>
          <w:p w14:paraId="6D524124" w14:textId="77777777" w:rsidR="000E679E" w:rsidRPr="00E44EEA" w:rsidRDefault="000E679E">
            <w:pPr>
              <w:rPr>
                <w:rFonts w:ascii="仿宋" w:eastAsia="仿宋" w:hAnsi="仿宋"/>
                <w:lang w:eastAsia="zh-CN"/>
              </w:rPr>
            </w:pPr>
          </w:p>
        </w:tc>
        <w:tc>
          <w:tcPr>
            <w:tcW w:w="2227" w:type="dxa"/>
          </w:tcPr>
          <w:p w14:paraId="0799E9EF" w14:textId="77777777" w:rsidR="000E679E" w:rsidRPr="00E44EEA" w:rsidRDefault="000E679E">
            <w:pPr>
              <w:rPr>
                <w:rFonts w:ascii="仿宋" w:eastAsia="仿宋" w:hAnsi="仿宋"/>
                <w:lang w:eastAsia="zh-CN"/>
              </w:rPr>
            </w:pPr>
          </w:p>
        </w:tc>
        <w:tc>
          <w:tcPr>
            <w:tcW w:w="3050" w:type="dxa"/>
          </w:tcPr>
          <w:p w14:paraId="36B02002" w14:textId="77777777" w:rsidR="000E679E" w:rsidRPr="00E44EEA" w:rsidRDefault="000E679E">
            <w:pPr>
              <w:rPr>
                <w:rFonts w:ascii="仿宋" w:eastAsia="仿宋" w:hAnsi="仿宋"/>
                <w:lang w:eastAsia="zh-CN"/>
              </w:rPr>
            </w:pPr>
          </w:p>
        </w:tc>
      </w:tr>
      <w:tr w:rsidR="000E679E" w:rsidRPr="00E44EEA" w14:paraId="531050FF" w14:textId="77777777">
        <w:trPr>
          <w:trHeight w:val="694"/>
        </w:trPr>
        <w:tc>
          <w:tcPr>
            <w:tcW w:w="1324" w:type="dxa"/>
          </w:tcPr>
          <w:p w14:paraId="3BFA88E4" w14:textId="77777777" w:rsidR="000E679E" w:rsidRPr="00E44EEA" w:rsidRDefault="000E679E">
            <w:pPr>
              <w:rPr>
                <w:rFonts w:ascii="仿宋" w:eastAsia="仿宋" w:hAnsi="仿宋"/>
                <w:lang w:eastAsia="zh-CN"/>
              </w:rPr>
            </w:pPr>
          </w:p>
        </w:tc>
        <w:tc>
          <w:tcPr>
            <w:tcW w:w="1728" w:type="dxa"/>
          </w:tcPr>
          <w:p w14:paraId="156258F7" w14:textId="77777777" w:rsidR="000E679E" w:rsidRPr="00E44EEA" w:rsidRDefault="000E679E">
            <w:pPr>
              <w:rPr>
                <w:rFonts w:ascii="仿宋" w:eastAsia="仿宋" w:hAnsi="仿宋"/>
                <w:lang w:eastAsia="zh-CN"/>
              </w:rPr>
            </w:pPr>
          </w:p>
        </w:tc>
        <w:tc>
          <w:tcPr>
            <w:tcW w:w="1169" w:type="dxa"/>
          </w:tcPr>
          <w:p w14:paraId="78FBAFCD" w14:textId="77777777" w:rsidR="000E679E" w:rsidRPr="00E44EEA" w:rsidRDefault="000E679E">
            <w:pPr>
              <w:rPr>
                <w:rFonts w:ascii="仿宋" w:eastAsia="仿宋" w:hAnsi="仿宋"/>
                <w:lang w:eastAsia="zh-CN"/>
              </w:rPr>
            </w:pPr>
          </w:p>
        </w:tc>
        <w:tc>
          <w:tcPr>
            <w:tcW w:w="2227" w:type="dxa"/>
          </w:tcPr>
          <w:p w14:paraId="6A9454E4" w14:textId="77777777" w:rsidR="000E679E" w:rsidRPr="00E44EEA" w:rsidRDefault="000E679E">
            <w:pPr>
              <w:rPr>
                <w:rFonts w:ascii="仿宋" w:eastAsia="仿宋" w:hAnsi="仿宋"/>
                <w:lang w:eastAsia="zh-CN"/>
              </w:rPr>
            </w:pPr>
          </w:p>
        </w:tc>
        <w:tc>
          <w:tcPr>
            <w:tcW w:w="3050" w:type="dxa"/>
          </w:tcPr>
          <w:p w14:paraId="57898DC3" w14:textId="77777777" w:rsidR="000E679E" w:rsidRPr="00E44EEA" w:rsidRDefault="000E679E">
            <w:pPr>
              <w:rPr>
                <w:rFonts w:ascii="仿宋" w:eastAsia="仿宋" w:hAnsi="仿宋"/>
                <w:lang w:eastAsia="zh-CN"/>
              </w:rPr>
            </w:pPr>
          </w:p>
        </w:tc>
      </w:tr>
    </w:tbl>
    <w:p w14:paraId="07D8CCBB" w14:textId="77777777" w:rsidR="000E679E" w:rsidRPr="00E44EEA" w:rsidRDefault="000E679E">
      <w:pPr>
        <w:rPr>
          <w:rFonts w:ascii="仿宋" w:eastAsia="仿宋" w:hAnsi="仿宋"/>
          <w:lang w:eastAsia="zh-CN"/>
        </w:rPr>
        <w:sectPr w:rsidR="000E679E" w:rsidRPr="00E44EEA">
          <w:footerReference w:type="default" r:id="rId15"/>
          <w:pgSz w:w="11800" w:h="16880"/>
          <w:pgMar w:top="1434" w:right="1134" w:bottom="1134" w:left="1134" w:header="0" w:footer="705" w:gutter="0"/>
          <w:cols w:space="720"/>
        </w:sectPr>
      </w:pPr>
    </w:p>
    <w:p w14:paraId="11F3D17B" w14:textId="4A455A09" w:rsidR="008962D9" w:rsidRPr="008962D9" w:rsidRDefault="008962D9" w:rsidP="008962D9">
      <w:pPr>
        <w:tabs>
          <w:tab w:val="left" w:pos="1305"/>
        </w:tabs>
        <w:rPr>
          <w:rFonts w:ascii="仿宋" w:eastAsia="仿宋" w:hAnsi="仿宋"/>
          <w:lang w:eastAsia="zh-CN"/>
        </w:rPr>
        <w:sectPr w:rsidR="008962D9" w:rsidRPr="008962D9">
          <w:footerReference w:type="default" r:id="rId16"/>
          <w:pgSz w:w="11820" w:h="16880"/>
          <w:pgMar w:top="1434" w:right="1134" w:bottom="1134" w:left="1134" w:header="0" w:footer="855" w:gutter="0"/>
          <w:cols w:space="720"/>
        </w:sectPr>
      </w:pPr>
    </w:p>
    <w:p w14:paraId="109CF658" w14:textId="77777777" w:rsidR="000E679E" w:rsidRPr="00E44EEA" w:rsidRDefault="000E679E">
      <w:pPr>
        <w:rPr>
          <w:rFonts w:ascii="仿宋" w:eastAsia="仿宋" w:hAnsi="仿宋" w:cs="楷体_GB2312"/>
          <w:sz w:val="24"/>
          <w:szCs w:val="24"/>
          <w:lang w:eastAsia="zh-CN"/>
        </w:rPr>
        <w:sectPr w:rsidR="000E679E" w:rsidRPr="00E44EEA">
          <w:footerReference w:type="default" r:id="rId17"/>
          <w:pgSz w:w="11800" w:h="16880"/>
          <w:pgMar w:top="1434" w:right="1134" w:bottom="1134" w:left="1134" w:header="0" w:footer="705" w:gutter="0"/>
          <w:cols w:space="720"/>
        </w:sectPr>
      </w:pPr>
    </w:p>
    <w:p w14:paraId="42EC14B6" w14:textId="77777777" w:rsidR="000E679E" w:rsidRPr="00E44EEA" w:rsidRDefault="000E679E" w:rsidP="00105F1C">
      <w:pPr>
        <w:rPr>
          <w:rFonts w:ascii="仿宋" w:eastAsia="仿宋" w:hAnsi="仿宋"/>
          <w:lang w:eastAsia="zh-CN"/>
        </w:rPr>
      </w:pPr>
    </w:p>
    <w:sectPr w:rsidR="000E679E" w:rsidRPr="00E44EEA">
      <w:footerReference w:type="default" r:id="rId18"/>
      <w:pgSz w:w="11780" w:h="16880"/>
      <w:pgMar w:top="1434" w:right="1134" w:bottom="1134" w:left="1134" w:header="0" w:footer="76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ng shen" w:date="2026-08-19T15:23:00Z" w:initials="ps">
    <w:p w14:paraId="0E4A0BB5" w14:textId="10AAC5D6" w:rsidR="00466DE6" w:rsidRDefault="00466DE6">
      <w:pPr>
        <w:pStyle w:val="CommentText"/>
      </w:pPr>
      <w:r>
        <w:rPr>
          <w:rStyle w:val="CommentReference"/>
        </w:rPr>
        <w:annotationRef/>
      </w:r>
      <w:r>
        <w:rPr>
          <w:rFonts w:ascii="微软雅黑" w:eastAsia="微软雅黑" w:hAnsi="微软雅黑" w:cs="微软雅黑" w:hint="eastAsia"/>
          <w:lang w:eastAsia="zh-CN"/>
        </w:rPr>
        <w:t>您将相关材料打包发送给我即可</w:t>
      </w:r>
    </w:p>
  </w:comment>
  <w:comment w:id="1" w:author="ping shen" w:date="2026-08-19T15:04:00Z" w:initials="ps">
    <w:p w14:paraId="77F7B2AA" w14:textId="38F31651" w:rsidR="00E44EEA" w:rsidRDefault="00E44EEA">
      <w:pPr>
        <w:pStyle w:val="CommentText"/>
        <w:rPr>
          <w:lang w:eastAsia="zh-CN"/>
        </w:rPr>
      </w:pPr>
      <w:r>
        <w:rPr>
          <w:rStyle w:val="CommentReference"/>
        </w:rPr>
        <w:annotationRef/>
      </w:r>
      <w:r>
        <w:rPr>
          <w:rFonts w:ascii="微软雅黑" w:eastAsia="微软雅黑" w:hAnsi="微软雅黑" w:cs="微软雅黑" w:hint="eastAsia"/>
          <w:lang w:eastAsia="zh-CN"/>
        </w:rPr>
        <w:t>意向协议会由公司来拟</w:t>
      </w:r>
      <w:r w:rsidR="00466DE6">
        <w:rPr>
          <w:rFonts w:ascii="微软雅黑" w:eastAsia="微软雅黑" w:hAnsi="微软雅黑" w:cs="微软雅黑" w:hint="eastAsia"/>
          <w:lang w:eastAsia="zh-CN"/>
        </w:rPr>
        <w:t>，您审阅即可</w:t>
      </w:r>
    </w:p>
  </w:comment>
  <w:comment w:id="2" w:author="ping shen" w:date="2026-08-19T15:24:00Z" w:initials="ps">
    <w:p w14:paraId="027451CD" w14:textId="17C8A03E" w:rsidR="00466DE6" w:rsidRDefault="00466DE6">
      <w:pPr>
        <w:pStyle w:val="CommentText"/>
      </w:pPr>
      <w:r>
        <w:rPr>
          <w:rStyle w:val="CommentReference"/>
        </w:rPr>
        <w:annotationRef/>
      </w:r>
      <w:r>
        <w:rPr>
          <w:rFonts w:ascii="微软雅黑" w:eastAsia="微软雅黑" w:hAnsi="微软雅黑" w:cs="微软雅黑" w:hint="eastAsia"/>
          <w:lang w:eastAsia="zh-CN"/>
        </w:rPr>
        <w:t>您在这里依次填写即可</w:t>
      </w:r>
    </w:p>
  </w:comment>
  <w:comment w:id="3" w:author="ping shen" w:date="2026-08-19T15:31:00Z" w:initials="ps">
    <w:p w14:paraId="1472B568" w14:textId="22C0DBDA" w:rsidR="00E06F71" w:rsidRDefault="00E06F71">
      <w:pPr>
        <w:pStyle w:val="CommentText"/>
      </w:pPr>
      <w:r>
        <w:rPr>
          <w:rStyle w:val="CommentReference"/>
        </w:rPr>
        <w:annotationRef/>
      </w:r>
      <w:r>
        <w:rPr>
          <w:rFonts w:ascii="微软雅黑" w:eastAsia="微软雅黑" w:hAnsi="微软雅黑" w:cs="微软雅黑" w:hint="eastAsia"/>
          <w:lang w:eastAsia="zh-CN"/>
        </w:rPr>
        <w:t>如无，不填写</w:t>
      </w:r>
    </w:p>
  </w:comment>
  <w:comment w:id="4" w:author="ping shen" w:date="2026-08-19T15:31:00Z" w:initials="ps">
    <w:p w14:paraId="5BBF02A6" w14:textId="0682A65E" w:rsidR="00E06F71" w:rsidRDefault="00E06F71">
      <w:pPr>
        <w:pStyle w:val="CommentText"/>
      </w:pPr>
      <w:r>
        <w:rPr>
          <w:rStyle w:val="CommentReference"/>
        </w:rPr>
        <w:annotationRef/>
      </w:r>
      <w:r>
        <w:rPr>
          <w:rFonts w:ascii="微软雅黑" w:eastAsia="微软雅黑" w:hAnsi="微软雅黑" w:cs="微软雅黑" w:hint="eastAsia"/>
          <w:lang w:eastAsia="zh-CN"/>
        </w:rPr>
        <w:t>如无，不填写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4A0BB5" w15:done="0"/>
  <w15:commentEx w15:paraId="77F7B2AA" w15:done="0"/>
  <w15:commentEx w15:paraId="027451CD" w15:done="0"/>
  <w15:commentEx w15:paraId="1472B568" w15:done="0"/>
  <w15:commentEx w15:paraId="5BBF02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0227DF" w16cex:dateUtc="2026-08-19T07:23:00Z"/>
  <w16cex:commentExtensible w16cex:durableId="470DD69F" w16cex:dateUtc="2026-08-19T07:04:00Z"/>
  <w16cex:commentExtensible w16cex:durableId="3C4FB7F6" w16cex:dateUtc="2026-08-19T07:24:00Z"/>
  <w16cex:commentExtensible w16cex:durableId="2F15EBAE" w16cex:dateUtc="2026-08-19T07:31:00Z"/>
  <w16cex:commentExtensible w16cex:durableId="1EC681D5" w16cex:dateUtc="2026-08-19T0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4A0BB5" w16cid:durableId="100227DF"/>
  <w16cid:commentId w16cid:paraId="77F7B2AA" w16cid:durableId="470DD69F"/>
  <w16cid:commentId w16cid:paraId="027451CD" w16cid:durableId="3C4FB7F6"/>
  <w16cid:commentId w16cid:paraId="1472B568" w16cid:durableId="2F15EBAE"/>
  <w16cid:commentId w16cid:paraId="5BBF02A6" w16cid:durableId="1EC681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B4A49" w14:textId="77777777" w:rsidR="00E35AD4" w:rsidRDefault="00E35AD4">
      <w:pPr>
        <w:spacing w:after="0" w:line="240" w:lineRule="auto"/>
      </w:pPr>
      <w:r>
        <w:separator/>
      </w:r>
    </w:p>
  </w:endnote>
  <w:endnote w:type="continuationSeparator" w:id="0">
    <w:p w14:paraId="0364575B" w14:textId="77777777" w:rsidR="00E35AD4" w:rsidRDefault="00E35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378E" w14:textId="7331001A" w:rsidR="000E679E" w:rsidRDefault="00351397">
    <w:pPr>
      <w:spacing w:line="176" w:lineRule="auto"/>
      <w:ind w:left="4554"/>
      <w:rPr>
        <w:rFonts w:ascii="Times New Roman" w:eastAsia="Times New Roman" w:hAnsi="Times New Roman" w:cs="Times New Roman"/>
        <w:sz w:val="17"/>
        <w:szCs w:val="17"/>
      </w:rPr>
    </w:pPr>
    <w:r>
      <w:rPr>
        <w:noProof/>
        <w:sz w:val="17"/>
      </w:rPr>
      <mc:AlternateContent>
        <mc:Choice Requires="wps">
          <w:drawing>
            <wp:anchor distT="0" distB="0" distL="114300" distR="114300" simplePos="0" relativeHeight="251660288" behindDoc="0" locked="0" layoutInCell="1" allowOverlap="1" wp14:anchorId="46DF50BD" wp14:editId="4A3BCCEA">
              <wp:simplePos x="0" y="0"/>
              <wp:positionH relativeFrom="margin">
                <wp:align>center</wp:align>
              </wp:positionH>
              <wp:positionV relativeFrom="paragraph">
                <wp:posOffset>0</wp:posOffset>
              </wp:positionV>
              <wp:extent cx="64135" cy="254000"/>
              <wp:effectExtent l="0" t="0" r="2540" b="3175"/>
              <wp:wrapNone/>
              <wp:docPr id="140720933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223E73D" w14:textId="77777777" w:rsidR="000E679E" w:rsidRDefault="00000000">
                          <w:pPr>
                            <w:pStyle w:val="Footer"/>
                          </w:pPr>
                          <w:r>
                            <w:fldChar w:fldCharType="begin"/>
                          </w:r>
                          <w:r>
                            <w:instrText xml:space="preserve"> PAGE  \* MERGEFORMAT </w:instrText>
                          </w:r>
                          <w:r>
                            <w:fldChar w:fldCharType="separate"/>
                          </w:r>
                          <w:r>
                            <w:t>6</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6DF50BD" id="_x0000_t202" coordsize="21600,21600" o:spt="202" path="m,l,21600r21600,l21600,xe">
              <v:stroke joinstyle="miter"/>
              <v:path gradientshapeok="t" o:connecttype="rect"/>
            </v:shapetype>
            <v:shape id="Text Box 6" o:spid="_x0000_s1026" type="#_x0000_t202" style="position:absolute;left:0;text-align:left;margin-left:0;margin-top:0;width:5.05pt;height:20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" filled="f" stroked="f" strokeweight=".5pt">
              <v:textbox style="mso-fit-shape-to-text:t" inset="0,0,0,0">
                <w:txbxContent>
                  <w:p w14:paraId="5223E73D" w14:textId="77777777" w:rsidR="000E679E" w:rsidRDefault="00000000">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25C0" w14:textId="4F250A8C" w:rsidR="000E679E" w:rsidRDefault="00351397">
    <w:pPr>
      <w:pStyle w:val="Footer"/>
    </w:pPr>
    <w:r>
      <w:rPr>
        <w:noProof/>
      </w:rPr>
      <mc:AlternateContent>
        <mc:Choice Requires="wps">
          <w:drawing>
            <wp:anchor distT="0" distB="0" distL="114300" distR="114300" simplePos="0" relativeHeight="251661312" behindDoc="0" locked="0" layoutInCell="1" allowOverlap="1" wp14:anchorId="01BB0C66" wp14:editId="7D15FA02">
              <wp:simplePos x="0" y="0"/>
              <wp:positionH relativeFrom="margin">
                <wp:align>center</wp:align>
              </wp:positionH>
              <wp:positionV relativeFrom="paragraph">
                <wp:posOffset>0</wp:posOffset>
              </wp:positionV>
              <wp:extent cx="64135" cy="254000"/>
              <wp:effectExtent l="0" t="0" r="2540" b="3175"/>
              <wp:wrapNone/>
              <wp:docPr id="63722089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E0F1B76" w14:textId="77777777" w:rsidR="000E679E" w:rsidRDefault="00000000">
                          <w:pPr>
                            <w:pStyle w:val="Footer"/>
                          </w:pPr>
                          <w:r>
                            <w:fldChar w:fldCharType="begin"/>
                          </w:r>
                          <w:r>
                            <w:instrText xml:space="preserve"> PAGE  \* MERGEFORMAT </w:instrText>
                          </w:r>
                          <w:r>
                            <w:fldChar w:fldCharType="separate"/>
                          </w:r>
                          <w:r>
                            <w:t>7</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1BB0C66" id="_x0000_t202" coordsize="21600,21600" o:spt="202" path="m,l,21600r21600,l21600,xe">
              <v:stroke joinstyle="miter"/>
              <v:path gradientshapeok="t" o:connecttype="rect"/>
            </v:shapetype>
            <v:shape id="Text Box 5" o:spid="_x0000_s1027" type="#_x0000_t202" style="position:absolute;margin-left:0;margin-top:0;width:5.05pt;height:20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" filled="f" stroked="f" strokeweight=".5pt">
              <v:textbox style="mso-fit-shape-to-text:t" inset="0,0,0,0">
                <w:txbxContent>
                  <w:p w14:paraId="0E0F1B76" w14:textId="77777777" w:rsidR="000E679E" w:rsidRDefault="00000000">
                    <w:pPr>
                      <w:pStyle w:val="Footer"/>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A391B" w14:textId="62267C8D" w:rsidR="000E679E" w:rsidRDefault="00351397">
    <w:pPr>
      <w:pStyle w:val="Footer"/>
    </w:pPr>
    <w:r>
      <w:rPr>
        <w:noProof/>
      </w:rPr>
      <mc:AlternateContent>
        <mc:Choice Requires="wps">
          <w:drawing>
            <wp:anchor distT="0" distB="0" distL="114300" distR="114300" simplePos="0" relativeHeight="251662336" behindDoc="0" locked="0" layoutInCell="1" allowOverlap="1" wp14:anchorId="118F5DE2" wp14:editId="1F999644">
              <wp:simplePos x="0" y="0"/>
              <wp:positionH relativeFrom="margin">
                <wp:align>center</wp:align>
              </wp:positionH>
              <wp:positionV relativeFrom="paragraph">
                <wp:posOffset>0</wp:posOffset>
              </wp:positionV>
              <wp:extent cx="64135" cy="254000"/>
              <wp:effectExtent l="0" t="0" r="2540" b="3175"/>
              <wp:wrapNone/>
              <wp:docPr id="2446750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D443119" w14:textId="77777777" w:rsidR="000E679E" w:rsidRDefault="00000000">
                          <w:pPr>
                            <w:pStyle w:val="Footer"/>
                          </w:pPr>
                          <w:r>
                            <w:fldChar w:fldCharType="begin"/>
                          </w:r>
                          <w:r>
                            <w:instrText xml:space="preserve"> PAGE  \* MERGEFORMAT </w:instrText>
                          </w:r>
                          <w:r>
                            <w:fldChar w:fldCharType="separate"/>
                          </w:r>
                          <w:r>
                            <w:t>8</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18F5DE2" id="_x0000_t202" coordsize="21600,21600" o:spt="202" path="m,l,21600r21600,l21600,xe">
              <v:stroke joinstyle="miter"/>
              <v:path gradientshapeok="t" o:connecttype="rect"/>
            </v:shapetype>
            <v:shape id="Text Box 4" o:spid="_x0000_s1028" type="#_x0000_t202" style="position:absolute;margin-left:0;margin-top:0;width:5.05pt;height:20pt;z-index:2516623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" filled="f" stroked="f" strokeweight=".5pt">
              <v:textbox style="mso-fit-shape-to-text:t" inset="0,0,0,0">
                <w:txbxContent>
                  <w:p w14:paraId="4D443119" w14:textId="77777777" w:rsidR="000E679E" w:rsidRDefault="00000000">
                    <w:pPr>
                      <w:pStyle w:val="Foo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50FC" w14:textId="1EBF1A65" w:rsidR="000E679E" w:rsidRDefault="00351397">
    <w:pPr>
      <w:pStyle w:val="Footer"/>
    </w:pPr>
    <w:r>
      <w:rPr>
        <w:noProof/>
      </w:rPr>
      <mc:AlternateContent>
        <mc:Choice Requires="wps">
          <w:drawing>
            <wp:anchor distT="0" distB="0" distL="114300" distR="114300" simplePos="0" relativeHeight="251663360" behindDoc="0" locked="0" layoutInCell="1" allowOverlap="1" wp14:anchorId="0EAE3D1A" wp14:editId="02C3707D">
              <wp:simplePos x="0" y="0"/>
              <wp:positionH relativeFrom="margin">
                <wp:align>center</wp:align>
              </wp:positionH>
              <wp:positionV relativeFrom="paragraph">
                <wp:posOffset>0</wp:posOffset>
              </wp:positionV>
              <wp:extent cx="64135" cy="254000"/>
              <wp:effectExtent l="0" t="0" r="2540" b="3175"/>
              <wp:wrapNone/>
              <wp:docPr id="123940704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ACDE55" w14:textId="77777777" w:rsidR="000E679E" w:rsidRDefault="00000000">
                          <w:pPr>
                            <w:pStyle w:val="Footer"/>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AE3D1A" id="_x0000_t202" coordsize="21600,21600" o:spt="202" path="m,l,21600r21600,l21600,xe">
              <v:stroke joinstyle="miter"/>
              <v:path gradientshapeok="t" o:connecttype="rect"/>
            </v:shapetype>
            <v:shape id="Text Box 3" o:spid="_x0000_s1029" type="#_x0000_t202" style="position:absolute;margin-left:0;margin-top:0;width:5.05pt;height:20pt;z-index:2516633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" filled="f" stroked="f" strokeweight=".5pt">
              <v:textbox style="mso-fit-shape-to-text:t" inset="0,0,0,0">
                <w:txbxContent>
                  <w:p w14:paraId="78ACDE55" w14:textId="77777777" w:rsidR="000E679E" w:rsidRDefault="00000000">
                    <w:pPr>
                      <w:pStyle w:val="Footer"/>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EA47" w14:textId="2A105FCC" w:rsidR="000E679E" w:rsidRDefault="00351397">
    <w:pPr>
      <w:pStyle w:val="Footer"/>
    </w:pPr>
    <w:r>
      <w:rPr>
        <w:noProof/>
      </w:rPr>
      <mc:AlternateContent>
        <mc:Choice Requires="wps">
          <w:drawing>
            <wp:anchor distT="0" distB="0" distL="114300" distR="114300" simplePos="0" relativeHeight="251664384" behindDoc="0" locked="0" layoutInCell="1" allowOverlap="1" wp14:anchorId="4C6E5393" wp14:editId="4E4AE3C2">
              <wp:simplePos x="0" y="0"/>
              <wp:positionH relativeFrom="margin">
                <wp:align>center</wp:align>
              </wp:positionH>
              <wp:positionV relativeFrom="paragraph">
                <wp:posOffset>0</wp:posOffset>
              </wp:positionV>
              <wp:extent cx="64135" cy="254000"/>
              <wp:effectExtent l="0" t="0" r="2540" b="3175"/>
              <wp:wrapNone/>
              <wp:docPr id="1948115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8A49C87" w14:textId="77777777" w:rsidR="000E679E" w:rsidRDefault="00000000">
                          <w:pPr>
                            <w:pStyle w:val="Footer"/>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C6E5393" id="_x0000_t202" coordsize="21600,21600" o:spt="202" path="m,l,21600r21600,l21600,xe">
              <v:stroke joinstyle="miter"/>
              <v:path gradientshapeok="t" o:connecttype="rect"/>
            </v:shapetype>
            <v:shape id="Text Box 2" o:spid="_x0000_s1030" type="#_x0000_t202" style="position:absolute;margin-left:0;margin-top:0;width:5.05pt;height:20pt;z-index:25166438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" filled="f" stroked="f" strokeweight=".5pt">
              <v:textbox style="mso-fit-shape-to-text:t" inset="0,0,0,0">
                <w:txbxContent>
                  <w:p w14:paraId="48A49C87" w14:textId="77777777" w:rsidR="000E679E" w:rsidRDefault="00000000">
                    <w:pPr>
                      <w:pStyle w:val="Footer"/>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1552" w14:textId="79A53AD1" w:rsidR="000E679E" w:rsidRDefault="00351397">
    <w:pPr>
      <w:pStyle w:val="Footer"/>
    </w:pPr>
    <w:r>
      <w:rPr>
        <w:noProof/>
      </w:rPr>
      <mc:AlternateContent>
        <mc:Choice Requires="wps">
          <w:drawing>
            <wp:anchor distT="0" distB="0" distL="114300" distR="114300" simplePos="0" relativeHeight="251665408" behindDoc="0" locked="0" layoutInCell="1" allowOverlap="1" wp14:anchorId="322EEEDB" wp14:editId="43539C70">
              <wp:simplePos x="0" y="0"/>
              <wp:positionH relativeFrom="margin">
                <wp:align>center</wp:align>
              </wp:positionH>
              <wp:positionV relativeFrom="paragraph">
                <wp:posOffset>0</wp:posOffset>
              </wp:positionV>
              <wp:extent cx="64135" cy="254000"/>
              <wp:effectExtent l="0" t="0" r="2540" b="3175"/>
              <wp:wrapNone/>
              <wp:docPr id="2625836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59238E2" w14:textId="77777777" w:rsidR="000E679E" w:rsidRDefault="00000000">
                          <w:pPr>
                            <w:pStyle w:val="Footer"/>
                          </w:pPr>
                          <w:r>
                            <w:fldChar w:fldCharType="begin"/>
                          </w:r>
                          <w:r>
                            <w:instrText xml:space="preserve"> PAGE  \* MERGEFORMAT </w:instrText>
                          </w:r>
                          <w:r>
                            <w:fldChar w:fldCharType="separate"/>
                          </w:r>
                          <w:r>
                            <w:t>12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2EEEDB" id="_x0000_t202" coordsize="21600,21600" o:spt="202" path="m,l,21600r21600,l21600,xe">
              <v:stroke joinstyle="miter"/>
              <v:path gradientshapeok="t" o:connecttype="rect"/>
            </v:shapetype>
            <v:shape id="Text Box 1" o:spid="_x0000_s1031" type="#_x0000_t202" style="position:absolute;margin-left:0;margin-top:0;width:5.05pt;height:20pt;z-index:25166540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" filled="f" stroked="f" strokeweight=".5pt">
              <v:textbox style="mso-fit-shape-to-text:t" inset="0,0,0,0">
                <w:txbxContent>
                  <w:p w14:paraId="559238E2" w14:textId="77777777" w:rsidR="000E679E" w:rsidRDefault="00000000">
                    <w:pPr>
                      <w:pStyle w:val="Footer"/>
                    </w:pPr>
                    <w:r>
                      <w:fldChar w:fldCharType="begin"/>
                    </w:r>
                    <w:r>
                      <w:instrText xml:space="preserve"> PAGE  \* MERGEFORMAT </w:instrText>
                    </w:r>
                    <w:r>
                      <w:fldChar w:fldCharType="separate"/>
                    </w:r>
                    <w:r>
                      <w:t>12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ECB92" w14:textId="77777777" w:rsidR="00E35AD4" w:rsidRDefault="00E35AD4">
      <w:pPr>
        <w:spacing w:after="0" w:line="240" w:lineRule="auto"/>
      </w:pPr>
      <w:r>
        <w:separator/>
      </w:r>
    </w:p>
  </w:footnote>
  <w:footnote w:type="continuationSeparator" w:id="0">
    <w:p w14:paraId="2E7250D5" w14:textId="77777777" w:rsidR="00E35AD4" w:rsidRDefault="00E35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0C9"/>
    <w:multiLevelType w:val="multilevel"/>
    <w:tmpl w:val="01A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36A66"/>
    <w:multiLevelType w:val="multilevel"/>
    <w:tmpl w:val="44B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705E8"/>
    <w:multiLevelType w:val="multilevel"/>
    <w:tmpl w:val="AFD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15FAD"/>
    <w:multiLevelType w:val="hybridMultilevel"/>
    <w:tmpl w:val="2AE4E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6675175">
    <w:abstractNumId w:val="3"/>
  </w:num>
  <w:num w:numId="2" w16cid:durableId="1083526108">
    <w:abstractNumId w:val="2"/>
  </w:num>
  <w:num w:numId="3" w16cid:durableId="1999772337">
    <w:abstractNumId w:val="0"/>
  </w:num>
  <w:num w:numId="4" w16cid:durableId="1679158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ng shen">
    <w15:presenceInfo w15:providerId="Windows Live" w15:userId="9810d4d1379122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F3F"/>
    <w:rsid w:val="00046040"/>
    <w:rsid w:val="000E679E"/>
    <w:rsid w:val="00105F1C"/>
    <w:rsid w:val="00145C73"/>
    <w:rsid w:val="00280091"/>
    <w:rsid w:val="00343550"/>
    <w:rsid w:val="00351397"/>
    <w:rsid w:val="00393984"/>
    <w:rsid w:val="00420358"/>
    <w:rsid w:val="00466DE6"/>
    <w:rsid w:val="004C50F4"/>
    <w:rsid w:val="0064035E"/>
    <w:rsid w:val="0068652E"/>
    <w:rsid w:val="007A1893"/>
    <w:rsid w:val="007B6EA7"/>
    <w:rsid w:val="007F1899"/>
    <w:rsid w:val="00840B6D"/>
    <w:rsid w:val="008962D9"/>
    <w:rsid w:val="008E186B"/>
    <w:rsid w:val="008F7333"/>
    <w:rsid w:val="009D1FF0"/>
    <w:rsid w:val="00A33F2B"/>
    <w:rsid w:val="00A66104"/>
    <w:rsid w:val="00AA3F3F"/>
    <w:rsid w:val="00AA55F4"/>
    <w:rsid w:val="00AB1744"/>
    <w:rsid w:val="00B2460B"/>
    <w:rsid w:val="00B6220F"/>
    <w:rsid w:val="00C818E9"/>
    <w:rsid w:val="00D900F8"/>
    <w:rsid w:val="00E06F71"/>
    <w:rsid w:val="00E12F1C"/>
    <w:rsid w:val="00E35AD4"/>
    <w:rsid w:val="00E44EEA"/>
    <w:rsid w:val="00E61DC5"/>
    <w:rsid w:val="00F52AB6"/>
    <w:rsid w:val="00FD33C0"/>
    <w:rsid w:val="01281B77"/>
    <w:rsid w:val="01CC1A40"/>
    <w:rsid w:val="02614FC7"/>
    <w:rsid w:val="03170846"/>
    <w:rsid w:val="042711AF"/>
    <w:rsid w:val="04806B11"/>
    <w:rsid w:val="053973EC"/>
    <w:rsid w:val="06FE39CF"/>
    <w:rsid w:val="08BA4CE8"/>
    <w:rsid w:val="091F4CBF"/>
    <w:rsid w:val="10A97462"/>
    <w:rsid w:val="12B24C82"/>
    <w:rsid w:val="143E4A1F"/>
    <w:rsid w:val="14EA24B1"/>
    <w:rsid w:val="1DFD52EF"/>
    <w:rsid w:val="1E4470D6"/>
    <w:rsid w:val="1FF13DFF"/>
    <w:rsid w:val="2AC442CB"/>
    <w:rsid w:val="2C464019"/>
    <w:rsid w:val="365E2977"/>
    <w:rsid w:val="36AB59FB"/>
    <w:rsid w:val="394F0285"/>
    <w:rsid w:val="3C6B7B9C"/>
    <w:rsid w:val="413B7A6D"/>
    <w:rsid w:val="45E22BAD"/>
    <w:rsid w:val="472965B9"/>
    <w:rsid w:val="4B271062"/>
    <w:rsid w:val="4D1B2866"/>
    <w:rsid w:val="4EC866B8"/>
    <w:rsid w:val="50792360"/>
    <w:rsid w:val="560B1CAC"/>
    <w:rsid w:val="583255BA"/>
    <w:rsid w:val="5B9E12D6"/>
    <w:rsid w:val="5F622211"/>
    <w:rsid w:val="5F7B188A"/>
    <w:rsid w:val="5F9E5C9E"/>
    <w:rsid w:val="60AA3E6F"/>
    <w:rsid w:val="6AF44F46"/>
    <w:rsid w:val="6B1C0130"/>
    <w:rsid w:val="6BEEDFA9"/>
    <w:rsid w:val="6E6E22A0"/>
    <w:rsid w:val="708C533F"/>
    <w:rsid w:val="73D613AB"/>
    <w:rsid w:val="78570929"/>
    <w:rsid w:val="7AEF87F6"/>
    <w:rsid w:val="7D4023B4"/>
    <w:rsid w:val="7DBB0F54"/>
    <w:rsid w:val="7E75366D"/>
    <w:rsid w:val="7EFFC758"/>
    <w:rsid w:val="7F9F38A3"/>
    <w:rsid w:val="9FF4EFFE"/>
    <w:rsid w:val="B4DF29D4"/>
    <w:rsid w:val="EFEC2041"/>
    <w:rsid w:val="F5FFFC0C"/>
    <w:rsid w:val="F6FFDB2F"/>
    <w:rsid w:val="FF7B474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C210E0"/>
  <w15:docId w15:val="{AF81CDF2-D1A2-B642-9A86-D2E702BA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Heading2"/>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Heading1">
    <w:name w:val="heading 1"/>
    <w:basedOn w:val="Normal"/>
    <w:next w:val="Normal"/>
    <w:link w:val="Heading1Char"/>
    <w:qFormat/>
    <w:rsid w:val="00B2460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qFormat/>
    <w:pPr>
      <w:keepNext/>
      <w:keepLines/>
      <w:widowControl w:val="0"/>
      <w:spacing w:line="413" w:lineRule="auto"/>
      <w:jc w:val="both"/>
      <w:outlineLvl w:val="1"/>
    </w:pPr>
    <w:rPr>
      <w:rFonts w:eastAsia="黑体" w:cs="Times New Roman"/>
      <w:b/>
      <w:kern w:val="2"/>
      <w:sz w:val="32"/>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styleId="Footer">
    <w:name w:val="footer"/>
    <w:basedOn w:val="Normal"/>
    <w:qFormat/>
    <w:pPr>
      <w:tabs>
        <w:tab w:val="center" w:pos="4153"/>
        <w:tab w:val="right" w:pos="8306"/>
      </w:tabs>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4"/>
      <w:szCs w:val="24"/>
    </w:rPr>
  </w:style>
  <w:style w:type="character" w:styleId="CommentReference">
    <w:name w:val="annotation reference"/>
    <w:basedOn w:val="DefaultParagraphFont"/>
    <w:rsid w:val="00E44EEA"/>
    <w:rPr>
      <w:sz w:val="21"/>
      <w:szCs w:val="21"/>
    </w:rPr>
  </w:style>
  <w:style w:type="paragraph" w:styleId="CommentText">
    <w:name w:val="annotation text"/>
    <w:basedOn w:val="Normal"/>
    <w:link w:val="CommentTextChar"/>
    <w:rsid w:val="00E44EEA"/>
  </w:style>
  <w:style w:type="character" w:customStyle="1" w:styleId="CommentTextChar">
    <w:name w:val="Comment Text Char"/>
    <w:basedOn w:val="DefaultParagraphFont"/>
    <w:link w:val="CommentText"/>
    <w:rsid w:val="00E44EEA"/>
    <w:rPr>
      <w:rFonts w:eastAsia="Arial"/>
      <w:snapToGrid w:val="0"/>
      <w:color w:val="000000"/>
      <w:sz w:val="21"/>
      <w:szCs w:val="21"/>
      <w:lang w:eastAsia="en-US"/>
    </w:rPr>
  </w:style>
  <w:style w:type="paragraph" w:styleId="CommentSubject">
    <w:name w:val="annotation subject"/>
    <w:basedOn w:val="CommentText"/>
    <w:next w:val="CommentText"/>
    <w:link w:val="CommentSubjectChar"/>
    <w:rsid w:val="00E44EEA"/>
    <w:rPr>
      <w:b/>
      <w:bCs/>
    </w:rPr>
  </w:style>
  <w:style w:type="character" w:customStyle="1" w:styleId="CommentSubjectChar">
    <w:name w:val="Comment Subject Char"/>
    <w:basedOn w:val="CommentTextChar"/>
    <w:link w:val="CommentSubject"/>
    <w:rsid w:val="00E44EEA"/>
    <w:rPr>
      <w:rFonts w:eastAsia="Arial"/>
      <w:b/>
      <w:bCs/>
      <w:snapToGrid w:val="0"/>
      <w:color w:val="000000"/>
      <w:sz w:val="21"/>
      <w:szCs w:val="21"/>
      <w:lang w:eastAsia="en-US"/>
    </w:rPr>
  </w:style>
  <w:style w:type="paragraph" w:styleId="ListParagraph">
    <w:name w:val="List Paragraph"/>
    <w:basedOn w:val="Normal"/>
    <w:uiPriority w:val="99"/>
    <w:unhideWhenUsed/>
    <w:rsid w:val="00420358"/>
    <w:pPr>
      <w:ind w:left="720"/>
      <w:contextualSpacing/>
    </w:pPr>
  </w:style>
  <w:style w:type="character" w:customStyle="1" w:styleId="Heading1Char">
    <w:name w:val="Heading 1 Char"/>
    <w:basedOn w:val="DefaultParagraphFont"/>
    <w:link w:val="Heading1"/>
    <w:rsid w:val="00B2460B"/>
    <w:rPr>
      <w:rFonts w:asciiTheme="majorHAnsi" w:eastAsiaTheme="majorEastAsia" w:hAnsiTheme="majorHAnsi" w:cstheme="majorBidi"/>
      <w:snapToGrid w:val="0"/>
      <w:color w:val="365F91" w:themeColor="accent1" w:themeShade="BF"/>
      <w:sz w:val="32"/>
      <w:szCs w:val="32"/>
      <w:lang w:eastAsia="en-US"/>
    </w:rPr>
  </w:style>
  <w:style w:type="character" w:styleId="Hyperlink">
    <w:name w:val="Hyperlink"/>
    <w:basedOn w:val="DefaultParagraphFont"/>
    <w:rsid w:val="00B6220F"/>
    <w:rPr>
      <w:color w:val="0000FF" w:themeColor="hyperlink"/>
      <w:u w:val="single"/>
    </w:rPr>
  </w:style>
  <w:style w:type="character" w:styleId="UnresolvedMention">
    <w:name w:val="Unresolved Mention"/>
    <w:basedOn w:val="DefaultParagraphFont"/>
    <w:uiPriority w:val="99"/>
    <w:semiHidden/>
    <w:unhideWhenUsed/>
    <w:rsid w:val="00B62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63/5.0291363" TargetMode="Externa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Xinhang Xu</cp:lastModifiedBy>
  <cp:revision>9</cp:revision>
  <cp:lastPrinted>2026-07-17T22:50:00Z</cp:lastPrinted>
  <dcterms:created xsi:type="dcterms:W3CDTF">2026-08-19T07:47:00Z</dcterms:created>
  <dcterms:modified xsi:type="dcterms:W3CDTF">2026-08-19T09:54:00Z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2025-07-10T15:14:43Z</vt:filetime>
  </property>
  <property fmtid="{D5CDD505-2E9C-101B-9397-08002B2CF9AE}" pid="4" name="UsrData">
    <vt:lpwstr>686f685974298c001fc044c1wl</vt:lpwstr>
  </property>
  <property fmtid="{D5CDD505-2E9C-101B-9397-08002B2CF9AE}" pid="5" name="KSOProductBuildVer">
    <vt:lpwstr>2052-11.8.2.10458</vt:lpwstr>
  </property>
  <property fmtid="{D5CDD505-2E9C-101B-9397-08002B2CF9AE}" pid="6" name="ICV">
    <vt:lpwstr>420111E201E54CC1A3BC01B6ECD337A5_13</vt:lpwstr>
  </property>
  <property fmtid="{D5CDD505-2E9C-101B-9397-08002B2CF9AE}" pid="7" name="KSOTemplateDocerSaveRecord">
    <vt:lpwstr>eyJoZGlkIjoiNTgyOTIwZjRiYjc4NzA3NmZiZmM0ZTc4NmJiZTUzYTYiLCJ1c2VySWQiOiI0NDk1NDEwNDMifQ==</vt:lpwstr>
  </property>
</Properties>
</file>