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B1810" w14:textId="4A83EA8F" w:rsidR="00C37E0A" w:rsidRDefault="00C37E0A" w:rsidP="00C37E0A">
      <w:pPr>
        <w:pStyle w:val="IOPTitle"/>
      </w:pPr>
      <w:r w:rsidRPr="0020434C">
        <w:t>Constraining Electron</w:t>
      </w:r>
      <w:r w:rsidR="00474519" w:rsidRPr="0020434C">
        <w:t xml:space="preserve"> </w:t>
      </w:r>
      <w:r w:rsidRPr="0020434C">
        <w:t>Energy in static</w:t>
      </w:r>
      <w:r>
        <w:t xml:space="preserve"> </w:t>
      </w:r>
      <w:r>
        <w:rPr>
          <w:rFonts w:hint="eastAsia"/>
          <w:lang w:eastAsia="zh-CN"/>
        </w:rPr>
        <w:t>electric</w:t>
      </w:r>
      <w:r w:rsidRPr="0020434C">
        <w:t xml:space="preserve"> Field </w:t>
      </w:r>
      <w:r w:rsidR="00A2057D">
        <w:rPr>
          <w:rFonts w:hint="eastAsia"/>
          <w:lang w:eastAsia="zh-CN"/>
        </w:rPr>
        <w:t>via</w:t>
      </w:r>
      <w:r w:rsidR="00A2057D" w:rsidRPr="0020434C">
        <w:t xml:space="preserve"> </w:t>
      </w:r>
      <w:r w:rsidRPr="0020434C">
        <w:t xml:space="preserve">the Anomalous Doppler </w:t>
      </w:r>
      <w:r w:rsidR="00A2057D">
        <w:rPr>
          <w:rFonts w:hint="eastAsia"/>
          <w:lang w:eastAsia="zh-CN"/>
        </w:rPr>
        <w:t>Resonant with</w:t>
      </w:r>
      <w:r w:rsidRPr="0020434C">
        <w:t xml:space="preserve"> External Electromagnetic Waves</w:t>
      </w:r>
    </w:p>
    <w:p w14:paraId="43D6F780" w14:textId="77777777" w:rsidR="00C37E0A" w:rsidRPr="000E0085" w:rsidRDefault="00C37E0A" w:rsidP="00C37E0A">
      <w:pPr>
        <w:pStyle w:val="IOPAuthor"/>
        <w:rPr>
          <w:vertAlign w:val="superscript"/>
        </w:rPr>
      </w:pPr>
      <w:r>
        <w:t>Xinhang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t>Xiaoliang</w:t>
      </w:r>
      <w:proofErr w:type="spellEnd"/>
      <w:r>
        <w:t xml:space="preserve"> Li</w:t>
      </w:r>
      <w:r>
        <w:rPr>
          <w:vertAlign w:val="superscript"/>
        </w:rPr>
        <w:t>3</w:t>
      </w:r>
      <w:r>
        <w:t>, Jian Liu</w:t>
      </w:r>
      <w:r>
        <w:rPr>
          <w:vertAlign w:val="superscript"/>
        </w:rPr>
        <w:t>2*</w:t>
      </w:r>
      <w:r>
        <w:t>, Jinlin Xie</w:t>
      </w:r>
      <w:r>
        <w:rPr>
          <w:vertAlign w:val="superscript"/>
        </w:rPr>
        <w:t xml:space="preserve">1* </w:t>
      </w:r>
      <w:r>
        <w:t xml:space="preserve">and </w:t>
      </w:r>
      <w:proofErr w:type="spellStart"/>
      <w:r>
        <w:t>Wandong</w:t>
      </w:r>
      <w:proofErr w:type="spellEnd"/>
      <w:r>
        <w:t xml:space="preserve"> Liu</w:t>
      </w:r>
      <w:r>
        <w:rPr>
          <w:vertAlign w:val="superscript"/>
        </w:rPr>
        <w:t>1</w:t>
      </w:r>
    </w:p>
    <w:p w14:paraId="28E1D39A" w14:textId="77777777" w:rsidR="00C37E0A" w:rsidRDefault="00C37E0A" w:rsidP="00C37E0A">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t xml:space="preserve">   </w:t>
      </w:r>
    </w:p>
    <w:p w14:paraId="7A7F7636" w14:textId="77777777" w:rsidR="00C37E0A" w:rsidRDefault="00C37E0A" w:rsidP="00C37E0A">
      <w:pPr>
        <w:pStyle w:val="IOPAff"/>
      </w:pPr>
      <w:r>
        <w:t xml:space="preserve"> </w:t>
      </w:r>
      <w:r w:rsidRPr="000E0085">
        <w:t>Hefei, Anhui,</w:t>
      </w:r>
      <w:r>
        <w:t xml:space="preserve"> China</w:t>
      </w:r>
    </w:p>
    <w:bookmarkEnd w:id="0"/>
    <w:p w14:paraId="06E6E976" w14:textId="77777777" w:rsidR="00C37E0A" w:rsidRDefault="00C37E0A" w:rsidP="00C37E0A">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63970073" w14:textId="77777777" w:rsidR="00C37E0A" w:rsidRPr="00D46208" w:rsidRDefault="00C37E0A" w:rsidP="00C37E0A">
      <w:pPr>
        <w:pStyle w:val="IOPAff"/>
      </w:pPr>
      <w:r>
        <w:rPr>
          <w:vertAlign w:val="superscript"/>
        </w:rPr>
        <w:t>3</w:t>
      </w:r>
      <w:r w:rsidRPr="00D46208">
        <w:t>Chinese Academy of Sciences Institute of Plasma Physics</w:t>
      </w:r>
      <w:r>
        <w:t xml:space="preserve">, </w:t>
      </w:r>
      <w:r w:rsidRPr="00D46208">
        <w:t>Hefei, Anhui, China</w:t>
      </w:r>
    </w:p>
    <w:p w14:paraId="32F9188A" w14:textId="77777777" w:rsidR="00C37E0A" w:rsidRPr="000E0085" w:rsidRDefault="00C37E0A" w:rsidP="00C37E0A">
      <w:pPr>
        <w:pStyle w:val="IOPAff"/>
        <w:rPr>
          <w:color w:val="FF0000"/>
          <w:sz w:val="20"/>
          <w:szCs w:val="20"/>
          <w:vertAlign w:val="superscript"/>
        </w:rPr>
      </w:pPr>
    </w:p>
    <w:p w14:paraId="192F3B07" w14:textId="68B1EC04" w:rsidR="00C37E0A" w:rsidRDefault="00C37E0A" w:rsidP="00C37E0A">
      <w:pPr>
        <w:pStyle w:val="IOPAff"/>
      </w:pPr>
      <w:r>
        <w:t>*Email:</w:t>
      </w:r>
      <w:r w:rsidRPr="00D227D3">
        <w:t xml:space="preserve"> </w:t>
      </w:r>
      <w:hyperlink r:id="rId7" w:history="1">
        <w:r w:rsidRPr="00D160E2">
          <w:rPr>
            <w:rStyle w:val="af"/>
          </w:rPr>
          <w:t>liu_jian@sdu.edu.cn</w:t>
        </w:r>
      </w:hyperlink>
      <w:r>
        <w:t xml:space="preserve"> and </w:t>
      </w:r>
      <w:r w:rsidRPr="00D227D3">
        <w:t>jlxie@ustc.edu.cn</w:t>
      </w:r>
    </w:p>
    <w:p w14:paraId="43F84DAA" w14:textId="77777777" w:rsidR="00C37E0A" w:rsidRDefault="00C37E0A" w:rsidP="00C37E0A">
      <w:pPr>
        <w:pStyle w:val="IOPAff"/>
      </w:pPr>
      <w:r>
        <w:t xml:space="preserve">Received </w:t>
      </w:r>
      <w:proofErr w:type="spellStart"/>
      <w:r>
        <w:t>xxxxxx</w:t>
      </w:r>
      <w:proofErr w:type="spellEnd"/>
    </w:p>
    <w:p w14:paraId="27C84F99" w14:textId="77777777" w:rsidR="00C37E0A" w:rsidRDefault="00C37E0A" w:rsidP="00C37E0A">
      <w:pPr>
        <w:pStyle w:val="IOPAff"/>
      </w:pPr>
      <w:r>
        <w:t xml:space="preserve">Accepted for publication </w:t>
      </w:r>
      <w:proofErr w:type="spellStart"/>
      <w:r>
        <w:t>xxxxxx</w:t>
      </w:r>
      <w:proofErr w:type="spellEnd"/>
    </w:p>
    <w:p w14:paraId="4AA25615" w14:textId="77777777" w:rsidR="00C37E0A" w:rsidRDefault="00C37E0A" w:rsidP="00C37E0A">
      <w:pPr>
        <w:pStyle w:val="IOPAff"/>
      </w:pPr>
      <w:r>
        <w:t xml:space="preserve">Published </w:t>
      </w:r>
      <w:proofErr w:type="spellStart"/>
      <w:r>
        <w:t>xxxxxx</w:t>
      </w:r>
      <w:proofErr w:type="spellEnd"/>
    </w:p>
    <w:p w14:paraId="50CD31A1" w14:textId="77777777" w:rsidR="00C37E0A" w:rsidRDefault="00C37E0A" w:rsidP="00C37E0A">
      <w:pPr>
        <w:pStyle w:val="IOPH1"/>
      </w:pPr>
      <w:r>
        <w:t>Abstract</w:t>
      </w:r>
    </w:p>
    <w:p w14:paraId="6AF5CAB2" w14:textId="1FBE0D4D" w:rsidR="00C37E0A" w:rsidRDefault="00C37E0A" w:rsidP="00C37E0A">
      <w:pPr>
        <w:pStyle w:val="IOPAbsText"/>
        <w:rPr>
          <w:noProof/>
        </w:rPr>
      </w:pPr>
      <w:r w:rsidRPr="0020434C">
        <w:rPr>
          <w:noProof/>
        </w:rPr>
        <w:t xml:space="preserve">The interaction between electron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w:t>
      </w:r>
      <w:r w:rsidR="00A2057D">
        <w:rPr>
          <w:rFonts w:hint="eastAsia"/>
          <w:noProof/>
          <w:lang w:eastAsia="zh-CN"/>
        </w:rPr>
        <w:t>Resonance</w:t>
      </w:r>
      <w:r w:rsidR="00A2057D" w:rsidRPr="0020434C">
        <w:rPr>
          <w:noProof/>
        </w:rPr>
        <w:t xml:space="preserve"> </w:t>
      </w:r>
      <w:r w:rsidRPr="0020434C">
        <w:rPr>
          <w:noProof/>
        </w:rPr>
        <w:t>(</w:t>
      </w:r>
      <w:r w:rsidR="00A2057D" w:rsidRPr="0020434C">
        <w:rPr>
          <w:noProof/>
        </w:rPr>
        <w:t>AD</w:t>
      </w:r>
      <w:r w:rsidR="00A2057D">
        <w:rPr>
          <w:rFonts w:hint="eastAsia"/>
          <w:noProof/>
          <w:lang w:eastAsia="zh-CN"/>
        </w:rPr>
        <w:t>R</w:t>
      </w:r>
      <w:r w:rsidRPr="0020434C">
        <w:rPr>
          <w:noProof/>
        </w:rPr>
        <w:t xml:space="preserve">). This process </w:t>
      </w:r>
      <w:r>
        <w:rPr>
          <w:noProof/>
        </w:rPr>
        <w:t xml:space="preserve">converts </w:t>
      </w:r>
      <w:r w:rsidRPr="0020434C">
        <w:rPr>
          <w:noProof/>
        </w:rPr>
        <w:t xml:space="preserve">the electric field's work along the magnetic field into </w:t>
      </w:r>
      <w:r>
        <w:rPr>
          <w:noProof/>
        </w:rPr>
        <w:t>gyro-kinetic energy</w:t>
      </w:r>
      <w:r w:rsidRPr="0020434C">
        <w:rPr>
          <w:noProof/>
        </w:rPr>
        <w:t xml:space="preserve">, leading to saturation of the electron’s parallel </w:t>
      </w:r>
      <w:r>
        <w:rPr>
          <w:noProof/>
        </w:rPr>
        <w:t xml:space="preserve">velocity </w:t>
      </w:r>
      <w:r w:rsidRPr="0020434C">
        <w:rPr>
          <w:noProof/>
        </w:rPr>
        <w:t xml:space="preserve"> and continuous growth of its perpendicular </w:t>
      </w:r>
      <w:r>
        <w:rPr>
          <w:noProof/>
        </w:rPr>
        <w:t>velocity</w:t>
      </w:r>
      <w:r w:rsidRPr="0020434C">
        <w:rPr>
          <w:noProof/>
        </w:rPr>
        <w:t>.</w:t>
      </w:r>
      <w:r w:rsidR="00BD0384">
        <w:rPr>
          <w:noProof/>
        </w:rPr>
        <w:t xml:space="preserve"> </w:t>
      </w:r>
      <w:r>
        <w:rPr>
          <w:noProof/>
        </w:rPr>
        <w:t xml:space="preserve">By analyzing the polarization and resonant conditions in cold plasma dispersion, this study indicates that the slow X-wave </w:t>
      </w:r>
      <w:r w:rsidRPr="00AD5A6F">
        <w:rPr>
          <w:noProof/>
        </w:rPr>
        <w:t xml:space="preserve">is more effective in triggering </w:t>
      </w:r>
      <w:r w:rsidR="00A2057D" w:rsidRPr="00AD5A6F">
        <w:rPr>
          <w:noProof/>
        </w:rPr>
        <w:t>AD</w:t>
      </w:r>
      <w:r w:rsidR="00A2057D">
        <w:rPr>
          <w:rFonts w:hint="eastAsia"/>
          <w:noProof/>
          <w:lang w:eastAsia="zh-CN"/>
        </w:rPr>
        <w:t>R</w:t>
      </w:r>
      <w:r w:rsidR="00A2057D" w:rsidRPr="00AD5A6F">
        <w:rPr>
          <w:noProof/>
        </w:rPr>
        <w:t xml:space="preserve"> </w:t>
      </w:r>
      <w:r w:rsidRPr="00AD5A6F">
        <w:rPr>
          <w:noProof/>
        </w:rPr>
        <w:t>and suppressing runaway electrons.</w:t>
      </w:r>
    </w:p>
    <w:p w14:paraId="726E0D5D" w14:textId="77777777" w:rsidR="00C37E0A" w:rsidRDefault="00C37E0A" w:rsidP="00C37E0A">
      <w:pPr>
        <w:pStyle w:val="IOPAbsText"/>
      </w:pPr>
    </w:p>
    <w:p w14:paraId="0303AEFC" w14:textId="77777777" w:rsidR="00C37E0A" w:rsidRDefault="00C37E0A" w:rsidP="00C37E0A">
      <w:pPr>
        <w:pStyle w:val="IOPKwd"/>
        <w:rPr>
          <w:lang w:eastAsia="zh-CN"/>
        </w:rPr>
      </w:pPr>
      <w:r>
        <w:t xml:space="preserve">Keywords: </w:t>
      </w:r>
      <w:r>
        <w:rPr>
          <w:rFonts w:hint="eastAsia"/>
          <w:lang w:eastAsia="zh-CN"/>
        </w:rPr>
        <w:t>runaway electrons</w:t>
      </w:r>
      <w:r>
        <w:t xml:space="preserve">, </w:t>
      </w:r>
      <w:r>
        <w:rPr>
          <w:rFonts w:hint="eastAsia"/>
          <w:lang w:eastAsia="zh-CN"/>
        </w:rPr>
        <w:t>anomalous doppler effect</w:t>
      </w:r>
      <w:r>
        <w:t xml:space="preserve">, </w:t>
      </w:r>
      <w:r>
        <w:rPr>
          <w:rFonts w:hint="eastAsia"/>
          <w:lang w:eastAsia="zh-CN"/>
        </w:rPr>
        <w:t>extraordinary wave, left-hand polarized wave</w:t>
      </w:r>
    </w:p>
    <w:p w14:paraId="3F5CB950" w14:textId="77777777" w:rsidR="00C37E0A" w:rsidRDefault="00C37E0A" w:rsidP="00C37E0A">
      <w:pPr>
        <w:pStyle w:val="IOPKwd"/>
      </w:pPr>
    </w:p>
    <w:p w14:paraId="633DFBA5" w14:textId="77777777" w:rsidR="00C37E0A" w:rsidRDefault="00C37E0A" w:rsidP="00C37E0A">
      <w:pPr>
        <w:pStyle w:val="IOPAbsText"/>
        <w:sectPr w:rsidR="00C37E0A" w:rsidSect="00F9579E">
          <w:headerReference w:type="default" r:id="rId8"/>
          <w:footerReference w:type="default" r:id="rId9"/>
          <w:pgSz w:w="11906" w:h="16838"/>
          <w:pgMar w:top="2098" w:right="907" w:bottom="1474" w:left="907" w:header="709" w:footer="709" w:gutter="0"/>
          <w:cols w:space="708"/>
          <w:docGrid w:linePitch="360"/>
        </w:sectPr>
      </w:pPr>
    </w:p>
    <w:p w14:paraId="5BEBC1A8" w14:textId="77777777" w:rsidR="00C37E0A" w:rsidRDefault="00C37E0A" w:rsidP="00C37E0A">
      <w:pPr>
        <w:pStyle w:val="IOPH1"/>
        <w:rPr>
          <w:lang w:eastAsia="zh-CN"/>
        </w:rPr>
      </w:pPr>
      <w:r>
        <w:rPr>
          <w:lang w:eastAsia="zh-CN"/>
        </w:rPr>
        <w:t>I. Introduction</w:t>
      </w:r>
    </w:p>
    <w:p w14:paraId="7E712644" w14:textId="77777777" w:rsidR="00C37E0A" w:rsidRDefault="00C37E0A" w:rsidP="00C37E0A">
      <w:pPr>
        <w:pStyle w:val="IOPText"/>
        <w:rPr>
          <w:noProof/>
        </w:rPr>
      </w:pPr>
      <w:r>
        <w:rPr>
          <w:noProof/>
        </w:rPr>
        <w:t>In the beginning of burning plasma device discharge (current ramp up phase),duo to the low electron density,  quasi-static toroidal electric fields could accelerate electr</w:t>
      </w:r>
      <w:r>
        <w:rPr>
          <w:rFonts w:hint="eastAsia"/>
          <w:noProof/>
          <w:lang w:eastAsia="zh-CN"/>
        </w:rPr>
        <w:t>o</w:t>
      </w:r>
      <w:r>
        <w:rPr>
          <w:noProof/>
        </w:rPr>
        <w:t xml:space="preserve">ns to energies of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intriguing possibility is to convert the parallel kinetic energy gained by electrons from quasi-static electric fields into gyro-kinetic energy within the magnetic field. This approach not only suppresses the energy of runaway electrons and moderates their harmful impact on the device, but also </w:t>
      </w:r>
      <w:r>
        <w:rPr>
          <w:noProof/>
        </w:rPr>
        <w:t>improves discharge performance by reducing the consumption of ohmic field energy in runaway electron acceleartion.</w:t>
      </w:r>
    </w:p>
    <w:p w14:paraId="55D5EF8B" w14:textId="1C8667F0" w:rsidR="00C37E0A" w:rsidRDefault="00C37E0A" w:rsidP="00C37E0A">
      <w:pPr>
        <w:pStyle w:val="IOPText"/>
        <w:rPr>
          <w:noProof/>
        </w:rPr>
      </w:pPr>
      <w:r>
        <w:rPr>
          <w:noProof/>
        </w:rPr>
        <w:t xml:space="preserve">The transport of </w:t>
      </w:r>
      <w:r w:rsidRPr="000114E3">
        <w:rPr>
          <w:noProof/>
        </w:rPr>
        <w:t xml:space="preserve"> </w:t>
      </w:r>
      <w:r>
        <w:rPr>
          <w:noProof/>
        </w:rPr>
        <w:t>parallel kinetic energy from electrons into gyro-kinetic energy</w:t>
      </w:r>
      <w:r w:rsidDel="00D3560A">
        <w:rPr>
          <w:noProof/>
        </w:rPr>
        <w:t xml:space="preserve"> </w:t>
      </w:r>
      <w:r>
        <w:rPr>
          <w:noProof/>
        </w:rPr>
        <w:t xml:space="preserve"> in magnetized plasma primarily occurs through three different mechanisms, including the electron avalanche process </w:t>
      </w:r>
      <w:r>
        <w:rPr>
          <w:noProof/>
        </w:rPr>
        <w:fldChar w:fldCharType="begin"/>
      </w:r>
      <w:r>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Pr>
          <w:noProof/>
        </w:rPr>
        <w:fldChar w:fldCharType="separate"/>
      </w:r>
      <w:r>
        <w:rPr>
          <w:noProof/>
        </w:rPr>
        <w:t>[</w:t>
      </w:r>
      <w:hyperlink w:anchor="_ENREF_1" w:tooltip="Rosenbluth, 1997 #2261" w:history="1">
        <w:r w:rsidR="00970EB2">
          <w:rPr>
            <w:noProof/>
          </w:rPr>
          <w:t>1</w:t>
        </w:r>
      </w:hyperlink>
      <w:r>
        <w:rPr>
          <w:noProof/>
        </w:rPr>
        <w:t>]</w:t>
      </w:r>
      <w:r>
        <w:rPr>
          <w:noProof/>
        </w:rPr>
        <w:fldChar w:fldCharType="end"/>
      </w:r>
      <w:r>
        <w:rPr>
          <w:noProof/>
        </w:rPr>
        <w:t>,  collisionless pitch-angle scattering</w:t>
      </w:r>
      <w:r>
        <w:rPr>
          <w:noProof/>
        </w:rPr>
        <w:fldChar w:fldCharType="begin"/>
      </w:r>
      <w:r>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Pr>
          <w:noProof/>
        </w:rPr>
        <w:fldChar w:fldCharType="separate"/>
      </w:r>
      <w:r>
        <w:rPr>
          <w:noProof/>
        </w:rPr>
        <w:t>[</w:t>
      </w:r>
      <w:hyperlink w:anchor="_ENREF_2" w:tooltip="Liu, 2016 #2257" w:history="1">
        <w:r w:rsidR="00970EB2">
          <w:rPr>
            <w:noProof/>
          </w:rPr>
          <w:t>2</w:t>
        </w:r>
      </w:hyperlink>
      <w:r>
        <w:rPr>
          <w:noProof/>
        </w:rPr>
        <w:t>]</w:t>
      </w:r>
      <w:r>
        <w:rPr>
          <w:noProof/>
        </w:rPr>
        <w:fldChar w:fldCharType="end"/>
      </w:r>
      <w:r>
        <w:rPr>
          <w:noProof/>
        </w:rPr>
        <w:t xml:space="preserve"> and the Anomalous Doppler Effect</w:t>
      </w:r>
      <w:r>
        <w:rPr>
          <w:rFonts w:hint="eastAsia"/>
          <w:noProof/>
          <w:lang w:eastAsia="zh-CN"/>
        </w:rPr>
        <w:t xml:space="preserve"> </w:t>
      </w:r>
      <w:r>
        <w:rPr>
          <w:noProof/>
          <w:lang w:eastAsia="zh-CN"/>
        </w:rPr>
        <w:t>(</w:t>
      </w:r>
      <w:r>
        <w:rPr>
          <w:rFonts w:hint="eastAsia"/>
          <w:noProof/>
          <w:lang w:eastAsia="zh-CN"/>
        </w:rPr>
        <w:t>ADE</w:t>
      </w:r>
      <w:r>
        <w:rPr>
          <w:noProof/>
          <w:lang w:eastAsia="zh-CN"/>
        </w:rPr>
        <w:t>)</w:t>
      </w:r>
      <w:r>
        <w:rPr>
          <w:noProof/>
        </w:rPr>
        <w:t xml:space="preserve"> </w:t>
      </w:r>
      <w:r>
        <w:rPr>
          <w:noProof/>
        </w:rPr>
        <w:fldChar w:fldCharType="begin"/>
      </w:r>
      <w:r>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Pr>
          <w:noProof/>
        </w:rPr>
        <w:fldChar w:fldCharType="separate"/>
      </w:r>
      <w:r>
        <w:rPr>
          <w:noProof/>
        </w:rPr>
        <w:t>[</w:t>
      </w:r>
      <w:hyperlink w:anchor="_ENREF_3" w:tooltip="Ginzburg, 1960 #2249" w:history="1">
        <w:r w:rsidR="00970EB2">
          <w:rPr>
            <w:noProof/>
          </w:rPr>
          <w:t>3</w:t>
        </w:r>
      </w:hyperlink>
      <w:r>
        <w:rPr>
          <w:noProof/>
        </w:rPr>
        <w:t>]</w:t>
      </w:r>
      <w:r>
        <w:rPr>
          <w:noProof/>
        </w:rPr>
        <w:fldChar w:fldCharType="end"/>
      </w:r>
      <w:r>
        <w:rPr>
          <w:noProof/>
        </w:rPr>
        <w:t xml:space="preserve">. Current strategies to suppress runaway electrons, such as gas injection </w:t>
      </w:r>
      <w:r>
        <w:rPr>
          <w:noProof/>
        </w:rPr>
        <w:fldChar w:fldCharType="begin"/>
      </w:r>
      <w:r>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Pr>
          <w:noProof/>
        </w:rPr>
        <w:fldChar w:fldCharType="separate"/>
      </w:r>
      <w:r>
        <w:rPr>
          <w:noProof/>
        </w:rPr>
        <w:t>[</w:t>
      </w:r>
      <w:hyperlink w:anchor="_ENREF_4" w:tooltip="Wei, 2019 #2269" w:history="1">
        <w:r w:rsidR="00970EB2">
          <w:rPr>
            <w:noProof/>
          </w:rPr>
          <w:t>4</w:t>
        </w:r>
      </w:hyperlink>
      <w:r>
        <w:rPr>
          <w:noProof/>
        </w:rPr>
        <w:t>]</w:t>
      </w:r>
      <w:r>
        <w:rPr>
          <w:noProof/>
        </w:rPr>
        <w:fldChar w:fldCharType="end"/>
      </w:r>
      <w:r>
        <w:rPr>
          <w:noProof/>
        </w:rPr>
        <w:t xml:space="preserve"> and the enhancement of magnetic turbulences</w:t>
      </w:r>
      <w:r>
        <w:rPr>
          <w:noProof/>
        </w:rPr>
        <w:fldChar w:fldCharType="begin"/>
      </w:r>
      <w:r>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Pr>
          <w:noProof/>
        </w:rPr>
        <w:fldChar w:fldCharType="separate"/>
      </w:r>
      <w:r>
        <w:rPr>
          <w:noProof/>
        </w:rPr>
        <w:t>[</w:t>
      </w:r>
      <w:hyperlink w:anchor="_ENREF_5" w:tooltip="Zeng, 2013 #1485" w:history="1">
        <w:r w:rsidR="00970EB2">
          <w:rPr>
            <w:noProof/>
          </w:rPr>
          <w:t>5</w:t>
        </w:r>
      </w:hyperlink>
      <w:r>
        <w:rPr>
          <w:noProof/>
        </w:rPr>
        <w:t>]</w:t>
      </w:r>
      <w:r>
        <w:rPr>
          <w:noProof/>
        </w:rPr>
        <w:fldChar w:fldCharType="end"/>
      </w:r>
      <w:r>
        <w:rPr>
          <w:noProof/>
        </w:rPr>
        <w:t>, often have unintended side effects and interrupt the discharge. In contrast, the ADE mechanism provides an attractive approach.</w:t>
      </w:r>
    </w:p>
    <w:p w14:paraId="0B53969E" w14:textId="592268F5" w:rsidR="00C37E0A" w:rsidRDefault="00C37E0A" w:rsidP="00C37E0A">
      <w:pPr>
        <w:pStyle w:val="IOPText"/>
        <w:rPr>
          <w:noProof/>
        </w:rPr>
      </w:pPr>
      <w:r>
        <w:rPr>
          <w:noProof/>
        </w:rPr>
        <w:t>When electron moves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rFonts w:hint="eastAsia"/>
          <w:noProof/>
          <w:lang w:eastAsia="zh-CN"/>
        </w:rPr>
        <w:t xml:space="preserve"> </w:t>
      </w:r>
      <w:r w:rsidRPr="00163814">
        <w:rPr>
          <w:noProof/>
        </w:rPr>
        <w:t xml:space="preserve">, where </w:t>
      </w:r>
      <w:r w:rsidRPr="00163814">
        <w:rPr>
          <w:rFonts w:hint="eastAsia"/>
          <w:noProof/>
          <w:lang w:eastAsia="zh-CN"/>
        </w:rPr>
        <w:t xml:space="preserve">m is integral number and </w:t>
      </w:r>
      <w:r w:rsidRPr="00163814">
        <w:rPr>
          <w:noProof/>
        </w:rPr>
        <w:t>m&lt;0</w:t>
      </w:r>
      <w:r w:rsidRPr="00163814">
        <w:rPr>
          <w:rFonts w:hint="eastAsia"/>
          <w:noProof/>
          <w:lang w:eastAsia="zh-CN"/>
        </w:rPr>
        <w:t>,</w:t>
      </w:r>
      <w:r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Pr="00163814">
        <w:rPr>
          <w:rFonts w:hint="eastAsia"/>
          <w:noProof/>
          <w:lang w:eastAsia="zh-CN"/>
        </w:rPr>
        <w:t xml:space="preserve">refers to electron cycltron </w:t>
      </w:r>
      <w:r w:rsidRPr="00163814">
        <w:rPr>
          <w:rFonts w:hint="eastAsia"/>
          <w:noProof/>
          <w:lang w:eastAsia="zh-CN"/>
        </w:rPr>
        <w:lastRenderedPageBreak/>
        <w:t xml:space="preserve">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 xml:space="preserve">0, </w:t>
      </w:r>
      <m:oMath>
        <m:acc>
          <m:accPr>
            <m:chr m:val="⃗"/>
            <m:ctrlPr>
              <w:rPr>
                <w:rFonts w:ascii="Cambria Math" w:hAnsi="Cambria Math"/>
                <w:i/>
                <w:noProof/>
              </w:rPr>
            </m:ctrlPr>
          </m:accPr>
          <m:e>
            <m:r>
              <w:rPr>
                <w:rFonts w:ascii="Cambria Math" w:hAnsi="Cambria Math"/>
                <w:noProof/>
              </w:rPr>
              <m:t>v</m:t>
            </m:r>
          </m:e>
        </m:acc>
      </m:oMath>
      <w:r w:rsidRPr="00163814">
        <w:rPr>
          <w:noProof/>
        </w:rPr>
        <w:t xml:space="preserve"> refers to the electron velocity.</w:t>
      </w:r>
      <w:r w:rsidR="008902BF" w:rsidRPr="008902BF">
        <w:rPr>
          <w:rFonts w:hint="eastAsia"/>
          <w:noProof/>
          <w:lang w:eastAsia="zh-CN"/>
        </w:rPr>
        <w:t xml:space="preserve"> </w:t>
      </w:r>
      <w:r w:rsidR="008902BF" w:rsidRPr="008902BF">
        <w:rPr>
          <w:noProof/>
          <w:lang w:eastAsia="zh-CN"/>
        </w:rPr>
        <w:t xml:space="preserve">This resonant condition, known as </w:t>
      </w:r>
      <w:r w:rsidR="008902BF">
        <w:rPr>
          <w:rFonts w:hint="eastAsia"/>
          <w:noProof/>
          <w:lang w:eastAsia="zh-CN"/>
        </w:rPr>
        <w:t>ADR</w:t>
      </w:r>
      <w:r w:rsidR="008902BF">
        <w:rPr>
          <w:noProof/>
          <w:lang w:eastAsia="zh-CN"/>
        </w:rPr>
        <w:fldChar w:fldCharType="begin"/>
      </w:r>
      <w:r w:rsidR="008902BF">
        <w:rPr>
          <w:noProof/>
          <w:lang w:eastAsia="zh-CN"/>
        </w:rPr>
        <w:instrText xml:space="preserve"> ADDIN EN.CITE &lt;EndNote&gt;&lt;Cite&gt;&lt;Author&gt;Santini&lt;/Author&gt;&lt;Year&gt;1984&lt;/Year&gt;&lt;RecNum&gt;2262&lt;/RecNum&gt;&lt;DisplayText&gt;[6]&lt;/DisplayText&gt;&lt;record&gt;&lt;rec-number&gt;2262&lt;/rec-number&gt;&lt;foreign-keys&gt;&lt;key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8902BF">
        <w:rPr>
          <w:noProof/>
          <w:lang w:eastAsia="zh-CN"/>
        </w:rPr>
        <w:fldChar w:fldCharType="separate"/>
      </w:r>
      <w:r w:rsidR="008902BF">
        <w:rPr>
          <w:noProof/>
          <w:lang w:eastAsia="zh-CN"/>
        </w:rPr>
        <w:t>[</w:t>
      </w:r>
      <w:hyperlink w:anchor="_ENREF_6" w:tooltip="Santini, 1984 #2262" w:history="1">
        <w:r w:rsidR="00970EB2">
          <w:rPr>
            <w:noProof/>
            <w:lang w:eastAsia="zh-CN"/>
          </w:rPr>
          <w:t>6</w:t>
        </w:r>
      </w:hyperlink>
      <w:r w:rsidR="008902BF">
        <w:rPr>
          <w:noProof/>
          <w:lang w:eastAsia="zh-CN"/>
        </w:rPr>
        <w:t>]</w:t>
      </w:r>
      <w:r w:rsidR="008902BF">
        <w:rPr>
          <w:noProof/>
          <w:lang w:eastAsia="zh-CN"/>
        </w:rPr>
        <w:fldChar w:fldCharType="end"/>
      </w:r>
      <w:r w:rsidR="008902BF">
        <w:rPr>
          <w:rFonts w:hint="eastAsia"/>
          <w:noProof/>
          <w:lang w:eastAsia="zh-CN"/>
        </w:rPr>
        <w:t xml:space="preserve">, </w:t>
      </w:r>
      <w:r w:rsidR="008902BF" w:rsidRPr="008902BF">
        <w:rPr>
          <w:noProof/>
          <w:lang w:eastAsia="zh-CN"/>
        </w:rPr>
        <w:t>leads to momentum transfer</w:t>
      </w:r>
      <w:r>
        <w:rPr>
          <w:noProof/>
        </w:rPr>
        <w:t xml:space="preserve"> </w:t>
      </w:r>
      <w:r w:rsidR="008902BF" w:rsidRPr="008902BF">
        <w:rPr>
          <w:noProof/>
        </w:rPr>
        <w:t>from parallel motion to gyration</w:t>
      </w:r>
      <w:r>
        <w:rPr>
          <w:noProof/>
        </w:rPr>
        <w:t xml:space="preserve">. </w:t>
      </w:r>
      <w:r w:rsidR="00340C0D" w:rsidRPr="00340C0D">
        <w:rPr>
          <w:noProof/>
        </w:rPr>
        <w:t>The resulting phenomenon, called the Anomalous Doppler Effect</w:t>
      </w:r>
      <w:r w:rsidR="00340C0D">
        <w:rPr>
          <w:rFonts w:hint="eastAsia"/>
          <w:noProof/>
          <w:lang w:eastAsia="zh-CN"/>
        </w:rPr>
        <w:t>,</w:t>
      </w:r>
      <w:r>
        <w:rPr>
          <w:noProof/>
        </w:rPr>
        <w:t xml:space="preserve"> was first thoroughly described in the seminal works of Ginzburg and Frank</w:t>
      </w:r>
      <w:r>
        <w:rPr>
          <w:rFonts w:hint="eastAsia"/>
          <w:noProof/>
          <w:lang w:eastAsia="zh-CN"/>
        </w:rPr>
        <w:t xml:space="preserve"> </w:t>
      </w:r>
      <w:r>
        <w:rPr>
          <w:noProof/>
        </w:rPr>
        <w:fldChar w:fldCharType="begin">
          <w:fldData xml:space="preserve">PEVuZE5vdGU+PENpdGU+PEF1dGhvcj5HaW56YnVyZzwvQXV0aG9yPjxZZWFyPjE5NjA8L1llYXI+
PFJlY051bT4yMjQ5PC9SZWNOdW0+PERpc3BsYXlUZXh0PlszLCA3LCA4XTwvRGlzcGxheVRleHQ+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902BF">
        <w:rPr>
          <w:noProof/>
        </w:rPr>
        <w:instrText xml:space="preserve"> ADDIN EN.CITE </w:instrText>
      </w:r>
      <w:r w:rsidR="008902BF">
        <w:rPr>
          <w:noProof/>
        </w:rPr>
        <w:fldChar w:fldCharType="begin">
          <w:fldData xml:space="preserve">PEVuZE5vdGU+PENpdGU+PEF1dGhvcj5HaW56YnVyZzwvQXV0aG9yPjxZZWFyPjE5NjA8L1llYXI+
PFJlY051bT4yMjQ5PC9SZWNOdW0+PERpc3BsYXlUZXh0PlszLCA3LCA4XTwvRGlzcGxheVRleHQ+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902BF">
        <w:rPr>
          <w:noProof/>
        </w:rPr>
        <w:instrText xml:space="preserve"> ADDIN EN.CITE.DATA </w:instrText>
      </w:r>
      <w:r w:rsidR="008902BF">
        <w:rPr>
          <w:noProof/>
        </w:rPr>
      </w:r>
      <w:r w:rsidR="008902BF">
        <w:rPr>
          <w:noProof/>
        </w:rPr>
        <w:fldChar w:fldCharType="end"/>
      </w:r>
      <w:r>
        <w:rPr>
          <w:noProof/>
        </w:rPr>
      </w:r>
      <w:r>
        <w:rPr>
          <w:noProof/>
        </w:rPr>
        <w:fldChar w:fldCharType="separate"/>
      </w:r>
      <w:r w:rsidR="008902BF">
        <w:rPr>
          <w:noProof/>
        </w:rPr>
        <w:t>[</w:t>
      </w:r>
      <w:hyperlink w:anchor="_ENREF_3" w:tooltip="Ginzburg, 1960 #2249" w:history="1">
        <w:r w:rsidR="00970EB2">
          <w:rPr>
            <w:noProof/>
          </w:rPr>
          <w:t>3</w:t>
        </w:r>
      </w:hyperlink>
      <w:r w:rsidR="008902BF">
        <w:rPr>
          <w:noProof/>
        </w:rPr>
        <w:t xml:space="preserve">, </w:t>
      </w:r>
      <w:hyperlink w:anchor="_ENREF_7" w:tooltip="Nezlin, 1976 #2260" w:history="1">
        <w:r w:rsidR="00970EB2">
          <w:rPr>
            <w:noProof/>
          </w:rPr>
          <w:t>7</w:t>
        </w:r>
      </w:hyperlink>
      <w:r w:rsidR="008902BF">
        <w:rPr>
          <w:noProof/>
        </w:rPr>
        <w:t xml:space="preserve">, </w:t>
      </w:r>
      <w:hyperlink w:anchor="_ENREF_8" w:tooltip="Frank, 1960 #2245" w:history="1">
        <w:r w:rsidR="00970EB2">
          <w:rPr>
            <w:noProof/>
          </w:rPr>
          <w:t>8</w:t>
        </w:r>
      </w:hyperlink>
      <w:r w:rsidR="008902BF">
        <w:rPr>
          <w:noProof/>
        </w:rPr>
        <w:t>]</w:t>
      </w:r>
      <w:r>
        <w:rPr>
          <w:noProof/>
        </w:rPr>
        <w:fldChar w:fldCharType="end"/>
      </w:r>
      <w:r w:rsidR="008902BF">
        <w:rPr>
          <w:rFonts w:hint="eastAsia"/>
          <w:noProof/>
          <w:lang w:eastAsia="zh-CN"/>
        </w:rPr>
        <w:t>.</w:t>
      </w:r>
      <w:r w:rsidR="008902BF" w:rsidDel="008902BF">
        <w:rPr>
          <w:noProof/>
          <w:lang w:eastAsia="zh-CN"/>
        </w:rPr>
        <w:t xml:space="preserve"> </w:t>
      </w:r>
      <w:r>
        <w:rPr>
          <w:noProof/>
        </w:rPr>
        <w:t>Recently, the ADE has garnered increasing attention in fields such as space radiation</w:t>
      </w:r>
      <w:r>
        <w:rPr>
          <w:noProof/>
        </w:rPr>
        <w:fldChar w:fldCharType="begin"/>
      </w:r>
      <w:r w:rsidR="008902BF">
        <w:rPr>
          <w:noProof/>
        </w:rPr>
        <w:instrText xml:space="preserve"> ADDIN EN.CITE &lt;EndNote&gt;&lt;Cite&gt;&lt;Author&gt;Filatov&lt;/Author&gt;&lt;Year&gt;2021&lt;/Year&gt;&lt;RecNum&gt;2243&lt;/RecNum&gt;&lt;DisplayText&gt;[9]&lt;/DisplayText&gt;&lt;record&gt;&lt;rec-number&gt;2243&lt;/rec-number&gt;&lt;foreign-keys&gt;&lt;key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sidR="008902BF">
        <w:rPr>
          <w:noProof/>
        </w:rPr>
        <w:t>[</w:t>
      </w:r>
      <w:hyperlink w:anchor="_ENREF_9" w:tooltip="Filatov, 2021 #2243" w:history="1">
        <w:r w:rsidR="00970EB2">
          <w:rPr>
            <w:noProof/>
          </w:rPr>
          <w:t>9</w:t>
        </w:r>
      </w:hyperlink>
      <w:r w:rsidR="008902BF">
        <w:rPr>
          <w:noProof/>
        </w:rPr>
        <w:t>]</w:t>
      </w:r>
      <w:r>
        <w:rPr>
          <w:noProof/>
        </w:rPr>
        <w:fldChar w:fldCharType="end"/>
      </w:r>
      <w:r>
        <w:rPr>
          <w:noProof/>
        </w:rPr>
        <w:t>, runaway electron instabilities</w:t>
      </w:r>
      <w:r>
        <w:rPr>
          <w:noProof/>
        </w:rPr>
        <w:fldChar w:fldCharType="begin"/>
      </w:r>
      <w:r w:rsidR="008902BF">
        <w:rPr>
          <w:noProof/>
        </w:rPr>
        <w:instrText xml:space="preserve"> ADDIN EN.CITE &lt;EndNote&gt;&lt;Cite&gt;&lt;Author&gt;Liu&lt;/Author&gt;&lt;Year&gt;2018&lt;/Year&gt;&lt;RecNum&gt;2256&lt;/RecNum&gt;&lt;DisplayText&gt;[10]&lt;/DisplayText&gt;&lt;record&gt;&lt;rec-number&gt;2256&lt;/rec-number&gt;&lt;foreign-keys&gt;&lt;key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sidR="008902BF">
        <w:rPr>
          <w:noProof/>
        </w:rPr>
        <w:t>[</w:t>
      </w:r>
      <w:hyperlink w:anchor="_ENREF_10" w:tooltip="Liu, 2018 #2256" w:history="1">
        <w:r w:rsidR="00970EB2">
          <w:rPr>
            <w:noProof/>
          </w:rPr>
          <w:t>10</w:t>
        </w:r>
      </w:hyperlink>
      <w:r w:rsidR="008902BF">
        <w:rPr>
          <w:noProof/>
        </w:rPr>
        <w:t>]</w:t>
      </w:r>
      <w:r>
        <w:rPr>
          <w:noProof/>
        </w:rPr>
        <w:fldChar w:fldCharType="end"/>
      </w:r>
      <w:r>
        <w:rPr>
          <w:noProof/>
        </w:rPr>
        <w:t xml:space="preserve">, and materials science </w:t>
      </w:r>
      <w:r>
        <w:rPr>
          <w:noProof/>
        </w:rPr>
        <w:fldChar w:fldCharType="begin"/>
      </w:r>
      <w:r w:rsidR="008902BF">
        <w:rPr>
          <w:noProof/>
        </w:rPr>
        <w:instrText xml:space="preserve"> ADDIN EN.CITE &lt;EndNote&gt;&lt;Cite&gt;&lt;Author&gt;Shi&lt;/Author&gt;&lt;Year&gt;2018&lt;/Year&gt;&lt;RecNum&gt;2263&lt;/RecNum&gt;&lt;DisplayText&gt;[11]&lt;/DisplayText&gt;&lt;record&gt;&lt;rec-number&gt;2263&lt;/rec-number&gt;&lt;foreign-keys&gt;&lt;key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Pr>
          <w:noProof/>
        </w:rPr>
        <w:fldChar w:fldCharType="separate"/>
      </w:r>
      <w:r w:rsidR="008902BF">
        <w:rPr>
          <w:noProof/>
        </w:rPr>
        <w:t>[</w:t>
      </w:r>
      <w:hyperlink w:anchor="_ENREF_11" w:tooltip="Shi, 2018 #2263" w:history="1">
        <w:r w:rsidR="00970EB2">
          <w:rPr>
            <w:noProof/>
          </w:rPr>
          <w:t>11</w:t>
        </w:r>
      </w:hyperlink>
      <w:r w:rsidR="008902BF">
        <w:rPr>
          <w:noProof/>
        </w:rPr>
        <w:t>]</w:t>
      </w:r>
      <w:r>
        <w:rPr>
          <w:noProof/>
        </w:rPr>
        <w:fldChar w:fldCharType="end"/>
      </w:r>
      <w:r>
        <w:rPr>
          <w:noProof/>
        </w:rPr>
        <w:t xml:space="preserve">. It is believed that ADE can explain phenomena like whistler turbulence in solar flare loops </w:t>
      </w:r>
      <w:r>
        <w:rPr>
          <w:noProof/>
        </w:rPr>
        <w:fldChar w:fldCharType="begin"/>
      </w:r>
      <w:r w:rsidR="008902BF">
        <w:rPr>
          <w:noProof/>
        </w:rPr>
        <w:instrText xml:space="preserve"> ADDIN EN.CITE &lt;EndNote&gt;&lt;Cite&gt;&lt;Author&gt;Filatov&lt;/Author&gt;&lt;Year&gt;2021&lt;/Year&gt;&lt;RecNum&gt;2243&lt;/RecNum&gt;&lt;DisplayText&gt;[9]&lt;/DisplayText&gt;&lt;record&gt;&lt;rec-number&gt;2243&lt;/rec-number&gt;&lt;foreign-keys&gt;&lt;key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sidR="008902BF">
        <w:rPr>
          <w:noProof/>
        </w:rPr>
        <w:t>[</w:t>
      </w:r>
      <w:hyperlink w:anchor="_ENREF_9" w:tooltip="Filatov, 2021 #2243" w:history="1">
        <w:r w:rsidR="00970EB2">
          <w:rPr>
            <w:noProof/>
          </w:rPr>
          <w:t>9</w:t>
        </w:r>
      </w:hyperlink>
      <w:r w:rsidR="008902BF">
        <w:rPr>
          <w:noProof/>
        </w:rPr>
        <w:t>]</w:t>
      </w:r>
      <w:r>
        <w:rPr>
          <w:noProof/>
        </w:rPr>
        <w:fldChar w:fldCharType="end"/>
      </w:r>
      <w:r>
        <w:rPr>
          <w:noProof/>
        </w:rPr>
        <w:t xml:space="preserve">, the step-like structure in Electron Cyclotron Emission (ECE) observed in tokamaks </w:t>
      </w:r>
      <w:r>
        <w:rPr>
          <w:noProof/>
        </w:rPr>
        <w:fldChar w:fldCharType="begin">
          <w:fldData xml:space="preserve">PEVuZE5vdGU+PENpdGU+PEF1dGhvcj5Cb3lkPC9BdXRob3I+PFllYXI+MTk3NjwvWWVhcj48UmVj
TnVtPjIyNDA8L1JlY051bT48RGlzcGxheVRleHQ+WzEyLTE0XTwvRGlzcGxheVRleHQ+PHJlY29y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8902BF">
        <w:rPr>
          <w:noProof/>
        </w:rPr>
        <w:instrText xml:space="preserve"> ADDIN EN.CITE </w:instrText>
      </w:r>
      <w:r w:rsidR="008902BF">
        <w:rPr>
          <w:noProof/>
        </w:rPr>
        <w:fldChar w:fldCharType="begin">
          <w:fldData xml:space="preserve">PEVuZE5vdGU+PENpdGU+PEF1dGhvcj5Cb3lkPC9BdXRob3I+PFllYXI+MTk3NjwvWWVhcj48UmVj
TnVtPjIyNDA8L1JlY051bT48RGlzcGxheVRleHQ+WzEyLTE0XTwvRGlzcGxheVRleHQ+PHJlY29y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8902BF">
        <w:rPr>
          <w:noProof/>
        </w:rPr>
        <w:instrText xml:space="preserve"> ADDIN EN.CITE.DATA </w:instrText>
      </w:r>
      <w:r w:rsidR="008902BF">
        <w:rPr>
          <w:noProof/>
        </w:rPr>
      </w:r>
      <w:r w:rsidR="008902BF">
        <w:rPr>
          <w:noProof/>
        </w:rPr>
        <w:fldChar w:fldCharType="end"/>
      </w:r>
      <w:r>
        <w:rPr>
          <w:noProof/>
        </w:rPr>
      </w:r>
      <w:r>
        <w:rPr>
          <w:noProof/>
        </w:rPr>
        <w:fldChar w:fldCharType="separate"/>
      </w:r>
      <w:r w:rsidR="008902BF">
        <w:rPr>
          <w:noProof/>
        </w:rPr>
        <w:t>[</w:t>
      </w:r>
      <w:hyperlink w:anchor="_ENREF_12" w:tooltip="Boyd, 1976 #2240" w:history="1">
        <w:r w:rsidR="00970EB2">
          <w:rPr>
            <w:noProof/>
          </w:rPr>
          <w:t>12-14</w:t>
        </w:r>
      </w:hyperlink>
      <w:r w:rsidR="008902BF">
        <w:rPr>
          <w:noProof/>
        </w:rPr>
        <w:t>]</w:t>
      </w:r>
      <w:r>
        <w:rPr>
          <w:noProof/>
        </w:rPr>
        <w:fldChar w:fldCharType="end"/>
      </w:r>
      <w:r>
        <w:rPr>
          <w:noProof/>
        </w:rPr>
        <w:t>, and the microwave bursts during Edge Localized Modes (ELMs)</w:t>
      </w:r>
      <w:r>
        <w:rPr>
          <w:rFonts w:hint="eastAsia"/>
          <w:noProof/>
          <w:lang w:eastAsia="zh-CN"/>
        </w:rPr>
        <w:t xml:space="preserve"> </w:t>
      </w:r>
      <w:r>
        <w:rPr>
          <w:noProof/>
          <w:lang w:eastAsia="zh-CN"/>
        </w:rPr>
        <w:fldChar w:fldCharType="begin"/>
      </w:r>
      <w:r w:rsidR="008902BF">
        <w:rPr>
          <w:noProof/>
          <w:lang w:eastAsia="zh-CN"/>
        </w:rPr>
        <w:instrText xml:space="preserve"> ADDIN EN.CITE &lt;EndNote&gt;&lt;Cite&gt;&lt;Author&gt;Freethy&lt;/Author&gt;&lt;Year&gt;2015&lt;/Year&gt;&lt;RecNum&gt;2246&lt;/RecNum&gt;&lt;DisplayText&gt;[15]&lt;/DisplayText&gt;&lt;record&gt;&lt;rec-number&gt;2246&lt;/rec-number&gt;&lt;foreign-keys&gt;&lt;key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lang w:eastAsia="zh-CN"/>
        </w:rPr>
        <w:fldChar w:fldCharType="separate"/>
      </w:r>
      <w:r w:rsidR="008902BF">
        <w:rPr>
          <w:noProof/>
          <w:lang w:eastAsia="zh-CN"/>
        </w:rPr>
        <w:t>[</w:t>
      </w:r>
      <w:hyperlink w:anchor="_ENREF_15" w:tooltip="Freethy, 2015 #2246" w:history="1">
        <w:r w:rsidR="00970EB2">
          <w:rPr>
            <w:noProof/>
            <w:lang w:eastAsia="zh-CN"/>
          </w:rPr>
          <w:t>15</w:t>
        </w:r>
      </w:hyperlink>
      <w:r w:rsidR="008902BF">
        <w:rPr>
          <w:noProof/>
          <w:lang w:eastAsia="zh-CN"/>
        </w:rPr>
        <w:t>]</w:t>
      </w:r>
      <w:r>
        <w:rPr>
          <w:noProof/>
          <w:lang w:eastAsia="zh-CN"/>
        </w:rPr>
        <w:fldChar w:fldCharType="end"/>
      </w:r>
      <w:r>
        <w:rPr>
          <w:noProof/>
        </w:rPr>
        <w:t xml:space="preserve">. Furthermore, Anomalous Doppler Effect has shown potential for suppressing runaway electron energy in tokamak discharges. This potential was demonstrated by F. Santini </w:t>
      </w:r>
      <w:r>
        <w:rPr>
          <w:noProof/>
        </w:rPr>
        <w:fldChar w:fldCharType="begin"/>
      </w:r>
      <w:r w:rsidR="008902BF">
        <w:rPr>
          <w:noProof/>
        </w:rPr>
        <w:instrText xml:space="preserve"> ADDIN EN.CITE &lt;EndNote&gt;&lt;Cite&gt;&lt;Author&gt;Santini&lt;/Author&gt;&lt;Year&gt;1984&lt;/Year&gt;&lt;RecNum&gt;2262&lt;/RecNum&gt;&lt;DisplayText&gt;[6]&lt;/DisplayText&gt;&lt;record&gt;&lt;rec-number&gt;2262&lt;/rec-number&gt;&lt;foreign-keys&gt;&lt;key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Pr>
          <w:noProof/>
        </w:rPr>
        <w:fldChar w:fldCharType="separate"/>
      </w:r>
      <w:r w:rsidR="008902BF">
        <w:rPr>
          <w:noProof/>
        </w:rPr>
        <w:t>[</w:t>
      </w:r>
      <w:hyperlink w:anchor="_ENREF_6" w:tooltip="Santini, 1984 #2262" w:history="1">
        <w:r w:rsidR="00970EB2">
          <w:rPr>
            <w:noProof/>
          </w:rPr>
          <w:t>6</w:t>
        </w:r>
      </w:hyperlink>
      <w:r w:rsidR="008902BF">
        <w:rPr>
          <w:noProof/>
        </w:rPr>
        <w:t>]</w:t>
      </w:r>
      <w:r>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electrons,also it require high wave power due to the laundau damping.  </w:t>
      </w:r>
    </w:p>
    <w:p w14:paraId="20C5ED30" w14:textId="02289364" w:rsidR="00C37E0A" w:rsidRDefault="00C37E0A" w:rsidP="00C37E0A">
      <w:pPr>
        <w:pStyle w:val="IOPText"/>
        <w:rPr>
          <w:noProof/>
          <w:lang w:eastAsia="zh-CN"/>
        </w:rPr>
      </w:pPr>
      <w:r>
        <w:rPr>
          <w:noProof/>
        </w:rPr>
        <w:t xml:space="preserve">Additionally, the experiment conducted by E.G. Shustin </w:t>
      </w:r>
      <w:r>
        <w:rPr>
          <w:noProof/>
        </w:rPr>
        <w:fldChar w:fldCharType="begin"/>
      </w:r>
      <w:r>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Pr>
          <w:noProof/>
        </w:rPr>
        <w:fldChar w:fldCharType="separate"/>
      </w:r>
      <w:r>
        <w:rPr>
          <w:noProof/>
        </w:rPr>
        <w:t>[</w:t>
      </w:r>
      <w:hyperlink w:anchor="_ENREF_16" w:tooltip="Shustin, 1971 #2264" w:history="1">
        <w:r w:rsidR="00970EB2">
          <w:rPr>
            <w:noProof/>
          </w:rPr>
          <w:t>16</w:t>
        </w:r>
      </w:hyperlink>
      <w:r>
        <w:rPr>
          <w:noProof/>
        </w:rPr>
        <w:t>]</w:t>
      </w:r>
      <w:r>
        <w:rPr>
          <w:noProof/>
        </w:rPr>
        <w:fldChar w:fldCharType="end"/>
      </w:r>
      <w:r>
        <w:rPr>
          <w:noProof/>
        </w:rPr>
        <w:t xml:space="preserve"> demonstrated that the transverse energy of electrons increases significantly through the Anomalous Doppler Effect when the </w:t>
      </w:r>
      <w:r>
        <w:rPr>
          <w:noProof/>
          <w:lang w:eastAsia="zh-CN"/>
        </w:rPr>
        <w:t>electron beam of energy 1.5-2 keV and current 60-100 mA</w:t>
      </w:r>
      <w:r w:rsidDel="00337E24">
        <w:rPr>
          <w:noProof/>
          <w:lang w:eastAsia="zh-CN"/>
        </w:rPr>
        <w:t xml:space="preserve"> </w:t>
      </w:r>
      <w:r>
        <w:rPr>
          <w:noProof/>
          <w:lang w:eastAsia="zh-CN"/>
        </w:rPr>
        <w:t xml:space="preserve">in a discharge tube </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Pr>
          <w:noProof/>
        </w:rPr>
        <w:fldChar w:fldCharType="begin"/>
      </w:r>
      <w:r w:rsidR="008902BF">
        <w:rPr>
          <w:noProof/>
        </w:rPr>
        <w:instrText xml:space="preserve"> ADDIN EN.CITE &lt;EndNote&gt;&lt;Cite&gt;&lt;Author&gt;Liu&lt;/Author&gt;&lt;Year&gt;2018&lt;/Year&gt;&lt;RecNum&gt;2256&lt;/RecNum&gt;&lt;DisplayText&gt;[10]&lt;/DisplayText&gt;&lt;record&gt;&lt;rec-number&gt;2256&lt;/rec-number&gt;&lt;foreign-keys&gt;&lt;key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sidR="008902BF">
        <w:rPr>
          <w:noProof/>
        </w:rPr>
        <w:t>[</w:t>
      </w:r>
      <w:hyperlink w:anchor="_ENREF_10" w:tooltip="Liu, 2018 #2256" w:history="1">
        <w:r w:rsidR="00970EB2">
          <w:rPr>
            <w:noProof/>
          </w:rPr>
          <w:t>10</w:t>
        </w:r>
      </w:hyperlink>
      <w:r w:rsidR="008902BF">
        <w:rPr>
          <w:noProof/>
        </w:rPr>
        <w:t>]</w:t>
      </w:r>
      <w:r>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Pr="00754CAE">
        <w:rPr>
          <w:noProof/>
        </w:rPr>
        <w:fldChar w:fldCharType="begin"/>
      </w:r>
      <w:r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Pr="00754CAE">
        <w:rPr>
          <w:noProof/>
        </w:rPr>
        <w:fldChar w:fldCharType="separate"/>
      </w:r>
      <w:r w:rsidRPr="00754CAE">
        <w:rPr>
          <w:noProof/>
        </w:rPr>
        <w:t>[</w:t>
      </w:r>
      <w:hyperlink w:anchor="_ENREF_17" w:tooltip="Chen, 2009 #2242" w:history="1">
        <w:r w:rsidR="00970EB2" w:rsidRPr="00754CAE">
          <w:rPr>
            <w:noProof/>
          </w:rPr>
          <w:t>17</w:t>
        </w:r>
      </w:hyperlink>
      <w:r w:rsidRPr="00754CAE">
        <w:rPr>
          <w:noProof/>
        </w:rPr>
        <w:t>]</w:t>
      </w:r>
      <w:r w:rsidRPr="00754CAE">
        <w:rPr>
          <w:noProof/>
        </w:rPr>
        <w:fldChar w:fldCharType="end"/>
      </w:r>
      <w:r w:rsidRPr="00754CAE">
        <w:rPr>
          <w:noProof/>
        </w:rPr>
        <w:t xml:space="preserve"> and FTU </w:t>
      </w:r>
      <w:r w:rsidRPr="00754CAE">
        <w:rPr>
          <w:noProof/>
        </w:rPr>
        <w:fldChar w:fldCharType="begin"/>
      </w:r>
      <w:r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Pr="00754CAE">
        <w:rPr>
          <w:noProof/>
        </w:rPr>
        <w:fldChar w:fldCharType="separate"/>
      </w:r>
      <w:r w:rsidRPr="00754CAE">
        <w:rPr>
          <w:noProof/>
        </w:rPr>
        <w:t>[</w:t>
      </w:r>
      <w:hyperlink w:anchor="_ENREF_18" w:tooltip="Bin, 2022 #2239" w:history="1">
        <w:r w:rsidR="00970EB2" w:rsidRPr="00754CAE">
          <w:rPr>
            <w:noProof/>
          </w:rPr>
          <w:t>18</w:t>
        </w:r>
      </w:hyperlink>
      <w:r w:rsidRPr="00754CAE">
        <w:rPr>
          <w:noProof/>
        </w:rPr>
        <w:t>]</w:t>
      </w:r>
      <w:r w:rsidRPr="00754CAE">
        <w:rPr>
          <w:noProof/>
        </w:rPr>
        <w:fldChar w:fldCharType="end"/>
      </w:r>
      <w:r w:rsidRPr="00754CAE">
        <w:rPr>
          <w:noProof/>
        </w:rPr>
        <w:t xml:space="preserve">, as well as energetic electron scattering in solar flare loops </w:t>
      </w:r>
      <w:r w:rsidRPr="00754CAE">
        <w:rPr>
          <w:noProof/>
        </w:rPr>
        <w:fldChar w:fldCharType="begin"/>
      </w:r>
      <w:r w:rsidR="008902BF">
        <w:rPr>
          <w:noProof/>
        </w:rPr>
        <w:instrText xml:space="preserve"> ADDIN EN.CITE &lt;EndNote&gt;&lt;Cite&gt;&lt;Author&gt;Filatov&lt;/Author&gt;&lt;Year&gt;2021&lt;/Year&gt;&lt;RecNum&gt;2243&lt;/RecNum&gt;&lt;DisplayText&gt;[9]&lt;/DisplayText&gt;&lt;record&gt;&lt;rec-number&gt;2243&lt;/rec-number&gt;&lt;foreign-keys&gt;&lt;key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Pr="00754CAE">
        <w:rPr>
          <w:noProof/>
        </w:rPr>
        <w:fldChar w:fldCharType="separate"/>
      </w:r>
      <w:r w:rsidR="008902BF">
        <w:rPr>
          <w:noProof/>
        </w:rPr>
        <w:t>[</w:t>
      </w:r>
      <w:hyperlink w:anchor="_ENREF_9" w:tooltip="Filatov, 2021 #2243" w:history="1">
        <w:r w:rsidR="00970EB2">
          <w:rPr>
            <w:noProof/>
          </w:rPr>
          <w:t>9</w:t>
        </w:r>
      </w:hyperlink>
      <w:r w:rsidR="008902BF">
        <w:rPr>
          <w:noProof/>
        </w:rPr>
        <w:t>]</w:t>
      </w:r>
      <w:r w:rsidRPr="00754CAE">
        <w:rPr>
          <w:noProof/>
        </w:rPr>
        <w:fldChar w:fldCharType="end"/>
      </w:r>
      <w:r w:rsidRPr="00754CAE">
        <w:rPr>
          <w:noProof/>
        </w:rPr>
        <w:t>.</w:t>
      </w:r>
      <w:r>
        <w:rPr>
          <w:noProof/>
        </w:rPr>
        <w:t xml:space="preserve"> These waves can not only be generated through wave-particle interactions but also through external injection.</w:t>
      </w:r>
      <w:r w:rsidRPr="004C226C">
        <w:rPr>
          <w:noProof/>
        </w:rPr>
        <w:t xml:space="preserve">The </w:t>
      </w:r>
      <w:r>
        <w:rPr>
          <w:rFonts w:hint="eastAsia"/>
          <w:noProof/>
          <w:lang w:eastAsia="zh-CN"/>
        </w:rPr>
        <w:t>natural</w:t>
      </w:r>
      <w:r>
        <w:rPr>
          <w:noProof/>
        </w:rPr>
        <w:t xml:space="preserve"> cycle</w:t>
      </w:r>
      <w:r w:rsidRPr="004C226C">
        <w:rPr>
          <w:noProof/>
        </w:rPr>
        <w:t xml:space="preserve"> of electron acceleration, wave excitation,</w:t>
      </w:r>
      <w:r>
        <w:rPr>
          <w:noProof/>
        </w:rPr>
        <w:t xml:space="preserve"> </w:t>
      </w:r>
      <w:r w:rsidRPr="004C226C">
        <w:rPr>
          <w:noProof/>
        </w:rPr>
        <w:t>scattering</w:t>
      </w:r>
      <w:r>
        <w:rPr>
          <w:noProof/>
        </w:rPr>
        <w:t>,</w:t>
      </w:r>
      <w:r w:rsidRPr="004C226C">
        <w:rPr>
          <w:noProof/>
        </w:rPr>
        <w:t xml:space="preserve"> </w:t>
      </w:r>
      <w:r>
        <w:rPr>
          <w:noProof/>
        </w:rPr>
        <w:t xml:space="preserve"> and </w:t>
      </w:r>
      <w:r w:rsidRPr="004C226C">
        <w:rPr>
          <w:noProof/>
        </w:rPr>
        <w:t>energy suppression</w:t>
      </w:r>
      <w:r>
        <w:rPr>
          <w:noProof/>
        </w:rPr>
        <w:t xml:space="preserve"> is </w:t>
      </w:r>
      <w:r w:rsidRPr="004C226C">
        <w:rPr>
          <w:noProof/>
        </w:rPr>
        <w:t xml:space="preserve">typically </w:t>
      </w:r>
      <w:r>
        <w:rPr>
          <w:noProof/>
        </w:rPr>
        <w:t>insufficient to suppress the runaway electrons. This is</w:t>
      </w:r>
      <w:r w:rsidRPr="004C226C">
        <w:rPr>
          <w:noProof/>
        </w:rPr>
        <w:t xml:space="preserve">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r>
        <w:rPr>
          <w:noProof/>
        </w:rPr>
        <w:t xml:space="preserve"> Consequently, suppressing the parallel energy of runaway electrons through the Anomalous Doppler Effect by injecting specific electromagnetic waves appears to be a natural approach. </w:t>
      </w:r>
      <w:r w:rsidR="00255C01">
        <w:rPr>
          <w:noProof/>
        </w:rPr>
        <w:t xml:space="preserve">A </w:t>
      </w:r>
      <w:r>
        <w:rPr>
          <w:noProof/>
        </w:rPr>
        <w:t xml:space="preserve">previous study has proposed using </w:t>
      </w:r>
      <w:r>
        <w:rPr>
          <w:noProof/>
        </w:rPr>
        <w:t xml:space="preserve">whistler waves to suppress runaway electrons based on simulations with the quasilinear kinetic equation </w:t>
      </w:r>
      <w:r>
        <w:rPr>
          <w:noProof/>
        </w:rPr>
        <w:fldChar w:fldCharType="begin"/>
      </w:r>
      <w:r>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Pr>
          <w:noProof/>
        </w:rPr>
        <w:fldChar w:fldCharType="separate"/>
      </w:r>
      <w:r>
        <w:rPr>
          <w:noProof/>
        </w:rPr>
        <w:t>[</w:t>
      </w:r>
      <w:hyperlink w:anchor="_ENREF_19" w:tooltip="Guo, 2018 #2274" w:history="1">
        <w:r w:rsidR="00970EB2">
          <w:rPr>
            <w:noProof/>
          </w:rPr>
          <w:t>19</w:t>
        </w:r>
      </w:hyperlink>
      <w:r>
        <w:rPr>
          <w:noProof/>
        </w:rPr>
        <w:t>]</w:t>
      </w:r>
      <w:r>
        <w:rPr>
          <w:noProof/>
        </w:rPr>
        <w:fldChar w:fldCharType="end"/>
      </w:r>
      <w:r w:rsidR="00255C01">
        <w:rPr>
          <w:noProof/>
        </w:rPr>
        <w:t>.</w:t>
      </w:r>
      <w:r>
        <w:rPr>
          <w:noProof/>
        </w:rPr>
        <w:t xml:space="preserve"> </w:t>
      </w:r>
      <w:r w:rsidR="00255C01" w:rsidRPr="00255C01">
        <w:rPr>
          <w:noProof/>
        </w:rPr>
        <w:t xml:space="preserve">However, further exploration and investigation are still required to determine which types of waves in </w:t>
      </w:r>
      <w:r w:rsidR="00F9579E">
        <w:rPr>
          <w:rFonts w:hint="eastAsia"/>
          <w:noProof/>
          <w:lang w:eastAsia="zh-CN"/>
        </w:rPr>
        <w:t>magnetized</w:t>
      </w:r>
      <w:r w:rsidR="00F9579E">
        <w:rPr>
          <w:noProof/>
        </w:rPr>
        <w:t xml:space="preserve"> </w:t>
      </w:r>
      <w:r w:rsidR="00255C01" w:rsidRPr="00255C01">
        <w:rPr>
          <w:noProof/>
        </w:rPr>
        <w:t>plasma are suitable for suppressing runaway electrons.</w:t>
      </w:r>
    </w:p>
    <w:p w14:paraId="19145102" w14:textId="32CCF15D" w:rsidR="00DD0E2E" w:rsidRDefault="00C37E0A" w:rsidP="00DD0E2E">
      <w:pPr>
        <w:pStyle w:val="IOPText"/>
        <w:rPr>
          <w:noProof/>
        </w:rPr>
      </w:pPr>
      <w:r>
        <w:rPr>
          <w:noProof/>
        </w:rPr>
        <w:t>Understanding the Anomalous Doppler Effect in the presence of static</w:t>
      </w:r>
      <w:r w:rsidR="00C175C2">
        <w:rPr>
          <w:noProof/>
        </w:rPr>
        <w:t xml:space="preserve"> electric</w:t>
      </w:r>
      <w:r>
        <w:rPr>
          <w:noProof/>
        </w:rPr>
        <w:t xml:space="preserve"> fields is essential for comprehending the physics of pitch-angle scattering of runaway electrons by electromagnetic waves in Tokamak discharges. </w:t>
      </w:r>
      <w:r w:rsidRPr="00F4344E">
        <w:rPr>
          <w:noProof/>
        </w:rPr>
        <w:t>Numerous studies have focused on electron-electromagnetic wave (EMW) interactions in uniform magnetic fields</w:t>
      </w:r>
      <w:r w:rsidR="002975F7">
        <w:rPr>
          <w:noProof/>
        </w:rPr>
        <w:t xml:space="preserve"> based on </w:t>
      </w:r>
      <w:r w:rsidRPr="00F4344E">
        <w:rPr>
          <w:noProof/>
        </w:rPr>
        <w:t>test-</w:t>
      </w:r>
      <w:r w:rsidRPr="00387C06">
        <w:rPr>
          <w:noProof/>
        </w:rPr>
        <w:t>particle approaches</w:t>
      </w:r>
      <w:r w:rsidR="001F7DBE" w:rsidRPr="00387C06">
        <w:rPr>
          <w:noProof/>
        </w:rPr>
        <w:t xml:space="preserve"> </w:t>
      </w:r>
      <w:r w:rsidR="001F7DBE">
        <w:rPr>
          <w:noProof/>
        </w:rPr>
        <w:fldChar w:fldCharType="begin">
          <w:fldData xml:space="preserve">PEVuZE5vdGU+PENpdGU+PEF1dGhvcj5ST0JFUlRTPC9BdXRob3I+PFllYXI+MTk2NDwvWWVhcj48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</w:fldData>
        </w:fldChar>
      </w:r>
      <w:r w:rsidR="0093039D">
        <w:rPr>
          <w:noProof/>
        </w:rPr>
        <w:instrText xml:space="preserve"> ADDIN EN.CITE </w:instrText>
      </w:r>
      <w:r w:rsidR="0093039D">
        <w:rPr>
          <w:noProof/>
        </w:rPr>
        <w:fldChar w:fldCharType="begin">
          <w:fldData xml:space="preserve">PEVuZE5vdGU+PENpdGU+PEF1dGhvcj5ST0JFUlRTPC9BdXRob3I+PFllYXI+MTk2NDwvWWVhcj48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</w:fldData>
        </w:fldChar>
      </w:r>
      <w:r w:rsidR="0093039D">
        <w:rPr>
          <w:noProof/>
        </w:rPr>
        <w:instrText xml:space="preserve"> ADDIN EN.CITE.DATA </w:instrText>
      </w:r>
      <w:r w:rsidR="0093039D">
        <w:rPr>
          <w:noProof/>
        </w:rPr>
      </w:r>
      <w:r w:rsidR="0093039D">
        <w:rPr>
          <w:noProof/>
        </w:rPr>
        <w:fldChar w:fldCharType="end"/>
      </w:r>
      <w:r w:rsidR="001F7DBE">
        <w:rPr>
          <w:noProof/>
        </w:rPr>
      </w:r>
      <w:r w:rsidR="001F7DBE">
        <w:rPr>
          <w:noProof/>
        </w:rPr>
        <w:fldChar w:fldCharType="separate"/>
      </w:r>
      <w:r w:rsidR="0093039D">
        <w:rPr>
          <w:noProof/>
        </w:rPr>
        <w:t>[</w:t>
      </w:r>
      <w:hyperlink w:anchor="_ENREF_20" w:tooltip="ROBERTS, 1964 #1631" w:history="1">
        <w:r w:rsidR="00970EB2">
          <w:rPr>
            <w:noProof/>
          </w:rPr>
          <w:t>20-28</w:t>
        </w:r>
      </w:hyperlink>
      <w:r w:rsidR="0093039D">
        <w:rPr>
          <w:noProof/>
        </w:rPr>
        <w:t>]</w:t>
      </w:r>
      <w:r w:rsidR="001F7DBE">
        <w:rPr>
          <w:noProof/>
        </w:rPr>
        <w:fldChar w:fldCharType="end"/>
      </w:r>
      <w:r w:rsidRPr="00F4344E">
        <w:rPr>
          <w:noProof/>
        </w:rPr>
        <w:t>. However, few works account for the static electric field’s role. The competition between acceleration and scattering processes remains a critical issue that warrants further investigation.</w:t>
      </w:r>
      <w:r>
        <w:rPr>
          <w:noProof/>
        </w:rPr>
        <w:t xml:space="preserve"> </w:t>
      </w:r>
      <w:r w:rsidR="00F9579E">
        <w:rPr>
          <w:noProof/>
        </w:rPr>
        <w:t xml:space="preserve"> </w:t>
      </w:r>
    </w:p>
    <w:p w14:paraId="1664EBDE" w14:textId="3B6C98FF" w:rsidR="00C37E0A" w:rsidRDefault="00C37E0A" w:rsidP="00C37E0A">
      <w:pPr>
        <w:pStyle w:val="IOPText"/>
        <w:rPr>
          <w:noProof/>
        </w:rPr>
      </w:pPr>
      <w:r>
        <w:rPr>
          <w:noProof/>
        </w:rPr>
        <w:t xml:space="preserve">This paper presents a direct simulation of full orbit electron motion in uniform magnetic fields, along with accelerating electrostatic field and external electromagnetic field, using the Volume-Preserving Algorithm </w:t>
      </w:r>
      <w:r>
        <w:rPr>
          <w:noProof/>
        </w:rPr>
        <w:fldChar w:fldCharType="begin"/>
      </w:r>
      <w:r w:rsidR="0093039D">
        <w:rPr>
          <w:noProof/>
        </w:rPr>
        <w:instrText xml:space="preserve"> ADDIN EN.CITE &lt;EndNote&gt;&lt;Cite&gt;&lt;Author&gt;Zhang&lt;/Author&gt;&lt;Year&gt;2015&lt;/Year&gt;&lt;RecNum&gt;2272&lt;/RecNum&gt;&lt;DisplayText&gt;[29]&lt;/DisplayText&gt;&lt;record&gt;&lt;rec-number&gt;2272&lt;/rec-number&gt;&lt;foreign-keys&gt;&lt;key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noProof/>
        </w:rPr>
        <w:fldChar w:fldCharType="separate"/>
      </w:r>
      <w:r w:rsidR="0093039D">
        <w:rPr>
          <w:noProof/>
        </w:rPr>
        <w:t>[</w:t>
      </w:r>
      <w:hyperlink w:anchor="_ENREF_29" w:tooltip="Zhang, 2015 #2272" w:history="1">
        <w:r w:rsidR="00970EB2">
          <w:rPr>
            <w:noProof/>
          </w:rPr>
          <w:t>29</w:t>
        </w:r>
      </w:hyperlink>
      <w:r w:rsidR="0093039D">
        <w:rPr>
          <w:noProof/>
        </w:rPr>
        <w:t>]</w:t>
      </w:r>
      <w:r>
        <w:rPr>
          <w:noProof/>
        </w:rPr>
        <w:fldChar w:fldCharType="end"/>
      </w:r>
      <w:r>
        <w:rPr>
          <w:noProof/>
        </w:rPr>
        <w:t xml:space="preserve">. Compared to conventional algorithms like Boris </w:t>
      </w:r>
      <w:r>
        <w:rPr>
          <w:noProof/>
        </w:rPr>
        <w:fldChar w:fldCharType="begin"/>
      </w:r>
      <w:r w:rsidR="0093039D">
        <w:rPr>
          <w:noProof/>
        </w:rPr>
        <w:instrText xml:space="preserve"> ADDIN EN.CITE &lt;EndNote&gt;&lt;Cite&gt;&lt;Author&gt;Boris&lt;/Author&gt;&lt;Year&gt;1970&lt;/Year&gt;&lt;RecNum&gt;2273&lt;/RecNum&gt;&lt;DisplayText&gt;[30]&lt;/DisplayText&gt;&lt;record&gt;&lt;rec-number&gt;2273&lt;/rec-number&gt;&lt;foreign-keys&gt;&lt;key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Pr>
          <w:noProof/>
        </w:rPr>
        <w:fldChar w:fldCharType="separate"/>
      </w:r>
      <w:r w:rsidR="0093039D">
        <w:rPr>
          <w:noProof/>
        </w:rPr>
        <w:t>[</w:t>
      </w:r>
      <w:hyperlink w:anchor="_ENREF_30" w:tooltip="Boris, 1970 #2273" w:history="1">
        <w:r w:rsidR="00970EB2">
          <w:rPr>
            <w:noProof/>
          </w:rPr>
          <w:t>30</w:t>
        </w:r>
      </w:hyperlink>
      <w:r w:rsidR="0093039D">
        <w:rPr>
          <w:noProof/>
        </w:rPr>
        <w:t>]</w:t>
      </w:r>
      <w:r>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w:t>
      </w:r>
      <w:r w:rsidR="001C07F8">
        <w:rPr>
          <w:rFonts w:hint="eastAsia"/>
          <w:noProof/>
          <w:lang w:eastAsia="zh-CN"/>
        </w:rPr>
        <w:t>E</w:t>
      </w:r>
      <w:r>
        <w:rPr>
          <w:noProof/>
        </w:rPr>
        <w:t>ffect, an electron is placed in a</w:t>
      </w:r>
      <w:r w:rsidR="0093039D">
        <w:rPr>
          <w:rFonts w:hint="eastAsia"/>
          <w:noProof/>
          <w:lang w:eastAsia="zh-CN"/>
        </w:rPr>
        <w:t xml:space="preserve"> uniform</w:t>
      </w:r>
      <w:r>
        <w:rPr>
          <w:noProof/>
        </w:rPr>
        <w:t xml:space="preserve"> electrostatic field, which is oriented opposite to</w:t>
      </w:r>
      <w:r w:rsidR="0093039D">
        <w:rPr>
          <w:rFonts w:hint="eastAsia"/>
          <w:noProof/>
          <w:lang w:eastAsia="zh-CN"/>
        </w:rPr>
        <w:t xml:space="preserve"> uniform</w:t>
      </w:r>
      <w:r>
        <w:rPr>
          <w:noProof/>
        </w:rPr>
        <w:t xml:space="preserve">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external wave. This wave enables us to inverstigate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which agree with quantum analysis in Appendix and dispersion matrix analysis</w:t>
      </w:r>
      <w:r w:rsidR="00A2057D">
        <w:rPr>
          <w:noProof/>
        </w:rPr>
        <w:fldChar w:fldCharType="begin"/>
      </w:r>
      <w:r w:rsidR="0093039D">
        <w:rPr>
          <w:noProof/>
        </w:rPr>
        <w:instrText xml:space="preserve"> ADDIN EN.CITE &lt;EndNote&gt;&lt;Cite&gt;&lt;Author&gt;Kazbegi&lt;/Author&gt;&lt;Year&gt;1991&lt;/Year&gt;&lt;RecNum&gt;2292&lt;/RecNum&gt;&lt;DisplayText&gt;[31]&lt;/DisplayText&gt;&lt;record&gt;&lt;rec-number&gt;2292&lt;/rec-number&gt;&lt;foreign-keys&gt;&lt;key app="EN" db-id="f0atdtsz3wzwebesv0npwr9e520zx0xd0xpe" timestamp="1744794816"&gt;2292&lt;/key&gt;&lt;/foreign-keys&gt;&lt;ref-type name="Journal Article"&gt;17&lt;/ref-type&gt;&lt;contributors&gt;&lt;authors&gt;&lt;author&gt;Kazbegi, A. Z.&lt;/author&gt;&lt;author&gt;Machabeli, G. Z.&lt;/author&gt;&lt;author&gt;Melikidze, G. I.&lt;/author&gt;&lt;/authors&gt;&lt;/contributors&gt;&lt;titles&gt;&lt;title&gt;On the Circular-Polarization in Pulsar Emission&lt;/title&gt;&lt;secondary-title&gt;Monthly Notices of the Royal Astronomical Society&lt;/secondary-title&gt;&lt;alt-title&gt;Mon Not R Astron Soc&lt;/alt-title&gt;&lt;/titles&gt;&lt;periodical&gt;&lt;full-title&gt;Monthly Notices of the Royal Astronomical Society&lt;/full-title&gt;&lt;/periodical&gt;&lt;pages&gt;377-387&lt;/pages&gt;&lt;volume&gt;253&lt;/volume&gt;&lt;number&gt;3&lt;/number&gt;&lt;keywords&gt;&lt;keyword&gt;empirical-theory&lt;/keyword&gt;&lt;keyword&gt;statistical summaries&lt;/keyword&gt;&lt;keyword&gt;radio-emission&lt;/keyword&gt;&lt;keyword&gt;radiation&lt;/keyword&gt;&lt;/keywords&gt;&lt;dates&gt;&lt;year&gt;1991&lt;/year&gt;&lt;pub-dates&gt;&lt;date&gt;Dec 1&lt;/date&gt;&lt;/pub-dates&gt;&lt;/dates&gt;&lt;isbn&gt;0035-8711&lt;/isbn&gt;&lt;accession-num&gt;WOS:A1991GT56900002&lt;/accession-num&gt;&lt;urls&gt;&lt;related-urls&gt;&lt;url&gt;&amp;lt;Go to ISI&amp;gt;://WOS:A1991GT56900002&lt;/url&gt;&lt;/related-urls&gt;&lt;/urls&gt;&lt;electronic-resource-num&gt;DOI 10.1093/mnras/253.3.377&lt;/electronic-resource-num&gt;&lt;language&gt;English&lt;/language&gt;&lt;/record&gt;&lt;/Cite&gt;&lt;/EndNote&gt;</w:instrText>
      </w:r>
      <w:r w:rsidR="00A2057D">
        <w:rPr>
          <w:noProof/>
        </w:rPr>
        <w:fldChar w:fldCharType="separate"/>
      </w:r>
      <w:r w:rsidR="0093039D">
        <w:rPr>
          <w:noProof/>
        </w:rPr>
        <w:t>[</w:t>
      </w:r>
      <w:hyperlink w:anchor="_ENREF_31" w:tooltip="Kazbegi, 1991 #2292" w:history="1">
        <w:r w:rsidR="00970EB2">
          <w:rPr>
            <w:noProof/>
          </w:rPr>
          <w:t>31</w:t>
        </w:r>
      </w:hyperlink>
      <w:r w:rsidR="0093039D">
        <w:rPr>
          <w:noProof/>
        </w:rPr>
        <w:t>]</w:t>
      </w:r>
      <w:r w:rsidR="00A2057D">
        <w:rPr>
          <w:noProof/>
        </w:rPr>
        <w:fldChar w:fldCharType="end"/>
      </w:r>
      <w:r>
        <w:rPr>
          <w:noProof/>
        </w:rPr>
        <w:t xml:space="preserve"> . The simulation also reveals the critical energy of waves above which the electron's parallel velocity is constrained and </w:t>
      </w:r>
      <w:r w:rsidR="0093039D">
        <w:rPr>
          <w:rFonts w:hint="eastAsia"/>
          <w:noProof/>
          <w:lang w:eastAsia="zh-CN"/>
        </w:rPr>
        <w:t>translational</w:t>
      </w:r>
      <w:r w:rsidR="0093039D">
        <w:rPr>
          <w:noProof/>
        </w:rPr>
        <w:t xml:space="preserve"> </w:t>
      </w:r>
      <w:r>
        <w:rPr>
          <w:noProof/>
        </w:rPr>
        <w:t xml:space="preserve">kinetic energy obtained from the electrostatic field is consistently transfered to gyro-kinetic energy. </w:t>
      </w:r>
      <w:r>
        <w:rPr>
          <w:rFonts w:hint="eastAsia"/>
          <w:noProof/>
          <w:lang w:eastAsia="zh-CN"/>
        </w:rPr>
        <w:t>Through t</w:t>
      </w:r>
      <w:r>
        <w:rPr>
          <w:noProof/>
        </w:rPr>
        <w:t xml:space="preserve">he analysis of dispersion, polarization, and resonant moments,  it is indicated </w:t>
      </w:r>
      <w:r w:rsidR="00350458">
        <w:rPr>
          <w:noProof/>
        </w:rPr>
        <w:t xml:space="preserve">that </w:t>
      </w:r>
      <w:r>
        <w:rPr>
          <w:noProof/>
        </w:rPr>
        <w:t xml:space="preserve">the slow extraordinary wave is most suitable for triggering the Anomalous Doppler Effect in plasma. </w:t>
      </w:r>
    </w:p>
    <w:p w14:paraId="38B96CB4" w14:textId="51BB176E" w:rsidR="00C37E0A" w:rsidRDefault="00C37E0A" w:rsidP="00C37E0A">
      <w:pPr>
        <w:pStyle w:val="IOPText"/>
        <w:rPr>
          <w:noProof/>
        </w:rPr>
      </w:pPr>
      <w:r>
        <w:rPr>
          <w:noProof/>
        </w:rPr>
        <w:t xml:space="preserve">The numerical simulation framework and results are presented in Section II. The trapping threshold is examined in Section III. Section IV explores the dynamics of electromagnetic waves driving the Anomalous Doppler Effect in magnetized plasma.. Finally, </w:t>
      </w:r>
      <w:r w:rsidR="001F7DBE">
        <w:rPr>
          <w:noProof/>
        </w:rPr>
        <w:t>the discussion and</w:t>
      </w:r>
      <w:r>
        <w:rPr>
          <w:noProof/>
        </w:rPr>
        <w:t xml:space="preserve"> summary </w:t>
      </w:r>
      <w:r w:rsidR="001F7DBE">
        <w:rPr>
          <w:noProof/>
        </w:rPr>
        <w:t xml:space="preserve">are </w:t>
      </w:r>
      <w:r>
        <w:rPr>
          <w:noProof/>
        </w:rPr>
        <w:t>provided in Section V.</w:t>
      </w:r>
    </w:p>
    <w:p w14:paraId="3C8C130D" w14:textId="77777777" w:rsidR="00C37E0A" w:rsidRDefault="00C37E0A" w:rsidP="00C37E0A">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64C3B582" w14:textId="48E4ECBB" w:rsidR="00C37E0A" w:rsidRDefault="00C37E0A" w:rsidP="00C37E0A">
      <w:pPr>
        <w:pStyle w:val="IOPText"/>
        <w:rPr>
          <w:lang w:eastAsia="zh-CN"/>
        </w:rPr>
      </w:pPr>
      <w:r w:rsidRPr="006436CF">
        <w:rPr>
          <w:lang w:eastAsia="zh-CN"/>
        </w:rPr>
        <w:lastRenderedPageBreak/>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electrostatic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A plane </w:t>
      </w:r>
      <w:r w:rsidR="001C07F8" w:rsidRPr="006436CF">
        <w:rPr>
          <w:lang w:eastAsia="zh-CN"/>
        </w:rPr>
        <w:t>electromagnetic</w:t>
      </w:r>
      <w:r w:rsidR="001C07F8">
        <w:rPr>
          <w:lang w:eastAsia="zh-CN"/>
        </w:rPr>
        <w:t xml:space="preserve"> (</w:t>
      </w:r>
      <w:r w:rsidR="001C07F8">
        <w:rPr>
          <w:rFonts w:hint="eastAsia"/>
          <w:lang w:eastAsia="zh-CN"/>
        </w:rPr>
        <w:t>EM)</w:t>
      </w:r>
      <w:r w:rsidRPr="006436CF">
        <w:rPr>
          <w:lang w:eastAsia="zh-CN"/>
        </w:rPr>
        <w:t xml:space="preserve"> </w:t>
      </w:r>
      <w:r w:rsidR="004320C6" w:rsidRPr="006436CF">
        <w:rPr>
          <w:lang w:eastAsia="zh-CN"/>
        </w:rPr>
        <w:t xml:space="preserve">wave </w:t>
      </w:r>
      <w:r w:rsidRPr="006436CF">
        <w:rPr>
          <w:lang w:eastAsia="zh-CN"/>
        </w:rPr>
        <w:t>is established in the</w:t>
      </w:r>
      <w:r w:rsidR="00FC233F">
        <w:rPr>
          <w:rFonts w:hint="eastAsia"/>
          <w:lang w:eastAsia="zh-CN"/>
        </w:rPr>
        <w:t xml:space="preserve"> medium</w:t>
      </w:r>
      <w:r w:rsidRPr="006436CF">
        <w:rPr>
          <w:lang w:eastAsia="zh-CN"/>
        </w:rPr>
        <w:t>,</w:t>
      </w:r>
      <w:r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Pr>
          <w:lang w:eastAsia="zh-CN"/>
        </w:rPr>
        <w:t xml:space="preserve"> . </w:t>
      </w:r>
    </w:p>
    <w:p w14:paraId="4317299F" w14:textId="020EE7C1" w:rsidR="00C37E0A" w:rsidRDefault="00C37E0A" w:rsidP="00C37E0A">
      <w:pPr>
        <w:pStyle w:val="IOPText"/>
        <w:rPr>
          <w:lang w:eastAsia="zh-CN"/>
        </w:rPr>
      </w:pPr>
      <w:r>
        <w:rPr>
          <w:noProof/>
        </w:rPr>
        <w:t xml:space="preserve">The induced linear polarized </w:t>
      </w:r>
      <w:r w:rsidR="001C07F8">
        <w:rPr>
          <w:rFonts w:hint="eastAsia"/>
          <w:noProof/>
          <w:lang w:eastAsia="zh-CN"/>
        </w:rPr>
        <w:t xml:space="preserve">EM </w:t>
      </w:r>
      <w:r>
        <w:rPr>
          <w:noProof/>
        </w:rPr>
        <w:t xml:space="preserve">wave along </w:t>
      </w:r>
      <m:oMath>
        <m:sSub>
          <m:sSubPr>
            <m:ctrlPr>
              <w:rPr>
                <w:rFonts w:ascii="Cambria Math" w:hAnsi="Cambria Math"/>
                <w:i/>
                <w:noProof/>
              </w:rPr>
            </m:ctrlPr>
          </m:sSubPr>
          <m:e>
            <m:acc>
              <m:accPr>
                <m:chr m:val="⃗"/>
                <m:ctrlPr>
                  <w:rPr>
                    <w:rFonts w:ascii="Cambria Math" w:hAnsi="Cambria Math"/>
                    <w:noProof/>
                  </w:rPr>
                </m:ctrlPr>
              </m:accPr>
              <m:e>
                <m:r>
                  <m:rPr>
                    <m:sty m:val="p"/>
                  </m:rPr>
                  <w:rPr>
                    <w:rFonts w:ascii="Cambria Math" w:hAnsi="Cambria Math"/>
                    <w:noProof/>
                  </w:rPr>
                  <m:t>B</m:t>
                </m:r>
              </m:e>
            </m:acc>
          </m:e>
          <m:sub>
            <m:r>
              <w:rPr>
                <w:rFonts w:ascii="Cambria Math" w:hAnsi="Cambria Math"/>
                <w:noProof/>
              </w:rPr>
              <m:t>0</m:t>
            </m:r>
          </m:sub>
        </m:sSub>
      </m:oMath>
      <w:r>
        <w:rPr>
          <w:noProof/>
        </w:rPr>
        <w:t xml:space="preserve">  can be sperated as  the combined of right- hand polarization and left-hand polarization wave as </w:t>
      </w:r>
      <m:oMath>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w</m:t>
            </m:r>
          </m:sub>
        </m:sSub>
        <m:r>
          <m:rPr>
            <m:sty m:val="p"/>
          </m:rPr>
          <w:rPr>
            <w:rFonts w:ascii="Cambria Math" w:hAnsi="Cambria Math"/>
            <w:noProof/>
          </w:rPr>
          <m:t>=</m:t>
        </m:r>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E</m:t>
                </m:r>
              </m:e>
            </m:acc>
          </m:e>
          <m:sub>
            <m:r>
              <w:rPr>
                <w:rFonts w:ascii="Cambria Math" w:hAnsi="Cambria Math"/>
                <w:noProof/>
              </w:rPr>
              <m:t>L</m:t>
            </m:r>
          </m:sub>
        </m:sSub>
      </m:oMath>
      <w:r>
        <w:rPr>
          <w:lang w:eastAsia="zh-CN"/>
        </w:rPr>
        <w:t xml:space="preserve">, where </w:t>
      </w:r>
      <m:oMath>
        <m:sSub>
          <m:sSubPr>
            <m:ctrlPr>
              <w:rPr>
                <w:rFonts w:ascii="Cambria Math" w:hAnsi="Cambria Math"/>
                <w:lang w:eastAsia="zh-CN"/>
              </w:rPr>
            </m:ctrlPr>
          </m:sSubPr>
          <m:e>
            <m:acc>
              <m:accPr>
                <m:chr m:val="⃗"/>
                <m:ctrlPr>
                  <w:rPr>
                    <w:rFonts w:ascii="Cambria Math" w:hAnsi="Cambria Math"/>
                    <w:lang w:eastAsia="zh-CN"/>
                  </w:rPr>
                </m:ctrlPr>
              </m:accPr>
              <m:e>
                <m:r>
                  <m:rPr>
                    <m:sty m:val="p"/>
                  </m:rPr>
                  <w:rPr>
                    <w:rFonts w:ascii="Cambria Math" w:hAnsi="Cambria Math"/>
                    <w:lang w:eastAsia="zh-CN"/>
                  </w:rPr>
                  <m:t>E</m:t>
                </m:r>
              </m:e>
            </m:acc>
          </m:e>
          <m:sub>
            <m:r>
              <m:rPr>
                <m:sty m:val="p"/>
              </m:rPr>
              <w:rPr>
                <w:rFonts w:ascii="Cambria Math" w:hAnsi="Cambria Math"/>
                <w:lang w:eastAsia="zh-CN"/>
              </w:rPr>
              <m:t>R</m:t>
            </m:r>
          </m:sub>
        </m:sSub>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+i</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rPr>
                    <w:rFonts w:ascii="Cambria Math" w:hAnsi="Cambria Math"/>
                    <w:i/>
                    <w:lang w:eastAsia="zh-CN"/>
                  </w:rPr>
                </m:ctrlPr>
              </m:dPr>
              <m:e>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e>
            </m:d>
          </m:e>
        </m:func>
        <m:r>
          <w:rPr>
            <w:rFonts w:ascii="Cambria Math" w:hAnsi="Cambria Math"/>
            <w:lang w:eastAsia="zh-CN"/>
          </w:rPr>
          <m:t xml:space="preserve">and </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L</m:t>
            </m:r>
          </m:sub>
        </m:sSub>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-i</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r>
          <m:rPr>
            <m:sty m:val="p"/>
          </m:rPr>
          <w:rPr>
            <w:rFonts w:ascii="Cambria Math" w:hAnsi="Cambria Math"/>
            <w:lang w:eastAsia="zh-CN"/>
          </w:rPr>
          <m:t>exp⁡</m:t>
        </m:r>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r>
          <w:rPr>
            <w:rFonts w:ascii="Cambria Math" w:hAnsi="Cambria Math"/>
            <w:lang w:eastAsia="zh-CN"/>
          </w:rPr>
          <m:t>)</m:t>
        </m:r>
      </m:oMath>
      <w:r>
        <w:rPr>
          <w:lang w:eastAsia="zh-CN"/>
        </w:rPr>
        <w:t xml:space="preserve">. If the wavevector align in y-z plane with a crossing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r>
        <w:rPr>
          <w:lang w:eastAsia="zh-CN"/>
        </w:rPr>
        <w:t xml:space="preserve">, the new coordinate unit vector in wave expression should be </w:t>
      </w:r>
    </w:p>
    <w:p w14:paraId="6AA49A17" w14:textId="77777777" w:rsidR="00C37E0A" w:rsidRDefault="00000000" w:rsidP="00C37E0A">
      <w:pPr>
        <w:pStyle w:val="IOPText"/>
        <w:rPr>
          <w:lang w:eastAsia="zh-CN"/>
        </w:rPr>
      </w:pPr>
      <m:oMathPara>
        <m:oMath>
          <m:d>
            <m:dPr>
              <m:begChr m:val="["/>
              <m:endChr m:val="]"/>
              <m:ctrlPr>
                <w:rPr>
                  <w:rFonts w:ascii="Cambria Math" w:hAnsi="Cambria Math"/>
                  <w:i/>
                  <w:lang w:eastAsia="zh-CN"/>
                </w:rPr>
              </m:ctrlPr>
            </m:dPr>
            <m:e>
              <m:m>
                <m:mPr>
                  <m:mcs>
                    <m:mc>
                      <m:mcPr>
                        <m:count m:val="1"/>
                        <m:mcJc m:val="center"/>
                      </m:mcPr>
                    </m:mc>
                  </m:mcs>
                  <m:ctrlPr>
                    <w:rPr>
                      <w:rFonts w:ascii="Cambria Math" w:hAnsi="Cambria Math"/>
                      <w:lang w:eastAsia="zh-CN"/>
                    </w:rPr>
                  </m:ctrlPr>
                </m:mP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up>
                        <m:r>
                          <w:rPr>
                            <w:rFonts w:ascii="Cambria Math" w:hAnsi="Cambria Math"/>
                            <w:lang w:eastAsia="zh-CN"/>
                          </w:rPr>
                          <m:t>'</m:t>
                        </m:r>
                      </m:sup>
                    </m:sSubSup>
                  </m:e>
                </m:m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up>
                        <m:r>
                          <w:rPr>
                            <w:rFonts w:ascii="Cambria Math" w:hAnsi="Cambria Math"/>
                            <w:lang w:eastAsia="zh-CN"/>
                          </w:rPr>
                          <m:t>'</m:t>
                        </m:r>
                      </m:sup>
                    </m:sSubSup>
                  </m:e>
                </m:mr>
              </m:m>
            </m:e>
          </m:d>
          <m:r>
            <w:rPr>
              <w:rFonts w:ascii="Cambria Math" w:hAnsi="Cambria Math"/>
              <w:lang w:eastAsia="zh-CN"/>
            </w:rPr>
            <m:t>=</m:t>
          </m:r>
          <m:d>
            <m:dPr>
              <m:begChr m:val="["/>
              <m:endChr m:val="]"/>
              <m:ctrlPr>
                <w:rPr>
                  <w:rFonts w:ascii="Cambria Math" w:hAnsi="Cambria Math"/>
                  <w:i/>
                  <w:lang w:eastAsia="zh-CN"/>
                </w:rPr>
              </m:ctrlPr>
            </m:dPr>
            <m:e>
              <m:m>
                <m:mPr>
                  <m:mcs>
                    <m:mc>
                      <m:mcPr>
                        <m:count m:val="3"/>
                        <m:mcJc m:val="center"/>
                      </m:mcPr>
                    </m:mc>
                  </m:mcs>
                  <m:ctrlPr>
                    <w:rPr>
                      <w:rFonts w:ascii="Cambria Math" w:hAnsi="Cambria Math"/>
                      <w:i/>
                      <w:lang w:eastAsia="zh-CN"/>
                    </w:rPr>
                  </m:ctrlPr>
                </m:mPr>
                <m:mr>
                  <m:e>
                    <m:r>
                      <w:rPr>
                        <w:rFonts w:ascii="Cambria Math" w:hAnsi="Cambria Math"/>
                        <w:lang w:eastAsia="zh-CN"/>
                      </w:rPr>
                      <m:t>1</m:t>
                    </m:r>
                  </m:e>
                  <m:e>
                    <m:r>
                      <w:rPr>
                        <w:rFonts w:ascii="Cambria Math" w:hAnsi="Cambria Math"/>
                        <w:lang w:eastAsia="zh-CN"/>
                      </w:rPr>
                      <m:t>0</m:t>
                    </m:r>
                  </m:e>
                  <m:e>
                    <m:r>
                      <w:rPr>
                        <w:rFonts w:ascii="Cambria Math" w:hAnsi="Cambria Math"/>
                        <w:lang w:eastAsia="zh-CN"/>
                      </w:rPr>
                      <m:t>0</m:t>
                    </m:r>
                  </m:e>
                </m:mr>
                <m:mr>
                  <m:e>
                    <m:r>
                      <w:rPr>
                        <w:rFonts w:ascii="Cambria Math" w:hAnsi="Cambria Math"/>
                        <w:lang w:eastAsia="zh-CN"/>
                      </w:rPr>
                      <m:t>0</m:t>
                    </m:r>
                  </m:e>
                  <m:e>
                    <m:func>
                      <m:funcPr>
                        <m:ctrlPr>
                          <w:rPr>
                            <w:rFonts w:ascii="Cambria Math" w:hAnsi="Cambria Math"/>
                            <w:lang w:eastAsia="zh-CN"/>
                          </w:rPr>
                        </m:ctrlPr>
                      </m:funcPr>
                      <m:fName>
                        <m:r>
                          <m:rPr>
                            <m:sty m:val="p"/>
                          </m:rPr>
                          <w:rPr>
                            <w:rFonts w:ascii="Cambria Math" w:hAnsi="Cambria Math"/>
                            <w:lang w:eastAsia="zh-CN"/>
                          </w:rPr>
                          <m:t>cos</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mr>
              </m:m>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z</m:t>
                        </m:r>
                      </m:sub>
                    </m:sSub>
                  </m:e>
                </m:mr>
              </m:m>
            </m:e>
          </m:d>
        </m:oMath>
      </m:oMathPara>
    </w:p>
    <w:p w14:paraId="47B862AF" w14:textId="77777777" w:rsidR="00C37E0A" w:rsidRDefault="00C37E0A" w:rsidP="00C37E0A">
      <w:pPr>
        <w:pStyle w:val="IOPText"/>
        <w:rPr>
          <w:lang w:eastAsia="zh-CN"/>
        </w:rPr>
      </w:pPr>
      <w:r>
        <w:rPr>
          <w:lang w:eastAsia="zh-CN"/>
        </w:rPr>
        <w:t xml:space="preserve"> </w:t>
      </w:r>
    </w:p>
    <w:p w14:paraId="07AEB6DC" w14:textId="77777777" w:rsidR="00C37E0A" w:rsidRDefault="00C37E0A" w:rsidP="00C37E0A">
      <w:pPr>
        <w:pStyle w:val="IOPText"/>
        <w:rPr>
          <w:noProof/>
          <w:lang w:eastAsia="zh-CN"/>
        </w:rPr>
      </w:pPr>
      <w:r>
        <w:rPr>
          <w:noProof/>
          <w:lang w:eastAsia="zh-CN"/>
        </w:rPr>
        <w:t>The magnetic field of EMW is</w:t>
      </w:r>
    </w:p>
    <w:p w14:paraId="54A9BCE2" w14:textId="77777777" w:rsidR="00C37E0A" w:rsidRDefault="00000000" w:rsidP="00C37E0A">
      <w:pPr>
        <w:pStyle w:val="IOPText"/>
        <w:rPr>
          <w:noProof/>
        </w:rPr>
      </w:pPr>
      <m:oMathPara>
        <m:oMath>
          <m:sSub>
            <m:sSubPr>
              <m:ctrlPr>
                <w:rPr>
                  <w:rFonts w:ascii="Cambria Math" w:hAnsi="Cambria Math"/>
                  <w:noProof/>
                </w:rPr>
              </m:ctrlPr>
            </m:sSubPr>
            <m:e>
              <m:r>
                <m:rPr>
                  <m:sty m:val="p"/>
                </m:rPr>
                <w:rPr>
                  <w:rFonts w:ascii="Cambria Math" w:hAnsi="Cambria Math"/>
                  <w:noProof/>
                </w:rPr>
                <m:t>B</m:t>
              </m:r>
            </m:e>
            <m:sub>
              <m:r>
                <m:rPr>
                  <m:sty m:val="p"/>
                </m:rPr>
                <w:rPr>
                  <w:rFonts w:ascii="Cambria Math" w:hAnsi="Cambria Math"/>
                  <w:noProof/>
                </w:rPr>
                <m:t>w</m:t>
              </m:r>
            </m:sub>
          </m:sSub>
          <m:r>
            <m:rPr>
              <m:sty m:val="p"/>
            </m:rPr>
            <w:rPr>
              <w:rFonts w:ascii="Cambria Math" w:hAnsi="Cambria Math"/>
              <w:noProof/>
            </w:rPr>
            <m:t>=</m:t>
          </m:r>
          <m:f>
            <m:fPr>
              <m:ctrlPr>
                <w:rPr>
                  <w:rFonts w:ascii="Cambria Math" w:hAnsi="Cambria Math"/>
                  <w:i/>
                  <w:noProof/>
                </w:rPr>
              </m:ctrlPr>
            </m:fPr>
            <m:num>
              <m:sSub>
                <m:sSubPr>
                  <m:ctrlPr>
                    <w:rPr>
                      <w:rFonts w:ascii="Cambria Math" w:hAnsi="Cambria Math"/>
                      <w:noProof/>
                    </w:rPr>
                  </m:ctrlPr>
                </m:sSubPr>
                <m:e>
                  <m:acc>
                    <m:accPr>
                      <m:chr m:val="⃗"/>
                      <m:ctrlPr>
                        <w:rPr>
                          <w:rFonts w:ascii="Cambria Math" w:hAnsi="Cambria Math"/>
                          <w:noProof/>
                        </w:rPr>
                      </m:ctrlPr>
                    </m:accPr>
                    <m:e>
                      <m:r>
                        <m:rPr>
                          <m:sty m:val="p"/>
                        </m:rPr>
                        <w:rPr>
                          <w:rFonts w:ascii="Cambria Math" w:hAnsi="Cambria Math"/>
                          <w:noProof/>
                        </w:rPr>
                        <m:t>k</m:t>
                      </m:r>
                    </m:e>
                  </m:acc>
                  <m:r>
                    <m:rPr>
                      <m:sty m:val="p"/>
                    </m:rPr>
                    <w:rPr>
                      <w:rFonts w:ascii="Cambria Math" w:hAnsi="Cambria Math"/>
                      <w:noProof/>
                    </w:rPr>
                    <m:t>×</m:t>
                  </m:r>
                  <m:acc>
                    <m:accPr>
                      <m:chr m:val="⃗"/>
                      <m:ctrlPr>
                        <w:rPr>
                          <w:rFonts w:ascii="Cambria Math" w:hAnsi="Cambria Math"/>
                          <w:noProof/>
                        </w:rPr>
                      </m:ctrlPr>
                    </m:accPr>
                    <m:e>
                      <m:r>
                        <m:rPr>
                          <m:sty m:val="p"/>
                        </m:rPr>
                        <w:rPr>
                          <w:rFonts w:ascii="Cambria Math" w:hAnsi="Cambria Math"/>
                          <w:noProof/>
                        </w:rPr>
                        <m:t>E</m:t>
                      </m:r>
                    </m:e>
                  </m:acc>
                </m:e>
                <m:sub>
                  <m:r>
                    <m:rPr>
                      <m:sty m:val="p"/>
                    </m:rPr>
                    <w:rPr>
                      <w:rFonts w:ascii="Cambria Math" w:hAnsi="Cambria Math"/>
                      <w:noProof/>
                    </w:rPr>
                    <m:t>w</m:t>
                  </m:r>
                </m:sub>
              </m:sSub>
            </m:num>
            <m:den>
              <m:r>
                <w:rPr>
                  <w:rFonts w:ascii="Cambria Math" w:hAnsi="Cambria Math"/>
                  <w:noProof/>
                </w:rPr>
                <m:t>ω</m:t>
              </m:r>
            </m:den>
          </m:f>
        </m:oMath>
      </m:oMathPara>
    </w:p>
    <w:p w14:paraId="0EC01554" w14:textId="77777777" w:rsidR="00C37E0A" w:rsidRPr="006436CF" w:rsidRDefault="00C37E0A" w:rsidP="00C37E0A">
      <w:pPr>
        <w:pStyle w:val="IOPText"/>
        <w:rPr>
          <w:lang w:eastAsia="zh-CN"/>
        </w:rPr>
      </w:pPr>
    </w:p>
    <w:p w14:paraId="79FEE837" w14:textId="04B752AA" w:rsidR="00C37E0A" w:rsidRPr="00E13EE6" w:rsidRDefault="00C37E0A" w:rsidP="00C37E0A">
      <w:pPr>
        <w:pStyle w:val="IOPText"/>
        <w:rPr>
          <w:lang w:eastAsia="zh-CN"/>
        </w:rPr>
      </w:pPr>
      <w:r w:rsidRPr="006436CF">
        <w:rPr>
          <w:lang w:eastAsia="zh-CN"/>
        </w:rPr>
        <w:t xml:space="preserve">The electron equation of orbit r and motion p in this scenario is presented as </w:t>
      </w:r>
      <w:r w:rsidRPr="006436CF">
        <w:rPr>
          <w:rFonts w:hint="eastAsia"/>
          <w:lang w:eastAsia="zh-CN"/>
        </w:rPr>
        <w:t>e</w:t>
      </w:r>
      <w:r w:rsidRPr="006436CF">
        <w:rPr>
          <w:lang w:eastAsia="zh-CN"/>
        </w:rPr>
        <w:t>q</w:t>
      </w:r>
      <w:r w:rsidRPr="006436CF">
        <w:rPr>
          <w:rFonts w:hint="eastAsia"/>
          <w:lang w:eastAsia="zh-CN"/>
        </w:rPr>
        <w:t>.</w:t>
      </w:r>
      <w:r w:rsidRPr="006436CF">
        <w:rPr>
          <w:lang w:eastAsia="zh-CN"/>
        </w:rPr>
        <w:fldChar w:fldCharType="begin"/>
      </w:r>
      <w:r w:rsidRPr="006436CF">
        <w:rPr>
          <w:lang w:eastAsia="zh-CN"/>
        </w:rPr>
        <w:instrText xml:space="preserve"> </w:instrText>
      </w:r>
      <w:r w:rsidRPr="006436CF">
        <w:rPr>
          <w:rFonts w:hint="eastAsia"/>
          <w:lang w:eastAsia="zh-CN"/>
        </w:rPr>
        <w:instrText>REF DynamicEqation \h</w:instrText>
      </w:r>
      <w:r w:rsidRPr="006436CF">
        <w:rPr>
          <w:lang w:eastAsia="zh-CN"/>
        </w:rPr>
        <w:instrText xml:space="preserve">  \* MERGEFORMAT </w:instrText>
      </w:r>
      <w:r w:rsidRPr="006436CF">
        <w:rPr>
          <w:lang w:eastAsia="zh-CN"/>
        </w:rPr>
      </w:r>
      <w:r w:rsidRPr="006436CF">
        <w:rPr>
          <w:lang w:eastAsia="zh-CN"/>
        </w:rPr>
        <w:fldChar w:fldCharType="separate"/>
      </w:r>
      <m:oMath>
        <m:r>
          <m:rPr>
            <m:sty m:val="p"/>
          </m:rPr>
          <w:rPr>
            <w:rFonts w:ascii="Cambria Math" w:hAnsi="Cambria Math"/>
            <w:noProof/>
            <w:szCs w:val="20"/>
            <w:lang w:eastAsia="zh-CN"/>
          </w:rPr>
          <m:t>(1)</m:t>
        </m:r>
      </m:oMath>
      <w:r w:rsidRPr="006436CF">
        <w:rPr>
          <w:lang w:eastAsia="zh-CN"/>
        </w:rPr>
        <w:fldChar w:fldCharType="end"/>
      </w:r>
      <w:r w:rsidRPr="006436CF">
        <w:rPr>
          <w:lang w:eastAsia="zh-CN"/>
        </w:rPr>
        <w:t xml:space="preserve">. </w:t>
      </w:r>
      <w:r w:rsidRPr="006436CF">
        <w:rPr>
          <w:rFonts w:hint="eastAsia"/>
          <w:lang w:eastAsia="zh-CN"/>
        </w:rPr>
        <w:t xml:space="preserve"> </w:t>
      </w:r>
      <w:r w:rsidRPr="006436CF">
        <w:rPr>
          <w:lang w:eastAsia="zh-CN"/>
        </w:rPr>
        <w:t xml:space="preserve">The vectors </w:t>
      </w:r>
      <w:r w:rsidRPr="006436CF">
        <w:rPr>
          <w:b/>
          <w:bCs/>
          <w:lang w:eastAsia="zh-CN"/>
        </w:rPr>
        <w:t>E</w:t>
      </w:r>
      <w:r w:rsidRPr="006436CF">
        <w:rPr>
          <w:lang w:eastAsia="zh-CN"/>
        </w:rPr>
        <w:t xml:space="preserve"> and </w:t>
      </w:r>
      <w:r w:rsidRPr="006436CF">
        <w:rPr>
          <w:b/>
          <w:bCs/>
          <w:lang w:eastAsia="zh-CN"/>
        </w:rPr>
        <w:t>B</w:t>
      </w:r>
      <w:r w:rsidRPr="006436CF">
        <w:rPr>
          <w:lang w:eastAsia="zh-CN"/>
        </w:rPr>
        <w:t xml:space="preserve"> represent the total fields, which include both static and electromagnetic components. The variable </w:t>
      </w:r>
      <w:r w:rsidRPr="006436CF">
        <w:rPr>
          <w:b/>
          <w:bCs/>
          <w:lang w:eastAsia="zh-CN"/>
        </w:rPr>
        <w:t>p</w:t>
      </w:r>
      <w:r w:rsidRPr="006436CF">
        <w:rPr>
          <w:lang w:eastAsia="zh-CN"/>
        </w:rPr>
        <w:t xml:space="preserve"> denotes the momentum, c is the speed of light in vacuum, r represents the electron's position, e denotes the electron's charge</w:t>
      </w:r>
      <w:r w:rsidRPr="006436CF">
        <w:rPr>
          <w:rFonts w:hint="eastAsia"/>
          <w:lang w:eastAsia="zh-CN"/>
        </w:rPr>
        <w:t xml:space="preserve"> </w:t>
      </w:r>
      <w:r w:rsidRPr="006436CF">
        <w:rPr>
          <w:lang w:eastAsia="zh-CN"/>
        </w:rPr>
        <w:t xml:space="preserve">and </w:t>
      </w:r>
      <w:r w:rsidRPr="006436CF">
        <w:rPr>
          <w:rFonts w:ascii="Cambria Math" w:hAnsi="Cambria Math" w:cs="Cambria Math"/>
          <w:lang w:eastAsia="zh-CN"/>
        </w:rPr>
        <w:t>𝑚</w:t>
      </w:r>
      <w:r w:rsidRPr="006436CF">
        <w:rPr>
          <w:rFonts w:ascii="Cambria Math" w:hAnsi="Cambria Math" w:cs="Cambria Math" w:hint="eastAsia"/>
          <w:vertAlign w:val="subscript"/>
          <w:lang w:eastAsia="zh-CN"/>
        </w:rPr>
        <w:t>0</w:t>
      </w:r>
      <w:r w:rsidRPr="006436CF">
        <w:rPr>
          <w:lang w:eastAsia="zh-CN"/>
        </w:rPr>
        <w:t xml:space="preserve"> is the electron's rest mass.</w:t>
      </w:r>
    </w:p>
    <w:p w14:paraId="431F88BB" w14:textId="03A1FE80" w:rsidR="00C37E0A" w:rsidRPr="00FD5A0A" w:rsidRDefault="00000000" w:rsidP="00C37E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1"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1"/>
              <m:ctrlPr>
                <w:rPr>
                  <w:rFonts w:ascii="Cambria Math" w:hAnsi="Cambria Math"/>
                  <w:i/>
                  <w:sz w:val="14"/>
                  <w:szCs w:val="20"/>
                </w:rPr>
              </m:ctrlPr>
            </m:e>
          </m:eqArr>
        </m:oMath>
      </m:oMathPara>
    </w:p>
    <w:p w14:paraId="2BCD466D" w14:textId="77777777" w:rsidR="00C37E0A" w:rsidRDefault="00C37E0A" w:rsidP="00C37E0A">
      <w:pPr>
        <w:pStyle w:val="a8"/>
      </w:pPr>
    </w:p>
    <w:p w14:paraId="7D138AED" w14:textId="77777777" w:rsidR="00C37E0A" w:rsidRDefault="00C37E0A" w:rsidP="00C37E0A">
      <w:pPr>
        <w:pStyle w:val="a8"/>
      </w:pPr>
      <w:r>
        <w:rPr>
          <w:noProof/>
        </w:rPr>
        <w:drawing>
          <wp:inline distT="0" distB="0" distL="0" distR="0" wp14:anchorId="3AB45E62" wp14:editId="7BF65DFF">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71C5A34D" w14:textId="6972B155" w:rsidR="00C37E0A" w:rsidRDefault="00C37E0A" w:rsidP="00C37E0A">
      <w:pPr>
        <w:pStyle w:val="a8"/>
        <w:rPr>
          <w:lang w:eastAsia="zh-CN"/>
        </w:rPr>
      </w:pPr>
      <w:r>
        <w:t xml:space="preserve">Figure </w:t>
      </w:r>
      <w:r>
        <w:fldChar w:fldCharType="begin"/>
      </w:r>
      <w:r>
        <w:instrText xml:space="preserve"> SEQ Figure \* ARABIC </w:instrText>
      </w:r>
      <w:r>
        <w:fldChar w:fldCharType="separate"/>
      </w:r>
      <w:r w:rsidR="00940370">
        <w:rPr>
          <w:noProof/>
        </w:rPr>
        <w:t>1</w:t>
      </w:r>
      <w:r>
        <w:rPr>
          <w:noProof/>
        </w:rPr>
        <w:fldChar w:fldCharType="end"/>
      </w:r>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r w:rsidR="001C07F8" w:rsidRPr="00AC57AC">
        <w:rPr>
          <w:lang w:eastAsia="zh-CN"/>
        </w:rPr>
        <w:t>direction</w:t>
      </w:r>
      <w:r w:rsidR="001C07F8">
        <w:rPr>
          <w:lang w:eastAsia="zh-CN"/>
        </w:rPr>
        <w:t>,</w:t>
      </w:r>
      <w:r w:rsidRPr="00AC57AC">
        <w:rPr>
          <w:lang w:eastAsia="zh-CN"/>
        </w:rPr>
        <w:t xml:space="preserve"> with the linear polarization along x direction</w:t>
      </w:r>
      <w:r>
        <w:rPr>
          <w:lang w:eastAsia="zh-CN"/>
        </w:rPr>
        <w:t xml:space="preserve"> and </w:t>
      </w:r>
      <w:r>
        <w:rPr>
          <w:lang w:eastAsia="zh-CN"/>
        </w:rPr>
        <w:t xml:space="preserve">electric field intensity </w:t>
      </w:r>
      <w:proofErr w:type="spellStart"/>
      <w:r>
        <w:rPr>
          <w:lang w:eastAsia="zh-CN"/>
        </w:rPr>
        <w:t>E</w:t>
      </w:r>
      <w:r>
        <w:rPr>
          <w:vertAlign w:val="subscript"/>
          <w:lang w:eastAsia="zh-CN"/>
        </w:rPr>
        <w:t>w</w:t>
      </w:r>
      <w:proofErr w:type="spellEnd"/>
      <w:r w:rsidRPr="00AC57AC">
        <w:rPr>
          <w:lang w:eastAsia="zh-CN"/>
        </w:rPr>
        <w:t>. The electron orbit has been plotted in black.</w:t>
      </w:r>
    </w:p>
    <w:p w14:paraId="4616AEE4" w14:textId="1A4692F1" w:rsidR="00C37E0A" w:rsidRDefault="00C37E0A" w:rsidP="00C37E0A">
      <w:pPr>
        <w:pStyle w:val="IOPText"/>
        <w:ind w:firstLine="0"/>
        <w:rPr>
          <w:lang w:eastAsia="zh-CN"/>
        </w:rPr>
      </w:pPr>
      <w:r w:rsidRPr="00466F9C">
        <w:rPr>
          <w:lang w:eastAsia="zh-CN"/>
        </w:rPr>
        <w:t>The discrete structure of</w:t>
      </w:r>
      <w:r>
        <w:rPr>
          <w:rFonts w:hint="eastAsia"/>
          <w:lang w:eastAsia="zh-CN"/>
        </w:rPr>
        <w:t xml:space="preserve"> </w:t>
      </w:r>
      <w:r w:rsidRPr="00466F9C">
        <w:rPr>
          <w:lang w:eastAsia="zh-CN"/>
        </w:rPr>
        <w:t xml:space="preserve"> </w:t>
      </w:r>
      <w:r>
        <w:rPr>
          <w:rFonts w:hint="eastAsia"/>
          <w:lang w:eastAsia="zh-CN"/>
        </w:rPr>
        <w:t xml:space="preserve">eq. </w:t>
      </w:r>
      <w:r w:rsidRPr="006D7C08">
        <w:rPr>
          <w:sz w:val="28"/>
          <w:lang w:eastAsia="zh-CN"/>
        </w:rPr>
        <w:fldChar w:fldCharType="begin"/>
      </w:r>
      <w:r w:rsidRPr="006D7C08">
        <w:rPr>
          <w:sz w:val="28"/>
          <w:lang w:eastAsia="zh-CN"/>
        </w:rPr>
        <w:instrText xml:space="preserve"> </w:instrText>
      </w:r>
      <w:r w:rsidRPr="006D7C08">
        <w:rPr>
          <w:rFonts w:hint="eastAsia"/>
          <w:sz w:val="28"/>
          <w:lang w:eastAsia="zh-CN"/>
        </w:rPr>
        <w:instrText>REF DynamicEqation \h</w:instrText>
      </w:r>
      <w:r w:rsidRPr="006D7C08">
        <w:rPr>
          <w:sz w:val="28"/>
          <w:lang w:eastAsia="zh-CN"/>
        </w:rPr>
        <w:instrText xml:space="preserve">  \* MERGEFORMAT </w:instrText>
      </w:r>
      <w:r w:rsidRPr="006D7C08">
        <w:rPr>
          <w:sz w:val="28"/>
          <w:lang w:eastAsia="zh-CN"/>
        </w:rPr>
      </w:r>
      <w:r w:rsidRPr="006D7C08">
        <w:rPr>
          <w:sz w:val="28"/>
          <w:lang w:eastAsia="zh-CN"/>
        </w:rPr>
        <w:fldChar w:fldCharType="separate"/>
      </w:r>
      <m:oMath>
        <m:r>
          <m:rPr>
            <m:sty m:val="p"/>
          </m:rPr>
          <w:rPr>
            <w:rFonts w:ascii="Cambria Math" w:hAnsi="Cambria Math"/>
            <w:noProof/>
            <w:szCs w:val="20"/>
            <w:lang w:eastAsia="zh-CN"/>
          </w:rPr>
          <m:t>(1)</m:t>
        </m:r>
      </m:oMath>
      <w:r w:rsidRPr="006D7C08">
        <w:rPr>
          <w:sz w:val="28"/>
          <w:lang w:eastAsia="zh-CN"/>
        </w:rPr>
        <w:fldChar w:fldCharType="end"/>
      </w:r>
      <w:r w:rsidRPr="00466F9C">
        <w:rPr>
          <w:lang w:eastAsia="zh-CN"/>
        </w:rPr>
        <w:t>is rewritten as</w:t>
      </w:r>
      <w:r>
        <w:rPr>
          <w:rFonts w:hint="eastAsia"/>
          <w:lang w:eastAsia="zh-CN"/>
        </w:rPr>
        <w:t xml:space="preserve"> eq. </w:t>
      </w:r>
      <w:r>
        <w:rPr>
          <w:lang w:eastAsia="zh-CN"/>
        </w:rPr>
        <w:fldChar w:fldCharType="begin"/>
      </w:r>
      <w:r>
        <w:rPr>
          <w:lang w:eastAsia="zh-CN"/>
        </w:rPr>
        <w:instrText xml:space="preserve"> </w:instrText>
      </w:r>
      <w:r>
        <w:rPr>
          <w:rFonts w:hint="eastAsia"/>
          <w:lang w:eastAsia="zh-CN"/>
        </w:rPr>
        <w:instrText>REF VPA \h</w:instrText>
      </w:r>
      <w:r>
        <w:rPr>
          <w:lang w:eastAsia="zh-CN"/>
        </w:rPr>
        <w:instrText xml:space="preserve"> </w:instrText>
      </w:r>
      <w:r>
        <w:rPr>
          <w:lang w:eastAsia="zh-CN"/>
        </w:rPr>
      </w:r>
      <w:r>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TnVtPjIyNjc8L1JlY051bT48RGlzcGxheVRleHQ+WzI5LCAzMiwgMzNdPC9EaXNwbGF5VGV4dD48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sidR="0093039D">
        <w:rPr>
          <w:lang w:eastAsia="zh-CN"/>
        </w:rPr>
        <w:instrText xml:space="preserve"> ADDIN EN.CITE </w:instrText>
      </w:r>
      <w:r w:rsidR="0093039D">
        <w:rPr>
          <w:lang w:eastAsia="zh-CN"/>
        </w:rPr>
        <w:fldChar w:fldCharType="begin">
          <w:fldData xml:space="preserve">PEVuZE5vdGU+PENpdGU+PEF1dGhvcj5XYW5nPC9BdXRob3I+PFllYXI+MjAxNzwvWWVhcj48UmVj
TnVtPjIyNjc8L1JlY051bT48RGlzcGxheVRleHQ+WzI5LCAzMiwgMzNdPC9EaXNwbGF5VGV4dD48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sidR="0093039D">
        <w:rPr>
          <w:lang w:eastAsia="zh-CN"/>
        </w:rPr>
        <w:instrText xml:space="preserve"> ADDIN EN.CITE.DATA </w:instrText>
      </w:r>
      <w:r w:rsidR="0093039D">
        <w:rPr>
          <w:lang w:eastAsia="zh-CN"/>
        </w:rPr>
      </w:r>
      <w:r w:rsidR="0093039D">
        <w:rPr>
          <w:lang w:eastAsia="zh-CN"/>
        </w:rPr>
        <w:fldChar w:fldCharType="end"/>
      </w:r>
      <w:r>
        <w:rPr>
          <w:lang w:eastAsia="zh-CN"/>
        </w:rPr>
      </w:r>
      <w:r>
        <w:rPr>
          <w:lang w:eastAsia="zh-CN"/>
        </w:rPr>
        <w:fldChar w:fldCharType="separate"/>
      </w:r>
      <w:r w:rsidR="0093039D">
        <w:rPr>
          <w:noProof/>
          <w:lang w:eastAsia="zh-CN"/>
        </w:rPr>
        <w:t>[</w:t>
      </w:r>
      <w:hyperlink w:anchor="_ENREF_29" w:tooltip="Zhang, 2015 #2272" w:history="1">
        <w:r w:rsidR="00970EB2">
          <w:rPr>
            <w:noProof/>
            <w:lang w:eastAsia="zh-CN"/>
          </w:rPr>
          <w:t>29</w:t>
        </w:r>
      </w:hyperlink>
      <w:r w:rsidR="0093039D">
        <w:rPr>
          <w:noProof/>
          <w:lang w:eastAsia="zh-CN"/>
        </w:rPr>
        <w:t xml:space="preserve">, </w:t>
      </w:r>
      <w:hyperlink w:anchor="_ENREF_32" w:tooltip="Wang, 2017 #2267" w:history="1">
        <w:r w:rsidR="00970EB2">
          <w:rPr>
            <w:noProof/>
            <w:lang w:eastAsia="zh-CN"/>
          </w:rPr>
          <w:t>32</w:t>
        </w:r>
      </w:hyperlink>
      <w:r w:rsidR="0093039D">
        <w:rPr>
          <w:noProof/>
          <w:lang w:eastAsia="zh-CN"/>
        </w:rPr>
        <w:t xml:space="preserve">, </w:t>
      </w:r>
      <w:hyperlink w:anchor="_ENREF_33" w:tooltip="Wang, 2016 #2268" w:history="1">
        <w:r w:rsidR="00970EB2">
          <w:rPr>
            <w:noProof/>
            <w:lang w:eastAsia="zh-CN"/>
          </w:rPr>
          <w:t>33</w:t>
        </w:r>
      </w:hyperlink>
      <w:r w:rsidR="0093039D">
        <w:rPr>
          <w:noProof/>
          <w:lang w:eastAsia="zh-CN"/>
        </w:rPr>
        <w:t>]</w:t>
      </w:r>
      <w:r>
        <w:rPr>
          <w:lang w:eastAsia="zh-CN"/>
        </w:rPr>
        <w:fldChar w:fldCharType="end"/>
      </w:r>
      <w:r>
        <w:rPr>
          <w:rFonts w:hint="eastAsia"/>
          <w:lang w:eastAsia="zh-CN"/>
        </w:rPr>
        <w:t xml:space="preserve">, here the </w:t>
      </w:r>
      <w:r w:rsidR="004320C6">
        <w:rPr>
          <w:rFonts w:hint="eastAsia"/>
          <w:lang w:eastAsia="zh-CN"/>
        </w:rPr>
        <w:t xml:space="preserve">j </w:t>
      </w:r>
      <w:r>
        <w:rPr>
          <w:rFonts w:hint="eastAsia"/>
          <w:lang w:eastAsia="zh-CN"/>
        </w:rPr>
        <w:t>is the iteration step and</w:t>
      </w:r>
      <w:r w:rsidRPr="00466F9C">
        <w:rPr>
          <w:lang w:eastAsia="zh-CN"/>
        </w:rPr>
        <w:t xml:space="preserve"> </w:t>
      </w:r>
      <w:r>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sidR="0093039D">
        <w:rPr>
          <w:lang w:eastAsia="zh-CN"/>
        </w:rPr>
        <w:instrText xml:space="preserve"> ADDIN EN.CITE &lt;EndNote&gt;&lt;Cite&gt;&lt;Author&gt;Zhang&lt;/Author&gt;&lt;Year&gt;2015&lt;/Year&gt;&lt;RecNum&gt;2272&lt;/RecNum&gt;&lt;DisplayText&gt;[29]&lt;/DisplayText&gt;&lt;record&gt;&lt;rec-number&gt;2272&lt;/rec-number&gt;&lt;foreign-keys&gt;&lt;key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sidR="0093039D">
        <w:rPr>
          <w:noProof/>
          <w:lang w:eastAsia="zh-CN"/>
        </w:rPr>
        <w:t>[</w:t>
      </w:r>
      <w:hyperlink w:anchor="_ENREF_29" w:tooltip="Zhang, 2015 #2272" w:history="1">
        <w:r w:rsidR="00970EB2">
          <w:rPr>
            <w:noProof/>
            <w:lang w:eastAsia="zh-CN"/>
          </w:rPr>
          <w:t>29</w:t>
        </w:r>
      </w:hyperlink>
      <w:r w:rsidR="0093039D">
        <w:rPr>
          <w:noProof/>
          <w:lang w:eastAsia="zh-CN"/>
        </w:rPr>
        <w:t>]</w:t>
      </w:r>
      <w:r>
        <w:rPr>
          <w:lang w:eastAsia="zh-CN"/>
        </w:rPr>
        <w:fldChar w:fldCharType="end"/>
      </w:r>
      <w:r w:rsidRPr="00466F9C">
        <w:rPr>
          <w:lang w:eastAsia="zh-CN"/>
        </w:rPr>
        <w:t>.</w:t>
      </w:r>
    </w:p>
    <w:p w14:paraId="6F404CA6" w14:textId="0CB7CCFC" w:rsidR="00C37E0A" w:rsidRPr="00C31084" w:rsidRDefault="00000000" w:rsidP="00C37E0A">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j+</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j</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j</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j</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j</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j+</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j+</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j+</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j+</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j+</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j</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2"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2"/>
            </m:e>
          </m:eqArr>
        </m:oMath>
      </m:oMathPara>
    </w:p>
    <w:p w14:paraId="10C964C2" w14:textId="4E1B9ADA" w:rsidR="00C37E0A" w:rsidRDefault="00C37E0A" w:rsidP="00C37E0A">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Pr="00163814">
        <w:rPr>
          <w:rFonts w:hint="eastAsia"/>
          <w:szCs w:val="20"/>
          <w:lang w:eastAsia="zh-CN"/>
        </w:rPr>
        <w:t>e</w:t>
      </w:r>
      <w:r w:rsidRPr="00163814">
        <w:rPr>
          <w:szCs w:val="20"/>
          <w:lang w:eastAsia="zh-CN"/>
        </w:rPr>
        <w:t xml:space="preserve">q. </w:t>
      </w:r>
      <w:r w:rsidRPr="00163814">
        <w:rPr>
          <w:szCs w:val="20"/>
          <w:lang w:eastAsia="zh-CN"/>
        </w:rPr>
        <w:fldChar w:fldCharType="begin"/>
      </w:r>
      <w:r w:rsidRPr="00163814">
        <w:rPr>
          <w:szCs w:val="20"/>
          <w:lang w:eastAsia="zh-CN"/>
        </w:rPr>
        <w:instrText xml:space="preserve"> REF Bmatrix \h </w:instrText>
      </w:r>
      <w:r>
        <w:rPr>
          <w:szCs w:val="20"/>
          <w:lang w:eastAsia="zh-CN"/>
        </w:rPr>
        <w:instrText xml:space="preserve"> \* MERGEFORMAT </w:instrText>
      </w:r>
      <w:r w:rsidRPr="00163814">
        <w:rPr>
          <w:szCs w:val="20"/>
          <w:lang w:eastAsia="zh-CN"/>
        </w:rPr>
      </w:r>
      <w:r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Pr="00163814">
        <w:rPr>
          <w:szCs w:val="20"/>
          <w:lang w:eastAsia="zh-CN"/>
        </w:rPr>
        <w:fldChar w:fldCharType="end"/>
      </w:r>
      <w:r w:rsidRPr="00163814">
        <w:rPr>
          <w:szCs w:val="20"/>
          <w:lang w:eastAsia="zh-CN"/>
        </w:rPr>
        <w:t>.</w:t>
      </w:r>
    </w:p>
    <w:p w14:paraId="192B220C" w14:textId="7DB46048" w:rsidR="00C37E0A" w:rsidRPr="00C31084" w:rsidRDefault="00000000" w:rsidP="00C37E0A">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3" w:name="_Hlk186710919"/>
              <w:bookmarkStart w:id="4"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3"/>
              <w:bookmarkEnd w:id="4"/>
            </m:e>
          </m:eqArr>
        </m:oMath>
      </m:oMathPara>
    </w:p>
    <w:p w14:paraId="26C5E959" w14:textId="77777777" w:rsidR="00C37E0A" w:rsidRDefault="00C37E0A" w:rsidP="00C37E0A">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163814">
        <w:rPr>
          <w:rFonts w:hint="eastAsia"/>
          <w:szCs w:val="20"/>
          <w:lang w:eastAsia="zh-CN"/>
        </w:rPr>
        <w:t xml:space="preserve">  is Lorentz factor.</w:t>
      </w:r>
    </w:p>
    <w:p w14:paraId="1195BDA6" w14:textId="0581AAD1" w:rsidR="00C37E0A" w:rsidRDefault="00C37E0A" w:rsidP="00C37E0A">
      <w:pPr>
        <w:pStyle w:val="IOPText"/>
        <w:ind w:firstLineChars="100" w:firstLine="200"/>
        <w:rPr>
          <w:szCs w:val="20"/>
          <w:lang w:eastAsia="zh-CN"/>
        </w:rPr>
      </w:pPr>
      <w:r w:rsidRPr="004D2B93">
        <w:rPr>
          <w:szCs w:val="20"/>
          <w:lang w:eastAsia="zh-CN"/>
        </w:rPr>
        <w:t>As a preliminary validation calculation, the parameters are set as follow</w:t>
      </w:r>
      <w:r>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Pr>
          <w:szCs w:val="20"/>
          <w:lang w:eastAsia="zh-CN"/>
        </w:rPr>
        <w:t>,</w:t>
      </w:r>
      <w:r w:rsidRPr="004D2B93">
        <w:rPr>
          <w:szCs w:val="20"/>
          <w:lang w:eastAsia="zh-CN"/>
        </w:rPr>
        <w:t xml:space="preserve"> </w:t>
      </w:r>
      <w:r w:rsidRPr="00163814">
        <w:rPr>
          <w:szCs w:val="20"/>
          <w:lang w:eastAsia="zh-CN"/>
        </w:rPr>
        <w:t>wave ang</w:t>
      </w:r>
      <w:r w:rsidRPr="00163814">
        <w:rPr>
          <w:rFonts w:hint="eastAsia"/>
          <w:szCs w:val="20"/>
          <w:lang w:eastAsia="zh-CN"/>
        </w:rPr>
        <w:t>u</w:t>
      </w:r>
      <w:r w:rsidRPr="00163814">
        <w:rPr>
          <w:szCs w:val="20"/>
          <w:lang w:eastAsia="zh-CN"/>
        </w:rPr>
        <w:t>l</w:t>
      </w:r>
      <w:r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Pr>
          <w:szCs w:val="20"/>
          <w:lang w:eastAsia="zh-CN"/>
        </w:rPr>
        <w:t>,</w:t>
      </w:r>
      <w:r w:rsidRPr="004D2B93">
        <w:rPr>
          <w:szCs w:val="20"/>
          <w:lang w:eastAsia="zh-CN"/>
        </w:rPr>
        <w:t xml:space="preserve"> the </w:t>
      </w:r>
      <w:r w:rsidRPr="00194577">
        <w:rPr>
          <w:szCs w:val="20"/>
          <w:lang w:eastAsia="zh-CN"/>
        </w:rPr>
        <w:t>electric field</w:t>
      </w:r>
      <w:r>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Pr>
          <w:szCs w:val="20"/>
          <w:lang w:eastAsia="zh-CN"/>
        </w:rPr>
        <w:t>quick</w:t>
      </w:r>
      <w:r w:rsidRPr="004D2B93">
        <w:rPr>
          <w:szCs w:val="20"/>
          <w:lang w:eastAsia="zh-CN"/>
        </w:rPr>
        <w:t xml:space="preserve"> 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Pr>
          <w:szCs w:val="20"/>
          <w:lang w:eastAsia="zh-CN"/>
        </w:rPr>
        <w:t xml:space="preserve">test </w:t>
      </w:r>
      <w:r w:rsidRPr="004D2B93">
        <w:rPr>
          <w:szCs w:val="20"/>
          <w:lang w:eastAsia="zh-CN"/>
        </w:rPr>
        <w:t>electron begins at rest and gradually gains speed</w:t>
      </w:r>
      <w:r>
        <w:rPr>
          <w:rFonts w:hint="eastAsia"/>
          <w:szCs w:val="20"/>
          <w:lang w:eastAsia="zh-CN"/>
        </w:rPr>
        <w:t xml:space="preserve"> and</w:t>
      </w:r>
      <w:r w:rsidRPr="004D2B93">
        <w:rPr>
          <w:szCs w:val="20"/>
          <w:lang w:eastAsia="zh-CN"/>
        </w:rPr>
        <w:t xml:space="preserve"> </w:t>
      </w:r>
      <w:r>
        <w:rPr>
          <w:rFonts w:hint="eastAsia"/>
          <w:szCs w:val="20"/>
          <w:lang w:eastAsia="zh-CN"/>
        </w:rPr>
        <w:t>t</w:t>
      </w:r>
      <w:r w:rsidRPr="004D2B93">
        <w:rPr>
          <w:szCs w:val="20"/>
          <w:lang w:eastAsia="zh-CN"/>
        </w:rPr>
        <w:t>he resonant frequency</w:t>
      </w:r>
      <w:r>
        <w:rPr>
          <w:rFonts w:hint="eastAsia"/>
          <w:szCs w:val="20"/>
          <w:lang w:eastAsia="zh-CN"/>
        </w:rPr>
        <w:t xml:space="preserve"> of Normal Doppler effect and Anomalous </w:t>
      </w:r>
      <w:r>
        <w:rPr>
          <w:szCs w:val="20"/>
          <w:lang w:eastAsia="zh-CN"/>
        </w:rPr>
        <w:t>Doppler</w:t>
      </w:r>
      <w:r>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Pr="00FD5A0A">
        <w:rPr>
          <w:rFonts w:hint="eastAsia"/>
          <w:szCs w:val="20"/>
          <w:lang w:eastAsia="zh-CN"/>
        </w:rPr>
        <w:t>e</w:t>
      </w:r>
      <w:r w:rsidRPr="00FD5A0A">
        <w:rPr>
          <w:szCs w:val="20"/>
          <w:lang w:eastAsia="zh-CN"/>
        </w:rPr>
        <w:t>q.</w:t>
      </w:r>
      <w:r w:rsidRPr="00FD5A0A">
        <w:rPr>
          <w:szCs w:val="20"/>
          <w:lang w:eastAsia="zh-CN"/>
        </w:rPr>
        <w:fldChar w:fldCharType="begin"/>
      </w:r>
      <w:r w:rsidRPr="00FD5A0A">
        <w:rPr>
          <w:szCs w:val="20"/>
          <w:lang w:eastAsia="zh-CN"/>
        </w:rPr>
        <w:instrText xml:space="preserve"> REF NDE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20</m:t>
            </m:r>
            <m:ctrlPr>
              <w:rPr>
                <w:rFonts w:ascii="Cambria Math" w:hAnsi="Cambria Math"/>
                <w:noProof/>
                <w:szCs w:val="15"/>
                <w:lang w:eastAsia="zh-CN"/>
              </w:rPr>
            </m:ctrlPr>
          </m:e>
        </m:d>
      </m:oMath>
      <w:r w:rsidRPr="00FD5A0A">
        <w:rPr>
          <w:szCs w:val="20"/>
          <w:lang w:eastAsia="zh-CN"/>
        </w:rPr>
        <w:fldChar w:fldCharType="end"/>
      </w:r>
      <w:r w:rsidRPr="00FD5A0A">
        <w:rPr>
          <w:szCs w:val="20"/>
          <w:lang w:eastAsia="zh-CN"/>
        </w:rPr>
        <w:t xml:space="preserve">, and </w:t>
      </w:r>
      <w:r w:rsidRPr="00FD5A0A">
        <w:rPr>
          <w:szCs w:val="20"/>
          <w:lang w:eastAsia="zh-CN"/>
        </w:rPr>
        <w:fldChar w:fldCharType="begin"/>
      </w:r>
      <w:r w:rsidRPr="00FD5A0A">
        <w:rPr>
          <w:szCs w:val="20"/>
          <w:lang w:eastAsia="zh-CN"/>
        </w:rPr>
        <w:instrText xml:space="preserve"> REF ADE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22</m:t>
            </m:r>
            <m:ctrlPr>
              <w:rPr>
                <w:rFonts w:ascii="Cambria Math" w:hAnsi="Cambria Math"/>
                <w:noProof/>
                <w:szCs w:val="15"/>
                <w:lang w:eastAsia="zh-CN"/>
              </w:rPr>
            </m:ctrlPr>
          </m:e>
        </m:d>
      </m:oMath>
      <w:r w:rsidRPr="00FD5A0A">
        <w:rPr>
          <w:szCs w:val="20"/>
          <w:lang w:eastAsia="zh-CN"/>
        </w:rPr>
        <w:fldChar w:fldCharType="end"/>
      </w:r>
      <w:r w:rsidRPr="00FD5A0A">
        <w:rPr>
          <w:szCs w:val="20"/>
          <w:lang w:eastAsia="zh-CN"/>
        </w:rPr>
        <w:t>.</w:t>
      </w:r>
    </w:p>
    <w:p w14:paraId="38993344" w14:textId="77777777" w:rsidR="00C37E0A" w:rsidRDefault="00C37E0A" w:rsidP="00C37E0A">
      <w:pPr>
        <w:pStyle w:val="IOPText"/>
        <w:keepNext/>
        <w:ind w:firstLine="0"/>
      </w:pPr>
      <w:r>
        <w:rPr>
          <w:noProof/>
        </w:rPr>
        <w:lastRenderedPageBreak/>
        <w:drawing>
          <wp:inline distT="0" distB="0" distL="0" distR="0" wp14:anchorId="6AC0B304" wp14:editId="7DA0A00D">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685086C0" w14:textId="055B28E0" w:rsidR="00C37E0A" w:rsidRDefault="00C37E0A" w:rsidP="00C37E0A">
      <w:pPr>
        <w:pStyle w:val="af2"/>
        <w:jc w:val="both"/>
        <w:rPr>
          <w:lang w:eastAsia="zh-CN"/>
        </w:rPr>
      </w:pPr>
      <w:bookmarkStart w:id="5" w:name="_Ref186679706"/>
      <w:r>
        <w:t xml:space="preserve">Figure </w:t>
      </w:r>
      <w:r>
        <w:fldChar w:fldCharType="begin"/>
      </w:r>
      <w:r>
        <w:instrText xml:space="preserve"> SEQ Figure \* ARABIC </w:instrText>
      </w:r>
      <w:r>
        <w:fldChar w:fldCharType="separate"/>
      </w:r>
      <w:r w:rsidR="00940370">
        <w:rPr>
          <w:noProof/>
        </w:rPr>
        <w:t>2</w:t>
      </w:r>
      <w:r>
        <w:rPr>
          <w:noProof/>
        </w:rPr>
        <w:fldChar w:fldCharType="end"/>
      </w:r>
      <w:bookmarkEnd w:id="5"/>
      <w:r>
        <w:rPr>
          <w:rFonts w:hint="eastAsia"/>
          <w:lang w:eastAsia="zh-CN"/>
        </w:rPr>
        <w:t>.</w:t>
      </w:r>
      <w:r w:rsidRPr="002E340D">
        <w:t xml:space="preserve"> </w:t>
      </w:r>
      <w:r w:rsidRPr="002E340D">
        <w:rPr>
          <w:lang w:eastAsia="zh-CN"/>
        </w:rPr>
        <w:t>Orbit trajectory of electron motion (left). Momentum phase space of electron motion(right)</w:t>
      </w:r>
    </w:p>
    <w:p w14:paraId="744E65CA" w14:textId="7C08F5FD" w:rsidR="00C37E0A" w:rsidRDefault="00C37E0A" w:rsidP="00C37E0A">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7EA3E1C0" w14:textId="5F55BEEC" w:rsidR="00C37E0A" w:rsidRDefault="00C37E0A" w:rsidP="00C37E0A">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w:t>
      </w:r>
      <w:r>
        <w:rPr>
          <w:lang w:val="en-US" w:eastAsia="zh-CN"/>
        </w:rPr>
        <w:t>gyrating electron</w:t>
      </w:r>
      <w:r w:rsidRPr="00FC22AE">
        <w:rPr>
          <w:lang w:val="en-US" w:eastAsia="zh-CN"/>
        </w:rPr>
        <w:t xml:space="preserve">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sidR="0093039D">
        <w:rPr>
          <w:lang w:val="en-US" w:eastAsia="zh-CN"/>
        </w:rPr>
        <w:instrText xml:space="preserve"> ADDIN EN.CITE &lt;EndNote&gt;&lt;Cite&gt;&lt;Author&gt;Alikaev&lt;/Author&gt;&lt;Year&gt;1991&lt;/Year&gt;&lt;RecNum&gt;2237&lt;/RecNum&gt;&lt;DisplayText&gt;[34]&lt;/DisplayText&gt;&lt;record&gt;&lt;rec-number&gt;2237&lt;/rec-number&gt;&lt;foreign-keys&gt;&lt;key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sidR="0093039D">
        <w:rPr>
          <w:noProof/>
          <w:lang w:val="en-US" w:eastAsia="zh-CN"/>
        </w:rPr>
        <w:t>[</w:t>
      </w:r>
      <w:hyperlink w:anchor="_ENREF_34" w:tooltip="Alikaev, 1991 #2237" w:history="1">
        <w:r w:rsidR="00970EB2">
          <w:rPr>
            <w:noProof/>
            <w:lang w:val="en-US" w:eastAsia="zh-CN"/>
          </w:rPr>
          <w:t>34</w:t>
        </w:r>
      </w:hyperlink>
      <w:r w:rsidR="0093039D">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sidR="0093039D">
        <w:rPr>
          <w:lang w:val="en-US" w:eastAsia="zh-CN"/>
        </w:rPr>
        <w:instrText xml:space="preserve"> ADDIN EN.CITE &lt;EndNote&gt;&lt;Cite&gt;&lt;Author&gt;Mauel&lt;/Author&gt;&lt;Year&gt;1981&lt;/Year&gt;&lt;RecNum&gt;1939&lt;/RecNum&gt;&lt;DisplayText&gt;[35]&lt;/DisplayText&gt;&lt;record&gt;&lt;rec-number&gt;1939&lt;/rec-number&gt;&lt;foreign-keys&gt;&lt;key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sidR="0093039D">
        <w:rPr>
          <w:noProof/>
          <w:lang w:val="en-US" w:eastAsia="zh-CN"/>
        </w:rPr>
        <w:t>[</w:t>
      </w:r>
      <w:hyperlink w:anchor="_ENREF_35" w:tooltip="Mauel, 1981 #1939" w:history="1">
        <w:r w:rsidR="00970EB2">
          <w:rPr>
            <w:noProof/>
            <w:lang w:val="en-US" w:eastAsia="zh-CN"/>
          </w:rPr>
          <w:t>35</w:t>
        </w:r>
      </w:hyperlink>
      <w:r w:rsidR="0093039D">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sidR="0093039D">
        <w:rPr>
          <w:lang w:val="en-US" w:eastAsia="zh-CN"/>
        </w:rPr>
        <w:instrText xml:space="preserve"> ADDIN EN.CITE &lt;EndNote&gt;&lt;Cite&gt;&lt;Author&gt;Fisch&lt;/Author&gt;&lt;Year&gt;1980&lt;/Year&gt;&lt;RecNum&gt;2244&lt;/RecNum&gt;&lt;DisplayText&gt;[36]&lt;/DisplayText&gt;&lt;record&gt;&lt;rec-number&gt;2244&lt;/rec-number&gt;&lt;foreign-keys&gt;&lt;key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sidR="0093039D">
        <w:rPr>
          <w:noProof/>
          <w:lang w:val="en-US" w:eastAsia="zh-CN"/>
        </w:rPr>
        <w:t>[</w:t>
      </w:r>
      <w:hyperlink w:anchor="_ENREF_36" w:tooltip="Fisch, 1980 #2244" w:history="1">
        <w:r w:rsidR="00970EB2">
          <w:rPr>
            <w:noProof/>
            <w:lang w:val="en-US" w:eastAsia="zh-CN"/>
          </w:rPr>
          <w:t>36</w:t>
        </w:r>
      </w:hyperlink>
      <w:r w:rsidR="0093039D">
        <w:rPr>
          <w:noProof/>
          <w:lang w:val="en-US" w:eastAsia="zh-CN"/>
        </w:rPr>
        <w:t>]</w:t>
      </w:r>
      <w:r>
        <w:rPr>
          <w:lang w:val="en-US" w:eastAsia="zh-CN"/>
        </w:rPr>
        <w:fldChar w:fldCharType="end"/>
      </w:r>
      <w:r w:rsidRPr="00FC22AE">
        <w:rPr>
          <w:lang w:val="en-US" w:eastAsia="zh-CN"/>
        </w:rPr>
        <w:t>, due to the limited toroidal momentum injected by the waves.</w:t>
      </w:r>
    </w:p>
    <w:p w14:paraId="70188E30" w14:textId="77777777" w:rsidR="00C37E0A" w:rsidRDefault="00C37E0A" w:rsidP="00C37E0A">
      <w:pPr>
        <w:pStyle w:val="IOPText"/>
        <w:rPr>
          <w:lang w:val="en-US" w:eastAsia="zh-CN"/>
        </w:rPr>
      </w:pPr>
    </w:p>
    <w:p w14:paraId="7913C8FC" w14:textId="77777777" w:rsidR="00C37E0A" w:rsidRPr="00750466" w:rsidRDefault="00C37E0A" w:rsidP="00C37E0A">
      <w:pPr>
        <w:rPr>
          <w:lang w:val="en-US" w:eastAsia="zh-CN"/>
        </w:rPr>
      </w:pPr>
    </w:p>
    <w:p w14:paraId="07126E00" w14:textId="77777777" w:rsidR="00C37E0A" w:rsidRDefault="00C37E0A" w:rsidP="00C37E0A">
      <w:pPr>
        <w:keepNext/>
      </w:pPr>
      <w:r w:rsidRPr="005119DF">
        <w:rPr>
          <w:noProof/>
        </w:rPr>
        <w:drawing>
          <wp:inline distT="0" distB="0" distL="0" distR="0" wp14:anchorId="16291FBE" wp14:editId="42B369CE">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2"/>
                    <a:stretch>
                      <a:fillRect/>
                    </a:stretch>
                  </pic:blipFill>
                  <pic:spPr>
                    <a:xfrm>
                      <a:off x="0" y="0"/>
                      <a:ext cx="3200629" cy="3874890"/>
                    </a:xfrm>
                    <a:prstGeom prst="rect">
                      <a:avLst/>
                    </a:prstGeom>
                  </pic:spPr>
                </pic:pic>
              </a:graphicData>
            </a:graphic>
          </wp:inline>
        </w:drawing>
      </w:r>
    </w:p>
    <w:p w14:paraId="6912B29D" w14:textId="0954597B" w:rsidR="00C37E0A" w:rsidRDefault="00C37E0A" w:rsidP="00C37E0A">
      <w:pPr>
        <w:pStyle w:val="af2"/>
        <w:rPr>
          <w:lang w:eastAsia="zh-CN"/>
        </w:rPr>
      </w:pPr>
      <w:bookmarkStart w:id="6" w:name="_Ref186679777"/>
      <w:r>
        <w:t xml:space="preserve">Figure </w:t>
      </w:r>
      <w:r>
        <w:fldChar w:fldCharType="begin"/>
      </w:r>
      <w:r>
        <w:instrText xml:space="preserve"> SEQ Figure \* ARABIC </w:instrText>
      </w:r>
      <w:r>
        <w:fldChar w:fldCharType="separate"/>
      </w:r>
      <w:r w:rsidR="00940370">
        <w:rPr>
          <w:noProof/>
        </w:rPr>
        <w:t>3</w:t>
      </w:r>
      <w:r>
        <w:rPr>
          <w:noProof/>
        </w:rPr>
        <w:fldChar w:fldCharType="end"/>
      </w:r>
      <w:bookmarkEnd w:id="6"/>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Pr>
          <w:lang w:eastAsia="zh-CN"/>
        </w:rPr>
        <w:t>A</w:t>
      </w:r>
      <w:r w:rsidRPr="00FC22AE">
        <w:rPr>
          <w:lang w:eastAsia="zh-CN"/>
        </w:rPr>
        <w:t xml:space="preserve">nomalous Doppler </w:t>
      </w:r>
      <w:r>
        <w:rPr>
          <w:lang w:eastAsia="zh-CN"/>
        </w:rPr>
        <w:t>Effect (ADE)</w:t>
      </w:r>
      <w:r w:rsidRPr="00FC22AE">
        <w:rPr>
          <w:lang w:eastAsia="zh-CN"/>
        </w:rPr>
        <w:t xml:space="preserve">, </w:t>
      </w:r>
      <w:r>
        <w:rPr>
          <w:lang w:eastAsia="zh-CN"/>
        </w:rPr>
        <w:t>N</w:t>
      </w:r>
      <w:r w:rsidRPr="00FC22AE">
        <w:rPr>
          <w:lang w:eastAsia="zh-CN"/>
        </w:rPr>
        <w:t xml:space="preserve">ormal Doppler </w:t>
      </w:r>
      <w:proofErr w:type="gramStart"/>
      <w:r>
        <w:rPr>
          <w:lang w:eastAsia="zh-CN"/>
        </w:rPr>
        <w:t>Effect(</w:t>
      </w:r>
      <w:proofErr w:type="gramEnd"/>
      <w:r>
        <w:rPr>
          <w:lang w:eastAsia="zh-CN"/>
        </w:rPr>
        <w: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Pr>
          <w:rFonts w:hint="eastAsia"/>
          <w:lang w:eastAsia="zh-CN"/>
        </w:rPr>
        <w:t xml:space="preserve">  </w:t>
      </w:r>
      <w:r w:rsidRPr="00FC22AE">
        <w:rPr>
          <w:lang w:eastAsia="zh-CN"/>
        </w:rPr>
        <w:t xml:space="preserve">in the case </w:t>
      </w:r>
      <w:bookmarkStart w:id="7" w:name="OLE_LINK6"/>
      <w:bookmarkStart w:id="8"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7"/>
      <w:bookmarkEnd w:id="8"/>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0D5B2F38" w14:textId="59129994" w:rsidR="00C37E0A" w:rsidRDefault="00C37E0A" w:rsidP="00C37E0A">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w:t>
      </w:r>
      <w:r w:rsidR="004320C6">
        <w:rPr>
          <w:rFonts w:hint="eastAsia"/>
          <w:lang w:val="en-US" w:eastAsia="zh-CN"/>
        </w:rPr>
        <w:t>anomalous doppler resonant</w:t>
      </w:r>
      <w:r w:rsidRPr="00163814">
        <w:rPr>
          <w:rFonts w:hint="eastAsia"/>
          <w:lang w:val="en-US" w:eastAsia="zh-CN"/>
        </w:rPr>
        <w:t xml:space="preserve">,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figure </w:t>
      </w:r>
      <w:r w:rsidRPr="00163814">
        <w:rPr>
          <w:lang w:val="en-US" w:eastAsia="zh-CN"/>
        </w:rPr>
        <w:fldChar w:fldCharType="begin"/>
      </w:r>
      <w:r w:rsidRPr="00163814">
        <w:rPr>
          <w:lang w:val="en-US" w:eastAsia="zh-CN"/>
        </w:rPr>
        <w:instrText xml:space="preserve"> </w:instrText>
      </w:r>
      <w:r w:rsidRPr="00163814">
        <w:rPr>
          <w:rFonts w:hint="eastAsia"/>
          <w:lang w:val="en-US" w:eastAsia="zh-CN"/>
        </w:rPr>
        <w:instrText>REF _Ref186679777 \h</w:instrText>
      </w:r>
      <w:r w:rsidRPr="00163814">
        <w:rPr>
          <w:lang w:val="en-US" w:eastAsia="zh-CN"/>
        </w:rPr>
        <w:instrText xml:space="preserve"> </w:instrText>
      </w:r>
      <w:r w:rsidRPr="00163814">
        <w:rPr>
          <w:rFonts w:hint="eastAsia"/>
          <w:lang w:val="en-US" w:eastAsia="zh-CN"/>
        </w:rPr>
        <w:instrText>\#"0"</w:instrText>
      </w:r>
      <w:r>
        <w:rPr>
          <w:lang w:val="en-US" w:eastAsia="zh-CN"/>
        </w:rPr>
        <w:instrText xml:space="preserve"> \* MERGEFORMAT </w:instrText>
      </w:r>
      <w:r w:rsidRPr="00163814">
        <w:rPr>
          <w:lang w:val="en-US" w:eastAsia="zh-CN"/>
        </w:rPr>
      </w:r>
      <w:r w:rsidRPr="00163814">
        <w:rPr>
          <w:lang w:val="en-US" w:eastAsia="zh-CN"/>
        </w:rPr>
        <w:fldChar w:fldCharType="separate"/>
      </w:r>
      <w:r w:rsidR="00940370">
        <w:rPr>
          <w:lang w:val="en-US" w:eastAsia="zh-CN"/>
        </w:rPr>
        <w:t>3</w:t>
      </w:r>
      <w:r w:rsidRPr="00163814">
        <w:rPr>
          <w:lang w:val="en-US" w:eastAsia="zh-CN"/>
        </w:rPr>
        <w:fldChar w:fldCharType="end"/>
      </w:r>
      <w:r w:rsidRPr="00163814">
        <w:rPr>
          <w:rFonts w:hint="eastAsia"/>
          <w:lang w:val="en-US" w:eastAsia="zh-CN"/>
        </w:rPr>
        <w:t>(a).</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Pr="003E560C">
        <w:rPr>
          <w:lang w:val="en-US" w:eastAsia="zh-CN"/>
        </w:rPr>
        <w:t>During the resonant period, the changes in perpendicular and parallel energies are calculated as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Pr>
          <w:lang w:val="en-US" w:eastAsia="zh-CN"/>
        </w:rPr>
        <w:t xml:space="preserve">J </w:t>
      </w:r>
      <w:r w:rsidRPr="003E560C">
        <w:rPr>
          <w:lang w:val="en-US" w:eastAsia="zh-CN"/>
        </w:rPr>
        <w:t xml:space="preserve">respectively, as </w:t>
      </w:r>
      <w:r w:rsidRPr="003E560C">
        <w:rPr>
          <w:lang w:val="en-US" w:eastAsia="zh-CN"/>
        </w:rPr>
        <w:lastRenderedPageBreak/>
        <w:t xml:space="preserve">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Pr>
          <w:lang w:val="en-US" w:eastAsia="zh-CN"/>
        </w:rPr>
        <w:t>c</w:t>
      </w:r>
      <w:r>
        <w:rPr>
          <w:rFonts w:hint="eastAsia"/>
          <w:lang w:val="en-US" w:eastAsia="zh-CN"/>
        </w:rPr>
        <w:t>)</w:t>
      </w:r>
      <w:r>
        <w:rPr>
          <w:lang w:val="en-US" w:eastAsia="zh-CN"/>
        </w:rPr>
        <w:t xml:space="preserv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Pr>
          <w:lang w:val="en-US" w:eastAsia="zh-CN"/>
        </w:rPr>
        <w:t xml:space="preserve">. </w:t>
      </w:r>
      <w:r w:rsidRPr="003E560C">
        <w:rPr>
          <w:lang w:val="en-US" w:eastAsia="zh-CN"/>
        </w:rPr>
        <w:t>The ratio of the energy changes is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Pr>
          <w:rFonts w:hint="eastAsia"/>
          <w:lang w:val="en-US" w:eastAsia="zh-CN"/>
        </w:rPr>
        <w:t>.</w:t>
      </w:r>
      <w:r>
        <w:rPr>
          <w:lang w:val="en-US" w:eastAsia="zh-CN"/>
        </w:rPr>
        <w:t xml:space="preserve"> </w:t>
      </w:r>
      <w:r w:rsidRPr="003E560C">
        <w:rPr>
          <w:lang w:val="en-US" w:eastAsia="zh-CN"/>
        </w:rPr>
        <w:t xml:space="preserve">According to quantum theory, as </w:t>
      </w:r>
      <w:r w:rsidR="009B69F5">
        <w:rPr>
          <w:rFonts w:hint="eastAsia"/>
          <w:lang w:val="en-US" w:eastAsia="zh-CN"/>
        </w:rPr>
        <w:t>shown</w:t>
      </w:r>
      <w:r w:rsidR="009B69F5" w:rsidRPr="003E560C">
        <w:rPr>
          <w:lang w:val="en-US" w:eastAsia="zh-CN"/>
        </w:rPr>
        <w:t xml:space="preserve"> </w:t>
      </w:r>
      <w:r w:rsidRPr="003E560C">
        <w:rPr>
          <w:lang w:val="en-US" w:eastAsia="zh-CN"/>
        </w:rPr>
        <w:t>in Appendix eq. (1</w:t>
      </w:r>
      <w:r w:rsidR="000B6DB2">
        <w:rPr>
          <w:rFonts w:hint="eastAsia"/>
          <w:lang w:val="en-US" w:eastAsia="zh-CN"/>
        </w:rPr>
        <w:t>8</w:t>
      </w:r>
      <w:r w:rsidRPr="003E560C">
        <w:rPr>
          <w:lang w:val="en-US" w:eastAsia="zh-CN"/>
        </w:rPr>
        <w:t>)</w:t>
      </w:r>
      <w:r>
        <w:rPr>
          <w:lang w:val="en-US" w:eastAsia="zh-CN"/>
        </w:rPr>
        <w:t xml:space="preserve">, 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Pr>
          <w:szCs w:val="20"/>
        </w:rPr>
        <w:t>=</w:t>
      </w:r>
      <m:oMath>
        <m:r>
          <m:rPr>
            <m:sty m:val="p"/>
          </m:rPr>
          <w:rPr>
            <w:rFonts w:ascii="Cambria Math" w:hAnsi="Cambria Math"/>
            <w:szCs w:val="20"/>
          </w:rPr>
          <m:t>-0.3908</m:t>
        </m:r>
      </m:oMath>
      <w:r>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Pr>
          <w:szCs w:val="20"/>
        </w:rPr>
        <w:t>, and k = 10</w:t>
      </w:r>
      <w:r>
        <w:rPr>
          <w:szCs w:val="20"/>
          <w:vertAlign w:val="superscript"/>
        </w:rPr>
        <w:t>5</w:t>
      </w:r>
      <w:r>
        <w:rPr>
          <w:szCs w:val="20"/>
        </w:rPr>
        <w:t xml:space="preserve"> /m, v = 90 km/s. T</w:t>
      </w:r>
      <w:r w:rsidRPr="003E560C">
        <w:rPr>
          <w:szCs w:val="20"/>
        </w:rPr>
        <w:t xml:space="preserve">he quantum theory results </w:t>
      </w:r>
      <w:r>
        <w:t xml:space="preserve">are in good agreement with </w:t>
      </w:r>
      <w:r w:rsidRPr="003E560C">
        <w:rPr>
          <w:szCs w:val="20"/>
        </w:rPr>
        <w:t>the numerical calculations</w:t>
      </w:r>
      <w:r>
        <w:rPr>
          <w:szCs w:val="20"/>
        </w:rPr>
        <w:t xml:space="preserve"> and also indicate the accuracy of simulation</w:t>
      </w:r>
      <w:r w:rsidRPr="003E560C">
        <w:rPr>
          <w:szCs w:val="20"/>
        </w:rPr>
        <w:t>.</w:t>
      </w:r>
    </w:p>
    <w:p w14:paraId="7E2F2652" w14:textId="02920B94" w:rsidR="00C37E0A" w:rsidRDefault="00C37E0A" w:rsidP="00C37E0A">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1DE13B8" w14:textId="589528AF" w:rsidR="00C37E0A" w:rsidRDefault="00C37E0A" w:rsidP="00C37E0A">
      <w:pPr>
        <w:pStyle w:val="IOPText"/>
      </w:pPr>
      <w:r w:rsidRPr="0025790B">
        <w:rPr>
          <w:lang w:val="en-US" w:eastAsia="zh-CN"/>
        </w:rPr>
        <w:t xml:space="preserve">This phenomenon is understood through the conservation of angular momentum and momentum. The electron exhibits right-hand circular polarization of its orbital motion in a magnetic field. When an electron absorbs </w:t>
      </w:r>
      <w:r w:rsidR="00571469" w:rsidRPr="0025790B">
        <w:rPr>
          <w:lang w:val="en-US" w:eastAsia="zh-CN"/>
        </w:rPr>
        <w:t>the right</w:t>
      </w:r>
      <w:r w:rsidRPr="0025790B">
        <w:rPr>
          <w:lang w:val="en-US" w:eastAsia="zh-CN"/>
        </w:rPr>
        <w: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FA76477" w14:textId="3D685894" w:rsidR="00C37E0A" w:rsidRPr="0025790B" w:rsidRDefault="00C37E0A" w:rsidP="00C37E0A">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w:t>
      </w:r>
      <w:r w:rsidR="000B6DB2">
        <w:rPr>
          <w:rFonts w:hint="eastAsia"/>
          <w:lang w:val="en-US" w:eastAsia="zh-CN"/>
        </w:rPr>
        <w:t>perpendicular</w:t>
      </w:r>
      <w:r w:rsidR="000B6DB2" w:rsidRPr="0025790B">
        <w:rPr>
          <w:lang w:val="en-US" w:eastAsia="zh-CN"/>
        </w:rPr>
        <w:t xml:space="preserve"> </w:t>
      </w:r>
      <w:r w:rsidRPr="0025790B">
        <w:rPr>
          <w:lang w:val="en-US" w:eastAsia="zh-CN"/>
        </w:rPr>
        <w:t xml:space="preserve">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940370">
        <w:rPr>
          <w:lang w:val="en-US" w:eastAsia="zh-CN"/>
        </w:rPr>
        <w:t>3</w:t>
      </w:r>
      <w:r>
        <w:rPr>
          <w:lang w:val="en-US" w:eastAsia="zh-CN"/>
        </w:rPr>
        <w:fldChar w:fldCharType="end"/>
      </w:r>
      <w:r w:rsidRPr="0025790B">
        <w:rPr>
          <w:lang w:val="en-US" w:eastAsia="zh-CN"/>
        </w:rPr>
        <w:t xml:space="preserve">(b). If the parallel velocity </w:t>
      </w:r>
      <w:proofErr w:type="gramStart"/>
      <w:r w:rsidRPr="0025790B">
        <w:rPr>
          <w:lang w:val="en-US" w:eastAsia="zh-CN"/>
        </w:rPr>
        <w:t>increase</w:t>
      </w:r>
      <w:proofErr w:type="gramEnd"/>
      <w:r w:rsidRPr="0025790B">
        <w:rPr>
          <w:lang w:val="en-US" w:eastAsia="zh-CN"/>
        </w:rPr>
        <w:t xml:space="preserve"> driven by the electrostatic field could be efficiently and timely redirected into the </w:t>
      </w:r>
      <w:r w:rsidR="000B6DB2">
        <w:rPr>
          <w:rFonts w:hint="eastAsia"/>
          <w:lang w:val="en-US" w:eastAsia="zh-CN"/>
        </w:rPr>
        <w:t>perpendicular</w:t>
      </w:r>
      <w:r w:rsidR="000B6DB2" w:rsidRPr="0025790B">
        <w:rPr>
          <w:lang w:val="en-US" w:eastAsia="zh-CN"/>
        </w:rPr>
        <w:t xml:space="preserve"> </w:t>
      </w:r>
      <w:r w:rsidRPr="0025790B">
        <w:rPr>
          <w:lang w:val="en-US" w:eastAsia="zh-CN"/>
        </w:rPr>
        <w:t>velocity, it</w:t>
      </w:r>
      <w:r w:rsidRPr="00750466">
        <w:rPr>
          <w:lang w:val="en-US" w:eastAsia="zh-CN"/>
        </w:rPr>
        <w:t xml:space="preserve"> </w:t>
      </w:r>
      <w:r w:rsidRPr="0025790B">
        <w:rPr>
          <w:lang w:val="en-US" w:eastAsia="zh-CN"/>
        </w:rPr>
        <w:t>may be possible to trap the parallel velocity and prevent its further escalation.</w:t>
      </w:r>
    </w:p>
    <w:p w14:paraId="03C6155B" w14:textId="77777777" w:rsidR="00C37E0A" w:rsidRPr="00750466" w:rsidRDefault="00C37E0A" w:rsidP="00C37E0A">
      <w:pPr>
        <w:pStyle w:val="IOPText"/>
        <w:rPr>
          <w:lang w:val="en-US"/>
        </w:rPr>
      </w:pPr>
    </w:p>
    <w:p w14:paraId="612DFBBB" w14:textId="77777777" w:rsidR="00C37E0A" w:rsidRPr="00750466" w:rsidRDefault="00C37E0A" w:rsidP="00C37E0A">
      <w:pPr>
        <w:pStyle w:val="IOPText"/>
        <w:rPr>
          <w:lang w:eastAsia="zh-CN"/>
        </w:rPr>
      </w:pPr>
    </w:p>
    <w:p w14:paraId="3C1F0D33" w14:textId="77777777" w:rsidR="00C37E0A" w:rsidRPr="000E0F30" w:rsidRDefault="00C37E0A" w:rsidP="00C37E0A">
      <w:pPr>
        <w:pStyle w:val="IOPText"/>
        <w:rPr>
          <w:lang w:val="en-US" w:eastAsia="zh-CN"/>
        </w:rPr>
      </w:pPr>
    </w:p>
    <w:p w14:paraId="0E4A3652" w14:textId="77777777" w:rsidR="00C37E0A" w:rsidRDefault="00C37E0A" w:rsidP="00C37E0A">
      <w:pPr>
        <w:pStyle w:val="IOPText"/>
        <w:rPr>
          <w:lang w:val="en-US" w:eastAsia="zh-CN"/>
        </w:rPr>
      </w:pPr>
      <w:r w:rsidRPr="007E27BE">
        <w:rPr>
          <w:noProof/>
        </w:rPr>
        <w:drawing>
          <wp:inline distT="0" distB="0" distL="0" distR="0" wp14:anchorId="77EEDCFF" wp14:editId="21A128B0">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5012A4A1" w14:textId="77777777" w:rsidR="00C37E0A" w:rsidRDefault="00C37E0A" w:rsidP="00C37E0A">
      <w:pPr>
        <w:pStyle w:val="IOPText"/>
        <w:rPr>
          <w:lang w:val="en-US" w:eastAsia="zh-CN"/>
        </w:rPr>
      </w:pPr>
    </w:p>
    <w:p w14:paraId="7642A135" w14:textId="77777777" w:rsidR="00C37E0A" w:rsidRDefault="00C37E0A" w:rsidP="00C37E0A">
      <w:pPr>
        <w:pStyle w:val="IOPText"/>
        <w:rPr>
          <w:lang w:val="en-US" w:eastAsia="zh-CN"/>
        </w:rPr>
      </w:pPr>
    </w:p>
    <w:p w14:paraId="752F5D98" w14:textId="77777777" w:rsidR="00C37E0A" w:rsidRDefault="00C37E0A" w:rsidP="00C37E0A">
      <w:pPr>
        <w:pStyle w:val="IOPText"/>
        <w:rPr>
          <w:lang w:val="en-US" w:eastAsia="zh-CN"/>
        </w:rPr>
      </w:pPr>
    </w:p>
    <w:p w14:paraId="35268D6D" w14:textId="6753498D" w:rsidR="00C37E0A" w:rsidRPr="00466416" w:rsidRDefault="00C37E0A" w:rsidP="00C37E0A">
      <w:pPr>
        <w:pStyle w:val="af2"/>
      </w:pPr>
      <w:bookmarkStart w:id="9" w:name="_Ref186710143"/>
      <w:r>
        <w:t xml:space="preserve">Figure </w:t>
      </w:r>
      <w:r>
        <w:fldChar w:fldCharType="begin"/>
      </w:r>
      <w:r>
        <w:instrText xml:space="preserve"> SEQ Figure \* ARABIC </w:instrText>
      </w:r>
      <w:r>
        <w:fldChar w:fldCharType="separate"/>
      </w:r>
      <w:r w:rsidR="00940370">
        <w:rPr>
          <w:noProof/>
        </w:rPr>
        <w:t>4</w:t>
      </w:r>
      <w:r>
        <w:rPr>
          <w:noProof/>
        </w:rPr>
        <w:fldChar w:fldCharType="end"/>
      </w:r>
      <w:bookmarkEnd w:id="9"/>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230C5628" w14:textId="77777777" w:rsidR="00C37E0A" w:rsidRPr="00821D74" w:rsidRDefault="00C37E0A" w:rsidP="00C37E0A">
      <w:pPr>
        <w:pStyle w:val="IOPText"/>
        <w:rPr>
          <w:lang w:val="en-US" w:eastAsia="zh-CN"/>
        </w:rPr>
      </w:pPr>
    </w:p>
    <w:p w14:paraId="2B5201EB" w14:textId="77777777" w:rsidR="00C37E0A" w:rsidRDefault="00C37E0A" w:rsidP="00C37E0A">
      <w:pPr>
        <w:pStyle w:val="IOPH1"/>
        <w:rPr>
          <w:lang w:val="en-US" w:eastAsia="zh-CN"/>
        </w:rPr>
      </w:pPr>
      <w:r w:rsidRPr="00CE12A8">
        <w:rPr>
          <w:lang w:val="en-US" w:eastAsia="zh-CN"/>
        </w:rPr>
        <w:t>III. Critical Trapping Threshold of Anomalous Doppler Effect</w:t>
      </w:r>
    </w:p>
    <w:p w14:paraId="04204F7E" w14:textId="20ADD3BC" w:rsidR="00C37E0A" w:rsidRPr="00CE12A8" w:rsidRDefault="00C37E0A" w:rsidP="00C37E0A">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possible to balance the electrostatic field force, preventing further electron acceleration by the electrostatic field. The existence of this equilibrium will be demonstrated by varying the electromagnetic wave field intensity.</w:t>
      </w:r>
    </w:p>
    <w:p w14:paraId="66965450" w14:textId="695BCDE1" w:rsidR="00C37E0A" w:rsidRDefault="00C37E0A" w:rsidP="00C37E0A">
      <w:pPr>
        <w:pStyle w:val="IOPText"/>
        <w:rPr>
          <w:lang w:val="en-US" w:eastAsia="zh-CN"/>
        </w:rPr>
      </w:pPr>
      <w:r w:rsidRPr="00CE12A8">
        <w:rPr>
          <w:lang w:val="en-US" w:eastAsia="zh-CN"/>
        </w:rPr>
        <w:lastRenderedPageBreak/>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proofErr w:type="spellStart"/>
      <w:r w:rsidRPr="00163814">
        <w:rPr>
          <w:lang w:val="en-US" w:eastAsia="zh-CN"/>
        </w:rPr>
        <w:t>ncy</w:t>
      </w:r>
      <w:proofErr w:type="spellEnd"/>
      <w:r w:rsidRPr="00163814">
        <w:rPr>
          <w:lang w:val="en-US" w:eastAsia="zh-CN"/>
        </w:rPr>
        <w:t xml:space="preserve">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Pr="00163814">
        <w:rPr>
          <w:rFonts w:hint="eastAsia"/>
          <w:lang w:val="en-US" w:eastAsia="zh-CN"/>
        </w:rPr>
        <w:t xml:space="preserve"> refers to the </w:t>
      </w:r>
      <w:r w:rsidRPr="00163814">
        <w:rPr>
          <w:lang w:val="en-US" w:eastAsia="zh-CN"/>
        </w:rPr>
        <w:t>electr</w:t>
      </w:r>
      <w:r>
        <w:rPr>
          <w:lang w:val="en-US" w:eastAsia="zh-CN"/>
        </w:rPr>
        <w:t>on</w:t>
      </w:r>
      <w:r>
        <w:rPr>
          <w:rFonts w:hint="eastAsia"/>
          <w:lang w:val="en-US" w:eastAsia="zh-CN"/>
        </w:rPr>
        <w:t xml:space="preserve"> </w:t>
      </w:r>
      <w:r>
        <w:rPr>
          <w:lang w:val="en-US" w:eastAsia="zh-CN"/>
        </w:rPr>
        <w:t>cyclotron</w:t>
      </w:r>
      <w:r>
        <w:rPr>
          <w:rFonts w:hint="eastAsia"/>
          <w:lang w:val="en-US" w:eastAsia="zh-CN"/>
        </w:rPr>
        <w:t xml:space="preserve"> frequency in rest </w:t>
      </w:r>
      <w:r>
        <w:rPr>
          <w:lang w:val="en-US" w:eastAsia="zh-CN"/>
        </w:rPr>
        <w:t xml:space="preserve">frame </w:t>
      </w:r>
      <w:r w:rsidRPr="00CE12A8">
        <w:rPr>
          <w:lang w:val="en-US" w:eastAsia="zh-CN"/>
        </w:rPr>
        <w:t xml:space="preserve">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940370">
        <w:rPr>
          <w:lang w:val="en-US" w:eastAsia="zh-CN"/>
        </w:rPr>
        <w:t>4</w:t>
      </w:r>
      <w:r>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Pr>
          <w:lang w:val="en-US" w:eastAsia="zh-CN"/>
        </w:rPr>
        <w:t xml:space="preserve"> as shown in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940370">
        <w:rPr>
          <w:lang w:val="en-US" w:eastAsia="zh-CN"/>
        </w:rPr>
        <w:t>4</w:t>
      </w:r>
      <w:r>
        <w:rPr>
          <w:lang w:val="en-US" w:eastAsia="zh-CN"/>
        </w:rPr>
        <w:fldChar w:fldCharType="end"/>
      </w:r>
      <w:r>
        <w:rPr>
          <w:lang w:val="en-US" w:eastAsia="zh-CN"/>
        </w:rPr>
        <w:t>(b) and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940370">
        <w:rPr>
          <w:lang w:val="en-US" w:eastAsia="zh-CN"/>
        </w:rPr>
        <w:t>4</w:t>
      </w:r>
      <w:r>
        <w:rPr>
          <w:lang w:val="en-US" w:eastAsia="zh-CN"/>
        </w:rPr>
        <w:fldChar w:fldCharType="end"/>
      </w:r>
      <w:r>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sidR="00940370">
        <w:rPr>
          <w:lang w:val="en-US" w:eastAsia="zh-CN"/>
        </w:rPr>
        <w:t>4</w:t>
      </w:r>
      <w:r>
        <w:rPr>
          <w:lang w:val="en-US" w:eastAsia="zh-CN"/>
        </w:rPr>
        <w:fldChar w:fldCharType="end"/>
      </w:r>
      <w:r>
        <w:rPr>
          <w:lang w:val="en-US" w:eastAsia="zh-CN"/>
        </w:rPr>
        <w:t>(a))</w:t>
      </w:r>
      <w:r w:rsidRPr="00CE12A8">
        <w:rPr>
          <w:lang w:val="en-US" w:eastAsia="zh-CN"/>
        </w:rPr>
        <w:t>. The electron’s orbit and momentum of the trapped electron are illustrated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_Ref186709568 \h\#"0" </w:instrText>
      </w:r>
      <w:r>
        <w:rPr>
          <w:lang w:val="en-US" w:eastAsia="zh-CN"/>
        </w:rPr>
      </w:r>
      <w:r>
        <w:rPr>
          <w:lang w:val="en-US" w:eastAsia="zh-CN"/>
        </w:rPr>
        <w:fldChar w:fldCharType="separate"/>
      </w:r>
      <w:r w:rsidR="00940370">
        <w:rPr>
          <w:lang w:val="en-US" w:eastAsia="zh-CN"/>
        </w:rPr>
        <w:t>5</w:t>
      </w:r>
      <w:r>
        <w:rPr>
          <w:lang w:val="en-US" w:eastAsia="zh-CN"/>
        </w:rPr>
        <w:fldChar w:fldCharType="end"/>
      </w:r>
      <w:r w:rsidRPr="00CE12A8">
        <w:rPr>
          <w:lang w:val="en-US" w:eastAsia="zh-CN"/>
        </w:rPr>
        <w:t>.</w:t>
      </w:r>
    </w:p>
    <w:p w14:paraId="302D5C1A" w14:textId="5204613A" w:rsidR="00C37E0A" w:rsidRDefault="00C37E0A" w:rsidP="00C37E0A">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Pr>
          <w:noProof/>
        </w:rPr>
        <w:t xml:space="preserve">figure </w:t>
      </w:r>
      <w:r>
        <w:rPr>
          <w:noProof/>
        </w:rPr>
        <w:fldChar w:fldCharType="begin"/>
      </w:r>
      <w:r>
        <w:rPr>
          <w:noProof/>
        </w:rPr>
        <w:instrText xml:space="preserve"> REF _Ref186710457 \h\#"0" </w:instrText>
      </w:r>
      <w:r>
        <w:rPr>
          <w:noProof/>
        </w:rPr>
      </w:r>
      <w:r>
        <w:rPr>
          <w:noProof/>
        </w:rPr>
        <w:fldChar w:fldCharType="separate"/>
      </w:r>
      <w:r w:rsidR="00940370">
        <w:rPr>
          <w:noProof/>
        </w:rPr>
        <w:t>6</w:t>
      </w:r>
      <w:r>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5F4D157E" w14:textId="77777777" w:rsidR="00C37E0A" w:rsidRPr="00CE12A8" w:rsidRDefault="00C37E0A" w:rsidP="00C37E0A">
      <w:pPr>
        <w:rPr>
          <w:lang w:val="en-US"/>
        </w:rPr>
      </w:pPr>
    </w:p>
    <w:p w14:paraId="2B3E7D5C" w14:textId="77777777" w:rsidR="00C37E0A" w:rsidRDefault="00C37E0A" w:rsidP="00C37E0A">
      <w:pPr>
        <w:pStyle w:val="af2"/>
      </w:pPr>
      <w:r>
        <w:rPr>
          <w:noProof/>
        </w:rPr>
        <w:drawing>
          <wp:inline distT="0" distB="0" distL="0" distR="0" wp14:anchorId="3EA299C4" wp14:editId="7EF1C605">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175BEC32" w14:textId="051528F7" w:rsidR="00C37E0A" w:rsidRDefault="00C37E0A" w:rsidP="00C37E0A">
      <w:pPr>
        <w:pStyle w:val="af2"/>
      </w:pPr>
      <w:bookmarkStart w:id="10" w:name="_Ref186709568"/>
      <w:r>
        <w:t xml:space="preserve">Figure </w:t>
      </w:r>
      <w:r>
        <w:fldChar w:fldCharType="begin"/>
      </w:r>
      <w:r>
        <w:instrText xml:space="preserve"> SEQ Figure \* ARABIC </w:instrText>
      </w:r>
      <w:r>
        <w:fldChar w:fldCharType="separate"/>
      </w:r>
      <w:r w:rsidR="00940370">
        <w:rPr>
          <w:noProof/>
        </w:rPr>
        <w:t>5</w:t>
      </w:r>
      <w:r>
        <w:rPr>
          <w:noProof/>
        </w:rPr>
        <w:fldChar w:fldCharType="end"/>
      </w:r>
      <w:bookmarkEnd w:id="10"/>
      <w:r>
        <w:t>.</w:t>
      </w:r>
      <w:r w:rsidRPr="00CE12A8">
        <w:t xml:space="preserve"> </w:t>
      </w:r>
      <w:r w:rsidRPr="00922C2A">
        <w:t>The electron’s orbit and momentum with trapped parallel energy</w:t>
      </w:r>
    </w:p>
    <w:p w14:paraId="3C80EF5D" w14:textId="77777777" w:rsidR="00C37E0A" w:rsidRDefault="00C37E0A" w:rsidP="00C37E0A">
      <w:pPr>
        <w:keepNext/>
        <w:jc w:val="center"/>
      </w:pPr>
      <w:r>
        <w:rPr>
          <w:noProof/>
        </w:rPr>
        <w:drawing>
          <wp:inline distT="0" distB="0" distL="0" distR="0" wp14:anchorId="1C46BB82" wp14:editId="5910FE3D">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396B9B47" w14:textId="0F3773B3" w:rsidR="00C37E0A" w:rsidRPr="00CE12A8" w:rsidRDefault="00C37E0A" w:rsidP="00C37E0A">
      <w:pPr>
        <w:pStyle w:val="af2"/>
      </w:pPr>
      <w:bookmarkStart w:id="11" w:name="_Ref186710457"/>
      <w:r>
        <w:t xml:space="preserve">Figure </w:t>
      </w:r>
      <w:r>
        <w:fldChar w:fldCharType="begin"/>
      </w:r>
      <w:r>
        <w:instrText xml:space="preserve"> SEQ Figure \* ARABIC </w:instrText>
      </w:r>
      <w:r>
        <w:fldChar w:fldCharType="separate"/>
      </w:r>
      <w:r w:rsidR="00940370">
        <w:rPr>
          <w:noProof/>
        </w:rPr>
        <w:t>6</w:t>
      </w:r>
      <w:r>
        <w:rPr>
          <w:noProof/>
        </w:rPr>
        <w:fldChar w:fldCharType="end"/>
      </w:r>
      <w:bookmarkEnd w:id="11"/>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7030BA1F" w14:textId="4CA8DC5F" w:rsidR="00C37E0A" w:rsidRPr="00950567" w:rsidRDefault="00C37E0A" w:rsidP="00C37E0A">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12" w:name="OLE_LINK10"/>
      <w:bookmarkStart w:id="13" w:name="OLE_LINK11"/>
      <w:r w:rsidRPr="00950567">
        <w:rPr>
          <w:noProof/>
        </w:rPr>
        <w:t xml:space="preserve">typical tokamak startup conditions </w:t>
      </w:r>
      <w:bookmarkEnd w:id="12"/>
      <w:bookmarkEnd w:id="13"/>
      <w:r>
        <w:rPr>
          <w:noProof/>
        </w:rPr>
        <w:fldChar w:fldCharType="begin"/>
      </w:r>
      <w:r w:rsidR="008902BF">
        <w:rPr>
          <w:noProof/>
        </w:rPr>
        <w:instrText xml:space="preserve"> ADDIN EN.CITE &lt;EndNote&gt;&lt;Cite&gt;&lt;Author&gt;Liu&lt;/Author&gt;&lt;Year&gt;2018&lt;/Year&gt;&lt;RecNum&gt;2256&lt;/RecNum&gt;&lt;DisplayText&gt;[10]&lt;/DisplayText&gt;&lt;record&gt;&lt;rec-number&gt;2256&lt;/rec-number&gt;&lt;foreign-keys&gt;&lt;key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sidR="008902BF">
        <w:rPr>
          <w:noProof/>
        </w:rPr>
        <w:t>[</w:t>
      </w:r>
      <w:hyperlink w:anchor="_ENREF_10" w:tooltip="Liu, 2018 #2256" w:history="1">
        <w:r w:rsidR="00970EB2">
          <w:rPr>
            <w:noProof/>
          </w:rPr>
          <w:t>10</w:t>
        </w:r>
      </w:hyperlink>
      <w:r w:rsidR="008902BF">
        <w:rPr>
          <w:noProof/>
        </w:rPr>
        <w:t>]</w:t>
      </w:r>
      <w:r>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14" w:name="OLE_LINK12"/>
      <w:bookmarkStart w:id="15" w:name="OLE_LINK13"/>
      <m:oMath>
        <m:r>
          <w:rPr>
            <w:rFonts w:ascii="Cambria Math" w:hAnsi="Cambria Math"/>
            <w:noProof/>
          </w:rPr>
          <m:t>f</m:t>
        </m:r>
        <m:r>
          <m:rPr>
            <m:sty m:val="p"/>
          </m:rPr>
          <w:rPr>
            <w:rFonts w:ascii="Cambria Math" w:hAnsi="Cambria Math"/>
            <w:noProof/>
          </w:rPr>
          <m:t>=56 GHz</m:t>
        </m:r>
      </m:oMath>
      <w:bookmarkEnd w:id="14"/>
      <w:bookmarkEnd w:id="15"/>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18613478" w14:textId="49B9FCE2" w:rsidR="00C37E0A" w:rsidRDefault="00C37E0A" w:rsidP="00C37E0A">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Pr>
          <w:noProof/>
        </w:rPr>
        <w:t xml:space="preserve"> figure </w:t>
      </w:r>
      <w:r>
        <w:rPr>
          <w:noProof/>
        </w:rPr>
        <w:fldChar w:fldCharType="begin"/>
      </w:r>
      <w:r>
        <w:rPr>
          <w:noProof/>
        </w:rPr>
        <w:instrText xml:space="preserve"> REF _Ref186710731 \h\#"0" </w:instrText>
      </w:r>
      <w:r>
        <w:rPr>
          <w:noProof/>
        </w:rPr>
      </w:r>
      <w:r>
        <w:rPr>
          <w:noProof/>
        </w:rPr>
        <w:fldChar w:fldCharType="separate"/>
      </w:r>
      <w:r w:rsidR="00940370">
        <w:rPr>
          <w:noProof/>
        </w:rPr>
        <w:t>7</w:t>
      </w:r>
      <w:r>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6426A726" w14:textId="77777777" w:rsidR="00C37E0A" w:rsidRDefault="00C37E0A" w:rsidP="00C37E0A">
      <w:pPr>
        <w:pStyle w:val="IOPText"/>
        <w:keepNext/>
        <w:jc w:val="center"/>
      </w:pPr>
      <w:r w:rsidRPr="00950567">
        <w:rPr>
          <w:noProof/>
          <w:szCs w:val="20"/>
        </w:rPr>
        <w:lastRenderedPageBreak/>
        <w:drawing>
          <wp:inline distT="0" distB="0" distL="0" distR="0" wp14:anchorId="300D33FE" wp14:editId="05905817">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6"/>
                    <a:stretch>
                      <a:fillRect/>
                    </a:stretch>
                  </pic:blipFill>
                  <pic:spPr>
                    <a:xfrm>
                      <a:off x="0" y="0"/>
                      <a:ext cx="3098749" cy="1351137"/>
                    </a:xfrm>
                    <a:prstGeom prst="rect">
                      <a:avLst/>
                    </a:prstGeom>
                  </pic:spPr>
                </pic:pic>
              </a:graphicData>
            </a:graphic>
          </wp:inline>
        </w:drawing>
      </w:r>
    </w:p>
    <w:p w14:paraId="39E7488D" w14:textId="259CA649" w:rsidR="00C37E0A" w:rsidRPr="00482C83" w:rsidRDefault="00C37E0A" w:rsidP="00C37E0A">
      <w:pPr>
        <w:pStyle w:val="af2"/>
      </w:pPr>
      <w:bookmarkStart w:id="16" w:name="_Ref186710731"/>
      <w:r>
        <w:t xml:space="preserve">Figure </w:t>
      </w:r>
      <w:r>
        <w:fldChar w:fldCharType="begin"/>
      </w:r>
      <w:r>
        <w:instrText xml:space="preserve"> SEQ Figure \* ARABIC </w:instrText>
      </w:r>
      <w:r>
        <w:fldChar w:fldCharType="separate"/>
      </w:r>
      <w:r w:rsidR="00940370">
        <w:rPr>
          <w:noProof/>
        </w:rPr>
        <w:t>7</w:t>
      </w:r>
      <w:r>
        <w:rPr>
          <w:noProof/>
        </w:rPr>
        <w:fldChar w:fldCharType="end"/>
      </w:r>
      <w:bookmarkEnd w:id="16"/>
      <w:r>
        <w:t>.</w:t>
      </w:r>
      <w:r w:rsidRPr="00482C83">
        <w:t xml:space="preserve"> </w:t>
      </w:r>
      <w:r w:rsidRPr="00950567">
        <w:t xml:space="preserve">Time evolution of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78D72AB4" w14:textId="77777777" w:rsidR="00C37E0A" w:rsidRPr="00941AF4" w:rsidRDefault="00C37E0A" w:rsidP="00C37E0A">
      <w:pPr>
        <w:pStyle w:val="IOPH1"/>
      </w:pPr>
      <w:bookmarkStart w:id="17" w:name="OLE_LINK21"/>
      <w:bookmarkStart w:id="18"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7"/>
    <w:bookmarkEnd w:id="18"/>
    <w:p w14:paraId="718E214A" w14:textId="324E30FD" w:rsidR="00C37E0A" w:rsidRPr="00941AF4" w:rsidRDefault="00C37E0A" w:rsidP="00C37E0A">
      <w:pPr>
        <w:pStyle w:val="IOPText"/>
        <w:rPr>
          <w:noProof/>
        </w:rPr>
      </w:pPr>
      <w:r w:rsidRPr="00941AF4">
        <w:rPr>
          <w:noProof/>
        </w:rPr>
        <w:t xml:space="preserve">Runaway electrons pose a severe risk to tokamak devices, as their high-energy impacts can cause substantial damage to plasma-facing components (PFCs) </w:t>
      </w:r>
      <w:r w:rsidRPr="00DF3CF5">
        <w:rPr>
          <w:noProof/>
        </w:rPr>
        <w:fldChar w:fldCharType="begin"/>
      </w:r>
      <w:r w:rsidR="0093039D">
        <w:rPr>
          <w:noProof/>
        </w:rPr>
        <w:instrText xml:space="preserve"> ADDIN EN.CITE &lt;EndNote&gt;&lt;Cite&gt;&lt;Author&gt;Yoshino&lt;/Author&gt;&lt;Year&gt;1997&lt;/Year&gt;&lt;RecNum&gt;2270&lt;/RecNum&gt;&lt;DisplayText&gt;[37]&lt;/DisplayText&gt;&lt;record&gt;&lt;rec-number&gt;2270&lt;/rec-number&gt;&lt;foreign-keys&gt;&lt;key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Pr="00DF3CF5">
        <w:rPr>
          <w:noProof/>
        </w:rPr>
        <w:fldChar w:fldCharType="separate"/>
      </w:r>
      <w:r w:rsidR="0093039D">
        <w:rPr>
          <w:noProof/>
        </w:rPr>
        <w:t>[</w:t>
      </w:r>
      <w:hyperlink w:anchor="_ENREF_37" w:tooltip="Yoshino, 1997 #2270" w:history="1">
        <w:r w:rsidR="00970EB2">
          <w:rPr>
            <w:noProof/>
          </w:rPr>
          <w:t>37</w:t>
        </w:r>
      </w:hyperlink>
      <w:r w:rsidR="0093039D">
        <w:rPr>
          <w:noProof/>
        </w:rPr>
        <w:t>]</w:t>
      </w:r>
      <w:r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74A01548" w14:textId="77777777" w:rsidR="00C37E0A" w:rsidRPr="00941AF4" w:rsidRDefault="00C37E0A" w:rsidP="00C37E0A">
      <w:pPr>
        <w:pStyle w:val="IOPText"/>
        <w:numPr>
          <w:ilvl w:val="0"/>
          <w:numId w:val="12"/>
        </w:numPr>
        <w:rPr>
          <w:noProof/>
        </w:rPr>
      </w:pPr>
      <w:r w:rsidRPr="00941AF4">
        <w:rPr>
          <w:noProof/>
        </w:rPr>
        <w:t>The presence of a left-hand polarized wave component aligned with the electron motion in the magnetic field direction.</w:t>
      </w:r>
    </w:p>
    <w:p w14:paraId="3C5D5FAC" w14:textId="77777777" w:rsidR="00C37E0A" w:rsidRPr="00941AF4" w:rsidRDefault="00C37E0A" w:rsidP="00C37E0A">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652C0E57" w14:textId="77777777" w:rsidR="00C37E0A" w:rsidRPr="00941AF4" w:rsidRDefault="00C37E0A" w:rsidP="00C37E0A">
      <w:pPr>
        <w:pStyle w:val="IOPText"/>
        <w:numPr>
          <w:ilvl w:val="0"/>
          <w:numId w:val="12"/>
        </w:numPr>
        <w:rPr>
          <w:noProof/>
        </w:rPr>
      </w:pPr>
      <w:r w:rsidRPr="00941AF4">
        <w:rPr>
          <w:noProof/>
        </w:rPr>
        <w:t>The wave must carry sufficient energy to counterbalance the accelerating velocity of the electrons.</w:t>
      </w:r>
    </w:p>
    <w:p w14:paraId="3879BEA8" w14:textId="23B82B46" w:rsidR="00C37E0A" w:rsidRDefault="00C37E0A" w:rsidP="00C37E0A">
      <w:pPr>
        <w:pStyle w:val="IOPText"/>
        <w:rPr>
          <w:noProof/>
          <w:sz w:val="16"/>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C017E9" w:rsidRPr="00C017E9">
        <w:rPr>
          <w:noProof/>
        </w:rPr>
        <w:t>Here, the cold plasma dispersion relation will be used for analysis. In general, the primary focus is on wave instability and electron velocity evolution under wave-particle interaction, which is analyzed based on kinetic theory</w:t>
      </w:r>
      <w:r w:rsidR="00CC4942">
        <w:rPr>
          <w:noProof/>
        </w:rPr>
        <w:fldChar w:fldCharType="begin"/>
      </w:r>
      <w:r w:rsidR="00CC4942">
        <w:rPr>
          <w:noProof/>
        </w:rPr>
        <w:instrText xml:space="preserve"> ADDIN EN.CITE &lt;EndNote&gt;&lt;Cite&gt;&lt;Author&gt;Liu&lt;/Author&gt;&lt;Year&gt;2018&lt;/Year&gt;&lt;RecNum&gt;2256&lt;/RecNum&gt;&lt;DisplayText&gt;[10]&lt;/DisplayText&gt;&lt;record&gt;&lt;rec-number&gt;2256&lt;/rec-number&gt;&lt;foreign-keys&gt;&lt;key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CC4942">
        <w:rPr>
          <w:noProof/>
        </w:rPr>
        <w:fldChar w:fldCharType="separate"/>
      </w:r>
      <w:r w:rsidR="00CC4942">
        <w:rPr>
          <w:noProof/>
        </w:rPr>
        <w:t>[</w:t>
      </w:r>
      <w:hyperlink w:anchor="_ENREF_10" w:tooltip="Liu, 2018 #2256" w:history="1">
        <w:r w:rsidR="00970EB2">
          <w:rPr>
            <w:noProof/>
          </w:rPr>
          <w:t>10</w:t>
        </w:r>
      </w:hyperlink>
      <w:r w:rsidR="00CC4942">
        <w:rPr>
          <w:noProof/>
        </w:rPr>
        <w:t>]</w:t>
      </w:r>
      <w:r w:rsidR="00CC4942">
        <w:rPr>
          <w:noProof/>
        </w:rPr>
        <w:fldChar w:fldCharType="end"/>
      </w:r>
      <w:r w:rsidR="00C017E9" w:rsidRPr="00C017E9">
        <w:rPr>
          <w:noProof/>
        </w:rPr>
        <w:t xml:space="preserve"> or PIC simulations</w:t>
      </w:r>
      <w:r w:rsidR="00CC4942">
        <w:rPr>
          <w:noProof/>
        </w:rPr>
        <w:fldChar w:fldCharType="begin"/>
      </w:r>
      <w:r w:rsidR="00970EB2">
        <w:rPr>
          <w:noProof/>
        </w:rPr>
        <w:instrText xml:space="preserve"> ADDIN EN.CITE &lt;EndNote&gt;&lt;Cite&gt;&lt;Author&gt;Freethy&lt;/Author&gt;&lt;Year&gt;2015&lt;/Year&gt;&lt;RecNum&gt;2246&lt;/RecNum&gt;&lt;DisplayText&gt;[15, 38]&lt;/DisplayText&gt;&lt;record&gt;&lt;rec-number&gt;2246&lt;/rec-number&gt;&lt;foreign-keys&gt;&lt;key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Zhang&lt;/Author&gt;&lt;Year&gt;2024&lt;/Year&gt;&lt;RecNum&gt;2275&lt;/RecNum&gt;&lt;record&gt;&lt;rec-number&gt;2275&lt;/rec-number&gt;&lt;foreign-keys&gt;&lt;key app="EN" db-id="f0atdtsz3wzwebesv0npwr9e520zx0xd0xpe" timestamp="1743587330"&gt;2275&lt;/key&gt;&lt;/foreign-keys&gt;&lt;ref-type name="Journal Article"&gt;17&lt;/ref-type&gt;&lt;contributors&gt;&lt;authors&gt;&lt;author&gt;Zhang, Qile&lt;/author&gt;&lt;author&gt;Zhang, Yanzeng&lt;/author&gt;&lt;author&gt;Tang, Qi&lt;/author&gt;&lt;author&gt;Tang, Xian-Zhu&lt;/author&gt;&lt;/authors&gt;&lt;/contributors&gt;&lt;titles&gt;&lt;title&gt;Self-mediation of runaway electrons via self-excited wave-wave and wave-particle interactions&lt;/title&gt;&lt;secondary-title&gt;arXiv preprint arXiv:2409.15830&lt;/secondary-title&gt;&lt;/titles&gt;&lt;periodical&gt;&lt;full-title&gt;arXiv preprint arXiv:2409.15830&lt;/full-title&gt;&lt;/periodical&gt;&lt;dates&gt;&lt;year&gt;2024&lt;/year&gt;&lt;/dates&gt;&lt;urls&gt;&lt;/urls&gt;&lt;/record&gt;&lt;/Cite&gt;&lt;/EndNote&gt;</w:instrText>
      </w:r>
      <w:r w:rsidR="00CC4942">
        <w:rPr>
          <w:noProof/>
        </w:rPr>
        <w:fldChar w:fldCharType="separate"/>
      </w:r>
      <w:r w:rsidR="00970EB2">
        <w:rPr>
          <w:noProof/>
        </w:rPr>
        <w:t>[</w:t>
      </w:r>
      <w:hyperlink w:anchor="_ENREF_15" w:tooltip="Freethy, 2015 #2246" w:history="1">
        <w:r w:rsidR="00970EB2">
          <w:rPr>
            <w:noProof/>
          </w:rPr>
          <w:t>15</w:t>
        </w:r>
      </w:hyperlink>
      <w:r w:rsidR="00970EB2">
        <w:rPr>
          <w:noProof/>
        </w:rPr>
        <w:t xml:space="preserve">, </w:t>
      </w:r>
      <w:hyperlink w:anchor="_ENREF_38" w:tooltip="Zhang, 2024 #2275" w:history="1">
        <w:r w:rsidR="00970EB2">
          <w:rPr>
            <w:noProof/>
          </w:rPr>
          <w:t>38</w:t>
        </w:r>
      </w:hyperlink>
      <w:r w:rsidR="00970EB2">
        <w:rPr>
          <w:noProof/>
        </w:rPr>
        <w:t>]</w:t>
      </w:r>
      <w:r w:rsidR="00CC4942">
        <w:rPr>
          <w:noProof/>
        </w:rPr>
        <w:fldChar w:fldCharType="end"/>
      </w:r>
      <w:r w:rsidR="00C017E9" w:rsidRPr="00C017E9">
        <w:rPr>
          <w:noProof/>
        </w:rPr>
        <w:t xml:space="preserve">. </w:t>
      </w:r>
      <w:r w:rsidR="00E46A78" w:rsidRPr="00E46A78">
        <w:rPr>
          <w:noProof/>
        </w:rPr>
        <w:t>The dispersion relation for a cold plasma in a magnetized medium is derived from Equation (2.63) in D. Gary Swanson’s book</w:t>
      </w:r>
      <w:r w:rsidR="00C017E9" w:rsidRPr="00C408F8" w:rsidDel="005317EB">
        <w:rPr>
          <w:noProof/>
        </w:rPr>
        <w:t xml:space="preserve"> </w:t>
      </w:r>
      <w:r w:rsidR="00CC4942">
        <w:rPr>
          <w:noProof/>
        </w:rPr>
        <w:fldChar w:fldCharType="begin"/>
      </w:r>
      <w:r w:rsidR="00970EB2">
        <w:rPr>
          <w:noProof/>
        </w:rPr>
        <w:instrText xml:space="preserve"> ADDIN EN.CITE &lt;EndNote&gt;&lt;Cite&gt;&lt;Author&gt;Swanson&lt;/Author&gt;&lt;Year&gt;2003&lt;/Year&gt;&lt;RecNum&gt;1595&lt;/RecNum&gt;&lt;DisplayText&gt;[39]&lt;/DisplayText&gt;&lt;record&gt;&lt;rec-number&gt;1595&lt;/rec-number&gt;&lt;foreign-keys&gt;&lt;key app="EN" db-id="f0atdtsz3wzwebesv0npwr9e520zx0xd0xpe" timestamp="1652549562"&gt;1595&lt;/key&gt;&lt;/foreign-keys&gt;&lt;ref-type name="Journal Article"&gt;17&lt;/ref-type&gt;&lt;contributors&gt;&lt;authors&gt;&lt;author&gt;D Gary Swanson&lt;/author&gt;&lt;/authors&gt;&lt;/contributors&gt;&lt;titles&gt;&lt;title&gt;Plasma Waves&lt;/title&gt;&lt;/titles&gt;&lt;dates&gt;&lt;year&gt;2003&lt;/year&gt;&lt;/dates&gt;&lt;urls&gt;&lt;/urls&gt;&lt;/record&gt;&lt;/Cite&gt;&lt;/EndNote&gt;</w:instrText>
      </w:r>
      <w:r w:rsidR="00CC4942">
        <w:rPr>
          <w:noProof/>
        </w:rPr>
        <w:fldChar w:fldCharType="separate"/>
      </w:r>
      <w:r w:rsidR="00970EB2">
        <w:rPr>
          <w:noProof/>
        </w:rPr>
        <w:t>[</w:t>
      </w:r>
      <w:hyperlink w:anchor="_ENREF_39" w:tooltip="Swanson, 2003 #1595" w:history="1">
        <w:r w:rsidR="00970EB2">
          <w:rPr>
            <w:noProof/>
          </w:rPr>
          <w:t>39</w:t>
        </w:r>
      </w:hyperlink>
      <w:r w:rsidR="00970EB2">
        <w:rPr>
          <w:noProof/>
        </w:rPr>
        <w:t>]</w:t>
      </w:r>
      <w:r w:rsidR="00CC4942">
        <w:rPr>
          <w:noProof/>
        </w:rPr>
        <w:fldChar w:fldCharType="end"/>
      </w:r>
    </w:p>
    <w:p w14:paraId="31940B73" w14:textId="77777777" w:rsidR="00C37E0A" w:rsidRDefault="00C37E0A" w:rsidP="00C37E0A">
      <w:pPr>
        <w:pStyle w:val="IOPText"/>
        <w:rPr>
          <w:noProof/>
        </w:rPr>
      </w:pPr>
      <m:oMathPara>
        <m:oMath>
          <m:r>
            <m:rPr>
              <m:sty m:val="p"/>
            </m:rPr>
            <w:rPr>
              <w:rFonts w:ascii="Cambria Math" w:hAnsi="Cambria Math"/>
              <w:noProof/>
            </w:rPr>
            <w:drawing>
              <wp:inline distT="0" distB="0" distL="0" distR="0" wp14:anchorId="0D902268" wp14:editId="6D849E29">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1787FB25" w14:textId="77777777" w:rsidR="00C37E0A" w:rsidRDefault="00C37E0A" w:rsidP="00C37E0A">
      <w:pPr>
        <w:pStyle w:val="IOPText"/>
        <w:rPr>
          <w:noProof/>
        </w:rPr>
      </w:pPr>
    </w:p>
    <w:p w14:paraId="56BA6F0A" w14:textId="77777777" w:rsidR="00C37E0A" w:rsidRDefault="00C37E0A" w:rsidP="00C37E0A">
      <w:pPr>
        <w:pStyle w:val="IOPText"/>
        <w:rPr>
          <w:noProof/>
        </w:rPr>
      </w:pPr>
      <w:r>
        <w:rPr>
          <w:noProof/>
        </w:rPr>
        <mc:AlternateContent>
          <mc:Choice Requires="wps">
            <w:drawing>
              <wp:inline distT="0" distB="0" distL="0" distR="0" wp14:anchorId="13B47572" wp14:editId="0D0A5548">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C9E8780" w14:textId="19C3E529" w:rsidR="007E3A44" w:rsidRPr="00C4769E" w:rsidRDefault="007E3A44" w:rsidP="00C37E0A">
                            <w:pPr>
                              <w:pStyle w:val="af2"/>
                            </w:pPr>
                            <w:bookmarkStart w:id="19" w:name="_Ref186712619"/>
                            <w:r>
                              <w:t xml:space="preserve">Figure </w:t>
                            </w:r>
                            <w:r>
                              <w:fldChar w:fldCharType="begin"/>
                            </w:r>
                            <w:r>
                              <w:instrText xml:space="preserve"> SEQ Figure \* ARABIC </w:instrText>
                            </w:r>
                            <w:r>
                              <w:fldChar w:fldCharType="separate"/>
                            </w:r>
                            <w:r w:rsidR="00940370">
                              <w:rPr>
                                <w:noProof/>
                              </w:rPr>
                              <w:t>8</w:t>
                            </w:r>
                            <w:r>
                              <w:rPr>
                                <w:noProof/>
                              </w:rPr>
                              <w:fldChar w:fldCharType="end"/>
                            </w:r>
                            <w:bookmarkEnd w:id="1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3B47572"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8bMFgIAADgEAAAOAAAAZHJzL2Uyb0RvYy54bWysU8Fu2zAMvQ/YPwi6L05SL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HkzXcxv5584k5Rb3HyM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" stroked="f">
                <v:textbox style="mso-fit-shape-to-text:t" inset="0,0,0,0">
                  <w:txbxContent>
                    <w:p w14:paraId="7C9E8780" w14:textId="19C3E529" w:rsidR="007E3A44" w:rsidRPr="00C4769E" w:rsidRDefault="007E3A44" w:rsidP="00C37E0A">
                      <w:pPr>
                        <w:pStyle w:val="af2"/>
                      </w:pPr>
                      <w:bookmarkStart w:id="20" w:name="_Ref186712619"/>
                      <w:r>
                        <w:t xml:space="preserve">Figure </w:t>
                      </w:r>
                      <w:r>
                        <w:fldChar w:fldCharType="begin"/>
                      </w:r>
                      <w:r>
                        <w:instrText xml:space="preserve"> SEQ Figure \* ARABIC </w:instrText>
                      </w:r>
                      <w:r>
                        <w:fldChar w:fldCharType="separate"/>
                      </w:r>
                      <w:r w:rsidR="00940370">
                        <w:rPr>
                          <w:noProof/>
                        </w:rPr>
                        <w:t>8</w:t>
                      </w:r>
                      <w:r>
                        <w:rPr>
                          <w:noProof/>
                        </w:rPr>
                        <w:fldChar w:fldCharType="end"/>
                      </w:r>
                      <w:bookmarkEnd w:id="2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4942C01A" w14:textId="77777777" w:rsidR="00C37E0A" w:rsidRDefault="00C37E0A" w:rsidP="00C37E0A">
      <w:pPr>
        <w:pStyle w:val="IOPText"/>
        <w:rPr>
          <w:noProof/>
        </w:rPr>
      </w:pPr>
    </w:p>
    <w:p w14:paraId="20D08DBF" w14:textId="77777777" w:rsidR="00C37E0A" w:rsidRDefault="00C37E0A" w:rsidP="00C37E0A">
      <w:pPr>
        <w:pStyle w:val="IOPText"/>
        <w:rPr>
          <w:noProof/>
        </w:rPr>
      </w:pPr>
    </w:p>
    <w:p w14:paraId="7BDAAC3A" w14:textId="20B50237" w:rsidR="00C37E0A" w:rsidRPr="00466416" w:rsidRDefault="00C37E0A" w:rsidP="00C37E0A">
      <w:pPr>
        <w:pStyle w:val="IOPText"/>
        <w:rPr>
          <w:noProof/>
        </w:rPr>
      </w:pPr>
      <w:r>
        <w:rPr>
          <w:noProof/>
        </w:rPr>
        <w:t>The relationship of</w:t>
      </w:r>
      <w:r w:rsidRPr="00C408F8">
        <w:rPr>
          <w:noProof/>
        </w:rPr>
        <w:t xml:space="preserve">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t</w:t>
      </w:r>
      <w:r w:rsidRPr="00C408F8">
        <w:rPr>
          <w:noProof/>
        </w:rPr>
        <w:t xml:space="preserve">he dispersion relationship can be illustrated in </w:t>
      </w:r>
      <w:bookmarkStart w:id="21" w:name="OLE_LINK2"/>
      <w:bookmarkStart w:id="22" w:name="OLE_LINK3"/>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940370">
        <w:rPr>
          <w:noProof/>
        </w:rPr>
        <w:t>8</w:t>
      </w:r>
      <w:r>
        <w:rPr>
          <w:noProof/>
        </w:rPr>
        <w:fldChar w:fldCharType="end"/>
      </w:r>
      <w:bookmarkEnd w:id="21"/>
      <w:bookmarkEnd w:id="22"/>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Pr>
          <w:rFonts w:hint="eastAsia"/>
          <w:noProof/>
          <w:lang w:eastAsia="zh-CN"/>
        </w:rPr>
        <w:t>s</w:t>
      </w:r>
      <w:r>
        <w:rPr>
          <w:rFonts w:hint="eastAsia"/>
          <w:noProof/>
          <w:color w:val="FF0000"/>
          <w:lang w:eastAsia="zh-CN"/>
        </w:rPr>
        <w:t xml:space="preserve"> </w:t>
      </w:r>
      <w:r w:rsidRPr="006C2E59">
        <w:rPr>
          <w:noProof/>
          <w:lang w:eastAsia="zh-CN"/>
        </w:rPr>
        <w:fldChar w:fldCharType="begin"/>
      </w:r>
      <w:r w:rsidR="00970EB2">
        <w:rPr>
          <w:noProof/>
          <w:lang w:eastAsia="zh-CN"/>
        </w:rPr>
        <w:instrText xml:space="preserve"> ADDIN EN.CITE &lt;EndNote&gt;&lt;Cite&gt;&lt;Author&gt;Aleynikov&lt;/Author&gt;&lt;Year&gt;2015&lt;/Year&gt;&lt;RecNum&gt;2236&lt;/RecNum&gt;&lt;DisplayText&gt;[40]&lt;/DisplayText&gt;&lt;record&gt;&lt;rec-number&gt;2236&lt;/rec-number&gt;&lt;foreign-keys&gt;&lt;key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Pr="006C2E59">
        <w:rPr>
          <w:noProof/>
          <w:lang w:eastAsia="zh-CN"/>
        </w:rPr>
        <w:fldChar w:fldCharType="separate"/>
      </w:r>
      <w:r w:rsidR="00970EB2">
        <w:rPr>
          <w:noProof/>
          <w:lang w:eastAsia="zh-CN"/>
        </w:rPr>
        <w:t>[</w:t>
      </w:r>
      <w:hyperlink w:anchor="_ENREF_40" w:tooltip="Aleynikov, 2015 #2236" w:history="1">
        <w:r w:rsidR="00970EB2">
          <w:rPr>
            <w:noProof/>
            <w:lang w:eastAsia="zh-CN"/>
          </w:rPr>
          <w:t>40</w:t>
        </w:r>
      </w:hyperlink>
      <w:r w:rsidR="00970EB2">
        <w:rPr>
          <w:noProof/>
          <w:lang w:eastAsia="zh-CN"/>
        </w:rPr>
        <w:t>]</w:t>
      </w:r>
      <w:r w:rsidRPr="006C2E59">
        <w:rPr>
          <w:noProof/>
          <w:lang w:eastAsia="zh-CN"/>
        </w:rPr>
        <w:fldChar w:fldCharType="end"/>
      </w:r>
      <w:r>
        <w:rPr>
          <w:rFonts w:hint="eastAsia"/>
          <w:noProof/>
          <w:lang w:eastAsia="zh-CN"/>
        </w:rPr>
        <w:t>:</w:t>
      </w:r>
      <w:r w:rsidRPr="006C2E59">
        <w:rPr>
          <w:noProof/>
        </w:rPr>
        <w:t xml:space="preserve"> </w:t>
      </w:r>
    </w:p>
    <w:p w14:paraId="0F0E3717" w14:textId="60AD4469" w:rsidR="00C37E0A" w:rsidRDefault="00000000" w:rsidP="00C37E0A">
      <w:pPr>
        <w:pStyle w:val="af4"/>
        <w:shd w:val="clear" w:color="auto" w:fill="FFFFFF"/>
        <w:ind w:firstLine="360"/>
        <w:jc w:val="right"/>
        <w:rPr>
          <w:rFonts w:ascii="Cambria Math" w:hAnsi="Cambria Math"/>
          <w:sz w:val="15"/>
          <w:szCs w:val="15"/>
          <w:oMath/>
        </w:rPr>
        <w:sectPr w:rsidR="00C37E0A" w:rsidSect="00F9579E">
          <w:headerReference w:type="default" r:id="rId18"/>
          <w:footerReference w:type="default" r:id="rId19"/>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23" w:name="OLE_LINK14"/>
                    <w:bookmarkStart w:id="24"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3"/>
                    <w:bookmarkEnd w:id="24"/>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4</m:t>
                  </m:r>
                  <m:r>
                    <w:rPr>
                      <w:rFonts w:ascii="Cambria Math" w:hAnsi="Cambria Math"/>
                      <w:i/>
                      <w:noProof/>
                      <w:sz w:val="15"/>
                      <w:szCs w:val="15"/>
                    </w:rPr>
                    <w:fldChar w:fldCharType="end"/>
                  </m:r>
                </m:e>
              </m:d>
            </m:e>
          </m:eqArr>
        </m:oMath>
      </m:oMathPara>
    </w:p>
    <w:p w14:paraId="2F643750" w14:textId="77777777" w:rsidR="00C37E0A" w:rsidRPr="00466416" w:rsidRDefault="00C37E0A" w:rsidP="00C37E0A">
      <w:pPr>
        <w:pStyle w:val="IOPText"/>
        <w:ind w:firstLine="0"/>
        <w:rPr>
          <w:noProof/>
        </w:rPr>
      </w:pPr>
      <w:r>
        <w:rPr>
          <w:noProof/>
        </w:rPr>
        <w:lastRenderedPageBreak/>
        <mc:AlternateContent>
          <mc:Choice Requires="wps">
            <w:drawing>
              <wp:anchor distT="0" distB="0" distL="114300" distR="114300" simplePos="0" relativeHeight="251659264" behindDoc="0" locked="0" layoutInCell="1" allowOverlap="1" wp14:anchorId="60766DD7" wp14:editId="369B2902">
                <wp:simplePos x="0" y="0"/>
                <wp:positionH relativeFrom="column">
                  <wp:posOffset>53439</wp:posOffset>
                </wp:positionH>
                <wp:positionV relativeFrom="page">
                  <wp:posOffset>5113201</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55B5F83F" w14:textId="39CD47D7" w:rsidR="007E3A44" w:rsidRPr="00C5426A" w:rsidRDefault="007E3A44" w:rsidP="00C37E0A">
                            <w:pPr>
                              <w:pStyle w:val="af2"/>
                            </w:pPr>
                            <w:bookmarkStart w:id="25" w:name="_Ref186713304"/>
                            <w:r>
                              <w:t xml:space="preserve">Figure </w:t>
                            </w:r>
                            <w:r>
                              <w:fldChar w:fldCharType="begin"/>
                            </w:r>
                            <w:r>
                              <w:instrText xml:space="preserve"> SEQ Figure \* ARABIC </w:instrText>
                            </w:r>
                            <w:r>
                              <w:fldChar w:fldCharType="separate"/>
                            </w:r>
                            <w:r w:rsidR="00940370">
                              <w:rPr>
                                <w:noProof/>
                              </w:rPr>
                              <w:t>9</w:t>
                            </w:r>
                            <w:r>
                              <w:rPr>
                                <w:noProof/>
                              </w:rPr>
                              <w:fldChar w:fldCharType="end"/>
                            </w:r>
                            <w:bookmarkEnd w:id="2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766DD7" id="Text Box 9" o:spid="_x0000_s1027" type="#_x0000_t202" style="position:absolute;left:0;text-align:left;margin-left:4.2pt;margin-top:402.6pt;width:490.75pt;height:73.8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1k7HAIAAEI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" stroked="f">
                <v:textbox style="mso-fit-shape-to-text:t" inset="0,0,0,0">
                  <w:txbxContent>
                    <w:p w14:paraId="55B5F83F" w14:textId="39CD47D7" w:rsidR="007E3A44" w:rsidRPr="00C5426A" w:rsidRDefault="007E3A44" w:rsidP="00C37E0A">
                      <w:pPr>
                        <w:pStyle w:val="af2"/>
                      </w:pPr>
                      <w:bookmarkStart w:id="26" w:name="_Ref186713304"/>
                      <w:r>
                        <w:t xml:space="preserve">Figure </w:t>
                      </w:r>
                      <w:r>
                        <w:fldChar w:fldCharType="begin"/>
                      </w:r>
                      <w:r>
                        <w:instrText xml:space="preserve"> SEQ Figure \* ARABIC </w:instrText>
                      </w:r>
                      <w:r>
                        <w:fldChar w:fldCharType="separate"/>
                      </w:r>
                      <w:r w:rsidR="00940370">
                        <w:rPr>
                          <w:noProof/>
                        </w:rPr>
                        <w:t>9</w:t>
                      </w:r>
                      <w:r>
                        <w:rPr>
                          <w:noProof/>
                        </w:rPr>
                        <w:fldChar w:fldCharType="end"/>
                      </w:r>
                      <w:bookmarkEnd w:id="2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0288" behindDoc="0" locked="0" layoutInCell="1" allowOverlap="1" wp14:anchorId="2D566BE0" wp14:editId="67753DEC">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32AAB641" w14:textId="77777777" w:rsidR="00C37E0A" w:rsidRDefault="00C37E0A" w:rsidP="00C37E0A">
      <w:pPr>
        <w:pStyle w:val="IOPText"/>
        <w:ind w:firstLine="0"/>
        <w:rPr>
          <w:noProof/>
        </w:rPr>
      </w:pPr>
    </w:p>
    <w:p w14:paraId="5A1EAC4F" w14:textId="77777777" w:rsidR="00C37E0A" w:rsidRDefault="00C37E0A" w:rsidP="00C37E0A">
      <w:pPr>
        <w:pStyle w:val="IOPText"/>
        <w:ind w:firstLine="0"/>
        <w:rPr>
          <w:noProof/>
        </w:rPr>
      </w:pPr>
      <w:r>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Pr>
          <w:noProof/>
        </w:rPr>
        <w:t xml:space="preserve"> are orthogonal vectors </w:t>
      </w:r>
      <w:r w:rsidRPr="000E1BF8">
        <w:rPr>
          <w:noProof/>
        </w:rPr>
        <w:t>lying in the plane perpendicular to the magnetic field.</w:t>
      </w:r>
      <w:r w:rsidRPr="00C408F8">
        <w:rPr>
          <w:noProof/>
        </w:rPr>
        <w:t xml:space="preserve">The electric field of the wave is expressed </w:t>
      </w:r>
      <w:bookmarkStart w:id="27" w:name="OLE_LINK16"/>
      <w:bookmarkStart w:id="28"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7"/>
      <w:bookmarkEnd w:id="28"/>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w:t>
      </w:r>
      <w:r>
        <w:rPr>
          <w:noProof/>
          <w:lang w:eastAsia="zh-CN"/>
        </w:rPr>
        <w:t>y</w:t>
      </w:r>
      <w:r w:rsidRPr="000E1BF8">
        <w:rPr>
          <w:noProof/>
        </w:rPr>
        <w:t>-axis, is given by:</w:t>
      </w:r>
    </w:p>
    <w:p w14:paraId="65C54497" w14:textId="42DCCF9D" w:rsidR="00C37E0A" w:rsidRPr="00C5426A" w:rsidRDefault="00000000" w:rsidP="00C37E0A">
      <w:pPr>
        <w:pStyle w:val="af4"/>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5BE5324A" w14:textId="77777777" w:rsidR="00C37E0A" w:rsidRDefault="00C37E0A" w:rsidP="00C37E0A">
      <w:pPr>
        <w:pStyle w:val="IOPText"/>
        <w:ind w:firstLine="0"/>
        <w:rPr>
          <w:noProof/>
        </w:rPr>
      </w:pPr>
    </w:p>
    <w:p w14:paraId="02C72E22" w14:textId="77777777" w:rsidR="00C37E0A" w:rsidRDefault="00C37E0A" w:rsidP="00C37E0A">
      <w:pPr>
        <w:pStyle w:val="IOPText"/>
        <w:rPr>
          <w:noProof/>
        </w:rPr>
      </w:pPr>
    </w:p>
    <w:p w14:paraId="2E417B63" w14:textId="77777777" w:rsidR="00C37E0A" w:rsidRDefault="00C37E0A" w:rsidP="00C37E0A">
      <w:pPr>
        <w:pStyle w:val="IOPText"/>
        <w:rPr>
          <w:noProof/>
        </w:rPr>
      </w:pPr>
    </w:p>
    <w:p w14:paraId="21273ED0" w14:textId="77777777" w:rsidR="00C37E0A" w:rsidRDefault="00C37E0A" w:rsidP="00C37E0A">
      <w:pPr>
        <w:pStyle w:val="IOPText"/>
        <w:rPr>
          <w:noProof/>
        </w:rPr>
      </w:pPr>
    </w:p>
    <w:p w14:paraId="79A184BB" w14:textId="77777777" w:rsidR="00C37E0A" w:rsidRDefault="00C37E0A" w:rsidP="00C37E0A">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446DEB9A" w14:textId="53DF3E26" w:rsidR="00C37E0A" w:rsidRPr="00360A74" w:rsidRDefault="00000000" w:rsidP="00C37E0A">
      <w:pPr>
        <w:pStyle w:val="af4"/>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ctrlPr>
                <w:rPr>
                  <w:rFonts w:ascii="Cambria Math" w:hAnsi="Cambria Math"/>
                  <w:i/>
                  <w:sz w:val="20"/>
                  <w:szCs w:val="20"/>
                </w:rPr>
              </m:ctrlPr>
            </m:e>
          </m:eqArr>
        </m:oMath>
      </m:oMathPara>
    </w:p>
    <w:p w14:paraId="47F43B8D" w14:textId="77777777" w:rsidR="00C37E0A" w:rsidRPr="00664F43" w:rsidRDefault="00C37E0A" w:rsidP="00C37E0A">
      <w:pPr>
        <w:pStyle w:val="IOPText"/>
        <w:ind w:firstLine="0"/>
        <w:rPr>
          <w:noProof/>
        </w:rPr>
      </w:pPr>
    </w:p>
    <w:p w14:paraId="7F9D6A6F" w14:textId="67A4AC78" w:rsidR="00C37E0A" w:rsidRPr="00C408F8" w:rsidRDefault="00C37E0A" w:rsidP="00C37E0A">
      <w:pPr>
        <w:pStyle w:val="IOPText"/>
        <w:rPr>
          <w:noProof/>
          <w:lang w:eastAsia="zh-CN"/>
        </w:rPr>
      </w:pPr>
      <w:r>
        <w:rPr>
          <w:noProof/>
        </w:rPr>
        <w:t xml:space="preserve"> </w:t>
      </w:r>
      <w:r w:rsidRPr="000E1BF8">
        <w:rPr>
          <w:noProof/>
        </w:rPr>
        <w:t xml:space="preserve">The ratio of the left-hand polarized wave in the cold plasma dispersion is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940370">
        <w:rPr>
          <w:noProof/>
        </w:rPr>
        <w:t>8</w:t>
      </w:r>
      <w:r>
        <w:rPr>
          <w:noProof/>
        </w:rPr>
        <w:fldChar w:fldCharType="end"/>
      </w:r>
      <w:r w:rsidRPr="000E1BF8">
        <w:rPr>
          <w:noProof/>
        </w:rPr>
        <w:t>(b), where the region dominated by the left-hand polarized wave can be observed.</w:t>
      </w:r>
      <w:r>
        <w:rPr>
          <w:noProof/>
        </w:rPr>
        <w:t xml:space="preserve"> </w:t>
      </w:r>
      <w:r w:rsidRPr="00C408F8">
        <w:rPr>
          <w:noProof/>
        </w:rPr>
        <w:t xml:space="preserve">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940370">
        <w:rPr>
          <w:noProof/>
        </w:rPr>
        <w:t>8</w:t>
      </w:r>
      <w:r>
        <w:rPr>
          <w:noProof/>
        </w:rPr>
        <w:fldChar w:fldCharType="end"/>
      </w:r>
      <w:r>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w:t>
      </w:r>
      <w:r w:rsidRPr="00C408F8">
        <w:rPr>
          <w:noProof/>
        </w:rPr>
        <w:t xml:space="preserve"> Finally, as depicted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940370">
        <w:rPr>
          <w:noProof/>
        </w:rPr>
        <w:t>8</w:t>
      </w:r>
      <w:r>
        <w:rPr>
          <w:noProof/>
        </w:rPr>
        <w:fldChar w:fldCharType="end"/>
      </w:r>
      <w:r>
        <w:rPr>
          <w:noProof/>
        </w:rPr>
        <w:t>(d)</w:t>
      </w:r>
      <w:r w:rsidRPr="00C408F8">
        <w:rPr>
          <w:noProof/>
        </w:rPr>
        <w:t xml:space="preserve">, </w:t>
      </w:r>
      <w:r w:rsidR="009B7C3E">
        <w:rPr>
          <w:rFonts w:hint="eastAsia"/>
          <w:noProof/>
          <w:lang w:eastAsia="zh-CN"/>
        </w:rPr>
        <w:t>only</w:t>
      </w:r>
      <w:r w:rsidRPr="00C408F8">
        <w:rPr>
          <w:noProof/>
        </w:rPr>
        <w:t xml:space="preserve"> low- and high-frequency regions</w:t>
      </w:r>
      <w:r w:rsidR="009B7C3E">
        <w:rPr>
          <w:rFonts w:hint="eastAsia"/>
          <w:noProof/>
          <w:lang w:eastAsia="zh-CN"/>
        </w:rPr>
        <w:t xml:space="preserve"> are available for ADE</w:t>
      </w:r>
      <w:r w:rsidR="00A24291">
        <w:rPr>
          <w:rFonts w:hint="eastAsia"/>
          <w:noProof/>
          <w:lang w:eastAsia="zh-CN"/>
        </w:rPr>
        <w:t>:</w:t>
      </w:r>
    </w:p>
    <w:p w14:paraId="550918D6" w14:textId="77777777" w:rsidR="00C37E0A" w:rsidRPr="00C408F8" w:rsidRDefault="00C37E0A" w:rsidP="00C37E0A">
      <w:pPr>
        <w:pStyle w:val="IOPText"/>
        <w:numPr>
          <w:ilvl w:val="0"/>
          <w:numId w:val="13"/>
        </w:numPr>
        <w:rPr>
          <w:noProof/>
        </w:rPr>
      </w:pPr>
      <w:bookmarkStart w:id="29"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29"/>
    <w:p w14:paraId="0ACD3ECD" w14:textId="40D53AFB" w:rsidR="00C37E0A" w:rsidRDefault="00C37E0A" w:rsidP="00387C06">
      <w:pPr>
        <w:pStyle w:val="IOPText"/>
        <w:numPr>
          <w:ilvl w:val="0"/>
          <w:numId w:val="13"/>
        </w:numPr>
        <w:rPr>
          <w:noProof/>
          <w:lang w:eastAsia="zh-CN"/>
        </w:rPr>
      </w:pPr>
      <w:r w:rsidRPr="00C408F8">
        <w:rPr>
          <w:noProof/>
        </w:rPr>
        <w:lastRenderedPageBreak/>
        <w:t>In the high-frequency region, when the angle θ</w:t>
      </w:r>
      <w:r>
        <w:rPr>
          <w:noProof/>
        </w:rPr>
        <w:t xml:space="preserve"> is  close proximity to 90 degrees</w:t>
      </w:r>
      <w:r w:rsidRPr="00C408F8">
        <w:rPr>
          <w:noProof/>
        </w:rPr>
        <w:t xml:space="preserve">, as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sidR="00940370">
        <w:rPr>
          <w:noProof/>
        </w:rPr>
        <w:t>8</w:t>
      </w:r>
      <w:r>
        <w:rPr>
          <w:noProof/>
        </w:rPr>
        <w:fldChar w:fldCharType="end"/>
      </w:r>
      <w:r>
        <w:rPr>
          <w:noProof/>
        </w:rPr>
        <w:t xml:space="preserve"> (d), </w:t>
      </w:r>
      <w:r>
        <w:rPr>
          <w:rFonts w:hint="eastAsia"/>
          <w:noProof/>
          <w:lang w:eastAsia="zh-CN"/>
        </w:rPr>
        <w:t xml:space="preserve"> </w:t>
      </w:r>
      <w:r>
        <w:rPr>
          <w:noProof/>
        </w:rPr>
        <w:t>the ratio of left hand polzrized wave is above 6 %,</w:t>
      </w:r>
      <w:r>
        <w:rPr>
          <w:rFonts w:hint="eastAsia"/>
          <w:noProof/>
          <w:lang w:eastAsia="zh-CN"/>
        </w:rPr>
        <w:t xml:space="preserve"> </w:t>
      </w:r>
      <w:r>
        <w:rPr>
          <w:noProof/>
        </w:rPr>
        <w:t xml:space="preserve">where it contains </w:t>
      </w:r>
      <w:r w:rsidRPr="00C408F8">
        <w:rPr>
          <w:noProof/>
        </w:rPr>
        <w:t>extraordinary waves</w:t>
      </w:r>
      <w:r>
        <w:rPr>
          <w:noProof/>
        </w:rPr>
        <w:t>.</w:t>
      </w:r>
    </w:p>
    <w:p w14:paraId="45AFF817" w14:textId="44B1BB3F" w:rsidR="009644F5" w:rsidRDefault="00C37E0A" w:rsidP="00C37E0A">
      <w:pPr>
        <w:pStyle w:val="IOPText"/>
        <w:rPr>
          <w:noProof/>
        </w:rPr>
      </w:pPr>
      <w:r w:rsidRPr="00D2291A">
        <w:rPr>
          <w:noProof/>
        </w:rPr>
        <w:t>When the runaway electron’s momentum satisfies the resonant condition</w:t>
      </w:r>
      <w:r>
        <w:rPr>
          <w:noProof/>
        </w:rPr>
        <w:t xml:space="preserve"> </w:t>
      </w:r>
    </w:p>
    <w:p w14:paraId="2FE6E54D" w14:textId="11CE0DED" w:rsidR="009644F5" w:rsidRPr="00387C06" w:rsidRDefault="00000000" w:rsidP="00387C06">
      <w:pPr>
        <w:tabs>
          <w:tab w:val="center" w:pos="4800"/>
          <w:tab w:val="right" w:pos="9500"/>
        </w:tabs>
        <w:jc w:val="center"/>
        <w:rPr>
          <w:rFonts w:ascii="Times New Roman" w:hAnsi="Times New Roman"/>
          <w:noProof/>
          <w:sz w:val="20"/>
          <w:szCs w:val="20"/>
          <w:lang w:eastAsia="zh-CN"/>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nω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30" w:name="ADEResonanteq"/>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7</m:t>
                  </m:r>
                  <m:r>
                    <w:rPr>
                      <w:rFonts w:ascii="Cambria Math" w:hAnsi="Cambria Math"/>
                      <w:i/>
                      <w:noProof/>
                      <w:sz w:val="15"/>
                      <w:szCs w:val="15"/>
                      <w:lang w:eastAsia="zh-CN"/>
                    </w:rPr>
                    <w:fldChar w:fldCharType="end"/>
                  </m:r>
                </m:e>
              </m:d>
              <w:bookmarkEnd w:id="30"/>
              <m:ctrlPr>
                <w:rPr>
                  <w:rFonts w:ascii="Cambria Math" w:hAnsi="Cambria Math" w:cs="Cambria Math"/>
                  <w:i/>
                  <w:noProof/>
                  <w:sz w:val="20"/>
                  <w:szCs w:val="20"/>
                </w:rPr>
              </m:ctrlPr>
            </m:e>
          </m:eqArr>
        </m:oMath>
      </m:oMathPara>
    </w:p>
    <w:p w14:paraId="3026848E" w14:textId="61BA5377" w:rsidR="00C37E0A" w:rsidRDefault="009644F5" w:rsidP="00387C06">
      <w:pPr>
        <w:pStyle w:val="IOPText"/>
        <w:ind w:firstLine="0"/>
        <w:rPr>
          <w:noProof/>
        </w:rPr>
      </w:pPr>
      <w:r>
        <w:rPr>
          <w:rFonts w:hint="eastAsia"/>
          <w:noProof/>
          <w:lang w:eastAsia="zh-CN"/>
        </w:rPr>
        <w:t>where n is integrate number,</w:t>
      </w:r>
      <w:r w:rsidR="00C37E0A" w:rsidRPr="00D2291A">
        <w:rPr>
          <w:noProof/>
        </w:rPr>
        <w:t xml:space="preserve"> it can excite intrinsic waves in the plasma. For simplification, we assume the velocity is aligned with the static magnetic field</w:t>
      </w:r>
      <w:r>
        <w:rPr>
          <w:rFonts w:hint="eastAsia"/>
          <w:noProof/>
          <w:lang w:eastAsia="zh-CN"/>
        </w:rPr>
        <w:t xml:space="preserve"> with no drift velocity,so the angle between </w:t>
      </w:r>
      <m:oMath>
        <m:acc>
          <m:accPr>
            <m:chr m:val="⃗"/>
            <m:ctrlPr>
              <w:rPr>
                <w:rFonts w:ascii="Cambria Math" w:hAnsi="Cambria Math"/>
                <w:i/>
                <w:noProof/>
                <w:lang w:eastAsia="zh-CN"/>
              </w:rPr>
            </m:ctrlPr>
          </m:accPr>
          <m:e>
            <m:r>
              <w:rPr>
                <w:rFonts w:ascii="Cambria Math" w:hAnsi="Cambria Math"/>
                <w:noProof/>
                <w:lang w:eastAsia="zh-CN"/>
              </w:rPr>
              <m:t>k</m:t>
            </m:r>
          </m:e>
        </m:acc>
      </m:oMath>
      <w:r>
        <w:rPr>
          <w:rFonts w:hint="eastAsia"/>
          <w:noProof/>
          <w:lang w:eastAsia="zh-CN"/>
        </w:rPr>
        <w:t xml:space="preserve"> and </w:t>
      </w:r>
      <m:oMath>
        <m:acc>
          <m:accPr>
            <m:chr m:val="⃗"/>
            <m:ctrlPr>
              <w:rPr>
                <w:rFonts w:ascii="Cambria Math" w:hAnsi="Cambria Math"/>
                <w:i/>
                <w:noProof/>
                <w:lang w:eastAsia="zh-CN"/>
              </w:rPr>
            </m:ctrlPr>
          </m:accPr>
          <m:e>
            <m:r>
              <w:rPr>
                <w:rFonts w:ascii="Cambria Math" w:hAnsi="Cambria Math"/>
                <w:noProof/>
                <w:lang w:eastAsia="zh-CN"/>
              </w:rPr>
              <m:t>v</m:t>
            </m:r>
          </m:e>
        </m:acc>
      </m:oMath>
      <w:r>
        <w:rPr>
          <w:rFonts w:hint="eastAsia"/>
          <w:noProof/>
          <w:lang w:eastAsia="zh-CN"/>
        </w:rPr>
        <w:t xml:space="preserve"> is only depended on </w:t>
      </w:r>
      <m:oMath>
        <m:acc>
          <m:accPr>
            <m:chr m:val="⃗"/>
            <m:ctrlPr>
              <w:rPr>
                <w:rFonts w:ascii="Cambria Math" w:hAnsi="Cambria Math"/>
                <w:i/>
                <w:noProof/>
                <w:lang w:eastAsia="zh-CN"/>
              </w:rPr>
            </m:ctrlPr>
          </m:accPr>
          <m:e>
            <m:r>
              <w:rPr>
                <w:rFonts w:ascii="Cambria Math" w:hAnsi="Cambria Math"/>
                <w:noProof/>
                <w:lang w:eastAsia="zh-CN"/>
              </w:rPr>
              <m:t>k</m:t>
            </m:r>
          </m:e>
        </m:acc>
      </m:oMath>
      <w:r w:rsidR="00C37E0A" w:rsidRPr="00D2291A">
        <w:rPr>
          <w:noProof/>
        </w:rPr>
        <w:t xml:space="preserve">. In this </w:t>
      </w:r>
      <w:r w:rsidR="00EC15BA">
        <w:rPr>
          <w:rFonts w:hint="eastAsia"/>
          <w:noProof/>
          <w:lang w:eastAsia="zh-CN"/>
        </w:rPr>
        <w:t>scenarios</w:t>
      </w:r>
      <w:r w:rsidR="00C37E0A" w:rsidRPr="00D2291A">
        <w:rPr>
          <w:noProof/>
        </w:rPr>
        <w:t>, we</w:t>
      </w:r>
      <w:r w:rsidR="00EC15BA">
        <w:rPr>
          <w:rFonts w:hint="eastAsia"/>
          <w:noProof/>
          <w:lang w:eastAsia="zh-CN"/>
        </w:rPr>
        <w:t xml:space="preserve"> only</w:t>
      </w:r>
      <w:r w:rsidR="00C37E0A" w:rsidRPr="00D2291A">
        <w:rPr>
          <w:noProof/>
        </w:rPr>
        <w:t xml:space="preserve"> consider n=1 for the Anomalous Doppler Effect</w:t>
      </w:r>
      <w:r w:rsidR="00C37E0A">
        <w:rPr>
          <w:noProof/>
        </w:rPr>
        <w:t xml:space="preserve">, </w:t>
      </w:r>
      <w:r w:rsidR="00C37E0A" w:rsidRPr="00D2291A">
        <w:rPr>
          <w:noProof/>
        </w:rPr>
        <w:t>and n=0</w:t>
      </w:r>
      <w:r w:rsidR="00C37E0A">
        <w:rPr>
          <w:noProof/>
        </w:rPr>
        <w:t xml:space="preserve"> </w:t>
      </w:r>
      <w:r w:rsidR="00C37E0A" w:rsidRPr="00D2291A">
        <w:rPr>
          <w:noProof/>
        </w:rPr>
        <w:t xml:space="preserve">for Landau resonance. By combining </w:t>
      </w:r>
      <w:r w:rsidR="009B7C3E">
        <w:rPr>
          <w:rFonts w:hint="eastAsia"/>
          <w:noProof/>
          <w:lang w:eastAsia="zh-CN"/>
        </w:rPr>
        <w:t>the wave dispersion equatio</w:t>
      </w:r>
      <w:r w:rsidR="00C2034C">
        <w:rPr>
          <w:rFonts w:hint="eastAsia"/>
          <w:noProof/>
          <w:lang w:eastAsia="zh-CN"/>
        </w:rPr>
        <w:t>n</w:t>
      </w:r>
      <w:r w:rsidR="00C37E0A">
        <w:rPr>
          <w:noProof/>
          <w:sz w:val="24"/>
        </w:rPr>
        <w:t xml:space="preserve"> </w:t>
      </w:r>
      <w:r w:rsidR="009B7C3E">
        <w:rPr>
          <w:rFonts w:hint="eastAsia"/>
          <w:noProof/>
          <w:lang w:eastAsia="zh-CN"/>
        </w:rPr>
        <w:t>with</w:t>
      </w:r>
      <w:r w:rsidR="009B7C3E" w:rsidRPr="00D2291A">
        <w:rPr>
          <w:noProof/>
        </w:rPr>
        <w:t xml:space="preserve"> </w:t>
      </w:r>
      <w:r w:rsidR="00C37E0A">
        <w:rPr>
          <w:noProof/>
        </w:rPr>
        <w:t>eq.</w:t>
      </w:r>
      <w:r w:rsidR="00C2034C">
        <w:rPr>
          <w:noProof/>
          <w:lang w:eastAsia="zh-CN"/>
        </w:rPr>
        <w:fldChar w:fldCharType="begin"/>
      </w:r>
      <w:r w:rsidR="00C2034C">
        <w:rPr>
          <w:noProof/>
        </w:rPr>
        <w:instrText xml:space="preserve"> REF ADEResonanteq \h </w:instrText>
      </w:r>
      <w:r w:rsidR="00C2034C">
        <w:rPr>
          <w:noProof/>
          <w:lang w:eastAsia="zh-CN"/>
        </w:rPr>
        <w:instrText xml:space="preserve"> \* MERGEFORMAT </w:instrText>
      </w:r>
      <w:r w:rsidR="00C2034C">
        <w:rPr>
          <w:noProof/>
          <w:lang w:eastAsia="zh-CN"/>
        </w:rPr>
      </w:r>
      <w:r w:rsidR="00C2034C">
        <w:rPr>
          <w:noProof/>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7</m:t>
            </m:r>
            <m:ctrlPr>
              <w:rPr>
                <w:rFonts w:ascii="Cambria Math" w:hAnsi="Cambria Math"/>
                <w:noProof/>
                <w:szCs w:val="20"/>
                <w:lang w:eastAsia="zh-CN"/>
              </w:rPr>
            </m:ctrlPr>
          </m:e>
        </m:d>
      </m:oMath>
      <w:r w:rsidR="00C2034C">
        <w:rPr>
          <w:noProof/>
          <w:lang w:eastAsia="zh-CN"/>
        </w:rPr>
        <w:fldChar w:fldCharType="end"/>
      </w:r>
      <w:r w:rsidR="00C37E0A" w:rsidRPr="00D2291A">
        <w:rPr>
          <w:noProof/>
        </w:rPr>
        <w:t xml:space="preserve">, we derive the relationship between the wave properties and the resonant momentum, which is depicted in </w:t>
      </w:r>
      <w:r w:rsidR="00C37E0A">
        <w:rPr>
          <w:noProof/>
        </w:rPr>
        <w:t xml:space="preserve">figure </w:t>
      </w:r>
      <w:r w:rsidR="00C37E0A">
        <w:rPr>
          <w:noProof/>
        </w:rPr>
        <w:fldChar w:fldCharType="begin"/>
      </w:r>
      <w:r w:rsidR="00C37E0A">
        <w:rPr>
          <w:noProof/>
        </w:rPr>
        <w:instrText xml:space="preserve"> REF _Ref186713304 \h\#"0" </w:instrText>
      </w:r>
      <w:r w:rsidR="00C37E0A">
        <w:rPr>
          <w:noProof/>
        </w:rPr>
      </w:r>
      <w:r w:rsidR="00C37E0A">
        <w:rPr>
          <w:noProof/>
        </w:rPr>
        <w:fldChar w:fldCharType="separate"/>
      </w:r>
      <w:r w:rsidR="00940370">
        <w:rPr>
          <w:noProof/>
        </w:rPr>
        <w:t>9</w:t>
      </w:r>
      <w:r w:rsidR="00C37E0A">
        <w:rPr>
          <w:noProof/>
        </w:rPr>
        <w:fldChar w:fldCharType="end"/>
      </w:r>
      <w:r w:rsidR="00C37E0A" w:rsidRPr="00D2291A">
        <w:rPr>
          <w:noProof/>
        </w:rPr>
        <w:t>.</w:t>
      </w:r>
    </w:p>
    <w:p w14:paraId="50B7FBF3" w14:textId="77777777" w:rsidR="00C37E0A" w:rsidRPr="00A24291" w:rsidRDefault="00C37E0A" w:rsidP="00C37E0A">
      <w:pPr>
        <w:pStyle w:val="IOPText"/>
        <w:ind w:firstLine="0"/>
        <w:rPr>
          <w:noProof/>
        </w:rPr>
      </w:pPr>
    </w:p>
    <w:p w14:paraId="3D49743E" w14:textId="5AA85BF2" w:rsidR="00C37E0A" w:rsidRPr="00D2291A" w:rsidRDefault="00C37E0A" w:rsidP="00C37E0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940370">
        <w:rPr>
          <w:noProof/>
        </w:rPr>
        <w:t>9</w:t>
      </w:r>
      <w:r>
        <w:rPr>
          <w:noProof/>
        </w:rPr>
        <w:fldChar w:fldCharType="end"/>
      </w:r>
      <w:r w:rsidR="00B5768A">
        <w:rPr>
          <w:rFonts w:hint="eastAsia"/>
          <w:noProof/>
          <w:lang w:eastAsia="zh-CN"/>
        </w:rPr>
        <w:t>(c)</w:t>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Pr>
          <w:noProof/>
        </w:rPr>
        <w:fldChar w:fldCharType="begin"/>
      </w:r>
      <w:r w:rsidR="008902BF">
        <w:rPr>
          <w:noProof/>
        </w:rPr>
        <w:instrText xml:space="preserve"> ADDIN EN.CITE &lt;EndNote&gt;&lt;Cite&gt;&lt;Author&gt;Shustin&lt;/Author&gt;&lt;Year&gt;1971&lt;/Year&gt;&lt;RecNum&gt;2264&lt;/RecNum&gt;&lt;DisplayText&gt;[15,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rPr>
        <w:fldChar w:fldCharType="separate"/>
      </w:r>
      <w:r w:rsidR="008902BF">
        <w:rPr>
          <w:noProof/>
        </w:rPr>
        <w:t>[</w:t>
      </w:r>
      <w:hyperlink w:anchor="_ENREF_15" w:tooltip="Freethy, 2015 #2246" w:history="1">
        <w:r w:rsidR="00970EB2">
          <w:rPr>
            <w:noProof/>
          </w:rPr>
          <w:t>15</w:t>
        </w:r>
      </w:hyperlink>
      <w:r w:rsidR="008902BF">
        <w:rPr>
          <w:noProof/>
        </w:rPr>
        <w:t xml:space="preserve">, </w:t>
      </w:r>
      <w:hyperlink w:anchor="_ENREF_16" w:tooltip="Shustin, 1971 #2264" w:history="1">
        <w:r w:rsidR="00970EB2">
          <w:rPr>
            <w:noProof/>
          </w:rPr>
          <w:t>16</w:t>
        </w:r>
      </w:hyperlink>
      <w:r w:rsidR="008902BF">
        <w:rPr>
          <w:noProof/>
        </w:rPr>
        <w:t>]</w:t>
      </w:r>
      <w:r>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940370">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940370">
        <w:rPr>
          <w:noProof/>
        </w:rPr>
        <w:t>9</w:t>
      </w:r>
      <w:r>
        <w:rPr>
          <w:noProof/>
        </w:rPr>
        <w:fldChar w:fldCharType="end"/>
      </w:r>
      <w:r>
        <w:rPr>
          <w:noProof/>
        </w:rPr>
        <w:t xml:space="preserve"> (</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Pr>
          <w:noProof/>
        </w:rPr>
        <w:fldChar w:fldCharType="begin"/>
      </w:r>
      <w:r w:rsidR="00970EB2">
        <w:rPr>
          <w:noProof/>
        </w:rPr>
        <w:instrText xml:space="preserve"> ADDIN EN.CITE &lt;EndNote&gt;&lt;Cite&gt;&lt;Author&gt;Spong&lt;/Author&gt;&lt;Year&gt;2018&lt;/Year&gt;&lt;RecNum&gt;2265&lt;/RecNum&gt;&lt;DisplayText&gt;[41]&lt;/DisplayText&gt;&lt;record&gt;&lt;rec-number&gt;2265&lt;/rec-number&gt;&lt;foreign-keys&gt;&lt;key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Pr>
          <w:noProof/>
        </w:rPr>
        <w:fldChar w:fldCharType="separate"/>
      </w:r>
      <w:r w:rsidR="00970EB2">
        <w:rPr>
          <w:noProof/>
        </w:rPr>
        <w:t>[</w:t>
      </w:r>
      <w:hyperlink w:anchor="_ENREF_41" w:tooltip="Spong, 2018 #2265" w:history="1">
        <w:r w:rsidR="00970EB2">
          <w:rPr>
            <w:noProof/>
          </w:rPr>
          <w:t>41</w:t>
        </w:r>
      </w:hyperlink>
      <w:r w:rsidR="00970EB2">
        <w:rPr>
          <w:noProof/>
        </w:rPr>
        <w:t>]</w:t>
      </w:r>
      <w:r>
        <w:rPr>
          <w:noProof/>
        </w:rPr>
        <w:fldChar w:fldCharType="end"/>
      </w:r>
      <w:r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940370">
        <w:rPr>
          <w:noProof/>
        </w:rPr>
        <w:t>9</w:t>
      </w:r>
      <w:r>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45FD35A1" w14:textId="3602BD91" w:rsidR="00C37E0A" w:rsidRPr="00163814" w:rsidRDefault="00C37E0A" w:rsidP="00C37E0A">
      <w:pPr>
        <w:pStyle w:val="IOPText"/>
        <w:rPr>
          <w:noProof/>
          <w:lang w:eastAsia="zh-CN"/>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w:t>
      </w:r>
      <w:r w:rsidRPr="00163814">
        <w:rPr>
          <w:noProof/>
        </w:rPr>
        <w:t xml:space="preserve">through ADE, thereby transferring their parallel energy to rotational energy </w:t>
      </w:r>
      <w:r w:rsidRPr="00163814">
        <w:rPr>
          <w:noProof/>
        </w:rPr>
        <w:fldChar w:fldCharType="begin"/>
      </w:r>
      <w:r w:rsidR="008902BF">
        <w:rPr>
          <w:noProof/>
        </w:rPr>
        <w:instrText xml:space="preserve"> ADDIN EN.CITE &lt;EndNote&gt;&lt;Cite&gt;&lt;Author&gt;Freethy&lt;/Author&gt;&lt;Year&gt;2015&lt;/Year&gt;&lt;RecNum&gt;2246&lt;/RecNum&gt;&lt;DisplayText&gt;[15,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Pr="00163814">
        <w:rPr>
          <w:noProof/>
        </w:rPr>
        <w:fldChar w:fldCharType="separate"/>
      </w:r>
      <w:r w:rsidR="008902BF">
        <w:rPr>
          <w:noProof/>
        </w:rPr>
        <w:t>[</w:t>
      </w:r>
      <w:hyperlink w:anchor="_ENREF_15" w:tooltip="Freethy, 2015 #2246" w:history="1">
        <w:r w:rsidR="00970EB2">
          <w:rPr>
            <w:noProof/>
          </w:rPr>
          <w:t>15</w:t>
        </w:r>
      </w:hyperlink>
      <w:r w:rsidR="008902BF">
        <w:rPr>
          <w:noProof/>
        </w:rPr>
        <w:t xml:space="preserve">, </w:t>
      </w:r>
      <w:hyperlink w:anchor="_ENREF_16" w:tooltip="Shustin, 1971 #2264" w:history="1">
        <w:r w:rsidR="00970EB2">
          <w:rPr>
            <w:noProof/>
          </w:rPr>
          <w:t>16</w:t>
        </w:r>
      </w:hyperlink>
      <w:r w:rsidR="008902BF">
        <w:rPr>
          <w:noProof/>
        </w:rPr>
        <w:t>]</w:t>
      </w:r>
      <w:r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r w:rsidR="00FE6B1A">
        <w:rPr>
          <w:rFonts w:hint="eastAsia"/>
          <w:noProof/>
          <w:lang w:eastAsia="zh-CN"/>
        </w:rPr>
        <w:t xml:space="preserve">  </w:t>
      </w:r>
      <w:r w:rsidR="00BC5094">
        <w:rPr>
          <w:rFonts w:hint="eastAsia"/>
          <w:noProof/>
          <w:lang w:eastAsia="zh-CN"/>
        </w:rPr>
        <w:t xml:space="preserve">It is </w:t>
      </w:r>
      <w:r w:rsidR="00E3623F">
        <w:rPr>
          <w:noProof/>
        </w:rPr>
        <w:t>heuristic</w:t>
      </w:r>
      <w:r w:rsidR="00BC5094">
        <w:rPr>
          <w:rFonts w:hint="eastAsia"/>
          <w:noProof/>
          <w:lang w:eastAsia="zh-CN"/>
        </w:rPr>
        <w:t xml:space="preserve"> to point it out</w:t>
      </w:r>
      <w:r w:rsidR="00FE6B1A">
        <w:rPr>
          <w:rFonts w:hint="eastAsia"/>
          <w:noProof/>
          <w:lang w:eastAsia="zh-CN"/>
        </w:rPr>
        <w:t xml:space="preserve"> even though there are still many problems to regarding wave injection and detail analysis.</w:t>
      </w:r>
      <w:r w:rsidR="00BC5094">
        <w:rPr>
          <w:rFonts w:hint="eastAsia"/>
          <w:noProof/>
          <w:lang w:eastAsia="zh-CN"/>
        </w:rPr>
        <w:t xml:space="preserve"> </w:t>
      </w:r>
    </w:p>
    <w:p w14:paraId="1DFF49CA" w14:textId="77777777" w:rsidR="00C37E0A" w:rsidRPr="000B081C" w:rsidRDefault="00C37E0A" w:rsidP="00C37E0A">
      <w:pPr>
        <w:pStyle w:val="IOPText"/>
        <w:ind w:firstLine="0"/>
        <w:rPr>
          <w:noProof/>
        </w:rPr>
      </w:pPr>
    </w:p>
    <w:p w14:paraId="073CF143" w14:textId="77777777" w:rsidR="00C37E0A" w:rsidRDefault="00C37E0A" w:rsidP="00C37E0A">
      <w:pPr>
        <w:pStyle w:val="IOPH1"/>
      </w:pPr>
      <w:r w:rsidRPr="00CE28BC">
        <w:t>VII. Summary</w:t>
      </w:r>
    </w:p>
    <w:p w14:paraId="200C538A" w14:textId="5593E732" w:rsidR="00E3623F" w:rsidRDefault="00E3623F" w:rsidP="00C37E0A">
      <w:pPr>
        <w:pStyle w:val="IOPText"/>
      </w:pPr>
      <w:r w:rsidRPr="00E3623F">
        <w:t xml:space="preserve">Through numerical studies of the interaction between electron and electromagnetic wave in the presence of a static electric field aligned with a uniform background magnetic field, a critical wave strength is identified that enables electron trapping under the anomalous Doppler resonance condition. The wave </w:t>
      </w:r>
      <w:proofErr w:type="spellStart"/>
      <w:r w:rsidRPr="00E3623F">
        <w:t>behavior</w:t>
      </w:r>
      <w:proofErr w:type="spellEnd"/>
      <w:r w:rsidRPr="00E3623F">
        <w:t xml:space="preserve"> in a cold plasma is </w:t>
      </w:r>
      <w:proofErr w:type="spellStart"/>
      <w:r w:rsidRPr="00E3623F">
        <w:t>analyzed</w:t>
      </w:r>
      <w:proofErr w:type="spellEnd"/>
      <w:r w:rsidRPr="00E3623F">
        <w:t xml:space="preserve"> based on polarization and resonance conditions. </w:t>
      </w:r>
      <w:r w:rsidR="00387C06" w:rsidRPr="00387C06">
        <w:t xml:space="preserve">The results show that the extraordinary wave is more susceptible to the anomalous </w:t>
      </w:r>
      <w:r w:rsidR="00387C06">
        <w:rPr>
          <w:rFonts w:hint="eastAsia"/>
          <w:lang w:eastAsia="zh-CN"/>
        </w:rPr>
        <w:t>d</w:t>
      </w:r>
      <w:r w:rsidR="00387C06" w:rsidRPr="00387C06">
        <w:t xml:space="preserve">oppler effect due to its higher ratio of left-hand polarization components and lower Landau damping compared to the whistler wave. This </w:t>
      </w:r>
      <w:r w:rsidR="00387C06">
        <w:rPr>
          <w:rFonts w:hint="eastAsia"/>
          <w:lang w:eastAsia="zh-CN"/>
        </w:rPr>
        <w:t>indicts</w:t>
      </w:r>
      <w:r w:rsidR="00387C06" w:rsidRPr="00387C06">
        <w:t xml:space="preserve"> that the extraordinary wave may be more effective for suppressing runaway electrons in future tokamak operations.</w:t>
      </w:r>
    </w:p>
    <w:p w14:paraId="0F043450" w14:textId="1286EC87" w:rsidR="00964753" w:rsidRPr="00964753" w:rsidRDefault="00964753" w:rsidP="00C37E0A">
      <w:pPr>
        <w:pStyle w:val="IOPText"/>
        <w:rPr>
          <w:lang w:eastAsia="zh-CN"/>
        </w:rPr>
      </w:pPr>
      <w:r>
        <w:rPr>
          <w:lang w:eastAsia="zh-CN"/>
        </w:rPr>
        <w:t>D</w:t>
      </w:r>
      <w:r>
        <w:rPr>
          <w:rFonts w:hint="eastAsia"/>
          <w:lang w:eastAsia="zh-CN"/>
        </w:rPr>
        <w:t xml:space="preserve">ue to the </w:t>
      </w:r>
      <w:r>
        <w:rPr>
          <w:lang w:eastAsia="zh-CN"/>
        </w:rPr>
        <w:t>limit</w:t>
      </w:r>
      <w:r>
        <w:rPr>
          <w:rFonts w:hint="eastAsia"/>
          <w:lang w:eastAsia="zh-CN"/>
        </w:rPr>
        <w:t xml:space="preserve"> of time. </w:t>
      </w:r>
      <w:r>
        <w:rPr>
          <w:lang w:eastAsia="zh-CN"/>
        </w:rPr>
        <w:t>T</w:t>
      </w:r>
      <w:r>
        <w:rPr>
          <w:rFonts w:hint="eastAsia"/>
          <w:lang w:eastAsia="zh-CN"/>
        </w:rPr>
        <w:t xml:space="preserve">he theory </w:t>
      </w:r>
      <w:r>
        <w:rPr>
          <w:lang w:eastAsia="zh-CN"/>
        </w:rPr>
        <w:t>analysis</w:t>
      </w:r>
      <w:r>
        <w:rPr>
          <w:rFonts w:hint="eastAsia"/>
          <w:lang w:eastAsia="zh-CN"/>
        </w:rPr>
        <w:t xml:space="preserve"> of wave-electron interaction under static electric field </w:t>
      </w:r>
      <w:r w:rsidR="00AC7656" w:rsidRPr="00AC7656">
        <w:rPr>
          <w:lang w:eastAsia="zh-CN"/>
        </w:rPr>
        <w:t>is not fully developed here. A more detailed analysis of the resonance process involving the extraordinary wave in a tokamak scenario will be provided in future work.</w:t>
      </w:r>
    </w:p>
    <w:p w14:paraId="27495473" w14:textId="77777777" w:rsidR="00C37E0A" w:rsidRDefault="00C37E0A" w:rsidP="00C37E0A">
      <w:pPr>
        <w:pStyle w:val="IOPH1"/>
      </w:pPr>
      <w:r>
        <w:t>VIII. A</w:t>
      </w:r>
      <w:r>
        <w:rPr>
          <w:rFonts w:hint="eastAsia"/>
          <w:lang w:eastAsia="zh-CN"/>
        </w:rPr>
        <w:t>c</w:t>
      </w:r>
      <w:r>
        <w:t>knowledgement</w:t>
      </w:r>
    </w:p>
    <w:p w14:paraId="4339767A" w14:textId="77777777" w:rsidR="00C37E0A" w:rsidRPr="00CE28BC" w:rsidRDefault="00C37E0A" w:rsidP="00C37E0A">
      <w:pPr>
        <w:pStyle w:val="IOPText"/>
      </w:pPr>
      <w:r>
        <w:t>This work is supported by National Magnetic Confinement Fusion Energy Program of China under Contract No. 2019YFE03020001</w:t>
      </w:r>
    </w:p>
    <w:p w14:paraId="0E82F0BA" w14:textId="77777777" w:rsidR="00C37E0A" w:rsidRPr="00C722BF" w:rsidRDefault="00C37E0A" w:rsidP="00C37E0A">
      <w:pPr>
        <w:pStyle w:val="IOPText"/>
        <w:rPr>
          <w:noProof/>
          <w:lang w:val="en-US"/>
        </w:rPr>
      </w:pPr>
    </w:p>
    <w:p w14:paraId="5059D135" w14:textId="77777777" w:rsidR="00C37E0A" w:rsidRDefault="00C37E0A" w:rsidP="00C37E0A">
      <w:pPr>
        <w:pStyle w:val="IOPH1"/>
        <w:rPr>
          <w:noProof/>
        </w:rPr>
      </w:pPr>
      <w:r w:rsidRPr="00CE28BC">
        <w:rPr>
          <w:noProof/>
        </w:rPr>
        <w:t>Appendix. Quantum Theory of the Anomalous Doppler Effect</w:t>
      </w:r>
    </w:p>
    <w:p w14:paraId="20BBBC97" w14:textId="77777777" w:rsidR="00C37E0A" w:rsidRDefault="00C37E0A" w:rsidP="00C37E0A">
      <w:pPr>
        <w:pStyle w:val="IOPText"/>
        <w:rPr>
          <w:noProof/>
        </w:rPr>
      </w:pPr>
    </w:p>
    <w:p w14:paraId="5D3EBAA1" w14:textId="1EB23A90" w:rsidR="00C37E0A" w:rsidRPr="00A535ED" w:rsidRDefault="00C37E0A" w:rsidP="00C37E0A">
      <w:pPr>
        <w:pStyle w:val="IOPText"/>
      </w:pPr>
      <w:r w:rsidRPr="003108C2">
        <w:t xml:space="preserve">This extraordinary phenomenon has been previously discussed in terms of energy conservation by V.L. Ginzburg </w:t>
      </w:r>
      <w:r>
        <w:fldChar w:fldCharType="begin"/>
      </w:r>
      <w:r w:rsidR="00CC4942">
        <w:instrText xml:space="preserve"> ADDIN EN.CITE &lt;EndNote&gt;&lt;Cite&gt;&lt;Author&gt;Ginzburg&lt;/Author&gt;&lt;Year&gt;1996&lt;/Year&gt;&lt;RecNum&gt;2248&lt;/RecNum&gt;&lt;DisplayText&gt;[42]&lt;/DisplayText&gt;&lt;record&gt;&lt;rec-number&gt;2248&lt;/rec-number&gt;&lt;foreign-keys&gt;&lt;key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fldChar w:fldCharType="separate"/>
      </w:r>
      <w:r w:rsidR="00CC4942">
        <w:rPr>
          <w:noProof/>
        </w:rPr>
        <w:t>[</w:t>
      </w:r>
      <w:hyperlink w:anchor="_ENREF_42" w:tooltip="Ginzburg, 1996 #2248" w:history="1">
        <w:r w:rsidR="00970EB2">
          <w:rPr>
            <w:noProof/>
          </w:rPr>
          <w:t>42</w:t>
        </w:r>
      </w:hyperlink>
      <w:r w:rsidR="00CC4942">
        <w:rPr>
          <w:noProof/>
        </w:rPr>
        <w:t>]</w:t>
      </w:r>
      <w:r>
        <w:fldChar w:fldCharType="end"/>
      </w:r>
      <w:r w:rsidRPr="003108C2">
        <w:t>,</w:t>
      </w:r>
      <w:r>
        <w:rPr>
          <w:rFonts w:hint="eastAsia"/>
          <w:lang w:eastAsia="zh-CN"/>
        </w:rPr>
        <w:t xml:space="preserve"> </w:t>
      </w:r>
      <w:r w:rsidRPr="003108C2">
        <w:t xml:space="preserve"> I. Tamm </w:t>
      </w:r>
      <w:r>
        <w:fldChar w:fldCharType="begin"/>
      </w:r>
      <w:r w:rsidR="00CC4942">
        <w:instrText xml:space="preserve"> ADDIN EN.CITE &lt;EndNote&gt;&lt;Cite&gt;&lt;Author&gt;Tamm&lt;/Author&gt;&lt;Year&gt;1959&lt;/Year&gt;&lt;RecNum&gt;2266&lt;/RecNum&gt;&lt;DisplayText&gt;[43]&lt;/DisplayText&gt;&lt;record&gt;&lt;rec-number&gt;2266&lt;/rec-number&gt;&lt;foreign-keys&gt;&lt;key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fldChar w:fldCharType="separate"/>
      </w:r>
      <w:r w:rsidR="00CC4942">
        <w:rPr>
          <w:noProof/>
        </w:rPr>
        <w:t>[</w:t>
      </w:r>
      <w:hyperlink w:anchor="_ENREF_43" w:tooltip="Tamm, 1959 #2266" w:history="1">
        <w:r w:rsidR="00970EB2">
          <w:rPr>
            <w:noProof/>
          </w:rPr>
          <w:t>43</w:t>
        </w:r>
      </w:hyperlink>
      <w:r w:rsidR="00CC4942">
        <w:rPr>
          <w:noProof/>
        </w:rPr>
        <w:t>]</w:t>
      </w:r>
      <w:r>
        <w:fldChar w:fldCharType="end"/>
      </w:r>
      <w:r w:rsidRPr="003108C2">
        <w:t>,</w:t>
      </w:r>
      <w:r>
        <w:rPr>
          <w:rFonts w:hint="eastAsia"/>
          <w:lang w:eastAsia="zh-CN"/>
        </w:rPr>
        <w:t xml:space="preserve"> </w:t>
      </w:r>
      <w:r w:rsidRPr="003108C2">
        <w:t xml:space="preserve"> </w:t>
      </w:r>
      <w:proofErr w:type="spellStart"/>
      <w:r w:rsidRPr="003108C2">
        <w:t>Nezlin</w:t>
      </w:r>
      <w:proofErr w:type="spellEnd"/>
      <w:r w:rsidRPr="003108C2">
        <w:t xml:space="preserve"> </w:t>
      </w:r>
      <w:r>
        <w:fldChar w:fldCharType="begin"/>
      </w:r>
      <w:r w:rsidR="008902BF">
        <w:instrText xml:space="preserve"> ADDIN EN.CITE &lt;EndNote&gt;&lt;Cite&gt;&lt;Author&gt;Nezlin&lt;/Author&gt;&lt;Year&gt;1976&lt;/Year&gt;&lt;RecNum&gt;2260&lt;/RecNum&gt;&lt;DisplayText&gt;[7]&lt;/DisplayText&gt;&lt;record&gt;&lt;rec-number&gt;2260&lt;/rec-number&gt;&lt;foreign-keys&gt;&lt;key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fldChar w:fldCharType="separate"/>
      </w:r>
      <w:r w:rsidR="008902BF">
        <w:rPr>
          <w:noProof/>
        </w:rPr>
        <w:t>[</w:t>
      </w:r>
      <w:hyperlink w:anchor="_ENREF_7" w:tooltip="Nezlin, 1976 #2260" w:history="1">
        <w:r w:rsidR="00970EB2">
          <w:rPr>
            <w:noProof/>
          </w:rPr>
          <w:t>7</w:t>
        </w:r>
      </w:hyperlink>
      <w:r w:rsidR="008902BF">
        <w:rPr>
          <w:noProof/>
        </w:rPr>
        <w:t>]</w:t>
      </w:r>
      <w:r>
        <w:fldChar w:fldCharType="end"/>
      </w:r>
      <w:r w:rsidRPr="003108C2">
        <w:t xml:space="preserve">, and I.M. Frank </w:t>
      </w:r>
      <w:r>
        <w:fldChar w:fldCharType="begin"/>
      </w:r>
      <w:r w:rsidR="008902BF">
        <w:instrText xml:space="preserve"> ADDIN EN.CITE &lt;EndNote&gt;&lt;Cite&gt;&lt;Author&gt;Frank&lt;/Author&gt;&lt;Year&gt;1960&lt;/Year&gt;&lt;RecNum&gt;2245&lt;/RecNum&gt;&lt;DisplayText&gt;[8]&lt;/DisplayText&gt;&lt;record&gt;&lt;rec-number&gt;2245&lt;/rec-number&gt;&lt;foreign-keys&gt;&lt;key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fldChar w:fldCharType="separate"/>
      </w:r>
      <w:r w:rsidR="008902BF">
        <w:rPr>
          <w:noProof/>
        </w:rPr>
        <w:t>[</w:t>
      </w:r>
      <w:hyperlink w:anchor="_ENREF_8" w:tooltip="Frank, 1960 #2245" w:history="1">
        <w:r w:rsidR="00970EB2">
          <w:rPr>
            <w:noProof/>
          </w:rPr>
          <w:t>8</w:t>
        </w:r>
      </w:hyperlink>
      <w:r w:rsidR="008902BF">
        <w:rPr>
          <w:noProof/>
        </w:rPr>
        <w:t>]</w:t>
      </w:r>
      <w:r>
        <w:fldChar w:fldCharType="end"/>
      </w:r>
      <w:r w:rsidRPr="003108C2">
        <w:t>. In this work, we provide an analysis based on the conservation of angular momentum.</w:t>
      </w:r>
      <w:r w:rsidRPr="00A535ED">
        <w:t xml:space="preserve"> </w:t>
      </w:r>
      <w:r w:rsidRPr="003108C2">
        <w:t xml:space="preserve">As illustrated </w:t>
      </w:r>
      <w:r w:rsidR="00AC7656" w:rsidRPr="00163814">
        <w:t xml:space="preserve">in </w:t>
      </w:r>
      <w:proofErr w:type="gramStart"/>
      <w:r w:rsidR="00AC7656" w:rsidRPr="00163814">
        <w:t>figure</w:t>
      </w:r>
      <w:r w:rsidRPr="00163814">
        <w:t xml:space="preserve"> .</w:t>
      </w:r>
      <w:proofErr w:type="gramEnd"/>
      <w:r w:rsidRPr="00163814">
        <w:fldChar w:fldCharType="begin"/>
      </w:r>
      <w:r w:rsidRPr="00163814">
        <w:instrText xml:space="preserve"> REF _Ref186990895 \h \#"0"</w:instrText>
      </w:r>
      <w:r>
        <w:instrText xml:space="preserve"> \* MERGEFORMAT </w:instrText>
      </w:r>
      <w:r w:rsidRPr="00163814">
        <w:fldChar w:fldCharType="separate"/>
      </w:r>
      <w:r w:rsidR="00940370">
        <w:t>10</w:t>
      </w:r>
      <w:r w:rsidRPr="00163814">
        <w:fldChar w:fldCharType="end"/>
      </w:r>
      <w:r w:rsidRPr="00163814">
        <w:t>, when</w:t>
      </w:r>
      <w:r w:rsidRPr="003108C2">
        <w:t xml:space="preserve">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4A8AA128" w14:textId="6B5E34C6" w:rsidR="00C37E0A" w:rsidRPr="00A535ED" w:rsidRDefault="00C37E0A" w:rsidP="00C37E0A">
      <w:pPr>
        <w:pStyle w:val="IOPText"/>
      </w:pPr>
      <w:r w:rsidRPr="003108C2">
        <w:lastRenderedPageBreak/>
        <w:t xml:space="preserve">In this case, the charged particle is replaced with a system that has internal energy, such as an oscillator or a </w:t>
      </w:r>
      <w:r>
        <w:t>gyrating electron</w:t>
      </w:r>
      <w:r w:rsidRPr="003108C2">
        <w:t xml:space="preserve">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Pr>
          <w:noProof/>
        </w:rPr>
        <w:t xml:space="preserve">figure </w:t>
      </w:r>
      <w:r>
        <w:rPr>
          <w:noProof/>
        </w:rPr>
        <w:fldChar w:fldCharType="begin"/>
      </w:r>
      <w:r>
        <w:rPr>
          <w:noProof/>
        </w:rPr>
        <w:instrText xml:space="preserve"> REF _Ref186726919 \h \#"0"</w:instrText>
      </w:r>
      <w:r>
        <w:rPr>
          <w:noProof/>
        </w:rPr>
      </w:r>
      <w:r>
        <w:rPr>
          <w:noProof/>
        </w:rPr>
        <w:fldChar w:fldCharType="separate"/>
      </w:r>
      <w:r w:rsidR="00940370">
        <w:rPr>
          <w:noProof/>
        </w:rPr>
        <w:t>11</w:t>
      </w:r>
      <w:r>
        <w:rPr>
          <w:noProof/>
        </w:rPr>
        <w:fldChar w:fldCharType="end"/>
      </w:r>
      <w:r w:rsidRPr="003108C2">
        <w:t>.</w:t>
      </w:r>
    </w:p>
    <w:p w14:paraId="4355603C" w14:textId="77777777" w:rsidR="00C37E0A" w:rsidRDefault="00C37E0A" w:rsidP="00C37E0A">
      <w:pPr>
        <w:pStyle w:val="af4"/>
        <w:keepNext/>
        <w:shd w:val="clear" w:color="auto" w:fill="FFFFFF"/>
        <w:jc w:val="both"/>
      </w:pPr>
      <w:r w:rsidRPr="00A535ED">
        <w:rPr>
          <w:noProof/>
          <w:sz w:val="20"/>
          <w:szCs w:val="20"/>
        </w:rPr>
        <w:drawing>
          <wp:inline distT="0" distB="0" distL="0" distR="0" wp14:anchorId="1FE4456C" wp14:editId="13480E17">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3D59BC6F" w14:textId="4E88C157" w:rsidR="00C37E0A" w:rsidRPr="003108C2" w:rsidRDefault="00C37E0A" w:rsidP="00C37E0A">
      <w:pPr>
        <w:pStyle w:val="af2"/>
        <w:jc w:val="both"/>
      </w:pPr>
      <w:bookmarkStart w:id="31" w:name="_Ref186990895"/>
      <w:r>
        <w:t xml:space="preserve">Figure </w:t>
      </w:r>
      <w:r>
        <w:fldChar w:fldCharType="begin"/>
      </w:r>
      <w:r>
        <w:instrText xml:space="preserve"> SEQ Figure \* ARABIC </w:instrText>
      </w:r>
      <w:r>
        <w:fldChar w:fldCharType="separate"/>
      </w:r>
      <w:r w:rsidR="00940370">
        <w:rPr>
          <w:noProof/>
        </w:rPr>
        <w:t>10</w:t>
      </w:r>
      <w:r>
        <w:rPr>
          <w:noProof/>
        </w:rPr>
        <w:fldChar w:fldCharType="end"/>
      </w:r>
      <w:bookmarkEnd w:id="31"/>
      <w:r>
        <w:t>.</w:t>
      </w:r>
      <w:r w:rsidRPr="00EB3D48">
        <w:t xml:space="preserve"> Schematic diagram of Cherenkov Radiation. The red points stand for the snapshot of the electron at different time.</w:t>
      </w:r>
    </w:p>
    <w:p w14:paraId="369EB19C" w14:textId="77777777" w:rsidR="00C37E0A" w:rsidRDefault="00C37E0A" w:rsidP="00C37E0A">
      <w:pPr>
        <w:pStyle w:val="af4"/>
        <w:keepNext/>
        <w:shd w:val="clear" w:color="auto" w:fill="FFFFFF"/>
        <w:ind w:firstLine="360"/>
        <w:jc w:val="center"/>
      </w:pPr>
      <w:r w:rsidRPr="00EE0630">
        <w:rPr>
          <w:noProof/>
          <w:sz w:val="20"/>
          <w:szCs w:val="20"/>
        </w:rPr>
        <w:drawing>
          <wp:inline distT="0" distB="0" distL="0" distR="0" wp14:anchorId="4E513144" wp14:editId="1BDBDE4A">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2"/>
                    <a:stretch>
                      <a:fillRect/>
                    </a:stretch>
                  </pic:blipFill>
                  <pic:spPr>
                    <a:xfrm>
                      <a:off x="0" y="0"/>
                      <a:ext cx="1955753" cy="1489985"/>
                    </a:xfrm>
                    <a:prstGeom prst="rect">
                      <a:avLst/>
                    </a:prstGeom>
                    <a:solidFill>
                      <a:schemeClr val="bg2"/>
                    </a:solidFill>
                  </pic:spPr>
                </pic:pic>
              </a:graphicData>
            </a:graphic>
          </wp:inline>
        </w:drawing>
      </w:r>
    </w:p>
    <w:p w14:paraId="01108BDC" w14:textId="4ACC43AE" w:rsidR="00C37E0A" w:rsidRPr="00A535ED" w:rsidRDefault="00C37E0A" w:rsidP="00C37E0A">
      <w:pPr>
        <w:pStyle w:val="af2"/>
      </w:pPr>
      <w:bookmarkStart w:id="32" w:name="_Ref186726919"/>
      <w:r>
        <w:t xml:space="preserve">Figure </w:t>
      </w:r>
      <w:r>
        <w:fldChar w:fldCharType="begin"/>
      </w:r>
      <w:r>
        <w:instrText xml:space="preserve"> SEQ Figure \* ARABIC </w:instrText>
      </w:r>
      <w:r>
        <w:fldChar w:fldCharType="separate"/>
      </w:r>
      <w:r w:rsidR="00940370">
        <w:rPr>
          <w:noProof/>
        </w:rPr>
        <w:t>11</w:t>
      </w:r>
      <w:r>
        <w:rPr>
          <w:noProof/>
        </w:rPr>
        <w:fldChar w:fldCharType="end"/>
      </w:r>
      <w:bookmarkEnd w:id="32"/>
      <w:r>
        <w:t>.</w:t>
      </w:r>
      <w:r w:rsidRPr="009476FC">
        <w:t xml:space="preserve">The </w:t>
      </w:r>
      <w:r w:rsidRPr="00501828">
        <w:t>blue</w:t>
      </w:r>
      <w:r w:rsidRPr="009476FC">
        <w:t xml:space="preserve"> region shows the Anomalous Doppler Effect.</w:t>
      </w:r>
    </w:p>
    <w:p w14:paraId="72D236C2" w14:textId="77777777" w:rsidR="00C37E0A" w:rsidRPr="00163814" w:rsidRDefault="00C37E0A" w:rsidP="00C37E0A">
      <w:pPr>
        <w:pStyle w:val="af4"/>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058BA765" w14:textId="6E6B9B51" w:rsidR="00C37E0A" w:rsidRPr="00163814" w:rsidRDefault="00000000" w:rsidP="00C37E0A">
      <w:pPr>
        <w:pStyle w:val="af4"/>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8</m:t>
                </m:r>
                <m:r>
                  <w:rPr>
                    <w:rFonts w:ascii="Cambria Math" w:hAnsi="Cambria Math"/>
                    <w:i/>
                    <w:noProof/>
                    <w:sz w:val="20"/>
                    <w:szCs w:val="15"/>
                  </w:rPr>
                  <w:fldChar w:fldCharType="end"/>
                </m:r>
              </m:e>
            </m:d>
          </m:e>
        </m:eqArr>
      </m:oMath>
      <w:r w:rsidR="00C37E0A" w:rsidRPr="00163814">
        <w:rPr>
          <w:noProof/>
          <w:sz w:val="20"/>
          <w:szCs w:val="20"/>
        </w:rPr>
        <w:tab/>
      </w:r>
      <w:r w:rsidR="00C37E0A"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ctrlPr>
              <w:rPr>
                <w:rFonts w:ascii="Cambria Math" w:hAnsi="Cambria Math"/>
                <w:i/>
                <w:sz w:val="20"/>
                <w:szCs w:val="20"/>
              </w:rPr>
            </m:ctrlPr>
          </m:e>
        </m:eqArr>
      </m:oMath>
    </w:p>
    <w:p w14:paraId="59A17088" w14:textId="77777777" w:rsidR="00C37E0A" w:rsidRDefault="00C37E0A" w:rsidP="00C37E0A">
      <w:pPr>
        <w:pStyle w:val="IOPText"/>
        <w:ind w:firstLine="0"/>
        <w:rPr>
          <w:noProof/>
        </w:rPr>
      </w:pPr>
      <w:r>
        <w:rPr>
          <w:noProof/>
        </w:rPr>
        <w:t xml:space="preserve">     </w:t>
      </w:r>
      <w:r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Pr="00163814">
        <w:rPr>
          <w:noProof/>
        </w:rPr>
        <w:t xml:space="preserve"> represent the energy of the system after emitting a photon, p represents the momentum of the</w:t>
      </w:r>
      <w:r>
        <w:rPr>
          <w:noProof/>
        </w:rPr>
        <w:t xml:space="preserve"> system, k denotes the wavevector of the photon and </w:t>
      </w:r>
      <w:r w:rsidRPr="00664F43">
        <w:rPr>
          <w:noProof/>
        </w:rPr>
        <w:t>ℏ represnts reduced Planck's constant</w:t>
      </w:r>
      <w:r w:rsidRPr="00A535ED">
        <w:rPr>
          <w:noProof/>
        </w:rPr>
        <w:t xml:space="preserve">. With the assumption that photons energy is far less </w:t>
      </w:r>
      <w:r w:rsidRPr="00A535ED">
        <w:rPr>
          <w:noProof/>
        </w:rPr>
        <w:t xml:space="preserve">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b/>
          <w:noProof/>
          <w:lang w:eastAsia="zh-CN"/>
        </w:rPr>
        <w:t>(</w:t>
      </w:r>
      <w:r w:rsidRPr="00F6413B">
        <w:rPr>
          <w:noProof/>
          <w:lang w:eastAsia="zh-CN"/>
        </w:rPr>
        <w:t>actually here U&lt;&lt;T is assumed and T=</w:t>
      </w:r>
      <m:oMath>
        <m:rad>
          <m:radPr>
            <m:degHide m:val="1"/>
            <m:ctrlPr>
              <w:rPr>
                <w:rFonts w:ascii="Cambria Math" w:hAnsi="Cambria Math"/>
                <w:noProof/>
                <w:lang w:eastAsia="zh-CN"/>
              </w:rPr>
            </m:ctrlPr>
          </m:radPr>
          <m:deg>
            <m:ctrlPr>
              <w:rPr>
                <w:rFonts w:ascii="Cambria Math" w:hAnsi="Cambria Math"/>
                <w:i/>
                <w:noProof/>
                <w:lang w:eastAsia="zh-CN"/>
              </w:rPr>
            </m:ctrlPr>
          </m:deg>
          <m:e>
            <m:sSup>
              <m:sSupPr>
                <m:ctrlPr>
                  <w:rPr>
                    <w:rFonts w:ascii="Cambria Math" w:hAnsi="Cambria Math"/>
                    <w:noProof/>
                    <w:lang w:eastAsia="zh-CN"/>
                  </w:rPr>
                </m:ctrlPr>
              </m:sSupPr>
              <m:e>
                <m:r>
                  <m:rPr>
                    <m:sty m:val="p"/>
                  </m:rPr>
                  <w:rPr>
                    <w:rFonts w:ascii="Cambria Math" w:hAnsi="Cambria Math"/>
                    <w:noProof/>
                    <w:lang w:eastAsia="zh-CN"/>
                  </w:rPr>
                  <m:t>p</m:t>
                </m:r>
              </m:e>
              <m:sup>
                <m:r>
                  <m:rPr>
                    <m:sty m:val="p"/>
                  </m:rPr>
                  <w:rPr>
                    <w:rFonts w:ascii="Cambria Math" w:hAnsi="Cambria Math"/>
                    <w:noProof/>
                    <w:lang w:eastAsia="zh-CN"/>
                  </w:rPr>
                  <m:t>2</m:t>
                </m:r>
              </m:sup>
            </m:s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m:rPr>
                <m:sty m:val="p"/>
              </m:rPr>
              <w:rPr>
                <w:rFonts w:ascii="Cambria Math" w:hAnsi="Cambria Math"/>
                <w:noProof/>
                <w:lang w:eastAsia="zh-CN"/>
              </w:rPr>
              <m:t>+</m:t>
            </m:r>
            <m:sSubSup>
              <m:sSubSupPr>
                <m:ctrlPr>
                  <w:rPr>
                    <w:rFonts w:ascii="Cambria Math" w:hAnsi="Cambria Math"/>
                    <w:noProof/>
                    <w:lang w:eastAsia="zh-CN"/>
                  </w:rPr>
                </m:ctrlPr>
              </m:sSubSupPr>
              <m:e>
                <m:r>
                  <m:rPr>
                    <m:sty m:val="p"/>
                  </m:rPr>
                  <w:rPr>
                    <w:rFonts w:ascii="Cambria Math" w:hAnsi="Cambria Math"/>
                    <w:noProof/>
                    <w:lang w:eastAsia="zh-CN"/>
                  </w:rPr>
                  <m:t>m</m:t>
                </m:r>
              </m:e>
              <m:sub>
                <m:r>
                  <m:rPr>
                    <m:sty m:val="p"/>
                  </m:rPr>
                  <w:rPr>
                    <w:rFonts w:ascii="Cambria Math" w:hAnsi="Cambria Math"/>
                    <w:noProof/>
                    <w:lang w:eastAsia="zh-CN"/>
                  </w:rPr>
                  <m:t>0</m:t>
                </m:r>
              </m:sub>
              <m:sup>
                <m:r>
                  <m:rPr>
                    <m:sty m:val="p"/>
                  </m:rPr>
                  <w:rPr>
                    <w:rFonts w:ascii="Cambria Math" w:hAnsi="Cambria Math"/>
                    <w:noProof/>
                    <w:lang w:eastAsia="zh-CN"/>
                  </w:rPr>
                  <m:t>2</m:t>
                </m:r>
              </m:sup>
            </m:sSub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4</m:t>
                </m:r>
              </m:sup>
            </m:sSup>
          </m:e>
        </m:rad>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0</m:t>
            </m:r>
          </m:sub>
        </m:sSub>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oMath>
      <w:r w:rsidRPr="00F6413B">
        <w:rPr>
          <w:noProof/>
          <w:lang w:eastAsia="zh-CN"/>
        </w:rPr>
        <w:t>,so</w:t>
      </w:r>
      <m:oMath>
        <m:r>
          <m:rPr>
            <m:sty m:val="p"/>
          </m:rPr>
          <w:rPr>
            <w:rFonts w:ascii="Cambria Math" w:hAnsi="Cambria Math"/>
            <w:noProof/>
            <w:lang w:eastAsia="zh-CN"/>
          </w:rPr>
          <m:t>ΔT=v⋅Δp, where v=p</m:t>
        </m:r>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p</m:t>
            </m:r>
          </m:e>
          <m:sup>
            <m:r>
              <w:rPr>
                <w:rFonts w:ascii="Cambria Math" w:hAnsi="Cambria Math"/>
                <w:noProof/>
                <w:lang w:eastAsia="zh-CN"/>
              </w:rPr>
              <m:t>2</m:t>
            </m:r>
          </m:sup>
        </m:s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r>
          <w:rPr>
            <w:rFonts w:ascii="Cambria Math" w:hAnsi="Cambria Math"/>
            <w:noProof/>
            <w:lang w:eastAsia="zh-CN"/>
          </w:rPr>
          <m:t>+</m:t>
        </m:r>
        <m:sSubSup>
          <m:sSubSupPr>
            <m:ctrlPr>
              <w:rPr>
                <w:rFonts w:ascii="Cambria Math" w:hAnsi="Cambria Math"/>
                <w:i/>
                <w:noProof/>
                <w:lang w:eastAsia="zh-CN"/>
              </w:rPr>
            </m:ctrlPr>
          </m:sSubSupPr>
          <m:e>
            <m:r>
              <w:rPr>
                <w:rFonts w:ascii="Cambria Math" w:hAnsi="Cambria Math"/>
                <w:noProof/>
                <w:lang w:eastAsia="zh-CN"/>
              </w:rPr>
              <m:t>m</m:t>
            </m:r>
          </m:e>
          <m:sub>
            <m:r>
              <w:rPr>
                <w:rFonts w:ascii="Cambria Math" w:hAnsi="Cambria Math"/>
                <w:noProof/>
                <w:lang w:eastAsia="zh-CN"/>
              </w:rPr>
              <m:t>0</m:t>
            </m:r>
          </m:sub>
          <m:sup>
            <m:r>
              <w:rPr>
                <w:rFonts w:ascii="Cambria Math" w:hAnsi="Cambria Math"/>
                <w:noProof/>
                <w:lang w:eastAsia="zh-CN"/>
              </w:rPr>
              <m:t>2</m:t>
            </m:r>
          </m:sup>
        </m:sSub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4</m:t>
            </m:r>
          </m:sup>
        </m:sSup>
        <m:r>
          <w:rPr>
            <w:rFonts w:ascii="Cambria Math" w:hAnsi="Cambria Math"/>
            <w:noProof/>
            <w:lang w:eastAsia="zh-CN"/>
          </w:rPr>
          <m:t>)</m:t>
        </m:r>
        <m:r>
          <m:rPr>
            <m:sty m:val="bi"/>
          </m:rPr>
          <w:rPr>
            <w:rFonts w:ascii="Cambria Math" w:hAnsi="Cambria Math"/>
            <w:noProof/>
            <w:lang w:eastAsia="zh-CN"/>
          </w:rPr>
          <m:t xml:space="preserve"> </m:t>
        </m:r>
      </m:oMath>
      <w:r w:rsidRPr="00A535ED">
        <w:rPr>
          <w:noProof/>
        </w:rPr>
        <w:t xml:space="preserve">where </w:t>
      </w:r>
      <m:oMath>
        <m:r>
          <m:rPr>
            <m:sty m:val="bi"/>
          </m:rPr>
          <w:rPr>
            <w:rFonts w:ascii="Cambria Math" w:hAnsi="Cambria Math"/>
            <w:noProof/>
          </w:rPr>
          <m:t>v</m:t>
        </m:r>
      </m:oMath>
      <w:r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Pr="00A535ED">
        <w:rPr>
          <w:noProof/>
        </w:rPr>
        <w:t xml:space="preserve">.  </w:t>
      </w:r>
    </w:p>
    <w:p w14:paraId="2166FD01" w14:textId="77777777" w:rsidR="00C37E0A" w:rsidRPr="003108C2" w:rsidRDefault="00C37E0A" w:rsidP="00C37E0A">
      <w:pPr>
        <w:pStyle w:val="IOPText"/>
        <w:rPr>
          <w:noProof/>
        </w:rPr>
      </w:pPr>
    </w:p>
    <w:p w14:paraId="0704E2EA" w14:textId="74567F69" w:rsidR="00C37E0A" w:rsidRPr="00501828" w:rsidRDefault="00000000" w:rsidP="00C37E0A">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3"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10</m:t>
                  </m:r>
                  <m:r>
                    <w:rPr>
                      <w:rFonts w:ascii="Cambria Math" w:hAnsi="Cambria Math"/>
                      <w:i/>
                      <w:noProof/>
                      <w:szCs w:val="15"/>
                      <w:lang w:eastAsia="zh-CN"/>
                    </w:rPr>
                    <w:fldChar w:fldCharType="end"/>
                  </m:r>
                </m:e>
              </m:d>
              <w:bookmarkEnd w:id="33"/>
            </m:e>
          </m:eqArr>
        </m:oMath>
      </m:oMathPara>
    </w:p>
    <w:p w14:paraId="6181CC6D" w14:textId="77777777" w:rsidR="00C37E0A" w:rsidRDefault="00C37E0A" w:rsidP="00C37E0A">
      <w:pPr>
        <w:pStyle w:val="IOPText"/>
        <w:jc w:val="center"/>
        <w:rPr>
          <w:noProof/>
        </w:rPr>
      </w:pPr>
    </w:p>
    <w:p w14:paraId="4B8C4BE3" w14:textId="399205ED" w:rsidR="00C37E0A" w:rsidRPr="00163814" w:rsidRDefault="00C37E0A" w:rsidP="00C37E0A">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xml:space="preserve">, we can divide radiation into three regions, as shown in figure </w:t>
      </w:r>
      <w:r w:rsidRPr="00163814">
        <w:rPr>
          <w:noProof/>
        </w:rPr>
        <w:fldChar w:fldCharType="begin"/>
      </w:r>
      <w:r w:rsidRPr="00163814">
        <w:rPr>
          <w:noProof/>
        </w:rPr>
        <w:instrText xml:space="preserve"> REF _Ref186726919 \h \#"0"</w:instrText>
      </w:r>
      <w:r>
        <w:rPr>
          <w:noProof/>
        </w:rPr>
        <w:instrText xml:space="preserve"> \* MERGEFORMAT </w:instrText>
      </w:r>
      <w:r w:rsidRPr="00163814">
        <w:rPr>
          <w:noProof/>
        </w:rPr>
      </w:r>
      <w:r w:rsidRPr="00163814">
        <w:rPr>
          <w:noProof/>
        </w:rPr>
        <w:fldChar w:fldCharType="separate"/>
      </w:r>
      <w:r w:rsidR="00940370">
        <w:rPr>
          <w:noProof/>
        </w:rPr>
        <w:t>11</w:t>
      </w:r>
      <w:r w:rsidRPr="00163814">
        <w:rPr>
          <w:noProof/>
        </w:rPr>
        <w:fldChar w:fldCharType="end"/>
      </w:r>
      <w:r w:rsidRPr="00163814">
        <w:rPr>
          <w:noProof/>
        </w:rPr>
        <w:t xml:space="preserve">. </w:t>
      </w:r>
    </w:p>
    <w:p w14:paraId="60481895" w14:textId="77777777" w:rsidR="00C37E0A" w:rsidRPr="00970EB2" w:rsidRDefault="00C37E0A" w:rsidP="00C37E0A">
      <w:pPr>
        <w:pStyle w:val="IOPText"/>
        <w:rPr>
          <w:noProof/>
        </w:rPr>
      </w:pPr>
    </w:p>
    <w:p w14:paraId="48E3F328"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6BF41600"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0DFD015A" w14:textId="77777777" w:rsidR="00C37E0A" w:rsidRPr="00163814" w:rsidRDefault="00C37E0A" w:rsidP="00C37E0A">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3E299D35" w14:textId="77777777" w:rsidR="00C37E0A" w:rsidRPr="00163814" w:rsidRDefault="00C37E0A" w:rsidP="00C37E0A">
      <w:pPr>
        <w:pStyle w:val="IOPText"/>
        <w:ind w:firstLine="0"/>
        <w:rPr>
          <w:noProof/>
        </w:rPr>
      </w:pPr>
    </w:p>
    <w:p w14:paraId="5D80C6FB" w14:textId="77777777" w:rsidR="00C37E0A" w:rsidRDefault="00C37E0A" w:rsidP="00C37E0A">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7E014C95" w14:textId="133542BD" w:rsidR="00C37E0A" w:rsidRPr="00A535ED" w:rsidRDefault="00C37E0A" w:rsidP="000B081C">
      <w:pPr>
        <w:pStyle w:val="IOPText"/>
        <w:rPr>
          <w:noProof/>
          <w:lang w:eastAsia="zh-CN"/>
        </w:rPr>
      </w:pPr>
      <w:r>
        <w:rPr>
          <w:noProof/>
        </w:rPr>
        <w:t xml:space="preserve">In previous paper ,the change of internal energy is given as </w:t>
      </w:r>
      <m:oMath>
        <m:r>
          <m:rPr>
            <m:sty m:val="p"/>
          </m:rPr>
          <w:rPr>
            <w:rFonts w:ascii="Cambria Math" w:hAnsi="Cambria Math"/>
            <w:noProof/>
          </w:rPr>
          <m:t>ΔU=mℏ</m:t>
        </m:r>
        <m:sSub>
          <m:sSubPr>
            <m:ctrlPr>
              <w:rPr>
                <w:rFonts w:ascii="Cambria Math" w:hAnsi="Cambria Math"/>
                <w:noProof/>
              </w:rPr>
            </m:ctrlPr>
          </m:sSubPr>
          <m:e>
            <m:r>
              <m:rPr>
                <m:sty m:val="p"/>
              </m:rPr>
              <w:rPr>
                <w:rFonts w:ascii="Cambria Math" w:hAnsi="Cambria Math"/>
                <w:noProof/>
              </w:rPr>
              <m:t>ω</m:t>
            </m:r>
          </m:e>
          <m:sub>
            <m:r>
              <m:rPr>
                <m:sty m:val="p"/>
              </m:rPr>
              <w:rPr>
                <w:rFonts w:ascii="Cambria Math" w:hAnsi="Cambria Math"/>
                <w:noProof/>
              </w:rPr>
              <m:t>ce</m:t>
            </m:r>
          </m:sub>
        </m:sSub>
      </m:oMath>
      <w:r>
        <w:rPr>
          <w:noProof/>
        </w:rPr>
        <w:t xml:space="preserve">, </w:t>
      </w:r>
      <w:r>
        <w:t xml:space="preserve">where </w:t>
      </w:r>
      <w:r>
        <w:rPr>
          <w:rStyle w:val="mord"/>
        </w:rPr>
        <w:t>m</w:t>
      </w:r>
      <w:r>
        <w:t xml:space="preserve"> represents the Landau level</w:t>
      </w:r>
      <w:r w:rsidR="00970EB2">
        <w:fldChar w:fldCharType="begin">
          <w:fldData xml:space="preserve">PEVuZE5vdGU+PENpdGU+PEF1dGhvcj5OZXpsaW48L0F1dGhvcj48WWVhcj4xOTc2PC9ZZWFyPjxS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</w:fldData>
        </w:fldChar>
      </w:r>
      <w:r w:rsidR="00970EB2">
        <w:instrText xml:space="preserve"> ADDIN EN.CITE </w:instrText>
      </w:r>
      <w:r w:rsidR="00970EB2">
        <w:fldChar w:fldCharType="begin">
          <w:fldData xml:space="preserve">PEVuZE5vdGU+PENpdGU+PEF1dGhvcj5OZXpsaW48L0F1dGhvcj48WWVhcj4xOTc2PC9ZZWFyPjxS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</w:fldData>
        </w:fldChar>
      </w:r>
      <w:r w:rsidR="00970EB2">
        <w:instrText xml:space="preserve"> ADDIN EN.CITE.DATA </w:instrText>
      </w:r>
      <w:r w:rsidR="00970EB2">
        <w:fldChar w:fldCharType="end"/>
      </w:r>
      <w:r w:rsidR="00970EB2">
        <w:fldChar w:fldCharType="separate"/>
      </w:r>
      <w:r w:rsidR="00970EB2">
        <w:rPr>
          <w:noProof/>
        </w:rPr>
        <w:t>[</w:t>
      </w:r>
      <w:hyperlink w:anchor="_ENREF_7" w:tooltip="Nezlin, 1976 #2260" w:history="1">
        <w:r w:rsidR="00970EB2">
          <w:rPr>
            <w:noProof/>
          </w:rPr>
          <w:t>7</w:t>
        </w:r>
      </w:hyperlink>
      <w:r w:rsidR="00970EB2">
        <w:rPr>
          <w:noProof/>
        </w:rPr>
        <w:t xml:space="preserve">, </w:t>
      </w:r>
      <w:hyperlink w:anchor="_ENREF_44" w:tooltip="Coppi, 1976 #2278" w:history="1">
        <w:r w:rsidR="00970EB2">
          <w:rPr>
            <w:noProof/>
          </w:rPr>
          <w:t>44</w:t>
        </w:r>
      </w:hyperlink>
      <w:r w:rsidR="00970EB2">
        <w:rPr>
          <w:noProof/>
        </w:rPr>
        <w:t xml:space="preserve">, </w:t>
      </w:r>
      <w:hyperlink w:anchor="_ENREF_45" w:tooltip="Ginzburg, 1946 #2293" w:history="1">
        <w:r w:rsidR="00970EB2">
          <w:rPr>
            <w:noProof/>
          </w:rPr>
          <w:t>45</w:t>
        </w:r>
      </w:hyperlink>
      <w:r w:rsidR="00970EB2">
        <w:rPr>
          <w:noProof/>
        </w:rPr>
        <w:t>]</w:t>
      </w:r>
      <w:r w:rsidR="00970EB2">
        <w:fldChar w:fldCharType="end"/>
      </w:r>
      <w:r>
        <w:t xml:space="preserve">. In this paper, we will demonstrate that </w:t>
      </w:r>
      <w:r>
        <w:rPr>
          <w:rStyle w:val="mord"/>
        </w:rPr>
        <w:t>m</w:t>
      </w:r>
      <w:r>
        <w:t xml:space="preserve"> is also the quantum number of the angular momentum of the emitted photon.</w:t>
      </w:r>
    </w:p>
    <w:p w14:paraId="5B3DC5D5" w14:textId="0CE22D79" w:rsidR="00C37E0A" w:rsidRPr="000B081C" w:rsidRDefault="000B081C" w:rsidP="000B081C">
      <w:pPr>
        <w:pStyle w:val="IOPText"/>
        <w:rPr>
          <w:noProof/>
          <w:lang w:eastAsia="zh-CN"/>
        </w:rPr>
      </w:pPr>
      <w:r>
        <w:rPr>
          <w:rFonts w:hint="eastAsia"/>
          <w:noProof/>
          <w:lang w:eastAsia="zh-CN"/>
        </w:rPr>
        <w:t>Assuming the</w:t>
      </w:r>
      <w:r w:rsidR="00C37E0A" w:rsidRPr="001C5AA5">
        <w:rPr>
          <w:noProof/>
        </w:rPr>
        <w:t xml:space="preserve"> </w:t>
      </w:r>
      <w:r>
        <w:rPr>
          <w:rFonts w:hint="eastAsia"/>
          <w:noProof/>
          <w:lang w:eastAsia="zh-CN"/>
        </w:rPr>
        <w:t>gyro-</w:t>
      </w:r>
      <w:r w:rsidR="00C37E0A" w:rsidRPr="001C5AA5">
        <w:rPr>
          <w:noProof/>
        </w:rPr>
        <w:t xml:space="preserve">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C37E0A"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C37E0A" w:rsidRPr="001C5AA5">
        <w:rPr>
          <w:noProof/>
        </w:rPr>
        <w:t>perpendicular to the magnetic field.</w:t>
      </w:r>
      <w:r w:rsidR="00C37E0A" w:rsidRPr="00A535ED">
        <w:rPr>
          <w:noProof/>
        </w:rPr>
        <w:t xml:space="preserve"> The </w:t>
      </w:r>
      <w:r w:rsidR="00AC7656">
        <w:rPr>
          <w:rFonts w:hint="eastAsia"/>
          <w:noProof/>
          <w:lang w:eastAsia="zh-CN"/>
        </w:rPr>
        <w:t xml:space="preserve">translational </w:t>
      </w:r>
      <w:r w:rsidR="00C37E0A" w:rsidRPr="00A535ED">
        <w:rPr>
          <w:noProof/>
        </w:rPr>
        <w:t xml:space="preserve">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C37E0A" w:rsidRPr="00A535ED">
        <w:rPr>
          <w:noProof/>
        </w:rPr>
        <w:t xml:space="preserve">. The </w:t>
      </w:r>
      <m:oMath>
        <m:r>
          <w:rPr>
            <w:rFonts w:ascii="Cambria Math" w:hAnsi="Cambria Math" w:cs="Cambria Math"/>
            <w:noProof/>
          </w:rPr>
          <m:t>γ</m:t>
        </m:r>
      </m:oMath>
      <w:r w:rsidR="00C37E0A"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C37E0A" w:rsidRPr="00A535ED">
        <w:rPr>
          <w:noProof/>
        </w:rPr>
        <w:t xml:space="preserve">. According to the angular momentum conservation, we have </w:t>
      </w:r>
    </w:p>
    <w:p w14:paraId="6BDB50E5" w14:textId="64C52BEB" w:rsidR="00C37E0A" w:rsidRPr="004A6B72" w:rsidRDefault="00000000" w:rsidP="00C37E0A">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m:ctrlPr>
                <w:rPr>
                  <w:rFonts w:ascii="Cambria Math" w:hAnsi="Cambria Math"/>
                  <w:i/>
                  <w:szCs w:val="20"/>
                </w:rPr>
              </m:ctrlPr>
            </m:e>
          </m:eqArr>
        </m:oMath>
      </m:oMathPara>
    </w:p>
    <w:p w14:paraId="57BB5D32" w14:textId="77777777" w:rsidR="00C37E0A" w:rsidRPr="00163814" w:rsidRDefault="00C37E0A" w:rsidP="00C37E0A">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w:t>
      </w:r>
      <w:r>
        <w:rPr>
          <w:noProof/>
        </w:rPr>
        <w:t>gyrating electron</w:t>
      </w:r>
      <w:r w:rsidRPr="0043119C">
        <w:rPr>
          <w:noProof/>
        </w:rPr>
        <w:t xml:space="preserve">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respectively. Since the magnetic field is aligned along the z-</w:t>
      </w:r>
      <w:r w:rsidRPr="00163814">
        <w:rPr>
          <w:noProof/>
        </w:rPr>
        <w:lastRenderedPageBreak/>
        <w:t xml:space="preserve">direction, the angular momentum </w:t>
      </w:r>
      <w:r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49F338AE" w14:textId="77777777" w:rsidR="00C37E0A" w:rsidRPr="00163814" w:rsidRDefault="00C37E0A" w:rsidP="00C37E0A">
      <w:pPr>
        <w:pStyle w:val="IOPText"/>
        <w:rPr>
          <w:noProof/>
        </w:rPr>
      </w:pPr>
    </w:p>
    <w:p w14:paraId="12D24C2C" w14:textId="77777777" w:rsidR="00C37E0A" w:rsidRPr="00163814" w:rsidRDefault="00C37E0A" w:rsidP="00C37E0A">
      <w:pPr>
        <w:pStyle w:val="IOPText"/>
        <w:rPr>
          <w:noProof/>
        </w:rPr>
      </w:pPr>
      <w:r w:rsidRPr="00163814">
        <w:rPr>
          <w:noProof/>
        </w:rPr>
        <w:t>According to the quantum theory, the electron wave in the static magnetic field can be presented</w:t>
      </w:r>
      <w:r w:rsidRPr="00163814">
        <w:rPr>
          <w:rFonts w:hint="eastAsia"/>
          <w:noProof/>
          <w:lang w:eastAsia="zh-CN"/>
        </w:rPr>
        <w:t xml:space="preserve"> as</w:t>
      </w:r>
      <w:r w:rsidRPr="00163814">
        <w:rPr>
          <w:noProof/>
        </w:rPr>
        <w:t>:</w:t>
      </w:r>
    </w:p>
    <w:p w14:paraId="28C0E91C" w14:textId="677001CE" w:rsidR="00C37E0A" w:rsidRPr="00163814" w:rsidRDefault="00000000" w:rsidP="00C37E0A">
      <w:pPr>
        <w:pStyle w:val="IOPText"/>
        <w:rPr>
          <w:noProof/>
          <w:szCs w:val="20"/>
        </w:rPr>
      </w:pPr>
      <m:oMathPara>
        <m:oMath>
          <m:eqArr>
            <m:eqArrPr>
              <m:maxDist m:val="1"/>
              <m:ctrlPr>
                <w:rPr>
                  <w:rFonts w:ascii="Cambria Math" w:hAnsi="Cambria Math"/>
                  <w:i/>
                  <w:szCs w:val="20"/>
                </w:rPr>
              </m:ctrlPr>
            </m:eqArrPr>
            <m:e>
              <w:bookmarkStart w:id="34"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34"/>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0BBBA8B3" w14:textId="77777777" w:rsidR="00C37E0A" w:rsidRPr="00163814" w:rsidRDefault="00C37E0A" w:rsidP="00C37E0A">
      <w:pPr>
        <w:pStyle w:val="af4"/>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r w:rsidRPr="00E2214F">
        <w:rPr>
          <w:noProof/>
          <w:sz w:val="20"/>
          <w:szCs w:val="20"/>
        </w:rPr>
        <w:t xml:space="preserve"> </w:t>
      </w:r>
      <w:r w:rsidRPr="00684411">
        <w:rPr>
          <w:noProof/>
          <w:sz w:val="20"/>
          <w:szCs w:val="20"/>
        </w:rPr>
        <w:t>For cycltron-electron in magnetic field, s = rφ</w:t>
      </w:r>
      <m:oMath>
        <m:sSub>
          <m:sSubPr>
            <m:ctrlPr>
              <w:rPr>
                <w:rFonts w:ascii="Cambria Math" w:hAnsi="Cambria Math"/>
                <w:i/>
                <w:noProof/>
                <w:sz w:val="20"/>
                <w:szCs w:val="20"/>
              </w:rPr>
            </m:ctrlPr>
          </m:sSubPr>
          <m:e>
            <m:acc>
              <m:accPr>
                <m:chr m:val="⃗"/>
                <m:ctrlPr>
                  <w:rPr>
                    <w:rFonts w:ascii="Cambria Math" w:hAnsi="Cambria Math"/>
                    <w:i/>
                    <w:noProof/>
                    <w:sz w:val="20"/>
                    <w:szCs w:val="20"/>
                  </w:rPr>
                </m:ctrlPr>
              </m:accPr>
              <m:e>
                <m:r>
                  <w:rPr>
                    <w:rFonts w:ascii="Cambria Math" w:hAnsi="Cambria Math"/>
                    <w:noProof/>
                    <w:sz w:val="20"/>
                    <w:szCs w:val="20"/>
                  </w:rPr>
                  <m:t>e</m:t>
                </m:r>
              </m:e>
            </m:acc>
          </m:e>
          <m:sub>
            <m:r>
              <w:rPr>
                <w:rFonts w:ascii="Cambria Math" w:hAnsi="Cambria Math"/>
                <w:noProof/>
                <w:sz w:val="20"/>
                <w:szCs w:val="20"/>
              </w:rPr>
              <m:t>φ</m:t>
            </m:r>
          </m:sub>
        </m:sSub>
      </m:oMath>
      <w:r w:rsidRPr="00684411">
        <w:rPr>
          <w:noProof/>
          <w:sz w:val="20"/>
          <w:szCs w:val="20"/>
        </w:rPr>
        <w:t>, where r refer to cycltron radius and φ refers to cycltron angle.</w:t>
      </w:r>
    </w:p>
    <w:p w14:paraId="3943801E" w14:textId="77777777" w:rsidR="00C37E0A" w:rsidRDefault="00C37E0A" w:rsidP="00C37E0A">
      <w:pPr>
        <w:pStyle w:val="IOPText"/>
        <w:rPr>
          <w:noProof/>
        </w:rPr>
      </w:pPr>
      <w:r w:rsidRPr="00684411">
        <w:rPr>
          <w:noProof/>
        </w:rPr>
        <w:t>the z component of the orbital angular momentum operator can be expressed in spherical coordinates as</w:t>
      </w:r>
    </w:p>
    <w:p w14:paraId="6D96D55D" w14:textId="77777777" w:rsidR="00C37E0A" w:rsidRPr="00C37E0A" w:rsidRDefault="00000000" w:rsidP="00C37E0A">
      <w:pPr>
        <w:pStyle w:val="af4"/>
        <w:shd w:val="clear" w:color="auto" w:fill="FFFFFF"/>
        <w:ind w:firstLine="360"/>
        <w:jc w:val="center"/>
        <w:rPr>
          <w:noProof/>
          <w:sz w:val="20"/>
          <w:szCs w:val="20"/>
        </w:rPr>
      </w:pPr>
      <m:oMathPara>
        <m:oMath>
          <m:sSub>
            <m:sSubPr>
              <m:ctrlPr>
                <w:rPr>
                  <w:rFonts w:ascii="Cambria Math" w:hAnsi="Cambria Math"/>
                  <w:i/>
                  <w:noProof/>
                  <w:sz w:val="20"/>
                  <w:szCs w:val="20"/>
                </w:rPr>
              </m:ctrlPr>
            </m:sSubPr>
            <m:e>
              <m:acc>
                <m:accPr>
                  <m:ctrlPr>
                    <w:rPr>
                      <w:rFonts w:ascii="Cambria Math" w:hAnsi="Cambria Math"/>
                      <w:noProof/>
                      <w:sz w:val="20"/>
                      <w:szCs w:val="20"/>
                    </w:rPr>
                  </m:ctrlPr>
                </m:accPr>
                <m:e>
                  <m:r>
                    <m:rPr>
                      <m:sty m:val="p"/>
                    </m:rPr>
                    <w:rPr>
                      <w:rFonts w:ascii="Cambria Math" w:hAnsi="Cambria Math"/>
                      <w:noProof/>
                      <w:sz w:val="20"/>
                      <w:szCs w:val="20"/>
                    </w:rPr>
                    <m:t>L</m:t>
                  </m:r>
                </m:e>
              </m:acc>
            </m:e>
            <m:sub>
              <m:r>
                <w:rPr>
                  <w:rFonts w:ascii="Cambria Math" w:hAnsi="Cambria Math"/>
                  <w:noProof/>
                  <w:sz w:val="20"/>
                  <w:szCs w:val="20"/>
                </w:rPr>
                <m:t>z</m:t>
              </m:r>
            </m:sub>
          </m:sSub>
          <m:r>
            <m:rPr>
              <m:sty m:val="p"/>
            </m:rPr>
            <w:rPr>
              <w:rFonts w:ascii="Cambria Math" w:hAnsi="Cambria Math"/>
              <w:noProof/>
              <w:sz w:val="20"/>
              <w:szCs w:val="20"/>
            </w:rPr>
            <m:t>Ψ</m:t>
          </m:r>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oMath>
      </m:oMathPara>
    </w:p>
    <w:p w14:paraId="4E844227" w14:textId="77777777" w:rsidR="00C37E0A" w:rsidRDefault="00C37E0A" w:rsidP="00C37E0A">
      <w:pPr>
        <w:tabs>
          <w:tab w:val="center" w:pos="4800"/>
          <w:tab w:val="right" w:pos="9500"/>
        </w:tabs>
        <w:rPr>
          <w:noProof/>
          <w:sz w:val="20"/>
          <w:szCs w:val="20"/>
          <w:lang w:val="en-US" w:eastAsia="zh-CN"/>
        </w:rPr>
      </w:pPr>
      <w:r>
        <w:rPr>
          <w:noProof/>
          <w:sz w:val="20"/>
          <w:szCs w:val="20"/>
        </w:rPr>
        <w:t xml:space="preserve">Combining with eq. (13) ,we have </w:t>
      </w:r>
    </w:p>
    <w:p w14:paraId="51D48224" w14:textId="233C2384" w:rsidR="00387C06" w:rsidRPr="00387C06" w:rsidRDefault="00000000" w:rsidP="00387C06">
      <w:pPr>
        <w:tabs>
          <w:tab w:val="center" w:pos="4800"/>
          <w:tab w:val="right" w:pos="9500"/>
        </w:tabs>
        <w:jc w:val="center"/>
        <w:rPr>
          <w:noProof/>
          <w:sz w:val="20"/>
          <w:szCs w:val="20"/>
          <w:lang w:eastAsia="zh-CN"/>
        </w:rPr>
      </w:pPr>
      <m:oMathPara>
        <m:oMath>
          <m:eqArr>
            <m:eqArrPr>
              <m:maxDist m:val="1"/>
              <m:ctrlPr>
                <w:rPr>
                  <w:rFonts w:ascii="Cambria Math" w:hAnsi="Cambria Math"/>
                  <w:i/>
                  <w:noProof/>
                  <w:sz w:val="20"/>
                  <w:szCs w:val="20"/>
                </w:rPr>
              </m:ctrlPr>
            </m:eqArrPr>
            <m:e>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e>
              </m:d>
              <m:r>
                <w:rPr>
                  <w:rFonts w:ascii="Cambria Math" w:hAnsi="Cambria Math"/>
                  <w:noProof/>
                  <w:sz w:val="20"/>
                  <w:szCs w:val="20"/>
                </w:rPr>
                <m:t>r</m:t>
              </m:r>
              <m:r>
                <m:rPr>
                  <m:sty m:val="p"/>
                </m:rPr>
                <w:rPr>
                  <w:rFonts w:ascii="Cambria Math" w:hAnsi="Cambria Math" w:cs="Cambria Math"/>
                  <w:noProof/>
                  <w:sz w:val="20"/>
                  <w:szCs w:val="20"/>
                </w:rPr>
                <m:t xml:space="preserve">Ψ </m:t>
              </m:r>
              <m:r>
                <w:rPr>
                  <w:rFonts w:ascii="Cambria Math" w:hAnsi="Cambria Math"/>
                  <w:noProof/>
                  <w:sz w:val="20"/>
                  <w:szCs w:val="20"/>
                </w:rPr>
                <m:t xml:space="preserve">   # </m:t>
              </m:r>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13</m:t>
                  </m:r>
                  <m:r>
                    <w:rPr>
                      <w:rFonts w:ascii="Cambria Math" w:hAnsi="Cambria Math"/>
                      <w:i/>
                      <w:noProof/>
                      <w:sz w:val="20"/>
                      <w:szCs w:val="15"/>
                      <w:lang w:eastAsia="zh-CN"/>
                    </w:rPr>
                    <w:fldChar w:fldCharType="end"/>
                  </m:r>
                </m:e>
              </m:d>
            </m:e>
          </m:eqArr>
        </m:oMath>
      </m:oMathPara>
    </w:p>
    <w:p w14:paraId="3ED2E60A" w14:textId="77777777" w:rsidR="00C37E0A" w:rsidRPr="00163814" w:rsidRDefault="00C37E0A" w:rsidP="00C37E0A">
      <w:pPr>
        <w:tabs>
          <w:tab w:val="center" w:pos="4800"/>
          <w:tab w:val="right" w:pos="9500"/>
        </w:tabs>
        <w:rPr>
          <w:noProof/>
          <w:sz w:val="20"/>
          <w:szCs w:val="20"/>
        </w:rPr>
      </w:pPr>
      <w:r>
        <w:rPr>
          <w:noProof/>
          <w:sz w:val="20"/>
          <w:szCs w:val="20"/>
        </w:rPr>
        <w:t xml:space="preserve">Than we have the eigenvalue of Lz  </w:t>
      </w:r>
    </w:p>
    <w:p w14:paraId="3BCFDA49" w14:textId="760F2E0F" w:rsidR="00C37E0A" w:rsidRPr="00163814" w:rsidRDefault="00000000" w:rsidP="00C37E0A">
      <w:pPr>
        <w:pStyle w:val="af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C37E0A" w:rsidRPr="00163814">
        <w:rPr>
          <w:noProof/>
          <w:sz w:val="20"/>
          <w:szCs w:val="20"/>
        </w:rPr>
        <w:tab/>
      </w:r>
      <w:r w:rsidR="00C37E0A" w:rsidRPr="00163814">
        <w:rPr>
          <w:noProof/>
          <w:sz w:val="20"/>
          <w:szCs w:val="20"/>
        </w:rPr>
        <w:tab/>
      </w:r>
      <w:r w:rsidR="00C37E0A" w:rsidRPr="00163814">
        <w:rPr>
          <w:noProof/>
          <w:sz w:val="20"/>
          <w:szCs w:val="20"/>
        </w:rPr>
        <w:tab/>
      </w:r>
      <w:bookmarkStart w:id="35"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14</m:t>
            </m:r>
            <m:r>
              <w:rPr>
                <w:rFonts w:ascii="Cambria Math" w:hAnsi="Cambria Math"/>
                <w:i/>
                <w:noProof/>
                <w:sz w:val="20"/>
                <w:szCs w:val="15"/>
              </w:rPr>
              <w:fldChar w:fldCharType="end"/>
            </m:r>
          </m:e>
        </m:d>
      </m:oMath>
      <w:bookmarkEnd w:id="35"/>
    </w:p>
    <w:p w14:paraId="2FF5F564" w14:textId="087BF05E" w:rsidR="00C37E0A" w:rsidRPr="00163814" w:rsidRDefault="00C37E0A" w:rsidP="00C37E0A">
      <w:pPr>
        <w:pStyle w:val="af4"/>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the eq.</w:t>
      </w:r>
      <w:r w:rsidRPr="00163814">
        <w:rPr>
          <w:noProof/>
          <w:sz w:val="20"/>
          <w:szCs w:val="20"/>
        </w:rPr>
        <w:fldChar w:fldCharType="begin"/>
      </w:r>
      <w:r w:rsidRPr="00163814">
        <w:rPr>
          <w:noProof/>
          <w:sz w:val="20"/>
          <w:szCs w:val="20"/>
        </w:rPr>
        <w:instrText xml:space="preserve"> REF Angular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14</m:t>
            </m:r>
            <m:ctrlPr>
              <w:rPr>
                <w:rFonts w:ascii="Cambria Math" w:hAnsi="Cambria Math"/>
                <w:noProof/>
                <w:sz w:val="20"/>
                <w:szCs w:val="15"/>
              </w:rPr>
            </m:ctrlPr>
          </m:e>
        </m:d>
      </m:oMath>
      <w:r w:rsidRPr="00163814">
        <w:rPr>
          <w:noProof/>
          <w:sz w:val="20"/>
          <w:szCs w:val="20"/>
        </w:rPr>
        <w:fldChar w:fldCharType="end"/>
      </w:r>
      <w:r w:rsidRPr="00163814">
        <w:rPr>
          <w:noProof/>
          <w:sz w:val="20"/>
          <w:szCs w:val="20"/>
        </w:rPr>
        <w:t xml:space="preserve"> is presented as </w:t>
      </w:r>
    </w:p>
    <w:bookmarkStart w:id="36" w:name="OLE_LINK5"/>
    <w:p w14:paraId="09D3D320" w14:textId="24DF5BB3" w:rsidR="00C37E0A" w:rsidRPr="00163814" w:rsidRDefault="00000000" w:rsidP="00C37E0A">
      <w:pPr>
        <w:pStyle w:val="af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C37E0A" w:rsidRPr="00163814">
        <w:rPr>
          <w:noProof/>
          <w:sz w:val="20"/>
          <w:szCs w:val="20"/>
        </w:rPr>
        <w:tab/>
      </w:r>
      <w:bookmarkEnd w:id="36"/>
      <w:r w:rsidR="00C37E0A"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p>
    <w:p w14:paraId="1E572547" w14:textId="77777777" w:rsidR="00C37E0A" w:rsidRPr="00163814" w:rsidRDefault="00C37E0A" w:rsidP="00C37E0A">
      <w:pPr>
        <w:pStyle w:val="af4"/>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103DE68B" w14:textId="77777777" w:rsidR="00C37E0A" w:rsidRPr="00163814" w:rsidRDefault="00C37E0A" w:rsidP="00C37E0A">
      <w:pPr>
        <w:pStyle w:val="af4"/>
        <w:shd w:val="clear" w:color="auto" w:fill="FFFFFF"/>
        <w:ind w:firstLine="360"/>
        <w:jc w:val="both"/>
        <w:rPr>
          <w:noProof/>
          <w:sz w:val="20"/>
          <w:szCs w:val="20"/>
        </w:rPr>
      </w:pPr>
      <w:r w:rsidRPr="00163814">
        <w:rPr>
          <w:noProof/>
          <w:sz w:val="20"/>
          <w:szCs w:val="20"/>
        </w:rPr>
        <w:t xml:space="preserve">The angular momentum conservation in z direction </w:t>
      </w:r>
      <w:r>
        <w:rPr>
          <w:noProof/>
          <w:sz w:val="20"/>
          <w:szCs w:val="20"/>
        </w:rPr>
        <w:t xml:space="preserve">can be expressed as </w:t>
      </w:r>
      <w:r w:rsidRPr="00163814">
        <w:rPr>
          <w:noProof/>
          <w:sz w:val="20"/>
          <w:szCs w:val="20"/>
        </w:rPr>
        <w:t xml:space="preserve">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1C21C7E" w14:textId="16D5F18D" w:rsidR="00C37E0A" w:rsidRPr="00163814" w:rsidRDefault="00C37E0A" w:rsidP="00C37E0A">
      <w:pPr>
        <w:pStyle w:val="af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37"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bookmarkEnd w:id="37"/>
    </w:p>
    <w:p w14:paraId="7ECBD7E0" w14:textId="77777777" w:rsidR="00C37E0A" w:rsidRPr="00163814" w:rsidRDefault="00C37E0A" w:rsidP="00C37E0A">
      <w:pPr>
        <w:pStyle w:val="af4"/>
        <w:shd w:val="clear" w:color="auto" w:fill="FFFFFF"/>
        <w:ind w:firstLine="360"/>
        <w:jc w:val="both"/>
        <w:rPr>
          <w:noProof/>
          <w:sz w:val="20"/>
          <w:szCs w:val="20"/>
        </w:rPr>
      </w:pPr>
      <w:r w:rsidRPr="00163814">
        <w:rPr>
          <w:noProof/>
          <w:sz w:val="20"/>
          <w:szCs w:val="20"/>
        </w:rPr>
        <w:t>With m is the number of photon’s angular momentum in z direction.</w:t>
      </w:r>
    </w:p>
    <w:p w14:paraId="6D259EDD" w14:textId="50D914EA" w:rsidR="00C37E0A" w:rsidRPr="00163814" w:rsidRDefault="00C37E0A" w:rsidP="00C37E0A">
      <w:pPr>
        <w:pStyle w:val="af4"/>
        <w:shd w:val="clear" w:color="auto" w:fill="FFFFFF"/>
        <w:ind w:firstLineChars="200" w:firstLine="400"/>
        <w:jc w:val="both"/>
        <w:rPr>
          <w:noProof/>
          <w:sz w:val="20"/>
          <w:szCs w:val="20"/>
        </w:rPr>
      </w:pPr>
      <w:r>
        <w:rPr>
          <w:noProof/>
          <w:sz w:val="20"/>
          <w:szCs w:val="20"/>
        </w:rPr>
        <w:t xml:space="preserve">According to </w:t>
      </w:r>
      <w:r w:rsidRPr="00163814">
        <w:rPr>
          <w:rFonts w:hint="eastAsia"/>
          <w:noProof/>
          <w:sz w:val="20"/>
          <w:szCs w:val="20"/>
        </w:rPr>
        <w:t>t</w:t>
      </w:r>
      <w:r w:rsidRPr="00163814">
        <w:rPr>
          <w:noProof/>
          <w:sz w:val="20"/>
          <w:szCs w:val="20"/>
        </w:rPr>
        <w:t>he e</w:t>
      </w:r>
      <w:r w:rsidRPr="00163814">
        <w:rPr>
          <w:rFonts w:hint="eastAsia"/>
          <w:noProof/>
          <w:sz w:val="20"/>
          <w:szCs w:val="20"/>
        </w:rPr>
        <w:t>q.</w:t>
      </w:r>
      <w:r w:rsidRPr="00163814">
        <w:rPr>
          <w:noProof/>
          <w:sz w:val="20"/>
          <w:szCs w:val="20"/>
        </w:rPr>
        <w:fldChar w:fldCharType="begin"/>
      </w:r>
      <w:r w:rsidRPr="00163814">
        <w:rPr>
          <w:noProof/>
          <w:sz w:val="20"/>
          <w:szCs w:val="20"/>
        </w:rPr>
        <w:instrText xml:space="preserve"> </w:instrText>
      </w:r>
      <w:r w:rsidRPr="00163814">
        <w:rPr>
          <w:rFonts w:hint="eastAsia"/>
          <w:noProof/>
          <w:sz w:val="20"/>
          <w:szCs w:val="20"/>
        </w:rPr>
        <w:instrText>REF AngularChange \h</w:instrText>
      </w:r>
      <w:r w:rsidRPr="00163814">
        <w:rPr>
          <w:noProof/>
          <w:sz w:val="20"/>
          <w:szCs w:val="20"/>
        </w:rPr>
        <w:instrText xml:space="preserve">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16</m:t>
            </m:r>
            <m:ctrlPr>
              <w:rPr>
                <w:rFonts w:ascii="Cambria Math" w:hAnsi="Cambria Math"/>
                <w:noProof/>
                <w:sz w:val="20"/>
                <w:szCs w:val="15"/>
              </w:rPr>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t>
      </w:r>
      <w:r>
        <w:rPr>
          <w:noProof/>
          <w:sz w:val="20"/>
          <w:szCs w:val="20"/>
        </w:rPr>
        <w:t>t</w:t>
      </w:r>
      <w:r w:rsidRPr="00163814">
        <w:rPr>
          <w:noProof/>
          <w:sz w:val="20"/>
          <w:szCs w:val="20"/>
        </w:rPr>
        <w: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noProof/>
          <w:sz w:val="20"/>
          <w:szCs w:val="20"/>
        </w:rPr>
        <w:t xml:space="preserve"> than becomes</w:t>
      </w:r>
    </w:p>
    <w:p w14:paraId="574C731A" w14:textId="4485B57C" w:rsidR="00C37E0A" w:rsidRPr="00163814" w:rsidRDefault="00C37E0A" w:rsidP="00C37E0A">
      <w:pPr>
        <w:pStyle w:val="af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38"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38"/>
    </w:p>
    <w:p w14:paraId="2AE89F2A" w14:textId="0AF46E9D" w:rsidR="00C37E0A" w:rsidRPr="00163814" w:rsidRDefault="00C37E0A" w:rsidP="00C37E0A">
      <w:pPr>
        <w:pStyle w:val="af4"/>
        <w:shd w:val="clear" w:color="auto" w:fill="FFFFFF"/>
        <w:ind w:firstLine="360"/>
        <w:jc w:val="both"/>
        <w:rPr>
          <w:noProof/>
          <w:sz w:val="20"/>
          <w:szCs w:val="20"/>
        </w:rPr>
      </w:pPr>
      <w:r>
        <w:rPr>
          <w:noProof/>
          <w:sz w:val="20"/>
          <w:szCs w:val="20"/>
        </w:rPr>
        <w:t>Combining</w:t>
      </w:r>
      <w:r w:rsidRPr="00163814">
        <w:rPr>
          <w:noProof/>
          <w:sz w:val="20"/>
          <w:szCs w:val="20"/>
        </w:rPr>
        <w:t xml:space="preserve"> the eq.</w:t>
      </w:r>
      <w:r w:rsidRPr="00163814">
        <w:rPr>
          <w:noProof/>
          <w:sz w:val="20"/>
          <w:szCs w:val="20"/>
        </w:rPr>
        <w:fldChar w:fldCharType="begin"/>
      </w:r>
      <w:r w:rsidRPr="00163814">
        <w:rPr>
          <w:noProof/>
          <w:sz w:val="20"/>
          <w:szCs w:val="20"/>
        </w:rPr>
        <w:instrText xml:space="preserve"> REF DeltaU \h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10</m:t>
            </m:r>
            <m:ctrlPr>
              <w:rPr>
                <w:rFonts w:ascii="Cambria Math" w:hAnsi="Cambria Math"/>
                <w:noProof/>
                <w:sz w:val="20"/>
                <w:szCs w:val="15"/>
              </w:rPr>
            </m:ctrlPr>
          </m:e>
        </m:d>
      </m:oMath>
      <w:r w:rsidRPr="00163814">
        <w:rPr>
          <w:noProof/>
          <w:sz w:val="20"/>
          <w:szCs w:val="20"/>
        </w:rPr>
        <w:fldChar w:fldCharType="end"/>
      </w:r>
      <w:r w:rsidRPr="00163814">
        <w:rPr>
          <w:noProof/>
          <w:sz w:val="20"/>
          <w:szCs w:val="20"/>
        </w:rPr>
        <w:t xml:space="preserve"> and eq.</w:t>
      </w:r>
      <w:r w:rsidRPr="00163814">
        <w:rPr>
          <w:noProof/>
          <w:sz w:val="20"/>
          <w:szCs w:val="20"/>
        </w:rPr>
        <w:fldChar w:fldCharType="begin"/>
      </w:r>
      <w:r w:rsidRPr="00163814">
        <w:rPr>
          <w:noProof/>
          <w:sz w:val="20"/>
          <w:szCs w:val="20"/>
        </w:rPr>
        <w:instrText xml:space="preserve"> REF DeltaU_m \h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17</m:t>
            </m:r>
            <m:ctrlPr>
              <w:rPr>
                <w:rFonts w:ascii="Cambria Math" w:hAnsi="Cambria Math"/>
                <w:noProof/>
                <w:sz w:val="18"/>
                <w:szCs w:val="15"/>
              </w:rPr>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t>
      </w:r>
      <w:r>
        <w:rPr>
          <w:noProof/>
          <w:sz w:val="20"/>
          <w:szCs w:val="20"/>
        </w:rPr>
        <w:t xml:space="preserve">we get the general resonant condition as </w:t>
      </w:r>
    </w:p>
    <w:p w14:paraId="392EC542" w14:textId="7A2B1611" w:rsidR="00C37E0A" w:rsidRPr="00163814" w:rsidRDefault="00C37E0A" w:rsidP="00C37E0A">
      <w:pPr>
        <w:pStyle w:val="af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39"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39"/>
    </w:p>
    <w:p w14:paraId="525234E4" w14:textId="63C97AEA" w:rsidR="00C37E0A" w:rsidRPr="00163814" w:rsidRDefault="00C37E0A" w:rsidP="00C37E0A">
      <w:pPr>
        <w:pStyle w:val="af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p>
    <w:p w14:paraId="36C3E658" w14:textId="30752F28" w:rsidR="00C37E0A" w:rsidRPr="00163814" w:rsidRDefault="00C37E0A" w:rsidP="009B69F5">
      <w:pPr>
        <w:pStyle w:val="af4"/>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w:t>
      </w:r>
      <w:r w:rsidR="009B69F5">
        <w:rPr>
          <w:rFonts w:hint="eastAsia"/>
          <w:noProof/>
          <w:sz w:val="20"/>
          <w:szCs w:val="20"/>
        </w:rPr>
        <w:t xml:space="preserve">translational </w:t>
      </w:r>
      <w:r w:rsidRPr="00163814">
        <w:rPr>
          <w:noProof/>
          <w:sz w:val="20"/>
          <w:szCs w:val="20"/>
        </w:rPr>
        <w:t xml:space="preserve">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w:t>
      </w:r>
      <w:r w:rsidR="009B69F5">
        <w:rPr>
          <w:rFonts w:hint="eastAsia"/>
          <w:noProof/>
          <w:sz w:val="20"/>
          <w:szCs w:val="20"/>
        </w:rPr>
        <w:t>gyro-kinetic</w:t>
      </w:r>
      <w:r w:rsidR="009B69F5" w:rsidRPr="00163814">
        <w:rPr>
          <w:noProof/>
          <w:sz w:val="20"/>
          <w:szCs w:val="20"/>
        </w:rPr>
        <w:t xml:space="preserve"> </w:t>
      </w:r>
      <w:r w:rsidRPr="00163814">
        <w:rPr>
          <w:noProof/>
          <w:sz w:val="20"/>
          <w:szCs w:val="20"/>
        </w:rPr>
        <w:t xml:space="preserve">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14689DCE" w14:textId="77777777" w:rsidR="00C37E0A" w:rsidRPr="00163814" w:rsidRDefault="00C37E0A" w:rsidP="00C37E0A">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w:t>
      </w:r>
      <w:r>
        <w:rPr>
          <w:noProof/>
        </w:rPr>
        <w:t>gyrating electron</w:t>
      </w:r>
      <w:r w:rsidRPr="00163814">
        <w:rPr>
          <w:noProof/>
        </w:rPr>
        <w:t xml:space="preserve"> internal energy decreases after emitting a photon, and the emitted photon will have right-hand circular polarization with angular momentum </w:t>
      </w:r>
      <m:oMath>
        <m:r>
          <w:rPr>
            <w:rFonts w:ascii="Cambria Math" w:hAnsi="Cambria Math"/>
            <w:noProof/>
          </w:rPr>
          <m:t>mℏ</m:t>
        </m:r>
      </m:oMath>
      <w:r w:rsidRPr="00163814">
        <w:rPr>
          <w:noProof/>
        </w:rPr>
        <w:t>.This process is called the Normal Doppler Effect .</w:t>
      </w:r>
    </w:p>
    <w:p w14:paraId="0C7AA787" w14:textId="77777777" w:rsidR="00C37E0A" w:rsidRPr="00163814" w:rsidRDefault="00C37E0A" w:rsidP="00C37E0A">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xml:space="preserve">, the Cherenkov Effect occurs, where the emitted photon does not cause any change in the internal energy of the </w:t>
      </w:r>
      <w:r>
        <w:rPr>
          <w:noProof/>
        </w:rPr>
        <w:t>gyrating electron</w:t>
      </w:r>
      <w:r w:rsidRPr="00163814">
        <w:rPr>
          <w:noProof/>
        </w:rPr>
        <w:t>.</w:t>
      </w:r>
    </w:p>
    <w:p w14:paraId="5879A8A7" w14:textId="77777777" w:rsidR="00C37E0A" w:rsidRPr="00163814" w:rsidRDefault="00C37E0A" w:rsidP="00C37E0A">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w:t>
      </w:r>
      <w:r>
        <w:rPr>
          <w:noProof/>
        </w:rPr>
        <w:t>gyrating electron</w:t>
      </w:r>
      <w:r w:rsidRPr="00163814">
        <w:rPr>
          <w:noProof/>
        </w:rPr>
        <w:t xml:space="preserve"> and the emission of left-hand circular polarization with angular momentum </w:t>
      </w:r>
      <m:oMath>
        <m:r>
          <w:rPr>
            <w:rFonts w:ascii="Cambria Math" w:hAnsi="Cambria Math"/>
            <w:noProof/>
          </w:rPr>
          <m:t xml:space="preserve"> mℏ</m:t>
        </m:r>
      </m:oMath>
      <w:r w:rsidRPr="00163814">
        <w:rPr>
          <w:noProof/>
        </w:rPr>
        <w:t>.</w:t>
      </w:r>
    </w:p>
    <w:p w14:paraId="4E47FADD" w14:textId="77777777" w:rsidR="00C37E0A" w:rsidRDefault="00C37E0A" w:rsidP="00C37E0A">
      <w:pPr>
        <w:pStyle w:val="IOPText"/>
        <w:rPr>
          <w:noProof/>
        </w:rPr>
      </w:pPr>
      <w:bookmarkStart w:id="40" w:name="OLE_LINK26"/>
      <w:bookmarkStart w:id="41" w:name="OLE_LINK27"/>
      <w:r>
        <w:rPr>
          <w:noProof/>
        </w:rPr>
        <w:t xml:space="preserve">  </w:t>
      </w:r>
      <w:r w:rsidRPr="005A48C4">
        <w:rPr>
          <w:noProof/>
        </w:rPr>
        <w:t>The aforementioned analysis is based on spontaneous emission.</w:t>
      </w:r>
      <w:bookmarkEnd w:id="40"/>
      <w:bookmarkEnd w:id="41"/>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frequency, direction, and phase as the incident photon. External electromagnetic waves can serve as resonant fields to trigger </w:t>
      </w:r>
      <w:r>
        <w:rPr>
          <w:noProof/>
        </w:rPr>
        <w:t>gyrating electron</w:t>
      </w:r>
      <w:r w:rsidRPr="005A48C4">
        <w:rPr>
          <w:noProof/>
        </w:rPr>
        <w:t>s in a magnetic field to emit or absorb waves, providing a framework for analyzing the Anomalous Doppler Effect.</w:t>
      </w:r>
      <w:r>
        <w:rPr>
          <w:noProof/>
        </w:rPr>
        <w:t xml:space="preserve"> </w:t>
      </w:r>
      <w:bookmarkStart w:id="42" w:name="OLE_LINK23"/>
      <w:bookmarkStart w:id="43"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42"/>
      <w:bookmarkEnd w:id="43"/>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3A6FD537" w14:textId="77777777" w:rsidR="00C37E0A" w:rsidRPr="00A535ED" w:rsidRDefault="00C37E0A" w:rsidP="00C37E0A">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6F536C27" w14:textId="77777777" w:rsidR="00C37E0A" w:rsidRPr="00A535ED" w:rsidRDefault="00C37E0A" w:rsidP="00C37E0A">
      <w:pPr>
        <w:pStyle w:val="IOPText"/>
        <w:ind w:firstLine="0"/>
        <w:rPr>
          <w:noProof/>
        </w:rPr>
      </w:pPr>
      <w:r w:rsidRPr="00A535ED">
        <w:rPr>
          <w:noProof/>
        </w:rPr>
        <w:t>Normal Doppler Effect frequency:</w:t>
      </w:r>
    </w:p>
    <w:p w14:paraId="6E6917D1" w14:textId="30F3BE4E" w:rsidR="00C37E0A" w:rsidRPr="00501828" w:rsidRDefault="00000000" w:rsidP="00C37E0A">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4"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20</m:t>
                  </m:r>
                  <m:r>
                    <w:rPr>
                      <w:rFonts w:ascii="Cambria Math" w:hAnsi="Cambria Math"/>
                      <w:i/>
                      <w:noProof/>
                      <w:szCs w:val="15"/>
                      <w:lang w:eastAsia="zh-CN"/>
                    </w:rPr>
                    <w:fldChar w:fldCharType="end"/>
                  </m:r>
                </m:e>
              </m:d>
              <w:bookmarkEnd w:id="44"/>
            </m:e>
          </m:eqArr>
        </m:oMath>
      </m:oMathPara>
    </w:p>
    <w:p w14:paraId="50C38C4F" w14:textId="77777777" w:rsidR="00C37E0A" w:rsidRPr="00A535ED" w:rsidRDefault="00C37E0A" w:rsidP="00C37E0A">
      <w:pPr>
        <w:pStyle w:val="IOPText"/>
        <w:ind w:firstLine="0"/>
        <w:jc w:val="left"/>
        <w:rPr>
          <w:noProof/>
        </w:rPr>
      </w:pPr>
      <w:r w:rsidRPr="00A535ED">
        <w:rPr>
          <w:noProof/>
        </w:rPr>
        <w:t>Cerenkov Effect frequency:</w:t>
      </w:r>
    </w:p>
    <w:p w14:paraId="78EA9560" w14:textId="392C24A1" w:rsidR="00C37E0A" w:rsidRPr="00501828" w:rsidRDefault="00000000" w:rsidP="00C37E0A">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45"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45"/>
              <m:ctrlPr>
                <w:rPr>
                  <w:rFonts w:ascii="Cambria Math" w:hAnsi="Cambria Math"/>
                  <w:i/>
                </w:rPr>
              </m:ctrlPr>
            </m:e>
          </m:eqArr>
        </m:oMath>
      </m:oMathPara>
    </w:p>
    <w:p w14:paraId="5A718C8B" w14:textId="77777777" w:rsidR="00C37E0A" w:rsidRPr="00A535ED" w:rsidRDefault="00C37E0A" w:rsidP="00C37E0A">
      <w:pPr>
        <w:pStyle w:val="IOPText"/>
        <w:ind w:firstLine="0"/>
        <w:rPr>
          <w:noProof/>
        </w:rPr>
      </w:pPr>
      <w:r w:rsidRPr="00A535ED">
        <w:rPr>
          <w:noProof/>
        </w:rPr>
        <w:t>Anoumalous Doppler Effect frequency:</w:t>
      </w:r>
    </w:p>
    <w:p w14:paraId="51299653" w14:textId="412E8A6B" w:rsidR="00C37E0A" w:rsidRPr="00501828" w:rsidRDefault="00000000" w:rsidP="00C37E0A">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6"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46"/>
            </m:e>
          </m:eqArr>
        </m:oMath>
      </m:oMathPara>
    </w:p>
    <w:p w14:paraId="4378C239" w14:textId="77777777" w:rsidR="00C37E0A" w:rsidRPr="00EB3D48" w:rsidRDefault="00C37E0A" w:rsidP="00C37E0A">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0ABFD6E8" w14:textId="77777777" w:rsidR="00C37E0A" w:rsidRDefault="00C37E0A" w:rsidP="00C37E0A">
      <w:pPr>
        <w:pStyle w:val="IOPH1"/>
        <w:rPr>
          <w:noProof/>
        </w:rPr>
      </w:pPr>
      <w:r w:rsidRPr="005C233F">
        <w:rPr>
          <w:noProof/>
        </w:rPr>
        <w:lastRenderedPageBreak/>
        <w:t>References</w:t>
      </w:r>
    </w:p>
    <w:p w14:paraId="7BC4ABD6" w14:textId="77777777" w:rsidR="00970EB2" w:rsidRPr="00970EB2" w:rsidRDefault="00C37E0A" w:rsidP="00970EB2">
      <w:pPr>
        <w:pStyle w:val="EndNoteBibliography"/>
        <w:spacing w:after="0"/>
        <w:ind w:left="720" w:hanging="720"/>
      </w:pPr>
      <w:r>
        <w:fldChar w:fldCharType="begin"/>
      </w:r>
      <w:r>
        <w:instrText xml:space="preserve"> ADDIN EN.REFLIST </w:instrText>
      </w:r>
      <w:r>
        <w:fldChar w:fldCharType="separate"/>
      </w:r>
      <w:bookmarkStart w:id="47" w:name="_ENREF_1"/>
      <w:r w:rsidR="00970EB2" w:rsidRPr="00970EB2">
        <w:t>[1]</w:t>
      </w:r>
      <w:r w:rsidR="00970EB2" w:rsidRPr="00970EB2">
        <w:tab/>
        <w:t xml:space="preserve">Rosenbluth M and Putvinski S 1997 Theory for avalanche of runaway electrons in tokamaks </w:t>
      </w:r>
      <w:r w:rsidR="00970EB2" w:rsidRPr="00970EB2">
        <w:rPr>
          <w:i/>
        </w:rPr>
        <w:t>Nuclear fusion</w:t>
      </w:r>
      <w:r w:rsidR="00970EB2" w:rsidRPr="00970EB2">
        <w:t xml:space="preserve"> </w:t>
      </w:r>
      <w:r w:rsidR="00970EB2" w:rsidRPr="00970EB2">
        <w:rPr>
          <w:b/>
        </w:rPr>
        <w:t>37</w:t>
      </w:r>
      <w:r w:rsidR="00970EB2" w:rsidRPr="00970EB2">
        <w:t xml:space="preserve"> 1355</w:t>
      </w:r>
      <w:bookmarkEnd w:id="47"/>
    </w:p>
    <w:p w14:paraId="1F666999" w14:textId="77777777" w:rsidR="00970EB2" w:rsidRPr="00970EB2" w:rsidRDefault="00970EB2" w:rsidP="00970EB2">
      <w:pPr>
        <w:pStyle w:val="EndNoteBibliography"/>
        <w:spacing w:after="0"/>
        <w:ind w:left="720" w:hanging="720"/>
      </w:pPr>
      <w:bookmarkStart w:id="48" w:name="_ENREF_2"/>
      <w:r w:rsidRPr="00970EB2">
        <w:t>[2]</w:t>
      </w:r>
      <w:r w:rsidRPr="00970EB2">
        <w:tab/>
        <w:t xml:space="preserve">Liu J, Wang Y and Qin H 2016 Collisionless pitch-angle scattering of runaway electrons </w:t>
      </w:r>
      <w:r w:rsidRPr="00970EB2">
        <w:rPr>
          <w:i/>
        </w:rPr>
        <w:t>Nuclear Fusion</w:t>
      </w:r>
      <w:r w:rsidRPr="00970EB2">
        <w:t xml:space="preserve"> </w:t>
      </w:r>
      <w:r w:rsidRPr="00970EB2">
        <w:rPr>
          <w:b/>
        </w:rPr>
        <w:t>56</w:t>
      </w:r>
      <w:r w:rsidRPr="00970EB2">
        <w:t xml:space="preserve"> 064002</w:t>
      </w:r>
      <w:bookmarkEnd w:id="48"/>
    </w:p>
    <w:p w14:paraId="48C48DD4" w14:textId="77777777" w:rsidR="00970EB2" w:rsidRPr="00970EB2" w:rsidRDefault="00970EB2" w:rsidP="00970EB2">
      <w:pPr>
        <w:pStyle w:val="EndNoteBibliography"/>
        <w:spacing w:after="0"/>
        <w:ind w:left="720" w:hanging="720"/>
      </w:pPr>
      <w:bookmarkStart w:id="49" w:name="_ENREF_3"/>
      <w:r w:rsidRPr="00970EB2">
        <w:t>[3]</w:t>
      </w:r>
      <w:r w:rsidRPr="00970EB2">
        <w:tab/>
        <w:t xml:space="preserve">Ginzburg V L 1960 Certain theoretical aspects of radiation due to superluminal motion in a medium </w:t>
      </w:r>
      <w:r w:rsidRPr="00970EB2">
        <w:rPr>
          <w:i/>
        </w:rPr>
        <w:t>Soviet Physics Uspekhi</w:t>
      </w:r>
      <w:r w:rsidRPr="00970EB2">
        <w:t xml:space="preserve"> </w:t>
      </w:r>
      <w:r w:rsidRPr="00970EB2">
        <w:rPr>
          <w:b/>
        </w:rPr>
        <w:t>2</w:t>
      </w:r>
      <w:r w:rsidRPr="00970EB2">
        <w:t xml:space="preserve"> 874</w:t>
      </w:r>
      <w:bookmarkEnd w:id="49"/>
    </w:p>
    <w:p w14:paraId="5B3DEEA4" w14:textId="77777777" w:rsidR="00970EB2" w:rsidRPr="00970EB2" w:rsidRDefault="00970EB2" w:rsidP="00970EB2">
      <w:pPr>
        <w:pStyle w:val="EndNoteBibliography"/>
        <w:spacing w:after="0"/>
        <w:ind w:left="720" w:hanging="720"/>
      </w:pPr>
      <w:bookmarkStart w:id="50" w:name="_ENREF_4"/>
      <w:r w:rsidRPr="00970EB2">
        <w:t>[4]</w:t>
      </w:r>
      <w:r w:rsidRPr="00970EB2">
        <w:tab/>
        <w:t xml:space="preserve">Wei Y, Yan W, Chen Z, Tong R, Jiang Z, Yang Z and team J-T 2019 Runaway current suppression by secondary massive gas injection during the disruption mitigation phase on J-TEXT </w:t>
      </w:r>
      <w:r w:rsidRPr="00970EB2">
        <w:rPr>
          <w:i/>
        </w:rPr>
        <w:t>Plasma Physics and Controlled Fusion</w:t>
      </w:r>
      <w:r w:rsidRPr="00970EB2">
        <w:t xml:space="preserve"> </w:t>
      </w:r>
      <w:r w:rsidRPr="00970EB2">
        <w:rPr>
          <w:b/>
        </w:rPr>
        <w:t>61</w:t>
      </w:r>
      <w:r w:rsidRPr="00970EB2">
        <w:t xml:space="preserve"> 084003</w:t>
      </w:r>
      <w:bookmarkEnd w:id="50"/>
    </w:p>
    <w:p w14:paraId="750B2819" w14:textId="77777777" w:rsidR="00970EB2" w:rsidRPr="00970EB2" w:rsidRDefault="00970EB2" w:rsidP="00970EB2">
      <w:pPr>
        <w:pStyle w:val="EndNoteBibliography"/>
        <w:spacing w:after="0"/>
        <w:ind w:left="720" w:hanging="720"/>
        <w:rPr>
          <w:b/>
        </w:rPr>
      </w:pPr>
      <w:bookmarkStart w:id="51" w:name="_ENREF_5"/>
      <w:r w:rsidRPr="00970EB2">
        <w:t>[5]</w:t>
      </w:r>
      <w:r w:rsidRPr="00970EB2">
        <w:tab/>
        <w:t xml:space="preserve">Zeng L 2013 Experimental observation of a magnetic-turbulence threshold for runaway-electron generation in the TEXTOR tokamak </w:t>
      </w:r>
      <w:r w:rsidRPr="00970EB2">
        <w:rPr>
          <w:i/>
        </w:rPr>
        <w:t>PHYSICAL REVIEW LETTERS</w:t>
      </w:r>
      <w:r w:rsidRPr="00970EB2">
        <w:t xml:space="preserve"> </w:t>
      </w:r>
      <w:r w:rsidRPr="00970EB2">
        <w:rPr>
          <w:b/>
        </w:rPr>
        <w:t>110</w:t>
      </w:r>
      <w:bookmarkEnd w:id="51"/>
    </w:p>
    <w:p w14:paraId="4D0CB9C0" w14:textId="77777777" w:rsidR="00970EB2" w:rsidRPr="00970EB2" w:rsidRDefault="00970EB2" w:rsidP="00970EB2">
      <w:pPr>
        <w:pStyle w:val="EndNoteBibliography"/>
        <w:spacing w:after="0"/>
        <w:ind w:left="720" w:hanging="720"/>
      </w:pPr>
      <w:bookmarkStart w:id="52" w:name="_ENREF_6"/>
      <w:r w:rsidRPr="00970EB2">
        <w:t>[6]</w:t>
      </w:r>
      <w:r w:rsidRPr="00970EB2">
        <w:tab/>
        <w:t xml:space="preserve">Santini F, Barbato E, De Marco F, Podda S and Tuccillo A 1984 Anomalous Doppler resonance of relativistic electrons with lower hybrid waves launched in the Frascati tokamak </w:t>
      </w:r>
      <w:r w:rsidRPr="00970EB2">
        <w:rPr>
          <w:i/>
        </w:rPr>
        <w:t>Physical review letters</w:t>
      </w:r>
      <w:r w:rsidRPr="00970EB2">
        <w:t xml:space="preserve"> </w:t>
      </w:r>
      <w:r w:rsidRPr="00970EB2">
        <w:rPr>
          <w:b/>
        </w:rPr>
        <w:t>52</w:t>
      </w:r>
      <w:r w:rsidRPr="00970EB2">
        <w:t xml:space="preserve"> 1300</w:t>
      </w:r>
      <w:bookmarkEnd w:id="52"/>
    </w:p>
    <w:p w14:paraId="108843D9" w14:textId="77777777" w:rsidR="00970EB2" w:rsidRPr="00970EB2" w:rsidRDefault="00970EB2" w:rsidP="00970EB2">
      <w:pPr>
        <w:pStyle w:val="EndNoteBibliography"/>
        <w:spacing w:after="0"/>
        <w:ind w:left="720" w:hanging="720"/>
      </w:pPr>
      <w:bookmarkStart w:id="53" w:name="_ENREF_7"/>
      <w:r w:rsidRPr="00970EB2">
        <w:t>[7]</w:t>
      </w:r>
      <w:r w:rsidRPr="00970EB2">
        <w:tab/>
        <w:t xml:space="preserve">Nezlin M V 1976 Negative-energy waves and the anomalous Doppler effect </w:t>
      </w:r>
      <w:r w:rsidRPr="00970EB2">
        <w:rPr>
          <w:i/>
        </w:rPr>
        <w:t>Soviet Physics Uspekhi</w:t>
      </w:r>
      <w:r w:rsidRPr="00970EB2">
        <w:t xml:space="preserve"> </w:t>
      </w:r>
      <w:r w:rsidRPr="00970EB2">
        <w:rPr>
          <w:b/>
        </w:rPr>
        <w:t>19</w:t>
      </w:r>
      <w:r w:rsidRPr="00970EB2">
        <w:t xml:space="preserve"> 946</w:t>
      </w:r>
      <w:bookmarkEnd w:id="53"/>
    </w:p>
    <w:p w14:paraId="4457A3B4" w14:textId="77777777" w:rsidR="00970EB2" w:rsidRPr="00970EB2" w:rsidRDefault="00970EB2" w:rsidP="00970EB2">
      <w:pPr>
        <w:pStyle w:val="EndNoteBibliography"/>
        <w:spacing w:after="0"/>
        <w:ind w:left="720" w:hanging="720"/>
      </w:pPr>
      <w:bookmarkStart w:id="54" w:name="_ENREF_8"/>
      <w:r w:rsidRPr="00970EB2">
        <w:t>[8]</w:t>
      </w:r>
      <w:r w:rsidRPr="00970EB2">
        <w:tab/>
        <w:t xml:space="preserve">Frank I 1960 Optics of Light Sources Moving in Refractive Media: Vavilov-Cherenkov radiation, though interesting, is but an experimental instance of a more general problem </w:t>
      </w:r>
      <w:r w:rsidRPr="00970EB2">
        <w:rPr>
          <w:i/>
        </w:rPr>
        <w:t>Science</w:t>
      </w:r>
      <w:r w:rsidRPr="00970EB2">
        <w:t xml:space="preserve"> </w:t>
      </w:r>
      <w:r w:rsidRPr="00970EB2">
        <w:rPr>
          <w:b/>
        </w:rPr>
        <w:t>131</w:t>
      </w:r>
      <w:r w:rsidRPr="00970EB2">
        <w:t xml:space="preserve"> 702-12</w:t>
      </w:r>
      <w:bookmarkEnd w:id="54"/>
    </w:p>
    <w:p w14:paraId="419B0BCC" w14:textId="77777777" w:rsidR="00970EB2" w:rsidRPr="00970EB2" w:rsidRDefault="00970EB2" w:rsidP="00970EB2">
      <w:pPr>
        <w:pStyle w:val="EndNoteBibliography"/>
        <w:spacing w:after="0"/>
        <w:ind w:left="720" w:hanging="720"/>
      </w:pPr>
      <w:bookmarkStart w:id="55" w:name="_ENREF_9"/>
      <w:r w:rsidRPr="00970EB2">
        <w:t>[9]</w:t>
      </w:r>
      <w:r w:rsidRPr="00970EB2">
        <w:tab/>
        <w:t xml:space="preserve">Filatov L and Melnikov V 2021 The Role of the Anomalous Doppler Effect in the Interaction of Energetic Electrons with Whistler Turbulence in Flare Loops </w:t>
      </w:r>
      <w:r w:rsidRPr="00970EB2">
        <w:rPr>
          <w:i/>
        </w:rPr>
        <w:t>Geomagnetism and Aeronomy</w:t>
      </w:r>
      <w:r w:rsidRPr="00970EB2">
        <w:t xml:space="preserve"> </w:t>
      </w:r>
      <w:r w:rsidRPr="00970EB2">
        <w:rPr>
          <w:b/>
        </w:rPr>
        <w:t>61</w:t>
      </w:r>
      <w:r w:rsidRPr="00970EB2">
        <w:t xml:space="preserve"> 1183-8</w:t>
      </w:r>
      <w:bookmarkEnd w:id="55"/>
    </w:p>
    <w:p w14:paraId="2C413D18" w14:textId="77777777" w:rsidR="00970EB2" w:rsidRPr="00970EB2" w:rsidRDefault="00970EB2" w:rsidP="00970EB2">
      <w:pPr>
        <w:pStyle w:val="EndNoteBibliography"/>
        <w:spacing w:after="0"/>
        <w:ind w:left="720" w:hanging="720"/>
      </w:pPr>
      <w:bookmarkStart w:id="56" w:name="_ENREF_10"/>
      <w:r w:rsidRPr="00970EB2">
        <w:t>[10]</w:t>
      </w:r>
      <w:r w:rsidRPr="00970EB2">
        <w:tab/>
        <w:t xml:space="preserve">Liu C, Hirvijoki E, Fu G-Y, Brennan D P, Bhattacharjee A and Paz-Soldan C 2018 Role of kinetic instability in runaway-electron avalanches and elevated critical electric fields </w:t>
      </w:r>
      <w:r w:rsidRPr="00970EB2">
        <w:rPr>
          <w:i/>
        </w:rPr>
        <w:t>Physical review letters</w:t>
      </w:r>
      <w:r w:rsidRPr="00970EB2">
        <w:t xml:space="preserve"> </w:t>
      </w:r>
      <w:r w:rsidRPr="00970EB2">
        <w:rPr>
          <w:b/>
        </w:rPr>
        <w:t>120</w:t>
      </w:r>
      <w:r w:rsidRPr="00970EB2">
        <w:t xml:space="preserve"> 265001</w:t>
      </w:r>
      <w:bookmarkEnd w:id="56"/>
    </w:p>
    <w:p w14:paraId="6D1ABFB8" w14:textId="77777777" w:rsidR="00970EB2" w:rsidRPr="00970EB2" w:rsidRDefault="00970EB2" w:rsidP="00970EB2">
      <w:pPr>
        <w:pStyle w:val="EndNoteBibliography"/>
        <w:spacing w:after="0"/>
        <w:ind w:left="720" w:hanging="720"/>
      </w:pPr>
      <w:bookmarkStart w:id="57" w:name="_ENREF_11"/>
      <w:r w:rsidRPr="00970EB2">
        <w:t>[11]</w:t>
      </w:r>
      <w:r w:rsidRPr="00970EB2">
        <w:tab/>
        <w:t xml:space="preserve">Shi X, Lin X, Kaminer I, Gao F, Yang Z, Joannopoulos J D, Soljačić M and Zhang B 2018 Superlight inverse Doppler effect </w:t>
      </w:r>
      <w:r w:rsidRPr="00970EB2">
        <w:rPr>
          <w:i/>
        </w:rPr>
        <w:t>Nature Physics</w:t>
      </w:r>
      <w:r w:rsidRPr="00970EB2">
        <w:t xml:space="preserve"> </w:t>
      </w:r>
      <w:r w:rsidRPr="00970EB2">
        <w:rPr>
          <w:b/>
        </w:rPr>
        <w:t>14</w:t>
      </w:r>
      <w:r w:rsidRPr="00970EB2">
        <w:t xml:space="preserve"> 1001-5</w:t>
      </w:r>
      <w:bookmarkEnd w:id="57"/>
    </w:p>
    <w:p w14:paraId="64BE68DA" w14:textId="77777777" w:rsidR="00970EB2" w:rsidRPr="00970EB2" w:rsidRDefault="00970EB2" w:rsidP="00970EB2">
      <w:pPr>
        <w:pStyle w:val="EndNoteBibliography"/>
        <w:spacing w:after="0"/>
        <w:ind w:left="720" w:hanging="720"/>
      </w:pPr>
      <w:bookmarkStart w:id="58" w:name="_ENREF_12"/>
      <w:r w:rsidRPr="00970EB2">
        <w:t>[12]</w:t>
      </w:r>
      <w:r w:rsidRPr="00970EB2">
        <w:tab/>
        <w:t xml:space="preserve">Boyd D, Stauffer F and Trivelpiece A 1976 Synchrotron radiation from the ATC tokamak plasma </w:t>
      </w:r>
      <w:r w:rsidRPr="00970EB2">
        <w:rPr>
          <w:i/>
        </w:rPr>
        <w:t>Physical Review Letters</w:t>
      </w:r>
      <w:r w:rsidRPr="00970EB2">
        <w:t xml:space="preserve"> </w:t>
      </w:r>
      <w:r w:rsidRPr="00970EB2">
        <w:rPr>
          <w:b/>
        </w:rPr>
        <w:t>37</w:t>
      </w:r>
      <w:r w:rsidRPr="00970EB2">
        <w:t xml:space="preserve"> 98</w:t>
      </w:r>
      <w:bookmarkEnd w:id="58"/>
    </w:p>
    <w:p w14:paraId="2D0E3D1A" w14:textId="77777777" w:rsidR="00970EB2" w:rsidRPr="00970EB2" w:rsidRDefault="00970EB2" w:rsidP="00970EB2">
      <w:pPr>
        <w:pStyle w:val="EndNoteBibliography"/>
        <w:spacing w:after="0"/>
        <w:ind w:left="720" w:hanging="720"/>
      </w:pPr>
      <w:bookmarkStart w:id="59" w:name="_ENREF_13"/>
      <w:r w:rsidRPr="00970EB2">
        <w:t>[13]</w:t>
      </w:r>
      <w:r w:rsidRPr="00970EB2">
        <w:tab/>
        <w:t xml:space="preserve">Lu H-W, Hu L-Q, Li Y-D, Zhong G-Q, Lin S-Y and Xu P 2010 Investigation of fast pitch angle scattering of runaway electrons in the EAST tokamak </w:t>
      </w:r>
      <w:r w:rsidRPr="00970EB2">
        <w:rPr>
          <w:i/>
        </w:rPr>
        <w:t>Chinese Physics B</w:t>
      </w:r>
      <w:r w:rsidRPr="00970EB2">
        <w:t xml:space="preserve"> </w:t>
      </w:r>
      <w:r w:rsidRPr="00970EB2">
        <w:rPr>
          <w:b/>
        </w:rPr>
        <w:t>19</w:t>
      </w:r>
      <w:r w:rsidRPr="00970EB2">
        <w:t xml:space="preserve"> 125201</w:t>
      </w:r>
      <w:bookmarkEnd w:id="59"/>
    </w:p>
    <w:p w14:paraId="5042DDC6" w14:textId="77777777" w:rsidR="00970EB2" w:rsidRPr="00970EB2" w:rsidRDefault="00970EB2" w:rsidP="00970EB2">
      <w:pPr>
        <w:pStyle w:val="EndNoteBibliography"/>
        <w:spacing w:after="0"/>
        <w:ind w:left="720" w:hanging="720"/>
      </w:pPr>
      <w:bookmarkStart w:id="60" w:name="_ENREF_14"/>
      <w:r w:rsidRPr="00970EB2">
        <w:t>[14]</w:t>
      </w:r>
      <w:r w:rsidRPr="00970EB2">
        <w:tab/>
        <w:t xml:space="preserve">Campbell D, Eberhagen A and Kissel S 1984 Analysis of electron cyclotron emission from non-thermal discharges in ASDEX tokamak </w:t>
      </w:r>
      <w:r w:rsidRPr="00970EB2">
        <w:rPr>
          <w:i/>
        </w:rPr>
        <w:t>Nuclear fusion</w:t>
      </w:r>
      <w:r w:rsidRPr="00970EB2">
        <w:t xml:space="preserve"> </w:t>
      </w:r>
      <w:r w:rsidRPr="00970EB2">
        <w:rPr>
          <w:b/>
        </w:rPr>
        <w:t>24</w:t>
      </w:r>
      <w:r w:rsidRPr="00970EB2">
        <w:t xml:space="preserve"> 297</w:t>
      </w:r>
      <w:bookmarkEnd w:id="60"/>
    </w:p>
    <w:p w14:paraId="383B92FF" w14:textId="77777777" w:rsidR="00970EB2" w:rsidRPr="00970EB2" w:rsidRDefault="00970EB2" w:rsidP="00970EB2">
      <w:pPr>
        <w:pStyle w:val="EndNoteBibliography"/>
        <w:spacing w:after="0"/>
        <w:ind w:left="720" w:hanging="720"/>
      </w:pPr>
      <w:bookmarkStart w:id="61" w:name="_ENREF_15"/>
      <w:r w:rsidRPr="00970EB2">
        <w:t>[15]</w:t>
      </w:r>
      <w:r w:rsidRPr="00970EB2">
        <w:tab/>
        <w:t xml:space="preserve">Freethy S, McClements K, Chapman S C, Dendy R, Lai W, Pamela S, Shevchenko V F and Vann R 2015 Electron kinetics inferred from observations of microwave bursts during edge localized modes in the mega-amp spherical tokamak </w:t>
      </w:r>
      <w:r w:rsidRPr="00970EB2">
        <w:rPr>
          <w:i/>
        </w:rPr>
        <w:t>Physical Review Letters</w:t>
      </w:r>
      <w:r w:rsidRPr="00970EB2">
        <w:t xml:space="preserve"> </w:t>
      </w:r>
      <w:r w:rsidRPr="00970EB2">
        <w:rPr>
          <w:b/>
        </w:rPr>
        <w:t>114</w:t>
      </w:r>
      <w:r w:rsidRPr="00970EB2">
        <w:t xml:space="preserve"> 125004</w:t>
      </w:r>
      <w:bookmarkEnd w:id="61"/>
    </w:p>
    <w:p w14:paraId="6E9DE9CE" w14:textId="77777777" w:rsidR="00970EB2" w:rsidRPr="00970EB2" w:rsidRDefault="00970EB2" w:rsidP="00970EB2">
      <w:pPr>
        <w:pStyle w:val="EndNoteBibliography"/>
        <w:spacing w:after="0"/>
        <w:ind w:left="720" w:hanging="720"/>
        <w:rPr>
          <w:b/>
        </w:rPr>
      </w:pPr>
      <w:bookmarkStart w:id="62" w:name="_ENREF_16"/>
      <w:r w:rsidRPr="00970EB2">
        <w:t>[16]</w:t>
      </w:r>
      <w:r w:rsidRPr="00970EB2">
        <w:tab/>
        <w:t xml:space="preserve">Shustin E, POPOVICH P and Kharchenko I 1971 Transformation of Electron Beam Distribution Function Following Cyclotron Interaction with a Plasma </w:t>
      </w:r>
      <w:r w:rsidRPr="00970EB2">
        <w:rPr>
          <w:i/>
        </w:rPr>
        <w:t>SOVIET PHYSICS JETP</w:t>
      </w:r>
      <w:r w:rsidRPr="00970EB2">
        <w:t xml:space="preserve"> </w:t>
      </w:r>
      <w:r w:rsidRPr="00970EB2">
        <w:rPr>
          <w:b/>
        </w:rPr>
        <w:t>32</w:t>
      </w:r>
      <w:bookmarkEnd w:id="62"/>
    </w:p>
    <w:p w14:paraId="5F771B3E" w14:textId="77777777" w:rsidR="00970EB2" w:rsidRPr="00970EB2" w:rsidRDefault="00970EB2" w:rsidP="00970EB2">
      <w:pPr>
        <w:pStyle w:val="EndNoteBibliography"/>
        <w:spacing w:after="0"/>
        <w:ind w:left="720" w:hanging="720"/>
      </w:pPr>
      <w:bookmarkStart w:id="63" w:name="_ENREF_17"/>
      <w:r w:rsidRPr="00970EB2">
        <w:t>[17]</w:t>
      </w:r>
      <w:r w:rsidRPr="00970EB2">
        <w:tab/>
        <w:t xml:space="preserve">Chen Z, Zhu J, Ju H, Du Q, Shi Y, Liang H, Li M and Cai W 2009 Characteristics of the runaway electron beam instability in the HT-7 tokamak </w:t>
      </w:r>
      <w:r w:rsidRPr="00970EB2">
        <w:rPr>
          <w:i/>
        </w:rPr>
        <w:t>Journal of plasma physics</w:t>
      </w:r>
      <w:r w:rsidRPr="00970EB2">
        <w:t xml:space="preserve"> </w:t>
      </w:r>
      <w:r w:rsidRPr="00970EB2">
        <w:rPr>
          <w:b/>
        </w:rPr>
        <w:t>75</w:t>
      </w:r>
      <w:r w:rsidRPr="00970EB2">
        <w:t xml:space="preserve"> 661-7</w:t>
      </w:r>
      <w:bookmarkEnd w:id="63"/>
    </w:p>
    <w:p w14:paraId="7544E84A" w14:textId="77777777" w:rsidR="00970EB2" w:rsidRPr="00970EB2" w:rsidRDefault="00970EB2" w:rsidP="00970EB2">
      <w:pPr>
        <w:pStyle w:val="EndNoteBibliography"/>
        <w:spacing w:after="0"/>
        <w:ind w:left="720" w:hanging="720"/>
      </w:pPr>
      <w:bookmarkStart w:id="64" w:name="_ENREF_18"/>
      <w:r w:rsidRPr="00970EB2">
        <w:t>[18]</w:t>
      </w:r>
      <w:r w:rsidRPr="00970EB2">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970EB2">
        <w:rPr>
          <w:i/>
        </w:rPr>
        <w:t>Physical Review Letters</w:t>
      </w:r>
      <w:r w:rsidRPr="00970EB2">
        <w:t xml:space="preserve"> </w:t>
      </w:r>
      <w:r w:rsidRPr="00970EB2">
        <w:rPr>
          <w:b/>
        </w:rPr>
        <w:t>129</w:t>
      </w:r>
      <w:r w:rsidRPr="00970EB2">
        <w:t xml:space="preserve"> 045002</w:t>
      </w:r>
      <w:bookmarkEnd w:id="64"/>
    </w:p>
    <w:p w14:paraId="11DBB276" w14:textId="77777777" w:rsidR="00970EB2" w:rsidRPr="00970EB2" w:rsidRDefault="00970EB2" w:rsidP="00970EB2">
      <w:pPr>
        <w:pStyle w:val="EndNoteBibliography"/>
        <w:spacing w:after="0"/>
        <w:ind w:left="720" w:hanging="720"/>
        <w:rPr>
          <w:b/>
        </w:rPr>
      </w:pPr>
      <w:bookmarkStart w:id="65" w:name="_ENREF_19"/>
      <w:r w:rsidRPr="00970EB2">
        <w:t>[19]</w:t>
      </w:r>
      <w:r w:rsidRPr="00970EB2">
        <w:tab/>
        <w:t xml:space="preserve">Guo Z, McDevitt C J and Tang X-Z 2018 Control of runaway electron energy using externally injected whistler waves </w:t>
      </w:r>
      <w:r w:rsidRPr="00970EB2">
        <w:rPr>
          <w:i/>
        </w:rPr>
        <w:t>Physics of Plasmas</w:t>
      </w:r>
      <w:r w:rsidRPr="00970EB2">
        <w:t xml:space="preserve"> </w:t>
      </w:r>
      <w:r w:rsidRPr="00970EB2">
        <w:rPr>
          <w:b/>
        </w:rPr>
        <w:t>25</w:t>
      </w:r>
      <w:bookmarkEnd w:id="65"/>
    </w:p>
    <w:p w14:paraId="1DD035EA" w14:textId="77777777" w:rsidR="00970EB2" w:rsidRPr="00970EB2" w:rsidRDefault="00970EB2" w:rsidP="00970EB2">
      <w:pPr>
        <w:pStyle w:val="EndNoteBibliography"/>
        <w:spacing w:after="0"/>
        <w:ind w:left="720" w:hanging="720"/>
      </w:pPr>
      <w:bookmarkStart w:id="66" w:name="_ENREF_20"/>
      <w:r w:rsidRPr="00970EB2">
        <w:t>[20]</w:t>
      </w:r>
      <w:r w:rsidRPr="00970EB2">
        <w:tab/>
        <w:t xml:space="preserve">ROBERTS C S 1964 Motion of a Charged Particle in a Constant Magnetic Field and a Transverse Electromagnetic Wave Propagating along the Field </w:t>
      </w:r>
      <w:r w:rsidRPr="00970EB2">
        <w:rPr>
          <w:i/>
        </w:rPr>
        <w:t>PHYSICAL REVIEW</w:t>
      </w:r>
      <w:r w:rsidRPr="00970EB2">
        <w:t xml:space="preserve"> </w:t>
      </w:r>
      <w:bookmarkEnd w:id="66"/>
    </w:p>
    <w:p w14:paraId="6B86AA5A" w14:textId="77777777" w:rsidR="00970EB2" w:rsidRPr="00970EB2" w:rsidRDefault="00970EB2" w:rsidP="00970EB2">
      <w:pPr>
        <w:pStyle w:val="EndNoteBibliography"/>
        <w:spacing w:after="0"/>
        <w:ind w:left="720" w:hanging="720"/>
      </w:pPr>
      <w:bookmarkStart w:id="67" w:name="_ENREF_21"/>
      <w:r w:rsidRPr="00970EB2">
        <w:t>[21]</w:t>
      </w:r>
      <w:r w:rsidRPr="00970EB2">
        <w:tab/>
        <w:t xml:space="preserve">Weyssow B 1990 Motion of a single charged particle in electromagnetic fields with cyclotron resonances </w:t>
      </w:r>
      <w:r w:rsidRPr="00970EB2">
        <w:rPr>
          <w:i/>
        </w:rPr>
        <w:t>Journal of plasma physics</w:t>
      </w:r>
      <w:r w:rsidRPr="00970EB2">
        <w:t xml:space="preserve"> </w:t>
      </w:r>
      <w:r w:rsidRPr="00970EB2">
        <w:rPr>
          <w:b/>
        </w:rPr>
        <w:t>43</w:t>
      </w:r>
      <w:r w:rsidRPr="00970EB2">
        <w:t xml:space="preserve"> 119-39</w:t>
      </w:r>
      <w:bookmarkEnd w:id="67"/>
    </w:p>
    <w:p w14:paraId="0CDBF8B0" w14:textId="77777777" w:rsidR="00970EB2" w:rsidRPr="00970EB2" w:rsidRDefault="00970EB2" w:rsidP="00970EB2">
      <w:pPr>
        <w:pStyle w:val="EndNoteBibliography"/>
        <w:spacing w:after="0"/>
        <w:ind w:left="720" w:hanging="720"/>
      </w:pPr>
      <w:bookmarkStart w:id="68" w:name="_ENREF_22"/>
      <w:r w:rsidRPr="00970EB2">
        <w:t>[22]</w:t>
      </w:r>
      <w:r w:rsidRPr="00970EB2">
        <w:tab/>
        <w:t xml:space="preserve">Bourdier A and Gond S 2000 Dynamics of a charged particle in a circularly polarized traveling electromagnetic wave </w:t>
      </w:r>
      <w:r w:rsidRPr="00970EB2">
        <w:rPr>
          <w:i/>
        </w:rPr>
        <w:t>Physical Review E</w:t>
      </w:r>
      <w:r w:rsidRPr="00970EB2">
        <w:t xml:space="preserve"> </w:t>
      </w:r>
      <w:r w:rsidRPr="00970EB2">
        <w:rPr>
          <w:b/>
        </w:rPr>
        <w:t>62</w:t>
      </w:r>
      <w:r w:rsidRPr="00970EB2">
        <w:t xml:space="preserve"> 4189-206</w:t>
      </w:r>
      <w:bookmarkEnd w:id="68"/>
    </w:p>
    <w:p w14:paraId="3FB74CAC" w14:textId="77777777" w:rsidR="00970EB2" w:rsidRPr="00970EB2" w:rsidRDefault="00970EB2" w:rsidP="00970EB2">
      <w:pPr>
        <w:pStyle w:val="EndNoteBibliography"/>
        <w:spacing w:after="0"/>
        <w:ind w:left="720" w:hanging="720"/>
      </w:pPr>
      <w:bookmarkStart w:id="69" w:name="_ENREF_23"/>
      <w:r w:rsidRPr="00970EB2">
        <w:t>[23]</w:t>
      </w:r>
      <w:r w:rsidRPr="00970EB2">
        <w:tab/>
        <w:t xml:space="preserve">Qian B L 1999 An exact solution of the relativistic equation of motion of a charged particle driven by a circularly polarized electromagnetic wave and a constant magnetic field </w:t>
      </w:r>
      <w:r w:rsidRPr="00970EB2">
        <w:rPr>
          <w:i/>
        </w:rPr>
        <w:t>Ieee T Plasma Sci</w:t>
      </w:r>
      <w:r w:rsidRPr="00970EB2">
        <w:t xml:space="preserve"> </w:t>
      </w:r>
      <w:r w:rsidRPr="00970EB2">
        <w:rPr>
          <w:b/>
        </w:rPr>
        <w:t>27</w:t>
      </w:r>
      <w:r w:rsidRPr="00970EB2">
        <w:t xml:space="preserve"> 1578-81</w:t>
      </w:r>
      <w:bookmarkEnd w:id="69"/>
    </w:p>
    <w:p w14:paraId="0C913951" w14:textId="77777777" w:rsidR="00970EB2" w:rsidRPr="00970EB2" w:rsidRDefault="00970EB2" w:rsidP="00970EB2">
      <w:pPr>
        <w:pStyle w:val="EndNoteBibliography"/>
        <w:spacing w:after="0"/>
        <w:ind w:left="720" w:hanging="720"/>
      </w:pPr>
      <w:bookmarkStart w:id="70" w:name="_ENREF_24"/>
      <w:r w:rsidRPr="00970EB2">
        <w:t>[24]</w:t>
      </w:r>
      <w:r w:rsidRPr="00970EB2">
        <w:tab/>
        <w:t xml:space="preserve">Qian B L 2000 Relativistic motion of a charged particle in a superposition of circularly polarized plane electromagnetic waves and a uniform magnetic field </w:t>
      </w:r>
      <w:r w:rsidRPr="00970EB2">
        <w:rPr>
          <w:i/>
        </w:rPr>
        <w:t>Physics of Plasmas</w:t>
      </w:r>
      <w:r w:rsidRPr="00970EB2">
        <w:t xml:space="preserve"> </w:t>
      </w:r>
      <w:r w:rsidRPr="00970EB2">
        <w:rPr>
          <w:b/>
        </w:rPr>
        <w:t>7</w:t>
      </w:r>
      <w:r w:rsidRPr="00970EB2">
        <w:t xml:space="preserve"> 537-43</w:t>
      </w:r>
      <w:bookmarkEnd w:id="70"/>
    </w:p>
    <w:p w14:paraId="2621040B" w14:textId="77777777" w:rsidR="00970EB2" w:rsidRPr="00970EB2" w:rsidRDefault="00970EB2" w:rsidP="00970EB2">
      <w:pPr>
        <w:pStyle w:val="EndNoteBibliography"/>
        <w:spacing w:after="0"/>
        <w:ind w:left="720" w:hanging="720"/>
      </w:pPr>
      <w:bookmarkStart w:id="71" w:name="_ENREF_25"/>
      <w:r w:rsidRPr="00970EB2">
        <w:t>[25]</w:t>
      </w:r>
      <w:r w:rsidRPr="00970EB2">
        <w:tab/>
        <w:t xml:space="preserve">Liu H, He X, Chen S and Zhang W 2004 Particle acceleration through the resonance of high magnetic field and high frequency electromagnetic wave </w:t>
      </w:r>
      <w:r w:rsidRPr="00970EB2">
        <w:rPr>
          <w:i/>
        </w:rPr>
        <w:t>arXiv preprint physics/0411183</w:t>
      </w:r>
      <w:r w:rsidRPr="00970EB2">
        <w:t xml:space="preserve"> </w:t>
      </w:r>
      <w:bookmarkEnd w:id="71"/>
    </w:p>
    <w:p w14:paraId="5D73E0BB" w14:textId="77777777" w:rsidR="00970EB2" w:rsidRPr="00970EB2" w:rsidRDefault="00970EB2" w:rsidP="00970EB2">
      <w:pPr>
        <w:pStyle w:val="EndNoteBibliography"/>
        <w:spacing w:after="0"/>
        <w:ind w:left="720" w:hanging="720"/>
      </w:pPr>
      <w:bookmarkStart w:id="72" w:name="_ENREF_26"/>
      <w:r w:rsidRPr="00970EB2">
        <w:t>[26]</w:t>
      </w:r>
      <w:r w:rsidRPr="00970EB2">
        <w:tab/>
        <w:t xml:space="preserve">Nusinovich G S, Latham P and Dumbrajs O 1995 Theory of relativistic cyclotron masers </w:t>
      </w:r>
      <w:r w:rsidRPr="00970EB2">
        <w:rPr>
          <w:i/>
        </w:rPr>
        <w:t>Physical Review E</w:t>
      </w:r>
      <w:r w:rsidRPr="00970EB2">
        <w:t xml:space="preserve"> </w:t>
      </w:r>
      <w:r w:rsidRPr="00970EB2">
        <w:rPr>
          <w:b/>
        </w:rPr>
        <w:t>52</w:t>
      </w:r>
      <w:r w:rsidRPr="00970EB2">
        <w:t xml:space="preserve"> 998</w:t>
      </w:r>
      <w:bookmarkEnd w:id="72"/>
    </w:p>
    <w:p w14:paraId="65F9236E" w14:textId="77777777" w:rsidR="00970EB2" w:rsidRPr="00970EB2" w:rsidRDefault="00970EB2" w:rsidP="00970EB2">
      <w:pPr>
        <w:pStyle w:val="EndNoteBibliography"/>
        <w:spacing w:after="0"/>
        <w:ind w:left="720" w:hanging="720"/>
      </w:pPr>
      <w:bookmarkStart w:id="73" w:name="_ENREF_27"/>
      <w:r w:rsidRPr="00970EB2">
        <w:t>[27]</w:t>
      </w:r>
      <w:r w:rsidRPr="00970EB2">
        <w:tab/>
        <w:t xml:space="preserve">Nusinovich G S, Korol M and Jerby E 1999 Theory of the anomalous Doppler cyclotron-resonance-maser amplifier with tapered parameters </w:t>
      </w:r>
      <w:r w:rsidRPr="00970EB2">
        <w:rPr>
          <w:i/>
        </w:rPr>
        <w:t>Physical Review E</w:t>
      </w:r>
      <w:r w:rsidRPr="00970EB2">
        <w:t xml:space="preserve"> </w:t>
      </w:r>
      <w:r w:rsidRPr="00970EB2">
        <w:rPr>
          <w:b/>
        </w:rPr>
        <w:t>59</w:t>
      </w:r>
      <w:r w:rsidRPr="00970EB2">
        <w:t xml:space="preserve"> 2311</w:t>
      </w:r>
      <w:bookmarkEnd w:id="73"/>
    </w:p>
    <w:p w14:paraId="6D2F7745" w14:textId="77777777" w:rsidR="00970EB2" w:rsidRPr="00970EB2" w:rsidRDefault="00970EB2" w:rsidP="00970EB2">
      <w:pPr>
        <w:pStyle w:val="EndNoteBibliography"/>
        <w:spacing w:after="0"/>
        <w:ind w:left="720" w:hanging="720"/>
        <w:rPr>
          <w:b/>
        </w:rPr>
      </w:pPr>
      <w:bookmarkStart w:id="74" w:name="_ENREF_28"/>
      <w:r w:rsidRPr="00970EB2">
        <w:t>[28]</w:t>
      </w:r>
      <w:r w:rsidRPr="00970EB2">
        <w:tab/>
        <w:t xml:space="preserve">Bellan P M 2013 Pitch angle scattering of an energetic magnetized particle by a circularly polarized electromagnetic wave </w:t>
      </w:r>
      <w:r w:rsidRPr="00970EB2">
        <w:rPr>
          <w:i/>
        </w:rPr>
        <w:t>Physics of Plasmas</w:t>
      </w:r>
      <w:r w:rsidRPr="00970EB2">
        <w:t xml:space="preserve"> </w:t>
      </w:r>
      <w:r w:rsidRPr="00970EB2">
        <w:rPr>
          <w:b/>
        </w:rPr>
        <w:t>20</w:t>
      </w:r>
      <w:bookmarkEnd w:id="74"/>
    </w:p>
    <w:p w14:paraId="0A86FC80" w14:textId="77777777" w:rsidR="00970EB2" w:rsidRPr="00970EB2" w:rsidRDefault="00970EB2" w:rsidP="00970EB2">
      <w:pPr>
        <w:pStyle w:val="EndNoteBibliography"/>
        <w:spacing w:after="0"/>
        <w:ind w:left="720" w:hanging="720"/>
        <w:rPr>
          <w:b/>
        </w:rPr>
      </w:pPr>
      <w:bookmarkStart w:id="75" w:name="_ENREF_29"/>
      <w:r w:rsidRPr="00970EB2">
        <w:lastRenderedPageBreak/>
        <w:t>[29]</w:t>
      </w:r>
      <w:r w:rsidRPr="00970EB2">
        <w:tab/>
        <w:t xml:space="preserve">Zhang R, Liu J, Qin H, Wang Y, He Y and Sun Y 2015 Volume-preserving algorithm for secular relativistic dynamics of charged particles </w:t>
      </w:r>
      <w:r w:rsidRPr="00970EB2">
        <w:rPr>
          <w:i/>
        </w:rPr>
        <w:t>Physics of Plasmas</w:t>
      </w:r>
      <w:r w:rsidRPr="00970EB2">
        <w:t xml:space="preserve"> </w:t>
      </w:r>
      <w:r w:rsidRPr="00970EB2">
        <w:rPr>
          <w:b/>
        </w:rPr>
        <w:t>22</w:t>
      </w:r>
      <w:bookmarkEnd w:id="75"/>
    </w:p>
    <w:p w14:paraId="207CE9C5" w14:textId="77777777" w:rsidR="00970EB2" w:rsidRPr="00970EB2" w:rsidRDefault="00970EB2" w:rsidP="00970EB2">
      <w:pPr>
        <w:pStyle w:val="EndNoteBibliography"/>
        <w:spacing w:after="0"/>
        <w:ind w:left="720" w:hanging="720"/>
      </w:pPr>
      <w:bookmarkStart w:id="76" w:name="_ENREF_30"/>
      <w:r w:rsidRPr="00970EB2">
        <w:t>[30]</w:t>
      </w:r>
      <w:r w:rsidRPr="00970EB2">
        <w:tab/>
        <w:t xml:space="preserve">Boris J P 1970 Relativistic plasma simulation-optimization of a hybrid code. In: </w:t>
      </w:r>
      <w:r w:rsidRPr="00970EB2">
        <w:rPr>
          <w:i/>
        </w:rPr>
        <w:t>Proc. Fourth Conf. Num. Sim. Plasmas,</w:t>
      </w:r>
      <w:r w:rsidRPr="00970EB2">
        <w:t xml:space="preserve"> pp 3-67</w:t>
      </w:r>
      <w:bookmarkEnd w:id="76"/>
    </w:p>
    <w:p w14:paraId="21E5AA1E" w14:textId="77777777" w:rsidR="00970EB2" w:rsidRPr="00970EB2" w:rsidRDefault="00970EB2" w:rsidP="00970EB2">
      <w:pPr>
        <w:pStyle w:val="EndNoteBibliography"/>
        <w:spacing w:after="0"/>
        <w:ind w:left="720" w:hanging="720"/>
      </w:pPr>
      <w:bookmarkStart w:id="77" w:name="_ENREF_31"/>
      <w:r w:rsidRPr="00970EB2">
        <w:t>[31]</w:t>
      </w:r>
      <w:r w:rsidRPr="00970EB2">
        <w:tab/>
        <w:t xml:space="preserve">Kazbegi A Z, Machabeli G Z and Melikidze G I 1991 On the Circular-Polarization in Pulsar Emission </w:t>
      </w:r>
      <w:r w:rsidRPr="00970EB2">
        <w:rPr>
          <w:i/>
        </w:rPr>
        <w:t>Monthly Notices of the Royal Astronomical Society</w:t>
      </w:r>
      <w:r w:rsidRPr="00970EB2">
        <w:t xml:space="preserve"> </w:t>
      </w:r>
      <w:r w:rsidRPr="00970EB2">
        <w:rPr>
          <w:b/>
        </w:rPr>
        <w:t>253</w:t>
      </w:r>
      <w:r w:rsidRPr="00970EB2">
        <w:t xml:space="preserve"> 377-87</w:t>
      </w:r>
      <w:bookmarkEnd w:id="77"/>
    </w:p>
    <w:p w14:paraId="6448440E" w14:textId="77777777" w:rsidR="00970EB2" w:rsidRPr="00970EB2" w:rsidRDefault="00970EB2" w:rsidP="00970EB2">
      <w:pPr>
        <w:pStyle w:val="EndNoteBibliography"/>
        <w:spacing w:after="0"/>
        <w:ind w:left="720" w:hanging="720"/>
      </w:pPr>
      <w:bookmarkStart w:id="78" w:name="_ENREF_32"/>
      <w:r w:rsidRPr="00970EB2">
        <w:t>[32]</w:t>
      </w:r>
      <w:r w:rsidRPr="00970EB2">
        <w:tab/>
        <w:t xml:space="preserve">Wang Y, Liu J, Qin H, Yu Z and Yao Y 2017 The accurate particle tracer code </w:t>
      </w:r>
      <w:r w:rsidRPr="00970EB2">
        <w:rPr>
          <w:i/>
        </w:rPr>
        <w:t>Computer Physics Communications</w:t>
      </w:r>
      <w:r w:rsidRPr="00970EB2">
        <w:t xml:space="preserve"> </w:t>
      </w:r>
      <w:r w:rsidRPr="00970EB2">
        <w:rPr>
          <w:b/>
        </w:rPr>
        <w:t>220</w:t>
      </w:r>
      <w:r w:rsidRPr="00970EB2">
        <w:t xml:space="preserve"> 212-29</w:t>
      </w:r>
      <w:bookmarkEnd w:id="78"/>
    </w:p>
    <w:p w14:paraId="7C168344" w14:textId="77777777" w:rsidR="00970EB2" w:rsidRPr="00970EB2" w:rsidRDefault="00970EB2" w:rsidP="00970EB2">
      <w:pPr>
        <w:pStyle w:val="EndNoteBibliography"/>
        <w:spacing w:after="0"/>
        <w:ind w:left="720" w:hanging="720"/>
        <w:rPr>
          <w:b/>
        </w:rPr>
      </w:pPr>
      <w:bookmarkStart w:id="79" w:name="_ENREF_33"/>
      <w:r w:rsidRPr="00970EB2">
        <w:t>[33]</w:t>
      </w:r>
      <w:r w:rsidRPr="00970EB2">
        <w:tab/>
        <w:t xml:space="preserve">Wang Y, Qin H and Liu J 2016 Multi-scale full-orbit analysis on phase-space behavior of runaway electrons in tokamak fields with synchrotron radiation </w:t>
      </w:r>
      <w:r w:rsidRPr="00970EB2">
        <w:rPr>
          <w:i/>
        </w:rPr>
        <w:t>Physics of Plasmas</w:t>
      </w:r>
      <w:r w:rsidRPr="00970EB2">
        <w:t xml:space="preserve"> </w:t>
      </w:r>
      <w:r w:rsidRPr="00970EB2">
        <w:rPr>
          <w:b/>
        </w:rPr>
        <w:t>23</w:t>
      </w:r>
      <w:bookmarkEnd w:id="79"/>
    </w:p>
    <w:p w14:paraId="3312A232" w14:textId="77777777" w:rsidR="00970EB2" w:rsidRPr="00970EB2" w:rsidRDefault="00970EB2" w:rsidP="00970EB2">
      <w:pPr>
        <w:pStyle w:val="EndNoteBibliography"/>
        <w:spacing w:after="0"/>
        <w:ind w:left="720" w:hanging="720"/>
      </w:pPr>
      <w:bookmarkStart w:id="80" w:name="_ENREF_34"/>
      <w:r w:rsidRPr="00970EB2">
        <w:t>[34]</w:t>
      </w:r>
      <w:r w:rsidRPr="00970EB2">
        <w:tab/>
        <w:t xml:space="preserve">Alikaev V and Parail V 1991 Current drive by electron cyclotron waves </w:t>
      </w:r>
      <w:r w:rsidRPr="00970EB2">
        <w:rPr>
          <w:i/>
        </w:rPr>
        <w:t>Plasma Physics and Controlled Fusion</w:t>
      </w:r>
      <w:r w:rsidRPr="00970EB2">
        <w:t xml:space="preserve"> </w:t>
      </w:r>
      <w:r w:rsidRPr="00970EB2">
        <w:rPr>
          <w:b/>
        </w:rPr>
        <w:t>33</w:t>
      </w:r>
      <w:r w:rsidRPr="00970EB2">
        <w:t xml:space="preserve"> 1639-56</w:t>
      </w:r>
      <w:bookmarkEnd w:id="80"/>
    </w:p>
    <w:p w14:paraId="2F9F6354" w14:textId="77777777" w:rsidR="00970EB2" w:rsidRPr="00970EB2" w:rsidRDefault="00970EB2" w:rsidP="00970EB2">
      <w:pPr>
        <w:pStyle w:val="EndNoteBibliography"/>
        <w:spacing w:after="0"/>
        <w:ind w:left="720" w:hanging="720"/>
      </w:pPr>
      <w:bookmarkStart w:id="81" w:name="_ENREF_35"/>
      <w:r w:rsidRPr="00970EB2">
        <w:t>[35]</w:t>
      </w:r>
      <w:r w:rsidRPr="00970EB2">
        <w:tab/>
        <w:t xml:space="preserve">Mauel M E 1981 Theory of electron cyclotron heating in the Constance II experiment </w:t>
      </w:r>
      <w:bookmarkEnd w:id="81"/>
    </w:p>
    <w:p w14:paraId="54E81ED3" w14:textId="77777777" w:rsidR="00970EB2" w:rsidRPr="00970EB2" w:rsidRDefault="00970EB2" w:rsidP="00970EB2">
      <w:pPr>
        <w:pStyle w:val="EndNoteBibliography"/>
        <w:spacing w:after="0"/>
        <w:ind w:left="720" w:hanging="720"/>
      </w:pPr>
      <w:bookmarkStart w:id="82" w:name="_ENREF_36"/>
      <w:r w:rsidRPr="00970EB2">
        <w:t>[36]</w:t>
      </w:r>
      <w:r w:rsidRPr="00970EB2">
        <w:tab/>
        <w:t xml:space="preserve">Fisch N and Boozer A H 1980 Creating an asymmetric plasma resistivity with waves </w:t>
      </w:r>
      <w:r w:rsidRPr="00970EB2">
        <w:rPr>
          <w:i/>
        </w:rPr>
        <w:t>Physical Review Letters</w:t>
      </w:r>
      <w:r w:rsidRPr="00970EB2">
        <w:t xml:space="preserve"> </w:t>
      </w:r>
      <w:r w:rsidRPr="00970EB2">
        <w:rPr>
          <w:b/>
        </w:rPr>
        <w:t>45</w:t>
      </w:r>
      <w:r w:rsidRPr="00970EB2">
        <w:t xml:space="preserve"> 720</w:t>
      </w:r>
      <w:bookmarkEnd w:id="82"/>
    </w:p>
    <w:p w14:paraId="3E0ED542" w14:textId="77777777" w:rsidR="00970EB2" w:rsidRPr="00970EB2" w:rsidRDefault="00970EB2" w:rsidP="00970EB2">
      <w:pPr>
        <w:pStyle w:val="EndNoteBibliography"/>
        <w:spacing w:after="0"/>
        <w:ind w:left="720" w:hanging="720"/>
      </w:pPr>
      <w:bookmarkStart w:id="83" w:name="_ENREF_37"/>
      <w:r w:rsidRPr="00970EB2">
        <w:t>[37]</w:t>
      </w:r>
      <w:r w:rsidRPr="00970EB2">
        <w:tab/>
        <w:t xml:space="preserve">Yoshino R, Kondoh T, Neyatani Y, Itami K, Kawano Y and Isei N 1997 Fast plasma shutdown by killer pellet injection in JT-60U with reduced heat flux on the divertor plate and avoiding runaway electron generation </w:t>
      </w:r>
      <w:r w:rsidRPr="00970EB2">
        <w:rPr>
          <w:i/>
        </w:rPr>
        <w:t>Plasma physics and controlled fusion</w:t>
      </w:r>
      <w:r w:rsidRPr="00970EB2">
        <w:t xml:space="preserve"> </w:t>
      </w:r>
      <w:r w:rsidRPr="00970EB2">
        <w:rPr>
          <w:b/>
        </w:rPr>
        <w:t>39</w:t>
      </w:r>
      <w:r w:rsidRPr="00970EB2">
        <w:t xml:space="preserve"> 313</w:t>
      </w:r>
      <w:bookmarkEnd w:id="83"/>
    </w:p>
    <w:p w14:paraId="68F31A26" w14:textId="77777777" w:rsidR="00970EB2" w:rsidRPr="00970EB2" w:rsidRDefault="00970EB2" w:rsidP="00970EB2">
      <w:pPr>
        <w:pStyle w:val="EndNoteBibliography"/>
        <w:spacing w:after="0"/>
        <w:ind w:left="720" w:hanging="720"/>
      </w:pPr>
      <w:bookmarkStart w:id="84" w:name="_ENREF_38"/>
      <w:r w:rsidRPr="00970EB2">
        <w:t>[38]</w:t>
      </w:r>
      <w:r w:rsidRPr="00970EB2">
        <w:tab/>
        <w:t xml:space="preserve">Zhang Q, Zhang Y, Tang Q and Tang X-Z 2024 Self-mediation of runaway electrons via self-excited wave-wave and wave-particle interactions </w:t>
      </w:r>
      <w:r w:rsidRPr="00970EB2">
        <w:rPr>
          <w:i/>
        </w:rPr>
        <w:t>arXiv preprint arXiv:2409.15830</w:t>
      </w:r>
      <w:r w:rsidRPr="00970EB2">
        <w:t xml:space="preserve"> </w:t>
      </w:r>
      <w:bookmarkEnd w:id="84"/>
    </w:p>
    <w:p w14:paraId="7CD403BA" w14:textId="77777777" w:rsidR="00970EB2" w:rsidRPr="00970EB2" w:rsidRDefault="00970EB2" w:rsidP="00970EB2">
      <w:pPr>
        <w:pStyle w:val="EndNoteBibliography"/>
        <w:spacing w:after="0"/>
        <w:ind w:left="720" w:hanging="720"/>
      </w:pPr>
      <w:bookmarkStart w:id="85" w:name="_ENREF_39"/>
      <w:r w:rsidRPr="00970EB2">
        <w:t>[39]</w:t>
      </w:r>
      <w:r w:rsidRPr="00970EB2">
        <w:tab/>
        <w:t xml:space="preserve">Swanson D G 2003 Plasma Waves </w:t>
      </w:r>
      <w:bookmarkEnd w:id="85"/>
    </w:p>
    <w:p w14:paraId="156FA6D5" w14:textId="77777777" w:rsidR="00970EB2" w:rsidRPr="00970EB2" w:rsidRDefault="00970EB2" w:rsidP="00970EB2">
      <w:pPr>
        <w:pStyle w:val="EndNoteBibliography"/>
        <w:spacing w:after="0"/>
        <w:ind w:left="720" w:hanging="720"/>
      </w:pPr>
      <w:bookmarkStart w:id="86" w:name="_ENREF_40"/>
      <w:r w:rsidRPr="00970EB2">
        <w:t>[40]</w:t>
      </w:r>
      <w:r w:rsidRPr="00970EB2">
        <w:tab/>
        <w:t xml:space="preserve">Aleynikov P and Breizman B 2015 Stability analysis of runaway-driven waves in a tokamak </w:t>
      </w:r>
      <w:r w:rsidRPr="00970EB2">
        <w:rPr>
          <w:i/>
        </w:rPr>
        <w:t>Nuclear Fusion</w:t>
      </w:r>
      <w:r w:rsidRPr="00970EB2">
        <w:t xml:space="preserve"> </w:t>
      </w:r>
      <w:r w:rsidRPr="00970EB2">
        <w:rPr>
          <w:b/>
        </w:rPr>
        <w:t>55</w:t>
      </w:r>
      <w:r w:rsidRPr="00970EB2">
        <w:t xml:space="preserve"> 043014</w:t>
      </w:r>
      <w:bookmarkEnd w:id="86"/>
    </w:p>
    <w:p w14:paraId="12F36386" w14:textId="77777777" w:rsidR="00970EB2" w:rsidRPr="00970EB2" w:rsidRDefault="00970EB2" w:rsidP="00970EB2">
      <w:pPr>
        <w:pStyle w:val="EndNoteBibliography"/>
        <w:spacing w:after="0"/>
        <w:ind w:left="720" w:hanging="720"/>
      </w:pPr>
      <w:bookmarkStart w:id="87" w:name="_ENREF_41"/>
      <w:r w:rsidRPr="00970EB2">
        <w:t>[41]</w:t>
      </w:r>
      <w:r w:rsidRPr="00970EB2">
        <w:tab/>
        <w:t xml:space="preserve">Spong D A, Heidbrink W, Paz-Soldan C, Du X, Thome K, Van Zeeland M, Collins C, Lvovskiy A, Moyer R and Austin M 2018 First direct observation of runaway-electron-driven whistler waves in tokamaks </w:t>
      </w:r>
      <w:r w:rsidRPr="00970EB2">
        <w:rPr>
          <w:i/>
        </w:rPr>
        <w:t>Physical Review Letters</w:t>
      </w:r>
      <w:r w:rsidRPr="00970EB2">
        <w:t xml:space="preserve"> </w:t>
      </w:r>
      <w:r w:rsidRPr="00970EB2">
        <w:rPr>
          <w:b/>
        </w:rPr>
        <w:t>120</w:t>
      </w:r>
      <w:r w:rsidRPr="00970EB2">
        <w:t xml:space="preserve"> 155002</w:t>
      </w:r>
      <w:bookmarkEnd w:id="87"/>
    </w:p>
    <w:p w14:paraId="439E7EE6" w14:textId="77777777" w:rsidR="00970EB2" w:rsidRPr="00970EB2" w:rsidRDefault="00970EB2" w:rsidP="00970EB2">
      <w:pPr>
        <w:pStyle w:val="EndNoteBibliography"/>
        <w:spacing w:after="0"/>
        <w:ind w:left="720" w:hanging="720"/>
      </w:pPr>
      <w:bookmarkStart w:id="88" w:name="_ENREF_42"/>
      <w:r w:rsidRPr="00970EB2">
        <w:t>[42]</w:t>
      </w:r>
      <w:r w:rsidRPr="00970EB2">
        <w:tab/>
        <w:t xml:space="preserve">Ginzburg V L 1996 Radiation by uniformly moving sources (Vavilov–Cherenkov effect, transition radiation, and other phenomena) </w:t>
      </w:r>
      <w:r w:rsidRPr="00970EB2">
        <w:rPr>
          <w:i/>
        </w:rPr>
        <w:t>Physics-Uspekhi</w:t>
      </w:r>
      <w:r w:rsidRPr="00970EB2">
        <w:t xml:space="preserve"> </w:t>
      </w:r>
      <w:r w:rsidRPr="00970EB2">
        <w:rPr>
          <w:b/>
        </w:rPr>
        <w:t>39</w:t>
      </w:r>
      <w:r w:rsidRPr="00970EB2">
        <w:t xml:space="preserve"> 973</w:t>
      </w:r>
      <w:bookmarkEnd w:id="88"/>
    </w:p>
    <w:p w14:paraId="724A8B49" w14:textId="77777777" w:rsidR="00970EB2" w:rsidRPr="00970EB2" w:rsidRDefault="00970EB2" w:rsidP="00970EB2">
      <w:pPr>
        <w:pStyle w:val="EndNoteBibliography"/>
        <w:spacing w:after="0"/>
        <w:ind w:left="720" w:hanging="720"/>
      </w:pPr>
      <w:bookmarkStart w:id="89" w:name="_ENREF_43"/>
      <w:r w:rsidRPr="00970EB2">
        <w:t>[43]</w:t>
      </w:r>
      <w:r w:rsidRPr="00970EB2">
        <w:tab/>
        <w:t xml:space="preserve">Tamm I E 1959 General characteristics of radiation emitted by systems moving with superlight velocities with some applications to plasma physics </w:t>
      </w:r>
      <w:r w:rsidRPr="00970EB2">
        <w:rPr>
          <w:i/>
        </w:rPr>
        <w:t>Nobel Lectures</w:t>
      </w:r>
      <w:r w:rsidRPr="00970EB2">
        <w:t xml:space="preserve"> </w:t>
      </w:r>
      <w:r w:rsidRPr="00970EB2">
        <w:rPr>
          <w:b/>
        </w:rPr>
        <w:t>18</w:t>
      </w:r>
      <w:r w:rsidRPr="00970EB2">
        <w:t xml:space="preserve"> 122-33</w:t>
      </w:r>
      <w:bookmarkEnd w:id="89"/>
    </w:p>
    <w:p w14:paraId="679E207C" w14:textId="77777777" w:rsidR="00970EB2" w:rsidRPr="00970EB2" w:rsidRDefault="00970EB2" w:rsidP="00970EB2">
      <w:pPr>
        <w:pStyle w:val="EndNoteBibliography"/>
        <w:spacing w:after="0"/>
        <w:ind w:left="720" w:hanging="720"/>
      </w:pPr>
      <w:bookmarkStart w:id="90" w:name="_ENREF_44"/>
      <w:r w:rsidRPr="00970EB2">
        <w:t>[44]</w:t>
      </w:r>
      <w:r w:rsidRPr="00970EB2">
        <w:tab/>
        <w:t xml:space="preserve">Coppi B, Pegoraro F, Pozzoli R and Rewoldt G 1976 Slide-Away Distributions and Relevant Collective Modes in High-Temperature Plasmas </w:t>
      </w:r>
      <w:r w:rsidRPr="00970EB2">
        <w:rPr>
          <w:i/>
        </w:rPr>
        <w:t>Nuclear Fusion</w:t>
      </w:r>
      <w:r w:rsidRPr="00970EB2">
        <w:t xml:space="preserve"> </w:t>
      </w:r>
      <w:r w:rsidRPr="00970EB2">
        <w:rPr>
          <w:b/>
        </w:rPr>
        <w:t>16</w:t>
      </w:r>
      <w:r w:rsidRPr="00970EB2">
        <w:t xml:space="preserve"> 309-28</w:t>
      </w:r>
      <w:bookmarkEnd w:id="90"/>
    </w:p>
    <w:p w14:paraId="199AE1CB" w14:textId="77777777" w:rsidR="00970EB2" w:rsidRPr="00970EB2" w:rsidRDefault="00970EB2" w:rsidP="00970EB2">
      <w:pPr>
        <w:pStyle w:val="EndNoteBibliography"/>
        <w:ind w:left="720" w:hanging="720"/>
      </w:pPr>
      <w:bookmarkStart w:id="91" w:name="_ENREF_45"/>
      <w:r w:rsidRPr="00970EB2">
        <w:t>[45]</w:t>
      </w:r>
      <w:r w:rsidRPr="00970EB2">
        <w:tab/>
        <w:t xml:space="preserve">Ginzburg V and Frank I 1946 Radiation from a uniformly moving electron passing from one medium to another </w:t>
      </w:r>
      <w:r w:rsidRPr="00970EB2">
        <w:rPr>
          <w:i/>
        </w:rPr>
        <w:t>Journ. of Experimental and Theoretical Physics (JETP) V</w:t>
      </w:r>
      <w:r w:rsidRPr="00970EB2">
        <w:t xml:space="preserve"> </w:t>
      </w:r>
      <w:r w:rsidRPr="00970EB2">
        <w:rPr>
          <w:b/>
        </w:rPr>
        <w:t>16</w:t>
      </w:r>
      <w:r w:rsidRPr="00970EB2">
        <w:t xml:space="preserve"> 15-26</w:t>
      </w:r>
      <w:bookmarkEnd w:id="91"/>
    </w:p>
    <w:p w14:paraId="2585CA54" w14:textId="385114E2" w:rsidR="00C37E0A" w:rsidRPr="00D43152" w:rsidRDefault="00C37E0A" w:rsidP="00C37E0A">
      <w:pPr>
        <w:pStyle w:val="IOPText"/>
        <w:ind w:firstLine="0"/>
        <w:rPr>
          <w:noProof/>
        </w:rPr>
      </w:pPr>
      <w:r>
        <w:rPr>
          <w:noProof/>
        </w:rPr>
        <w:fldChar w:fldCharType="end"/>
      </w:r>
    </w:p>
    <w:p w14:paraId="18AFCDF0" w14:textId="4B300B1A" w:rsidR="00FD121D" w:rsidRDefault="00FD121D"/>
    <w:sectPr w:rsidR="00FD121D" w:rsidSect="00F9579E">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7AA54" w14:textId="77777777" w:rsidR="00365117" w:rsidRDefault="00365117">
      <w:pPr>
        <w:spacing w:after="0" w:line="240" w:lineRule="auto"/>
      </w:pPr>
      <w:r>
        <w:separator/>
      </w:r>
    </w:p>
  </w:endnote>
  <w:endnote w:type="continuationSeparator" w:id="0">
    <w:p w14:paraId="1FBD65A9" w14:textId="77777777" w:rsidR="00365117" w:rsidRDefault="00365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0841407"/>
      <w:docPartObj>
        <w:docPartGallery w:val="Page Numbers (Bottom of Page)"/>
        <w:docPartUnique/>
      </w:docPartObj>
    </w:sdtPr>
    <w:sdtEndPr>
      <w:rPr>
        <w:noProof/>
      </w:rPr>
    </w:sdtEndPr>
    <w:sdtContent>
      <w:p w14:paraId="03EC2100" w14:textId="77777777" w:rsidR="007E3A44" w:rsidRDefault="007E3A44">
        <w:pPr>
          <w:pStyle w:val="a5"/>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14BAA038" w14:textId="77777777" w:rsidR="007E3A44" w:rsidRDefault="007E3A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416301"/>
      <w:docPartObj>
        <w:docPartGallery w:val="Page Numbers (Bottom of Page)"/>
        <w:docPartUnique/>
      </w:docPartObj>
    </w:sdtPr>
    <w:sdtEndPr>
      <w:rPr>
        <w:noProof/>
      </w:rPr>
    </w:sdtEndPr>
    <w:sdtContent>
      <w:p w14:paraId="47A8E93A" w14:textId="77777777" w:rsidR="007E3A44" w:rsidRDefault="007E3A44">
        <w:pPr>
          <w:pStyle w:val="a5"/>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36083767" w14:textId="77777777" w:rsidR="007E3A44" w:rsidRDefault="007E3A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ABA6C" w14:textId="77777777" w:rsidR="00365117" w:rsidRDefault="00365117">
      <w:pPr>
        <w:spacing w:after="0" w:line="240" w:lineRule="auto"/>
      </w:pPr>
      <w:r>
        <w:separator/>
      </w:r>
    </w:p>
  </w:footnote>
  <w:footnote w:type="continuationSeparator" w:id="0">
    <w:p w14:paraId="34F12E66" w14:textId="77777777" w:rsidR="00365117" w:rsidRDefault="00365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3314E" w14:textId="77777777" w:rsidR="007E3A44" w:rsidRPr="00927301" w:rsidRDefault="007E3A44" w:rsidP="00F9579E">
    <w:pPr>
      <w:pStyle w:val="IOPHeader"/>
    </w:pPr>
    <w:r>
      <w:rPr>
        <w:b/>
      </w:rPr>
      <w:t xml:space="preserve">IOP </w:t>
    </w:r>
    <w:r>
      <w:t>Publishing</w:t>
    </w:r>
    <w:r>
      <w:ptab w:relativeTo="margin" w:alignment="right" w:leader="none"/>
    </w:r>
    <w:r>
      <w:t>Journal Title</w:t>
    </w:r>
  </w:p>
  <w:p w14:paraId="7B677225" w14:textId="77777777" w:rsidR="007E3A44" w:rsidRPr="00654D1E" w:rsidRDefault="007E3A44">
    <w:pPr>
      <w:pStyle w:val="a3"/>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96C65" w14:textId="77777777" w:rsidR="007E3A44" w:rsidRPr="00654D1E" w:rsidRDefault="007E3A44" w:rsidP="00F9579E">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16cid:durableId="1866287824">
    <w:abstractNumId w:val="13"/>
  </w:num>
  <w:num w:numId="2" w16cid:durableId="732773914">
    <w:abstractNumId w:val="5"/>
  </w:num>
  <w:num w:numId="3" w16cid:durableId="1493527484">
    <w:abstractNumId w:val="7"/>
  </w:num>
  <w:num w:numId="4" w16cid:durableId="27875702">
    <w:abstractNumId w:val="16"/>
  </w:num>
  <w:num w:numId="5" w16cid:durableId="1460224218">
    <w:abstractNumId w:val="11"/>
  </w:num>
  <w:num w:numId="6" w16cid:durableId="815952265">
    <w:abstractNumId w:val="14"/>
  </w:num>
  <w:num w:numId="7" w16cid:durableId="1015308451">
    <w:abstractNumId w:val="0"/>
  </w:num>
  <w:num w:numId="8" w16cid:durableId="189687390">
    <w:abstractNumId w:val="3"/>
  </w:num>
  <w:num w:numId="9" w16cid:durableId="723866582">
    <w:abstractNumId w:val="10"/>
  </w:num>
  <w:num w:numId="10" w16cid:durableId="652608910">
    <w:abstractNumId w:val="6"/>
  </w:num>
  <w:num w:numId="11" w16cid:durableId="1804036995">
    <w:abstractNumId w:val="15"/>
  </w:num>
  <w:num w:numId="12" w16cid:durableId="1533608909">
    <w:abstractNumId w:val="2"/>
  </w:num>
  <w:num w:numId="13" w16cid:durableId="678851217">
    <w:abstractNumId w:val="12"/>
  </w:num>
  <w:num w:numId="14" w16cid:durableId="1606615975">
    <w:abstractNumId w:val="4"/>
  </w:num>
  <w:num w:numId="15" w16cid:durableId="1256863298">
    <w:abstractNumId w:val="8"/>
  </w:num>
  <w:num w:numId="16" w16cid:durableId="1079668204">
    <w:abstractNumId w:val="9"/>
  </w:num>
  <w:num w:numId="17" w16cid:durableId="985664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OP Vancouver &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1485&lt;/item&gt;&lt;item&gt;1595&lt;/item&gt;&lt;item&gt;1631&lt;/item&gt;&lt;item&gt;1939&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item&gt;2275&lt;/item&gt;&lt;item&gt;2278&lt;/item&gt;&lt;item&gt;2279&lt;/item&gt;&lt;item&gt;2280&lt;/item&gt;&lt;item&gt;2282&lt;/item&gt;&lt;item&gt;2285&lt;/item&gt;&lt;item&gt;2286&lt;/item&gt;&lt;item&gt;2287&lt;/item&gt;&lt;item&gt;2288&lt;/item&gt;&lt;item&gt;2292&lt;/item&gt;&lt;item&gt;2293&lt;/item&gt;&lt;item&gt;2337&lt;/item&gt;&lt;/record-ids&gt;&lt;/item&gt;&lt;/Libraries&gt;"/>
  </w:docVars>
  <w:rsids>
    <w:rsidRoot w:val="00C37E0A"/>
    <w:rsid w:val="000138A6"/>
    <w:rsid w:val="0002447A"/>
    <w:rsid w:val="000B081C"/>
    <w:rsid w:val="000B37AE"/>
    <w:rsid w:val="000B6DB2"/>
    <w:rsid w:val="000C4FAD"/>
    <w:rsid w:val="00163238"/>
    <w:rsid w:val="00164B42"/>
    <w:rsid w:val="001C07F8"/>
    <w:rsid w:val="001D2DC4"/>
    <w:rsid w:val="001F7DBE"/>
    <w:rsid w:val="00255C01"/>
    <w:rsid w:val="00291516"/>
    <w:rsid w:val="002975F7"/>
    <w:rsid w:val="002A5E48"/>
    <w:rsid w:val="00340C0D"/>
    <w:rsid w:val="00350458"/>
    <w:rsid w:val="00365117"/>
    <w:rsid w:val="00366ABE"/>
    <w:rsid w:val="00387C06"/>
    <w:rsid w:val="003A4960"/>
    <w:rsid w:val="003B3B06"/>
    <w:rsid w:val="0042048F"/>
    <w:rsid w:val="0043136B"/>
    <w:rsid w:val="004320C6"/>
    <w:rsid w:val="00474519"/>
    <w:rsid w:val="005317EB"/>
    <w:rsid w:val="0056111C"/>
    <w:rsid w:val="00571469"/>
    <w:rsid w:val="00571D4F"/>
    <w:rsid w:val="0064709C"/>
    <w:rsid w:val="00652261"/>
    <w:rsid w:val="00661078"/>
    <w:rsid w:val="00677315"/>
    <w:rsid w:val="006B0C72"/>
    <w:rsid w:val="006F721C"/>
    <w:rsid w:val="00753261"/>
    <w:rsid w:val="007E3A44"/>
    <w:rsid w:val="00822884"/>
    <w:rsid w:val="008902BF"/>
    <w:rsid w:val="00893311"/>
    <w:rsid w:val="0093039D"/>
    <w:rsid w:val="00940370"/>
    <w:rsid w:val="00947770"/>
    <w:rsid w:val="009644F5"/>
    <w:rsid w:val="00964753"/>
    <w:rsid w:val="00970EB2"/>
    <w:rsid w:val="009B69F5"/>
    <w:rsid w:val="009B7C3E"/>
    <w:rsid w:val="009D0035"/>
    <w:rsid w:val="00A2057D"/>
    <w:rsid w:val="00A24291"/>
    <w:rsid w:val="00AC7656"/>
    <w:rsid w:val="00B5768A"/>
    <w:rsid w:val="00B94EC0"/>
    <w:rsid w:val="00BC0E4E"/>
    <w:rsid w:val="00BC5094"/>
    <w:rsid w:val="00BC73E1"/>
    <w:rsid w:val="00BD0384"/>
    <w:rsid w:val="00C017E9"/>
    <w:rsid w:val="00C175C2"/>
    <w:rsid w:val="00C2034C"/>
    <w:rsid w:val="00C37E0A"/>
    <w:rsid w:val="00C73C91"/>
    <w:rsid w:val="00CC4942"/>
    <w:rsid w:val="00CD2532"/>
    <w:rsid w:val="00D536D7"/>
    <w:rsid w:val="00D846AD"/>
    <w:rsid w:val="00DD0E2E"/>
    <w:rsid w:val="00E3623F"/>
    <w:rsid w:val="00E46A78"/>
    <w:rsid w:val="00E81FC9"/>
    <w:rsid w:val="00EA277E"/>
    <w:rsid w:val="00EC15BA"/>
    <w:rsid w:val="00F04EEE"/>
    <w:rsid w:val="00F47F24"/>
    <w:rsid w:val="00F9579E"/>
    <w:rsid w:val="00FB3BEF"/>
    <w:rsid w:val="00FC233F"/>
    <w:rsid w:val="00FD0E09"/>
    <w:rsid w:val="00FD121D"/>
    <w:rsid w:val="00FE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B7B91"/>
  <w15:chartTrackingRefBased/>
  <w15:docId w15:val="{B2751DB8-6216-41D6-BB59-763EEEBC8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37E0A"/>
    <w:rPr>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7E0A"/>
    <w:pPr>
      <w:tabs>
        <w:tab w:val="center" w:pos="4513"/>
        <w:tab w:val="right" w:pos="9026"/>
      </w:tabs>
      <w:spacing w:after="0" w:line="240" w:lineRule="auto"/>
    </w:pPr>
  </w:style>
  <w:style w:type="character" w:customStyle="1" w:styleId="a4">
    <w:name w:val="页眉 字符"/>
    <w:basedOn w:val="a0"/>
    <w:link w:val="a3"/>
    <w:uiPriority w:val="99"/>
    <w:rsid w:val="00C37E0A"/>
    <w:rPr>
      <w:lang w:val="en-GB" w:eastAsia="en-US"/>
    </w:rPr>
  </w:style>
  <w:style w:type="paragraph" w:styleId="a5">
    <w:name w:val="footer"/>
    <w:basedOn w:val="a"/>
    <w:link w:val="a6"/>
    <w:uiPriority w:val="99"/>
    <w:unhideWhenUsed/>
    <w:rsid w:val="00C37E0A"/>
    <w:pPr>
      <w:tabs>
        <w:tab w:val="center" w:pos="4513"/>
        <w:tab w:val="right" w:pos="9026"/>
      </w:tabs>
      <w:spacing w:after="0" w:line="240" w:lineRule="auto"/>
    </w:pPr>
  </w:style>
  <w:style w:type="character" w:customStyle="1" w:styleId="a6">
    <w:name w:val="页脚 字符"/>
    <w:basedOn w:val="a0"/>
    <w:link w:val="a5"/>
    <w:uiPriority w:val="99"/>
    <w:rsid w:val="00C37E0A"/>
    <w:rPr>
      <w:lang w:val="en-GB" w:eastAsia="en-US"/>
    </w:rPr>
  </w:style>
  <w:style w:type="paragraph" w:customStyle="1" w:styleId="IOPHeader">
    <w:name w:val="IOPHeader"/>
    <w:basedOn w:val="a3"/>
    <w:link w:val="IOPHeaderChar"/>
    <w:qFormat/>
    <w:rsid w:val="00C37E0A"/>
    <w:pPr>
      <w:pBdr>
        <w:bottom w:val="single" w:sz="4" w:space="1" w:color="auto"/>
      </w:pBdr>
    </w:pPr>
  </w:style>
  <w:style w:type="paragraph" w:customStyle="1" w:styleId="IOPTitle">
    <w:name w:val="IOPTitle"/>
    <w:basedOn w:val="a"/>
    <w:link w:val="IOPTitleChar"/>
    <w:qFormat/>
    <w:rsid w:val="00C37E0A"/>
    <w:pPr>
      <w:spacing w:after="520"/>
    </w:pPr>
    <w:rPr>
      <w:b/>
      <w:sz w:val="48"/>
      <w:szCs w:val="48"/>
    </w:rPr>
  </w:style>
  <w:style w:type="character" w:customStyle="1" w:styleId="IOPHeaderChar">
    <w:name w:val="IOPHeader Char"/>
    <w:basedOn w:val="a4"/>
    <w:link w:val="IOPHeader"/>
    <w:rsid w:val="00C37E0A"/>
    <w:rPr>
      <w:lang w:val="en-GB" w:eastAsia="en-US"/>
    </w:rPr>
  </w:style>
  <w:style w:type="paragraph" w:customStyle="1" w:styleId="IOPAuthor">
    <w:name w:val="IOPAuthor"/>
    <w:basedOn w:val="a"/>
    <w:link w:val="IOPAuthorChar"/>
    <w:qFormat/>
    <w:rsid w:val="00C37E0A"/>
    <w:pPr>
      <w:spacing w:after="200"/>
      <w:ind w:right="2552"/>
    </w:pPr>
    <w:rPr>
      <w:b/>
    </w:rPr>
  </w:style>
  <w:style w:type="character" w:customStyle="1" w:styleId="IOPTitleChar">
    <w:name w:val="IOPTitle Char"/>
    <w:basedOn w:val="a0"/>
    <w:link w:val="IOPTitle"/>
    <w:rsid w:val="00C37E0A"/>
    <w:rPr>
      <w:b/>
      <w:sz w:val="48"/>
      <w:szCs w:val="48"/>
      <w:lang w:val="en-GB" w:eastAsia="en-US"/>
    </w:rPr>
  </w:style>
  <w:style w:type="paragraph" w:customStyle="1" w:styleId="IOPAff">
    <w:name w:val="IOPAff"/>
    <w:basedOn w:val="IOPAuthor"/>
    <w:link w:val="IOPAffChar"/>
    <w:qFormat/>
    <w:rsid w:val="00C37E0A"/>
    <w:pPr>
      <w:spacing w:after="0"/>
    </w:pPr>
    <w:rPr>
      <w:rFonts w:ascii="Times New Roman" w:hAnsi="Times New Roman" w:cs="Times New Roman"/>
      <w:b w:val="0"/>
      <w:sz w:val="18"/>
      <w:szCs w:val="18"/>
    </w:rPr>
  </w:style>
  <w:style w:type="character" w:customStyle="1" w:styleId="IOPAuthorChar">
    <w:name w:val="IOPAuthor Char"/>
    <w:basedOn w:val="a0"/>
    <w:link w:val="IOPAuthor"/>
    <w:rsid w:val="00C37E0A"/>
    <w:rPr>
      <w:b/>
      <w:lang w:val="en-GB" w:eastAsia="en-US"/>
    </w:rPr>
  </w:style>
  <w:style w:type="paragraph" w:customStyle="1" w:styleId="IOPH1">
    <w:name w:val="IOPH1"/>
    <w:basedOn w:val="IOPAff"/>
    <w:link w:val="IOPH1Char"/>
    <w:qFormat/>
    <w:rsid w:val="00C37E0A"/>
    <w:pPr>
      <w:spacing w:before="200" w:after="120"/>
      <w:ind w:right="0"/>
    </w:pPr>
    <w:rPr>
      <w:b/>
    </w:rPr>
  </w:style>
  <w:style w:type="character" w:customStyle="1" w:styleId="IOPAffChar">
    <w:name w:val="IOPAff Char"/>
    <w:basedOn w:val="IOPAuthorChar"/>
    <w:link w:val="IOPAff"/>
    <w:rsid w:val="00C37E0A"/>
    <w:rPr>
      <w:rFonts w:ascii="Times New Roman" w:hAnsi="Times New Roman" w:cs="Times New Roman"/>
      <w:b w:val="0"/>
      <w:sz w:val="18"/>
      <w:szCs w:val="18"/>
      <w:lang w:val="en-GB" w:eastAsia="en-US"/>
    </w:rPr>
  </w:style>
  <w:style w:type="paragraph" w:customStyle="1" w:styleId="IOPAbsText">
    <w:name w:val="IOPAbsText"/>
    <w:basedOn w:val="a"/>
    <w:link w:val="IOPAbsTextChar"/>
    <w:qFormat/>
    <w:rsid w:val="00C37E0A"/>
    <w:pPr>
      <w:spacing w:after="0"/>
      <w:ind w:right="2552"/>
    </w:pPr>
    <w:rPr>
      <w:rFonts w:ascii="Times New Roman" w:hAnsi="Times New Roman"/>
      <w:sz w:val="20"/>
    </w:rPr>
  </w:style>
  <w:style w:type="character" w:customStyle="1" w:styleId="IOPH1Char">
    <w:name w:val="IOPH1 Char"/>
    <w:basedOn w:val="IOPAffChar"/>
    <w:link w:val="IOPH1"/>
    <w:rsid w:val="00C37E0A"/>
    <w:rPr>
      <w:rFonts w:ascii="Times New Roman" w:hAnsi="Times New Roman" w:cs="Times New Roman"/>
      <w:b/>
      <w:sz w:val="18"/>
      <w:szCs w:val="18"/>
      <w:lang w:val="en-GB" w:eastAsia="en-US"/>
    </w:rPr>
  </w:style>
  <w:style w:type="paragraph" w:customStyle="1" w:styleId="IOPKwd">
    <w:name w:val="IOPKwd"/>
    <w:basedOn w:val="IOPAbsText"/>
    <w:link w:val="IOPKwdChar"/>
    <w:qFormat/>
    <w:rsid w:val="00C37E0A"/>
    <w:pPr>
      <w:pBdr>
        <w:bottom w:val="single" w:sz="4" w:space="1" w:color="auto"/>
      </w:pBdr>
      <w:spacing w:before="240" w:after="240"/>
      <w:ind w:right="0"/>
    </w:pPr>
  </w:style>
  <w:style w:type="character" w:customStyle="1" w:styleId="IOPAbsTextChar">
    <w:name w:val="IOPAbsText Char"/>
    <w:basedOn w:val="a0"/>
    <w:link w:val="IOPAbsText"/>
    <w:rsid w:val="00C37E0A"/>
    <w:rPr>
      <w:rFonts w:ascii="Times New Roman" w:hAnsi="Times New Roman"/>
      <w:sz w:val="20"/>
      <w:lang w:val="en-GB" w:eastAsia="en-US"/>
    </w:rPr>
  </w:style>
  <w:style w:type="paragraph" w:customStyle="1" w:styleId="IOPText">
    <w:name w:val="IOPText"/>
    <w:basedOn w:val="IOPAbsText"/>
    <w:link w:val="IOPTextChar"/>
    <w:qFormat/>
    <w:rsid w:val="00C37E0A"/>
    <w:pPr>
      <w:ind w:right="0" w:firstLine="227"/>
      <w:jc w:val="both"/>
    </w:pPr>
  </w:style>
  <w:style w:type="character" w:customStyle="1" w:styleId="IOPKwdChar">
    <w:name w:val="IOPKwd Char"/>
    <w:basedOn w:val="IOPAbsTextChar"/>
    <w:link w:val="IOPKwd"/>
    <w:rsid w:val="00C37E0A"/>
    <w:rPr>
      <w:rFonts w:ascii="Times New Roman" w:hAnsi="Times New Roman"/>
      <w:sz w:val="20"/>
      <w:lang w:val="en-GB" w:eastAsia="en-US"/>
    </w:rPr>
  </w:style>
  <w:style w:type="character" w:customStyle="1" w:styleId="IOPTextChar">
    <w:name w:val="IOPText Char"/>
    <w:basedOn w:val="IOPAbsTextChar"/>
    <w:link w:val="IOPText"/>
    <w:rsid w:val="00C37E0A"/>
    <w:rPr>
      <w:rFonts w:ascii="Times New Roman" w:hAnsi="Times New Roman"/>
      <w:sz w:val="20"/>
      <w:lang w:val="en-GB" w:eastAsia="en-US"/>
    </w:rPr>
  </w:style>
  <w:style w:type="paragraph" w:customStyle="1" w:styleId="IOPH2">
    <w:name w:val="IOPH2"/>
    <w:basedOn w:val="IOPH1"/>
    <w:link w:val="IOPH2Char"/>
    <w:qFormat/>
    <w:rsid w:val="00C37E0A"/>
    <w:rPr>
      <w:b w:val="0"/>
      <w:i/>
    </w:rPr>
  </w:style>
  <w:style w:type="paragraph" w:customStyle="1" w:styleId="IOPH3">
    <w:name w:val="IOPH3"/>
    <w:basedOn w:val="IOPH2"/>
    <w:link w:val="IOPH3Char"/>
    <w:qFormat/>
    <w:rsid w:val="00C37E0A"/>
    <w:pPr>
      <w:spacing w:after="0"/>
    </w:pPr>
  </w:style>
  <w:style w:type="character" w:customStyle="1" w:styleId="IOPH2Char">
    <w:name w:val="IOPH2 Char"/>
    <w:basedOn w:val="IOPH1Char"/>
    <w:link w:val="IOPH2"/>
    <w:rsid w:val="00C37E0A"/>
    <w:rPr>
      <w:rFonts w:ascii="Times New Roman" w:hAnsi="Times New Roman" w:cs="Times New Roman"/>
      <w:b w:val="0"/>
      <w:i/>
      <w:sz w:val="18"/>
      <w:szCs w:val="18"/>
      <w:lang w:val="en-GB" w:eastAsia="en-US"/>
    </w:rPr>
  </w:style>
  <w:style w:type="paragraph" w:customStyle="1" w:styleId="IOPrefs0">
    <w:name w:val="IOPrefs"/>
    <w:link w:val="IOPrefsChar"/>
    <w:rsid w:val="00C37E0A"/>
    <w:pPr>
      <w:spacing w:after="0"/>
      <w:ind w:left="284" w:hanging="284"/>
    </w:pPr>
    <w:rPr>
      <w:rFonts w:ascii="Times New Roman" w:hAnsi="Times New Roman"/>
      <w:noProof/>
      <w:sz w:val="18"/>
      <w:lang w:val="en-GB" w:eastAsia="en-US"/>
    </w:rPr>
  </w:style>
  <w:style w:type="character" w:customStyle="1" w:styleId="IOPH3Char">
    <w:name w:val="IOPH3 Char"/>
    <w:basedOn w:val="IOPH2Char"/>
    <w:link w:val="IOPH3"/>
    <w:rsid w:val="00C37E0A"/>
    <w:rPr>
      <w:rFonts w:ascii="Times New Roman" w:hAnsi="Times New Roman" w:cs="Times New Roman"/>
      <w:b w:val="0"/>
      <w:i/>
      <w:sz w:val="18"/>
      <w:szCs w:val="18"/>
      <w:lang w:val="en-GB" w:eastAsia="en-US"/>
    </w:rPr>
  </w:style>
  <w:style w:type="paragraph" w:customStyle="1" w:styleId="IOPRefs">
    <w:name w:val="IOPRefs"/>
    <w:basedOn w:val="IOPrefs0"/>
    <w:link w:val="IOPRefsChar0"/>
    <w:qFormat/>
    <w:rsid w:val="00C37E0A"/>
    <w:pPr>
      <w:numPr>
        <w:numId w:val="2"/>
      </w:numPr>
    </w:pPr>
  </w:style>
  <w:style w:type="character" w:customStyle="1" w:styleId="IOPrefsChar">
    <w:name w:val="IOPrefs Char"/>
    <w:basedOn w:val="a0"/>
    <w:link w:val="IOPrefs0"/>
    <w:rsid w:val="00C37E0A"/>
    <w:rPr>
      <w:rFonts w:ascii="Times New Roman" w:hAnsi="Times New Roman"/>
      <w:noProof/>
      <w:sz w:val="18"/>
      <w:lang w:val="en-GB" w:eastAsia="en-US"/>
    </w:rPr>
  </w:style>
  <w:style w:type="character" w:customStyle="1" w:styleId="IOPRefsChar0">
    <w:name w:val="IOPRefs Char"/>
    <w:basedOn w:val="IOPrefsChar"/>
    <w:link w:val="IOPRefs"/>
    <w:rsid w:val="00C37E0A"/>
    <w:rPr>
      <w:rFonts w:ascii="Times New Roman" w:hAnsi="Times New Roman"/>
      <w:noProof/>
      <w:sz w:val="18"/>
      <w:lang w:val="en-GB" w:eastAsia="en-US"/>
    </w:rPr>
  </w:style>
  <w:style w:type="character" w:styleId="a7">
    <w:name w:val="annotation reference"/>
    <w:basedOn w:val="a0"/>
    <w:uiPriority w:val="99"/>
    <w:semiHidden/>
    <w:unhideWhenUsed/>
    <w:rsid w:val="00C37E0A"/>
    <w:rPr>
      <w:sz w:val="16"/>
      <w:szCs w:val="16"/>
    </w:rPr>
  </w:style>
  <w:style w:type="paragraph" w:styleId="a8">
    <w:name w:val="annotation text"/>
    <w:basedOn w:val="a"/>
    <w:link w:val="a9"/>
    <w:uiPriority w:val="99"/>
    <w:unhideWhenUsed/>
    <w:rsid w:val="00C37E0A"/>
    <w:pPr>
      <w:spacing w:line="240" w:lineRule="auto"/>
    </w:pPr>
    <w:rPr>
      <w:sz w:val="20"/>
      <w:szCs w:val="20"/>
    </w:rPr>
  </w:style>
  <w:style w:type="character" w:customStyle="1" w:styleId="a9">
    <w:name w:val="批注文字 字符"/>
    <w:basedOn w:val="a0"/>
    <w:link w:val="a8"/>
    <w:uiPriority w:val="99"/>
    <w:rsid w:val="00C37E0A"/>
    <w:rPr>
      <w:sz w:val="20"/>
      <w:szCs w:val="20"/>
      <w:lang w:val="en-GB" w:eastAsia="en-US"/>
    </w:rPr>
  </w:style>
  <w:style w:type="paragraph" w:styleId="aa">
    <w:name w:val="annotation subject"/>
    <w:basedOn w:val="a8"/>
    <w:next w:val="a8"/>
    <w:link w:val="ab"/>
    <w:uiPriority w:val="99"/>
    <w:semiHidden/>
    <w:unhideWhenUsed/>
    <w:rsid w:val="00C37E0A"/>
    <w:rPr>
      <w:b/>
      <w:bCs/>
    </w:rPr>
  </w:style>
  <w:style w:type="character" w:customStyle="1" w:styleId="ab">
    <w:name w:val="批注主题 字符"/>
    <w:basedOn w:val="a9"/>
    <w:link w:val="aa"/>
    <w:uiPriority w:val="99"/>
    <w:semiHidden/>
    <w:rsid w:val="00C37E0A"/>
    <w:rPr>
      <w:b/>
      <w:bCs/>
      <w:sz w:val="20"/>
      <w:szCs w:val="20"/>
      <w:lang w:val="en-GB" w:eastAsia="en-US"/>
    </w:rPr>
  </w:style>
  <w:style w:type="paragraph" w:styleId="ac">
    <w:name w:val="Balloon Text"/>
    <w:basedOn w:val="a"/>
    <w:link w:val="ad"/>
    <w:uiPriority w:val="99"/>
    <w:semiHidden/>
    <w:unhideWhenUsed/>
    <w:rsid w:val="00C37E0A"/>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C37E0A"/>
    <w:rPr>
      <w:rFonts w:ascii="Segoe UI" w:hAnsi="Segoe UI" w:cs="Segoe UI"/>
      <w:sz w:val="18"/>
      <w:szCs w:val="18"/>
      <w:lang w:val="en-GB" w:eastAsia="en-US"/>
    </w:rPr>
  </w:style>
  <w:style w:type="character" w:styleId="ae">
    <w:name w:val="Emphasis"/>
    <w:basedOn w:val="a0"/>
    <w:uiPriority w:val="20"/>
    <w:qFormat/>
    <w:rsid w:val="00C37E0A"/>
    <w:rPr>
      <w:i/>
      <w:iCs/>
    </w:rPr>
  </w:style>
  <w:style w:type="character" w:styleId="af">
    <w:name w:val="Hyperlink"/>
    <w:basedOn w:val="a0"/>
    <w:uiPriority w:val="99"/>
    <w:unhideWhenUsed/>
    <w:rsid w:val="00C37E0A"/>
    <w:rPr>
      <w:color w:val="0563C1" w:themeColor="hyperlink"/>
      <w:u w:val="single"/>
    </w:rPr>
  </w:style>
  <w:style w:type="character" w:styleId="af0">
    <w:name w:val="Unresolved Mention"/>
    <w:basedOn w:val="a0"/>
    <w:uiPriority w:val="99"/>
    <w:semiHidden/>
    <w:unhideWhenUsed/>
    <w:rsid w:val="00C37E0A"/>
    <w:rPr>
      <w:color w:val="605E5C"/>
      <w:shd w:val="clear" w:color="auto" w:fill="E1DFDD"/>
    </w:rPr>
  </w:style>
  <w:style w:type="paragraph" w:styleId="af1">
    <w:name w:val="Revision"/>
    <w:hidden/>
    <w:uiPriority w:val="99"/>
    <w:semiHidden/>
    <w:rsid w:val="00C37E0A"/>
    <w:pPr>
      <w:spacing w:after="0" w:line="240" w:lineRule="auto"/>
    </w:pPr>
    <w:rPr>
      <w:lang w:val="en-GB" w:eastAsia="en-US"/>
    </w:rPr>
  </w:style>
  <w:style w:type="paragraph" w:customStyle="1" w:styleId="EndNoteBibliographyTitle">
    <w:name w:val="EndNote Bibliography Title"/>
    <w:basedOn w:val="a"/>
    <w:link w:val="EndNoteBibliographyTitle0"/>
    <w:rsid w:val="00C37E0A"/>
    <w:pPr>
      <w:spacing w:after="0"/>
      <w:jc w:val="center"/>
    </w:pPr>
    <w:rPr>
      <w:rFonts w:ascii="Times New Roman" w:hAnsi="Times New Roman" w:cs="Times New Roman"/>
      <w:noProof/>
      <w:sz w:val="20"/>
      <w:szCs w:val="18"/>
    </w:rPr>
  </w:style>
  <w:style w:type="character" w:customStyle="1" w:styleId="EndNoteBibliographyTitle0">
    <w:name w:val="EndNote Bibliography Title 字符"/>
    <w:basedOn w:val="IOPAffChar"/>
    <w:link w:val="EndNoteBibliographyTitle"/>
    <w:rsid w:val="00C37E0A"/>
    <w:rPr>
      <w:rFonts w:ascii="Times New Roman" w:hAnsi="Times New Roman" w:cs="Times New Roman"/>
      <w:b w:val="0"/>
      <w:noProof/>
      <w:sz w:val="20"/>
      <w:szCs w:val="18"/>
      <w:lang w:val="en-GB" w:eastAsia="en-US"/>
    </w:rPr>
  </w:style>
  <w:style w:type="paragraph" w:customStyle="1" w:styleId="EndNoteBibliography">
    <w:name w:val="EndNote Bibliography"/>
    <w:basedOn w:val="a"/>
    <w:link w:val="EndNoteBibliography0"/>
    <w:rsid w:val="00C37E0A"/>
    <w:pPr>
      <w:spacing w:line="240" w:lineRule="auto"/>
      <w:jc w:val="both"/>
    </w:pPr>
    <w:rPr>
      <w:rFonts w:ascii="Times New Roman" w:hAnsi="Times New Roman" w:cs="Times New Roman"/>
      <w:noProof/>
      <w:sz w:val="20"/>
      <w:szCs w:val="18"/>
    </w:rPr>
  </w:style>
  <w:style w:type="character" w:customStyle="1" w:styleId="EndNoteBibliography0">
    <w:name w:val="EndNote Bibliography 字符"/>
    <w:basedOn w:val="IOPAffChar"/>
    <w:link w:val="EndNoteBibliography"/>
    <w:rsid w:val="00C37E0A"/>
    <w:rPr>
      <w:rFonts w:ascii="Times New Roman" w:hAnsi="Times New Roman" w:cs="Times New Roman"/>
      <w:b w:val="0"/>
      <w:noProof/>
      <w:sz w:val="20"/>
      <w:szCs w:val="18"/>
      <w:lang w:val="en-GB" w:eastAsia="en-US"/>
    </w:rPr>
  </w:style>
  <w:style w:type="paragraph" w:styleId="af2">
    <w:name w:val="caption"/>
    <w:basedOn w:val="a"/>
    <w:next w:val="a"/>
    <w:uiPriority w:val="35"/>
    <w:unhideWhenUsed/>
    <w:qFormat/>
    <w:rsid w:val="00C37E0A"/>
    <w:rPr>
      <w:rFonts w:eastAsia="黑体" w:cstheme="majorBidi"/>
      <w:sz w:val="20"/>
      <w:szCs w:val="20"/>
    </w:rPr>
  </w:style>
  <w:style w:type="character" w:styleId="af3">
    <w:name w:val="Placeholder Text"/>
    <w:basedOn w:val="a0"/>
    <w:uiPriority w:val="99"/>
    <w:semiHidden/>
    <w:rsid w:val="00C37E0A"/>
    <w:rPr>
      <w:color w:val="666666"/>
    </w:rPr>
  </w:style>
  <w:style w:type="paragraph" w:styleId="af4">
    <w:name w:val="Normal (Web)"/>
    <w:basedOn w:val="a"/>
    <w:rsid w:val="00C37E0A"/>
    <w:pPr>
      <w:spacing w:before="100" w:beforeAutospacing="1" w:after="100" w:afterAutospacing="1" w:line="240" w:lineRule="auto"/>
    </w:pPr>
    <w:rPr>
      <w:rFonts w:ascii="Times New Roman" w:hAnsi="Times New Roman" w:cs="Times New Roman"/>
      <w:sz w:val="24"/>
      <w:szCs w:val="24"/>
      <w:lang w:val="en-US" w:eastAsia="zh-CN"/>
    </w:rPr>
  </w:style>
  <w:style w:type="character" w:customStyle="1" w:styleId="mord">
    <w:name w:val="mord"/>
    <w:basedOn w:val="a0"/>
    <w:rsid w:val="00C37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998635">
      <w:bodyDiv w:val="1"/>
      <w:marLeft w:val="0"/>
      <w:marRight w:val="0"/>
      <w:marTop w:val="0"/>
      <w:marBottom w:val="0"/>
      <w:divBdr>
        <w:top w:val="none" w:sz="0" w:space="0" w:color="auto"/>
        <w:left w:val="none" w:sz="0" w:space="0" w:color="auto"/>
        <w:bottom w:val="none" w:sz="0" w:space="0" w:color="auto"/>
        <w:right w:val="none" w:sz="0" w:space="0" w:color="auto"/>
      </w:divBdr>
    </w:div>
    <w:div w:id="1207140008">
      <w:bodyDiv w:val="1"/>
      <w:marLeft w:val="0"/>
      <w:marRight w:val="0"/>
      <w:marTop w:val="0"/>
      <w:marBottom w:val="0"/>
      <w:divBdr>
        <w:top w:val="none" w:sz="0" w:space="0" w:color="auto"/>
        <w:left w:val="none" w:sz="0" w:space="0" w:color="auto"/>
        <w:bottom w:val="none" w:sz="0" w:space="0" w:color="auto"/>
        <w:right w:val="none" w:sz="0" w:space="0" w:color="auto"/>
      </w:divBdr>
    </w:div>
    <w:div w:id="1437215259">
      <w:bodyDiv w:val="1"/>
      <w:marLeft w:val="0"/>
      <w:marRight w:val="0"/>
      <w:marTop w:val="0"/>
      <w:marBottom w:val="0"/>
      <w:divBdr>
        <w:top w:val="none" w:sz="0" w:space="0" w:color="auto"/>
        <w:left w:val="none" w:sz="0" w:space="0" w:color="auto"/>
        <w:bottom w:val="none" w:sz="0" w:space="0" w:color="auto"/>
        <w:right w:val="none" w:sz="0" w:space="0" w:color="auto"/>
      </w:divBdr>
    </w:div>
    <w:div w:id="166581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liu_jian@sdu.edu.c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13</Pages>
  <Words>13205</Words>
  <Characters>75273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88302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Xinhang Xu</cp:lastModifiedBy>
  <cp:revision>13</cp:revision>
  <cp:lastPrinted>2025-05-22T13:54:00Z</cp:lastPrinted>
  <dcterms:created xsi:type="dcterms:W3CDTF">2025-05-21T20:22:00Z</dcterms:created>
  <dcterms:modified xsi:type="dcterms:W3CDTF">2025-05-22T14:52:00Z</dcterms:modified>
</cp:coreProperties>
</file>