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228C50F8" w:rsidR="00DF3C49" w:rsidRPr="000E0085" w:rsidRDefault="00DF3C49" w:rsidP="00DF3C49">
      <w:pPr>
        <w:pStyle w:val="IOPAuthor"/>
        <w:rPr>
          <w:vertAlign w:val="superscript"/>
        </w:rPr>
      </w:pPr>
      <w:r>
        <w:t>Xinhang Xu</w:t>
      </w:r>
      <w:r>
        <w:rPr>
          <w:vertAlign w:val="superscript"/>
        </w:rPr>
        <w:t>1</w:t>
      </w:r>
      <w:r>
        <w:t xml:space="preserve">, </w:t>
      </w:r>
      <w:r w:rsidR="003066BE">
        <w:rPr>
          <w:rFonts w:hint="eastAsia"/>
          <w:lang w:eastAsia="zh-CN"/>
        </w:rPr>
        <w:t>Chengming Qu</w:t>
      </w:r>
      <w:r w:rsidR="009963F5">
        <w:rPr>
          <w:rFonts w:hint="eastAsia"/>
          <w:vertAlign w:val="superscript"/>
          <w:lang w:eastAsia="zh-CN"/>
        </w:rPr>
        <w:t>2</w:t>
      </w:r>
      <w:r w:rsidR="003066BE">
        <w:rPr>
          <w:rFonts w:hint="eastAsia"/>
          <w:lang w:eastAsia="zh-CN"/>
        </w:rPr>
        <w:t xml:space="preserve">, </w:t>
      </w:r>
      <w:r>
        <w:t>Xiaoliang Li</w:t>
      </w:r>
      <w:r w:rsidR="009963F5">
        <w:rPr>
          <w:rFonts w:hint="eastAsia"/>
          <w:vertAlign w:val="superscript"/>
          <w:lang w:eastAsia="zh-CN"/>
        </w:rPr>
        <w:t>3</w:t>
      </w:r>
      <w:r>
        <w:t>,</w:t>
      </w:r>
      <w:r w:rsidR="003066BE">
        <w:rPr>
          <w:rFonts w:hint="eastAsia"/>
          <w:lang w:eastAsia="zh-CN"/>
        </w:rPr>
        <w:t xml:space="preserve"> Xinliang Gao</w:t>
      </w:r>
      <w:r w:rsidR="009963F5">
        <w:rPr>
          <w:rFonts w:hint="eastAsia"/>
          <w:vertAlign w:val="superscript"/>
          <w:lang w:eastAsia="zh-CN"/>
        </w:rPr>
        <w:t>5</w:t>
      </w:r>
      <w:r w:rsidR="00AF261B">
        <w:t>, Jian Liu</w:t>
      </w:r>
      <w:r w:rsidR="00AF261B">
        <w:rPr>
          <w:rFonts w:hint="eastAsia"/>
          <w:vertAlign w:val="superscript"/>
          <w:lang w:eastAsia="zh-CN"/>
        </w:rPr>
        <w:t>4</w:t>
      </w:r>
      <w:r w:rsidR="00AF261B">
        <w:rPr>
          <w:rFonts w:hint="eastAsia"/>
          <w:vertAlign w:val="superscript"/>
          <w:lang w:eastAsia="zh-CN"/>
        </w:rPr>
        <w:t xml:space="preserve"> </w:t>
      </w:r>
      <w:r>
        <w:rPr>
          <w:rFonts w:hint="eastAsia"/>
          <w:lang w:eastAsia="zh-CN"/>
        </w:rPr>
        <w:t xml:space="preserve">and </w:t>
      </w:r>
      <w:r>
        <w:t>Jinlin Xie</w:t>
      </w:r>
      <w:r>
        <w:rPr>
          <w:vertAlign w:val="superscript"/>
        </w:rPr>
        <w:t xml:space="preserve">1*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Institute of Energy, Hefei Comprehensive National Science Center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rPr>
          <w:rFonts w:hint="eastAsia"/>
        </w:rPr>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34A5F730" w:rsidR="00D60C33" w:rsidRDefault="00D60C33" w:rsidP="001839D2">
      <w:pPr>
        <w:ind w:firstLine="0"/>
      </w:pPr>
      <w:r>
        <w:t xml:space="preserve">    </w:t>
      </w:r>
      <w:r w:rsidR="00724338" w:rsidRPr="00724338">
        <w:t>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approximately six orders of magnitude.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118B6857" w:rsidR="00040679" w:rsidRPr="00040679" w:rsidRDefault="00040679" w:rsidP="002B4274">
      <w:r w:rsidRPr="00040679">
        <w:t>In the context of particle acceleration, one of the most well-known mechanisms is autoresonance,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736700">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736700">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736700">
          <w:rPr>
            <w:noProof/>
          </w:rPr>
          <w:t>7</w:t>
        </w:r>
      </w:hyperlink>
      <w:r w:rsidR="006563BF">
        <w:rPr>
          <w:noProof/>
        </w:rPr>
        <w:t xml:space="preserve">, </w:t>
      </w:r>
      <w:hyperlink w:anchor="_ENREF_8" w:tooltip="Yu, 2000 #2343" w:history="1">
        <w:r w:rsidR="00736700">
          <w:rPr>
            <w:noProof/>
          </w:rPr>
          <w:t>8</w:t>
        </w:r>
      </w:hyperlink>
      <w:r w:rsidR="006563BF">
        <w:rPr>
          <w:noProof/>
        </w:rPr>
        <w:t>]</w:t>
      </w:r>
      <w:r w:rsidR="006563BF">
        <w:fldChar w:fldCharType="end"/>
      </w:r>
      <w:r w:rsidRPr="00040679">
        <w:t xml:space="preserve">. Velocity-space acceleration may also occur through Landau resonance, in which particles become </w:t>
      </w:r>
      <w:r w:rsidRPr="00040679">
        <w:lastRenderedPageBreak/>
        <w:t>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736700">
          <w:rPr>
            <w:noProof/>
          </w:rPr>
          <w:t>9</w:t>
        </w:r>
      </w:hyperlink>
      <w:r w:rsidR="006563BF">
        <w:rPr>
          <w:noProof/>
        </w:rPr>
        <w:t>]</w:t>
      </w:r>
      <w:r w:rsidR="006563BF">
        <w:fldChar w:fldCharType="end"/>
      </w:r>
      <w:r w:rsidRPr="00040679">
        <w:t>.</w:t>
      </w:r>
    </w:p>
    <w:p w14:paraId="4181E9E1" w14:textId="3E14EC17"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736700">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736700">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736700">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736700">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7619F4D"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736700">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736700">
          <w:rPr>
            <w:noProof/>
          </w:rPr>
          <w:t>23</w:t>
        </w:r>
      </w:hyperlink>
      <w:r w:rsidR="00841E4B">
        <w:rPr>
          <w:noProof/>
        </w:rPr>
        <w:t xml:space="preserve">, </w:t>
      </w:r>
      <w:hyperlink w:anchor="_ENREF_24" w:tooltip="Artemyev, 2014 #2405" w:history="1">
        <w:r w:rsidR="00736700">
          <w:rPr>
            <w:noProof/>
          </w:rPr>
          <w:t>24</w:t>
        </w:r>
      </w:hyperlink>
      <w:r w:rsidR="00841E4B">
        <w:rPr>
          <w:noProof/>
        </w:rPr>
        <w:t>]</w:t>
      </w:r>
      <w:r w:rsidR="00841E4B">
        <w:fldChar w:fldCharType="end"/>
      </w:r>
      <w:r w:rsidRPr="00040679">
        <w:t>. The combined effect of a static electric field and an electromagnetic wave under a background magnetic field has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736700">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736700">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736700">
          <w:rPr>
            <w:noProof/>
          </w:rPr>
          <w:t>26</w:t>
        </w:r>
      </w:hyperlink>
      <w:r w:rsidR="0063357F">
        <w:rPr>
          <w:noProof/>
        </w:rPr>
        <w:t>]</w:t>
      </w:r>
      <w:r w:rsidR="0063357F">
        <w:fldChar w:fldCharType="end"/>
      </w:r>
      <w:r w:rsidRPr="00040679">
        <w:t>, suggesting that their interaction with resonant wave dynamics warrants further investigation.</w:t>
      </w:r>
    </w:p>
    <w:p w14:paraId="3B7638A0" w14:textId="24923E23"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5818">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5818">
        <w:rPr>
          <w:noProof/>
        </w:rPr>
        <w:t>[</w:t>
      </w:r>
      <w:hyperlink w:anchor="_ENREF_14" w:tooltip="Bellan, 2013 #2337" w:history="1">
        <w:r w:rsidR="00736700">
          <w:rPr>
            <w:noProof/>
          </w:rPr>
          <w:t>14</w:t>
        </w:r>
      </w:hyperlink>
      <w:r w:rsidR="003C5818">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B853EE">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6D6F401B"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05896026"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3A40FA9"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F1A68BF"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300D7BF"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6D8C02E0"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28283F2"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14AA96DE"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7C5C8FB9"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46CAFCA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41B43B05"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1E787C0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1F626E1E"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134C95D3"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A77F371"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55DD9D22"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79EB9A1A"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6665A24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1737B6EE"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3066E8D7"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5522673F"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5C5643AF"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5B03B6F1"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41BCE220"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A712EE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7D6C4F78"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68190123"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2A0635F"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0D4ACBC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0224E681"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65C502E0"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12A611"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3DBD988"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0AB4E37F"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79C8BCB3"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DCE7E8"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4409944F"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7D6184D4"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7323E13A"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7A1B7CF1"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75303A44"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484EA5E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FDD5DEE"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1CF6E53"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F4735C7"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29919521"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3C9E69AE"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2886B6C"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086DEA5D"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44E78BC6"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4176EF43"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603ED84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3E55ED48"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841A9B8"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1E6BE24"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6C3D774A"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2AF377C7"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2F71412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3B98FFD3"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5C93CACE"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B449C57"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529CCE98"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3A5FBDDE"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351FBB85"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7C67C268"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r>
        <w:rPr>
          <w:color w:val="000000"/>
        </w:rPr>
        <w:t xml:space="preserve">Where </w:t>
      </w:r>
    </w:p>
    <w:p w14:paraId="24AF9367" w14:textId="660C01BD"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5FF3D2BC"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B8444C5"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717DED46"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45EC1EE5"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1375D01A"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671C6587"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736700">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040C0D94"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B454209"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8B1B951"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1369C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5B1063DF"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4EE0ADAD"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5651156A"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8B03BE"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2B204E0C"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022F3706"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11A8FF5"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0C4D4895"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EC0D184"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01AD3919"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197AE905"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039B920B"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02B9852C"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8"/>
      <w:r w:rsidR="008312CF">
        <w:t>component</w:t>
      </w:r>
      <w:commentRangeEnd w:id="48"/>
      <w:r w:rsidR="002A0172">
        <w:rPr>
          <w:rStyle w:val="ae"/>
          <w:sz w:val="22"/>
          <w:szCs w:val="22"/>
        </w:rPr>
        <w:commentReference w:id="48"/>
      </w:r>
      <w:r w:rsidR="004F6F8B">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736700">
        <w:rPr>
          <w:noProof/>
        </w:rPr>
        <w:t>[</w:t>
      </w:r>
      <w:hyperlink w:anchor="_ENREF_29" w:tooltip="Xu, 2025 #2411" w:history="1">
        <w:r w:rsidR="00736700">
          <w:rPr>
            <w:noProof/>
          </w:rPr>
          <w:t>29</w:t>
        </w:r>
      </w:hyperlink>
      <w:r w:rsidR="00736700">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a LCP electromagnetic wave interacts with </w:t>
      </w:r>
      <w:r w:rsidR="00032784">
        <w:t xml:space="preserve">an </w:t>
      </w:r>
      <w:r w:rsidR="002A0172">
        <w:t>electron in the presence of a uniform magnetic field and a static electric field.</w:t>
      </w:r>
    </w:p>
    <w:p w14:paraId="2D030B07" w14:textId="0FDE4C1B"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736700">
        <w:rPr>
          <w:color w:val="000000" w:themeColor="text1"/>
        </w:rPr>
        <w:instrText xml:space="preserve"> ADDIN EN.CITE &lt;EndNote&gt;&lt;Cite&gt;&lt;Author&gt;Pokol&lt;/Author&gt;&lt;Year&gt;2014&lt;/Year&gt;&lt;RecNum&gt;2417&lt;/RecNum&gt;&lt;DisplayText&gt;[30]&lt;/DisplayText&gt;&lt;record&gt;&lt;rec-number&gt;2417&lt;/rec-number&gt;&lt;foreign-keys&gt;&lt;key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736700">
        <w:rPr>
          <w:noProof/>
          <w:color w:val="000000" w:themeColor="text1"/>
        </w:rPr>
        <w:t>[</w:t>
      </w:r>
      <w:hyperlink w:anchor="_ENREF_30" w:tooltip="Pokol, 2014 #2417" w:history="1">
        <w:r w:rsidR="00736700">
          <w:rPr>
            <w:noProof/>
            <w:color w:val="000000" w:themeColor="text1"/>
          </w:rPr>
          <w:t>30</w:t>
        </w:r>
      </w:hyperlink>
      <w:r w:rsidR="00736700">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w:t>
      </w:r>
      <w:r w:rsidR="005B759B">
        <w:rPr>
          <w:color w:val="000000"/>
        </w:rPr>
        <w:lastRenderedPageBreak/>
        <w:t>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74849CF0" w:rsidR="0016521C" w:rsidRPr="00601BDA" w:rsidRDefault="001C31DF" w:rsidP="00601BDA">
      <w:pPr>
        <w:pStyle w:val="a5"/>
        <w:rPr>
          <w:color w:val="000000"/>
        </w:rPr>
      </w:pPr>
      <w:bookmarkStart w:id="49" w:name="_Ref207144976"/>
      <w:r>
        <w:t xml:space="preserve">Figure </w:t>
      </w:r>
      <w:fldSimple w:instr=" SEQ Figure \* ARABIC ">
        <w:r w:rsidR="00FF5476">
          <w:rPr>
            <w:noProof/>
          </w:rPr>
          <w:t>1</w:t>
        </w:r>
      </w:fldSimple>
      <w:bookmarkEnd w:id="49"/>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w:t>
      </w:r>
      <w:r w:rsidR="00E2707B">
        <w:rPr>
          <w:rFonts w:hint="eastAsia"/>
          <w:color w:val="000000"/>
        </w:rPr>
        <w:t xml:space="preserv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9FF1C17" w:rsidR="003E5AB1" w:rsidRDefault="007264ED" w:rsidP="007264ED">
      <w:pPr>
        <w:pStyle w:val="a5"/>
        <w:jc w:val="center"/>
      </w:pPr>
      <w:r>
        <w:t xml:space="preserve">Figure </w:t>
      </w:r>
      <w:fldSimple w:instr=" SEQ Figure \* ARABIC ">
        <w:r w:rsidR="00FF5476">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5E2BEF7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0CBC4DD1" w:rsidR="00E95C57" w:rsidRDefault="00D5796F" w:rsidP="00D5796F">
      <w:pPr>
        <w:pStyle w:val="a5"/>
        <w:jc w:val="center"/>
      </w:pPr>
      <w:r>
        <w:t xml:space="preserve">Figure </w:t>
      </w:r>
      <w:fldSimple w:instr=" SEQ Figure \* ARABIC ">
        <w:r w:rsidR="00FF5476">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2233731"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 xml:space="preserve"> energy is governed by quantum theory (QE theory)</w:t>
      </w:r>
      <w:r>
        <w:rPr>
          <w:szCs w:val="20"/>
        </w:rPr>
        <w:t xml:space="preserve"> </w:t>
      </w:r>
      <w:r>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Pr>
          <w:szCs w:val="20"/>
        </w:rPr>
        <w:fldChar w:fldCharType="end"/>
      </w:r>
    </w:p>
    <w:p w14:paraId="47A97CC4" w14:textId="26285E6A"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185A3DC1"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6B4B71A8"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628A1EB2" w:rsidR="00EB7AC0" w:rsidRPr="00AF4F28" w:rsidRDefault="00000000"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337DDDA4" w:rsidR="00A55A09" w:rsidRPr="00AF4F28" w:rsidRDefault="00A55A09" w:rsidP="00A55A09">
      <w:pPr>
        <w:rPr>
          <w:szCs w:val="20"/>
        </w:rPr>
      </w:pPr>
      <w:r w:rsidRPr="00AF4F28">
        <w:rPr>
          <w:szCs w:val="20"/>
        </w:rPr>
        <w:t xml:space="preserve">The increase of perpendicular energy is given by </w:t>
      </w:r>
    </w:p>
    <w:p w14:paraId="5C4910AE" w14:textId="3312C3E6"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3E4C85DD"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76062AFC"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Pr="00AF4F28">
        <w:rPr>
          <w:szCs w:val="20"/>
        </w:rPr>
        <w:t xml:space="preserve">before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after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after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 </w:t>
      </w:r>
    </w:p>
    <w:p w14:paraId="7004D0C4" w14:textId="567D1C06"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257BB959" w:rsidR="00EB4D8F" w:rsidRDefault="00823445" w:rsidP="00823445">
      <w:pPr>
        <w:pStyle w:val="a5"/>
        <w:jc w:val="center"/>
      </w:pPr>
      <w:bookmarkStart w:id="50" w:name="_Ref221032577"/>
      <w:r>
        <w:t xml:space="preserve">Figure </w:t>
      </w:r>
      <w:fldSimple w:instr=" SEQ Figure \* ARABIC ">
        <w:r w:rsidR="00FF5476">
          <w:rPr>
            <w:noProof/>
          </w:rPr>
          <w:t>5</w:t>
        </w:r>
      </w:fldSimple>
      <w:bookmarkEnd w:id="50"/>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5186AD4A" w:rsidR="00021ABE" w:rsidRDefault="00021ABE" w:rsidP="00021ABE">
      <w:r>
        <w:t>This trapping effect can be qualitatively understood through the conservation of angular momentum and linear momentum</w:t>
      </w:r>
      <w:r w:rsidR="00F331D3">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736700">
        <w:rPr>
          <w:noProof/>
        </w:rPr>
        <w:t>[</w:t>
      </w:r>
      <w:hyperlink w:anchor="_ENREF_29" w:tooltip="Xu, 2025 #2411" w:history="1">
        <w:r w:rsidR="00736700">
          <w:rPr>
            <w:noProof/>
          </w:rPr>
          <w:t>29</w:t>
        </w:r>
      </w:hyperlink>
      <w:r w:rsidR="00736700">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t>wave identical to the external one.</w:t>
      </w:r>
    </w:p>
    <w:p w14:paraId="6486DA6C" w14:textId="1AD9769B"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When the rate of </w:t>
      </w:r>
      <w:r w:rsidR="00A9109A">
        <w:t xml:space="preserve">kinetic </w:t>
      </w:r>
      <w:r w:rsidR="00021ABE">
        <w:t xml:space="preserve">energy loss to the </w:t>
      </w:r>
      <w:r w:rsidR="00231F69">
        <w:t xml:space="preserve">E.M </w:t>
      </w:r>
      <w:r w:rsidR="00021ABE">
        <w:t xml:space="preserve">wave </w:t>
      </w:r>
      <w:r w:rsidR="00A9109A">
        <w:t xml:space="preserve">and </w:t>
      </w:r>
      <w:r w:rsidR="00CB23B9">
        <w:t xml:space="preserve">gyro kinetic </w:t>
      </w:r>
      <w:r w:rsidR="00A9109A">
        <w:t xml:space="preserve">energy </w:t>
      </w:r>
      <w:r w:rsidR="00021ABE">
        <w:t xml:space="preserve">balances the energy input from the </w:t>
      </w:r>
      <w:r w:rsidR="005D44B1">
        <w:t xml:space="preserve">static </w:t>
      </w:r>
      <w:r w:rsidR="00021ABE">
        <w:t xml:space="preserve">electric field, the electron's parallel velocity ceases to increase, and the electron becomes trapped in the electromagnetic wave. This manifests as a continuous transfer of energy from the static electric field to the </w:t>
      </w:r>
      <w:r w:rsidR="00CB23B9">
        <w:t xml:space="preserve">gyro kinetic </w:t>
      </w:r>
      <w:r w:rsidR="00021ABE">
        <w:t>energy of the system.</w:t>
      </w:r>
    </w:p>
    <w:p w14:paraId="34C99AAF" w14:textId="0F2C07A6" w:rsidR="008F01C9" w:rsidRDefault="00555B40" w:rsidP="006C2B9A">
      <w:r>
        <w:lastRenderedPageBreak/>
        <w:t xml:space="preserve">The redistribution of electron energy between parallel motion and </w:t>
      </w:r>
      <w:r w:rsidR="00CB23B9">
        <w:t xml:space="preserve">gyro kinetic </w:t>
      </w:r>
      <w:r>
        <w:t xml:space="preserve">energy suggests a possible route for mitigating runaway electrons. Tailored wave injections (e.g., whistler-mode or electron cyclotron waves)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4D675BC0" w14:textId="61101BD2" w:rsidR="00EB4D8F" w:rsidRDefault="00021ABE" w:rsidP="00DF3C49">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1DDBAD6C"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1"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1"/>
            </m:e>
          </m:eqArr>
        </m:oMath>
      </m:oMathPara>
    </w:p>
    <w:p w14:paraId="135EEDD9" w14:textId="58F1AD2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32A5E8CC"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2"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2"/>
              <m:ctrlPr>
                <w:rPr>
                  <w:rFonts w:ascii="Cambria Math" w:hAnsi="Cambria Math"/>
                  <w:i/>
                  <w:color w:val="000000"/>
                </w:rPr>
              </m:ctrlPr>
            </m:e>
          </m:eqArr>
        </m:oMath>
      </m:oMathPara>
    </w:p>
    <w:p w14:paraId="507C1CAB" w14:textId="62261484"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3" w:name="OLE_LINK1"/>
            <w:bookmarkStart w:id="54" w:name="OLE_LINK2"/>
            <w:bookmarkStart w:id="55"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3"/>
            <w:bookmarkEnd w:id="54"/>
            <w:bookmarkEnd w:id="55"/>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9754D4F"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lastRenderedPageBreak/>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6B60CF91"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10183AF9"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6"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w:bookmarkEnd w:id="56"/>
              <m:ctrlPr>
                <w:rPr>
                  <w:rFonts w:ascii="Cambria Math" w:hAnsi="Cambria Math"/>
                  <w:i/>
                  <w:sz w:val="20"/>
                  <w:szCs w:val="20"/>
                </w:rPr>
              </m:ctrlPr>
            </m:e>
          </m:eqArr>
        </m:oMath>
      </m:oMathPara>
    </w:p>
    <w:p w14:paraId="216D4747" w14:textId="02845A93"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190AA6">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190AA6">
        <w:fldChar w:fldCharType="end"/>
      </w:r>
      <w:r>
        <w:t>,</w:t>
      </w:r>
      <w:r w:rsidRPr="00466F9C">
        <w:t xml:space="preserve"> </w:t>
      </w:r>
      <w:r w:rsidRPr="00DA72C4">
        <w:t>here the j is the iteration step and the operator Cay(A) denotes the Cayley transform of matrix A.</w:t>
      </w:r>
      <w:r>
        <w:t xml:space="preserve"> </w:t>
      </w:r>
    </w:p>
    <w:p w14:paraId="63BF6915" w14:textId="590B78AB"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7"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7"/>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4310A204"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3349D2">
        <w:rPr>
          <w:lang w:val="en-GB"/>
        </w:rPr>
        <w:t>eq. (1) and eq.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E</w:t>
      </w:r>
      <w:r w:rsidR="003349D2" w:rsidRPr="003349D2">
        <w:rPr>
          <w:vertAlign w:val="subscript"/>
          <w:lang w:val="en-GB"/>
        </w:rPr>
        <w:t>w</w:t>
      </w:r>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359D1286"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|=106</w:t>
      </w:r>
      <w:r w:rsidR="00002B8A" w:rsidRPr="00002B8A">
        <w:t xml:space="preserve">, the parallel velocity becomes trapped by the electromagnetic wave under anomalous Doppler resonance, and the perpendicular velocity increases continuously after trapping, as shown by the red curve in Fig. 6.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lastRenderedPageBreak/>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6"/>
                    <a:stretch>
                      <a:fillRect/>
                    </a:stretch>
                  </pic:blipFill>
                  <pic:spPr>
                    <a:xfrm>
                      <a:off x="0" y="0"/>
                      <a:ext cx="5943600" cy="2461895"/>
                    </a:xfrm>
                    <a:prstGeom prst="rect">
                      <a:avLst/>
                    </a:prstGeom>
                  </pic:spPr>
                </pic:pic>
              </a:graphicData>
            </a:graphic>
          </wp:inline>
        </w:drawing>
      </w:r>
    </w:p>
    <w:p w14:paraId="7CDC24B6" w14:textId="17CB3932" w:rsidR="00FF5476" w:rsidRPr="00DA72C4" w:rsidRDefault="00FF5476" w:rsidP="00FF5476">
      <w:pPr>
        <w:pStyle w:val="a5"/>
        <w:rPr>
          <w:lang w:val="en-GB"/>
        </w:rPr>
      </w:pPr>
      <w:r>
        <w:t xml:space="preserve">Figure </w:t>
      </w:r>
      <w:fldSimple w:instr=" SEQ Figure \* ARABIC ">
        <w:r>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40C29270" w14:textId="77777777" w:rsidR="00736700" w:rsidRPr="00736700" w:rsidRDefault="004B348F" w:rsidP="00736700">
      <w:pPr>
        <w:pStyle w:val="EndNoteBibliography"/>
        <w:spacing w:after="0"/>
        <w:ind w:left="720" w:hanging="720"/>
      </w:pPr>
      <w:r>
        <w:fldChar w:fldCharType="begin"/>
      </w:r>
      <w:r>
        <w:instrText xml:space="preserve"> ADDIN EN.REFLIST </w:instrText>
      </w:r>
      <w:r>
        <w:fldChar w:fldCharType="separate"/>
      </w:r>
      <w:bookmarkStart w:id="58" w:name="_ENREF_1"/>
      <w:r w:rsidR="00736700" w:rsidRPr="00736700">
        <w:t>[1]</w:t>
      </w:r>
      <w:r w:rsidR="00736700" w:rsidRPr="00736700">
        <w:tab/>
        <w:t xml:space="preserve">Golovanivsky K S 1982 The Gyrac - a Proposed Gyro-Resonant Accelerator of Electrons </w:t>
      </w:r>
      <w:r w:rsidR="00736700" w:rsidRPr="00736700">
        <w:rPr>
          <w:i/>
        </w:rPr>
        <w:t>Ieee T Plasma Sci</w:t>
      </w:r>
      <w:r w:rsidR="00736700" w:rsidRPr="00736700">
        <w:t xml:space="preserve"> </w:t>
      </w:r>
      <w:r w:rsidR="00736700" w:rsidRPr="00736700">
        <w:rPr>
          <w:b/>
        </w:rPr>
        <w:t>10</w:t>
      </w:r>
      <w:r w:rsidR="00736700" w:rsidRPr="00736700">
        <w:t xml:space="preserve"> 120-9</w:t>
      </w:r>
      <w:bookmarkEnd w:id="58"/>
    </w:p>
    <w:p w14:paraId="44AE092D" w14:textId="77777777" w:rsidR="00736700" w:rsidRPr="00736700" w:rsidRDefault="00736700" w:rsidP="00736700">
      <w:pPr>
        <w:pStyle w:val="EndNoteBibliography"/>
        <w:spacing w:after="0"/>
        <w:ind w:left="720" w:hanging="720"/>
      </w:pPr>
      <w:bookmarkStart w:id="59" w:name="_ENREF_2"/>
      <w:r w:rsidRPr="00736700">
        <w:t>[2]</w:t>
      </w:r>
      <w:r w:rsidRPr="00736700">
        <w:tab/>
        <w:t xml:space="preserve">Gal O 1989 GYRAC: a compact, cyclic electron accelerator </w:t>
      </w:r>
      <w:r w:rsidRPr="00736700">
        <w:rPr>
          <w:i/>
        </w:rPr>
        <w:t>Ieee T Plasma Sci</w:t>
      </w:r>
      <w:r w:rsidRPr="00736700">
        <w:t xml:space="preserve"> </w:t>
      </w:r>
      <w:r w:rsidRPr="00736700">
        <w:rPr>
          <w:b/>
        </w:rPr>
        <w:t>17</w:t>
      </w:r>
      <w:r w:rsidRPr="00736700">
        <w:t xml:space="preserve"> 622-9</w:t>
      </w:r>
      <w:bookmarkEnd w:id="59"/>
    </w:p>
    <w:p w14:paraId="7FF0504B" w14:textId="77777777" w:rsidR="00736700" w:rsidRPr="00736700" w:rsidRDefault="00736700" w:rsidP="00736700">
      <w:pPr>
        <w:pStyle w:val="EndNoteBibliography"/>
        <w:spacing w:after="0"/>
        <w:ind w:left="720" w:hanging="720"/>
      </w:pPr>
      <w:bookmarkStart w:id="60" w:name="_ENREF_3"/>
      <w:r w:rsidRPr="00736700">
        <w:rPr>
          <w:rFonts w:hint="eastAsia"/>
        </w:rPr>
        <w:t>[3]</w:t>
      </w:r>
      <w:r w:rsidRPr="00736700">
        <w:rPr>
          <w:rFonts w:hint="eastAsia"/>
        </w:rPr>
        <w:tab/>
        <w:t>Shprits Y Y, Runov A and Ni B 2013 Gyro</w:t>
      </w:r>
      <w:r w:rsidRPr="00736700">
        <w:rPr>
          <w:rFonts w:hint="eastAsia"/>
        </w:rPr>
        <w:t>‐</w:t>
      </w:r>
      <w:r w:rsidRPr="00736700">
        <w:rPr>
          <w:rFonts w:hint="eastAsia"/>
        </w:rPr>
        <w:t>resonant</w:t>
      </w:r>
      <w:r w:rsidRPr="00736700">
        <w:t xml:space="preserve"> scattering of radiation belt electrons during the solar minimum by fast magnetosonic waves </w:t>
      </w:r>
      <w:r w:rsidRPr="00736700">
        <w:rPr>
          <w:i/>
        </w:rPr>
        <w:t>Journal of Geophysical Research: Space Physics</w:t>
      </w:r>
      <w:r w:rsidRPr="00736700">
        <w:t xml:space="preserve"> </w:t>
      </w:r>
      <w:r w:rsidRPr="00736700">
        <w:rPr>
          <w:b/>
        </w:rPr>
        <w:t>118</w:t>
      </w:r>
      <w:r w:rsidRPr="00736700">
        <w:t xml:space="preserve"> 648-52</w:t>
      </w:r>
      <w:bookmarkEnd w:id="60"/>
    </w:p>
    <w:p w14:paraId="2A3851A7" w14:textId="77777777" w:rsidR="00736700" w:rsidRPr="00736700" w:rsidRDefault="00736700" w:rsidP="00736700">
      <w:pPr>
        <w:pStyle w:val="EndNoteBibliography"/>
        <w:spacing w:after="0"/>
        <w:ind w:left="720" w:hanging="720"/>
      </w:pPr>
      <w:bookmarkStart w:id="61" w:name="_ENREF_4"/>
      <w:r w:rsidRPr="00736700">
        <w:t>[4]</w:t>
      </w:r>
      <w:r w:rsidRPr="00736700">
        <w:tab/>
        <w:t xml:space="preserve">Pukhov A, Sheng Z M and Meyer-ter-Vehn J 1999 Particle acceleration in relativistic laser channels </w:t>
      </w:r>
      <w:r w:rsidRPr="00736700">
        <w:rPr>
          <w:i/>
        </w:rPr>
        <w:t>Physics of Plasmas</w:t>
      </w:r>
      <w:r w:rsidRPr="00736700">
        <w:t xml:space="preserve"> </w:t>
      </w:r>
      <w:r w:rsidRPr="00736700">
        <w:rPr>
          <w:b/>
        </w:rPr>
        <w:t>6</w:t>
      </w:r>
      <w:r w:rsidRPr="00736700">
        <w:t xml:space="preserve"> 2847-54</w:t>
      </w:r>
      <w:bookmarkEnd w:id="61"/>
    </w:p>
    <w:p w14:paraId="3F528F78" w14:textId="77777777" w:rsidR="00736700" w:rsidRPr="00736700" w:rsidRDefault="00736700" w:rsidP="00736700">
      <w:pPr>
        <w:pStyle w:val="EndNoteBibliography"/>
        <w:spacing w:after="0"/>
        <w:ind w:left="720" w:hanging="720"/>
      </w:pPr>
      <w:bookmarkStart w:id="62" w:name="_ENREF_5"/>
      <w:r w:rsidRPr="00736700">
        <w:t>[5]</w:t>
      </w:r>
      <w:r w:rsidRPr="00736700">
        <w:tab/>
        <w:t xml:space="preserve">Bai M, Lee S, Glenn J, Huang H, Ratner L, Roser T, Syphers M and Van Asselt W 1997 Experimental test of coherent betatron resonance excitations </w:t>
      </w:r>
      <w:r w:rsidRPr="00736700">
        <w:rPr>
          <w:i/>
        </w:rPr>
        <w:t>Physical Review E</w:t>
      </w:r>
      <w:r w:rsidRPr="00736700">
        <w:t xml:space="preserve"> </w:t>
      </w:r>
      <w:r w:rsidRPr="00736700">
        <w:rPr>
          <w:b/>
        </w:rPr>
        <w:t>56</w:t>
      </w:r>
      <w:r w:rsidRPr="00736700">
        <w:t xml:space="preserve"> 6002</w:t>
      </w:r>
      <w:bookmarkEnd w:id="62"/>
    </w:p>
    <w:p w14:paraId="1DF5A287" w14:textId="77777777" w:rsidR="00736700" w:rsidRPr="00736700" w:rsidRDefault="00736700" w:rsidP="00736700">
      <w:pPr>
        <w:pStyle w:val="EndNoteBibliography"/>
        <w:spacing w:after="0"/>
        <w:ind w:left="720" w:hanging="720"/>
      </w:pPr>
      <w:bookmarkStart w:id="63" w:name="_ENREF_6"/>
      <w:r w:rsidRPr="00736700">
        <w:t>[6]</w:t>
      </w:r>
      <w:r w:rsidRPr="00736700">
        <w:tab/>
        <w:t xml:space="preserve">Baartman R 1995 Betatron resonances with space charge </w:t>
      </w:r>
      <w:r w:rsidRPr="00736700">
        <w:rPr>
          <w:i/>
        </w:rPr>
        <w:t>Proceedings of Space Charge Physics in High Intensity Hadron Rings (Shelter Island, New York, USA, 1998)</w:t>
      </w:r>
      <w:r w:rsidRPr="00736700">
        <w:t xml:space="preserve"> </w:t>
      </w:r>
      <w:bookmarkEnd w:id="63"/>
    </w:p>
    <w:p w14:paraId="1817AE84" w14:textId="77777777" w:rsidR="00736700" w:rsidRPr="00736700" w:rsidRDefault="00736700" w:rsidP="00736700">
      <w:pPr>
        <w:pStyle w:val="EndNoteBibliography"/>
        <w:spacing w:after="0"/>
        <w:ind w:left="720" w:hanging="720"/>
      </w:pPr>
      <w:bookmarkStart w:id="64" w:name="_ENREF_7"/>
      <w:r w:rsidRPr="00736700">
        <w:t>[7]</w:t>
      </w:r>
      <w:r w:rsidRPr="00736700">
        <w:tab/>
        <w:t xml:space="preserve">Tajima T and Dawson J M 1979 Laser Electron-Accelerator </w:t>
      </w:r>
      <w:r w:rsidRPr="00736700">
        <w:rPr>
          <w:i/>
        </w:rPr>
        <w:t>Physical Review Letters</w:t>
      </w:r>
      <w:r w:rsidRPr="00736700">
        <w:t xml:space="preserve"> </w:t>
      </w:r>
      <w:r w:rsidRPr="00736700">
        <w:rPr>
          <w:b/>
        </w:rPr>
        <w:t>43</w:t>
      </w:r>
      <w:r w:rsidRPr="00736700">
        <w:t xml:space="preserve"> 267-70</w:t>
      </w:r>
      <w:bookmarkEnd w:id="64"/>
    </w:p>
    <w:p w14:paraId="54B9ABDD" w14:textId="77777777" w:rsidR="00736700" w:rsidRPr="00736700" w:rsidRDefault="00736700" w:rsidP="00736700">
      <w:pPr>
        <w:pStyle w:val="EndNoteBibliography"/>
        <w:spacing w:after="0"/>
        <w:ind w:left="720" w:hanging="720"/>
      </w:pPr>
      <w:bookmarkStart w:id="65" w:name="_ENREF_8"/>
      <w:r w:rsidRPr="00736700">
        <w:t>[8]</w:t>
      </w:r>
      <w:r w:rsidRPr="00736700">
        <w:tab/>
        <w:t xml:space="preserve">Yu W, Yu M, Ma J, Sheng Z, Zhang J, Daido H, Liu S, Xu Z and Li R 2000 Ponderomotive acceleration of electrons at the focus of high intensity lasers </w:t>
      </w:r>
      <w:r w:rsidRPr="00736700">
        <w:rPr>
          <w:i/>
        </w:rPr>
        <w:t>Physical Review E</w:t>
      </w:r>
      <w:r w:rsidRPr="00736700">
        <w:t xml:space="preserve"> </w:t>
      </w:r>
      <w:r w:rsidRPr="00736700">
        <w:rPr>
          <w:b/>
        </w:rPr>
        <w:t>61</w:t>
      </w:r>
      <w:r w:rsidRPr="00736700">
        <w:t xml:space="preserve"> R2220</w:t>
      </w:r>
      <w:bookmarkEnd w:id="65"/>
    </w:p>
    <w:p w14:paraId="30A669F7" w14:textId="77777777" w:rsidR="00736700" w:rsidRPr="00736700" w:rsidRDefault="00736700" w:rsidP="00736700">
      <w:pPr>
        <w:pStyle w:val="EndNoteBibliography"/>
        <w:spacing w:after="0"/>
        <w:ind w:left="720" w:hanging="720"/>
      </w:pPr>
      <w:bookmarkStart w:id="66" w:name="_ENREF_9"/>
      <w:r w:rsidRPr="00736700">
        <w:t>[9]</w:t>
      </w:r>
      <w:r w:rsidRPr="00736700">
        <w:tab/>
        <w:t xml:space="preserve">Gary S P, Montgomery D and Swift D W 1968 Particle Acceleration by Electrostatic Waves with Spatially Varying Phase Velocities </w:t>
      </w:r>
      <w:r w:rsidRPr="00736700">
        <w:rPr>
          <w:i/>
        </w:rPr>
        <w:t>Journal of Geophysical Research</w:t>
      </w:r>
      <w:r w:rsidRPr="00736700">
        <w:t xml:space="preserve"> </w:t>
      </w:r>
      <w:r w:rsidRPr="00736700">
        <w:rPr>
          <w:b/>
        </w:rPr>
        <w:t>73</w:t>
      </w:r>
      <w:r w:rsidRPr="00736700">
        <w:t xml:space="preserve"> 7524-+</w:t>
      </w:r>
      <w:bookmarkEnd w:id="66"/>
    </w:p>
    <w:p w14:paraId="47A5F370" w14:textId="77777777" w:rsidR="00736700" w:rsidRPr="00736700" w:rsidRDefault="00736700" w:rsidP="00736700">
      <w:pPr>
        <w:pStyle w:val="EndNoteBibliography"/>
        <w:spacing w:after="0"/>
        <w:ind w:left="720" w:hanging="720"/>
      </w:pPr>
      <w:bookmarkStart w:id="67" w:name="_ENREF_10"/>
      <w:r w:rsidRPr="00736700">
        <w:t>[10]</w:t>
      </w:r>
      <w:r w:rsidRPr="00736700">
        <w:tab/>
        <w:t xml:space="preserve">Sheena Z, Ruschin S, Gover A and Kleinman H 1990 High-Efficiency Nonadiabatic Trapping of Electrons in the Ponderomotive Potential Wells of Laser Beats </w:t>
      </w:r>
      <w:r w:rsidRPr="00736700">
        <w:rPr>
          <w:i/>
        </w:rPr>
        <w:t>Ieee J Quantum Elect</w:t>
      </w:r>
      <w:r w:rsidRPr="00736700">
        <w:t xml:space="preserve"> </w:t>
      </w:r>
      <w:r w:rsidRPr="00736700">
        <w:rPr>
          <w:b/>
        </w:rPr>
        <w:t>26</w:t>
      </w:r>
      <w:r w:rsidRPr="00736700">
        <w:t xml:space="preserve"> 203-6</w:t>
      </w:r>
      <w:bookmarkEnd w:id="67"/>
    </w:p>
    <w:p w14:paraId="307C3A7D" w14:textId="77777777" w:rsidR="00736700" w:rsidRPr="00736700" w:rsidRDefault="00736700" w:rsidP="00736700">
      <w:pPr>
        <w:pStyle w:val="EndNoteBibliography"/>
        <w:spacing w:after="0"/>
        <w:ind w:left="720" w:hanging="720"/>
      </w:pPr>
      <w:bookmarkStart w:id="68" w:name="_ENREF_11"/>
      <w:r w:rsidRPr="00736700">
        <w:t>[11]</w:t>
      </w:r>
      <w:r w:rsidRPr="00736700">
        <w:tab/>
        <w:t xml:space="preserve">Mozer F, Agapitov O, Giles B and Vasko I 2018 Direct observation of electron distributions inside millisecond duration electron holes </w:t>
      </w:r>
      <w:r w:rsidRPr="00736700">
        <w:rPr>
          <w:i/>
        </w:rPr>
        <w:t>Physical Review Letters</w:t>
      </w:r>
      <w:r w:rsidRPr="00736700">
        <w:t xml:space="preserve"> </w:t>
      </w:r>
      <w:r w:rsidRPr="00736700">
        <w:rPr>
          <w:b/>
        </w:rPr>
        <w:t>121</w:t>
      </w:r>
      <w:r w:rsidRPr="00736700">
        <w:t xml:space="preserve"> 135102</w:t>
      </w:r>
      <w:bookmarkEnd w:id="68"/>
    </w:p>
    <w:p w14:paraId="658B4115" w14:textId="77777777" w:rsidR="00736700" w:rsidRPr="00736700" w:rsidRDefault="00736700" w:rsidP="00736700">
      <w:pPr>
        <w:pStyle w:val="EndNoteBibliography"/>
        <w:spacing w:after="0"/>
        <w:ind w:left="720" w:hanging="720"/>
      </w:pPr>
      <w:bookmarkStart w:id="69" w:name="_ENREF_12"/>
      <w:r w:rsidRPr="00736700">
        <w:t>[12]</w:t>
      </w:r>
      <w:r w:rsidRPr="00736700">
        <w:tab/>
        <w:t xml:space="preserve">Grach V S, Artemyev A V, Demekhov A G, Zhang X J, Bortnik J, Angelopoulos V, Nakamura R, Tsai E, Wilkins C and Roberts O W 2022 Relativistic electron precipitation by EMIC waves: Importance of nonlinear resonant effects </w:t>
      </w:r>
      <w:r w:rsidRPr="00736700">
        <w:rPr>
          <w:i/>
        </w:rPr>
        <w:t>Geophysical Research Letters</w:t>
      </w:r>
      <w:r w:rsidRPr="00736700">
        <w:t xml:space="preserve"> </w:t>
      </w:r>
      <w:r w:rsidRPr="00736700">
        <w:rPr>
          <w:b/>
        </w:rPr>
        <w:t>49</w:t>
      </w:r>
      <w:r w:rsidRPr="00736700">
        <w:t xml:space="preserve"> e2022GL099994</w:t>
      </w:r>
      <w:bookmarkEnd w:id="69"/>
    </w:p>
    <w:p w14:paraId="4612E8E7" w14:textId="77777777" w:rsidR="00736700" w:rsidRPr="00736700" w:rsidRDefault="00736700" w:rsidP="00736700">
      <w:pPr>
        <w:pStyle w:val="EndNoteBibliography"/>
        <w:spacing w:after="0"/>
        <w:ind w:left="720" w:hanging="720"/>
      </w:pPr>
      <w:bookmarkStart w:id="70" w:name="_ENREF_13"/>
      <w:r w:rsidRPr="00736700">
        <w:lastRenderedPageBreak/>
        <w:t>[13]</w:t>
      </w:r>
      <w:r w:rsidRPr="00736700">
        <w:tab/>
        <w:t xml:space="preserve">Millan R and Baker D 2012 Acceleration of particles to high energies in Earth’s radiation belts </w:t>
      </w:r>
      <w:r w:rsidRPr="00736700">
        <w:rPr>
          <w:i/>
        </w:rPr>
        <w:t>Space Science Reviews</w:t>
      </w:r>
      <w:r w:rsidRPr="00736700">
        <w:t xml:space="preserve"> </w:t>
      </w:r>
      <w:r w:rsidRPr="00736700">
        <w:rPr>
          <w:b/>
        </w:rPr>
        <w:t>173</w:t>
      </w:r>
      <w:r w:rsidRPr="00736700">
        <w:t xml:space="preserve"> 103-31</w:t>
      </w:r>
      <w:bookmarkEnd w:id="70"/>
    </w:p>
    <w:p w14:paraId="18CACBCF" w14:textId="77777777" w:rsidR="00736700" w:rsidRPr="00736700" w:rsidRDefault="00736700" w:rsidP="00736700">
      <w:pPr>
        <w:pStyle w:val="EndNoteBibliography"/>
        <w:spacing w:after="0"/>
        <w:ind w:left="720" w:hanging="720"/>
        <w:rPr>
          <w:b/>
        </w:rPr>
      </w:pPr>
      <w:bookmarkStart w:id="71" w:name="_ENREF_14"/>
      <w:r w:rsidRPr="00736700">
        <w:t>[14]</w:t>
      </w:r>
      <w:r w:rsidRPr="00736700">
        <w:tab/>
        <w:t xml:space="preserve">Bellan P M 2013 Pitch angle scattering of an energetic magnetized particle by a circularly polarized electromagnetic wave </w:t>
      </w:r>
      <w:r w:rsidRPr="00736700">
        <w:rPr>
          <w:i/>
        </w:rPr>
        <w:t>Physics of Plasmas</w:t>
      </w:r>
      <w:r w:rsidRPr="00736700">
        <w:t xml:space="preserve"> </w:t>
      </w:r>
      <w:r w:rsidRPr="00736700">
        <w:rPr>
          <w:b/>
        </w:rPr>
        <w:t>20</w:t>
      </w:r>
      <w:bookmarkEnd w:id="71"/>
    </w:p>
    <w:p w14:paraId="77C6A0CB" w14:textId="77777777" w:rsidR="00736700" w:rsidRPr="00736700" w:rsidRDefault="00736700" w:rsidP="00736700">
      <w:pPr>
        <w:pStyle w:val="EndNoteBibliography"/>
        <w:spacing w:after="0"/>
        <w:ind w:left="720" w:hanging="720"/>
      </w:pPr>
      <w:bookmarkStart w:id="72" w:name="_ENREF_15"/>
      <w:r w:rsidRPr="00736700">
        <w:t>[15]</w:t>
      </w:r>
      <w:r w:rsidRPr="00736700">
        <w:tab/>
        <w:t xml:space="preserve">Bourdier A and Gond S 2000 Dynamics of a charged particle in a circularly polarized traveling electromagnetic wave </w:t>
      </w:r>
      <w:r w:rsidRPr="00736700">
        <w:rPr>
          <w:i/>
        </w:rPr>
        <w:t>Physical Review E</w:t>
      </w:r>
      <w:r w:rsidRPr="00736700">
        <w:t xml:space="preserve"> </w:t>
      </w:r>
      <w:r w:rsidRPr="00736700">
        <w:rPr>
          <w:b/>
        </w:rPr>
        <w:t>62</w:t>
      </w:r>
      <w:r w:rsidRPr="00736700">
        <w:t xml:space="preserve"> 4189-206</w:t>
      </w:r>
      <w:bookmarkEnd w:id="72"/>
    </w:p>
    <w:p w14:paraId="4D3F34D4" w14:textId="77777777" w:rsidR="00736700" w:rsidRPr="00736700" w:rsidRDefault="00736700" w:rsidP="00736700">
      <w:pPr>
        <w:pStyle w:val="EndNoteBibliography"/>
        <w:spacing w:after="0"/>
        <w:ind w:left="720" w:hanging="720"/>
      </w:pPr>
      <w:bookmarkStart w:id="73" w:name="_ENREF_16"/>
      <w:r w:rsidRPr="00736700">
        <w:t>[16]</w:t>
      </w:r>
      <w:r w:rsidRPr="00736700">
        <w:tab/>
        <w:t xml:space="preserve">Liu H, He X, Chen S and Zhang W 2004 Particle acceleration through the resonance of high magnetic field and high frequency electromagnetic wave </w:t>
      </w:r>
      <w:r w:rsidRPr="00736700">
        <w:rPr>
          <w:i/>
        </w:rPr>
        <w:t>arXiv preprint physics/0411183</w:t>
      </w:r>
      <w:r w:rsidRPr="00736700">
        <w:t xml:space="preserve"> </w:t>
      </w:r>
      <w:bookmarkEnd w:id="73"/>
    </w:p>
    <w:p w14:paraId="37EBC56F" w14:textId="77777777" w:rsidR="00736700" w:rsidRPr="00736700" w:rsidRDefault="00736700" w:rsidP="00736700">
      <w:pPr>
        <w:pStyle w:val="EndNoteBibliography"/>
        <w:spacing w:after="0"/>
        <w:ind w:left="720" w:hanging="720"/>
      </w:pPr>
      <w:bookmarkStart w:id="74" w:name="_ENREF_17"/>
      <w:r w:rsidRPr="00736700">
        <w:t>[17]</w:t>
      </w:r>
      <w:r w:rsidRPr="00736700">
        <w:tab/>
        <w:t xml:space="preserve">Nusinovich G S, Korol M and Jerby E 1999 Theory of the anomalous Doppler cyclotron-resonance-maser amplifier with tapered parameters </w:t>
      </w:r>
      <w:r w:rsidRPr="00736700">
        <w:rPr>
          <w:i/>
        </w:rPr>
        <w:t>Physical Review E</w:t>
      </w:r>
      <w:r w:rsidRPr="00736700">
        <w:t xml:space="preserve"> </w:t>
      </w:r>
      <w:r w:rsidRPr="00736700">
        <w:rPr>
          <w:b/>
        </w:rPr>
        <w:t>59</w:t>
      </w:r>
      <w:r w:rsidRPr="00736700">
        <w:t xml:space="preserve"> 2311</w:t>
      </w:r>
      <w:bookmarkEnd w:id="74"/>
    </w:p>
    <w:p w14:paraId="1DDA0C63" w14:textId="77777777" w:rsidR="00736700" w:rsidRPr="00736700" w:rsidRDefault="00736700" w:rsidP="00736700">
      <w:pPr>
        <w:pStyle w:val="EndNoteBibliography"/>
        <w:spacing w:after="0"/>
        <w:ind w:left="720" w:hanging="720"/>
      </w:pPr>
      <w:bookmarkStart w:id="75" w:name="_ENREF_18"/>
      <w:r w:rsidRPr="00736700">
        <w:t>[18]</w:t>
      </w:r>
      <w:r w:rsidRPr="00736700">
        <w:tab/>
        <w:t xml:space="preserve">Nusinovich G S, Latham P and Dumbrajs O 1995 Theory of relativistic cyclotron masers </w:t>
      </w:r>
      <w:r w:rsidRPr="00736700">
        <w:rPr>
          <w:i/>
        </w:rPr>
        <w:t>Physical Review E</w:t>
      </w:r>
      <w:r w:rsidRPr="00736700">
        <w:t xml:space="preserve"> </w:t>
      </w:r>
      <w:r w:rsidRPr="00736700">
        <w:rPr>
          <w:b/>
        </w:rPr>
        <w:t>52</w:t>
      </w:r>
      <w:r w:rsidRPr="00736700">
        <w:t xml:space="preserve"> 998</w:t>
      </w:r>
      <w:bookmarkEnd w:id="75"/>
    </w:p>
    <w:p w14:paraId="6E2CDC0D" w14:textId="77777777" w:rsidR="00736700" w:rsidRPr="00736700" w:rsidRDefault="00736700" w:rsidP="00736700">
      <w:pPr>
        <w:pStyle w:val="EndNoteBibliography"/>
        <w:spacing w:after="0"/>
        <w:ind w:left="720" w:hanging="720"/>
      </w:pPr>
      <w:bookmarkStart w:id="76" w:name="_ENREF_19"/>
      <w:r w:rsidRPr="00736700">
        <w:t>[19]</w:t>
      </w:r>
      <w:r w:rsidRPr="00736700">
        <w:tab/>
        <w:t xml:space="preserve">Qian B L 1999 An exact solution of the relativistic equation of motion of a charged particle driven by a circularly polarized electromagnetic wave and a constant magnetic field </w:t>
      </w:r>
      <w:r w:rsidRPr="00736700">
        <w:rPr>
          <w:i/>
        </w:rPr>
        <w:t>Ieee T Plasma Sci</w:t>
      </w:r>
      <w:r w:rsidRPr="00736700">
        <w:t xml:space="preserve"> </w:t>
      </w:r>
      <w:r w:rsidRPr="00736700">
        <w:rPr>
          <w:b/>
        </w:rPr>
        <w:t>27</w:t>
      </w:r>
      <w:r w:rsidRPr="00736700">
        <w:t xml:space="preserve"> 1578-81</w:t>
      </w:r>
      <w:bookmarkEnd w:id="76"/>
    </w:p>
    <w:p w14:paraId="7F263915" w14:textId="77777777" w:rsidR="00736700" w:rsidRPr="00736700" w:rsidRDefault="00736700" w:rsidP="00736700">
      <w:pPr>
        <w:pStyle w:val="EndNoteBibliography"/>
        <w:spacing w:after="0"/>
        <w:ind w:left="720" w:hanging="720"/>
      </w:pPr>
      <w:bookmarkStart w:id="77" w:name="_ENREF_20"/>
      <w:r w:rsidRPr="00736700">
        <w:t>[20]</w:t>
      </w:r>
      <w:r w:rsidRPr="00736700">
        <w:tab/>
        <w:t xml:space="preserve">Qian B L 2000 Relativistic motion of a charged particle in a superposition of circularly polarized plane electromagnetic waves and a uniform magnetic field </w:t>
      </w:r>
      <w:r w:rsidRPr="00736700">
        <w:rPr>
          <w:i/>
        </w:rPr>
        <w:t>Physics of Plasmas</w:t>
      </w:r>
      <w:r w:rsidRPr="00736700">
        <w:t xml:space="preserve"> </w:t>
      </w:r>
      <w:r w:rsidRPr="00736700">
        <w:rPr>
          <w:b/>
        </w:rPr>
        <w:t>7</w:t>
      </w:r>
      <w:r w:rsidRPr="00736700">
        <w:t xml:space="preserve"> 537-43</w:t>
      </w:r>
      <w:bookmarkEnd w:id="77"/>
    </w:p>
    <w:p w14:paraId="7ECA11B5" w14:textId="77777777" w:rsidR="00736700" w:rsidRPr="00736700" w:rsidRDefault="00736700" w:rsidP="00736700">
      <w:pPr>
        <w:pStyle w:val="EndNoteBibliography"/>
        <w:spacing w:after="0"/>
        <w:ind w:left="720" w:hanging="720"/>
      </w:pPr>
      <w:bookmarkStart w:id="78" w:name="_ENREF_21"/>
      <w:r w:rsidRPr="00736700">
        <w:t>[21]</w:t>
      </w:r>
      <w:r w:rsidRPr="00736700">
        <w:tab/>
        <w:t xml:space="preserve">Roberts C S and Buchsbaum S 1964 Motion of a charged particle in a constant magnetic field and a transverse electromagnetic wave propagating along the field </w:t>
      </w:r>
      <w:r w:rsidRPr="00736700">
        <w:rPr>
          <w:i/>
        </w:rPr>
        <w:t>Physical Review</w:t>
      </w:r>
      <w:r w:rsidRPr="00736700">
        <w:t xml:space="preserve"> </w:t>
      </w:r>
      <w:r w:rsidRPr="00736700">
        <w:rPr>
          <w:b/>
        </w:rPr>
        <w:t>135</w:t>
      </w:r>
      <w:r w:rsidRPr="00736700">
        <w:t xml:space="preserve"> A381</w:t>
      </w:r>
      <w:bookmarkEnd w:id="78"/>
    </w:p>
    <w:p w14:paraId="4D4F1A4E" w14:textId="77777777" w:rsidR="00736700" w:rsidRPr="00736700" w:rsidRDefault="00736700" w:rsidP="00736700">
      <w:pPr>
        <w:pStyle w:val="EndNoteBibliography"/>
        <w:spacing w:after="0"/>
        <w:ind w:left="720" w:hanging="720"/>
      </w:pPr>
      <w:bookmarkStart w:id="79" w:name="_ENREF_22"/>
      <w:r w:rsidRPr="00736700">
        <w:t>[22]</w:t>
      </w:r>
      <w:r w:rsidRPr="00736700">
        <w:tab/>
        <w:t xml:space="preserve">Weyssow B 1990 Motion of a single charged particle in electromagnetic fields with cyclotron resonances </w:t>
      </w:r>
      <w:r w:rsidRPr="00736700">
        <w:rPr>
          <w:i/>
        </w:rPr>
        <w:t>Journal of plasma physics</w:t>
      </w:r>
      <w:r w:rsidRPr="00736700">
        <w:t xml:space="preserve"> </w:t>
      </w:r>
      <w:r w:rsidRPr="00736700">
        <w:rPr>
          <w:b/>
        </w:rPr>
        <w:t>43</w:t>
      </w:r>
      <w:r w:rsidRPr="00736700">
        <w:t xml:space="preserve"> 119-39</w:t>
      </w:r>
      <w:bookmarkEnd w:id="79"/>
    </w:p>
    <w:p w14:paraId="16D85B3F" w14:textId="77777777" w:rsidR="00736700" w:rsidRPr="00736700" w:rsidRDefault="00736700" w:rsidP="00736700">
      <w:pPr>
        <w:pStyle w:val="EndNoteBibliography"/>
        <w:spacing w:after="0"/>
        <w:ind w:left="720" w:hanging="720"/>
      </w:pPr>
      <w:bookmarkStart w:id="80" w:name="_ENREF_23"/>
      <w:r w:rsidRPr="00736700">
        <w:t>[23]</w:t>
      </w:r>
      <w:r w:rsidRPr="00736700">
        <w:tab/>
        <w:t xml:space="preserve">Mozer F, Agapitov O, Krasnoselskikh V, Lejosne S, Reeves G and Roth I 2014 Direct observation of radiation-belt electron acceleration from electron-volt energies to megavolts by nonlinear whistlers </w:t>
      </w:r>
      <w:r w:rsidRPr="00736700">
        <w:rPr>
          <w:i/>
        </w:rPr>
        <w:t>Physical review letters</w:t>
      </w:r>
      <w:r w:rsidRPr="00736700">
        <w:t xml:space="preserve"> </w:t>
      </w:r>
      <w:r w:rsidRPr="00736700">
        <w:rPr>
          <w:b/>
        </w:rPr>
        <w:t>113</w:t>
      </w:r>
      <w:r w:rsidRPr="00736700">
        <w:t xml:space="preserve"> 035001</w:t>
      </w:r>
      <w:bookmarkEnd w:id="80"/>
    </w:p>
    <w:p w14:paraId="302D56A7" w14:textId="77777777" w:rsidR="00736700" w:rsidRPr="00736700" w:rsidRDefault="00736700" w:rsidP="00736700">
      <w:pPr>
        <w:pStyle w:val="EndNoteBibliography"/>
        <w:spacing w:after="0"/>
        <w:ind w:left="720" w:hanging="720"/>
      </w:pPr>
      <w:bookmarkStart w:id="81" w:name="_ENREF_24"/>
      <w:r w:rsidRPr="00736700">
        <w:t>[24]</w:t>
      </w:r>
      <w:r w:rsidRPr="00736700">
        <w:tab/>
        <w:t xml:space="preserve">Artemyev A, Agapitov O, Mozer F and Krasnoselskikh V 2014 Thermal electron acceleration by localized bursts of electric field in the radiation belts </w:t>
      </w:r>
      <w:r w:rsidRPr="00736700">
        <w:rPr>
          <w:i/>
        </w:rPr>
        <w:t>Geophysical Research Letters</w:t>
      </w:r>
      <w:r w:rsidRPr="00736700">
        <w:t xml:space="preserve"> </w:t>
      </w:r>
      <w:r w:rsidRPr="00736700">
        <w:rPr>
          <w:b/>
        </w:rPr>
        <w:t>41</w:t>
      </w:r>
      <w:r w:rsidRPr="00736700">
        <w:t xml:space="preserve"> 5734-9</w:t>
      </w:r>
      <w:bookmarkEnd w:id="81"/>
    </w:p>
    <w:p w14:paraId="1A24CDA3" w14:textId="77777777" w:rsidR="00736700" w:rsidRPr="00736700" w:rsidRDefault="00736700" w:rsidP="00736700">
      <w:pPr>
        <w:pStyle w:val="EndNoteBibliography"/>
        <w:spacing w:after="0"/>
        <w:ind w:left="720" w:hanging="720"/>
      </w:pPr>
      <w:bookmarkStart w:id="82" w:name="_ENREF_25"/>
      <w:r w:rsidRPr="00736700">
        <w:t>[25]</w:t>
      </w:r>
      <w:r w:rsidRPr="00736700">
        <w:tab/>
        <w:t xml:space="preserve">Liu C, Hirvijoki E, Fu G-Y, Brennan D P, Bhattacharjee A and Paz-Soldan C 2018 Role of kinetic instability in runaway-electron avalanches and elevated critical electric fields </w:t>
      </w:r>
      <w:r w:rsidRPr="00736700">
        <w:rPr>
          <w:i/>
        </w:rPr>
        <w:t>Physical Review Letters</w:t>
      </w:r>
      <w:r w:rsidRPr="00736700">
        <w:t xml:space="preserve"> </w:t>
      </w:r>
      <w:r w:rsidRPr="00736700">
        <w:rPr>
          <w:b/>
        </w:rPr>
        <w:t>120</w:t>
      </w:r>
      <w:r w:rsidRPr="00736700">
        <w:t xml:space="preserve"> 265001</w:t>
      </w:r>
      <w:bookmarkEnd w:id="82"/>
    </w:p>
    <w:p w14:paraId="13858655" w14:textId="77777777" w:rsidR="00736700" w:rsidRPr="00736700" w:rsidRDefault="00736700" w:rsidP="00736700">
      <w:pPr>
        <w:pStyle w:val="EndNoteBibliography"/>
        <w:spacing w:after="0"/>
        <w:ind w:left="720" w:hanging="720"/>
      </w:pPr>
      <w:bookmarkStart w:id="83" w:name="_ENREF_26"/>
      <w:r w:rsidRPr="00736700">
        <w:t>[26]</w:t>
      </w:r>
      <w:r w:rsidRPr="00736700">
        <w:tab/>
        <w:t xml:space="preserve">Xie Z-K, Zong Q-G, Yue C, Zhou X-Z, Liu Z-Y, He J-S, Hao Y-X, Ng C-S, Zhang H and Yao S-T 2024 Electron scale coherent structure as micro accelerator in the Earth’s magnetosheath </w:t>
      </w:r>
      <w:r w:rsidRPr="00736700">
        <w:rPr>
          <w:i/>
        </w:rPr>
        <w:t>Nature Communications</w:t>
      </w:r>
      <w:r w:rsidRPr="00736700">
        <w:t xml:space="preserve"> </w:t>
      </w:r>
      <w:r w:rsidRPr="00736700">
        <w:rPr>
          <w:b/>
        </w:rPr>
        <w:t>15</w:t>
      </w:r>
      <w:r w:rsidRPr="00736700">
        <w:t xml:space="preserve"> 886</w:t>
      </w:r>
      <w:bookmarkEnd w:id="83"/>
    </w:p>
    <w:p w14:paraId="702F3EA1" w14:textId="77777777" w:rsidR="00736700" w:rsidRPr="00736700" w:rsidRDefault="00736700" w:rsidP="00736700">
      <w:pPr>
        <w:pStyle w:val="EndNoteBibliography"/>
        <w:spacing w:after="0"/>
        <w:ind w:left="720" w:hanging="720"/>
        <w:rPr>
          <w:b/>
        </w:rPr>
      </w:pPr>
      <w:bookmarkStart w:id="84" w:name="_ENREF_27"/>
      <w:r w:rsidRPr="00736700">
        <w:t>[27]</w:t>
      </w:r>
      <w:r w:rsidRPr="00736700">
        <w:tab/>
        <w:t xml:space="preserve">Zhang R L, Liu J, Qin H, Wang Y L, He Y and Sun Y J 2015 Volume-preserving algorithm for secular relativistic dynamics of charged particles </w:t>
      </w:r>
      <w:r w:rsidRPr="00736700">
        <w:rPr>
          <w:i/>
        </w:rPr>
        <w:t>Physics of Plasmas</w:t>
      </w:r>
      <w:r w:rsidRPr="00736700">
        <w:t xml:space="preserve"> </w:t>
      </w:r>
      <w:r w:rsidRPr="00736700">
        <w:rPr>
          <w:b/>
        </w:rPr>
        <w:t>22</w:t>
      </w:r>
      <w:bookmarkEnd w:id="84"/>
    </w:p>
    <w:p w14:paraId="300E3F66" w14:textId="77777777" w:rsidR="00736700" w:rsidRPr="00736700" w:rsidRDefault="00736700" w:rsidP="00736700">
      <w:pPr>
        <w:pStyle w:val="EndNoteBibliography"/>
        <w:spacing w:after="0"/>
        <w:ind w:left="720" w:hanging="720"/>
        <w:rPr>
          <w:b/>
        </w:rPr>
      </w:pPr>
      <w:bookmarkStart w:id="85" w:name="_ENREF_28"/>
      <w:r w:rsidRPr="00736700">
        <w:t>[28]</w:t>
      </w:r>
      <w:r w:rsidRPr="00736700">
        <w:tab/>
        <w:t xml:space="preserve">Liu J, Wang Y L and Qin H 2016 Collisionless pitch-angle scattering of runaway electrons </w:t>
      </w:r>
      <w:r w:rsidRPr="00736700">
        <w:rPr>
          <w:i/>
        </w:rPr>
        <w:t>Nuclear Fusion</w:t>
      </w:r>
      <w:r w:rsidRPr="00736700">
        <w:t xml:space="preserve"> </w:t>
      </w:r>
      <w:r w:rsidRPr="00736700">
        <w:rPr>
          <w:b/>
        </w:rPr>
        <w:t>56</w:t>
      </w:r>
      <w:bookmarkEnd w:id="85"/>
    </w:p>
    <w:p w14:paraId="61D70814" w14:textId="77777777" w:rsidR="00736700" w:rsidRPr="00736700" w:rsidRDefault="00736700" w:rsidP="00736700">
      <w:pPr>
        <w:pStyle w:val="EndNoteBibliography"/>
        <w:spacing w:after="0"/>
        <w:ind w:left="720" w:hanging="720"/>
      </w:pPr>
      <w:bookmarkStart w:id="86" w:name="_ENREF_29"/>
      <w:r w:rsidRPr="00736700">
        <w:t>[29]</w:t>
      </w:r>
      <w:r w:rsidRPr="00736700">
        <w:tab/>
        <w:t xml:space="preserve">Xu X, Xie J, Liu J and Liu W 2025 Analysis of the Anomalous Doppler Effect from Quantum Theory to Classical Dynamics Simulations </w:t>
      </w:r>
      <w:r w:rsidRPr="00736700">
        <w:rPr>
          <w:i/>
        </w:rPr>
        <w:t>Chinese Physics B</w:t>
      </w:r>
      <w:r w:rsidRPr="00736700">
        <w:t xml:space="preserve"> </w:t>
      </w:r>
      <w:bookmarkEnd w:id="86"/>
    </w:p>
    <w:p w14:paraId="597D442A" w14:textId="77777777" w:rsidR="00736700" w:rsidRPr="00736700" w:rsidRDefault="00736700" w:rsidP="00736700">
      <w:pPr>
        <w:pStyle w:val="EndNoteBibliography"/>
        <w:spacing w:after="0"/>
        <w:ind w:left="720" w:hanging="720"/>
        <w:rPr>
          <w:b/>
        </w:rPr>
      </w:pPr>
      <w:bookmarkStart w:id="87" w:name="_ENREF_30"/>
      <w:r w:rsidRPr="00736700">
        <w:t>[30]</w:t>
      </w:r>
      <w:r w:rsidRPr="00736700">
        <w:tab/>
        <w:t xml:space="preserve">Pokol G, Kómár A, Budai A, Stahl A and Fülöp T 2014 Quasi-linear analysis of the extraordinary electron wave destabilized by runaway electrons </w:t>
      </w:r>
      <w:r w:rsidRPr="00736700">
        <w:rPr>
          <w:i/>
        </w:rPr>
        <w:t>Physics of Plasmas</w:t>
      </w:r>
      <w:r w:rsidRPr="00736700">
        <w:t xml:space="preserve"> </w:t>
      </w:r>
      <w:r w:rsidRPr="00736700">
        <w:rPr>
          <w:b/>
        </w:rPr>
        <w:t>21</w:t>
      </w:r>
      <w:bookmarkEnd w:id="87"/>
    </w:p>
    <w:p w14:paraId="1F5229B9" w14:textId="77777777" w:rsidR="00736700" w:rsidRPr="00736700" w:rsidRDefault="00736700" w:rsidP="00736700">
      <w:pPr>
        <w:pStyle w:val="EndNoteBibliography"/>
        <w:ind w:left="720" w:hanging="720"/>
      </w:pPr>
      <w:bookmarkStart w:id="88" w:name="_ENREF_31"/>
      <w:r w:rsidRPr="00736700">
        <w:t>[31]</w:t>
      </w:r>
      <w:r w:rsidRPr="00736700">
        <w:tab/>
        <w:t xml:space="preserve">Nezlin M V 1976 Negative-energy waves and the anomalous Doppler effect </w:t>
      </w:r>
      <w:r w:rsidRPr="00736700">
        <w:rPr>
          <w:i/>
        </w:rPr>
        <w:t>Soviet Physics Uspekhi</w:t>
      </w:r>
      <w:r w:rsidRPr="00736700">
        <w:t xml:space="preserve"> </w:t>
      </w:r>
      <w:r w:rsidRPr="00736700">
        <w:rPr>
          <w:b/>
        </w:rPr>
        <w:t>19</w:t>
      </w:r>
      <w:r w:rsidRPr="00736700">
        <w:t xml:space="preserve"> 946</w:t>
      </w:r>
      <w:bookmarkEnd w:id="88"/>
    </w:p>
    <w:p w14:paraId="7A4CB9B5" w14:textId="675DB727"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mmwave" w:date="2025-08-29T03:19:00Z" w:initials="m">
    <w:p w14:paraId="1B68828C" w14:textId="77777777" w:rsidR="00DA72C4" w:rsidRDefault="00DA72C4" w:rsidP="002A0172">
      <w:pPr>
        <w:pStyle w:val="1"/>
        <w:spacing w:before="0" w:beforeAutospacing="0" w:after="60" w:afterAutospacing="0"/>
        <w:ind w:right="240"/>
        <w:textAlignment w:val="baseline"/>
        <w:rPr>
          <w:rFonts w:ascii="Segoe UI" w:hAnsi="Segoe UI" w:cs="Segoe UI"/>
          <w:b w:val="0"/>
          <w:bCs w:val="0"/>
          <w:color w:val="333333"/>
        </w:rPr>
      </w:pPr>
      <w:r>
        <w:rPr>
          <w:rStyle w:val="ae"/>
        </w:rPr>
        <w:annotationRef/>
      </w:r>
      <w:r>
        <w:rPr>
          <w:rFonts w:ascii="Segoe UI" w:hAnsi="Segoe UI" w:cs="Segoe UI"/>
          <w:b w:val="0"/>
          <w:bCs w:val="0"/>
          <w:color w:val="333333"/>
        </w:rPr>
        <w:t>Analysis of the Anomalous Doppler Effect from Quantum Theory to Classical Dynamics Simulations</w:t>
      </w:r>
    </w:p>
    <w:p w14:paraId="0E7AB526" w14:textId="1484260F" w:rsidR="00DA72C4" w:rsidRDefault="00DA72C4">
      <w:pPr>
        <w:pStyle w:val="af"/>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B1C06" w14:textId="77777777" w:rsidR="00124869" w:rsidRDefault="00124869" w:rsidP="00FD4FE0">
      <w:pPr>
        <w:spacing w:after="0" w:line="240" w:lineRule="auto"/>
      </w:pPr>
      <w:r>
        <w:separator/>
      </w:r>
    </w:p>
  </w:endnote>
  <w:endnote w:type="continuationSeparator" w:id="0">
    <w:p w14:paraId="59F1D46B" w14:textId="77777777" w:rsidR="00124869" w:rsidRDefault="00124869"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E0626" w14:textId="77777777" w:rsidR="00124869" w:rsidRDefault="00124869" w:rsidP="00FD4FE0">
      <w:pPr>
        <w:spacing w:after="0" w:line="240" w:lineRule="auto"/>
      </w:pPr>
      <w:r>
        <w:separator/>
      </w:r>
    </w:p>
  </w:footnote>
  <w:footnote w:type="continuationSeparator" w:id="0">
    <w:p w14:paraId="5088189C" w14:textId="77777777" w:rsidR="00124869" w:rsidRDefault="00124869"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0AA6"/>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26C69"/>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D1B66"/>
    <w:rsid w:val="003D20B8"/>
    <w:rsid w:val="003D2630"/>
    <w:rsid w:val="003D3DC1"/>
    <w:rsid w:val="003E2D17"/>
    <w:rsid w:val="003E3189"/>
    <w:rsid w:val="003E35D4"/>
    <w:rsid w:val="003E5AB1"/>
    <w:rsid w:val="003E60B4"/>
    <w:rsid w:val="003F07D4"/>
    <w:rsid w:val="003F49A7"/>
    <w:rsid w:val="003F4BD6"/>
    <w:rsid w:val="003F5CE2"/>
    <w:rsid w:val="003F789D"/>
    <w:rsid w:val="00404BCA"/>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0BD8"/>
    <w:rsid w:val="004515FF"/>
    <w:rsid w:val="00456D3E"/>
    <w:rsid w:val="00457C0F"/>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A44"/>
    <w:rsid w:val="006422D6"/>
    <w:rsid w:val="006563BF"/>
    <w:rsid w:val="00656CB6"/>
    <w:rsid w:val="00662985"/>
    <w:rsid w:val="006774D6"/>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C6F0A"/>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C1548"/>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64C14"/>
    <w:rsid w:val="00C66FAA"/>
    <w:rsid w:val="00C74260"/>
    <w:rsid w:val="00C81504"/>
    <w:rsid w:val="00C8188E"/>
    <w:rsid w:val="00C81F97"/>
    <w:rsid w:val="00C82B73"/>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741"/>
    <w:pPr>
      <w:ind w:firstLine="288"/>
    </w:pPr>
  </w:style>
  <w:style w:type="paragraph" w:styleId="1">
    <w:name w:val="heading 1"/>
    <w:basedOn w:val="a"/>
    <w:link w:val="10"/>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93524"/>
    <w:rPr>
      <w:color w:val="808080"/>
    </w:rPr>
  </w:style>
  <w:style w:type="character" w:styleId="a4">
    <w:name w:val="Strong"/>
    <w:basedOn w:val="a0"/>
    <w:uiPriority w:val="22"/>
    <w:qFormat/>
    <w:rsid w:val="00011A05"/>
    <w:rPr>
      <w:b/>
      <w:bCs/>
    </w:rPr>
  </w:style>
  <w:style w:type="character" w:customStyle="1" w:styleId="katex-mathml">
    <w:name w:val="katex-mathml"/>
    <w:basedOn w:val="a0"/>
    <w:rsid w:val="00ED24C3"/>
  </w:style>
  <w:style w:type="character" w:customStyle="1" w:styleId="mord">
    <w:name w:val="mord"/>
    <w:basedOn w:val="a0"/>
    <w:rsid w:val="00194F7F"/>
  </w:style>
  <w:style w:type="paragraph" w:styleId="a5">
    <w:name w:val="caption"/>
    <w:basedOn w:val="a"/>
    <w:next w:val="a"/>
    <w:uiPriority w:val="35"/>
    <w:unhideWhenUsed/>
    <w:qFormat/>
    <w:rsid w:val="00F27722"/>
    <w:pPr>
      <w:spacing w:after="200" w:line="240" w:lineRule="auto"/>
    </w:pPr>
    <w:rPr>
      <w:i/>
      <w:iCs/>
      <w:color w:val="44546A" w:themeColor="text2"/>
      <w:sz w:val="18"/>
      <w:szCs w:val="18"/>
    </w:rPr>
  </w:style>
  <w:style w:type="paragraph" w:styleId="a6">
    <w:name w:val="List Paragraph"/>
    <w:basedOn w:val="a"/>
    <w:uiPriority w:val="34"/>
    <w:qFormat/>
    <w:rsid w:val="00FD0480"/>
    <w:pPr>
      <w:ind w:left="720"/>
      <w:contextualSpacing/>
    </w:pPr>
  </w:style>
  <w:style w:type="character" w:customStyle="1" w:styleId="mrel">
    <w:name w:val="mrel"/>
    <w:basedOn w:val="a0"/>
    <w:rsid w:val="00E869B7"/>
  </w:style>
  <w:style w:type="character" w:customStyle="1" w:styleId="vlist-s">
    <w:name w:val="vlist-s"/>
    <w:basedOn w:val="a0"/>
    <w:rsid w:val="00E869B7"/>
  </w:style>
  <w:style w:type="character" w:customStyle="1" w:styleId="mopen">
    <w:name w:val="mopen"/>
    <w:basedOn w:val="a0"/>
    <w:rsid w:val="00982900"/>
  </w:style>
  <w:style w:type="character" w:customStyle="1" w:styleId="mclose">
    <w:name w:val="mclose"/>
    <w:basedOn w:val="a0"/>
    <w:rsid w:val="00982900"/>
  </w:style>
  <w:style w:type="character" w:customStyle="1" w:styleId="mbin">
    <w:name w:val="mbin"/>
    <w:basedOn w:val="a0"/>
    <w:rsid w:val="00982900"/>
  </w:style>
  <w:style w:type="character" w:customStyle="1" w:styleId="mpunct">
    <w:name w:val="mpunct"/>
    <w:basedOn w:val="a0"/>
    <w:rsid w:val="00982900"/>
  </w:style>
  <w:style w:type="character" w:styleId="a7">
    <w:name w:val="Emphasis"/>
    <w:basedOn w:val="a0"/>
    <w:uiPriority w:val="20"/>
    <w:qFormat/>
    <w:rsid w:val="00C96F25"/>
    <w:rPr>
      <w:i/>
      <w:iCs/>
    </w:rPr>
  </w:style>
  <w:style w:type="paragraph" w:styleId="a8">
    <w:name w:val="header"/>
    <w:basedOn w:val="a"/>
    <w:link w:val="a9"/>
    <w:uiPriority w:val="99"/>
    <w:unhideWhenUsed/>
    <w:rsid w:val="00FD4FE0"/>
    <w:pPr>
      <w:tabs>
        <w:tab w:val="center" w:pos="4320"/>
        <w:tab w:val="right" w:pos="8640"/>
      </w:tabs>
      <w:snapToGrid w:val="0"/>
      <w:spacing w:line="240" w:lineRule="auto"/>
      <w:jc w:val="center"/>
    </w:pPr>
    <w:rPr>
      <w:sz w:val="18"/>
      <w:szCs w:val="18"/>
    </w:rPr>
  </w:style>
  <w:style w:type="character" w:customStyle="1" w:styleId="a9">
    <w:name w:val="页眉 字符"/>
    <w:basedOn w:val="a0"/>
    <w:link w:val="a8"/>
    <w:uiPriority w:val="99"/>
    <w:rsid w:val="00FD4FE0"/>
    <w:rPr>
      <w:sz w:val="18"/>
      <w:szCs w:val="18"/>
    </w:rPr>
  </w:style>
  <w:style w:type="paragraph" w:styleId="aa">
    <w:name w:val="footer"/>
    <w:basedOn w:val="a"/>
    <w:link w:val="ab"/>
    <w:uiPriority w:val="99"/>
    <w:unhideWhenUsed/>
    <w:rsid w:val="00FD4FE0"/>
    <w:pPr>
      <w:tabs>
        <w:tab w:val="center" w:pos="4320"/>
        <w:tab w:val="right" w:pos="8640"/>
      </w:tabs>
      <w:snapToGrid w:val="0"/>
      <w:spacing w:line="240" w:lineRule="auto"/>
    </w:pPr>
    <w:rPr>
      <w:sz w:val="18"/>
      <w:szCs w:val="18"/>
    </w:rPr>
  </w:style>
  <w:style w:type="character" w:customStyle="1" w:styleId="ab">
    <w:name w:val="页脚 字符"/>
    <w:basedOn w:val="a0"/>
    <w:link w:val="aa"/>
    <w:uiPriority w:val="99"/>
    <w:rsid w:val="00FD4FE0"/>
    <w:rPr>
      <w:sz w:val="18"/>
      <w:szCs w:val="18"/>
    </w:rPr>
  </w:style>
  <w:style w:type="paragraph" w:customStyle="1" w:styleId="EndNoteBibliographyTitle">
    <w:name w:val="EndNote Bibliography Title"/>
    <w:basedOn w:val="a"/>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a0"/>
    <w:link w:val="EndNoteBibliographyTitle"/>
    <w:rsid w:val="004B348F"/>
    <w:rPr>
      <w:rFonts w:ascii="Calibri" w:hAnsi="Calibri" w:cs="Calibri"/>
      <w:noProof/>
    </w:rPr>
  </w:style>
  <w:style w:type="paragraph" w:customStyle="1" w:styleId="EndNoteBibliography">
    <w:name w:val="EndNote Bibliography"/>
    <w:basedOn w:val="a"/>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a0"/>
    <w:link w:val="EndNoteBibliography"/>
    <w:rsid w:val="004B348F"/>
    <w:rPr>
      <w:rFonts w:ascii="Calibri" w:hAnsi="Calibri" w:cs="Calibri"/>
      <w:noProof/>
    </w:rPr>
  </w:style>
  <w:style w:type="character" w:styleId="ac">
    <w:name w:val="Hyperlink"/>
    <w:basedOn w:val="a0"/>
    <w:uiPriority w:val="99"/>
    <w:unhideWhenUsed/>
    <w:rsid w:val="00BA6518"/>
    <w:rPr>
      <w:color w:val="0563C1" w:themeColor="hyperlink"/>
      <w:u w:val="single"/>
    </w:rPr>
  </w:style>
  <w:style w:type="character" w:styleId="ad">
    <w:name w:val="Unresolved Mention"/>
    <w:basedOn w:val="a0"/>
    <w:uiPriority w:val="99"/>
    <w:semiHidden/>
    <w:unhideWhenUsed/>
    <w:rsid w:val="00BA6518"/>
    <w:rPr>
      <w:color w:val="605E5C"/>
      <w:shd w:val="clear" w:color="auto" w:fill="E1DFDD"/>
    </w:rPr>
  </w:style>
  <w:style w:type="character" w:styleId="ae">
    <w:name w:val="annotation reference"/>
    <w:basedOn w:val="a0"/>
    <w:uiPriority w:val="99"/>
    <w:semiHidden/>
    <w:unhideWhenUsed/>
    <w:rsid w:val="006C3343"/>
    <w:rPr>
      <w:sz w:val="16"/>
      <w:szCs w:val="16"/>
    </w:rPr>
  </w:style>
  <w:style w:type="paragraph" w:styleId="af">
    <w:name w:val="annotation text"/>
    <w:basedOn w:val="a"/>
    <w:link w:val="af0"/>
    <w:uiPriority w:val="99"/>
    <w:semiHidden/>
    <w:unhideWhenUsed/>
    <w:rsid w:val="006C3343"/>
    <w:pPr>
      <w:spacing w:line="240" w:lineRule="auto"/>
    </w:pPr>
    <w:rPr>
      <w:sz w:val="20"/>
      <w:szCs w:val="20"/>
    </w:rPr>
  </w:style>
  <w:style w:type="character" w:customStyle="1" w:styleId="af0">
    <w:name w:val="批注文字 字符"/>
    <w:basedOn w:val="a0"/>
    <w:link w:val="af"/>
    <w:uiPriority w:val="99"/>
    <w:semiHidden/>
    <w:rsid w:val="006C3343"/>
    <w:rPr>
      <w:sz w:val="20"/>
      <w:szCs w:val="20"/>
    </w:rPr>
  </w:style>
  <w:style w:type="paragraph" w:styleId="af1">
    <w:name w:val="annotation subject"/>
    <w:basedOn w:val="af"/>
    <w:next w:val="af"/>
    <w:link w:val="af2"/>
    <w:uiPriority w:val="99"/>
    <w:semiHidden/>
    <w:unhideWhenUsed/>
    <w:rsid w:val="006C3343"/>
    <w:rPr>
      <w:b/>
      <w:bCs/>
    </w:rPr>
  </w:style>
  <w:style w:type="character" w:customStyle="1" w:styleId="af2">
    <w:name w:val="批注主题 字符"/>
    <w:basedOn w:val="af0"/>
    <w:link w:val="af1"/>
    <w:uiPriority w:val="99"/>
    <w:semiHidden/>
    <w:rsid w:val="006C3343"/>
    <w:rPr>
      <w:b/>
      <w:bCs/>
      <w:sz w:val="20"/>
      <w:szCs w:val="20"/>
    </w:rPr>
  </w:style>
  <w:style w:type="paragraph" w:styleId="af3">
    <w:name w:val="Balloon Text"/>
    <w:basedOn w:val="a"/>
    <w:link w:val="af4"/>
    <w:uiPriority w:val="99"/>
    <w:semiHidden/>
    <w:unhideWhenUsed/>
    <w:rsid w:val="006C3343"/>
    <w:pPr>
      <w:spacing w:after="0" w:line="240" w:lineRule="auto"/>
    </w:pPr>
    <w:rPr>
      <w:rFonts w:ascii="Segoe UI" w:hAnsi="Segoe UI" w:cs="Segoe UI"/>
      <w:sz w:val="18"/>
      <w:szCs w:val="18"/>
    </w:rPr>
  </w:style>
  <w:style w:type="character" w:customStyle="1" w:styleId="af4">
    <w:name w:val="批注框文本 字符"/>
    <w:basedOn w:val="a0"/>
    <w:link w:val="af3"/>
    <w:uiPriority w:val="99"/>
    <w:semiHidden/>
    <w:rsid w:val="006C3343"/>
    <w:rPr>
      <w:rFonts w:ascii="Segoe UI" w:hAnsi="Segoe UI" w:cs="Segoe UI"/>
      <w:sz w:val="18"/>
      <w:szCs w:val="18"/>
    </w:rPr>
  </w:style>
  <w:style w:type="character" w:customStyle="1" w:styleId="fontstyle01">
    <w:name w:val="fontstyle01"/>
    <w:basedOn w:val="a0"/>
    <w:rsid w:val="003164EB"/>
    <w:rPr>
      <w:rFonts w:ascii="Gulliver" w:hAnsi="Gulliver" w:hint="default"/>
      <w:b w:val="0"/>
      <w:bCs w:val="0"/>
      <w:i w:val="0"/>
      <w:iCs w:val="0"/>
      <w:color w:val="000000"/>
      <w:sz w:val="14"/>
      <w:szCs w:val="14"/>
    </w:rPr>
  </w:style>
  <w:style w:type="character" w:customStyle="1" w:styleId="fontstyle21">
    <w:name w:val="fontstyle21"/>
    <w:basedOn w:val="a0"/>
    <w:rsid w:val="003164EB"/>
    <w:rPr>
      <w:rFonts w:ascii="Gulliver-Italic" w:hAnsi="Gulliver-Italic" w:hint="default"/>
      <w:b w:val="0"/>
      <w:bCs w:val="0"/>
      <w:i/>
      <w:iCs/>
      <w:color w:val="000000"/>
      <w:sz w:val="28"/>
      <w:szCs w:val="28"/>
    </w:rPr>
  </w:style>
  <w:style w:type="character" w:customStyle="1" w:styleId="10">
    <w:name w:val="标题 1 字符"/>
    <w:basedOn w:val="a0"/>
    <w:link w:val="1"/>
    <w:uiPriority w:val="9"/>
    <w:rsid w:val="00A63E8A"/>
    <w:rPr>
      <w:rFonts w:ascii="Times New Roman" w:eastAsia="Times New Roman" w:hAnsi="Times New Roman" w:cs="Times New Roman"/>
      <w:b/>
      <w:bCs/>
      <w:kern w:val="36"/>
      <w:sz w:val="48"/>
      <w:szCs w:val="48"/>
    </w:rPr>
  </w:style>
  <w:style w:type="paragraph" w:styleId="af5">
    <w:name w:val="Revision"/>
    <w:hidden/>
    <w:uiPriority w:val="99"/>
    <w:semiHidden/>
    <w:rsid w:val="000963AD"/>
    <w:pPr>
      <w:spacing w:after="0" w:line="240" w:lineRule="auto"/>
    </w:pPr>
  </w:style>
  <w:style w:type="paragraph" w:customStyle="1" w:styleId="IOPAuthor">
    <w:name w:val="IOPAuthor"/>
    <w:basedOn w:val="a"/>
    <w:link w:val="IOPAuthorChar"/>
    <w:qFormat/>
    <w:rsid w:val="00DF3C49"/>
    <w:pPr>
      <w:spacing w:after="200"/>
      <w:ind w:right="2552" w:firstLine="0"/>
    </w:pPr>
    <w:rPr>
      <w:b/>
      <w:lang w:val="en-GB" w:eastAsia="en-US"/>
    </w:rPr>
  </w:style>
  <w:style w:type="character" w:customStyle="1" w:styleId="IOPAuthorChar">
    <w:name w:val="IOPAuthor Char"/>
    <w:basedOn w:val="a0"/>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20</Pages>
  <Words>9044</Words>
  <Characters>51555</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60479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13</cp:revision>
  <cp:lastPrinted>2026-02-04T01:42:00Z</cp:lastPrinted>
  <dcterms:created xsi:type="dcterms:W3CDTF">2026-03-09T01:40:00Z</dcterms:created>
  <dcterms:modified xsi:type="dcterms:W3CDTF">2026-03-09T09:41:00Z</dcterms:modified>
</cp:coreProperties>
</file>