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FB1810" w14:textId="4A83EA8F" w:rsidR="00C37E0A" w:rsidRDefault="00C37E0A" w:rsidP="00C37E0A">
      <w:pPr>
        <w:pStyle w:val="IOPTitle"/>
      </w:pPr>
      <w:r w:rsidRPr="0020434C">
        <w:t>Constraining Electron</w:t>
      </w:r>
      <w:r w:rsidR="00474519" w:rsidRPr="0020434C">
        <w:t xml:space="preserve"> </w:t>
      </w:r>
      <w:r w:rsidRPr="0020434C">
        <w:t>Energy in static</w:t>
      </w:r>
      <w:r>
        <w:t xml:space="preserve"> </w:t>
      </w:r>
      <w:r>
        <w:rPr>
          <w:rFonts w:hint="eastAsia"/>
          <w:lang w:eastAsia="zh-CN"/>
        </w:rPr>
        <w:t>electric</w:t>
      </w:r>
      <w:r w:rsidRPr="0020434C">
        <w:t xml:space="preserve"> Field </w:t>
      </w:r>
      <w:r w:rsidR="00A2057D">
        <w:rPr>
          <w:rFonts w:hint="eastAsia"/>
          <w:lang w:eastAsia="zh-CN"/>
        </w:rPr>
        <w:t>via</w:t>
      </w:r>
      <w:r w:rsidR="00A2057D" w:rsidRPr="0020434C">
        <w:t xml:space="preserve"> </w:t>
      </w:r>
      <w:r w:rsidRPr="0020434C">
        <w:t xml:space="preserve">the Anomalous Doppler </w:t>
      </w:r>
      <w:r w:rsidR="00A2057D">
        <w:rPr>
          <w:rFonts w:hint="eastAsia"/>
          <w:lang w:eastAsia="zh-CN"/>
        </w:rPr>
        <w:t>Resonant with</w:t>
      </w:r>
      <w:r w:rsidRPr="0020434C">
        <w:t xml:space="preserve"> External Electromagnetic Waves</w:t>
      </w:r>
    </w:p>
    <w:p w14:paraId="43D6F780" w14:textId="77777777" w:rsidR="00C37E0A" w:rsidRPr="000E0085" w:rsidRDefault="00C37E0A" w:rsidP="00C37E0A">
      <w:pPr>
        <w:pStyle w:val="IOPAuthor"/>
        <w:rPr>
          <w:vertAlign w:val="superscript"/>
        </w:rPr>
      </w:pPr>
      <w:r>
        <w:t>Xinhang Xu</w:t>
      </w:r>
      <w:r>
        <w:rPr>
          <w:vertAlign w:val="superscript"/>
        </w:rPr>
        <w:t>1</w:t>
      </w:r>
      <w:r>
        <w:t xml:space="preserve">, </w:t>
      </w:r>
      <w:proofErr w:type="spellStart"/>
      <w:r>
        <w:t>Wenxiang</w:t>
      </w:r>
      <w:proofErr w:type="spellEnd"/>
      <w:r>
        <w:t xml:space="preserve"> Li</w:t>
      </w:r>
      <w:r>
        <w:rPr>
          <w:vertAlign w:val="superscript"/>
        </w:rPr>
        <w:t>1</w:t>
      </w:r>
      <w:r>
        <w:t xml:space="preserve">, </w:t>
      </w:r>
      <w:proofErr w:type="spellStart"/>
      <w:r>
        <w:t>Xiaoliang</w:t>
      </w:r>
      <w:proofErr w:type="spellEnd"/>
      <w:r>
        <w:t xml:space="preserve"> Li</w:t>
      </w:r>
      <w:r>
        <w:rPr>
          <w:vertAlign w:val="superscript"/>
        </w:rPr>
        <w:t>3</w:t>
      </w:r>
      <w:r>
        <w:t>, Jian Liu</w:t>
      </w:r>
      <w:r>
        <w:rPr>
          <w:vertAlign w:val="superscript"/>
        </w:rPr>
        <w:t>2*</w:t>
      </w:r>
      <w:r>
        <w:t xml:space="preserve">, </w:t>
      </w:r>
      <w:proofErr w:type="spellStart"/>
      <w:r>
        <w:t>Jinlin</w:t>
      </w:r>
      <w:proofErr w:type="spellEnd"/>
      <w:r>
        <w:t xml:space="preserve"> Xie</w:t>
      </w:r>
      <w:r>
        <w:rPr>
          <w:vertAlign w:val="superscript"/>
        </w:rPr>
        <w:t xml:space="preserve">1* </w:t>
      </w:r>
      <w:r>
        <w:t xml:space="preserve">and </w:t>
      </w:r>
      <w:proofErr w:type="spellStart"/>
      <w:r>
        <w:t>Wandong</w:t>
      </w:r>
      <w:proofErr w:type="spellEnd"/>
      <w:r>
        <w:t xml:space="preserve"> Liu</w:t>
      </w:r>
      <w:r>
        <w:rPr>
          <w:vertAlign w:val="superscript"/>
        </w:rPr>
        <w:t>1</w:t>
      </w:r>
    </w:p>
    <w:p w14:paraId="28E1D39A" w14:textId="77777777" w:rsidR="00C37E0A" w:rsidRDefault="00C37E0A" w:rsidP="00C37E0A">
      <w:pPr>
        <w:pStyle w:val="IOPAff"/>
      </w:pPr>
      <w:r>
        <w:rPr>
          <w:vertAlign w:val="superscript"/>
        </w:rPr>
        <w:t>1</w:t>
      </w:r>
      <w:r w:rsidRPr="000E0085">
        <w:t>Department of plasma physics and fusion engineering</w:t>
      </w:r>
      <w:r>
        <w:t xml:space="preserve">, </w:t>
      </w:r>
      <w:r w:rsidRPr="000E0085">
        <w:t xml:space="preserve">University of Science and Technology of China </w:t>
      </w:r>
      <w:bookmarkStart w:id="0" w:name="_Hlk187875222"/>
      <w:r>
        <w:t xml:space="preserve">   </w:t>
      </w:r>
    </w:p>
    <w:p w14:paraId="7A7F7636" w14:textId="77777777" w:rsidR="00C37E0A" w:rsidRDefault="00C37E0A" w:rsidP="00C37E0A">
      <w:pPr>
        <w:pStyle w:val="IOPAff"/>
      </w:pPr>
      <w:r>
        <w:t xml:space="preserve"> </w:t>
      </w:r>
      <w:r w:rsidRPr="000E0085">
        <w:t>Hefei, Anhui,</w:t>
      </w:r>
      <w:r>
        <w:t xml:space="preserve"> China</w:t>
      </w:r>
    </w:p>
    <w:bookmarkEnd w:id="0"/>
    <w:p w14:paraId="06E6E976" w14:textId="77777777" w:rsidR="00C37E0A" w:rsidRDefault="00C37E0A" w:rsidP="00C37E0A">
      <w:pPr>
        <w:pStyle w:val="IOPAff"/>
      </w:pPr>
      <w:r>
        <w:rPr>
          <w:vertAlign w:val="superscript"/>
        </w:rPr>
        <w:t>2</w:t>
      </w:r>
      <w:r w:rsidRPr="00D46208">
        <w:t>Weihai Institute for Interdisciplinary Research</w:t>
      </w:r>
      <w:r>
        <w:t xml:space="preserve">, </w:t>
      </w:r>
      <w:r w:rsidRPr="00D46208">
        <w:t>Shandong University</w:t>
      </w:r>
      <w:r>
        <w:t xml:space="preserve">, </w:t>
      </w:r>
      <w:r w:rsidRPr="00D46208">
        <w:t>Weihai, Shandong,</w:t>
      </w:r>
      <w:r>
        <w:t xml:space="preserve"> China</w:t>
      </w:r>
    </w:p>
    <w:p w14:paraId="63970073" w14:textId="77777777" w:rsidR="00C37E0A" w:rsidRPr="00D46208" w:rsidRDefault="00C37E0A" w:rsidP="00C37E0A">
      <w:pPr>
        <w:pStyle w:val="IOPAff"/>
      </w:pPr>
      <w:r>
        <w:rPr>
          <w:vertAlign w:val="superscript"/>
        </w:rPr>
        <w:t>3</w:t>
      </w:r>
      <w:r w:rsidRPr="00D46208">
        <w:t>Chinese Academy of Sciences Institute of Plasma Physics</w:t>
      </w:r>
      <w:r>
        <w:t xml:space="preserve">, </w:t>
      </w:r>
      <w:r w:rsidRPr="00D46208">
        <w:t>Hefei, Anhui, China</w:t>
      </w:r>
    </w:p>
    <w:p w14:paraId="32F9188A" w14:textId="77777777" w:rsidR="00C37E0A" w:rsidRPr="000E0085" w:rsidRDefault="00C37E0A" w:rsidP="00C37E0A">
      <w:pPr>
        <w:pStyle w:val="IOPAff"/>
        <w:rPr>
          <w:color w:val="FF0000"/>
          <w:sz w:val="20"/>
          <w:szCs w:val="20"/>
          <w:vertAlign w:val="superscript"/>
        </w:rPr>
      </w:pPr>
    </w:p>
    <w:p w14:paraId="192F3B07" w14:textId="68B1EC04" w:rsidR="00C37E0A" w:rsidRDefault="00C37E0A" w:rsidP="00C37E0A">
      <w:pPr>
        <w:pStyle w:val="IOPAff"/>
      </w:pPr>
      <w:r>
        <w:t>*Email:</w:t>
      </w:r>
      <w:r w:rsidRPr="00D227D3">
        <w:t xml:space="preserve"> </w:t>
      </w:r>
      <w:hyperlink r:id="rId7" w:history="1">
        <w:r w:rsidRPr="00D160E2">
          <w:rPr>
            <w:rStyle w:val="Hyperlink"/>
          </w:rPr>
          <w:t>liu_jian@sdu.edu.cn</w:t>
        </w:r>
      </w:hyperlink>
      <w:r>
        <w:t xml:space="preserve"> and </w:t>
      </w:r>
      <w:r w:rsidRPr="00D227D3">
        <w:t>jlxie@ustc.edu.cn</w:t>
      </w:r>
    </w:p>
    <w:p w14:paraId="43F84DAA" w14:textId="77777777" w:rsidR="00C37E0A" w:rsidRDefault="00C37E0A" w:rsidP="00C37E0A">
      <w:pPr>
        <w:pStyle w:val="IOPAff"/>
      </w:pPr>
      <w:r>
        <w:t xml:space="preserve">Received </w:t>
      </w:r>
      <w:proofErr w:type="spellStart"/>
      <w:r>
        <w:t>xxxxxx</w:t>
      </w:r>
      <w:proofErr w:type="spellEnd"/>
    </w:p>
    <w:p w14:paraId="27C84F99" w14:textId="77777777" w:rsidR="00C37E0A" w:rsidRDefault="00C37E0A" w:rsidP="00C37E0A">
      <w:pPr>
        <w:pStyle w:val="IOPAff"/>
      </w:pPr>
      <w:r>
        <w:t xml:space="preserve">Accepted for publication </w:t>
      </w:r>
      <w:proofErr w:type="spellStart"/>
      <w:r>
        <w:t>xxxxxx</w:t>
      </w:r>
      <w:proofErr w:type="spellEnd"/>
    </w:p>
    <w:p w14:paraId="4AA25615" w14:textId="77777777" w:rsidR="00C37E0A" w:rsidRDefault="00C37E0A" w:rsidP="00C37E0A">
      <w:pPr>
        <w:pStyle w:val="IOPAff"/>
      </w:pPr>
      <w:r>
        <w:t xml:space="preserve">Published </w:t>
      </w:r>
      <w:proofErr w:type="spellStart"/>
      <w:r>
        <w:t>xxxxxx</w:t>
      </w:r>
      <w:proofErr w:type="spellEnd"/>
    </w:p>
    <w:p w14:paraId="50CD31A1" w14:textId="77777777" w:rsidR="00C37E0A" w:rsidRDefault="00C37E0A" w:rsidP="00C37E0A">
      <w:pPr>
        <w:pStyle w:val="IOPH1"/>
      </w:pPr>
      <w:r>
        <w:t>Abstract</w:t>
      </w:r>
    </w:p>
    <w:p w14:paraId="6AF5CAB2" w14:textId="1FBE0D4D" w:rsidR="00C37E0A" w:rsidRDefault="00C37E0A" w:rsidP="00C37E0A">
      <w:pPr>
        <w:pStyle w:val="IOPAbsText"/>
        <w:rPr>
          <w:noProof/>
        </w:rPr>
      </w:pPr>
      <w:r w:rsidRPr="0020434C">
        <w:rPr>
          <w:noProof/>
        </w:rPr>
        <w:t xml:space="preserve">The interaction between electron and electromagnetic waves (EMW) under the influence of magnetic and electrostatic fields is investigated using a Volume-Preserving algorithm. When the electric field of the EMW, containing a left-hand polarization component, exceeds a critical threshold, it facilitates continuous transfer of parallel electron energy into rotational energy through the Anomalous Doppler </w:t>
      </w:r>
      <w:r w:rsidR="00A2057D">
        <w:rPr>
          <w:rFonts w:hint="eastAsia"/>
          <w:noProof/>
          <w:lang w:eastAsia="zh-CN"/>
        </w:rPr>
        <w:t>Resonance</w:t>
      </w:r>
      <w:r w:rsidR="00A2057D" w:rsidRPr="0020434C">
        <w:rPr>
          <w:noProof/>
        </w:rPr>
        <w:t xml:space="preserve"> </w:t>
      </w:r>
      <w:r w:rsidRPr="0020434C">
        <w:rPr>
          <w:noProof/>
        </w:rPr>
        <w:t>(</w:t>
      </w:r>
      <w:r w:rsidR="00A2057D" w:rsidRPr="0020434C">
        <w:rPr>
          <w:noProof/>
        </w:rPr>
        <w:t>AD</w:t>
      </w:r>
      <w:r w:rsidR="00A2057D">
        <w:rPr>
          <w:rFonts w:hint="eastAsia"/>
          <w:noProof/>
          <w:lang w:eastAsia="zh-CN"/>
        </w:rPr>
        <w:t>R</w:t>
      </w:r>
      <w:r w:rsidRPr="0020434C">
        <w:rPr>
          <w:noProof/>
        </w:rPr>
        <w:t xml:space="preserve">). This process </w:t>
      </w:r>
      <w:r>
        <w:rPr>
          <w:noProof/>
        </w:rPr>
        <w:t xml:space="preserve">converts </w:t>
      </w:r>
      <w:r w:rsidRPr="0020434C">
        <w:rPr>
          <w:noProof/>
        </w:rPr>
        <w:t xml:space="preserve">the electric field's work along the magnetic field into </w:t>
      </w:r>
      <w:r>
        <w:rPr>
          <w:noProof/>
        </w:rPr>
        <w:t>gyro-kinetic energy</w:t>
      </w:r>
      <w:r w:rsidRPr="0020434C">
        <w:rPr>
          <w:noProof/>
        </w:rPr>
        <w:t xml:space="preserve">, leading to saturation of the electron’s parallel </w:t>
      </w:r>
      <w:r>
        <w:rPr>
          <w:noProof/>
        </w:rPr>
        <w:t xml:space="preserve">velocity </w:t>
      </w:r>
      <w:r w:rsidRPr="0020434C">
        <w:rPr>
          <w:noProof/>
        </w:rPr>
        <w:t xml:space="preserve"> and continuous growth of its perpendicular </w:t>
      </w:r>
      <w:r>
        <w:rPr>
          <w:noProof/>
        </w:rPr>
        <w:t>velocity</w:t>
      </w:r>
      <w:r w:rsidRPr="0020434C">
        <w:rPr>
          <w:noProof/>
        </w:rPr>
        <w:t>.</w:t>
      </w:r>
      <w:r w:rsidR="00BD0384">
        <w:rPr>
          <w:noProof/>
        </w:rPr>
        <w:t xml:space="preserve"> </w:t>
      </w:r>
      <w:r>
        <w:rPr>
          <w:noProof/>
        </w:rPr>
        <w:t xml:space="preserve">By analyzing the polarization and resonant conditions in cold plasma dispersion, this study indicates that the slow X-wave </w:t>
      </w:r>
      <w:r w:rsidRPr="00AD5A6F">
        <w:rPr>
          <w:noProof/>
        </w:rPr>
        <w:t xml:space="preserve">is more effective in triggering </w:t>
      </w:r>
      <w:r w:rsidR="00A2057D" w:rsidRPr="00AD5A6F">
        <w:rPr>
          <w:noProof/>
        </w:rPr>
        <w:t>AD</w:t>
      </w:r>
      <w:r w:rsidR="00A2057D">
        <w:rPr>
          <w:rFonts w:hint="eastAsia"/>
          <w:noProof/>
          <w:lang w:eastAsia="zh-CN"/>
        </w:rPr>
        <w:t>R</w:t>
      </w:r>
      <w:r w:rsidR="00A2057D" w:rsidRPr="00AD5A6F">
        <w:rPr>
          <w:noProof/>
        </w:rPr>
        <w:t xml:space="preserve"> </w:t>
      </w:r>
      <w:r w:rsidRPr="00AD5A6F">
        <w:rPr>
          <w:noProof/>
        </w:rPr>
        <w:t>and suppressing runaway electrons.</w:t>
      </w:r>
    </w:p>
    <w:p w14:paraId="726E0D5D" w14:textId="77777777" w:rsidR="00C37E0A" w:rsidRDefault="00C37E0A" w:rsidP="00C37E0A">
      <w:pPr>
        <w:pStyle w:val="IOPAbsText"/>
      </w:pPr>
    </w:p>
    <w:p w14:paraId="0303AEFC" w14:textId="77777777" w:rsidR="00C37E0A" w:rsidRDefault="00C37E0A" w:rsidP="00C37E0A">
      <w:pPr>
        <w:pStyle w:val="IOPKwd"/>
        <w:rPr>
          <w:lang w:eastAsia="zh-CN"/>
        </w:rPr>
      </w:pPr>
      <w:r>
        <w:t xml:space="preserve">Keywords: </w:t>
      </w:r>
      <w:r>
        <w:rPr>
          <w:rFonts w:hint="eastAsia"/>
          <w:lang w:eastAsia="zh-CN"/>
        </w:rPr>
        <w:t>runaway electrons</w:t>
      </w:r>
      <w:r>
        <w:t xml:space="preserve">, </w:t>
      </w:r>
      <w:r>
        <w:rPr>
          <w:rFonts w:hint="eastAsia"/>
          <w:lang w:eastAsia="zh-CN"/>
        </w:rPr>
        <w:t>anomalous doppler effect</w:t>
      </w:r>
      <w:r>
        <w:t xml:space="preserve">, </w:t>
      </w:r>
      <w:r>
        <w:rPr>
          <w:rFonts w:hint="eastAsia"/>
          <w:lang w:eastAsia="zh-CN"/>
        </w:rPr>
        <w:t>extraordinary wave, left-hand polarized wave</w:t>
      </w:r>
    </w:p>
    <w:p w14:paraId="3F5CB950" w14:textId="77777777" w:rsidR="00C37E0A" w:rsidRDefault="00C37E0A" w:rsidP="00C37E0A">
      <w:pPr>
        <w:pStyle w:val="IOPKwd"/>
      </w:pPr>
    </w:p>
    <w:p w14:paraId="633DFBA5" w14:textId="77777777" w:rsidR="00C37E0A" w:rsidRDefault="00C37E0A" w:rsidP="00C37E0A">
      <w:pPr>
        <w:pStyle w:val="IOPAbsText"/>
        <w:sectPr w:rsidR="00C37E0A" w:rsidSect="00F9579E">
          <w:headerReference w:type="default" r:id="rId8"/>
          <w:footerReference w:type="default" r:id="rId9"/>
          <w:pgSz w:w="11906" w:h="16838"/>
          <w:pgMar w:top="2098" w:right="907" w:bottom="1474" w:left="907" w:header="709" w:footer="709" w:gutter="0"/>
          <w:cols w:space="708"/>
          <w:docGrid w:linePitch="360"/>
        </w:sectPr>
      </w:pPr>
    </w:p>
    <w:p w14:paraId="5BEBC1A8" w14:textId="77777777" w:rsidR="00C37E0A" w:rsidRDefault="00C37E0A" w:rsidP="00C37E0A">
      <w:pPr>
        <w:pStyle w:val="IOPH1"/>
        <w:rPr>
          <w:lang w:eastAsia="zh-CN"/>
        </w:rPr>
      </w:pPr>
      <w:r>
        <w:rPr>
          <w:lang w:eastAsia="zh-CN"/>
        </w:rPr>
        <w:t>I. Introduction</w:t>
      </w:r>
    </w:p>
    <w:p w14:paraId="7E712644" w14:textId="77777777" w:rsidR="00C37E0A" w:rsidRDefault="00C37E0A" w:rsidP="00C37E0A">
      <w:pPr>
        <w:pStyle w:val="IOPText"/>
        <w:rPr>
          <w:noProof/>
        </w:rPr>
      </w:pPr>
      <w:r>
        <w:rPr>
          <w:noProof/>
        </w:rPr>
        <w:t>In the beginning of burning plasma device discharge (current ramp up phase),duo to the low electron density,  quasi-static toroidal electric fields could accelerate electr</w:t>
      </w:r>
      <w:r>
        <w:rPr>
          <w:rFonts w:hint="eastAsia"/>
          <w:noProof/>
          <w:lang w:eastAsia="zh-CN"/>
        </w:rPr>
        <w:t>o</w:t>
      </w:r>
      <w:r>
        <w:rPr>
          <w:noProof/>
        </w:rPr>
        <w:t xml:space="preserve">ns to energies of several tens of MeV. This acceleration occurs when the force exerted by the quasi-static electric field surpasses the opposing forces from radiation and collisional drag. These high-energy electrons, known as runaway electrons, can inflict severe damage on the tokamak’s interior walls, thereby shortening the device’s operational lifespan. An intriguing possibility is to convert the parallel kinetic energy gained by electrons from quasi-static electric fields into gyro-kinetic energy within the magnetic field. This approach not only suppresses the energy of runaway electrons and moderates their harmful impact on the device, but also </w:t>
      </w:r>
      <w:r>
        <w:rPr>
          <w:noProof/>
        </w:rPr>
        <w:t>improves discharge performance by reducing the consumption of ohmic field energy in runaway electron acceleartion.</w:t>
      </w:r>
    </w:p>
    <w:p w14:paraId="55D5EF8B" w14:textId="1C8667F0" w:rsidR="00C37E0A" w:rsidRDefault="00C37E0A" w:rsidP="00C37E0A">
      <w:pPr>
        <w:pStyle w:val="IOPText"/>
        <w:rPr>
          <w:noProof/>
        </w:rPr>
      </w:pPr>
      <w:r>
        <w:rPr>
          <w:noProof/>
        </w:rPr>
        <w:t xml:space="preserve">The transport of </w:t>
      </w:r>
      <w:r w:rsidRPr="000114E3">
        <w:rPr>
          <w:noProof/>
        </w:rPr>
        <w:t xml:space="preserve"> </w:t>
      </w:r>
      <w:r>
        <w:rPr>
          <w:noProof/>
        </w:rPr>
        <w:t>parallel kinetic energy from electrons into gyro-kinetic energy</w:t>
      </w:r>
      <w:r w:rsidDel="00D3560A">
        <w:rPr>
          <w:noProof/>
        </w:rPr>
        <w:t xml:space="preserve"> </w:t>
      </w:r>
      <w:r>
        <w:rPr>
          <w:noProof/>
        </w:rPr>
        <w:t xml:space="preserve"> in magnetized plasma primarily occurs through three different mechanisms, including the electron avalanche process </w:t>
      </w:r>
      <w:r>
        <w:rPr>
          <w:noProof/>
        </w:rPr>
        <w:fldChar w:fldCharType="begin"/>
      </w:r>
      <w:r>
        <w:rPr>
          <w:noProof/>
        </w:rPr>
        <w:instrText xml:space="preserve"> ADDIN EN.CITE &lt;EndNote&gt;&lt;Cite&gt;&lt;Author&gt;Rosenbluth&lt;/Author&gt;&lt;Year&gt;1997&lt;/Year&gt;&lt;RecNum&gt;2261&lt;/RecNum&gt;&lt;DisplayText&gt;[1]&lt;/DisplayText&gt;&lt;record&gt;&lt;rec-number&gt;2261&lt;/rec-number&gt;&lt;foreign-keys&gt;&lt;key app="EN" db-id="f0atdtsz3wzwebesv0npwr9e520zx0xd0xpe" timestamp="1735732244"&gt;2261&lt;/key&gt;&lt;/foreign-keys&gt;&lt;ref-type name="Journal Article"&gt;17&lt;/ref-type&gt;&lt;contributors&gt;&lt;authors&gt;&lt;author&gt;Rosenbluth, MN&lt;/author&gt;&lt;author&gt;Putvinski, SV&lt;/author&gt;&lt;/authors&gt;&lt;/contributors&gt;&lt;titles&gt;&lt;title&gt;Theory for avalanche of runaway electrons in tokamaks&lt;/title&gt;&lt;secondary-title&gt;Nuclear fusion&lt;/secondary-title&gt;&lt;/titles&gt;&lt;periodical&gt;&lt;full-title&gt;Nuclear Fusion&lt;/full-title&gt;&lt;/periodical&gt;&lt;pages&gt;1355&lt;/pages&gt;&lt;volume&gt;37&lt;/volume&gt;&lt;number&gt;10&lt;/number&gt;&lt;dates&gt;&lt;year&gt;1997&lt;/year&gt;&lt;/dates&gt;&lt;isbn&gt;0029-5515&lt;/isbn&gt;&lt;urls&gt;&lt;/urls&gt;&lt;/record&gt;&lt;/Cite&gt;&lt;/EndNote&gt;</w:instrText>
      </w:r>
      <w:r>
        <w:rPr>
          <w:noProof/>
        </w:rPr>
        <w:fldChar w:fldCharType="separate"/>
      </w:r>
      <w:r>
        <w:rPr>
          <w:noProof/>
        </w:rPr>
        <w:t>[</w:t>
      </w:r>
      <w:hyperlink w:anchor="_ENREF_1" w:tooltip="Rosenbluth, 1997 #2261" w:history="1">
        <w:r w:rsidR="00970EB2">
          <w:rPr>
            <w:noProof/>
          </w:rPr>
          <w:t>1</w:t>
        </w:r>
      </w:hyperlink>
      <w:r>
        <w:rPr>
          <w:noProof/>
        </w:rPr>
        <w:t>]</w:t>
      </w:r>
      <w:r>
        <w:rPr>
          <w:noProof/>
        </w:rPr>
        <w:fldChar w:fldCharType="end"/>
      </w:r>
      <w:r>
        <w:rPr>
          <w:noProof/>
        </w:rPr>
        <w:t>,  collisionless pitch-angle scattering</w:t>
      </w:r>
      <w:r>
        <w:rPr>
          <w:noProof/>
        </w:rPr>
        <w:fldChar w:fldCharType="begin"/>
      </w:r>
      <w:r>
        <w:rPr>
          <w:noProof/>
        </w:rPr>
        <w:instrText xml:space="preserve"> ADDIN EN.CITE &lt;EndNote&gt;&lt;Cite&gt;&lt;Author&gt;Liu&lt;/Author&gt;&lt;Year&gt;2016&lt;/Year&gt;&lt;RecNum&gt;2257&lt;/RecNum&gt;&lt;DisplayText&gt;[2]&lt;/DisplayText&gt;&lt;record&gt;&lt;rec-number&gt;2257&lt;/rec-number&gt;&lt;foreign-keys&gt;&lt;key app="EN" db-id="f0atdtsz3wzwebesv0npwr9e520zx0xd0xpe" timestamp="1735731970"&gt;2257&lt;/key&gt;&lt;/foreign-keys&gt;&lt;ref-type name="Journal Article"&gt;17&lt;/ref-type&gt;&lt;contributors&gt;&lt;authors&gt;&lt;author&gt;Liu, Jian&lt;/author&gt;&lt;author&gt;Wang, Yulei&lt;/author&gt;&lt;author&gt;Qin, Hong&lt;/author&gt;&lt;/authors&gt;&lt;/contributors&gt;&lt;titles&gt;&lt;title&gt;Collisionless pitch-angle scattering of runaway electrons&lt;/title&gt;&lt;secondary-title&gt;Nuclear Fusion&lt;/secondary-title&gt;&lt;/titles&gt;&lt;periodical&gt;&lt;full-title&gt;Nuclear Fusion&lt;/full-title&gt;&lt;/periodical&gt;&lt;pages&gt;064002&lt;/pages&gt;&lt;volume&gt;56&lt;/volume&gt;&lt;number&gt;6&lt;/number&gt;&lt;dates&gt;&lt;year&gt;2016&lt;/year&gt;&lt;/dates&gt;&lt;isbn&gt;0029-5515&lt;/isbn&gt;&lt;urls&gt;&lt;/urls&gt;&lt;/record&gt;&lt;/Cite&gt;&lt;/EndNote&gt;</w:instrText>
      </w:r>
      <w:r>
        <w:rPr>
          <w:noProof/>
        </w:rPr>
        <w:fldChar w:fldCharType="separate"/>
      </w:r>
      <w:r>
        <w:rPr>
          <w:noProof/>
        </w:rPr>
        <w:t>[</w:t>
      </w:r>
      <w:hyperlink w:anchor="_ENREF_2" w:tooltip="Liu, 2016 #2257" w:history="1">
        <w:r w:rsidR="00970EB2">
          <w:rPr>
            <w:noProof/>
          </w:rPr>
          <w:t>2</w:t>
        </w:r>
      </w:hyperlink>
      <w:r>
        <w:rPr>
          <w:noProof/>
        </w:rPr>
        <w:t>]</w:t>
      </w:r>
      <w:r>
        <w:rPr>
          <w:noProof/>
        </w:rPr>
        <w:fldChar w:fldCharType="end"/>
      </w:r>
      <w:r>
        <w:rPr>
          <w:noProof/>
        </w:rPr>
        <w:t xml:space="preserve"> and the Anomalous Doppler Effect</w:t>
      </w:r>
      <w:r>
        <w:rPr>
          <w:rFonts w:hint="eastAsia"/>
          <w:noProof/>
          <w:lang w:eastAsia="zh-CN"/>
        </w:rPr>
        <w:t xml:space="preserve"> </w:t>
      </w:r>
      <w:r>
        <w:rPr>
          <w:noProof/>
          <w:lang w:eastAsia="zh-CN"/>
        </w:rPr>
        <w:t>(</w:t>
      </w:r>
      <w:r>
        <w:rPr>
          <w:rFonts w:hint="eastAsia"/>
          <w:noProof/>
          <w:lang w:eastAsia="zh-CN"/>
        </w:rPr>
        <w:t>ADE</w:t>
      </w:r>
      <w:r>
        <w:rPr>
          <w:noProof/>
          <w:lang w:eastAsia="zh-CN"/>
        </w:rPr>
        <w:t>)</w:t>
      </w:r>
      <w:r>
        <w:rPr>
          <w:noProof/>
        </w:rPr>
        <w:t xml:space="preserve"> </w:t>
      </w:r>
      <w:r>
        <w:rPr>
          <w:noProof/>
        </w:rPr>
        <w:fldChar w:fldCharType="begin"/>
      </w:r>
      <w:r>
        <w:rPr>
          <w:noProof/>
        </w:rPr>
        <w:instrText xml:space="preserve"> ADDIN EN.CITE &lt;EndNote&gt;&lt;Cite&gt;&lt;Author&gt;Ginzburg&lt;/Author&gt;&lt;Year&gt;1960&lt;/Year&gt;&lt;RecNum&gt;2249&lt;/RecNum&gt;&lt;DisplayText&gt;[3]&lt;/DisplayText&gt;&lt;record&gt;&lt;rec-number&gt;2249&lt;/rec-number&gt;&lt;foreign-keys&gt;&lt;key app="EN" db-id="f0atdtsz3wzwebesv0npwr9e520zx0xd0xpe" timestamp="1735729187"&gt;2249&lt;/key&gt;&lt;/foreign-keys&gt;&lt;ref-type name="Journal Article"&gt;17&lt;/ref-type&gt;&lt;contributors&gt;&lt;authors&gt;&lt;author&gt;Ginzburg, Vitalii L&lt;/author&gt;&lt;/authors&gt;&lt;/contributors&gt;&lt;titles&gt;&lt;title&gt;Certain theoretical aspects of radiation due to superluminal motion in a medium&lt;/title&gt;&lt;secondary-title&gt;Soviet Physics Uspekhi&lt;/secondary-title&gt;&lt;/titles&gt;&lt;periodical&gt;&lt;full-title&gt;Soviet Physics Uspekhi&lt;/full-title&gt;&lt;/periodical&gt;&lt;pages&gt;874&lt;/pages&gt;&lt;volume&gt;2&lt;/volume&gt;&lt;number&gt;6&lt;/number&gt;&lt;dates&gt;&lt;year&gt;1960&lt;/year&gt;&lt;/dates&gt;&lt;isbn&gt;0038-5670&lt;/isbn&gt;&lt;urls&gt;&lt;/urls&gt;&lt;/record&gt;&lt;/Cite&gt;&lt;/EndNote&gt;</w:instrText>
      </w:r>
      <w:r>
        <w:rPr>
          <w:noProof/>
        </w:rPr>
        <w:fldChar w:fldCharType="separate"/>
      </w:r>
      <w:r>
        <w:rPr>
          <w:noProof/>
        </w:rPr>
        <w:t>[</w:t>
      </w:r>
      <w:hyperlink w:anchor="_ENREF_3" w:tooltip="Ginzburg, 1960 #2249" w:history="1">
        <w:r w:rsidR="00970EB2">
          <w:rPr>
            <w:noProof/>
          </w:rPr>
          <w:t>3</w:t>
        </w:r>
      </w:hyperlink>
      <w:r>
        <w:rPr>
          <w:noProof/>
        </w:rPr>
        <w:t>]</w:t>
      </w:r>
      <w:r>
        <w:rPr>
          <w:noProof/>
        </w:rPr>
        <w:fldChar w:fldCharType="end"/>
      </w:r>
      <w:r>
        <w:rPr>
          <w:noProof/>
        </w:rPr>
        <w:t xml:space="preserve">. Current strategies to suppress runaway electrons, such as gas injection </w:t>
      </w:r>
      <w:r>
        <w:rPr>
          <w:noProof/>
        </w:rPr>
        <w:fldChar w:fldCharType="begin"/>
      </w:r>
      <w:r>
        <w:rPr>
          <w:noProof/>
        </w:rPr>
        <w:instrText xml:space="preserve"> ADDIN EN.CITE &lt;EndNote&gt;&lt;Cite&gt;&lt;Author&gt;Wei&lt;/Author&gt;&lt;Year&gt;2019&lt;/Year&gt;&lt;RecNum&gt;2269&lt;/RecNum&gt;&lt;DisplayText&gt;[4]&lt;/DisplayText&gt;&lt;record&gt;&lt;rec-number&gt;2269&lt;/rec-number&gt;&lt;foreign-keys&gt;&lt;key app="EN" db-id="f0atdtsz3wzwebesv0npwr9e520zx0xd0xpe" timestamp="1735732924"&gt;2269&lt;/key&gt;&lt;/foreign-keys&gt;&lt;ref-type name="Journal Article"&gt;17&lt;/ref-type&gt;&lt;contributors&gt;&lt;authors&gt;&lt;author&gt;Wei, YN&lt;/author&gt;&lt;author&gt;Yan, W&lt;/author&gt;&lt;author&gt;Chen, ZY&lt;/author&gt;&lt;author&gt;Tong, RH&lt;/author&gt;&lt;author&gt;Jiang, ZH&lt;/author&gt;&lt;author&gt;Yang, ZJ&lt;/author&gt;&lt;author&gt;J-TEXT team&lt;/author&gt;&lt;/authors&gt;&lt;/contributors&gt;&lt;titles&gt;&lt;title&gt;Runaway current suppression by secondary massive gas injection during the disruption mitigation phase on J-TEXT&lt;/title&gt;&lt;secondary-title&gt;Plasma Physics and Controlled Fusion&lt;/secondary-title&gt;&lt;/titles&gt;&lt;periodical&gt;&lt;full-title&gt;Plasma Physics and Controlled Fusion&lt;/full-title&gt;&lt;/periodical&gt;&lt;pages&gt;084003&lt;/pages&gt;&lt;volume&gt;61&lt;/volume&gt;&lt;number&gt;8&lt;/number&gt;&lt;dates&gt;&lt;year&gt;2019&lt;/year&gt;&lt;/dates&gt;&lt;isbn&gt;0741-3335&lt;/isbn&gt;&lt;urls&gt;&lt;/urls&gt;&lt;/record&gt;&lt;/Cite&gt;&lt;/EndNote&gt;</w:instrText>
      </w:r>
      <w:r>
        <w:rPr>
          <w:noProof/>
        </w:rPr>
        <w:fldChar w:fldCharType="separate"/>
      </w:r>
      <w:r>
        <w:rPr>
          <w:noProof/>
        </w:rPr>
        <w:t>[</w:t>
      </w:r>
      <w:hyperlink w:anchor="_ENREF_4" w:tooltip="Wei, 2019 #2269" w:history="1">
        <w:r w:rsidR="00970EB2">
          <w:rPr>
            <w:noProof/>
          </w:rPr>
          <w:t>4</w:t>
        </w:r>
      </w:hyperlink>
      <w:r>
        <w:rPr>
          <w:noProof/>
        </w:rPr>
        <w:t>]</w:t>
      </w:r>
      <w:r>
        <w:rPr>
          <w:noProof/>
        </w:rPr>
        <w:fldChar w:fldCharType="end"/>
      </w:r>
      <w:r>
        <w:rPr>
          <w:noProof/>
        </w:rPr>
        <w:t xml:space="preserve"> and the enhancement of magnetic turbulences</w:t>
      </w:r>
      <w:r>
        <w:rPr>
          <w:noProof/>
        </w:rPr>
        <w:fldChar w:fldCharType="begin"/>
      </w:r>
      <w:r>
        <w:rPr>
          <w:noProof/>
        </w:rPr>
        <w:instrText xml:space="preserve"> ADDIN EN.CITE &lt;EndNote&gt;&lt;Cite&gt;&lt;Author&gt;Zeng&lt;/Author&gt;&lt;Year&gt;2013&lt;/Year&gt;&lt;RecNum&gt;1485&lt;/RecNum&gt;&lt;DisplayText&gt;[5]&lt;/DisplayText&gt;&lt;record&gt;&lt;rec-number&gt;1485&lt;/rec-number&gt;&lt;foreign-keys&gt;&lt;key app="EN" db-id="f0atdtsz3wzwebesv0npwr9e520zx0xd0xpe" timestamp="1652549514"&gt;1485&lt;/key&gt;&lt;/foreign-keys&gt;&lt;ref-type name="Journal Article"&gt;17&lt;/ref-type&gt;&lt;contributors&gt;&lt;authors&gt;&lt;author&gt;L Zeng&lt;/author&gt;&lt;/authors&gt;&lt;/contributors&gt;&lt;titles&gt;&lt;title&gt;Experimental observation of a magnetic-turbulence threshold for runaway-electron generation in the TEXTOR tokamak&lt;/title&gt;&lt;secondary-title&gt;PHYSICAL REVIEW LETTERS&lt;/secondary-title&gt;&lt;/titles&gt;&lt;periodical&gt;&lt;full-title&gt;Physical Review Letters&lt;/full-title&gt;&lt;/periodical&gt;&lt;volume&gt;110&lt;/volume&gt;&lt;dates&gt;&lt;year&gt;2013&lt;/year&gt;&lt;/dates&gt;&lt;urls&gt;&lt;/urls&gt;&lt;/record&gt;&lt;/Cite&gt;&lt;/EndNote&gt;</w:instrText>
      </w:r>
      <w:r>
        <w:rPr>
          <w:noProof/>
        </w:rPr>
        <w:fldChar w:fldCharType="separate"/>
      </w:r>
      <w:r>
        <w:rPr>
          <w:noProof/>
        </w:rPr>
        <w:t>[</w:t>
      </w:r>
      <w:hyperlink w:anchor="_ENREF_5" w:tooltip="Zeng, 2013 #1485" w:history="1">
        <w:r w:rsidR="00970EB2">
          <w:rPr>
            <w:noProof/>
          </w:rPr>
          <w:t>5</w:t>
        </w:r>
      </w:hyperlink>
      <w:r>
        <w:rPr>
          <w:noProof/>
        </w:rPr>
        <w:t>]</w:t>
      </w:r>
      <w:r>
        <w:rPr>
          <w:noProof/>
        </w:rPr>
        <w:fldChar w:fldCharType="end"/>
      </w:r>
      <w:r>
        <w:rPr>
          <w:noProof/>
        </w:rPr>
        <w:t>, often have unintended side effects and interrupt the discharge. In contrast, the ADE mechanism provides an attractive approach.</w:t>
      </w:r>
    </w:p>
    <w:p w14:paraId="0B53969E" w14:textId="592268F5" w:rsidR="00C37E0A" w:rsidRDefault="00C37E0A" w:rsidP="00C37E0A">
      <w:pPr>
        <w:pStyle w:val="IOPText"/>
        <w:rPr>
          <w:noProof/>
        </w:rPr>
      </w:pPr>
      <w:r>
        <w:rPr>
          <w:noProof/>
        </w:rPr>
        <w:t>When electron moves in static magnetic fields and interact with external electromagnetic waves (EMW) of frequency ω and wave vector k</w:t>
      </w:r>
      <w:r>
        <w:rPr>
          <w:rFonts w:ascii="Segoe UI Symbol" w:hAnsi="Segoe UI Symbol" w:cs="Segoe UI Symbol"/>
          <w:noProof/>
        </w:rPr>
        <w:t>⃗</w:t>
      </w:r>
      <w:r>
        <w:rPr>
          <w:noProof/>
        </w:rPr>
        <w:t xml:space="preserve">, they undergo a scattering phenomenon </w:t>
      </w:r>
      <w:r w:rsidRPr="00163814">
        <w:rPr>
          <w:noProof/>
        </w:rPr>
        <w:t xml:space="preserve">under the resonant condition </w:t>
      </w:r>
      <w:r w:rsidRPr="00163814">
        <w:rPr>
          <w:rFonts w:cs="Times New Roman"/>
          <w:noProof/>
        </w:rPr>
        <w:t>ω</w:t>
      </w:r>
      <w:r w:rsidRPr="00163814">
        <w:rPr>
          <w:noProof/>
        </w:rPr>
        <w:t>-</w:t>
      </w:r>
      <m:oMath>
        <m:r>
          <w:rPr>
            <w:rFonts w:ascii="Cambria Math" w:hAnsi="Cambria Math"/>
            <w:noProof/>
          </w:rPr>
          <m:t xml:space="preserve"> </m:t>
        </m:r>
        <m:acc>
          <m:accPr>
            <m:chr m:val="⃗"/>
            <m:ctrlPr>
              <w:rPr>
                <w:rFonts w:ascii="Cambria Math" w:hAnsi="Cambria Math" w:cs="Segoe UI Symbol"/>
                <w:i/>
                <w:noProof/>
              </w:rPr>
            </m:ctrlPr>
          </m:accPr>
          <m:e>
            <m:r>
              <w:rPr>
                <w:rFonts w:ascii="Cambria Math" w:hAnsi="Cambria Math"/>
                <w:noProof/>
              </w:rPr>
              <m:t>k</m:t>
            </m:r>
            <m:ctrlPr>
              <w:rPr>
                <w:rFonts w:ascii="Cambria Math" w:hAnsi="Cambria Math"/>
                <w:i/>
                <w:noProof/>
              </w:rPr>
            </m:ctrlPr>
          </m:e>
        </m:acc>
        <m:r>
          <w:rPr>
            <w:rFonts w:ascii="Cambria Math" w:hAnsi="Cambria Math" w:cs="Segoe UI Symbol"/>
            <w:noProof/>
          </w:rPr>
          <m:t>⋅</m:t>
        </m:r>
        <m:r>
          <w:rPr>
            <w:rFonts w:ascii="Cambria Math" w:hAnsi="Cambria Math"/>
            <w:noProof/>
          </w:rPr>
          <m:t xml:space="preserve"> </m:t>
        </m:r>
        <m:acc>
          <m:accPr>
            <m:chr m:val="⃗"/>
            <m:ctrlPr>
              <w:rPr>
                <w:rFonts w:ascii="Cambria Math" w:hAnsi="Cambria Math" w:cs="Segoe UI Symbol"/>
                <w:i/>
                <w:noProof/>
              </w:rPr>
            </m:ctrlPr>
          </m:accPr>
          <m:e>
            <m:r>
              <w:rPr>
                <w:rFonts w:ascii="Cambria Math" w:hAnsi="Cambria Math"/>
                <w:noProof/>
              </w:rPr>
              <m:t>v</m:t>
            </m:r>
            <m:ctrlPr>
              <w:rPr>
                <w:rFonts w:ascii="Cambria Math" w:hAnsi="Cambria Math"/>
                <w:i/>
                <w:noProof/>
              </w:rPr>
            </m:ctrlPr>
          </m:e>
        </m:acc>
      </m:oMath>
      <w:r w:rsidRPr="00163814">
        <w:rPr>
          <w:noProof/>
        </w:rPr>
        <w:t>=m</w:t>
      </w:r>
      <m:oMath>
        <m:sSub>
          <m:sSubPr>
            <m:ctrlPr>
              <w:rPr>
                <w:rFonts w:ascii="Cambria Math" w:hAnsi="Cambria Math"/>
                <w:i/>
                <w:noProof/>
              </w:rPr>
            </m:ctrlPr>
          </m:sSubPr>
          <m:e>
            <m:r>
              <w:rPr>
                <w:rFonts w:ascii="Cambria Math" w:hAnsi="Cambria Math" w:cs="Times New Roman"/>
                <w:noProof/>
              </w:rPr>
              <m:t>ω</m:t>
            </m:r>
            <m:ctrlPr>
              <w:rPr>
                <w:rFonts w:ascii="Cambria Math" w:hAnsi="Cambria Math" w:cs="Times New Roman"/>
                <w:i/>
                <w:noProof/>
              </w:rPr>
            </m:ctrlPr>
          </m:e>
          <m:sub>
            <m:r>
              <w:rPr>
                <w:rFonts w:ascii="Cambria Math" w:hAnsi="Cambria Math"/>
                <w:noProof/>
              </w:rPr>
              <m:t>ce</m:t>
            </m:r>
          </m:sub>
        </m:sSub>
      </m:oMath>
      <w:r w:rsidRPr="00163814">
        <w:rPr>
          <w:rFonts w:hint="eastAsia"/>
          <w:noProof/>
          <w:lang w:eastAsia="zh-CN"/>
        </w:rPr>
        <w:t xml:space="preserve"> </w:t>
      </w:r>
      <w:r w:rsidRPr="00163814">
        <w:rPr>
          <w:noProof/>
        </w:rPr>
        <w:t xml:space="preserve">, where </w:t>
      </w:r>
      <w:r w:rsidRPr="00163814">
        <w:rPr>
          <w:rFonts w:hint="eastAsia"/>
          <w:noProof/>
          <w:lang w:eastAsia="zh-CN"/>
        </w:rPr>
        <w:t xml:space="preserve">m is integral number and </w:t>
      </w:r>
      <w:r w:rsidRPr="00163814">
        <w:rPr>
          <w:noProof/>
        </w:rPr>
        <w:t>m&lt;0</w:t>
      </w:r>
      <w:r w:rsidRPr="00163814">
        <w:rPr>
          <w:rFonts w:hint="eastAsia"/>
          <w:noProof/>
          <w:lang w:eastAsia="zh-CN"/>
        </w:rPr>
        <w:t>,</w:t>
      </w:r>
      <w:r w:rsidRPr="00163814">
        <w:rPr>
          <w:rFonts w:ascii="Cambria Math" w:hAnsi="Cambria Math"/>
          <w:i/>
          <w:noProof/>
        </w:rPr>
        <w:t xml:space="preserve"> </w:t>
      </w:r>
      <m:oMath>
        <m:sSub>
          <m:sSubPr>
            <m:ctrlPr>
              <w:rPr>
                <w:rFonts w:ascii="Cambria Math" w:hAnsi="Cambria Math"/>
                <w:i/>
                <w:noProof/>
              </w:rPr>
            </m:ctrlPr>
          </m:sSubPr>
          <m:e>
            <m:r>
              <w:rPr>
                <w:rFonts w:ascii="Cambria Math" w:hAnsi="Cambria Math" w:cs="Times New Roman"/>
                <w:noProof/>
              </w:rPr>
              <m:t>ω</m:t>
            </m:r>
            <m:ctrlPr>
              <w:rPr>
                <w:rFonts w:ascii="Cambria Math" w:hAnsi="Cambria Math" w:cs="Times New Roman"/>
                <w:i/>
                <w:noProof/>
              </w:rPr>
            </m:ctrlPr>
          </m:e>
          <m:sub>
            <m:r>
              <w:rPr>
                <w:rFonts w:ascii="Cambria Math" w:hAnsi="Cambria Math"/>
                <w:noProof/>
              </w:rPr>
              <m:t>ce</m:t>
            </m:r>
          </m:sub>
        </m:sSub>
      </m:oMath>
      <w:r w:rsidRPr="00163814">
        <w:rPr>
          <w:noProof/>
        </w:rPr>
        <w:t xml:space="preserve"> </w:t>
      </w:r>
      <w:r w:rsidRPr="00163814">
        <w:rPr>
          <w:rFonts w:hint="eastAsia"/>
          <w:noProof/>
          <w:lang w:eastAsia="zh-CN"/>
        </w:rPr>
        <w:t xml:space="preserve">refers to electron cycltron </w:t>
      </w:r>
      <w:r w:rsidRPr="00163814">
        <w:rPr>
          <w:rFonts w:hint="eastAsia"/>
          <w:noProof/>
          <w:lang w:eastAsia="zh-CN"/>
        </w:rPr>
        <w:lastRenderedPageBreak/>
        <w:t xml:space="preserve">frequency and </w:t>
      </w:r>
      <m:oMath>
        <m:sSub>
          <m:sSubPr>
            <m:ctrlPr>
              <w:rPr>
                <w:rFonts w:ascii="Cambria Math" w:hAnsi="Cambria Math"/>
                <w:i/>
                <w:noProof/>
              </w:rPr>
            </m:ctrlPr>
          </m:sSubPr>
          <m:e>
            <m:r>
              <w:rPr>
                <w:rFonts w:ascii="Cambria Math" w:hAnsi="Cambria Math" w:cs="Times New Roman"/>
                <w:noProof/>
              </w:rPr>
              <m:t>ω</m:t>
            </m:r>
            <m:ctrlPr>
              <w:rPr>
                <w:rFonts w:ascii="Cambria Math" w:hAnsi="Cambria Math" w:cs="Times New Roman"/>
                <w:i/>
                <w:noProof/>
              </w:rPr>
            </m:ctrlPr>
          </m:e>
          <m:sub>
            <m:r>
              <w:rPr>
                <w:rFonts w:ascii="Cambria Math" w:hAnsi="Cambria Math"/>
                <w:noProof/>
              </w:rPr>
              <m:t>ce</m:t>
            </m:r>
          </m:sub>
        </m:sSub>
        <m:r>
          <w:rPr>
            <w:rFonts w:ascii="Cambria Math" w:hAnsi="Cambria Math"/>
            <w:noProof/>
          </w:rPr>
          <m:t>&gt;</m:t>
        </m:r>
      </m:oMath>
      <w:r w:rsidRPr="00163814">
        <w:rPr>
          <w:noProof/>
        </w:rPr>
        <w:t xml:space="preserve">0, </w:t>
      </w:r>
      <m:oMath>
        <m:acc>
          <m:accPr>
            <m:chr m:val="⃗"/>
            <m:ctrlPr>
              <w:rPr>
                <w:rFonts w:ascii="Cambria Math" w:hAnsi="Cambria Math"/>
                <w:i/>
                <w:noProof/>
              </w:rPr>
            </m:ctrlPr>
          </m:accPr>
          <m:e>
            <m:r>
              <w:rPr>
                <w:rFonts w:ascii="Cambria Math" w:hAnsi="Cambria Math"/>
                <w:noProof/>
              </w:rPr>
              <m:t>v</m:t>
            </m:r>
          </m:e>
        </m:acc>
      </m:oMath>
      <w:r w:rsidRPr="00163814">
        <w:rPr>
          <w:noProof/>
        </w:rPr>
        <w:t xml:space="preserve"> refers to the electron velocity.</w:t>
      </w:r>
      <w:r w:rsidR="008902BF" w:rsidRPr="008902BF">
        <w:rPr>
          <w:rFonts w:hint="eastAsia"/>
          <w:noProof/>
          <w:lang w:eastAsia="zh-CN"/>
        </w:rPr>
        <w:t xml:space="preserve"> </w:t>
      </w:r>
      <w:r w:rsidR="008902BF" w:rsidRPr="008902BF">
        <w:rPr>
          <w:noProof/>
          <w:lang w:eastAsia="zh-CN"/>
        </w:rPr>
        <w:t xml:space="preserve">This resonant condition, known as </w:t>
      </w:r>
      <w:r w:rsidR="008902BF">
        <w:rPr>
          <w:rFonts w:hint="eastAsia"/>
          <w:noProof/>
          <w:lang w:eastAsia="zh-CN"/>
        </w:rPr>
        <w:t>ADR</w:t>
      </w:r>
      <w:r w:rsidR="008902BF">
        <w:rPr>
          <w:noProof/>
          <w:lang w:eastAsia="zh-CN"/>
        </w:rPr>
        <w:fldChar w:fldCharType="begin"/>
      </w:r>
      <w:r w:rsidR="008902BF">
        <w:rPr>
          <w:noProof/>
          <w:lang w:eastAsia="zh-CN"/>
        </w:rPr>
        <w:instrText xml:space="preserve"> ADDIN EN.CITE &lt;EndNote&gt;&lt;Cite&gt;&lt;Author&gt;Santini&lt;/Author&gt;&lt;Year&gt;1984&lt;/Year&gt;&lt;RecNum&gt;2262&lt;/RecNum&gt;&lt;DisplayText&gt;[6]&lt;/DisplayText&gt;&lt;record&gt;&lt;rec-number&gt;2262&lt;/rec-number&gt;&lt;foreign-keys&gt;&lt;key app="EN" db-id="f0atdtsz3wzwebesv0npwr9e520zx0xd0xpe" timestamp="1735732465"&gt;2262&lt;/key&gt;&lt;/foreign-keys&gt;&lt;ref-type name="Journal Article"&gt;17&lt;/ref-type&gt;&lt;contributors&gt;&lt;authors&gt;&lt;author&gt;Santini, F&lt;/author&gt;&lt;author&gt;Barbato, E&lt;/author&gt;&lt;author&gt;De Marco, F&lt;/author&gt;&lt;author&gt;Podda, S&lt;/author&gt;&lt;author&gt;Tuccillo, A&lt;/author&gt;&lt;/authors&gt;&lt;/contributors&gt;&lt;titles&gt;&lt;title&gt;Anomalous Doppler resonance of relativistic electrons with lower hybrid waves launched in the Frascati tokamak&lt;/title&gt;&lt;secondary-title&gt;Physical review letters&lt;/secondary-title&gt;&lt;/titles&gt;&lt;periodical&gt;&lt;full-title&gt;Physical Review Letters&lt;/full-title&gt;&lt;/periodical&gt;&lt;pages&gt;1300&lt;/pages&gt;&lt;volume&gt;52&lt;/volume&gt;&lt;number&gt;15&lt;/number&gt;&lt;dates&gt;&lt;year&gt;1984&lt;/year&gt;&lt;/dates&gt;&lt;urls&gt;&lt;/urls&gt;&lt;/record&gt;&lt;/Cite&gt;&lt;/EndNote&gt;</w:instrText>
      </w:r>
      <w:r w:rsidR="008902BF">
        <w:rPr>
          <w:noProof/>
          <w:lang w:eastAsia="zh-CN"/>
        </w:rPr>
        <w:fldChar w:fldCharType="separate"/>
      </w:r>
      <w:r w:rsidR="008902BF">
        <w:rPr>
          <w:noProof/>
          <w:lang w:eastAsia="zh-CN"/>
        </w:rPr>
        <w:t>[</w:t>
      </w:r>
      <w:hyperlink w:anchor="_ENREF_6" w:tooltip="Santini, 1984 #2262" w:history="1">
        <w:r w:rsidR="00970EB2">
          <w:rPr>
            <w:noProof/>
            <w:lang w:eastAsia="zh-CN"/>
          </w:rPr>
          <w:t>6</w:t>
        </w:r>
      </w:hyperlink>
      <w:r w:rsidR="008902BF">
        <w:rPr>
          <w:noProof/>
          <w:lang w:eastAsia="zh-CN"/>
        </w:rPr>
        <w:t>]</w:t>
      </w:r>
      <w:r w:rsidR="008902BF">
        <w:rPr>
          <w:noProof/>
          <w:lang w:eastAsia="zh-CN"/>
        </w:rPr>
        <w:fldChar w:fldCharType="end"/>
      </w:r>
      <w:r w:rsidR="008902BF">
        <w:rPr>
          <w:rFonts w:hint="eastAsia"/>
          <w:noProof/>
          <w:lang w:eastAsia="zh-CN"/>
        </w:rPr>
        <w:t xml:space="preserve">, </w:t>
      </w:r>
      <w:r w:rsidR="008902BF" w:rsidRPr="008902BF">
        <w:rPr>
          <w:noProof/>
          <w:lang w:eastAsia="zh-CN"/>
        </w:rPr>
        <w:t>leads to momentum transfer</w:t>
      </w:r>
      <w:r>
        <w:rPr>
          <w:noProof/>
        </w:rPr>
        <w:t xml:space="preserve"> </w:t>
      </w:r>
      <w:r w:rsidR="008902BF" w:rsidRPr="008902BF">
        <w:rPr>
          <w:noProof/>
        </w:rPr>
        <w:t>from parallel motion to gyration</w:t>
      </w:r>
      <w:r>
        <w:rPr>
          <w:noProof/>
        </w:rPr>
        <w:t xml:space="preserve">. </w:t>
      </w:r>
      <w:r w:rsidR="00340C0D" w:rsidRPr="00340C0D">
        <w:rPr>
          <w:noProof/>
        </w:rPr>
        <w:t>The resulting phenomenon, called the Anomalous Doppler Effect</w:t>
      </w:r>
      <w:r w:rsidR="00340C0D">
        <w:rPr>
          <w:rFonts w:hint="eastAsia"/>
          <w:noProof/>
          <w:lang w:eastAsia="zh-CN"/>
        </w:rPr>
        <w:t>,</w:t>
      </w:r>
      <w:r>
        <w:rPr>
          <w:noProof/>
        </w:rPr>
        <w:t xml:space="preserve"> was first thoroughly described in the seminal works of Ginzburg and Frank</w:t>
      </w:r>
      <w:r>
        <w:rPr>
          <w:rFonts w:hint="eastAsia"/>
          <w:noProof/>
          <w:lang w:eastAsia="zh-CN"/>
        </w:rPr>
        <w:t xml:space="preserve"> </w:t>
      </w:r>
      <w:r>
        <w:rPr>
          <w:noProof/>
        </w:rPr>
        <w:fldChar w:fldCharType="begin">
          <w:fldData xml:space="preserve">PEVuZE5vdGU+PENpdGU+PEF1dGhvcj5HaW56YnVyZzwvQXV0aG9yPjxZZWFyPjE5NjA8L1llYXI+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=
</w:fldData>
        </w:fldChar>
      </w:r>
      <w:r w:rsidR="008902BF">
        <w:rPr>
          <w:noProof/>
        </w:rPr>
        <w:instrText xml:space="preserve"> ADDIN EN.CITE </w:instrText>
      </w:r>
      <w:r w:rsidR="008902BF">
        <w:rPr>
          <w:noProof/>
        </w:rPr>
        <w:fldChar w:fldCharType="begin">
          <w:fldData xml:space="preserve">PEVuZE5vdGU+PENpdGU+PEF1dGhvcj5HaW56YnVyZzwvQXV0aG9yPjxZZWFyPjE5NjA8L1llYXI+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=
</w:fldData>
        </w:fldChar>
      </w:r>
      <w:r w:rsidR="008902BF">
        <w:rPr>
          <w:noProof/>
        </w:rPr>
        <w:instrText xml:space="preserve"> ADDIN EN.CITE.DATA </w:instrText>
      </w:r>
      <w:r w:rsidR="008902BF">
        <w:rPr>
          <w:noProof/>
        </w:rPr>
      </w:r>
      <w:r w:rsidR="008902BF">
        <w:rPr>
          <w:noProof/>
        </w:rPr>
        <w:fldChar w:fldCharType="end"/>
      </w:r>
      <w:r>
        <w:rPr>
          <w:noProof/>
        </w:rPr>
      </w:r>
      <w:r>
        <w:rPr>
          <w:noProof/>
        </w:rPr>
        <w:fldChar w:fldCharType="separate"/>
      </w:r>
      <w:r w:rsidR="008902BF">
        <w:rPr>
          <w:noProof/>
        </w:rPr>
        <w:t>[</w:t>
      </w:r>
      <w:hyperlink w:anchor="_ENREF_3" w:tooltip="Ginzburg, 1960 #2249" w:history="1">
        <w:r w:rsidR="00970EB2">
          <w:rPr>
            <w:noProof/>
          </w:rPr>
          <w:t>3</w:t>
        </w:r>
      </w:hyperlink>
      <w:r w:rsidR="008902BF">
        <w:rPr>
          <w:noProof/>
        </w:rPr>
        <w:t xml:space="preserve">, </w:t>
      </w:r>
      <w:hyperlink w:anchor="_ENREF_7" w:tooltip="Nezlin, 1976 #2260" w:history="1">
        <w:r w:rsidR="00970EB2">
          <w:rPr>
            <w:noProof/>
          </w:rPr>
          <w:t>7</w:t>
        </w:r>
      </w:hyperlink>
      <w:r w:rsidR="008902BF">
        <w:rPr>
          <w:noProof/>
        </w:rPr>
        <w:t xml:space="preserve">, </w:t>
      </w:r>
      <w:hyperlink w:anchor="_ENREF_8" w:tooltip="Frank, 1960 #2245" w:history="1">
        <w:r w:rsidR="00970EB2">
          <w:rPr>
            <w:noProof/>
          </w:rPr>
          <w:t>8</w:t>
        </w:r>
      </w:hyperlink>
      <w:r w:rsidR="008902BF">
        <w:rPr>
          <w:noProof/>
        </w:rPr>
        <w:t>]</w:t>
      </w:r>
      <w:r>
        <w:rPr>
          <w:noProof/>
        </w:rPr>
        <w:fldChar w:fldCharType="end"/>
      </w:r>
      <w:r w:rsidR="008902BF">
        <w:rPr>
          <w:rFonts w:hint="eastAsia"/>
          <w:noProof/>
          <w:lang w:eastAsia="zh-CN"/>
        </w:rPr>
        <w:t>.</w:t>
      </w:r>
      <w:r w:rsidR="008902BF" w:rsidDel="008902BF">
        <w:rPr>
          <w:noProof/>
          <w:lang w:eastAsia="zh-CN"/>
        </w:rPr>
        <w:t xml:space="preserve"> </w:t>
      </w:r>
      <w:r>
        <w:rPr>
          <w:noProof/>
        </w:rPr>
        <w:t>Recently, the ADE has garnered increasing attention in fields such as space radiation</w:t>
      </w:r>
      <w:r>
        <w:rPr>
          <w:noProof/>
        </w:rPr>
        <w:fldChar w:fldCharType="begin"/>
      </w:r>
      <w:r w:rsidR="008902BF">
        <w:rPr>
          <w:noProof/>
        </w:rPr>
        <w:instrText xml:space="preserve"> ADDIN EN.CITE &lt;EndNote&gt;&lt;Cite&gt;&lt;Author&gt;Filatov&lt;/Author&gt;&lt;Year&gt;2021&lt;/Year&gt;&lt;RecNum&gt;2243&lt;/RecNum&gt;&lt;DisplayText&gt;[9]&lt;/DisplayText&gt;&lt;record&gt;&lt;rec-number&gt;2243&lt;/rec-number&gt;&lt;foreign-keys&gt;&lt;key app="EN" db-id="f0atdtsz3wzwebesv0npwr9e520zx0xd0xpe" timestamp="1735728320"&gt;2243&lt;/key&gt;&lt;/foreign-keys&gt;&lt;ref-type name="Journal Article"&gt;17&lt;/ref-type&gt;&lt;contributors&gt;&lt;authors&gt;&lt;author&gt;Filatov, LV&lt;/author&gt;&lt;author&gt;Melnikov, VF&lt;/author&gt;&lt;/authors&gt;&lt;/contributors&gt;&lt;titles&gt;&lt;title&gt;The Role of the Anomalous Doppler Effect in the Interaction of Energetic Electrons with Whistler Turbulence in Flare Loops&lt;/title&gt;&lt;secondary-title&gt;Geomagnetism and Aeronomy&lt;/secondary-title&gt;&lt;/titles&gt;&lt;periodical&gt;&lt;full-title&gt;Geomagnetism and Aeronomy&lt;/full-title&gt;&lt;/periodical&gt;&lt;pages&gt;1183-1188&lt;/pages&gt;&lt;volume&gt;61&lt;/volume&gt;&lt;number&gt;8&lt;/number&gt;&lt;dates&gt;&lt;year&gt;2021&lt;/year&gt;&lt;/dates&gt;&lt;isbn&gt;0016-7932&lt;/isbn&gt;&lt;urls&gt;&lt;/urls&gt;&lt;/record&gt;&lt;/Cite&gt;&lt;/EndNote&gt;</w:instrText>
      </w:r>
      <w:r>
        <w:rPr>
          <w:noProof/>
        </w:rPr>
        <w:fldChar w:fldCharType="separate"/>
      </w:r>
      <w:r w:rsidR="008902BF">
        <w:rPr>
          <w:noProof/>
        </w:rPr>
        <w:t>[</w:t>
      </w:r>
      <w:hyperlink w:anchor="_ENREF_9" w:tooltip="Filatov, 2021 #2243" w:history="1">
        <w:r w:rsidR="00970EB2">
          <w:rPr>
            <w:noProof/>
          </w:rPr>
          <w:t>9</w:t>
        </w:r>
      </w:hyperlink>
      <w:r w:rsidR="008902BF">
        <w:rPr>
          <w:noProof/>
        </w:rPr>
        <w:t>]</w:t>
      </w:r>
      <w:r>
        <w:rPr>
          <w:noProof/>
        </w:rPr>
        <w:fldChar w:fldCharType="end"/>
      </w:r>
      <w:r>
        <w:rPr>
          <w:noProof/>
        </w:rPr>
        <w:t>, runaway electron instabilities</w:t>
      </w:r>
      <w:r>
        <w:rPr>
          <w:noProof/>
        </w:rPr>
        <w:fldChar w:fldCharType="begin"/>
      </w:r>
      <w:r w:rsidR="008902BF">
        <w:rPr>
          <w:noProof/>
        </w:rPr>
        <w:instrText xml:space="preserve"> ADDIN EN.CITE &lt;EndNote&gt;&lt;Cite&gt;&lt;Author&gt;Liu&lt;/Author&gt;&lt;Year&gt;2018&lt;/Year&gt;&lt;RecNum&gt;2256&lt;/RecNum&gt;&lt;DisplayText&gt;[10]&lt;/DisplayText&gt;&lt;record&gt;&lt;rec-number&gt;2256&lt;/rec-number&gt;&lt;foreign-keys&gt;&lt;key app="EN" db-id="f0atdtsz3wzwebesv0npwr9e520zx0xd0xpe" timestamp="1735731935"&gt;2256&lt;/key&gt;&lt;/foreign-keys&gt;&lt;ref-type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Pr>
          <w:noProof/>
        </w:rPr>
        <w:fldChar w:fldCharType="separate"/>
      </w:r>
      <w:r w:rsidR="008902BF">
        <w:rPr>
          <w:noProof/>
        </w:rPr>
        <w:t>[</w:t>
      </w:r>
      <w:hyperlink w:anchor="_ENREF_10" w:tooltip="Liu, 2018 #2256" w:history="1">
        <w:r w:rsidR="00970EB2">
          <w:rPr>
            <w:noProof/>
          </w:rPr>
          <w:t>10</w:t>
        </w:r>
      </w:hyperlink>
      <w:r w:rsidR="008902BF">
        <w:rPr>
          <w:noProof/>
        </w:rPr>
        <w:t>]</w:t>
      </w:r>
      <w:r>
        <w:rPr>
          <w:noProof/>
        </w:rPr>
        <w:fldChar w:fldCharType="end"/>
      </w:r>
      <w:r>
        <w:rPr>
          <w:noProof/>
        </w:rPr>
        <w:t xml:space="preserve">, and materials science </w:t>
      </w:r>
      <w:r>
        <w:rPr>
          <w:noProof/>
        </w:rPr>
        <w:fldChar w:fldCharType="begin"/>
      </w:r>
      <w:r w:rsidR="008902BF">
        <w:rPr>
          <w:noProof/>
        </w:rPr>
        <w:instrText xml:space="preserve"> ADDIN EN.CITE &lt;EndNote&gt;&lt;Cite&gt;&lt;Author&gt;Shi&lt;/Author&gt;&lt;Year&gt;2018&lt;/Year&gt;&lt;RecNum&gt;2263&lt;/RecNum&gt;&lt;DisplayText&gt;[11]&lt;/DisplayText&gt;&lt;record&gt;&lt;rec-number&gt;2263&lt;/rec-number&gt;&lt;foreign-keys&gt;&lt;key app="EN" db-id="f0atdtsz3wzwebesv0npwr9e520zx0xd0xpe" timestamp="1735732500"&gt;2263&lt;/key&gt;&lt;/foreign-keys&gt;&lt;ref-type name="Journal Article"&gt;17&lt;/ref-type&gt;&lt;contributors&gt;&lt;authors&gt;&lt;author&gt;Shi, Xihang&lt;/author&gt;&lt;author&gt;Lin, Xiao&lt;/author&gt;&lt;author&gt;Kaminer, Ido&lt;/author&gt;&lt;author&gt;Gao, Fei&lt;/author&gt;&lt;author&gt;Yang, Zhaoju&lt;/author&gt;&lt;author&gt;Joannopoulos, John D&lt;/author&gt;&lt;author&gt;Soljačić, Marin&lt;/author&gt;&lt;author&gt;Zhang, Baile&lt;/author&gt;&lt;/authors&gt;&lt;/contributors&gt;&lt;titles&gt;&lt;title&gt;Superlight inverse Doppler effect&lt;/title&gt;&lt;secondary-title&gt;Nature Physics&lt;/secondary-title&gt;&lt;/titles&gt;&lt;periodical&gt;&lt;full-title&gt;Nature Physics&lt;/full-title&gt;&lt;/periodical&gt;&lt;pages&gt;1001-1005&lt;/pages&gt;&lt;volume&gt;14&lt;/volume&gt;&lt;number&gt;10&lt;/number&gt;&lt;dates&gt;&lt;year&gt;2018&lt;/year&gt;&lt;/dates&gt;&lt;isbn&gt;1745-2473&lt;/isbn&gt;&lt;urls&gt;&lt;/urls&gt;&lt;/record&gt;&lt;/Cite&gt;&lt;/EndNote&gt;</w:instrText>
      </w:r>
      <w:r>
        <w:rPr>
          <w:noProof/>
        </w:rPr>
        <w:fldChar w:fldCharType="separate"/>
      </w:r>
      <w:r w:rsidR="008902BF">
        <w:rPr>
          <w:noProof/>
        </w:rPr>
        <w:t>[</w:t>
      </w:r>
      <w:hyperlink w:anchor="_ENREF_11" w:tooltip="Shi, 2018 #2263" w:history="1">
        <w:r w:rsidR="00970EB2">
          <w:rPr>
            <w:noProof/>
          </w:rPr>
          <w:t>11</w:t>
        </w:r>
      </w:hyperlink>
      <w:r w:rsidR="008902BF">
        <w:rPr>
          <w:noProof/>
        </w:rPr>
        <w:t>]</w:t>
      </w:r>
      <w:r>
        <w:rPr>
          <w:noProof/>
        </w:rPr>
        <w:fldChar w:fldCharType="end"/>
      </w:r>
      <w:r>
        <w:rPr>
          <w:noProof/>
        </w:rPr>
        <w:t xml:space="preserve">. It is believed that ADE can explain phenomena like whistler turbulence in solar flare loops </w:t>
      </w:r>
      <w:r>
        <w:rPr>
          <w:noProof/>
        </w:rPr>
        <w:fldChar w:fldCharType="begin"/>
      </w:r>
      <w:r w:rsidR="008902BF">
        <w:rPr>
          <w:noProof/>
        </w:rPr>
        <w:instrText xml:space="preserve"> ADDIN EN.CITE &lt;EndNote&gt;&lt;Cite&gt;&lt;Author&gt;Filatov&lt;/Author&gt;&lt;Year&gt;2021&lt;/Year&gt;&lt;RecNum&gt;2243&lt;/RecNum&gt;&lt;DisplayText&gt;[9]&lt;/DisplayText&gt;&lt;record&gt;&lt;rec-number&gt;2243&lt;/rec-number&gt;&lt;foreign-keys&gt;&lt;key app="EN" db-id="f0atdtsz3wzwebesv0npwr9e520zx0xd0xpe" timestamp="1735728320"&gt;2243&lt;/key&gt;&lt;/foreign-keys&gt;&lt;ref-type name="Journal Article"&gt;17&lt;/ref-type&gt;&lt;contributors&gt;&lt;authors&gt;&lt;author&gt;Filatov, LV&lt;/author&gt;&lt;author&gt;Melnikov, VF&lt;/author&gt;&lt;/authors&gt;&lt;/contributors&gt;&lt;titles&gt;&lt;title&gt;The Role of the Anomalous Doppler Effect in the Interaction of Energetic Electrons with Whistler Turbulence in Flare Loops&lt;/title&gt;&lt;secondary-title&gt;Geomagnetism and Aeronomy&lt;/secondary-title&gt;&lt;/titles&gt;&lt;periodical&gt;&lt;full-title&gt;Geomagnetism and Aeronomy&lt;/full-title&gt;&lt;/periodical&gt;&lt;pages&gt;1183-1188&lt;/pages&gt;&lt;volume&gt;61&lt;/volume&gt;&lt;number&gt;8&lt;/number&gt;&lt;dates&gt;&lt;year&gt;2021&lt;/year&gt;&lt;/dates&gt;&lt;isbn&gt;0016-7932&lt;/isbn&gt;&lt;urls&gt;&lt;/urls&gt;&lt;/record&gt;&lt;/Cite&gt;&lt;/EndNote&gt;</w:instrText>
      </w:r>
      <w:r>
        <w:rPr>
          <w:noProof/>
        </w:rPr>
        <w:fldChar w:fldCharType="separate"/>
      </w:r>
      <w:r w:rsidR="008902BF">
        <w:rPr>
          <w:noProof/>
        </w:rPr>
        <w:t>[</w:t>
      </w:r>
      <w:hyperlink w:anchor="_ENREF_9" w:tooltip="Filatov, 2021 #2243" w:history="1">
        <w:r w:rsidR="00970EB2">
          <w:rPr>
            <w:noProof/>
          </w:rPr>
          <w:t>9</w:t>
        </w:r>
      </w:hyperlink>
      <w:r w:rsidR="008902BF">
        <w:rPr>
          <w:noProof/>
        </w:rPr>
        <w:t>]</w:t>
      </w:r>
      <w:r>
        <w:rPr>
          <w:noProof/>
        </w:rPr>
        <w:fldChar w:fldCharType="end"/>
      </w:r>
      <w:r>
        <w:rPr>
          <w:noProof/>
        </w:rPr>
        <w:t xml:space="preserve">, the step-like structure in Electron Cyclotron Emission (ECE) observed in tokamaks </w:t>
      </w:r>
      <w:r>
        <w:rPr>
          <w:noProof/>
        </w:rPr>
        <w:fldChar w:fldCharType="begin">
          <w:fldData xml:space="preserve">PEVuZE5vdGU+PENpdGU+PEF1dGhvcj5Cb3lkPC9BdXRob3I+PFllYXI+MTk3NjwvWWVhcj48UmVj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</w:fldData>
        </w:fldChar>
      </w:r>
      <w:r w:rsidR="008902BF">
        <w:rPr>
          <w:noProof/>
        </w:rPr>
        <w:instrText xml:space="preserve"> ADDIN EN.CITE </w:instrText>
      </w:r>
      <w:r w:rsidR="008902BF">
        <w:rPr>
          <w:noProof/>
        </w:rPr>
        <w:fldChar w:fldCharType="begin">
          <w:fldData xml:space="preserve">PEVuZE5vdGU+PENpdGU+PEF1dGhvcj5Cb3lkPC9BdXRob3I+PFllYXI+MTk3NjwvWWVhcj48UmVj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</w:fldData>
        </w:fldChar>
      </w:r>
      <w:r w:rsidR="008902BF">
        <w:rPr>
          <w:noProof/>
        </w:rPr>
        <w:instrText xml:space="preserve"> ADDIN EN.CITE.DATA </w:instrText>
      </w:r>
      <w:r w:rsidR="008902BF">
        <w:rPr>
          <w:noProof/>
        </w:rPr>
      </w:r>
      <w:r w:rsidR="008902BF">
        <w:rPr>
          <w:noProof/>
        </w:rPr>
        <w:fldChar w:fldCharType="end"/>
      </w:r>
      <w:r>
        <w:rPr>
          <w:noProof/>
        </w:rPr>
      </w:r>
      <w:r>
        <w:rPr>
          <w:noProof/>
        </w:rPr>
        <w:fldChar w:fldCharType="separate"/>
      </w:r>
      <w:r w:rsidR="008902BF">
        <w:rPr>
          <w:noProof/>
        </w:rPr>
        <w:t>[</w:t>
      </w:r>
      <w:hyperlink w:anchor="_ENREF_12" w:tooltip="Boyd, 1976 #2240" w:history="1">
        <w:r w:rsidR="00970EB2">
          <w:rPr>
            <w:noProof/>
          </w:rPr>
          <w:t>12-14</w:t>
        </w:r>
      </w:hyperlink>
      <w:r w:rsidR="008902BF">
        <w:rPr>
          <w:noProof/>
        </w:rPr>
        <w:t>]</w:t>
      </w:r>
      <w:r>
        <w:rPr>
          <w:noProof/>
        </w:rPr>
        <w:fldChar w:fldCharType="end"/>
      </w:r>
      <w:r>
        <w:rPr>
          <w:noProof/>
        </w:rPr>
        <w:t>, and the microwave bursts during Edge Localized Modes (ELMs)</w:t>
      </w:r>
      <w:r>
        <w:rPr>
          <w:rFonts w:hint="eastAsia"/>
          <w:noProof/>
          <w:lang w:eastAsia="zh-CN"/>
        </w:rPr>
        <w:t xml:space="preserve"> </w:t>
      </w:r>
      <w:r>
        <w:rPr>
          <w:noProof/>
          <w:lang w:eastAsia="zh-CN"/>
        </w:rPr>
        <w:fldChar w:fldCharType="begin"/>
      </w:r>
      <w:r w:rsidR="008902BF">
        <w:rPr>
          <w:noProof/>
          <w:lang w:eastAsia="zh-CN"/>
        </w:rPr>
        <w:instrText xml:space="preserve"> ADDIN EN.CITE &lt;EndNote&gt;&lt;Cite&gt;&lt;Author&gt;Freethy&lt;/Author&gt;&lt;Year&gt;2015&lt;/Year&gt;&lt;RecNum&gt;2246&lt;/RecNum&gt;&lt;DisplayText&gt;[15]&lt;/DisplayText&gt;&lt;record&gt;&lt;rec-number&gt;2246&lt;/rec-number&gt;&lt;foreign-keys&gt;&lt;key app="EN" db-id="f0atdtsz3wzwebesv0npwr9e520zx0xd0xpe" timestamp="1735728707"&gt;2246&lt;/key&gt;&lt;/foreign-keys&gt;&lt;ref-type name="Journal Article"&gt;17&lt;/ref-type&gt;&lt;contributors&gt;&lt;authors&gt;&lt;author&gt;Freethy, SJ&lt;/author&gt;&lt;author&gt;McClements, KG&lt;/author&gt;&lt;author&gt;Chapman, Sandra C&lt;/author&gt;&lt;author&gt;Dendy, RO&lt;/author&gt;&lt;author&gt;Lai, WN&lt;/author&gt;&lt;author&gt;Pamela, SJP&lt;/author&gt;&lt;author&gt;Shevchenko, Vladimir F&lt;/author&gt;&lt;author&gt;Vann, RGL&lt;/author&gt;&lt;/authors&gt;&lt;/contributors&gt;&lt;titles&gt;&lt;title&gt;Electron kinetics inferred from observations of microwave bursts during edge localized modes in the mega-amp spherical tokamak&lt;/title&gt;&lt;secondary-title&gt;Physical Review Letters&lt;/secondary-title&gt;&lt;/titles&gt;&lt;periodical&gt;&lt;full-title&gt;Physical Review Letters&lt;/full-title&gt;&lt;/periodical&gt;&lt;pages&gt;125004&lt;/pages&gt;&lt;volume&gt;114&lt;/volume&gt;&lt;number&gt;12&lt;/number&gt;&lt;dates&gt;&lt;year&gt;2015&lt;/year&gt;&lt;/dates&gt;&lt;isbn&gt;0031-9007&lt;/isbn&gt;&lt;urls&gt;&lt;/urls&gt;&lt;/record&gt;&lt;/Cite&gt;&lt;/EndNote&gt;</w:instrText>
      </w:r>
      <w:r>
        <w:rPr>
          <w:noProof/>
          <w:lang w:eastAsia="zh-CN"/>
        </w:rPr>
        <w:fldChar w:fldCharType="separate"/>
      </w:r>
      <w:r w:rsidR="008902BF">
        <w:rPr>
          <w:noProof/>
          <w:lang w:eastAsia="zh-CN"/>
        </w:rPr>
        <w:t>[</w:t>
      </w:r>
      <w:hyperlink w:anchor="_ENREF_15" w:tooltip="Freethy, 2015 #2246" w:history="1">
        <w:r w:rsidR="00970EB2">
          <w:rPr>
            <w:noProof/>
            <w:lang w:eastAsia="zh-CN"/>
          </w:rPr>
          <w:t>15</w:t>
        </w:r>
      </w:hyperlink>
      <w:r w:rsidR="008902BF">
        <w:rPr>
          <w:noProof/>
          <w:lang w:eastAsia="zh-CN"/>
        </w:rPr>
        <w:t>]</w:t>
      </w:r>
      <w:r>
        <w:rPr>
          <w:noProof/>
          <w:lang w:eastAsia="zh-CN"/>
        </w:rPr>
        <w:fldChar w:fldCharType="end"/>
      </w:r>
      <w:r>
        <w:rPr>
          <w:noProof/>
        </w:rPr>
        <w:t xml:space="preserve">. Furthermore, Anomalous Doppler Effect has shown potential for suppressing runaway electron energy in tokamak discharges. This potential was demonstrated by F. Santini </w:t>
      </w:r>
      <w:r>
        <w:rPr>
          <w:noProof/>
        </w:rPr>
        <w:fldChar w:fldCharType="begin"/>
      </w:r>
      <w:r w:rsidR="008902BF">
        <w:rPr>
          <w:noProof/>
        </w:rPr>
        <w:instrText xml:space="preserve"> ADDIN EN.CITE &lt;EndNote&gt;&lt;Cite&gt;&lt;Author&gt;Santini&lt;/Author&gt;&lt;Year&gt;1984&lt;/Year&gt;&lt;RecNum&gt;2262&lt;/RecNum&gt;&lt;DisplayText&gt;[6]&lt;/DisplayText&gt;&lt;record&gt;&lt;rec-number&gt;2262&lt;/rec-number&gt;&lt;foreign-keys&gt;&lt;key app="EN" db-id="f0atdtsz3wzwebesv0npwr9e520zx0xd0xpe" timestamp="1735732465"&gt;2262&lt;/key&gt;&lt;/foreign-keys&gt;&lt;ref-type name="Journal Article"&gt;17&lt;/ref-type&gt;&lt;contributors&gt;&lt;authors&gt;&lt;author&gt;Santini, F&lt;/author&gt;&lt;author&gt;Barbato, E&lt;/author&gt;&lt;author&gt;De Marco, F&lt;/author&gt;&lt;author&gt;Podda, S&lt;/author&gt;&lt;author&gt;Tuccillo, A&lt;/author&gt;&lt;/authors&gt;&lt;/contributors&gt;&lt;titles&gt;&lt;title&gt;Anomalous Doppler resonance of relativistic electrons with lower hybrid waves launched in the Frascati tokamak&lt;/title&gt;&lt;secondary-title&gt;Physical review letters&lt;/secondary-title&gt;&lt;/titles&gt;&lt;periodical&gt;&lt;full-title&gt;Physical Review Letters&lt;/full-title&gt;&lt;/periodical&gt;&lt;pages&gt;1300&lt;/pages&gt;&lt;volume&gt;52&lt;/volume&gt;&lt;number&gt;15&lt;/number&gt;&lt;dates&gt;&lt;year&gt;1984&lt;/year&gt;&lt;/dates&gt;&lt;urls&gt;&lt;/urls&gt;&lt;/record&gt;&lt;/Cite&gt;&lt;/EndNote&gt;</w:instrText>
      </w:r>
      <w:r>
        <w:rPr>
          <w:noProof/>
        </w:rPr>
        <w:fldChar w:fldCharType="separate"/>
      </w:r>
      <w:r w:rsidR="008902BF">
        <w:rPr>
          <w:noProof/>
        </w:rPr>
        <w:t>[</w:t>
      </w:r>
      <w:hyperlink w:anchor="_ENREF_6" w:tooltip="Santini, 1984 #2262" w:history="1">
        <w:r w:rsidR="00970EB2">
          <w:rPr>
            <w:noProof/>
          </w:rPr>
          <w:t>6</w:t>
        </w:r>
      </w:hyperlink>
      <w:r w:rsidR="008902BF">
        <w:rPr>
          <w:noProof/>
        </w:rPr>
        <w:t>]</w:t>
      </w:r>
      <w:r>
        <w:rPr>
          <w:noProof/>
        </w:rPr>
        <w:fldChar w:fldCharType="end"/>
      </w:r>
      <w:r>
        <w:rPr>
          <w:noProof/>
        </w:rPr>
        <w:t xml:space="preserve">, who found that high-energy runaway electrons could be significantly reduced through Anomalous Doppler Effect during lower hybrid wave heating in the Frascati Tokamak. However, it is important to note that the high power of lower hybrid waves also increases the </w:t>
      </w:r>
      <w:r w:rsidRPr="000711D4">
        <w:rPr>
          <w:noProof/>
        </w:rPr>
        <w:t>high energy tail of electrons electron energy distribution functions</w:t>
      </w:r>
      <w:r>
        <w:rPr>
          <w:noProof/>
        </w:rPr>
        <w:t xml:space="preserve"> through Landau resonance, leading to a subsequent rise in runaway electrons after the lower hybrid waves are turned off. This side effect poses a challenge to the use of lower hybrid waves for suppressing runaway electrons,also it require high wave power due to the laundau damping.  </w:t>
      </w:r>
    </w:p>
    <w:p w14:paraId="20C5ED30" w14:textId="02289364" w:rsidR="00C37E0A" w:rsidRDefault="00C37E0A" w:rsidP="00C37E0A">
      <w:pPr>
        <w:pStyle w:val="IOPText"/>
        <w:rPr>
          <w:noProof/>
          <w:lang w:eastAsia="zh-CN"/>
        </w:rPr>
      </w:pPr>
      <w:r>
        <w:rPr>
          <w:noProof/>
        </w:rPr>
        <w:t xml:space="preserve">Additionally, the experiment conducted by E.G. Shustin </w:t>
      </w:r>
      <w:r>
        <w:rPr>
          <w:noProof/>
        </w:rPr>
        <w:fldChar w:fldCharType="begin"/>
      </w:r>
      <w:r>
        <w:rPr>
          <w:noProof/>
        </w:rPr>
        <w:instrText xml:space="preserve"> ADDIN EN.CITE &lt;EndNote&gt;&lt;Cite&gt;&lt;Author&gt;Shustin&lt;/Author&gt;&lt;Year&gt;1971&lt;/Year&gt;&lt;RecNum&gt;2264&lt;/RecNum&gt;&lt;DisplayText&gt;[16]&lt;/DisplayText&gt;&lt;record&gt;&lt;rec-number&gt;2264&lt;/rec-number&gt;&lt;foreign-keys&gt;&lt;key app="EN" db-id="f0atdtsz3wzwebesv0npwr9e520zx0xd0xpe" timestamp="1735732688"&gt;2264&lt;/key&gt;&lt;/foreign-keys&gt;&lt;ref-type name="Journal Article"&gt;17&lt;/ref-type&gt;&lt;contributors&gt;&lt;authors&gt;&lt;author&gt;Shustin, EG&lt;/author&gt;&lt;author&gt;POPOVICH, P&lt;/author&gt;&lt;author&gt;Kharchenko, IF&lt;/author&gt;&lt;/authors&gt;&lt;/contributors&gt;&lt;titles&gt;&lt;title&gt;Transformation of Electron Beam Distribution Function Following Cyclotron Interaction with a Plasma&lt;/title&gt;&lt;secondary-title&gt;SOVIET PHYSICS JETP&lt;/secondary-title&gt;&lt;/titles&gt;&lt;periodical&gt;&lt;full-title&gt;Soviet Physics JETP&lt;/full-title&gt;&lt;/periodical&gt;&lt;volume&gt;32&lt;/volume&gt;&lt;number&gt;3&lt;/number&gt;&lt;dates&gt;&lt;year&gt;1971&lt;/year&gt;&lt;/dates&gt;&lt;urls&gt;&lt;/urls&gt;&lt;/record&gt;&lt;/Cite&gt;&lt;/EndNote&gt;</w:instrText>
      </w:r>
      <w:r>
        <w:rPr>
          <w:noProof/>
        </w:rPr>
        <w:fldChar w:fldCharType="separate"/>
      </w:r>
      <w:r>
        <w:rPr>
          <w:noProof/>
        </w:rPr>
        <w:t>[</w:t>
      </w:r>
      <w:hyperlink w:anchor="_ENREF_16" w:tooltip="Shustin, 1971 #2264" w:history="1">
        <w:r w:rsidR="00970EB2">
          <w:rPr>
            <w:noProof/>
          </w:rPr>
          <w:t>16</w:t>
        </w:r>
      </w:hyperlink>
      <w:r>
        <w:rPr>
          <w:noProof/>
        </w:rPr>
        <w:t>]</w:t>
      </w:r>
      <w:r>
        <w:rPr>
          <w:noProof/>
        </w:rPr>
        <w:fldChar w:fldCharType="end"/>
      </w:r>
      <w:r>
        <w:rPr>
          <w:noProof/>
        </w:rPr>
        <w:t xml:space="preserve"> demonstrated that the transverse energy of electrons increases significantly through the Anomalous Doppler Effect when the </w:t>
      </w:r>
      <w:r>
        <w:rPr>
          <w:noProof/>
          <w:lang w:eastAsia="zh-CN"/>
        </w:rPr>
        <w:t>electron beam of energy 1.5-2 keV and current 60-100 mA</w:t>
      </w:r>
      <w:r w:rsidDel="00337E24">
        <w:rPr>
          <w:noProof/>
          <w:lang w:eastAsia="zh-CN"/>
        </w:rPr>
        <w:t xml:space="preserve"> </w:t>
      </w:r>
      <w:r>
        <w:rPr>
          <w:noProof/>
          <w:lang w:eastAsia="zh-CN"/>
        </w:rPr>
        <w:t xml:space="preserve">in a discharge tube </w:t>
      </w:r>
      <w:r>
        <w:rPr>
          <w:noProof/>
        </w:rPr>
        <w:t xml:space="preserve">excites waves within the frequency range between the electron cyclotron frequency and the upper hybrid frequency. This intrinsic plasma wave is generated via wave-particle interactions, resulting in the scattering of the electron beam's parallel velocity into the perpendicular direction. Furthermore, C. Liu </w:t>
      </w:r>
      <w:r>
        <w:rPr>
          <w:noProof/>
        </w:rPr>
        <w:fldChar w:fldCharType="begin"/>
      </w:r>
      <w:r w:rsidR="008902BF">
        <w:rPr>
          <w:noProof/>
        </w:rPr>
        <w:instrText xml:space="preserve"> ADDIN EN.CITE &lt;EndNote&gt;&lt;Cite&gt;&lt;Author&gt;Liu&lt;/Author&gt;&lt;Year&gt;2018&lt;/Year&gt;&lt;RecNum&gt;2256&lt;/RecNum&gt;&lt;DisplayText&gt;[10]&lt;/DisplayText&gt;&lt;record&gt;&lt;rec-number&gt;2256&lt;/rec-number&gt;&lt;foreign-keys&gt;&lt;key app="EN" db-id="f0atdtsz3wzwebesv0npwr9e520zx0xd0xpe" timestamp="1735731935"&gt;2256&lt;/key&gt;&lt;/foreign-keys&gt;&lt;ref-type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Pr>
          <w:noProof/>
        </w:rPr>
        <w:fldChar w:fldCharType="separate"/>
      </w:r>
      <w:r w:rsidR="008902BF">
        <w:rPr>
          <w:noProof/>
        </w:rPr>
        <w:t>[</w:t>
      </w:r>
      <w:hyperlink w:anchor="_ENREF_10" w:tooltip="Liu, 2018 #2256" w:history="1">
        <w:r w:rsidR="00970EB2">
          <w:rPr>
            <w:noProof/>
          </w:rPr>
          <w:t>10</w:t>
        </w:r>
      </w:hyperlink>
      <w:r w:rsidR="008902BF">
        <w:rPr>
          <w:noProof/>
        </w:rPr>
        <w:t>]</w:t>
      </w:r>
      <w:r>
        <w:rPr>
          <w:noProof/>
        </w:rPr>
        <w:fldChar w:fldCharType="end"/>
      </w:r>
      <w:r>
        <w:rPr>
          <w:noProof/>
        </w:rPr>
        <w:t xml:space="preserve"> investigated runaway kinetic instability using the kinetic equation and observed that when whistler waves are excited, they cause the scattering of runaway electrons via the Anomalous Doppler Effect.</w:t>
      </w:r>
      <w:r w:rsidRPr="00754CAE">
        <w:rPr>
          <w:noProof/>
        </w:rPr>
        <w:t xml:space="preserve"> Similar findings include the runaway scattering effect observed on HT-7 </w:t>
      </w:r>
      <w:r w:rsidRPr="00754CAE">
        <w:rPr>
          <w:noProof/>
        </w:rPr>
        <w:fldChar w:fldCharType="begin"/>
      </w:r>
      <w:r w:rsidRPr="00754CAE">
        <w:rPr>
          <w:noProof/>
        </w:rPr>
        <w:instrText xml:space="preserve"> ADDIN EN.CITE &lt;EndNote&gt;&lt;Cite&gt;&lt;Author&gt;Chen&lt;/Author&gt;&lt;Year&gt;2009&lt;/Year&gt;&lt;RecNum&gt;2242&lt;/RecNum&gt;&lt;DisplayText&gt;[17]&lt;/DisplayText&gt;&lt;record&gt;&lt;rec-number&gt;2242&lt;/rec-number&gt;&lt;foreign-keys&gt;&lt;key app="EN" db-id="f0atdtsz3wzwebesv0npwr9e520zx0xd0xpe" timestamp="1735728256"&gt;2242&lt;/key&gt;&lt;/foreign-keys&gt;&lt;ref-type name="Journal Article"&gt;17&lt;/ref-type&gt;&lt;contributors&gt;&lt;authors&gt;&lt;author&gt;Chen, ZY&lt;/author&gt;&lt;author&gt;Zhu, JX&lt;/author&gt;&lt;author&gt;Ju, HJ&lt;/author&gt;&lt;author&gt;Du, Q&lt;/author&gt;&lt;author&gt;Shi, YJ&lt;/author&gt;&lt;author&gt;Liang, HF&lt;/author&gt;&lt;author&gt;Li, M&lt;/author&gt;&lt;author&gt;Cai, WD&lt;/author&gt;&lt;/authors&gt;&lt;/contributors&gt;&lt;titles&gt;&lt;title&gt;Characteristics of the runaway electron beam instability in the HT-7 tokamak&lt;/title&gt;&lt;secondary-title&gt;Journal of plasma physics&lt;/secondary-title&gt;&lt;/titles&gt;&lt;periodical&gt;&lt;full-title&gt;Journal of Plasma Physics&lt;/full-title&gt;&lt;/periodical&gt;&lt;pages&gt;661-667&lt;/pages&gt;&lt;volume&gt;75&lt;/volume&gt;&lt;number&gt;5&lt;/number&gt;&lt;dates&gt;&lt;year&gt;2009&lt;/year&gt;&lt;/dates&gt;&lt;isbn&gt;1469-7807&lt;/isbn&gt;&lt;urls&gt;&lt;/urls&gt;&lt;/record&gt;&lt;/Cite&gt;&lt;/EndNote&gt;</w:instrText>
      </w:r>
      <w:r w:rsidRPr="00754CAE">
        <w:rPr>
          <w:noProof/>
        </w:rPr>
        <w:fldChar w:fldCharType="separate"/>
      </w:r>
      <w:r w:rsidRPr="00754CAE">
        <w:rPr>
          <w:noProof/>
        </w:rPr>
        <w:t>[</w:t>
      </w:r>
      <w:hyperlink w:anchor="_ENREF_17" w:tooltip="Chen, 2009 #2242" w:history="1">
        <w:r w:rsidR="00970EB2" w:rsidRPr="00754CAE">
          <w:rPr>
            <w:noProof/>
          </w:rPr>
          <w:t>17</w:t>
        </w:r>
      </w:hyperlink>
      <w:r w:rsidRPr="00754CAE">
        <w:rPr>
          <w:noProof/>
        </w:rPr>
        <w:t>]</w:t>
      </w:r>
      <w:r w:rsidRPr="00754CAE">
        <w:rPr>
          <w:noProof/>
        </w:rPr>
        <w:fldChar w:fldCharType="end"/>
      </w:r>
      <w:r w:rsidRPr="00754CAE">
        <w:rPr>
          <w:noProof/>
        </w:rPr>
        <w:t xml:space="preserve"> and FTU </w:t>
      </w:r>
      <w:r w:rsidRPr="00754CAE">
        <w:rPr>
          <w:noProof/>
        </w:rPr>
        <w:fldChar w:fldCharType="begin"/>
      </w:r>
      <w:r w:rsidRPr="00754CAE">
        <w:rPr>
          <w:noProof/>
        </w:rPr>
        <w:instrText xml:space="preserve"> ADDIN EN.CITE &lt;EndNote&gt;&lt;Cite&gt;&lt;Author&gt;Bin&lt;/Author&gt;&lt;Year&gt;2022&lt;/Year&gt;&lt;RecNum&gt;2239&lt;/RecNum&gt;&lt;DisplayText&gt;[18]&lt;/DisplayText&gt;&lt;record&gt;&lt;rec-number&gt;2239&lt;/rec-number&gt;&lt;foreign-keys&gt;&lt;key app="EN" db-id="f0atdtsz3wzwebesv0npwr9e520zx0xd0xpe" timestamp="1735727913"&gt;2239&lt;/key&gt;&lt;/foreign-keys&gt;&lt;ref-type name="Journal Article"&gt;17&lt;/ref-type&gt;&lt;contributors&gt;&lt;authors&gt;&lt;author&gt;Bin, W&lt;/author&gt;&lt;author&gt;Castaldo, C&lt;/author&gt;&lt;author&gt;Napoli, F&lt;/author&gt;&lt;author&gt;Buratti, P&lt;/author&gt;&lt;author&gt;Cardinali, A&lt;/author&gt;&lt;author&gt;Selce, A&lt;/author&gt;&lt;author&gt;Tudisco, O&lt;/author&gt;&lt;author&gt;FTU Team&lt;/author&gt;&lt;/authors&gt;&lt;/contributors&gt;&lt;titles&gt;&lt;title&gt;First intrashot observation of runaway-electron-driven instabilities at the lower-hybrid frequency range under ITER-relevant plasma-wave dispersion conditions&lt;/title&gt;&lt;secondary-title&gt;Physical Review Letters&lt;/secondary-title&gt;&lt;/titles&gt;&lt;periodical&gt;&lt;full-title&gt;Physical Review Letters&lt;/full-title&gt;&lt;/periodical&gt;&lt;pages&gt;045002&lt;/pages&gt;&lt;volume&gt;129&lt;/volume&gt;&lt;number&gt;4&lt;/number&gt;&lt;dates&gt;&lt;year&gt;2022&lt;/year&gt;&lt;/dates&gt;&lt;isbn&gt;0031-9007&lt;/isbn&gt;&lt;urls&gt;&lt;/urls&gt;&lt;/record&gt;&lt;/Cite&gt;&lt;/EndNote&gt;</w:instrText>
      </w:r>
      <w:r w:rsidRPr="00754CAE">
        <w:rPr>
          <w:noProof/>
        </w:rPr>
        <w:fldChar w:fldCharType="separate"/>
      </w:r>
      <w:r w:rsidRPr="00754CAE">
        <w:rPr>
          <w:noProof/>
        </w:rPr>
        <w:t>[</w:t>
      </w:r>
      <w:hyperlink w:anchor="_ENREF_18" w:tooltip="Bin, 2022 #2239" w:history="1">
        <w:r w:rsidR="00970EB2" w:rsidRPr="00754CAE">
          <w:rPr>
            <w:noProof/>
          </w:rPr>
          <w:t>18</w:t>
        </w:r>
      </w:hyperlink>
      <w:r w:rsidRPr="00754CAE">
        <w:rPr>
          <w:noProof/>
        </w:rPr>
        <w:t>]</w:t>
      </w:r>
      <w:r w:rsidRPr="00754CAE">
        <w:rPr>
          <w:noProof/>
        </w:rPr>
        <w:fldChar w:fldCharType="end"/>
      </w:r>
      <w:r w:rsidRPr="00754CAE">
        <w:rPr>
          <w:noProof/>
        </w:rPr>
        <w:t xml:space="preserve">, as well as energetic electron scattering in solar flare loops </w:t>
      </w:r>
      <w:r w:rsidRPr="00754CAE">
        <w:rPr>
          <w:noProof/>
        </w:rPr>
        <w:fldChar w:fldCharType="begin"/>
      </w:r>
      <w:r w:rsidR="008902BF">
        <w:rPr>
          <w:noProof/>
        </w:rPr>
        <w:instrText xml:space="preserve"> ADDIN EN.CITE &lt;EndNote&gt;&lt;Cite&gt;&lt;Author&gt;Filatov&lt;/Author&gt;&lt;Year&gt;2021&lt;/Year&gt;&lt;RecNum&gt;2243&lt;/RecNum&gt;&lt;DisplayText&gt;[9]&lt;/DisplayText&gt;&lt;record&gt;&lt;rec-number&gt;2243&lt;/rec-number&gt;&lt;foreign-keys&gt;&lt;key app="EN" db-id="f0atdtsz3wzwebesv0npwr9e520zx0xd0xpe" timestamp="1735728320"&gt;2243&lt;/key&gt;&lt;/foreign-keys&gt;&lt;ref-type name="Journal Article"&gt;17&lt;/ref-type&gt;&lt;contributors&gt;&lt;authors&gt;&lt;author&gt;Filatov, LV&lt;/author&gt;&lt;author&gt;Melnikov, VF&lt;/author&gt;&lt;/authors&gt;&lt;/contributors&gt;&lt;titles&gt;&lt;title&gt;The Role of the Anomalous Doppler Effect in the Interaction of Energetic Electrons with Whistler Turbulence in Flare Loops&lt;/title&gt;&lt;secondary-title&gt;Geomagnetism and Aeronomy&lt;/secondary-title&gt;&lt;/titles&gt;&lt;periodical&gt;&lt;full-title&gt;Geomagnetism and Aeronomy&lt;/full-title&gt;&lt;/periodical&gt;&lt;pages&gt;1183-1188&lt;/pages&gt;&lt;volume&gt;61&lt;/volume&gt;&lt;number&gt;8&lt;/number&gt;&lt;dates&gt;&lt;year&gt;2021&lt;/year&gt;&lt;/dates&gt;&lt;isbn&gt;0016-7932&lt;/isbn&gt;&lt;urls&gt;&lt;/urls&gt;&lt;/record&gt;&lt;/Cite&gt;&lt;/EndNote&gt;</w:instrText>
      </w:r>
      <w:r w:rsidRPr="00754CAE">
        <w:rPr>
          <w:noProof/>
        </w:rPr>
        <w:fldChar w:fldCharType="separate"/>
      </w:r>
      <w:r w:rsidR="008902BF">
        <w:rPr>
          <w:noProof/>
        </w:rPr>
        <w:t>[</w:t>
      </w:r>
      <w:hyperlink w:anchor="_ENREF_9" w:tooltip="Filatov, 2021 #2243" w:history="1">
        <w:r w:rsidR="00970EB2">
          <w:rPr>
            <w:noProof/>
          </w:rPr>
          <w:t>9</w:t>
        </w:r>
      </w:hyperlink>
      <w:r w:rsidR="008902BF">
        <w:rPr>
          <w:noProof/>
        </w:rPr>
        <w:t>]</w:t>
      </w:r>
      <w:r w:rsidRPr="00754CAE">
        <w:rPr>
          <w:noProof/>
        </w:rPr>
        <w:fldChar w:fldCharType="end"/>
      </w:r>
      <w:r w:rsidRPr="00754CAE">
        <w:rPr>
          <w:noProof/>
        </w:rPr>
        <w:t>.</w:t>
      </w:r>
      <w:r>
        <w:rPr>
          <w:noProof/>
        </w:rPr>
        <w:t xml:space="preserve"> These waves can not only be generated through wave-particle interactions but also through external injection.</w:t>
      </w:r>
      <w:r w:rsidRPr="004C226C">
        <w:rPr>
          <w:noProof/>
        </w:rPr>
        <w:t xml:space="preserve">The </w:t>
      </w:r>
      <w:r>
        <w:rPr>
          <w:rFonts w:hint="eastAsia"/>
          <w:noProof/>
          <w:lang w:eastAsia="zh-CN"/>
        </w:rPr>
        <w:t>natural</w:t>
      </w:r>
      <w:r>
        <w:rPr>
          <w:noProof/>
        </w:rPr>
        <w:t xml:space="preserve"> cycle</w:t>
      </w:r>
      <w:r w:rsidRPr="004C226C">
        <w:rPr>
          <w:noProof/>
        </w:rPr>
        <w:t xml:space="preserve"> of electron acceleration, wave excitation,</w:t>
      </w:r>
      <w:r>
        <w:rPr>
          <w:noProof/>
        </w:rPr>
        <w:t xml:space="preserve"> </w:t>
      </w:r>
      <w:r w:rsidRPr="004C226C">
        <w:rPr>
          <w:noProof/>
        </w:rPr>
        <w:t>scattering</w:t>
      </w:r>
      <w:r>
        <w:rPr>
          <w:noProof/>
        </w:rPr>
        <w:t>,</w:t>
      </w:r>
      <w:r w:rsidRPr="004C226C">
        <w:rPr>
          <w:noProof/>
        </w:rPr>
        <w:t xml:space="preserve"> </w:t>
      </w:r>
      <w:r>
        <w:rPr>
          <w:noProof/>
        </w:rPr>
        <w:t xml:space="preserve"> and </w:t>
      </w:r>
      <w:r w:rsidRPr="004C226C">
        <w:rPr>
          <w:noProof/>
        </w:rPr>
        <w:t>energy suppression</w:t>
      </w:r>
      <w:r>
        <w:rPr>
          <w:noProof/>
        </w:rPr>
        <w:t xml:space="preserve"> is </w:t>
      </w:r>
      <w:r w:rsidRPr="004C226C">
        <w:rPr>
          <w:noProof/>
        </w:rPr>
        <w:t xml:space="preserve">typically </w:t>
      </w:r>
      <w:r>
        <w:rPr>
          <w:noProof/>
        </w:rPr>
        <w:t>insufficient to suppress the runaway electrons. This is</w:t>
      </w:r>
      <w:r w:rsidRPr="004C226C">
        <w:rPr>
          <w:noProof/>
        </w:rPr>
        <w:t xml:space="preserve"> due to damping from thermal electrons and Landau </w:t>
      </w:r>
      <w:r>
        <w:rPr>
          <w:noProof/>
        </w:rPr>
        <w:t>damping</w:t>
      </w:r>
      <w:r w:rsidRPr="004C226C">
        <w:rPr>
          <w:noProof/>
        </w:rPr>
        <w:t xml:space="preserve">, which weakens the </w:t>
      </w:r>
      <w:r>
        <w:rPr>
          <w:noProof/>
        </w:rPr>
        <w:t xml:space="preserve">exicited </w:t>
      </w:r>
      <w:r w:rsidRPr="004C226C">
        <w:rPr>
          <w:noProof/>
        </w:rPr>
        <w:t>wave intensity and limits its ability to scatter runaway electron energy effectively.</w:t>
      </w:r>
      <w:r>
        <w:rPr>
          <w:noProof/>
        </w:rPr>
        <w:t xml:space="preserve"> Consequently, suppressing the parallel energy of runaway electrons through the Anomalous Doppler Effect by injecting specific electromagnetic waves appears to be a natural approach. </w:t>
      </w:r>
      <w:r w:rsidR="00255C01">
        <w:rPr>
          <w:noProof/>
        </w:rPr>
        <w:t xml:space="preserve">A </w:t>
      </w:r>
      <w:r>
        <w:rPr>
          <w:noProof/>
        </w:rPr>
        <w:t xml:space="preserve">previous study has proposed using </w:t>
      </w:r>
      <w:r>
        <w:rPr>
          <w:noProof/>
        </w:rPr>
        <w:t xml:space="preserve">whistler waves to suppress runaway electrons based on simulations with the quasilinear kinetic equation </w:t>
      </w:r>
      <w:r>
        <w:rPr>
          <w:noProof/>
        </w:rPr>
        <w:fldChar w:fldCharType="begin"/>
      </w:r>
      <w:r>
        <w:rPr>
          <w:noProof/>
        </w:rPr>
        <w:instrText xml:space="preserve"> ADDIN EN.CITE &lt;EndNote&gt;&lt;Cite&gt;&lt;Author&gt;Guo&lt;/Author&gt;&lt;Year&gt;2018&lt;/Year&gt;&lt;RecNum&gt;2274&lt;/RecNum&gt;&lt;DisplayText&gt;[19]&lt;/DisplayText&gt;&lt;record&gt;&lt;rec-number&gt;2274&lt;/rec-number&gt;&lt;foreign-keys&gt;&lt;key app="EN" db-id="f0atdtsz3wzwebesv0npwr9e520zx0xd0xpe" timestamp="1735733216"&gt;2274&lt;/key&gt;&lt;/foreign-keys&gt;&lt;ref-type name="Journal Article"&gt;17&lt;/ref-type&gt;&lt;contributors&gt;&lt;authors&gt;&lt;author&gt;Guo, Zehua&lt;/author&gt;&lt;author&gt;McDevitt, Christopher J&lt;/author&gt;&lt;author&gt;Tang, Xian-Zhu&lt;/author&gt;&lt;/authors&gt;&lt;/contributors&gt;&lt;titles&gt;&lt;title&gt;Control of runaway electron energy using externally injected whistler waves&lt;/title&gt;&lt;secondary-title&gt;Physics of Plasmas&lt;/secondary-title&gt;&lt;/titles&gt;&lt;periodical&gt;&lt;full-title&gt;Physics of Plasmas&lt;/full-title&gt;&lt;/periodical&gt;&lt;volume&gt;25&lt;/volume&gt;&lt;number&gt;3&lt;/number&gt;&lt;dates&gt;&lt;year&gt;2018&lt;/year&gt;&lt;/dates&gt;&lt;isbn&gt;1070-664X&lt;/isbn&gt;&lt;urls&gt;&lt;/urls&gt;&lt;/record&gt;&lt;/Cite&gt;&lt;/EndNote&gt;</w:instrText>
      </w:r>
      <w:r>
        <w:rPr>
          <w:noProof/>
        </w:rPr>
        <w:fldChar w:fldCharType="separate"/>
      </w:r>
      <w:r>
        <w:rPr>
          <w:noProof/>
        </w:rPr>
        <w:t>[</w:t>
      </w:r>
      <w:hyperlink w:anchor="_ENREF_19" w:tooltip="Guo, 2018 #2274" w:history="1">
        <w:r w:rsidR="00970EB2">
          <w:rPr>
            <w:noProof/>
          </w:rPr>
          <w:t>19</w:t>
        </w:r>
      </w:hyperlink>
      <w:r>
        <w:rPr>
          <w:noProof/>
        </w:rPr>
        <w:t>]</w:t>
      </w:r>
      <w:r>
        <w:rPr>
          <w:noProof/>
        </w:rPr>
        <w:fldChar w:fldCharType="end"/>
      </w:r>
      <w:r w:rsidR="00255C01">
        <w:rPr>
          <w:noProof/>
        </w:rPr>
        <w:t>.</w:t>
      </w:r>
      <w:r>
        <w:rPr>
          <w:noProof/>
        </w:rPr>
        <w:t xml:space="preserve"> </w:t>
      </w:r>
      <w:r w:rsidR="00255C01" w:rsidRPr="00255C01">
        <w:rPr>
          <w:noProof/>
        </w:rPr>
        <w:t xml:space="preserve">However, further exploration and investigation are still required to determine which types of waves in </w:t>
      </w:r>
      <w:r w:rsidR="00F9579E">
        <w:rPr>
          <w:rFonts w:hint="eastAsia"/>
          <w:noProof/>
          <w:lang w:eastAsia="zh-CN"/>
        </w:rPr>
        <w:t>magnetized</w:t>
      </w:r>
      <w:r w:rsidR="00F9579E">
        <w:rPr>
          <w:noProof/>
        </w:rPr>
        <w:t xml:space="preserve"> </w:t>
      </w:r>
      <w:r w:rsidR="00255C01" w:rsidRPr="00255C01">
        <w:rPr>
          <w:noProof/>
        </w:rPr>
        <w:t>plasma are suitable for suppressing runaway electrons.</w:t>
      </w:r>
    </w:p>
    <w:p w14:paraId="19145102" w14:textId="32CCF15D" w:rsidR="00DD0E2E" w:rsidRDefault="00C37E0A" w:rsidP="00DD0E2E">
      <w:pPr>
        <w:pStyle w:val="IOPText"/>
        <w:rPr>
          <w:noProof/>
        </w:rPr>
      </w:pPr>
      <w:r>
        <w:rPr>
          <w:noProof/>
        </w:rPr>
        <w:t>Understanding the Anomalous Doppler Effect in the presence of static</w:t>
      </w:r>
      <w:r w:rsidR="00C175C2">
        <w:rPr>
          <w:noProof/>
        </w:rPr>
        <w:t xml:space="preserve"> electric</w:t>
      </w:r>
      <w:r>
        <w:rPr>
          <w:noProof/>
        </w:rPr>
        <w:t xml:space="preserve"> fields is essential for comprehending the physics of pitch-angle scattering of runaway electrons by electromagnetic waves in Tokamak discharges. </w:t>
      </w:r>
      <w:r w:rsidRPr="00F4344E">
        <w:rPr>
          <w:noProof/>
        </w:rPr>
        <w:t>Numerous studies have focused on electron-electromagnetic wave (EMW) interactions in uniform magnetic fields</w:t>
      </w:r>
      <w:r w:rsidR="002975F7">
        <w:rPr>
          <w:noProof/>
        </w:rPr>
        <w:t xml:space="preserve"> based on </w:t>
      </w:r>
      <w:r w:rsidRPr="00F4344E">
        <w:rPr>
          <w:noProof/>
        </w:rPr>
        <w:t>test-</w:t>
      </w:r>
      <w:r w:rsidRPr="00387C06">
        <w:rPr>
          <w:noProof/>
        </w:rPr>
        <w:t>particle approaches</w:t>
      </w:r>
      <w:r w:rsidR="001F7DBE" w:rsidRPr="00387C06">
        <w:rPr>
          <w:noProof/>
        </w:rPr>
        <w:t xml:space="preserve"> </w:t>
      </w:r>
      <w:r w:rsidR="001F7DBE">
        <w:rPr>
          <w:noProof/>
        </w:rPr>
        <w:fldChar w:fldCharType="begin">
          <w:fldData xml:space="preserve">PEVuZE5vdGU+PENpdGU+PEF1dGhvcj5ST0JFUlRTPC9BdXRob3I+PFllYXI+MTk2NDwvWWVhcj48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</w:fldData>
        </w:fldChar>
      </w:r>
      <w:r w:rsidR="0093039D">
        <w:rPr>
          <w:noProof/>
        </w:rPr>
        <w:instrText xml:space="preserve"> ADDIN EN.CITE </w:instrText>
      </w:r>
      <w:r w:rsidR="0093039D">
        <w:rPr>
          <w:noProof/>
        </w:rPr>
        <w:fldChar w:fldCharType="begin">
          <w:fldData xml:space="preserve">PEVuZE5vdGU+PENpdGU+PEF1dGhvcj5ST0JFUlRTPC9BdXRob3I+PFllYXI+MTk2NDwvWWVhcj48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</w:fldData>
        </w:fldChar>
      </w:r>
      <w:r w:rsidR="0093039D">
        <w:rPr>
          <w:noProof/>
        </w:rPr>
        <w:instrText xml:space="preserve"> ADDIN EN.CITE.DATA </w:instrText>
      </w:r>
      <w:r w:rsidR="0093039D">
        <w:rPr>
          <w:noProof/>
        </w:rPr>
      </w:r>
      <w:r w:rsidR="0093039D">
        <w:rPr>
          <w:noProof/>
        </w:rPr>
        <w:fldChar w:fldCharType="end"/>
      </w:r>
      <w:r w:rsidR="001F7DBE">
        <w:rPr>
          <w:noProof/>
        </w:rPr>
      </w:r>
      <w:r w:rsidR="001F7DBE">
        <w:rPr>
          <w:noProof/>
        </w:rPr>
        <w:fldChar w:fldCharType="separate"/>
      </w:r>
      <w:r w:rsidR="0093039D">
        <w:rPr>
          <w:noProof/>
        </w:rPr>
        <w:t>[</w:t>
      </w:r>
      <w:hyperlink w:anchor="_ENREF_20" w:tooltip="ROBERTS, 1964 #1631" w:history="1">
        <w:r w:rsidR="00970EB2">
          <w:rPr>
            <w:noProof/>
          </w:rPr>
          <w:t>20-28</w:t>
        </w:r>
      </w:hyperlink>
      <w:r w:rsidR="0093039D">
        <w:rPr>
          <w:noProof/>
        </w:rPr>
        <w:t>]</w:t>
      </w:r>
      <w:r w:rsidR="001F7DBE">
        <w:rPr>
          <w:noProof/>
        </w:rPr>
        <w:fldChar w:fldCharType="end"/>
      </w:r>
      <w:r w:rsidRPr="00F4344E">
        <w:rPr>
          <w:noProof/>
        </w:rPr>
        <w:t>. However, few works account for the static electric field’s role. The competition between acceleration and scattering processes remains a critical issue that warrants further investigation.</w:t>
      </w:r>
      <w:r>
        <w:rPr>
          <w:noProof/>
        </w:rPr>
        <w:t xml:space="preserve"> </w:t>
      </w:r>
      <w:r w:rsidR="00F9579E">
        <w:rPr>
          <w:noProof/>
        </w:rPr>
        <w:t xml:space="preserve"> </w:t>
      </w:r>
    </w:p>
    <w:p w14:paraId="1664EBDE" w14:textId="3B6C98FF" w:rsidR="00C37E0A" w:rsidRDefault="00C37E0A" w:rsidP="00C37E0A">
      <w:pPr>
        <w:pStyle w:val="IOPText"/>
        <w:rPr>
          <w:noProof/>
        </w:rPr>
      </w:pPr>
      <w:r>
        <w:rPr>
          <w:noProof/>
        </w:rPr>
        <w:t xml:space="preserve">This paper presents a direct simulation of full orbit electron motion in uniform magnetic fields, along with accelerating electrostatic field and external electromagnetic field, using the Volume-Preserving Algorithm </w:t>
      </w:r>
      <w:r>
        <w:rPr>
          <w:noProof/>
        </w:rPr>
        <w:fldChar w:fldCharType="begin"/>
      </w:r>
      <w:r w:rsidR="0093039D">
        <w:rPr>
          <w:noProof/>
        </w:rPr>
        <w:instrText xml:space="preserve"> ADDIN EN.CITE &lt;EndNote&gt;&lt;Cite&gt;&lt;Author&gt;Zhang&lt;/Author&gt;&lt;Year&gt;2015&lt;/Year&gt;&lt;RecNum&gt;2272&lt;/RecNum&gt;&lt;DisplayText&gt;[29]&lt;/DisplayText&gt;&lt;record&gt;&lt;rec-number&gt;2272&lt;/rec-number&gt;&lt;foreign-keys&gt;&lt;key app="EN" db-id="f0atdtsz3wzwebesv0npwr9e520zx0xd0xpe" timestamp="1735733038"&gt;2272&lt;/key&gt;&lt;/foreign-keys&gt;&lt;ref-type name="Journal Article"&gt;17&lt;/ref-type&gt;&lt;contributors&gt;&lt;authors&gt;&lt;author&gt;Zhang, Ruili&lt;/author&gt;&lt;author&gt;Liu, Jian&lt;/author&gt;&lt;author&gt;Qin, Hong&lt;/author&gt;&lt;author&gt;Wang, Yulei&lt;/author&gt;&lt;author&gt;He, Yang&lt;/author&gt;&lt;author&gt;Sun, Yajuan&lt;/author&gt;&lt;/authors&gt;&lt;/contributors&gt;&lt;titles&gt;&lt;title&gt;Volume-preserving algorithm for secular relativistic dynamics of charged particles&lt;/title&gt;&lt;secondary-title&gt;Physics of Plasmas&lt;/secondary-title&gt;&lt;/titles&gt;&lt;periodical&gt;&lt;full-title&gt;Physics of Plasmas&lt;/full-title&gt;&lt;/periodical&gt;&lt;volume&gt;22&lt;/volume&gt;&lt;number&gt;4&lt;/number&gt;&lt;dates&gt;&lt;year&gt;2015&lt;/year&gt;&lt;/dates&gt;&lt;isbn&gt;1070-664X&lt;/isbn&gt;&lt;urls&gt;&lt;/urls&gt;&lt;/record&gt;&lt;/Cite&gt;&lt;/EndNote&gt;</w:instrText>
      </w:r>
      <w:r>
        <w:rPr>
          <w:noProof/>
        </w:rPr>
        <w:fldChar w:fldCharType="separate"/>
      </w:r>
      <w:r w:rsidR="0093039D">
        <w:rPr>
          <w:noProof/>
        </w:rPr>
        <w:t>[</w:t>
      </w:r>
      <w:hyperlink w:anchor="_ENREF_29" w:tooltip="Zhang, 2015 #2272" w:history="1">
        <w:r w:rsidR="00970EB2">
          <w:rPr>
            <w:noProof/>
          </w:rPr>
          <w:t>29</w:t>
        </w:r>
      </w:hyperlink>
      <w:r w:rsidR="0093039D">
        <w:rPr>
          <w:noProof/>
        </w:rPr>
        <w:t>]</w:t>
      </w:r>
      <w:r>
        <w:rPr>
          <w:noProof/>
        </w:rPr>
        <w:fldChar w:fldCharType="end"/>
      </w:r>
      <w:r>
        <w:rPr>
          <w:noProof/>
        </w:rPr>
        <w:t xml:space="preserve">. Compared to conventional algorithms like Boris </w:t>
      </w:r>
      <w:r>
        <w:rPr>
          <w:noProof/>
        </w:rPr>
        <w:fldChar w:fldCharType="begin"/>
      </w:r>
      <w:r w:rsidR="0093039D">
        <w:rPr>
          <w:noProof/>
        </w:rPr>
        <w:instrText xml:space="preserve"> ADDIN EN.CITE &lt;EndNote&gt;&lt;Cite&gt;&lt;Author&gt;Boris&lt;/Author&gt;&lt;Year&gt;1970&lt;/Year&gt;&lt;RecNum&gt;2273&lt;/RecNum&gt;&lt;DisplayText&gt;[30]&lt;/DisplayText&gt;&lt;record&gt;&lt;rec-number&gt;2273&lt;/rec-number&gt;&lt;foreign-keys&gt;&lt;key app="EN" db-id="f0atdtsz3wzwebesv0npwr9e520zx0xd0xpe" timestamp="1735733136"&gt;2273&lt;/key&gt;&lt;/foreign-keys&gt;&lt;ref-type name="Conference Proceedings"&gt;10&lt;/ref-type&gt;&lt;contributors&gt;&lt;authors&gt;&lt;author&gt;Boris, Jay P&lt;/author&gt;&lt;/authors&gt;&lt;/contributors&gt;&lt;titles&gt;&lt;title&gt;Relativistic plasma simulation-optimization of a hybrid code&lt;/title&gt;&lt;secondary-title&gt;Proc. Fourth Conf. Num. Sim. Plasmas&lt;/secondary-title&gt;&lt;/titles&gt;&lt;pages&gt;3-67&lt;/pages&gt;&lt;dates&gt;&lt;year&gt;1970&lt;/year&gt;&lt;/dates&gt;&lt;urls&gt;&lt;/urls&gt;&lt;/record&gt;&lt;/Cite&gt;&lt;/EndNote&gt;</w:instrText>
      </w:r>
      <w:r>
        <w:rPr>
          <w:noProof/>
        </w:rPr>
        <w:fldChar w:fldCharType="separate"/>
      </w:r>
      <w:r w:rsidR="0093039D">
        <w:rPr>
          <w:noProof/>
        </w:rPr>
        <w:t>[</w:t>
      </w:r>
      <w:hyperlink w:anchor="_ENREF_30" w:tooltip="Boris, 1970 #2273" w:history="1">
        <w:r w:rsidR="00970EB2">
          <w:rPr>
            <w:noProof/>
          </w:rPr>
          <w:t>30</w:t>
        </w:r>
      </w:hyperlink>
      <w:r w:rsidR="0093039D">
        <w:rPr>
          <w:noProof/>
        </w:rPr>
        <w:t>]</w:t>
      </w:r>
      <w:r>
        <w:rPr>
          <w:noProof/>
        </w:rPr>
        <w:fldChar w:fldCharType="end"/>
      </w:r>
      <w:r>
        <w:rPr>
          <w:noProof/>
        </w:rPr>
        <w:t xml:space="preserve">, the Volume-Preserving Algorithm ensures long-term accuracy and conservativeness through a systematic splitting method, making it an ideal approach for nonlinear electron dynamic simulations. To directly observe the Anomalous Doppler </w:t>
      </w:r>
      <w:r w:rsidR="001C07F8">
        <w:rPr>
          <w:rFonts w:hint="eastAsia"/>
          <w:noProof/>
          <w:lang w:eastAsia="zh-CN"/>
        </w:rPr>
        <w:t>E</w:t>
      </w:r>
      <w:r>
        <w:rPr>
          <w:noProof/>
        </w:rPr>
        <w:t>ffect, an electron is placed in a</w:t>
      </w:r>
      <w:r w:rsidR="0093039D">
        <w:rPr>
          <w:rFonts w:hint="eastAsia"/>
          <w:noProof/>
          <w:lang w:eastAsia="zh-CN"/>
        </w:rPr>
        <w:t xml:space="preserve"> uniform</w:t>
      </w:r>
      <w:r>
        <w:rPr>
          <w:noProof/>
        </w:rPr>
        <w:t xml:space="preserve"> electrostatic field, which is oriented opposite to</w:t>
      </w:r>
      <w:r w:rsidR="0093039D">
        <w:rPr>
          <w:rFonts w:hint="eastAsia"/>
          <w:noProof/>
          <w:lang w:eastAsia="zh-CN"/>
        </w:rPr>
        <w:t xml:space="preserve"> uniform</w:t>
      </w:r>
      <w:r>
        <w:rPr>
          <w:noProof/>
        </w:rPr>
        <w:t xml:space="preserve"> background magnetic field. This setup allows the electron to be accelerated parallel to background magnetic field. During the simulation, a slow electromagnetic wave </w:t>
      </w:r>
      <w:r w:rsidRPr="006436CF">
        <w:rPr>
          <w:noProof/>
        </w:rPr>
        <w:t>with a phase velocity smaller than that of light in vacuum</w:t>
      </w:r>
      <w:r>
        <w:rPr>
          <w:noProof/>
        </w:rPr>
        <w:t xml:space="preserve"> is introduced as an external wave. This wave enables us to inverstigate the effects when the electron’s velocity reaches the resonant condition for the Anomalous Doppler Effect. We explore resonance with three types of polarization waves: linear polarization, left-hand circular polarization, and right-hand circular polarization. The results show that only the wave with left-hand circular polarization induces the Anomalous Doppler Effect for runaway electrons, which agree with quantum analysis in Appendix and dispersion matrix analysis</w:t>
      </w:r>
      <w:r w:rsidR="00A2057D">
        <w:rPr>
          <w:noProof/>
        </w:rPr>
        <w:fldChar w:fldCharType="begin"/>
      </w:r>
      <w:r w:rsidR="0093039D">
        <w:rPr>
          <w:noProof/>
        </w:rPr>
        <w:instrText xml:space="preserve"> ADDIN EN.CITE &lt;EndNote&gt;&lt;Cite&gt;&lt;Author&gt;Kazbegi&lt;/Author&gt;&lt;Year&gt;1991&lt;/Year&gt;&lt;RecNum&gt;2292&lt;/RecNum&gt;&lt;DisplayText&gt;[31]&lt;/DisplayText&gt;&lt;record&gt;&lt;rec-number&gt;2292&lt;/rec-number&gt;&lt;foreign-keys&gt;&lt;key app="EN" db-id="f0atdtsz3wzwebesv0npwr9e520zx0xd0xpe" timestamp="1744794816"&gt;2292&lt;/key&gt;&lt;/foreign-keys&gt;&lt;ref-type name="Journal Article"&gt;17&lt;/ref-type&gt;&lt;contributors&gt;&lt;authors&gt;&lt;author&gt;Kazbegi, A. Z.&lt;/author&gt;&lt;author&gt;Machabeli, G. Z.&lt;/author&gt;&lt;author&gt;Melikidze, G. I.&lt;/author&gt;&lt;/authors&gt;&lt;/contributors&gt;&lt;titles&gt;&lt;title&gt;On the Circular-Polarization in Pulsar Emission&lt;/title&gt;&lt;secondary-title&gt;Monthly Notices of the Royal Astronomical Society&lt;/secondary-title&gt;&lt;alt-title&gt;Mon Not R Astron Soc&lt;/alt-title&gt;&lt;/titles&gt;&lt;periodical&gt;&lt;full-title&gt;Monthly Notices of the Royal Astronomical Society&lt;/full-title&gt;&lt;/periodical&gt;&lt;pages&gt;377-387&lt;/pages&gt;&lt;volume&gt;253&lt;/volume&gt;&lt;number&gt;3&lt;/number&gt;&lt;keywords&gt;&lt;keyword&gt;empirical-theory&lt;/keyword&gt;&lt;keyword&gt;statistical summaries&lt;/keyword&gt;&lt;keyword&gt;radio-emission&lt;/keyword&gt;&lt;keyword&gt;radiation&lt;/keyword&gt;&lt;/keywords&gt;&lt;dates&gt;&lt;year&gt;1991&lt;/year&gt;&lt;pub-dates&gt;&lt;date&gt;Dec 1&lt;/date&gt;&lt;/pub-dates&gt;&lt;/dates&gt;&lt;isbn&gt;0035-8711&lt;/isbn&gt;&lt;accession-num&gt;WOS:A1991GT56900002&lt;/accession-num&gt;&lt;urls&gt;&lt;related-urls&gt;&lt;url&gt;&amp;lt;Go to ISI&amp;gt;://WOS:A1991GT56900002&lt;/url&gt;&lt;/related-urls&gt;&lt;/urls&gt;&lt;electronic-resource-num&gt;DOI 10.1093/mnras/253.3.377&lt;/electronic-resource-num&gt;&lt;language&gt;English&lt;/language&gt;&lt;/record&gt;&lt;/Cite&gt;&lt;/EndNote&gt;</w:instrText>
      </w:r>
      <w:r w:rsidR="00A2057D">
        <w:rPr>
          <w:noProof/>
        </w:rPr>
        <w:fldChar w:fldCharType="separate"/>
      </w:r>
      <w:r w:rsidR="0093039D">
        <w:rPr>
          <w:noProof/>
        </w:rPr>
        <w:t>[</w:t>
      </w:r>
      <w:hyperlink w:anchor="_ENREF_31" w:tooltip="Kazbegi, 1991 #2292" w:history="1">
        <w:r w:rsidR="00970EB2">
          <w:rPr>
            <w:noProof/>
          </w:rPr>
          <w:t>31</w:t>
        </w:r>
      </w:hyperlink>
      <w:r w:rsidR="0093039D">
        <w:rPr>
          <w:noProof/>
        </w:rPr>
        <w:t>]</w:t>
      </w:r>
      <w:r w:rsidR="00A2057D">
        <w:rPr>
          <w:noProof/>
        </w:rPr>
        <w:fldChar w:fldCharType="end"/>
      </w:r>
      <w:r>
        <w:rPr>
          <w:noProof/>
        </w:rPr>
        <w:t xml:space="preserve"> . The simulation also reveals the critical energy of waves above which the electron's parallel velocity is constrained and </w:t>
      </w:r>
      <w:r w:rsidR="0093039D">
        <w:rPr>
          <w:rFonts w:hint="eastAsia"/>
          <w:noProof/>
          <w:lang w:eastAsia="zh-CN"/>
        </w:rPr>
        <w:t>translational</w:t>
      </w:r>
      <w:r w:rsidR="0093039D">
        <w:rPr>
          <w:noProof/>
        </w:rPr>
        <w:t xml:space="preserve"> </w:t>
      </w:r>
      <w:r>
        <w:rPr>
          <w:noProof/>
        </w:rPr>
        <w:t xml:space="preserve">kinetic energy obtained from the electrostatic field is consistently transfered to gyro-kinetic energy. </w:t>
      </w:r>
      <w:r>
        <w:rPr>
          <w:rFonts w:hint="eastAsia"/>
          <w:noProof/>
          <w:lang w:eastAsia="zh-CN"/>
        </w:rPr>
        <w:t>Through t</w:t>
      </w:r>
      <w:r>
        <w:rPr>
          <w:noProof/>
        </w:rPr>
        <w:t xml:space="preserve">he analysis of dispersion, polarization, and resonant moments,  it is indicated </w:t>
      </w:r>
      <w:r w:rsidR="00350458">
        <w:rPr>
          <w:noProof/>
        </w:rPr>
        <w:t xml:space="preserve">that </w:t>
      </w:r>
      <w:r>
        <w:rPr>
          <w:noProof/>
        </w:rPr>
        <w:t xml:space="preserve">the slow extraordinary wave is most suitable for triggering the Anomalous Doppler Effect in plasma. </w:t>
      </w:r>
    </w:p>
    <w:p w14:paraId="38B96CB4" w14:textId="51BB176E" w:rsidR="00C37E0A" w:rsidRDefault="00C37E0A" w:rsidP="00C37E0A">
      <w:pPr>
        <w:pStyle w:val="IOPText"/>
        <w:rPr>
          <w:noProof/>
        </w:rPr>
      </w:pPr>
      <w:r>
        <w:rPr>
          <w:noProof/>
        </w:rPr>
        <w:t xml:space="preserve">The numerical simulation framework and results are presented in Section II. The trapping threshold is examined in Section III. Section IV explores the dynamics of electromagnetic waves driving the Anomalous Doppler Effect in magnetized plasma.. Finally, </w:t>
      </w:r>
      <w:r w:rsidR="001F7DBE">
        <w:rPr>
          <w:noProof/>
        </w:rPr>
        <w:t>the discussion and</w:t>
      </w:r>
      <w:r>
        <w:rPr>
          <w:noProof/>
        </w:rPr>
        <w:t xml:space="preserve"> summary </w:t>
      </w:r>
      <w:r w:rsidR="001F7DBE">
        <w:rPr>
          <w:noProof/>
        </w:rPr>
        <w:t xml:space="preserve">are </w:t>
      </w:r>
      <w:r>
        <w:rPr>
          <w:noProof/>
        </w:rPr>
        <w:t>provided in Section V.</w:t>
      </w:r>
    </w:p>
    <w:p w14:paraId="3C8C130D" w14:textId="77777777" w:rsidR="00C37E0A" w:rsidRDefault="00C37E0A" w:rsidP="00C37E0A">
      <w:pPr>
        <w:pStyle w:val="IOPH1"/>
        <w:rPr>
          <w:lang w:eastAsia="zh-CN"/>
        </w:rPr>
      </w:pPr>
      <w:r>
        <w:rPr>
          <w:lang w:eastAsia="zh-CN"/>
        </w:rPr>
        <w:t>I</w:t>
      </w:r>
      <w:r>
        <w:rPr>
          <w:rFonts w:hint="eastAsia"/>
          <w:lang w:eastAsia="zh-CN"/>
        </w:rPr>
        <w:t>I</w:t>
      </w:r>
      <w:r>
        <w:rPr>
          <w:lang w:eastAsia="zh-CN"/>
        </w:rPr>
        <w:t xml:space="preserve">. </w:t>
      </w:r>
      <w:r w:rsidRPr="005B524D">
        <w:rPr>
          <w:lang w:eastAsia="zh-CN"/>
        </w:rPr>
        <w:t>Numerical Simulation Framework and Result Discussion</w:t>
      </w:r>
    </w:p>
    <w:p w14:paraId="64C3B582" w14:textId="48E4ECBB" w:rsidR="00C37E0A" w:rsidRDefault="00C37E0A" w:rsidP="00C37E0A">
      <w:pPr>
        <w:pStyle w:val="IOPText"/>
        <w:rPr>
          <w:lang w:eastAsia="zh-CN"/>
        </w:rPr>
      </w:pPr>
      <w:r w:rsidRPr="006436CF">
        <w:rPr>
          <w:lang w:eastAsia="zh-CN"/>
        </w:rPr>
        <w:lastRenderedPageBreak/>
        <w:t>The uniform magnetic field</w:t>
      </w:r>
      <w:r w:rsidRPr="006436CF">
        <w:rPr>
          <w:rFonts w:hint="eastAsia"/>
          <w:lang w:eastAsia="zh-CN"/>
        </w:rPr>
        <w:t xml:space="preserve"> </w:t>
      </w:r>
      <m:oMath>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B</m:t>
                </m:r>
              </m:e>
            </m:acc>
          </m:e>
          <m:sub>
            <m:r>
              <w:rPr>
                <w:rFonts w:ascii="Cambria Math" w:hAnsi="Cambria Math"/>
                <w:lang w:eastAsia="zh-CN"/>
              </w:rPr>
              <m:t>0</m:t>
            </m:r>
          </m:sub>
        </m:sSub>
      </m:oMath>
      <w:r w:rsidRPr="006436CF">
        <w:rPr>
          <w:rFonts w:hint="eastAsia"/>
          <w:lang w:eastAsia="zh-CN"/>
        </w:rPr>
        <w:t xml:space="preserve"> </w:t>
      </w:r>
      <w:r w:rsidRPr="006436CF">
        <w:rPr>
          <w:lang w:eastAsia="zh-CN"/>
        </w:rPr>
        <w:t xml:space="preserve"> is set on the z-direction. The electron is accelerated by the electrostatic field </w:t>
      </w:r>
      <m:oMath>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0</m:t>
            </m:r>
          </m:sub>
        </m:sSub>
      </m:oMath>
      <w:r w:rsidRPr="006436CF">
        <w:rPr>
          <w:lang w:eastAsia="zh-CN"/>
        </w:rPr>
        <w:t xml:space="preserve">, which on the opposite direction to </w:t>
      </w:r>
      <m:oMath>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B</m:t>
                </m:r>
              </m:e>
            </m:acc>
          </m:e>
          <m:sub>
            <m:r>
              <w:rPr>
                <w:rFonts w:ascii="Cambria Math" w:hAnsi="Cambria Math"/>
                <w:lang w:eastAsia="zh-CN"/>
              </w:rPr>
              <m:t>0</m:t>
            </m:r>
          </m:sub>
        </m:sSub>
      </m:oMath>
      <w:r w:rsidRPr="006436CF">
        <w:rPr>
          <w:lang w:eastAsia="zh-CN"/>
        </w:rPr>
        <w:t xml:space="preserve"> as shown in Fig. 4. A plane </w:t>
      </w:r>
      <w:r w:rsidR="001C07F8" w:rsidRPr="006436CF">
        <w:rPr>
          <w:lang w:eastAsia="zh-CN"/>
        </w:rPr>
        <w:t>electromagnetic</w:t>
      </w:r>
      <w:r w:rsidR="001C07F8">
        <w:rPr>
          <w:lang w:eastAsia="zh-CN"/>
        </w:rPr>
        <w:t xml:space="preserve"> (</w:t>
      </w:r>
      <w:r w:rsidR="001C07F8">
        <w:rPr>
          <w:rFonts w:hint="eastAsia"/>
          <w:lang w:eastAsia="zh-CN"/>
        </w:rPr>
        <w:t>EM)</w:t>
      </w:r>
      <w:r w:rsidRPr="006436CF">
        <w:rPr>
          <w:lang w:eastAsia="zh-CN"/>
        </w:rPr>
        <w:t xml:space="preserve"> </w:t>
      </w:r>
      <w:r w:rsidR="004320C6" w:rsidRPr="006436CF">
        <w:rPr>
          <w:lang w:eastAsia="zh-CN"/>
        </w:rPr>
        <w:t xml:space="preserve">wave </w:t>
      </w:r>
      <w:r w:rsidRPr="006436CF">
        <w:rPr>
          <w:lang w:eastAsia="zh-CN"/>
        </w:rPr>
        <w:t>is established in the</w:t>
      </w:r>
      <w:r w:rsidR="00FC233F">
        <w:rPr>
          <w:rFonts w:hint="eastAsia"/>
          <w:lang w:eastAsia="zh-CN"/>
        </w:rPr>
        <w:t xml:space="preserve"> medium</w:t>
      </w:r>
      <w:r w:rsidRPr="006436CF">
        <w:rPr>
          <w:lang w:eastAsia="zh-CN"/>
        </w:rPr>
        <w:t>,</w:t>
      </w:r>
      <w:r w:rsidRPr="006436CF">
        <w:rPr>
          <w:rFonts w:hint="eastAsia"/>
          <w:lang w:eastAsia="zh-CN"/>
        </w:rPr>
        <w:t xml:space="preserve"> </w:t>
      </w:r>
      <w:r w:rsidRPr="006436CF">
        <w:rPr>
          <w:lang w:eastAsia="zh-CN"/>
        </w:rPr>
        <w:t xml:space="preserve">which characterized by frequency </w:t>
      </w:r>
      <w:r w:rsidRPr="006436CF">
        <w:rPr>
          <w:rFonts w:cs="Times New Roman"/>
          <w:lang w:eastAsia="zh-CN"/>
        </w:rPr>
        <w:t>ω</w:t>
      </w:r>
      <w:r w:rsidRPr="006436CF">
        <w:rPr>
          <w:lang w:eastAsia="zh-CN"/>
        </w:rPr>
        <w:t xml:space="preserve"> and wavevector </w:t>
      </w:r>
      <m:oMath>
        <m:acc>
          <m:accPr>
            <m:chr m:val="⃗"/>
            <m:ctrlPr>
              <w:rPr>
                <w:rFonts w:ascii="Cambria Math" w:hAnsi="Cambria Math"/>
                <w:i/>
                <w:lang w:eastAsia="zh-CN"/>
              </w:rPr>
            </m:ctrlPr>
          </m:accPr>
          <m:e>
            <m:r>
              <w:rPr>
                <w:rFonts w:ascii="Cambria Math" w:hAnsi="Cambria Math"/>
                <w:lang w:eastAsia="zh-CN"/>
              </w:rPr>
              <m:t>k</m:t>
            </m:r>
          </m:e>
        </m:acc>
      </m:oMath>
      <w:r>
        <w:rPr>
          <w:lang w:eastAsia="zh-CN"/>
        </w:rPr>
        <w:t xml:space="preserve"> . </w:t>
      </w:r>
    </w:p>
    <w:p w14:paraId="4317299F" w14:textId="020EE7C1" w:rsidR="00C37E0A" w:rsidRDefault="00C37E0A" w:rsidP="00C37E0A">
      <w:pPr>
        <w:pStyle w:val="IOPText"/>
        <w:rPr>
          <w:lang w:eastAsia="zh-CN"/>
        </w:rPr>
      </w:pPr>
      <w:r>
        <w:rPr>
          <w:noProof/>
        </w:rPr>
        <w:t xml:space="preserve">The induced linear polarized </w:t>
      </w:r>
      <w:r w:rsidR="001C07F8">
        <w:rPr>
          <w:rFonts w:hint="eastAsia"/>
          <w:noProof/>
          <w:lang w:eastAsia="zh-CN"/>
        </w:rPr>
        <w:t xml:space="preserve">EM </w:t>
      </w:r>
      <w:r>
        <w:rPr>
          <w:noProof/>
        </w:rPr>
        <w:t xml:space="preserve">wave along </w:t>
      </w:r>
      <m:oMath>
        <m:sSub>
          <m:sSubPr>
            <m:ctrlPr>
              <w:rPr>
                <w:rFonts w:ascii="Cambria Math" w:hAnsi="Cambria Math"/>
                <w:i/>
                <w:noProof/>
              </w:rPr>
            </m:ctrlPr>
          </m:sSubPr>
          <m:e>
            <m:acc>
              <m:accPr>
                <m:chr m:val="⃗"/>
                <m:ctrlPr>
                  <w:rPr>
                    <w:rFonts w:ascii="Cambria Math" w:hAnsi="Cambria Math"/>
                    <w:noProof/>
                  </w:rPr>
                </m:ctrlPr>
              </m:accPr>
              <m:e>
                <m:r>
                  <m:rPr>
                    <m:sty m:val="p"/>
                  </m:rPr>
                  <w:rPr>
                    <w:rFonts w:ascii="Cambria Math" w:hAnsi="Cambria Math"/>
                    <w:noProof/>
                  </w:rPr>
                  <m:t>B</m:t>
                </m:r>
              </m:e>
            </m:acc>
          </m:e>
          <m:sub>
            <m:r>
              <w:rPr>
                <w:rFonts w:ascii="Cambria Math" w:hAnsi="Cambria Math"/>
                <w:noProof/>
              </w:rPr>
              <m:t>0</m:t>
            </m:r>
          </m:sub>
        </m:sSub>
      </m:oMath>
      <w:r>
        <w:rPr>
          <w:noProof/>
        </w:rPr>
        <w:t xml:space="preserve">  can be sperated as  the combined of right- hand polarization and left-hand polarization wave as </w:t>
      </w:r>
      <m:oMath>
        <m:sSub>
          <m:sSubPr>
            <m:ctrlPr>
              <w:rPr>
                <w:rFonts w:ascii="Cambria Math" w:hAnsi="Cambria Math"/>
                <w:noProof/>
              </w:rPr>
            </m:ctrlPr>
          </m:sSubPr>
          <m:e>
            <m:acc>
              <m:accPr>
                <m:chr m:val="⃗"/>
                <m:ctrlPr>
                  <w:rPr>
                    <w:rFonts w:ascii="Cambria Math" w:hAnsi="Cambria Math"/>
                    <w:noProof/>
                  </w:rPr>
                </m:ctrlPr>
              </m:accPr>
              <m:e>
                <m:r>
                  <m:rPr>
                    <m:sty m:val="p"/>
                  </m:rPr>
                  <w:rPr>
                    <w:rFonts w:ascii="Cambria Math" w:hAnsi="Cambria Math"/>
                    <w:noProof/>
                  </w:rPr>
                  <m:t>E</m:t>
                </m:r>
              </m:e>
            </m:acc>
          </m:e>
          <m:sub>
            <m:r>
              <m:rPr>
                <m:sty m:val="p"/>
              </m:rPr>
              <w:rPr>
                <w:rFonts w:ascii="Cambria Math" w:hAnsi="Cambria Math"/>
                <w:noProof/>
              </w:rPr>
              <m:t>w</m:t>
            </m:r>
          </m:sub>
        </m:sSub>
        <m:r>
          <m:rPr>
            <m:sty m:val="p"/>
          </m:rPr>
          <w:rPr>
            <w:rFonts w:ascii="Cambria Math" w:hAnsi="Cambria Math"/>
            <w:noProof/>
          </w:rPr>
          <m:t>=</m:t>
        </m:r>
        <m:sSub>
          <m:sSubPr>
            <m:ctrlPr>
              <w:rPr>
                <w:rFonts w:ascii="Cambria Math" w:hAnsi="Cambria Math"/>
                <w:noProof/>
              </w:rPr>
            </m:ctrlPr>
          </m:sSubPr>
          <m:e>
            <m:acc>
              <m:accPr>
                <m:chr m:val="⃗"/>
                <m:ctrlPr>
                  <w:rPr>
                    <w:rFonts w:ascii="Cambria Math" w:hAnsi="Cambria Math"/>
                    <w:noProof/>
                  </w:rPr>
                </m:ctrlPr>
              </m:accPr>
              <m:e>
                <m:r>
                  <m:rPr>
                    <m:sty m:val="p"/>
                  </m:rPr>
                  <w:rPr>
                    <w:rFonts w:ascii="Cambria Math" w:hAnsi="Cambria Math"/>
                    <w:noProof/>
                  </w:rPr>
                  <m:t>E</m:t>
                </m:r>
              </m:e>
            </m:acc>
          </m:e>
          <m:sub>
            <m:r>
              <m:rPr>
                <m:sty m:val="p"/>
              </m:rPr>
              <w:rPr>
                <w:rFonts w:ascii="Cambria Math" w:hAnsi="Cambria Math"/>
                <w:noProof/>
              </w:rPr>
              <m:t>R</m:t>
            </m:r>
          </m:sub>
        </m:sSub>
        <m:r>
          <w:rPr>
            <w:rFonts w:ascii="Cambria Math" w:hAnsi="Cambria Math"/>
            <w:noProof/>
          </w:rPr>
          <m:t>+</m:t>
        </m:r>
        <m:sSub>
          <m:sSubPr>
            <m:ctrlPr>
              <w:rPr>
                <w:rFonts w:ascii="Cambria Math" w:hAnsi="Cambria Math"/>
                <w:i/>
                <w:noProof/>
              </w:rPr>
            </m:ctrlPr>
          </m:sSubPr>
          <m:e>
            <m:acc>
              <m:accPr>
                <m:chr m:val="⃗"/>
                <m:ctrlPr>
                  <w:rPr>
                    <w:rFonts w:ascii="Cambria Math" w:hAnsi="Cambria Math"/>
                    <w:i/>
                    <w:noProof/>
                  </w:rPr>
                </m:ctrlPr>
              </m:accPr>
              <m:e>
                <m:r>
                  <w:rPr>
                    <w:rFonts w:ascii="Cambria Math" w:hAnsi="Cambria Math"/>
                    <w:noProof/>
                  </w:rPr>
                  <m:t>E</m:t>
                </m:r>
              </m:e>
            </m:acc>
          </m:e>
          <m:sub>
            <m:r>
              <w:rPr>
                <w:rFonts w:ascii="Cambria Math" w:hAnsi="Cambria Math"/>
                <w:noProof/>
              </w:rPr>
              <m:t>L</m:t>
            </m:r>
          </m:sub>
        </m:sSub>
      </m:oMath>
      <w:r>
        <w:rPr>
          <w:lang w:eastAsia="zh-CN"/>
        </w:rPr>
        <w:t xml:space="preserve">, where </w:t>
      </w:r>
      <m:oMath>
        <m:sSub>
          <m:sSubPr>
            <m:ctrlPr>
              <w:rPr>
                <w:rFonts w:ascii="Cambria Math" w:hAnsi="Cambria Math"/>
                <w:lang w:eastAsia="zh-CN"/>
              </w:rPr>
            </m:ctrlPr>
          </m:sSubPr>
          <m:e>
            <m:acc>
              <m:accPr>
                <m:chr m:val="⃗"/>
                <m:ctrlPr>
                  <w:rPr>
                    <w:rFonts w:ascii="Cambria Math" w:hAnsi="Cambria Math"/>
                    <w:lang w:eastAsia="zh-CN"/>
                  </w:rPr>
                </m:ctrlPr>
              </m:accPr>
              <m:e>
                <m:r>
                  <m:rPr>
                    <m:sty m:val="p"/>
                  </m:rPr>
                  <w:rPr>
                    <w:rFonts w:ascii="Cambria Math" w:hAnsi="Cambria Math"/>
                    <w:lang w:eastAsia="zh-CN"/>
                  </w:rPr>
                  <m:t>E</m:t>
                </m:r>
              </m:e>
            </m:acc>
          </m:e>
          <m:sub>
            <m:r>
              <m:rPr>
                <m:sty m:val="p"/>
              </m:rPr>
              <w:rPr>
                <w:rFonts w:ascii="Cambria Math" w:hAnsi="Cambria Math"/>
                <w:lang w:eastAsia="zh-CN"/>
              </w:rPr>
              <m:t>R</m:t>
            </m:r>
          </m:sub>
        </m:sSub>
        <m:r>
          <m:rPr>
            <m:sty m:val="p"/>
          </m:rPr>
          <w:rPr>
            <w:rFonts w:ascii="Cambria Math" w:hAnsi="Cambria Math"/>
            <w:lang w:eastAsia="zh-CN"/>
          </w:rPr>
          <m:t>=</m:t>
        </m:r>
        <m:f>
          <m:fPr>
            <m:ctrlPr>
              <w:rPr>
                <w:rFonts w:ascii="Cambria Math" w:hAnsi="Cambria Math"/>
                <w:lang w:eastAsia="zh-CN"/>
              </w:rPr>
            </m:ctrlPr>
          </m:fPr>
          <m:num>
            <m:r>
              <m:rPr>
                <m:sty m:val="p"/>
              </m:rPr>
              <w:rPr>
                <w:rFonts w:ascii="Cambria Math" w:hAnsi="Cambria Math"/>
                <w:lang w:eastAsia="zh-CN"/>
              </w:rPr>
              <m:t>1</m:t>
            </m:r>
          </m:num>
          <m:den>
            <m:r>
              <m:rPr>
                <m:sty m:val="p"/>
              </m:rPr>
              <w:rPr>
                <w:rFonts w:ascii="Cambria Math" w:hAnsi="Cambria Math"/>
                <w:lang w:eastAsia="zh-CN"/>
              </w:rPr>
              <m:t>2</m:t>
            </m:r>
          </m:den>
        </m:f>
        <m:sSub>
          <m:sSubPr>
            <m:ctrlPr>
              <w:rPr>
                <w:rFonts w:ascii="Cambria Math" w:hAnsi="Cambria Math"/>
                <w:lang w:eastAsia="zh-CN"/>
              </w:rPr>
            </m:ctrlPr>
          </m:sSubPr>
          <m:e>
            <m:r>
              <m:rPr>
                <m:sty m:val="p"/>
              </m:rPr>
              <w:rPr>
                <w:rFonts w:ascii="Cambria Math" w:hAnsi="Cambria Math"/>
                <w:lang w:eastAsia="zh-CN"/>
              </w:rPr>
              <m:t>E</m:t>
            </m:r>
          </m:e>
          <m:sub>
            <m:r>
              <m:rPr>
                <m:sty m:val="p"/>
              </m:rPr>
              <w:rPr>
                <w:rFonts w:ascii="Cambria Math" w:hAnsi="Cambria Math"/>
                <w:lang w:eastAsia="zh-CN"/>
              </w:rPr>
              <m:t>ω</m:t>
            </m:r>
          </m:sub>
        </m:sSub>
        <m:d>
          <m:dPr>
            <m:ctrlPr>
              <w:rPr>
                <w:rFonts w:ascii="Cambria Math" w:hAnsi="Cambria Math"/>
                <w:i/>
                <w:lang w:eastAsia="zh-CN"/>
              </w:rPr>
            </m:ctrlPr>
          </m:dPr>
          <m:e>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x</m:t>
                </m:r>
              </m:sub>
            </m:sSub>
            <m:r>
              <w:rPr>
                <w:rFonts w:ascii="Cambria Math" w:hAnsi="Cambria Math"/>
                <w:lang w:eastAsia="zh-CN"/>
              </w:rPr>
              <m:t>+i</m:t>
            </m:r>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y</m:t>
                </m:r>
              </m:sub>
            </m:sSub>
          </m:e>
        </m:d>
        <m:func>
          <m:funcPr>
            <m:ctrlPr>
              <w:rPr>
                <w:rFonts w:ascii="Cambria Math" w:hAnsi="Cambria Math"/>
                <w:lang w:eastAsia="zh-CN"/>
              </w:rPr>
            </m:ctrlPr>
          </m:funcPr>
          <m:fName>
            <m:r>
              <m:rPr>
                <m:sty m:val="p"/>
              </m:rPr>
              <w:rPr>
                <w:rFonts w:ascii="Cambria Math" w:hAnsi="Cambria Math"/>
                <w:lang w:eastAsia="zh-CN"/>
              </w:rPr>
              <m:t>exp</m:t>
            </m:r>
          </m:fName>
          <m:e>
            <m:d>
              <m:dPr>
                <m:ctrlPr>
                  <w:rPr>
                    <w:rFonts w:ascii="Cambria Math" w:hAnsi="Cambria Math"/>
                    <w:i/>
                    <w:lang w:eastAsia="zh-CN"/>
                  </w:rPr>
                </m:ctrlPr>
              </m:dPr>
              <m:e>
                <m:r>
                  <w:rPr>
                    <w:rFonts w:ascii="Cambria Math" w:hAnsi="Cambria Math"/>
                    <w:lang w:eastAsia="zh-CN"/>
                  </w:rPr>
                  <m:t>i</m:t>
                </m:r>
                <m:d>
                  <m:dPr>
                    <m:ctrlPr>
                      <w:rPr>
                        <w:rFonts w:ascii="Cambria Math" w:hAnsi="Cambria Math"/>
                        <w:i/>
                        <w:lang w:eastAsia="zh-CN"/>
                      </w:rPr>
                    </m:ctrlPr>
                  </m:dPr>
                  <m:e>
                    <m:acc>
                      <m:accPr>
                        <m:chr m:val="⃗"/>
                        <m:ctrlPr>
                          <w:rPr>
                            <w:rFonts w:ascii="Cambria Math" w:hAnsi="Cambria Math"/>
                            <w:i/>
                            <w:lang w:eastAsia="zh-CN"/>
                          </w:rPr>
                        </m:ctrlPr>
                      </m:accPr>
                      <m:e>
                        <m:r>
                          <w:rPr>
                            <w:rFonts w:ascii="Cambria Math" w:hAnsi="Cambria Math"/>
                            <w:lang w:eastAsia="zh-CN"/>
                          </w:rPr>
                          <m:t>k</m:t>
                        </m:r>
                      </m:e>
                    </m:acc>
                    <m:r>
                      <w:rPr>
                        <w:rFonts w:ascii="Cambria Math" w:hAnsi="Cambria Math"/>
                        <w:lang w:eastAsia="zh-CN"/>
                      </w:rPr>
                      <m:t>⋅</m:t>
                    </m:r>
                    <m:acc>
                      <m:accPr>
                        <m:chr m:val="⃗"/>
                        <m:ctrlPr>
                          <w:rPr>
                            <w:rFonts w:ascii="Cambria Math" w:hAnsi="Cambria Math"/>
                            <w:i/>
                            <w:lang w:eastAsia="zh-CN"/>
                          </w:rPr>
                        </m:ctrlPr>
                      </m:accPr>
                      <m:e>
                        <m:r>
                          <w:rPr>
                            <w:rFonts w:ascii="Cambria Math" w:hAnsi="Cambria Math"/>
                            <w:lang w:eastAsia="zh-CN"/>
                          </w:rPr>
                          <m:t>r</m:t>
                        </m:r>
                      </m:e>
                    </m:acc>
                    <m:r>
                      <w:rPr>
                        <w:rFonts w:ascii="Cambria Math" w:hAnsi="Cambria Math"/>
                        <w:lang w:eastAsia="zh-CN"/>
                      </w:rPr>
                      <m:t>-ωt</m:t>
                    </m:r>
                  </m:e>
                </m:d>
              </m:e>
            </m:d>
          </m:e>
        </m:func>
        <m:r>
          <w:rPr>
            <w:rFonts w:ascii="Cambria Math" w:hAnsi="Cambria Math"/>
            <w:lang w:eastAsia="zh-CN"/>
          </w:rPr>
          <m:t xml:space="preserve">and </m:t>
        </m:r>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L</m:t>
            </m:r>
          </m:sub>
        </m:sSub>
        <m:r>
          <w:rPr>
            <w:rFonts w:ascii="Cambria Math" w:hAnsi="Cambria Math"/>
            <w:lang w:eastAsia="zh-CN"/>
          </w:rPr>
          <m:t xml:space="preserve">= </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2</m:t>
            </m:r>
          </m:den>
        </m:f>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ω</m:t>
            </m:r>
          </m:sub>
        </m:sSub>
        <m:d>
          <m:dPr>
            <m:ctrlPr>
              <w:rPr>
                <w:rFonts w:ascii="Cambria Math" w:hAnsi="Cambria Math"/>
                <w:i/>
                <w:lang w:eastAsia="zh-CN"/>
              </w:rPr>
            </m:ctrlPr>
          </m:dPr>
          <m:e>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x</m:t>
                </m:r>
              </m:sub>
            </m:sSub>
            <m:r>
              <w:rPr>
                <w:rFonts w:ascii="Cambria Math" w:hAnsi="Cambria Math"/>
                <w:lang w:eastAsia="zh-CN"/>
              </w:rPr>
              <m:t>-i</m:t>
            </m:r>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y</m:t>
                </m:r>
              </m:sub>
            </m:sSub>
          </m:e>
        </m:d>
        <m:r>
          <m:rPr>
            <m:sty m:val="p"/>
          </m:rPr>
          <w:rPr>
            <w:rFonts w:ascii="Cambria Math" w:hAnsi="Cambria Math"/>
            <w:lang w:eastAsia="zh-CN"/>
          </w:rPr>
          <m:t>exp⁡</m:t>
        </m:r>
        <m:r>
          <w:rPr>
            <w:rFonts w:ascii="Cambria Math" w:hAnsi="Cambria Math"/>
            <w:lang w:eastAsia="zh-CN"/>
          </w:rPr>
          <m:t>(i</m:t>
        </m:r>
        <m:d>
          <m:dPr>
            <m:ctrlPr>
              <w:rPr>
                <w:rFonts w:ascii="Cambria Math" w:hAnsi="Cambria Math"/>
                <w:i/>
                <w:lang w:eastAsia="zh-CN"/>
              </w:rPr>
            </m:ctrlPr>
          </m:dPr>
          <m:e>
            <m:acc>
              <m:accPr>
                <m:chr m:val="⃗"/>
                <m:ctrlPr>
                  <w:rPr>
                    <w:rFonts w:ascii="Cambria Math" w:hAnsi="Cambria Math"/>
                    <w:i/>
                    <w:lang w:eastAsia="zh-CN"/>
                  </w:rPr>
                </m:ctrlPr>
              </m:accPr>
              <m:e>
                <m:r>
                  <w:rPr>
                    <w:rFonts w:ascii="Cambria Math" w:hAnsi="Cambria Math"/>
                    <w:lang w:eastAsia="zh-CN"/>
                  </w:rPr>
                  <m:t>k</m:t>
                </m:r>
              </m:e>
            </m:acc>
            <m:r>
              <w:rPr>
                <w:rFonts w:ascii="Cambria Math" w:hAnsi="Cambria Math"/>
                <w:lang w:eastAsia="zh-CN"/>
              </w:rPr>
              <m:t>⋅</m:t>
            </m:r>
            <m:acc>
              <m:accPr>
                <m:chr m:val="⃗"/>
                <m:ctrlPr>
                  <w:rPr>
                    <w:rFonts w:ascii="Cambria Math" w:hAnsi="Cambria Math"/>
                    <w:i/>
                    <w:lang w:eastAsia="zh-CN"/>
                  </w:rPr>
                </m:ctrlPr>
              </m:accPr>
              <m:e>
                <m:r>
                  <w:rPr>
                    <w:rFonts w:ascii="Cambria Math" w:hAnsi="Cambria Math"/>
                    <w:lang w:eastAsia="zh-CN"/>
                  </w:rPr>
                  <m:t>r</m:t>
                </m:r>
              </m:e>
            </m:acc>
            <m:r>
              <w:rPr>
                <w:rFonts w:ascii="Cambria Math" w:hAnsi="Cambria Math"/>
                <w:lang w:eastAsia="zh-CN"/>
              </w:rPr>
              <m:t>-ωt</m:t>
            </m:r>
          </m:e>
        </m:d>
        <m:r>
          <w:rPr>
            <w:rFonts w:ascii="Cambria Math" w:hAnsi="Cambria Math"/>
            <w:lang w:eastAsia="zh-CN"/>
          </w:rPr>
          <m:t>)</m:t>
        </m:r>
      </m:oMath>
      <w:r>
        <w:rPr>
          <w:lang w:eastAsia="zh-CN"/>
        </w:rPr>
        <w:t xml:space="preserve">. If the wavevector align in y-z plane with a crossing angle </w:t>
      </w:r>
      <m:oMath>
        <m:sSub>
          <m:sSubPr>
            <m:ctrlPr>
              <w:rPr>
                <w:rFonts w:ascii="Cambria Math" w:hAnsi="Cambria Math"/>
                <w:lang w:eastAsia="zh-CN"/>
              </w:rPr>
            </m:ctrlPr>
          </m:sSubPr>
          <m:e>
            <m:r>
              <m:rPr>
                <m:sty m:val="p"/>
              </m:rPr>
              <w:rPr>
                <w:rFonts w:ascii="Cambria Math" w:hAnsi="Cambria Math"/>
                <w:lang w:eastAsia="zh-CN"/>
              </w:rPr>
              <m:t>θ</m:t>
            </m:r>
          </m:e>
          <m:sub>
            <m:r>
              <m:rPr>
                <m:sty m:val="p"/>
              </m:rPr>
              <w:rPr>
                <w:rFonts w:ascii="Cambria Math" w:hAnsi="Cambria Math"/>
                <w:lang w:eastAsia="zh-CN"/>
              </w:rPr>
              <m:t>k</m:t>
            </m:r>
          </m:sub>
        </m:sSub>
      </m:oMath>
      <w:r>
        <w:rPr>
          <w:lang w:eastAsia="zh-CN"/>
        </w:rPr>
        <w:t xml:space="preserve">, the new coordinate unit vector in wave expression should be </w:t>
      </w:r>
    </w:p>
    <w:p w14:paraId="6AA49A17" w14:textId="77777777" w:rsidR="00C37E0A" w:rsidRDefault="002A62C6" w:rsidP="00C37E0A">
      <w:pPr>
        <w:pStyle w:val="IOPText"/>
        <w:rPr>
          <w:lang w:eastAsia="zh-CN"/>
        </w:rPr>
      </w:pPr>
      <m:oMathPara>
        <m:oMath>
          <m:d>
            <m:dPr>
              <m:begChr m:val="["/>
              <m:endChr m:val="]"/>
              <m:ctrlPr>
                <w:rPr>
                  <w:rFonts w:ascii="Cambria Math" w:hAnsi="Cambria Math"/>
                  <w:i/>
                  <w:lang w:eastAsia="zh-CN"/>
                </w:rPr>
              </m:ctrlPr>
            </m:dPr>
            <m:e>
              <m:m>
                <m:mPr>
                  <m:mcs>
                    <m:mc>
                      <m:mcPr>
                        <m:count m:val="1"/>
                        <m:mcJc m:val="center"/>
                      </m:mcPr>
                    </m:mc>
                  </m:mcs>
                  <m:ctrlPr>
                    <w:rPr>
                      <w:rFonts w:ascii="Cambria Math" w:hAnsi="Cambria Math"/>
                      <w:lang w:eastAsia="zh-CN"/>
                    </w:rPr>
                  </m:ctrlPr>
                </m:mPr>
                <m:mr>
                  <m:e>
                    <m:sSubSup>
                      <m:sSubSupPr>
                        <m:ctrlPr>
                          <w:rPr>
                            <w:rFonts w:ascii="Cambria Math" w:hAnsi="Cambria Math"/>
                            <w:i/>
                            <w:lang w:eastAsia="zh-CN"/>
                          </w:rPr>
                        </m:ctrlPr>
                      </m:sSubSup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x</m:t>
                        </m:r>
                      </m:sub>
                      <m:sup>
                        <m:r>
                          <w:rPr>
                            <w:rFonts w:ascii="Cambria Math" w:hAnsi="Cambria Math"/>
                            <w:lang w:eastAsia="zh-CN"/>
                          </w:rPr>
                          <m:t>'</m:t>
                        </m:r>
                      </m:sup>
                    </m:sSubSup>
                  </m:e>
                </m:mr>
                <m:mr>
                  <m:e>
                    <m:sSubSup>
                      <m:sSubSupPr>
                        <m:ctrlPr>
                          <w:rPr>
                            <w:rFonts w:ascii="Cambria Math" w:hAnsi="Cambria Math"/>
                            <w:i/>
                            <w:lang w:eastAsia="zh-CN"/>
                          </w:rPr>
                        </m:ctrlPr>
                      </m:sSubSup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y</m:t>
                        </m:r>
                      </m:sub>
                      <m:sup>
                        <m:r>
                          <w:rPr>
                            <w:rFonts w:ascii="Cambria Math" w:hAnsi="Cambria Math"/>
                            <w:lang w:eastAsia="zh-CN"/>
                          </w:rPr>
                          <m:t>'</m:t>
                        </m:r>
                      </m:sup>
                    </m:sSubSup>
                  </m:e>
                </m:mr>
              </m:m>
            </m:e>
          </m:d>
          <m:r>
            <w:rPr>
              <w:rFonts w:ascii="Cambria Math" w:hAnsi="Cambria Math"/>
              <w:lang w:eastAsia="zh-CN"/>
            </w:rPr>
            <m:t>=</m:t>
          </m:r>
          <m:d>
            <m:dPr>
              <m:begChr m:val="["/>
              <m:endChr m:val="]"/>
              <m:ctrlPr>
                <w:rPr>
                  <w:rFonts w:ascii="Cambria Math" w:hAnsi="Cambria Math"/>
                  <w:i/>
                  <w:lang w:eastAsia="zh-CN"/>
                </w:rPr>
              </m:ctrlPr>
            </m:dPr>
            <m:e>
              <m:m>
                <m:mPr>
                  <m:mcs>
                    <m:mc>
                      <m:mcPr>
                        <m:count m:val="3"/>
                        <m:mcJc m:val="center"/>
                      </m:mcPr>
                    </m:mc>
                  </m:mcs>
                  <m:ctrlPr>
                    <w:rPr>
                      <w:rFonts w:ascii="Cambria Math" w:hAnsi="Cambria Math"/>
                      <w:i/>
                      <w:lang w:eastAsia="zh-CN"/>
                    </w:rPr>
                  </m:ctrlPr>
                </m:mPr>
                <m:mr>
                  <m:e>
                    <m:r>
                      <w:rPr>
                        <w:rFonts w:ascii="Cambria Math" w:hAnsi="Cambria Math"/>
                        <w:lang w:eastAsia="zh-CN"/>
                      </w:rPr>
                      <m:t>1</m:t>
                    </m:r>
                  </m:e>
                  <m:e>
                    <m:r>
                      <w:rPr>
                        <w:rFonts w:ascii="Cambria Math" w:hAnsi="Cambria Math"/>
                        <w:lang w:eastAsia="zh-CN"/>
                      </w:rPr>
                      <m:t>0</m:t>
                    </m:r>
                  </m:e>
                  <m:e>
                    <m:r>
                      <w:rPr>
                        <w:rFonts w:ascii="Cambria Math" w:hAnsi="Cambria Math"/>
                        <w:lang w:eastAsia="zh-CN"/>
                      </w:rPr>
                      <m:t>0</m:t>
                    </m:r>
                  </m:e>
                </m:mr>
                <m:mr>
                  <m:e>
                    <m:r>
                      <w:rPr>
                        <w:rFonts w:ascii="Cambria Math" w:hAnsi="Cambria Math"/>
                        <w:lang w:eastAsia="zh-CN"/>
                      </w:rPr>
                      <m:t>0</m:t>
                    </m:r>
                  </m:e>
                  <m:e>
                    <m:func>
                      <m:funcPr>
                        <m:ctrlPr>
                          <w:rPr>
                            <w:rFonts w:ascii="Cambria Math" w:hAnsi="Cambria Math"/>
                            <w:lang w:eastAsia="zh-CN"/>
                          </w:rPr>
                        </m:ctrlPr>
                      </m:funcPr>
                      <m:fName>
                        <m:r>
                          <m:rPr>
                            <m:sty m:val="p"/>
                          </m:rPr>
                          <w:rPr>
                            <w:rFonts w:ascii="Cambria Math" w:hAnsi="Cambria Math"/>
                            <w:lang w:eastAsia="zh-CN"/>
                          </w:rPr>
                          <m:t>cos</m:t>
                        </m:r>
                      </m:fName>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k</m:t>
                                </m:r>
                              </m:sub>
                            </m:sSub>
                          </m:e>
                        </m:d>
                      </m:e>
                    </m:func>
                  </m:e>
                  <m:e>
                    <m:func>
                      <m:funcPr>
                        <m:ctrlPr>
                          <w:rPr>
                            <w:rFonts w:ascii="Cambria Math" w:hAnsi="Cambria Math"/>
                            <w:lang w:eastAsia="zh-CN"/>
                          </w:rPr>
                        </m:ctrlPr>
                      </m:funcPr>
                      <m:fName>
                        <m:r>
                          <m:rPr>
                            <m:sty m:val="p"/>
                          </m:rPr>
                          <w:rPr>
                            <w:rFonts w:ascii="Cambria Math" w:hAnsi="Cambria Math"/>
                            <w:lang w:eastAsia="zh-CN"/>
                          </w:rPr>
                          <m:t>sin</m:t>
                        </m:r>
                      </m:fName>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θ</m:t>
                                </m:r>
                              </m:e>
                              <m:sub>
                                <m:r>
                                  <w:rPr>
                                    <w:rFonts w:ascii="Cambria Math" w:hAnsi="Cambria Math"/>
                                    <w:lang w:eastAsia="zh-CN"/>
                                  </w:rPr>
                                  <m:t>k</m:t>
                                </m:r>
                              </m:sub>
                            </m:sSub>
                          </m:e>
                        </m:d>
                      </m:e>
                    </m:func>
                  </m:e>
                </m:mr>
              </m:m>
            </m:e>
          </m:d>
          <m:r>
            <w:rPr>
              <w:rFonts w:ascii="Cambria Math" w:hAnsi="Cambria Math"/>
              <w:lang w:eastAsia="zh-CN"/>
            </w:rPr>
            <m:t>⋅</m:t>
          </m:r>
          <m:d>
            <m:dPr>
              <m:begChr m:val="["/>
              <m:endChr m:val="]"/>
              <m:ctrlPr>
                <w:rPr>
                  <w:rFonts w:ascii="Cambria Math" w:hAnsi="Cambria Math"/>
                  <w:i/>
                  <w:lang w:eastAsia="zh-CN"/>
                </w:rPr>
              </m:ctrlPr>
            </m:dPr>
            <m:e>
              <m:m>
                <m:mPr>
                  <m:mcs>
                    <m:mc>
                      <m:mcPr>
                        <m:count m:val="1"/>
                        <m:mcJc m:val="center"/>
                      </m:mcPr>
                    </m:mc>
                  </m:mcs>
                  <m:ctrlPr>
                    <w:rPr>
                      <w:rFonts w:ascii="Cambria Math" w:hAnsi="Cambria Math"/>
                      <w:i/>
                      <w:lang w:eastAsia="zh-CN"/>
                    </w:rPr>
                  </m:ctrlPr>
                </m:mPr>
                <m:mr>
                  <m:e>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x</m:t>
                        </m:r>
                      </m:sub>
                    </m:sSub>
                  </m:e>
                </m:mr>
                <m:mr>
                  <m:e>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y</m:t>
                        </m:r>
                      </m:sub>
                    </m:sSub>
                  </m:e>
                </m:mr>
                <m:mr>
                  <m:e>
                    <m:sSub>
                      <m:sSubPr>
                        <m:ctrlPr>
                          <w:rPr>
                            <w:rFonts w:ascii="Cambria Math" w:hAnsi="Cambria Math"/>
                            <w:i/>
                            <w:lang w:eastAsia="zh-CN"/>
                          </w:rPr>
                        </m:ctrlPr>
                      </m:sSubPr>
                      <m:e>
                        <m:acc>
                          <m:accPr>
                            <m:chr m:val="⃗"/>
                            <m:ctrlPr>
                              <w:rPr>
                                <w:rFonts w:ascii="Cambria Math" w:hAnsi="Cambria Math"/>
                                <w:i/>
                                <w:lang w:eastAsia="zh-CN"/>
                              </w:rPr>
                            </m:ctrlPr>
                          </m:accPr>
                          <m:e>
                            <m:r>
                              <w:rPr>
                                <w:rFonts w:ascii="Cambria Math" w:hAnsi="Cambria Math"/>
                                <w:lang w:eastAsia="zh-CN"/>
                              </w:rPr>
                              <m:t>e</m:t>
                            </m:r>
                          </m:e>
                        </m:acc>
                      </m:e>
                      <m:sub>
                        <m:r>
                          <w:rPr>
                            <w:rFonts w:ascii="Cambria Math" w:hAnsi="Cambria Math"/>
                            <w:lang w:eastAsia="zh-CN"/>
                          </w:rPr>
                          <m:t>z</m:t>
                        </m:r>
                      </m:sub>
                    </m:sSub>
                  </m:e>
                </m:mr>
              </m:m>
            </m:e>
          </m:d>
        </m:oMath>
      </m:oMathPara>
    </w:p>
    <w:p w14:paraId="47B862AF" w14:textId="77777777" w:rsidR="00C37E0A" w:rsidRDefault="00C37E0A" w:rsidP="00C37E0A">
      <w:pPr>
        <w:pStyle w:val="IOPText"/>
        <w:rPr>
          <w:lang w:eastAsia="zh-CN"/>
        </w:rPr>
      </w:pPr>
      <w:r>
        <w:rPr>
          <w:lang w:eastAsia="zh-CN"/>
        </w:rPr>
        <w:t xml:space="preserve"> </w:t>
      </w:r>
    </w:p>
    <w:p w14:paraId="07AEB6DC" w14:textId="77777777" w:rsidR="00C37E0A" w:rsidRDefault="00C37E0A" w:rsidP="00C37E0A">
      <w:pPr>
        <w:pStyle w:val="IOPText"/>
        <w:rPr>
          <w:noProof/>
          <w:lang w:eastAsia="zh-CN"/>
        </w:rPr>
      </w:pPr>
      <w:r>
        <w:rPr>
          <w:noProof/>
          <w:lang w:eastAsia="zh-CN"/>
        </w:rPr>
        <w:t>The magnetic field of EMW is</w:t>
      </w:r>
    </w:p>
    <w:p w14:paraId="54A9BCE2" w14:textId="77777777" w:rsidR="00C37E0A" w:rsidRDefault="002A62C6" w:rsidP="00C37E0A">
      <w:pPr>
        <w:pStyle w:val="IOPText"/>
        <w:rPr>
          <w:noProof/>
        </w:rPr>
      </w:pPr>
      <m:oMathPara>
        <m:oMath>
          <m:sSub>
            <m:sSubPr>
              <m:ctrlPr>
                <w:rPr>
                  <w:rFonts w:ascii="Cambria Math" w:hAnsi="Cambria Math"/>
                  <w:noProof/>
                </w:rPr>
              </m:ctrlPr>
            </m:sSubPr>
            <m:e>
              <m:r>
                <m:rPr>
                  <m:sty m:val="p"/>
                </m:rPr>
                <w:rPr>
                  <w:rFonts w:ascii="Cambria Math" w:hAnsi="Cambria Math"/>
                  <w:noProof/>
                </w:rPr>
                <m:t>B</m:t>
              </m:r>
            </m:e>
            <m:sub>
              <m:r>
                <m:rPr>
                  <m:sty m:val="p"/>
                </m:rPr>
                <w:rPr>
                  <w:rFonts w:ascii="Cambria Math" w:hAnsi="Cambria Math"/>
                  <w:noProof/>
                </w:rPr>
                <m:t>w</m:t>
              </m:r>
            </m:sub>
          </m:sSub>
          <m:r>
            <m:rPr>
              <m:sty m:val="p"/>
            </m:rPr>
            <w:rPr>
              <w:rFonts w:ascii="Cambria Math" w:hAnsi="Cambria Math"/>
              <w:noProof/>
            </w:rPr>
            <m:t>=</m:t>
          </m:r>
          <m:f>
            <m:fPr>
              <m:ctrlPr>
                <w:rPr>
                  <w:rFonts w:ascii="Cambria Math" w:hAnsi="Cambria Math"/>
                  <w:i/>
                  <w:noProof/>
                </w:rPr>
              </m:ctrlPr>
            </m:fPr>
            <m:num>
              <m:sSub>
                <m:sSubPr>
                  <m:ctrlPr>
                    <w:rPr>
                      <w:rFonts w:ascii="Cambria Math" w:hAnsi="Cambria Math"/>
                      <w:noProof/>
                    </w:rPr>
                  </m:ctrlPr>
                </m:sSubPr>
                <m:e>
                  <m:acc>
                    <m:accPr>
                      <m:chr m:val="⃗"/>
                      <m:ctrlPr>
                        <w:rPr>
                          <w:rFonts w:ascii="Cambria Math" w:hAnsi="Cambria Math"/>
                          <w:noProof/>
                        </w:rPr>
                      </m:ctrlPr>
                    </m:accPr>
                    <m:e>
                      <m:r>
                        <m:rPr>
                          <m:sty m:val="p"/>
                        </m:rPr>
                        <w:rPr>
                          <w:rFonts w:ascii="Cambria Math" w:hAnsi="Cambria Math"/>
                          <w:noProof/>
                        </w:rPr>
                        <m:t>k</m:t>
                      </m:r>
                    </m:e>
                  </m:acc>
                  <m:r>
                    <m:rPr>
                      <m:sty m:val="p"/>
                    </m:rPr>
                    <w:rPr>
                      <w:rFonts w:ascii="Cambria Math" w:hAnsi="Cambria Math"/>
                      <w:noProof/>
                    </w:rPr>
                    <m:t>×</m:t>
                  </m:r>
                  <m:acc>
                    <m:accPr>
                      <m:chr m:val="⃗"/>
                      <m:ctrlPr>
                        <w:rPr>
                          <w:rFonts w:ascii="Cambria Math" w:hAnsi="Cambria Math"/>
                          <w:noProof/>
                        </w:rPr>
                      </m:ctrlPr>
                    </m:accPr>
                    <m:e>
                      <m:r>
                        <m:rPr>
                          <m:sty m:val="p"/>
                        </m:rPr>
                        <w:rPr>
                          <w:rFonts w:ascii="Cambria Math" w:hAnsi="Cambria Math"/>
                          <w:noProof/>
                        </w:rPr>
                        <m:t>E</m:t>
                      </m:r>
                    </m:e>
                  </m:acc>
                </m:e>
                <m:sub>
                  <m:r>
                    <m:rPr>
                      <m:sty m:val="p"/>
                    </m:rPr>
                    <w:rPr>
                      <w:rFonts w:ascii="Cambria Math" w:hAnsi="Cambria Math"/>
                      <w:noProof/>
                    </w:rPr>
                    <m:t>w</m:t>
                  </m:r>
                </m:sub>
              </m:sSub>
            </m:num>
            <m:den>
              <m:r>
                <w:rPr>
                  <w:rFonts w:ascii="Cambria Math" w:hAnsi="Cambria Math"/>
                  <w:noProof/>
                </w:rPr>
                <m:t>ω</m:t>
              </m:r>
            </m:den>
          </m:f>
        </m:oMath>
      </m:oMathPara>
    </w:p>
    <w:p w14:paraId="0EC01554" w14:textId="77777777" w:rsidR="00C37E0A" w:rsidRPr="006436CF" w:rsidRDefault="00C37E0A" w:rsidP="00C37E0A">
      <w:pPr>
        <w:pStyle w:val="IOPText"/>
        <w:rPr>
          <w:lang w:eastAsia="zh-CN"/>
        </w:rPr>
      </w:pPr>
    </w:p>
    <w:p w14:paraId="79FEE837" w14:textId="04B752AA" w:rsidR="00C37E0A" w:rsidRPr="00E13EE6" w:rsidRDefault="00C37E0A" w:rsidP="00C37E0A">
      <w:pPr>
        <w:pStyle w:val="IOPText"/>
        <w:rPr>
          <w:lang w:eastAsia="zh-CN"/>
        </w:rPr>
      </w:pPr>
      <w:r w:rsidRPr="006436CF">
        <w:rPr>
          <w:lang w:eastAsia="zh-CN"/>
        </w:rPr>
        <w:t xml:space="preserve">The electron equation of orbit r and motion p in this scenario is presented as </w:t>
      </w:r>
      <w:r w:rsidRPr="006436CF">
        <w:rPr>
          <w:rFonts w:hint="eastAsia"/>
          <w:lang w:eastAsia="zh-CN"/>
        </w:rPr>
        <w:t>e</w:t>
      </w:r>
      <w:r w:rsidRPr="006436CF">
        <w:rPr>
          <w:lang w:eastAsia="zh-CN"/>
        </w:rPr>
        <w:t>q</w:t>
      </w:r>
      <w:r w:rsidRPr="006436CF">
        <w:rPr>
          <w:rFonts w:hint="eastAsia"/>
          <w:lang w:eastAsia="zh-CN"/>
        </w:rPr>
        <w:t>.</w:t>
      </w:r>
      <w:r w:rsidRPr="006436CF">
        <w:rPr>
          <w:lang w:eastAsia="zh-CN"/>
        </w:rPr>
        <w:fldChar w:fldCharType="begin"/>
      </w:r>
      <w:r w:rsidRPr="006436CF">
        <w:rPr>
          <w:lang w:eastAsia="zh-CN"/>
        </w:rPr>
        <w:instrText xml:space="preserve"> </w:instrText>
      </w:r>
      <w:r w:rsidRPr="006436CF">
        <w:rPr>
          <w:rFonts w:hint="eastAsia"/>
          <w:lang w:eastAsia="zh-CN"/>
        </w:rPr>
        <w:instrText>REF DynamicEqation \h</w:instrText>
      </w:r>
      <w:r w:rsidRPr="006436CF">
        <w:rPr>
          <w:lang w:eastAsia="zh-CN"/>
        </w:rPr>
        <w:instrText xml:space="preserve">  \* MERGEFORMAT </w:instrText>
      </w:r>
      <w:r w:rsidRPr="006436CF">
        <w:rPr>
          <w:lang w:eastAsia="zh-CN"/>
        </w:rPr>
      </w:r>
      <w:r w:rsidRPr="006436CF">
        <w:rPr>
          <w:lang w:eastAsia="zh-CN"/>
        </w:rPr>
        <w:fldChar w:fldCharType="separate"/>
      </w:r>
      <m:oMath>
        <m:r>
          <m:rPr>
            <m:sty m:val="p"/>
          </m:rPr>
          <w:rPr>
            <w:rFonts w:ascii="Cambria Math" w:hAnsi="Cambria Math"/>
            <w:noProof/>
            <w:szCs w:val="20"/>
            <w:lang w:eastAsia="zh-CN"/>
          </w:rPr>
          <m:t>(1)</m:t>
        </m:r>
      </m:oMath>
      <w:r w:rsidRPr="006436CF">
        <w:rPr>
          <w:lang w:eastAsia="zh-CN"/>
        </w:rPr>
        <w:fldChar w:fldCharType="end"/>
      </w:r>
      <w:r w:rsidRPr="006436CF">
        <w:rPr>
          <w:lang w:eastAsia="zh-CN"/>
        </w:rPr>
        <w:t xml:space="preserve">. </w:t>
      </w:r>
      <w:r w:rsidRPr="006436CF">
        <w:rPr>
          <w:rFonts w:hint="eastAsia"/>
          <w:lang w:eastAsia="zh-CN"/>
        </w:rPr>
        <w:t xml:space="preserve"> </w:t>
      </w:r>
      <w:r w:rsidRPr="006436CF">
        <w:rPr>
          <w:lang w:eastAsia="zh-CN"/>
        </w:rPr>
        <w:t xml:space="preserve">The vectors </w:t>
      </w:r>
      <w:r w:rsidRPr="006436CF">
        <w:rPr>
          <w:b/>
          <w:bCs/>
          <w:lang w:eastAsia="zh-CN"/>
        </w:rPr>
        <w:t>E</w:t>
      </w:r>
      <w:r w:rsidRPr="006436CF">
        <w:rPr>
          <w:lang w:eastAsia="zh-CN"/>
        </w:rPr>
        <w:t xml:space="preserve"> and </w:t>
      </w:r>
      <w:r w:rsidRPr="006436CF">
        <w:rPr>
          <w:b/>
          <w:bCs/>
          <w:lang w:eastAsia="zh-CN"/>
        </w:rPr>
        <w:t>B</w:t>
      </w:r>
      <w:r w:rsidRPr="006436CF">
        <w:rPr>
          <w:lang w:eastAsia="zh-CN"/>
        </w:rPr>
        <w:t xml:space="preserve"> represent the total fields, which include both static and electromagnetic components. The variable </w:t>
      </w:r>
      <w:r w:rsidRPr="006436CF">
        <w:rPr>
          <w:b/>
          <w:bCs/>
          <w:lang w:eastAsia="zh-CN"/>
        </w:rPr>
        <w:t>p</w:t>
      </w:r>
      <w:r w:rsidRPr="006436CF">
        <w:rPr>
          <w:lang w:eastAsia="zh-CN"/>
        </w:rPr>
        <w:t xml:space="preserve"> denotes the momentum, c is the speed of light in vacuum, r represents the electron's position, e denotes the electron's charge</w:t>
      </w:r>
      <w:r w:rsidRPr="006436CF">
        <w:rPr>
          <w:rFonts w:hint="eastAsia"/>
          <w:lang w:eastAsia="zh-CN"/>
        </w:rPr>
        <w:t xml:space="preserve"> </w:t>
      </w:r>
      <w:r w:rsidRPr="006436CF">
        <w:rPr>
          <w:lang w:eastAsia="zh-CN"/>
        </w:rPr>
        <w:t xml:space="preserve">and </w:t>
      </w:r>
      <w:r w:rsidRPr="006436CF">
        <w:rPr>
          <w:rFonts w:ascii="Cambria Math" w:hAnsi="Cambria Math" w:cs="Cambria Math"/>
          <w:lang w:eastAsia="zh-CN"/>
        </w:rPr>
        <w:t>𝑚</w:t>
      </w:r>
      <w:r w:rsidRPr="006436CF">
        <w:rPr>
          <w:rFonts w:ascii="Cambria Math" w:hAnsi="Cambria Math" w:cs="Cambria Math" w:hint="eastAsia"/>
          <w:vertAlign w:val="subscript"/>
          <w:lang w:eastAsia="zh-CN"/>
        </w:rPr>
        <w:t>0</w:t>
      </w:r>
      <w:r w:rsidRPr="006436CF">
        <w:rPr>
          <w:lang w:eastAsia="zh-CN"/>
        </w:rPr>
        <w:t xml:space="preserve"> is the electron's rest mass.</w:t>
      </w:r>
    </w:p>
    <w:p w14:paraId="431F88BB" w14:textId="03A1FE80" w:rsidR="00C37E0A" w:rsidRPr="00FD5A0A" w:rsidRDefault="002A62C6" w:rsidP="00C37E0A">
      <w:pPr>
        <w:pStyle w:val="IOPText"/>
        <w:jc w:val="right"/>
        <w:rPr>
          <w:szCs w:val="20"/>
          <w:lang w:eastAsia="zh-CN"/>
        </w:rPr>
      </w:pPr>
      <m:oMathPara>
        <m:oMath>
          <m:eqArr>
            <m:eqArrPr>
              <m:maxDist m:val="1"/>
              <m:ctrlPr>
                <w:rPr>
                  <w:rFonts w:ascii="Cambria Math" w:hAnsi="Cambria Math"/>
                  <w:i/>
                  <w:noProof/>
                  <w:sz w:val="14"/>
                  <w:szCs w:val="20"/>
                </w:rPr>
              </m:ctrlPr>
            </m:eqArrPr>
            <m:e>
              <m:m>
                <m:mPr>
                  <m:plcHide m:val="1"/>
                  <m:mcs>
                    <m:mc>
                      <m:mcPr>
                        <m:count m:val="1"/>
                        <m:mcJc m:val="left"/>
                      </m:mcPr>
                    </m:mc>
                  </m:mcs>
                  <m:ctrlPr>
                    <w:rPr>
                      <w:rFonts w:ascii="Cambria Math" w:hAnsi="Cambria Math"/>
                      <w:sz w:val="14"/>
                      <w:szCs w:val="20"/>
                    </w:rPr>
                  </m:ctrlPr>
                </m:mPr>
                <m:mr>
                  <m:e>
                    <m:f>
                      <m:fPr>
                        <m:ctrlPr>
                          <w:rPr>
                            <w:rFonts w:ascii="Cambria Math" w:hAnsi="Cambria Math"/>
                            <w:sz w:val="14"/>
                            <w:szCs w:val="20"/>
                          </w:rPr>
                        </m:ctrlPr>
                      </m:fPr>
                      <m:num>
                        <m:r>
                          <m:rPr>
                            <m:sty m:val="p"/>
                          </m:rPr>
                          <w:rPr>
                            <w:rFonts w:ascii="Cambria Math" w:hAnsi="Cambria Math"/>
                            <w:noProof/>
                            <w:sz w:val="14"/>
                            <w:szCs w:val="20"/>
                          </w:rPr>
                          <m:t>d</m:t>
                        </m:r>
                        <m:r>
                          <m:rPr>
                            <m:sty m:val="b"/>
                          </m:rPr>
                          <w:rPr>
                            <w:rFonts w:ascii="Cambria Math" w:hAnsi="Cambria Math"/>
                            <w:noProof/>
                            <w:sz w:val="14"/>
                            <w:szCs w:val="20"/>
                          </w:rPr>
                          <m:t>r</m:t>
                        </m:r>
                      </m:num>
                      <m:den>
                        <m:r>
                          <m:rPr>
                            <m:sty m:val="p"/>
                          </m:rPr>
                          <w:rPr>
                            <w:rFonts w:ascii="Cambria Math" w:hAnsi="Cambria Math"/>
                            <w:noProof/>
                            <w:sz w:val="14"/>
                            <w:szCs w:val="20"/>
                          </w:rPr>
                          <m:t>d</m:t>
                        </m:r>
                        <m:r>
                          <w:rPr>
                            <w:rFonts w:ascii="Cambria Math" w:hAnsi="Cambria Math"/>
                            <w:noProof/>
                            <w:sz w:val="14"/>
                            <w:szCs w:val="20"/>
                          </w:rPr>
                          <m:t>t</m:t>
                        </m:r>
                      </m:den>
                    </m:f>
                    <m:r>
                      <m:rPr>
                        <m:sty m:val="p"/>
                      </m:rPr>
                      <w:rPr>
                        <w:rFonts w:ascii="Cambria Math" w:hAnsi="Cambria Math"/>
                        <w:noProof/>
                        <w:sz w:val="14"/>
                        <w:szCs w:val="20"/>
                      </w:rPr>
                      <m:t>=</m:t>
                    </m:r>
                    <m:f>
                      <m:fPr>
                        <m:ctrlPr>
                          <w:rPr>
                            <w:rFonts w:ascii="Cambria Math" w:hAnsi="Cambria Math"/>
                            <w:sz w:val="14"/>
                            <w:szCs w:val="20"/>
                          </w:rPr>
                        </m:ctrlPr>
                      </m:fPr>
                      <m:num>
                        <m:r>
                          <m:rPr>
                            <m:sty m:val="b"/>
                          </m:rPr>
                          <w:rPr>
                            <w:rFonts w:ascii="Cambria Math" w:hAnsi="Cambria Math"/>
                            <w:noProof/>
                            <w:sz w:val="14"/>
                            <w:szCs w:val="20"/>
                          </w:rPr>
                          <m:t>p</m:t>
                        </m:r>
                      </m:num>
                      <m:den>
                        <m:rad>
                          <m:radPr>
                            <m:degHide m:val="1"/>
                            <m:ctrlPr>
                              <w:rPr>
                                <w:rFonts w:ascii="Cambria Math" w:hAnsi="Cambria Math"/>
                                <w:sz w:val="14"/>
                                <w:szCs w:val="20"/>
                              </w:rPr>
                            </m:ctrlPr>
                          </m:radPr>
                          <m:deg/>
                          <m:e>
                            <m:sSubSup>
                              <m:sSubSupPr>
                                <m:ctrlPr>
                                  <w:rPr>
                                    <w:rFonts w:ascii="Cambria Math" w:hAnsi="Cambria Math"/>
                                    <w:sz w:val="14"/>
                                    <w:szCs w:val="20"/>
                                  </w:rPr>
                                </m:ctrlPr>
                              </m:sSubSupPr>
                              <m:e>
                                <m:r>
                                  <w:rPr>
                                    <w:rFonts w:ascii="Cambria Math" w:hAnsi="Cambria Math"/>
                                    <w:noProof/>
                                    <w:sz w:val="14"/>
                                    <w:szCs w:val="20"/>
                                  </w:rPr>
                                  <m:t>m</m:t>
                                </m:r>
                              </m:e>
                              <m:sub>
                                <m:r>
                                  <m:rPr>
                                    <m:sty m:val="p"/>
                                  </m:rPr>
                                  <w:rPr>
                                    <w:rFonts w:ascii="Cambria Math" w:hAnsi="Cambria Math"/>
                                    <w:noProof/>
                                    <w:sz w:val="14"/>
                                    <w:szCs w:val="20"/>
                                  </w:rPr>
                                  <m:t>0</m:t>
                                </m:r>
                              </m:sub>
                              <m:sup>
                                <m:r>
                                  <m:rPr>
                                    <m:sty m:val="p"/>
                                  </m:rPr>
                                  <w:rPr>
                                    <w:rFonts w:ascii="Cambria Math" w:hAnsi="Cambria Math"/>
                                    <w:noProof/>
                                    <w:sz w:val="14"/>
                                    <w:szCs w:val="20"/>
                                  </w:rPr>
                                  <m:t>2</m:t>
                                </m:r>
                              </m:sup>
                            </m:sSubSup>
                            <m:r>
                              <w:rPr>
                                <w:rFonts w:ascii="Cambria Math" w:hAnsi="Cambria Math"/>
                                <w:noProof/>
                                <w:sz w:val="14"/>
                                <w:szCs w:val="20"/>
                              </w:rPr>
                              <m:t>+</m:t>
                            </m:r>
                            <m:f>
                              <m:fPr>
                                <m:ctrlPr>
                                  <w:rPr>
                                    <w:rFonts w:ascii="Cambria Math" w:hAnsi="Cambria Math"/>
                                    <w:noProof/>
                                    <w:sz w:val="14"/>
                                    <w:szCs w:val="20"/>
                                  </w:rPr>
                                </m:ctrlPr>
                              </m:fPr>
                              <m:num>
                                <m:sSup>
                                  <m:sSupPr>
                                    <m:ctrlPr>
                                      <w:rPr>
                                        <w:rFonts w:ascii="Cambria Math" w:hAnsi="Cambria Math"/>
                                        <w:sz w:val="14"/>
                                        <w:szCs w:val="20"/>
                                      </w:rPr>
                                    </m:ctrlPr>
                                  </m:sSupPr>
                                  <m:e>
                                    <m:r>
                                      <m:rPr>
                                        <m:sty m:val="b"/>
                                      </m:rPr>
                                      <w:rPr>
                                        <w:rFonts w:ascii="Cambria Math" w:hAnsi="Cambria Math"/>
                                        <w:noProof/>
                                        <w:sz w:val="14"/>
                                        <w:szCs w:val="20"/>
                                      </w:rPr>
                                      <m:t>p</m:t>
                                    </m:r>
                                  </m:e>
                                  <m:sup>
                                    <m:r>
                                      <m:rPr>
                                        <m:sty m:val="p"/>
                                      </m:rPr>
                                      <w:rPr>
                                        <w:rFonts w:ascii="Cambria Math" w:hAnsi="Cambria Math"/>
                                        <w:noProof/>
                                        <w:sz w:val="14"/>
                                        <w:szCs w:val="20"/>
                                      </w:rPr>
                                      <m:t>2</m:t>
                                    </m:r>
                                  </m:sup>
                                </m:sSup>
                                <m:ctrlPr>
                                  <w:rPr>
                                    <w:rFonts w:ascii="Cambria Math" w:hAnsi="Cambria Math"/>
                                    <w:i/>
                                    <w:noProof/>
                                    <w:sz w:val="14"/>
                                    <w:szCs w:val="20"/>
                                  </w:rPr>
                                </m:ctrlPr>
                              </m:num>
                              <m:den>
                                <m:sSup>
                                  <m:sSupPr>
                                    <m:ctrlPr>
                                      <w:rPr>
                                        <w:rFonts w:ascii="Cambria Math" w:hAnsi="Cambria Math"/>
                                        <w:sz w:val="14"/>
                                        <w:szCs w:val="20"/>
                                      </w:rPr>
                                    </m:ctrlPr>
                                  </m:sSupPr>
                                  <m:e>
                                    <m:r>
                                      <w:rPr>
                                        <w:rFonts w:ascii="Cambria Math" w:hAnsi="Cambria Math"/>
                                        <w:noProof/>
                                        <w:sz w:val="14"/>
                                        <w:szCs w:val="20"/>
                                      </w:rPr>
                                      <m:t>c</m:t>
                                    </m:r>
                                  </m:e>
                                  <m:sup>
                                    <m:r>
                                      <m:rPr>
                                        <m:sty m:val="p"/>
                                      </m:rPr>
                                      <w:rPr>
                                        <w:rFonts w:ascii="Cambria Math" w:hAnsi="Cambria Math"/>
                                        <w:noProof/>
                                        <w:sz w:val="14"/>
                                        <w:szCs w:val="20"/>
                                      </w:rPr>
                                      <m:t>2</m:t>
                                    </m:r>
                                  </m:sup>
                                </m:sSup>
                              </m:den>
                            </m:f>
                          </m:e>
                        </m:rad>
                      </m:den>
                    </m:f>
                  </m:e>
                </m:mr>
                <m:mr>
                  <m:e>
                    <m:f>
                      <m:fPr>
                        <m:ctrlPr>
                          <w:rPr>
                            <w:rFonts w:ascii="Cambria Math" w:hAnsi="Cambria Math"/>
                            <w:sz w:val="14"/>
                            <w:szCs w:val="20"/>
                          </w:rPr>
                        </m:ctrlPr>
                      </m:fPr>
                      <m:num>
                        <m:r>
                          <m:rPr>
                            <m:sty m:val="p"/>
                          </m:rPr>
                          <w:rPr>
                            <w:rFonts w:ascii="Cambria Math" w:hAnsi="Cambria Math"/>
                            <w:noProof/>
                            <w:sz w:val="14"/>
                            <w:szCs w:val="20"/>
                          </w:rPr>
                          <m:t>d</m:t>
                        </m:r>
                        <m:r>
                          <m:rPr>
                            <m:sty m:val="b"/>
                          </m:rPr>
                          <w:rPr>
                            <w:rFonts w:ascii="Cambria Math" w:hAnsi="Cambria Math"/>
                            <w:noProof/>
                            <w:sz w:val="14"/>
                            <w:szCs w:val="20"/>
                          </w:rPr>
                          <m:t>p</m:t>
                        </m:r>
                      </m:num>
                      <m:den>
                        <m:r>
                          <m:rPr>
                            <m:sty m:val="p"/>
                          </m:rPr>
                          <w:rPr>
                            <w:rFonts w:ascii="Cambria Math" w:hAnsi="Cambria Math"/>
                            <w:noProof/>
                            <w:sz w:val="14"/>
                            <w:szCs w:val="20"/>
                          </w:rPr>
                          <m:t>d</m:t>
                        </m:r>
                        <m:r>
                          <w:rPr>
                            <w:rFonts w:ascii="Cambria Math" w:hAnsi="Cambria Math"/>
                            <w:noProof/>
                            <w:sz w:val="14"/>
                            <w:szCs w:val="20"/>
                          </w:rPr>
                          <m:t>t</m:t>
                        </m:r>
                      </m:den>
                    </m:f>
                    <m:r>
                      <m:rPr>
                        <m:sty m:val="p"/>
                      </m:rPr>
                      <w:rPr>
                        <w:rFonts w:ascii="Cambria Math" w:hAnsi="Cambria Math"/>
                        <w:noProof/>
                        <w:sz w:val="14"/>
                        <w:szCs w:val="20"/>
                      </w:rPr>
                      <m:t>=</m:t>
                    </m:r>
                    <m:r>
                      <w:rPr>
                        <w:rFonts w:ascii="Cambria Math" w:hAnsi="Cambria Math"/>
                        <w:noProof/>
                        <w:sz w:val="14"/>
                        <w:szCs w:val="20"/>
                      </w:rPr>
                      <m:t>-e</m:t>
                    </m:r>
                    <m:d>
                      <m:dPr>
                        <m:ctrlPr>
                          <w:rPr>
                            <w:rFonts w:ascii="Cambria Math" w:hAnsi="Cambria Math"/>
                            <w:sz w:val="14"/>
                            <w:szCs w:val="20"/>
                          </w:rPr>
                        </m:ctrlPr>
                      </m:dPr>
                      <m:e>
                        <m:r>
                          <m:rPr>
                            <m:sty m:val="b"/>
                          </m:rPr>
                          <w:rPr>
                            <w:rFonts w:ascii="Cambria Math" w:hAnsi="Cambria Math"/>
                            <w:noProof/>
                            <w:sz w:val="14"/>
                            <w:szCs w:val="20"/>
                          </w:rPr>
                          <m:t>E</m:t>
                        </m:r>
                        <m:d>
                          <m:dPr>
                            <m:ctrlPr>
                              <w:rPr>
                                <w:rFonts w:ascii="Cambria Math" w:hAnsi="Cambria Math"/>
                                <w:noProof/>
                                <w:sz w:val="14"/>
                                <w:szCs w:val="20"/>
                              </w:rPr>
                            </m:ctrlPr>
                          </m:dPr>
                          <m:e>
                            <m:r>
                              <m:rPr>
                                <m:sty m:val="bi"/>
                              </m:rPr>
                              <w:rPr>
                                <w:rFonts w:ascii="Cambria Math" w:hAnsi="Cambria Math"/>
                                <w:noProof/>
                                <w:sz w:val="14"/>
                                <w:szCs w:val="20"/>
                              </w:rPr>
                              <m:t>r</m:t>
                            </m:r>
                            <m:r>
                              <m:rPr>
                                <m:sty m:val="p"/>
                              </m:rPr>
                              <w:rPr>
                                <w:rFonts w:ascii="Cambria Math" w:hAnsi="Cambria Math"/>
                                <w:noProof/>
                                <w:sz w:val="14"/>
                                <w:szCs w:val="20"/>
                              </w:rPr>
                              <m:t>,</m:t>
                            </m:r>
                            <m:r>
                              <m:rPr>
                                <m:sty m:val="bi"/>
                              </m:rPr>
                              <w:rPr>
                                <w:rFonts w:ascii="Cambria Math" w:hAnsi="Cambria Math"/>
                                <w:noProof/>
                                <w:sz w:val="14"/>
                                <w:szCs w:val="20"/>
                              </w:rPr>
                              <m:t>t</m:t>
                            </m:r>
                          </m:e>
                        </m:d>
                        <m:r>
                          <w:rPr>
                            <w:rFonts w:ascii="Cambria Math" w:hAnsi="Cambria Math"/>
                            <w:noProof/>
                            <w:sz w:val="14"/>
                            <w:szCs w:val="20"/>
                          </w:rPr>
                          <m:t>+</m:t>
                        </m:r>
                        <m:f>
                          <m:fPr>
                            <m:ctrlPr>
                              <w:rPr>
                                <w:rFonts w:ascii="Cambria Math" w:hAnsi="Cambria Math"/>
                                <w:sz w:val="14"/>
                                <w:szCs w:val="20"/>
                              </w:rPr>
                            </m:ctrlPr>
                          </m:fPr>
                          <m:num>
                            <m:r>
                              <m:rPr>
                                <m:sty m:val="b"/>
                              </m:rPr>
                              <w:rPr>
                                <w:rFonts w:ascii="Cambria Math" w:hAnsi="Cambria Math"/>
                                <w:noProof/>
                                <w:sz w:val="14"/>
                                <w:szCs w:val="20"/>
                              </w:rPr>
                              <m:t>p</m:t>
                            </m:r>
                          </m:num>
                          <m:den>
                            <m:rad>
                              <m:radPr>
                                <m:degHide m:val="1"/>
                                <m:ctrlPr>
                                  <w:rPr>
                                    <w:rFonts w:ascii="Cambria Math" w:hAnsi="Cambria Math"/>
                                    <w:sz w:val="14"/>
                                    <w:szCs w:val="20"/>
                                  </w:rPr>
                                </m:ctrlPr>
                              </m:radPr>
                              <m:deg/>
                              <m:e>
                                <m:sSubSup>
                                  <m:sSubSupPr>
                                    <m:ctrlPr>
                                      <w:rPr>
                                        <w:rFonts w:ascii="Cambria Math" w:hAnsi="Cambria Math"/>
                                        <w:sz w:val="14"/>
                                        <w:szCs w:val="20"/>
                                      </w:rPr>
                                    </m:ctrlPr>
                                  </m:sSubSupPr>
                                  <m:e>
                                    <m:r>
                                      <w:rPr>
                                        <w:rFonts w:ascii="Cambria Math" w:hAnsi="Cambria Math"/>
                                        <w:noProof/>
                                        <w:sz w:val="14"/>
                                        <w:szCs w:val="20"/>
                                      </w:rPr>
                                      <m:t>m</m:t>
                                    </m:r>
                                  </m:e>
                                  <m:sub>
                                    <m:r>
                                      <m:rPr>
                                        <m:sty m:val="p"/>
                                      </m:rPr>
                                      <w:rPr>
                                        <w:rFonts w:ascii="Cambria Math" w:hAnsi="Cambria Math"/>
                                        <w:noProof/>
                                        <w:sz w:val="14"/>
                                        <w:szCs w:val="20"/>
                                      </w:rPr>
                                      <m:t>0</m:t>
                                    </m:r>
                                  </m:sub>
                                  <m:sup>
                                    <m:r>
                                      <m:rPr>
                                        <m:sty m:val="p"/>
                                      </m:rPr>
                                      <w:rPr>
                                        <w:rFonts w:ascii="Cambria Math" w:hAnsi="Cambria Math"/>
                                        <w:noProof/>
                                        <w:sz w:val="14"/>
                                        <w:szCs w:val="20"/>
                                      </w:rPr>
                                      <m:t>2</m:t>
                                    </m:r>
                                  </m:sup>
                                </m:sSubSup>
                                <m:r>
                                  <w:rPr>
                                    <w:rFonts w:ascii="Cambria Math" w:hAnsi="Cambria Math"/>
                                    <w:noProof/>
                                    <w:sz w:val="14"/>
                                    <w:szCs w:val="20"/>
                                  </w:rPr>
                                  <m:t>+</m:t>
                                </m:r>
                                <m:f>
                                  <m:fPr>
                                    <m:ctrlPr>
                                      <w:rPr>
                                        <w:rFonts w:ascii="Cambria Math" w:hAnsi="Cambria Math"/>
                                        <w:noProof/>
                                        <w:sz w:val="14"/>
                                        <w:szCs w:val="20"/>
                                      </w:rPr>
                                    </m:ctrlPr>
                                  </m:fPr>
                                  <m:num>
                                    <m:sSup>
                                      <m:sSupPr>
                                        <m:ctrlPr>
                                          <w:rPr>
                                            <w:rFonts w:ascii="Cambria Math" w:hAnsi="Cambria Math"/>
                                            <w:sz w:val="14"/>
                                            <w:szCs w:val="20"/>
                                          </w:rPr>
                                        </m:ctrlPr>
                                      </m:sSupPr>
                                      <m:e>
                                        <m:r>
                                          <m:rPr>
                                            <m:sty m:val="b"/>
                                          </m:rPr>
                                          <w:rPr>
                                            <w:rFonts w:ascii="Cambria Math" w:hAnsi="Cambria Math"/>
                                            <w:noProof/>
                                            <w:sz w:val="14"/>
                                            <w:szCs w:val="20"/>
                                          </w:rPr>
                                          <m:t>p</m:t>
                                        </m:r>
                                      </m:e>
                                      <m:sup>
                                        <m:r>
                                          <m:rPr>
                                            <m:sty m:val="p"/>
                                          </m:rPr>
                                          <w:rPr>
                                            <w:rFonts w:ascii="Cambria Math" w:hAnsi="Cambria Math"/>
                                            <w:noProof/>
                                            <w:sz w:val="14"/>
                                            <w:szCs w:val="20"/>
                                          </w:rPr>
                                          <m:t>2</m:t>
                                        </m:r>
                                      </m:sup>
                                    </m:sSup>
                                    <m:ctrlPr>
                                      <w:rPr>
                                        <w:rFonts w:ascii="Cambria Math" w:hAnsi="Cambria Math"/>
                                        <w:i/>
                                        <w:noProof/>
                                        <w:sz w:val="14"/>
                                        <w:szCs w:val="20"/>
                                      </w:rPr>
                                    </m:ctrlPr>
                                  </m:num>
                                  <m:den>
                                    <m:sSup>
                                      <m:sSupPr>
                                        <m:ctrlPr>
                                          <w:rPr>
                                            <w:rFonts w:ascii="Cambria Math" w:hAnsi="Cambria Math"/>
                                            <w:sz w:val="14"/>
                                            <w:szCs w:val="20"/>
                                          </w:rPr>
                                        </m:ctrlPr>
                                      </m:sSupPr>
                                      <m:e>
                                        <m:r>
                                          <w:rPr>
                                            <w:rFonts w:ascii="Cambria Math" w:hAnsi="Cambria Math"/>
                                            <w:noProof/>
                                            <w:sz w:val="14"/>
                                            <w:szCs w:val="20"/>
                                          </w:rPr>
                                          <m:t>c</m:t>
                                        </m:r>
                                      </m:e>
                                      <m:sup>
                                        <m:r>
                                          <m:rPr>
                                            <m:sty m:val="p"/>
                                          </m:rPr>
                                          <w:rPr>
                                            <w:rFonts w:ascii="Cambria Math" w:hAnsi="Cambria Math"/>
                                            <w:noProof/>
                                            <w:sz w:val="14"/>
                                            <w:szCs w:val="20"/>
                                          </w:rPr>
                                          <m:t>2</m:t>
                                        </m:r>
                                      </m:sup>
                                    </m:sSup>
                                  </m:den>
                                </m:f>
                              </m:e>
                            </m:rad>
                          </m:den>
                        </m:f>
                        <m:r>
                          <w:rPr>
                            <w:rFonts w:ascii="Cambria Math" w:hAnsi="Cambria Math"/>
                            <w:noProof/>
                            <w:sz w:val="14"/>
                            <w:szCs w:val="20"/>
                          </w:rPr>
                          <m:t>×</m:t>
                        </m:r>
                        <m:r>
                          <m:rPr>
                            <m:sty m:val="b"/>
                          </m:rPr>
                          <w:rPr>
                            <w:rFonts w:ascii="Cambria Math" w:hAnsi="Cambria Math"/>
                            <w:noProof/>
                            <w:sz w:val="14"/>
                            <w:szCs w:val="20"/>
                          </w:rPr>
                          <m:t>B</m:t>
                        </m:r>
                        <m:d>
                          <m:dPr>
                            <m:ctrlPr>
                              <w:rPr>
                                <w:rFonts w:ascii="Cambria Math" w:hAnsi="Cambria Math"/>
                                <w:noProof/>
                                <w:sz w:val="14"/>
                                <w:szCs w:val="20"/>
                              </w:rPr>
                            </m:ctrlPr>
                          </m:dPr>
                          <m:e>
                            <m:r>
                              <m:rPr>
                                <m:sty m:val="bi"/>
                              </m:rPr>
                              <w:rPr>
                                <w:rFonts w:ascii="Cambria Math" w:hAnsi="Cambria Math"/>
                                <w:noProof/>
                                <w:sz w:val="14"/>
                                <w:szCs w:val="20"/>
                              </w:rPr>
                              <m:t>r</m:t>
                            </m:r>
                            <m:r>
                              <m:rPr>
                                <m:sty m:val="p"/>
                              </m:rPr>
                              <w:rPr>
                                <w:rFonts w:ascii="Cambria Math" w:hAnsi="Cambria Math"/>
                                <w:noProof/>
                                <w:sz w:val="14"/>
                                <w:szCs w:val="20"/>
                              </w:rPr>
                              <m:t>,</m:t>
                            </m:r>
                            <m:r>
                              <m:rPr>
                                <m:sty m:val="bi"/>
                              </m:rPr>
                              <w:rPr>
                                <w:rFonts w:ascii="Cambria Math" w:hAnsi="Cambria Math"/>
                                <w:noProof/>
                                <w:sz w:val="14"/>
                                <w:szCs w:val="20"/>
                              </w:rPr>
                              <m:t>t</m:t>
                            </m:r>
                          </m:e>
                        </m:d>
                      </m:e>
                    </m:d>
                  </m:e>
                </m:mr>
              </m:m>
              <m:r>
                <w:rPr>
                  <w:rFonts w:ascii="Cambria Math" w:hAnsi="Cambria Math"/>
                  <w:sz w:val="14"/>
                  <w:szCs w:val="20"/>
                </w:rPr>
                <m:t>###</m:t>
              </m:r>
              <w:bookmarkStart w:id="1" w:name="DynamicEqation"/>
              <m:r>
                <w:rPr>
                  <w:rFonts w:ascii="Cambria Math" w:hAnsi="Cambria Math"/>
                  <w:noProof/>
                  <w:sz w:val="14"/>
                  <w:szCs w:val="20"/>
                  <w:lang w:eastAsia="zh-CN"/>
                </w:rPr>
                <m:t>(</m:t>
              </m:r>
              <m:r>
                <w:rPr>
                  <w:rFonts w:ascii="Cambria Math" w:hAnsi="Cambria Math"/>
                  <w:i/>
                  <w:noProof/>
                  <w:sz w:val="14"/>
                  <w:szCs w:val="20"/>
                  <w:lang w:eastAsia="zh-CN"/>
                </w:rPr>
                <w:fldChar w:fldCharType="begin"/>
              </m:r>
              <m:r>
                <m:rPr>
                  <m:sty m:val="p"/>
                </m:rPr>
                <w:rPr>
                  <w:rFonts w:ascii="Cambria Math" w:hAnsi="Cambria Math"/>
                  <w:noProof/>
                  <w:sz w:val="14"/>
                  <w:szCs w:val="20"/>
                  <w:lang w:eastAsia="zh-CN"/>
                </w:rPr>
                <m:t xml:space="preserve"> SEQ equation </m:t>
              </m:r>
              <m:r>
                <w:rPr>
                  <w:rFonts w:ascii="Cambria Math" w:hAnsi="Cambria Math"/>
                  <w:i/>
                  <w:noProof/>
                  <w:sz w:val="14"/>
                  <w:szCs w:val="20"/>
                  <w:lang w:eastAsia="zh-CN"/>
                </w:rPr>
                <w:fldChar w:fldCharType="separate"/>
              </m:r>
              <m:r>
                <m:rPr>
                  <m:sty m:val="p"/>
                </m:rPr>
                <w:rPr>
                  <w:rFonts w:ascii="Cambria Math" w:hAnsi="Cambria Math"/>
                  <w:noProof/>
                  <w:sz w:val="14"/>
                  <w:szCs w:val="20"/>
                  <w:lang w:eastAsia="zh-CN"/>
                </w:rPr>
                <m:t>1</m:t>
              </m:r>
              <m:r>
                <w:rPr>
                  <w:rFonts w:ascii="Cambria Math" w:hAnsi="Cambria Math"/>
                  <w:i/>
                  <w:noProof/>
                  <w:sz w:val="14"/>
                  <w:szCs w:val="20"/>
                  <w:lang w:eastAsia="zh-CN"/>
                </w:rPr>
                <w:fldChar w:fldCharType="end"/>
              </m:r>
              <m:r>
                <w:rPr>
                  <w:rFonts w:ascii="Cambria Math" w:hAnsi="Cambria Math"/>
                  <w:noProof/>
                  <w:sz w:val="14"/>
                  <w:szCs w:val="20"/>
                  <w:lang w:eastAsia="zh-CN"/>
                </w:rPr>
                <m:t>)</m:t>
              </m:r>
              <w:bookmarkEnd w:id="1"/>
              <m:ctrlPr>
                <w:rPr>
                  <w:rFonts w:ascii="Cambria Math" w:hAnsi="Cambria Math"/>
                  <w:i/>
                  <w:sz w:val="14"/>
                  <w:szCs w:val="20"/>
                </w:rPr>
              </m:ctrlPr>
            </m:e>
          </m:eqArr>
        </m:oMath>
      </m:oMathPara>
    </w:p>
    <w:p w14:paraId="2BCD466D" w14:textId="77777777" w:rsidR="00C37E0A" w:rsidRDefault="00C37E0A" w:rsidP="00C37E0A">
      <w:pPr>
        <w:pStyle w:val="CommentText"/>
      </w:pPr>
    </w:p>
    <w:p w14:paraId="7D138AED" w14:textId="77777777" w:rsidR="00C37E0A" w:rsidRDefault="00C37E0A" w:rsidP="00C37E0A">
      <w:pPr>
        <w:pStyle w:val="CommentText"/>
      </w:pPr>
      <w:r>
        <w:rPr>
          <w:noProof/>
        </w:rPr>
        <w:drawing>
          <wp:inline distT="0" distB="0" distL="0" distR="0" wp14:anchorId="3AB45E62" wp14:editId="7BF65DFF">
            <wp:extent cx="2779395" cy="1898650"/>
            <wp:effectExtent l="0" t="0" r="1905" b="6350"/>
            <wp:docPr id="3" name="图片 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70355" name="图片 2" descr="图示&#10;&#10;描述已自动生成"/>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764" t="13002" r="6126" b="7643"/>
                    <a:stretch/>
                  </pic:blipFill>
                  <pic:spPr bwMode="auto">
                    <a:xfrm>
                      <a:off x="0" y="0"/>
                      <a:ext cx="2779395" cy="1898650"/>
                    </a:xfrm>
                    <a:prstGeom prst="rect">
                      <a:avLst/>
                    </a:prstGeom>
                    <a:noFill/>
                    <a:ln>
                      <a:noFill/>
                    </a:ln>
                    <a:extLst>
                      <a:ext uri="{53640926-AAD7-44D8-BBD7-CCE9431645EC}">
                        <a14:shadowObscured xmlns:a14="http://schemas.microsoft.com/office/drawing/2010/main"/>
                      </a:ext>
                    </a:extLst>
                  </pic:spPr>
                </pic:pic>
              </a:graphicData>
            </a:graphic>
          </wp:inline>
        </w:drawing>
      </w:r>
    </w:p>
    <w:p w14:paraId="71C5A34D" w14:textId="6972B155" w:rsidR="00C37E0A" w:rsidRDefault="00C37E0A" w:rsidP="00C37E0A">
      <w:pPr>
        <w:pStyle w:val="CommentText"/>
        <w:rPr>
          <w:lang w:eastAsia="zh-CN"/>
        </w:rPr>
      </w:pPr>
      <w:r>
        <w:t xml:space="preserve">Figure </w:t>
      </w:r>
      <w:r>
        <w:fldChar w:fldCharType="begin"/>
      </w:r>
      <w:r>
        <w:instrText xml:space="preserve"> SEQ Figure \* ARABIC </w:instrText>
      </w:r>
      <w:r>
        <w:fldChar w:fldCharType="separate"/>
      </w:r>
      <w:r w:rsidR="00940370">
        <w:rPr>
          <w:noProof/>
        </w:rPr>
        <w:t>1</w:t>
      </w:r>
      <w:r>
        <w:rPr>
          <w:noProof/>
        </w:rPr>
        <w:fldChar w:fldCharType="end"/>
      </w:r>
      <w:r>
        <w:rPr>
          <w:rFonts w:hint="eastAsia"/>
          <w:lang w:eastAsia="zh-CN"/>
        </w:rPr>
        <w:t>.</w:t>
      </w:r>
      <w:r w:rsidRPr="00AC57AC">
        <w:t xml:space="preserve"> </w:t>
      </w:r>
      <w:r w:rsidRPr="00AC57AC">
        <w:rPr>
          <w:lang w:eastAsia="zh-CN"/>
        </w:rPr>
        <w:t xml:space="preserve">The uniform background magnetic is set on z direction (orange). The electrostatic field is marked with green. The electromagnetic field propagates along z </w:t>
      </w:r>
      <w:r w:rsidR="001C07F8" w:rsidRPr="00AC57AC">
        <w:rPr>
          <w:lang w:eastAsia="zh-CN"/>
        </w:rPr>
        <w:t>direction</w:t>
      </w:r>
      <w:r w:rsidR="001C07F8">
        <w:rPr>
          <w:lang w:eastAsia="zh-CN"/>
        </w:rPr>
        <w:t>,</w:t>
      </w:r>
      <w:r w:rsidRPr="00AC57AC">
        <w:rPr>
          <w:lang w:eastAsia="zh-CN"/>
        </w:rPr>
        <w:t xml:space="preserve"> with the linear polarization along x direction</w:t>
      </w:r>
      <w:r>
        <w:rPr>
          <w:lang w:eastAsia="zh-CN"/>
        </w:rPr>
        <w:t xml:space="preserve"> and </w:t>
      </w:r>
      <w:r>
        <w:rPr>
          <w:lang w:eastAsia="zh-CN"/>
        </w:rPr>
        <w:t xml:space="preserve">electric field intensity </w:t>
      </w:r>
      <w:proofErr w:type="spellStart"/>
      <w:r>
        <w:rPr>
          <w:lang w:eastAsia="zh-CN"/>
        </w:rPr>
        <w:t>E</w:t>
      </w:r>
      <w:r>
        <w:rPr>
          <w:vertAlign w:val="subscript"/>
          <w:lang w:eastAsia="zh-CN"/>
        </w:rPr>
        <w:t>w</w:t>
      </w:r>
      <w:proofErr w:type="spellEnd"/>
      <w:r w:rsidRPr="00AC57AC">
        <w:rPr>
          <w:lang w:eastAsia="zh-CN"/>
        </w:rPr>
        <w:t>. The electron orbit has been plotted in black.</w:t>
      </w:r>
    </w:p>
    <w:p w14:paraId="4616AEE4" w14:textId="1A4692F1" w:rsidR="00C37E0A" w:rsidRDefault="00C37E0A" w:rsidP="00C37E0A">
      <w:pPr>
        <w:pStyle w:val="IOPText"/>
        <w:ind w:firstLine="0"/>
        <w:rPr>
          <w:lang w:eastAsia="zh-CN"/>
        </w:rPr>
      </w:pPr>
      <w:r w:rsidRPr="00466F9C">
        <w:rPr>
          <w:lang w:eastAsia="zh-CN"/>
        </w:rPr>
        <w:t>The discrete structure of</w:t>
      </w:r>
      <w:r>
        <w:rPr>
          <w:rFonts w:hint="eastAsia"/>
          <w:lang w:eastAsia="zh-CN"/>
        </w:rPr>
        <w:t xml:space="preserve"> </w:t>
      </w:r>
      <w:r w:rsidRPr="00466F9C">
        <w:rPr>
          <w:lang w:eastAsia="zh-CN"/>
        </w:rPr>
        <w:t xml:space="preserve"> </w:t>
      </w:r>
      <w:r>
        <w:rPr>
          <w:rFonts w:hint="eastAsia"/>
          <w:lang w:eastAsia="zh-CN"/>
        </w:rPr>
        <w:t xml:space="preserve">eq. </w:t>
      </w:r>
      <w:r w:rsidRPr="006D7C08">
        <w:rPr>
          <w:sz w:val="28"/>
          <w:lang w:eastAsia="zh-CN"/>
        </w:rPr>
        <w:fldChar w:fldCharType="begin"/>
      </w:r>
      <w:r w:rsidRPr="006D7C08">
        <w:rPr>
          <w:sz w:val="28"/>
          <w:lang w:eastAsia="zh-CN"/>
        </w:rPr>
        <w:instrText xml:space="preserve"> </w:instrText>
      </w:r>
      <w:r w:rsidRPr="006D7C08">
        <w:rPr>
          <w:rFonts w:hint="eastAsia"/>
          <w:sz w:val="28"/>
          <w:lang w:eastAsia="zh-CN"/>
        </w:rPr>
        <w:instrText>REF DynamicEqation \h</w:instrText>
      </w:r>
      <w:r w:rsidRPr="006D7C08">
        <w:rPr>
          <w:sz w:val="28"/>
          <w:lang w:eastAsia="zh-CN"/>
        </w:rPr>
        <w:instrText xml:space="preserve">  \* MERGEFORMAT </w:instrText>
      </w:r>
      <w:r w:rsidRPr="006D7C08">
        <w:rPr>
          <w:sz w:val="28"/>
          <w:lang w:eastAsia="zh-CN"/>
        </w:rPr>
      </w:r>
      <w:r w:rsidRPr="006D7C08">
        <w:rPr>
          <w:sz w:val="28"/>
          <w:lang w:eastAsia="zh-CN"/>
        </w:rPr>
        <w:fldChar w:fldCharType="separate"/>
      </w:r>
      <m:oMath>
        <m:r>
          <m:rPr>
            <m:sty m:val="p"/>
          </m:rPr>
          <w:rPr>
            <w:rFonts w:ascii="Cambria Math" w:hAnsi="Cambria Math"/>
            <w:noProof/>
            <w:szCs w:val="20"/>
            <w:lang w:eastAsia="zh-CN"/>
          </w:rPr>
          <m:t>(1)</m:t>
        </m:r>
      </m:oMath>
      <w:r w:rsidRPr="006D7C08">
        <w:rPr>
          <w:sz w:val="28"/>
          <w:lang w:eastAsia="zh-CN"/>
        </w:rPr>
        <w:fldChar w:fldCharType="end"/>
      </w:r>
      <w:r w:rsidRPr="00466F9C">
        <w:rPr>
          <w:lang w:eastAsia="zh-CN"/>
        </w:rPr>
        <w:t>is rewritten as</w:t>
      </w:r>
      <w:r>
        <w:rPr>
          <w:rFonts w:hint="eastAsia"/>
          <w:lang w:eastAsia="zh-CN"/>
        </w:rPr>
        <w:t xml:space="preserve"> eq. </w:t>
      </w:r>
      <w:r>
        <w:rPr>
          <w:lang w:eastAsia="zh-CN"/>
        </w:rPr>
        <w:fldChar w:fldCharType="begin"/>
      </w:r>
      <w:r>
        <w:rPr>
          <w:lang w:eastAsia="zh-CN"/>
        </w:rPr>
        <w:instrText xml:space="preserve"> </w:instrText>
      </w:r>
      <w:r>
        <w:rPr>
          <w:rFonts w:hint="eastAsia"/>
          <w:lang w:eastAsia="zh-CN"/>
        </w:rPr>
        <w:instrText>REF VPA \h</w:instrText>
      </w:r>
      <w:r>
        <w:rPr>
          <w:lang w:eastAsia="zh-CN"/>
        </w:rPr>
        <w:instrText xml:space="preserve"> </w:instrText>
      </w:r>
      <w:r>
        <w:rPr>
          <w:lang w:eastAsia="zh-CN"/>
        </w:rPr>
      </w:r>
      <w:r>
        <w:rPr>
          <w:lang w:eastAsia="zh-CN"/>
        </w:rPr>
        <w:fldChar w:fldCharType="separate"/>
      </w:r>
      <m:oMath>
        <m:d>
          <m:dPr>
            <m:ctrlPr>
              <w:rPr>
                <w:rFonts w:ascii="Cambria Math" w:hAnsi="Cambria Math"/>
                <w:i/>
                <w:noProof/>
                <w:szCs w:val="20"/>
                <w:lang w:eastAsia="zh-CN"/>
              </w:rPr>
            </m:ctrlPr>
          </m:dPr>
          <m:e>
            <m:r>
              <m:rPr>
                <m:sty m:val="p"/>
              </m:rPr>
              <w:rPr>
                <w:rFonts w:ascii="Cambria Math" w:hAnsi="Cambria Math"/>
                <w:noProof/>
                <w:szCs w:val="20"/>
                <w:lang w:eastAsia="zh-CN"/>
              </w:rPr>
              <m:t>2</m:t>
            </m:r>
          </m:e>
        </m:d>
      </m:oMath>
      <w:r>
        <w:rPr>
          <w:lang w:eastAsia="zh-CN"/>
        </w:rPr>
        <w:fldChar w:fldCharType="end"/>
      </w:r>
      <w:r w:rsidRPr="00466F9C">
        <w:rPr>
          <w:lang w:eastAsia="zh-CN"/>
        </w:rPr>
        <w:t xml:space="preserve"> by employing the Volume-Preserving Algorithm</w:t>
      </w:r>
      <w:r>
        <w:rPr>
          <w:rFonts w:hint="eastAsia"/>
          <w:lang w:eastAsia="zh-CN"/>
        </w:rPr>
        <w:t xml:space="preserve"> </w:t>
      </w:r>
      <w:r>
        <w:rPr>
          <w:lang w:eastAsia="zh-CN"/>
        </w:rPr>
        <w:fldChar w:fldCharType="begin">
          <w:fldData xml:space="preserve">PEVuZE5vdGU+PENpdGU+PEF1dGhvcj5XYW5nPC9BdXRob3I+PFllYXI+MjAxNzwvWWVhcj48UmVj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</w:fldData>
        </w:fldChar>
      </w:r>
      <w:r w:rsidR="0093039D">
        <w:rPr>
          <w:lang w:eastAsia="zh-CN"/>
        </w:rPr>
        <w:instrText xml:space="preserve"> ADDIN EN.CITE </w:instrText>
      </w:r>
      <w:r w:rsidR="0093039D">
        <w:rPr>
          <w:lang w:eastAsia="zh-CN"/>
        </w:rPr>
        <w:fldChar w:fldCharType="begin">
          <w:fldData xml:space="preserve">PEVuZE5vdGU+PENpdGU+PEF1dGhvcj5XYW5nPC9BdXRob3I+PFllYXI+MjAxNzwvWWVhcj48UmVj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</w:fldData>
        </w:fldChar>
      </w:r>
      <w:r w:rsidR="0093039D">
        <w:rPr>
          <w:lang w:eastAsia="zh-CN"/>
        </w:rPr>
        <w:instrText xml:space="preserve"> ADDIN EN.CITE.DATA </w:instrText>
      </w:r>
      <w:r w:rsidR="0093039D">
        <w:rPr>
          <w:lang w:eastAsia="zh-CN"/>
        </w:rPr>
      </w:r>
      <w:r w:rsidR="0093039D">
        <w:rPr>
          <w:lang w:eastAsia="zh-CN"/>
        </w:rPr>
        <w:fldChar w:fldCharType="end"/>
      </w:r>
      <w:r>
        <w:rPr>
          <w:lang w:eastAsia="zh-CN"/>
        </w:rPr>
      </w:r>
      <w:r>
        <w:rPr>
          <w:lang w:eastAsia="zh-CN"/>
        </w:rPr>
        <w:fldChar w:fldCharType="separate"/>
      </w:r>
      <w:r w:rsidR="0093039D">
        <w:rPr>
          <w:noProof/>
          <w:lang w:eastAsia="zh-CN"/>
        </w:rPr>
        <w:t>[</w:t>
      </w:r>
      <w:hyperlink w:anchor="_ENREF_29" w:tooltip="Zhang, 2015 #2272" w:history="1">
        <w:r w:rsidR="00970EB2">
          <w:rPr>
            <w:noProof/>
            <w:lang w:eastAsia="zh-CN"/>
          </w:rPr>
          <w:t>29</w:t>
        </w:r>
      </w:hyperlink>
      <w:r w:rsidR="0093039D">
        <w:rPr>
          <w:noProof/>
          <w:lang w:eastAsia="zh-CN"/>
        </w:rPr>
        <w:t xml:space="preserve">, </w:t>
      </w:r>
      <w:hyperlink w:anchor="_ENREF_32" w:tooltip="Wang, 2017 #2267" w:history="1">
        <w:r w:rsidR="00970EB2">
          <w:rPr>
            <w:noProof/>
            <w:lang w:eastAsia="zh-CN"/>
          </w:rPr>
          <w:t>32</w:t>
        </w:r>
      </w:hyperlink>
      <w:r w:rsidR="0093039D">
        <w:rPr>
          <w:noProof/>
          <w:lang w:eastAsia="zh-CN"/>
        </w:rPr>
        <w:t xml:space="preserve">, </w:t>
      </w:r>
      <w:hyperlink w:anchor="_ENREF_33" w:tooltip="Wang, 2016 #2268" w:history="1">
        <w:r w:rsidR="00970EB2">
          <w:rPr>
            <w:noProof/>
            <w:lang w:eastAsia="zh-CN"/>
          </w:rPr>
          <w:t>33</w:t>
        </w:r>
      </w:hyperlink>
      <w:r w:rsidR="0093039D">
        <w:rPr>
          <w:noProof/>
          <w:lang w:eastAsia="zh-CN"/>
        </w:rPr>
        <w:t>]</w:t>
      </w:r>
      <w:r>
        <w:rPr>
          <w:lang w:eastAsia="zh-CN"/>
        </w:rPr>
        <w:fldChar w:fldCharType="end"/>
      </w:r>
      <w:r>
        <w:rPr>
          <w:rFonts w:hint="eastAsia"/>
          <w:lang w:eastAsia="zh-CN"/>
        </w:rPr>
        <w:t xml:space="preserve">, here the </w:t>
      </w:r>
      <w:r w:rsidR="004320C6">
        <w:rPr>
          <w:rFonts w:hint="eastAsia"/>
          <w:lang w:eastAsia="zh-CN"/>
        </w:rPr>
        <w:t xml:space="preserve">j </w:t>
      </w:r>
      <w:r>
        <w:rPr>
          <w:rFonts w:hint="eastAsia"/>
          <w:lang w:eastAsia="zh-CN"/>
        </w:rPr>
        <w:t>is the iteration step and</w:t>
      </w:r>
      <w:r w:rsidRPr="00466F9C">
        <w:rPr>
          <w:lang w:eastAsia="zh-CN"/>
        </w:rPr>
        <w:t xml:space="preserve"> </w:t>
      </w:r>
      <w:r>
        <w:rPr>
          <w:rFonts w:hint="eastAsia"/>
          <w:lang w:eastAsia="zh-CN"/>
        </w:rPr>
        <w:t>t</w:t>
      </w:r>
      <w:r w:rsidRPr="00466F9C">
        <w:rPr>
          <w:lang w:eastAsia="zh-CN"/>
        </w:rPr>
        <w:t>he operator Cay(A) denotes the Cayley transform of matrix A</w:t>
      </w:r>
      <w:r>
        <w:rPr>
          <w:rFonts w:hint="eastAsia"/>
          <w:lang w:eastAsia="zh-CN"/>
        </w:rPr>
        <w:t xml:space="preserve"> </w:t>
      </w:r>
      <w:r>
        <w:rPr>
          <w:lang w:eastAsia="zh-CN"/>
        </w:rPr>
        <w:fldChar w:fldCharType="begin"/>
      </w:r>
      <w:r w:rsidR="0093039D">
        <w:rPr>
          <w:lang w:eastAsia="zh-CN"/>
        </w:rPr>
        <w:instrText xml:space="preserve"> ADDIN EN.CITE &lt;EndNote&gt;&lt;Cite&gt;&lt;Author&gt;Zhang&lt;/Author&gt;&lt;Year&gt;2015&lt;/Year&gt;&lt;RecNum&gt;2272&lt;/RecNum&gt;&lt;DisplayText&gt;[29]&lt;/DisplayText&gt;&lt;record&gt;&lt;rec-number&gt;2272&lt;/rec-number&gt;&lt;foreign-keys&gt;&lt;key app="EN" db-id="f0atdtsz3wzwebesv0npwr9e520zx0xd0xpe" timestamp="1735733038"&gt;2272&lt;/key&gt;&lt;/foreign-keys&gt;&lt;ref-type name="Journal Article"&gt;17&lt;/ref-type&gt;&lt;contributors&gt;&lt;authors&gt;&lt;author&gt;Zhang, Ruili&lt;/author&gt;&lt;author&gt;Liu, Jian&lt;/author&gt;&lt;author&gt;Qin, Hong&lt;/author&gt;&lt;author&gt;Wang, Yulei&lt;/author&gt;&lt;author&gt;He, Yang&lt;/author&gt;&lt;author&gt;Sun, Yajuan&lt;/author&gt;&lt;/authors&gt;&lt;/contributors&gt;&lt;titles&gt;&lt;title&gt;Volume-preserving algorithm for secular relativistic dynamics of charged particles&lt;/title&gt;&lt;secondary-title&gt;Physics of Plasmas&lt;/secondary-title&gt;&lt;/titles&gt;&lt;periodical&gt;&lt;full-title&gt;Physics of Plasmas&lt;/full-title&gt;&lt;/periodical&gt;&lt;volume&gt;22&lt;/volume&gt;&lt;number&gt;4&lt;/number&gt;&lt;dates&gt;&lt;year&gt;2015&lt;/year&gt;&lt;/dates&gt;&lt;isbn&gt;1070-664X&lt;/isbn&gt;&lt;urls&gt;&lt;/urls&gt;&lt;/record&gt;&lt;/Cite&gt;&lt;/EndNote&gt;</w:instrText>
      </w:r>
      <w:r>
        <w:rPr>
          <w:lang w:eastAsia="zh-CN"/>
        </w:rPr>
        <w:fldChar w:fldCharType="separate"/>
      </w:r>
      <w:r w:rsidR="0093039D">
        <w:rPr>
          <w:noProof/>
          <w:lang w:eastAsia="zh-CN"/>
        </w:rPr>
        <w:t>[</w:t>
      </w:r>
      <w:hyperlink w:anchor="_ENREF_29" w:tooltip="Zhang, 2015 #2272" w:history="1">
        <w:r w:rsidR="00970EB2">
          <w:rPr>
            <w:noProof/>
            <w:lang w:eastAsia="zh-CN"/>
          </w:rPr>
          <w:t>29</w:t>
        </w:r>
      </w:hyperlink>
      <w:r w:rsidR="0093039D">
        <w:rPr>
          <w:noProof/>
          <w:lang w:eastAsia="zh-CN"/>
        </w:rPr>
        <w:t>]</w:t>
      </w:r>
      <w:r>
        <w:rPr>
          <w:lang w:eastAsia="zh-CN"/>
        </w:rPr>
        <w:fldChar w:fldCharType="end"/>
      </w:r>
      <w:r w:rsidRPr="00466F9C">
        <w:rPr>
          <w:lang w:eastAsia="zh-CN"/>
        </w:rPr>
        <w:t>.</w:t>
      </w:r>
    </w:p>
    <w:p w14:paraId="6F404CA6" w14:textId="0CB7CCFC" w:rsidR="00C37E0A" w:rsidRPr="00C31084" w:rsidRDefault="002A62C6" w:rsidP="00C37E0A">
      <w:pPr>
        <w:pStyle w:val="IOPText"/>
        <w:ind w:firstLine="0"/>
        <w:rPr>
          <w:szCs w:val="20"/>
          <w:lang w:eastAsia="zh-CN"/>
        </w:rPr>
      </w:pPr>
      <m:oMathPara>
        <m:oMath>
          <m:eqArr>
            <m:eqArrPr>
              <m:maxDist m:val="1"/>
              <m:ctrlPr>
                <w:rPr>
                  <w:rFonts w:ascii="Cambria Math" w:hAnsi="Cambria Math"/>
                  <w:i/>
                  <w:szCs w:val="20"/>
                </w:rPr>
              </m:ctrlPr>
            </m:eqArrPr>
            <m:e>
              <m:d>
                <m:dPr>
                  <m:begChr m:val="{"/>
                  <m:endChr m:val=""/>
                  <m:ctrlPr>
                    <w:rPr>
                      <w:rFonts w:ascii="Cambria Math" w:hAnsi="Cambria Math"/>
                      <w:szCs w:val="20"/>
                    </w:rPr>
                  </m:ctrlPr>
                </m:dPr>
                <m:e>
                  <m:m>
                    <m:mPr>
                      <m:plcHide m:val="1"/>
                      <m:mcs>
                        <m:mc>
                          <m:mcPr>
                            <m:count m:val="1"/>
                            <m:mcJc m:val="left"/>
                          </m:mcPr>
                        </m:mc>
                      </m:mcs>
                      <m:ctrlPr>
                        <w:rPr>
                          <w:rFonts w:ascii="Cambria Math" w:hAnsi="Cambria Math"/>
                          <w:szCs w:val="20"/>
                        </w:rPr>
                      </m:ctrlPr>
                    </m:mPr>
                    <m:mr>
                      <m:e>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f>
                          <m:fPr>
                            <m:ctrlPr>
                              <w:rPr>
                                <w:rFonts w:ascii="Cambria Math" w:hAnsi="Cambria Math"/>
                                <w:szCs w:val="20"/>
                              </w:rPr>
                            </m:ctrlPr>
                          </m:fPr>
                          <m:num>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sub>
                              <m:sup>
                                <m:r>
                                  <m:rPr>
                                    <m:sty m:val="p"/>
                                  </m:rPr>
                                  <w:rPr>
                                    <w:rFonts w:ascii="Cambria Math" w:hAnsi="Cambria Math"/>
                                    <w:noProof/>
                                    <w:szCs w:val="20"/>
                                  </w:rPr>
                                  <m:t>*</m:t>
                                </m:r>
                              </m:sup>
                            </m:sSubSup>
                          </m:num>
                          <m:den>
                            <m:sSub>
                              <m:sSubPr>
                                <m:ctrlPr>
                                  <w:rPr>
                                    <w:rFonts w:ascii="Cambria Math" w:hAnsi="Cambria Math"/>
                                    <w:szCs w:val="20"/>
                                  </w:rPr>
                                </m:ctrlPr>
                              </m:sSubPr>
                              <m:e>
                                <m:r>
                                  <w:rPr>
                                    <w:rFonts w:ascii="Cambria Math" w:hAnsi="Cambria Math" w:cs="Cambria Math"/>
                                    <w:noProof/>
                                    <w:szCs w:val="20"/>
                                  </w:rPr>
                                  <m:t>γ</m:t>
                                </m:r>
                              </m:e>
                              <m:sub>
                                <m:r>
                                  <m:rPr>
                                    <m:sty m:val="p"/>
                                  </m:rPr>
                                  <w:rPr>
                                    <w:rFonts w:ascii="Cambria Math" w:hAnsi="Cambria Math"/>
                                    <w:noProof/>
                                    <w:szCs w:val="20"/>
                                  </w:rPr>
                                  <m:t>j</m:t>
                                </m:r>
                              </m:sub>
                            </m:sSub>
                          </m:den>
                        </m:f>
                        <m:r>
                          <m:rPr>
                            <m:sty m:val="p"/>
                          </m:rPr>
                          <w:rPr>
                            <w:rFonts w:ascii="Cambria Math" w:hAnsi="Cambria Math"/>
                            <w:noProof/>
                            <w:szCs w:val="20"/>
                          </w:rPr>
                          <m:t>,</m:t>
                        </m:r>
                      </m:e>
                    </m:mr>
                    <m:mr>
                      <m:e>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sSubSup>
                          <m:sSubSupPr>
                            <m:ctrlPr>
                              <w:rPr>
                                <w:rFonts w:ascii="Cambria Math" w:hAnsi="Cambria Math"/>
                                <w:szCs w:val="20"/>
                              </w:rPr>
                            </m:ctrlPr>
                          </m:sSubSupPr>
                          <m:e>
                            <m:r>
                              <m:rPr>
                                <m:sty m:val="b"/>
                              </m:rPr>
                              <w:rPr>
                                <w:rFonts w:ascii="Cambria Math" w:hAnsi="Cambria Math"/>
                                <w:noProof/>
                                <w:szCs w:val="20"/>
                              </w:rPr>
                              <m:t>E</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e>
                    </m:mr>
                    <m:mr>
                      <m:e>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m:rPr>
                            <m:sty m:val="p"/>
                          </m:rPr>
                          <w:rPr>
                            <w:rFonts w:ascii="Cambria Math" w:hAnsi="Cambria Math"/>
                            <w:noProof/>
                            <w:szCs w:val="20"/>
                          </w:rPr>
                          <m:t>=Cay</m:t>
                        </m:r>
                        <m:d>
                          <m:dPr>
                            <m:ctrlPr>
                              <w:rPr>
                                <w:rFonts w:ascii="Cambria Math" w:hAnsi="Cambria Math"/>
                                <w:szCs w:val="20"/>
                              </w:rPr>
                            </m:ctrlPr>
                          </m:dPr>
                          <m:e>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acc>
                                  <m:accPr>
                                    <m:ctrlPr>
                                      <w:rPr>
                                        <w:rFonts w:ascii="Cambria Math" w:hAnsi="Cambria Math"/>
                                        <w:szCs w:val="20"/>
                                      </w:rPr>
                                    </m:ctrlPr>
                                  </m:accPr>
                                  <m:e>
                                    <m:sSup>
                                      <m:sSupPr>
                                        <m:ctrlPr>
                                          <w:rPr>
                                            <w:rFonts w:ascii="Cambria Math" w:hAnsi="Cambria Math"/>
                                            <w:szCs w:val="20"/>
                                          </w:rPr>
                                        </m:ctrlPr>
                                      </m:sSupPr>
                                      <m:e>
                                        <m:r>
                                          <w:rPr>
                                            <w:rFonts w:ascii="Cambria Math" w:hAnsi="Cambria Math"/>
                                            <w:noProof/>
                                            <w:szCs w:val="20"/>
                                          </w:rPr>
                                          <m:t>B</m:t>
                                        </m:r>
                                      </m:e>
                                      <m:sup>
                                        <m:r>
                                          <m:rPr>
                                            <m:sty m:val="p"/>
                                          </m:rPr>
                                          <w:rPr>
                                            <w:rFonts w:ascii="Cambria Math" w:hAnsi="Cambria Math"/>
                                            <w:noProof/>
                                            <w:szCs w:val="20"/>
                                          </w:rPr>
                                          <m:t>*</m:t>
                                        </m:r>
                                      </m:sup>
                                    </m:sSup>
                                  </m:e>
                                </m:acc>
                              </m:num>
                              <m:den>
                                <m:r>
                                  <m:rPr>
                                    <m:sty m:val="p"/>
                                  </m:rPr>
                                  <w:rPr>
                                    <w:rFonts w:ascii="Cambria Math" w:hAnsi="Cambria Math"/>
                                    <w:noProof/>
                                    <w:szCs w:val="20"/>
                                  </w:rPr>
                                  <m:t>2</m:t>
                                </m:r>
                                <m:sSup>
                                  <m:sSupPr>
                                    <m:ctrlPr>
                                      <w:rPr>
                                        <w:rFonts w:ascii="Cambria Math" w:hAnsi="Cambria Math"/>
                                        <w:szCs w:val="20"/>
                                      </w:rPr>
                                    </m:ctrlPr>
                                  </m:sSupPr>
                                  <m:e>
                                    <m:r>
                                      <w:rPr>
                                        <w:rFonts w:ascii="Cambria Math" w:hAnsi="Cambria Math" w:cs="Cambria Math"/>
                                        <w:noProof/>
                                        <w:szCs w:val="20"/>
                                      </w:rPr>
                                      <m:t>γ</m:t>
                                    </m:r>
                                  </m:e>
                                  <m:sup>
                                    <m:r>
                                      <m:rPr>
                                        <m:sty m:val="p"/>
                                      </m:rPr>
                                      <w:rPr>
                                        <w:rFonts w:ascii="Cambria Math" w:hAnsi="Cambria Math"/>
                                        <w:noProof/>
                                        <w:szCs w:val="20"/>
                                      </w:rPr>
                                      <m:t>*</m:t>
                                    </m:r>
                                    <m:r>
                                      <w:rPr>
                                        <w:rFonts w:ascii="Cambria Math" w:hAnsi="Cambria Math"/>
                                        <w:noProof/>
                                        <w:szCs w:val="20"/>
                                      </w:rPr>
                                      <m:t>-</m:t>
                                    </m:r>
                                  </m:sup>
                                </m:sSup>
                              </m:den>
                            </m:f>
                          </m:e>
                        </m:d>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e>
                    </m:mr>
                    <m:mr>
                      <m:e>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k+</m:t>
                            </m:r>
                            <m:r>
                              <m:rPr>
                                <m:sty m:val="p"/>
                              </m:rPr>
                              <w:rPr>
                                <w:rFonts w:ascii="Cambria Math" w:hAnsi="Cambria Math"/>
                                <w:noProof/>
                                <w:szCs w:val="20"/>
                              </w:rPr>
                              <m:t>1</m:t>
                            </m:r>
                          </m:sub>
                          <m:sup>
                            <m:r>
                              <m:rPr>
                                <m:sty m:val="p"/>
                              </m:rPr>
                              <w:rPr>
                                <w:rFonts w:ascii="Cambria Math" w:hAnsi="Cambria Math"/>
                                <w:noProof/>
                                <w:szCs w:val="20"/>
                              </w:rPr>
                              <m:t>*</m:t>
                            </m:r>
                          </m:sup>
                        </m:sSubSup>
                        <m:r>
                          <m:rPr>
                            <m:sty m:val="p"/>
                          </m:rPr>
                          <w:rPr>
                            <w:rFonts w:ascii="Cambria Math" w:hAnsi="Cambria Math"/>
                            <w:noProof/>
                            <w:szCs w:val="20"/>
                          </w:rPr>
                          <m:t>=</m:t>
                        </m:r>
                        <m:sSup>
                          <m:sSupPr>
                            <m:ctrlPr>
                              <w:rPr>
                                <w:rFonts w:ascii="Cambria Math" w:hAnsi="Cambria Math"/>
                                <w:szCs w:val="20"/>
                              </w:rPr>
                            </m:ctrlPr>
                          </m:sSupPr>
                          <m:e>
                            <m:r>
                              <m:rPr>
                                <m:sty m:val="b"/>
                              </m:rPr>
                              <w:rPr>
                                <w:rFonts w:ascii="Cambria Math" w:hAnsi="Cambria Math"/>
                                <w:noProof/>
                                <w:szCs w:val="20"/>
                              </w:rPr>
                              <m:t>p</m:t>
                            </m:r>
                          </m:e>
                          <m:sup>
                            <m:r>
                              <m:rPr>
                                <m:sty m:val="p"/>
                              </m:rPr>
                              <w:rPr>
                                <w:rFonts w:ascii="Cambria Math" w:hAnsi="Cambria Math"/>
                                <w:noProof/>
                                <w:szCs w:val="20"/>
                              </w:rPr>
                              <m:t>*</m:t>
                            </m:r>
                            <m:r>
                              <w:rPr>
                                <w:rFonts w:ascii="Cambria Math" w:hAnsi="Cambria Math"/>
                                <w:noProof/>
                                <w:szCs w:val="20"/>
                              </w:rPr>
                              <m:t>+</m:t>
                            </m:r>
                          </m:sup>
                        </m:s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sSubSup>
                          <m:sSubSupPr>
                            <m:ctrlPr>
                              <w:rPr>
                                <w:rFonts w:ascii="Cambria Math" w:hAnsi="Cambria Math"/>
                                <w:szCs w:val="20"/>
                              </w:rPr>
                            </m:ctrlPr>
                          </m:sSubSupPr>
                          <m:e>
                            <m:r>
                              <m:rPr>
                                <m:sty m:val="b"/>
                              </m:rPr>
                              <w:rPr>
                                <w:rFonts w:ascii="Cambria Math" w:hAnsi="Cambria Math"/>
                                <w:noProof/>
                                <w:szCs w:val="20"/>
                              </w:rPr>
                              <m:t>E</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m:rPr>
                            <m:sty m:val="p"/>
                          </m:rPr>
                          <w:rPr>
                            <w:rFonts w:ascii="Cambria Math" w:hAnsi="Cambria Math"/>
                            <w:noProof/>
                            <w:szCs w:val="20"/>
                          </w:rPr>
                          <m:t>,</m:t>
                        </m:r>
                      </m:e>
                    </m:mr>
                    <m:mr>
                      <m:e>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r>
                              <m:rPr>
                                <m:sty m:val="p"/>
                              </m:rPr>
                              <w:rPr>
                                <w:rFonts w:ascii="Cambria Math" w:hAnsi="Cambria Math"/>
                                <w:noProof/>
                                <w:szCs w:val="20"/>
                              </w:rPr>
                              <m:t>1</m:t>
                            </m:r>
                          </m:sub>
                          <m:sup>
                            <m:r>
                              <m:rPr>
                                <m:sty m:val="p"/>
                              </m:rPr>
                              <w:rPr>
                                <w:rFonts w:ascii="Cambria Math" w:hAnsi="Cambria Math"/>
                                <w:noProof/>
                                <w:szCs w:val="20"/>
                              </w:rPr>
                              <m:t>*</m:t>
                            </m:r>
                          </m:sup>
                        </m:sSubSup>
                        <m:r>
                          <m:rPr>
                            <m:sty m:val="p"/>
                          </m:rPr>
                          <w:rPr>
                            <w:rFonts w:ascii="Cambria Math" w:hAnsi="Cambria Math"/>
                            <w:noProof/>
                            <w:szCs w:val="20"/>
                          </w:rPr>
                          <m:t>=</m:t>
                        </m:r>
                        <m:sSubSup>
                          <m:sSubSupPr>
                            <m:ctrlPr>
                              <w:rPr>
                                <w:rFonts w:ascii="Cambria Math" w:hAnsi="Cambria Math"/>
                                <w:szCs w:val="20"/>
                              </w:rPr>
                            </m:ctrlPr>
                          </m:sSubSupPr>
                          <m:e>
                            <m:r>
                              <m:rPr>
                                <m:sty m:val="b"/>
                              </m:rPr>
                              <w:rPr>
                                <w:rFonts w:ascii="Cambria Math" w:hAnsi="Cambria Math"/>
                                <w:noProof/>
                                <w:szCs w:val="20"/>
                              </w:rPr>
                              <m:t>r</m:t>
                            </m:r>
                          </m:e>
                          <m:sub>
                            <m:r>
                              <w:rPr>
                                <w:rFonts w:ascii="Cambria Math" w:hAnsi="Cambria Math"/>
                                <w:noProof/>
                                <w:szCs w:val="20"/>
                              </w:rPr>
                              <m:t>j+</m:t>
                            </m:r>
                            <m:f>
                              <m:fPr>
                                <m:ctrlPr>
                                  <w:rPr>
                                    <w:rFonts w:ascii="Cambria Math" w:hAnsi="Cambria Math"/>
                                    <w:szCs w:val="20"/>
                                  </w:rPr>
                                </m:ctrlPr>
                              </m:fPr>
                              <m:num>
                                <m:r>
                                  <m:rPr>
                                    <m:sty m:val="p"/>
                                  </m:rPr>
                                  <w:rPr>
                                    <w:rFonts w:ascii="Cambria Math" w:hAnsi="Cambria Math"/>
                                    <w:noProof/>
                                    <w:szCs w:val="20"/>
                                  </w:rPr>
                                  <m:t>1</m:t>
                                </m:r>
                              </m:num>
                              <m:den>
                                <m:r>
                                  <m:rPr>
                                    <m:sty m:val="p"/>
                                  </m:rPr>
                                  <w:rPr>
                                    <w:rFonts w:ascii="Cambria Math" w:hAnsi="Cambria Math"/>
                                    <w:noProof/>
                                    <w:szCs w:val="20"/>
                                  </w:rPr>
                                  <m:t>2</m:t>
                                </m:r>
                              </m:den>
                            </m:f>
                          </m:sub>
                          <m:sup>
                            <m:r>
                              <m:rPr>
                                <m:sty m:val="p"/>
                              </m:rPr>
                              <w:rPr>
                                <w:rFonts w:ascii="Cambria Math" w:hAnsi="Cambria Math"/>
                                <w:noProof/>
                                <w:szCs w:val="20"/>
                              </w:rPr>
                              <m:t>*</m:t>
                            </m:r>
                          </m:sup>
                        </m:sSubSup>
                        <m:r>
                          <w:rPr>
                            <w:rFonts w:ascii="Cambria Math" w:hAnsi="Cambria Math"/>
                            <w:noProof/>
                            <w:szCs w:val="20"/>
                          </w:rPr>
                          <m:t>+</m:t>
                        </m:r>
                        <m:f>
                          <m:fPr>
                            <m:ctrlPr>
                              <w:rPr>
                                <w:rFonts w:ascii="Cambria Math" w:hAnsi="Cambria Math"/>
                                <w:szCs w:val="20"/>
                              </w:rPr>
                            </m:ctrlPr>
                          </m:fPr>
                          <m:num>
                            <m:r>
                              <m:rPr>
                                <m:sty m:val="p"/>
                              </m:rPr>
                              <w:rPr>
                                <w:rFonts w:ascii="Cambria Math" w:hAnsi="Cambria Math" w:cs="Cambria Math"/>
                                <w:noProof/>
                                <w:szCs w:val="20"/>
                              </w:rPr>
                              <m:t>Δ</m:t>
                            </m:r>
                            <m:sSup>
                              <m:sSupPr>
                                <m:ctrlPr>
                                  <w:rPr>
                                    <w:rFonts w:ascii="Cambria Math" w:hAnsi="Cambria Math"/>
                                    <w:szCs w:val="20"/>
                                  </w:rPr>
                                </m:ctrlPr>
                              </m:sSupPr>
                              <m:e>
                                <m:r>
                                  <w:rPr>
                                    <w:rFonts w:ascii="Cambria Math" w:hAnsi="Cambria Math"/>
                                    <w:noProof/>
                                    <w:szCs w:val="20"/>
                                  </w:rPr>
                                  <m:t>t</m:t>
                                </m:r>
                              </m:e>
                              <m:sup>
                                <m:r>
                                  <m:rPr>
                                    <m:sty m:val="p"/>
                                  </m:rPr>
                                  <w:rPr>
                                    <w:rFonts w:ascii="Cambria Math" w:hAnsi="Cambria Math"/>
                                    <w:noProof/>
                                    <w:szCs w:val="20"/>
                                  </w:rPr>
                                  <m:t>*</m:t>
                                </m:r>
                              </m:sup>
                            </m:sSup>
                          </m:num>
                          <m:den>
                            <m:r>
                              <m:rPr>
                                <m:sty m:val="p"/>
                              </m:rPr>
                              <w:rPr>
                                <w:rFonts w:ascii="Cambria Math" w:hAnsi="Cambria Math"/>
                                <w:noProof/>
                                <w:szCs w:val="20"/>
                              </w:rPr>
                              <m:t>2</m:t>
                            </m:r>
                          </m:den>
                        </m:f>
                        <m:f>
                          <m:fPr>
                            <m:ctrlPr>
                              <w:rPr>
                                <w:rFonts w:ascii="Cambria Math" w:hAnsi="Cambria Math"/>
                                <w:szCs w:val="20"/>
                              </w:rPr>
                            </m:ctrlPr>
                          </m:fPr>
                          <m:num>
                            <m:sSubSup>
                              <m:sSubSupPr>
                                <m:ctrlPr>
                                  <w:rPr>
                                    <w:rFonts w:ascii="Cambria Math" w:hAnsi="Cambria Math"/>
                                    <w:szCs w:val="20"/>
                                  </w:rPr>
                                </m:ctrlPr>
                              </m:sSubSupPr>
                              <m:e>
                                <m:r>
                                  <m:rPr>
                                    <m:sty m:val="b"/>
                                  </m:rPr>
                                  <w:rPr>
                                    <w:rFonts w:ascii="Cambria Math" w:hAnsi="Cambria Math"/>
                                    <w:noProof/>
                                    <w:szCs w:val="20"/>
                                  </w:rPr>
                                  <m:t>p</m:t>
                                </m:r>
                              </m:e>
                              <m:sub>
                                <m:r>
                                  <w:rPr>
                                    <w:rFonts w:ascii="Cambria Math" w:hAnsi="Cambria Math"/>
                                    <w:noProof/>
                                    <w:szCs w:val="20"/>
                                  </w:rPr>
                                  <m:t>j+</m:t>
                                </m:r>
                                <m:r>
                                  <m:rPr>
                                    <m:sty m:val="p"/>
                                  </m:rPr>
                                  <w:rPr>
                                    <w:rFonts w:ascii="Cambria Math" w:hAnsi="Cambria Math"/>
                                    <w:noProof/>
                                    <w:szCs w:val="20"/>
                                  </w:rPr>
                                  <m:t>1</m:t>
                                </m:r>
                              </m:sub>
                              <m:sup>
                                <m:r>
                                  <m:rPr>
                                    <m:sty m:val="p"/>
                                  </m:rPr>
                                  <w:rPr>
                                    <w:rFonts w:ascii="Cambria Math" w:hAnsi="Cambria Math"/>
                                    <w:noProof/>
                                    <w:szCs w:val="20"/>
                                  </w:rPr>
                                  <m:t>*</m:t>
                                </m:r>
                              </m:sup>
                            </m:sSubSup>
                          </m:num>
                          <m:den>
                            <m:sSub>
                              <m:sSubPr>
                                <m:ctrlPr>
                                  <w:rPr>
                                    <w:rFonts w:ascii="Cambria Math" w:hAnsi="Cambria Math"/>
                                    <w:szCs w:val="20"/>
                                  </w:rPr>
                                </m:ctrlPr>
                              </m:sSubPr>
                              <m:e>
                                <m:r>
                                  <w:rPr>
                                    <w:rFonts w:ascii="Cambria Math" w:hAnsi="Cambria Math" w:cs="Cambria Math"/>
                                    <w:noProof/>
                                    <w:szCs w:val="20"/>
                                  </w:rPr>
                                  <m:t>γ</m:t>
                                </m:r>
                              </m:e>
                              <m:sub>
                                <m:r>
                                  <m:rPr>
                                    <m:sty m:val="p"/>
                                  </m:rPr>
                                  <w:rPr>
                                    <w:rFonts w:ascii="Cambria Math" w:hAnsi="Cambria Math"/>
                                    <w:noProof/>
                                    <w:szCs w:val="20"/>
                                  </w:rPr>
                                  <m:t>j</m:t>
                                </m:r>
                                <m:r>
                                  <w:rPr>
                                    <w:rFonts w:ascii="Cambria Math" w:hAnsi="Cambria Math"/>
                                    <w:noProof/>
                                    <w:szCs w:val="20"/>
                                  </w:rPr>
                                  <m:t>+</m:t>
                                </m:r>
                                <m:r>
                                  <m:rPr>
                                    <m:sty m:val="p"/>
                                  </m:rPr>
                                  <w:rPr>
                                    <w:rFonts w:ascii="Cambria Math" w:hAnsi="Cambria Math"/>
                                    <w:noProof/>
                                    <w:szCs w:val="20"/>
                                  </w:rPr>
                                  <m:t>1</m:t>
                                </m:r>
                              </m:sub>
                            </m:sSub>
                          </m:den>
                        </m:f>
                        <m:r>
                          <m:rPr>
                            <m:sty m:val="p"/>
                          </m:rPr>
                          <w:rPr>
                            <w:rFonts w:ascii="Cambria Math" w:hAnsi="Cambria Math"/>
                            <w:noProof/>
                            <w:szCs w:val="20"/>
                          </w:rPr>
                          <m:t>,</m:t>
                        </m:r>
                      </m:e>
                    </m:mr>
                  </m:m>
                </m:e>
              </m:d>
              <m:r>
                <w:rPr>
                  <w:rFonts w:ascii="Cambria Math" w:hAnsi="Cambria Math"/>
                  <w:szCs w:val="20"/>
                </w:rPr>
                <m:t>#</m:t>
              </m:r>
              <w:bookmarkStart w:id="2" w:name="VPA"/>
              <m:d>
                <m:dPr>
                  <m:ctrlPr>
                    <w:rPr>
                      <w:rFonts w:ascii="Cambria Math" w:hAnsi="Cambria Math"/>
                      <w:i/>
                      <w:noProof/>
                      <w:szCs w:val="20"/>
                      <w:lang w:eastAsia="zh-CN"/>
                    </w:rPr>
                  </m:ctrlPr>
                </m:dPr>
                <m:e>
                  <m:r>
                    <w:rPr>
                      <w:rFonts w:ascii="Cambria Math" w:hAnsi="Cambria Math"/>
                      <w:i/>
                      <w:noProof/>
                      <w:szCs w:val="20"/>
                      <w:lang w:eastAsia="zh-CN"/>
                    </w:rPr>
                    <w:fldChar w:fldCharType="begin"/>
                  </m:r>
                  <m:r>
                    <m:rPr>
                      <m:sty m:val="p"/>
                    </m:rPr>
                    <w:rPr>
                      <w:rFonts w:ascii="Cambria Math" w:hAnsi="Cambria Math"/>
                      <w:noProof/>
                      <w:szCs w:val="20"/>
                      <w:lang w:eastAsia="zh-CN"/>
                    </w:rPr>
                    <m:t xml:space="preserve"> SEQ equation </m:t>
                  </m:r>
                  <m:r>
                    <w:rPr>
                      <w:rFonts w:ascii="Cambria Math" w:hAnsi="Cambria Math"/>
                      <w:i/>
                      <w:noProof/>
                      <w:szCs w:val="20"/>
                      <w:lang w:eastAsia="zh-CN"/>
                    </w:rPr>
                    <w:fldChar w:fldCharType="separate"/>
                  </m:r>
                  <m:r>
                    <m:rPr>
                      <m:sty m:val="p"/>
                    </m:rPr>
                    <w:rPr>
                      <w:rFonts w:ascii="Cambria Math" w:hAnsi="Cambria Math"/>
                      <w:noProof/>
                      <w:szCs w:val="20"/>
                      <w:lang w:eastAsia="zh-CN"/>
                    </w:rPr>
                    <m:t>2</m:t>
                  </m:r>
                  <m:r>
                    <w:rPr>
                      <w:rFonts w:ascii="Cambria Math" w:hAnsi="Cambria Math"/>
                      <w:i/>
                      <w:noProof/>
                      <w:szCs w:val="20"/>
                      <w:lang w:eastAsia="zh-CN"/>
                    </w:rPr>
                    <w:fldChar w:fldCharType="end"/>
                  </m:r>
                </m:e>
              </m:d>
              <w:bookmarkEnd w:id="2"/>
            </m:e>
          </m:eqArr>
        </m:oMath>
      </m:oMathPara>
    </w:p>
    <w:p w14:paraId="10C964C2" w14:textId="4E1B9ADA" w:rsidR="00C37E0A" w:rsidRDefault="00C37E0A" w:rsidP="00C37E0A">
      <w:pPr>
        <w:pStyle w:val="IOPText"/>
        <w:ind w:firstLineChars="100" w:firstLine="200"/>
        <w:rPr>
          <w:szCs w:val="20"/>
          <w:lang w:eastAsia="zh-CN"/>
        </w:rPr>
      </w:pPr>
      <w:r w:rsidRPr="00C31084">
        <w:rPr>
          <w:szCs w:val="20"/>
          <w:lang w:eastAsia="zh-CN"/>
        </w:rPr>
        <w:t xml:space="preserve">The dimensionless magnetic matrix </w:t>
      </w:r>
      <m:oMath>
        <m:acc>
          <m:accPr>
            <m:ctrlPr>
              <w:rPr>
                <w:rFonts w:ascii="Cambria Math" w:hAnsi="Cambria Math"/>
                <w:i/>
                <w:szCs w:val="20"/>
                <w:lang w:eastAsia="zh-CN"/>
              </w:rPr>
            </m:ctrlPr>
          </m:accPr>
          <m:e>
            <m:r>
              <w:rPr>
                <w:rFonts w:ascii="Cambria Math" w:hAnsi="Cambria Math"/>
                <w:szCs w:val="20"/>
                <w:lang w:eastAsia="zh-CN"/>
              </w:rPr>
              <m:t>B</m:t>
            </m:r>
          </m:e>
        </m:acc>
      </m:oMath>
      <w:r w:rsidRPr="00C31084">
        <w:rPr>
          <w:szCs w:val="20"/>
          <w:lang w:eastAsia="zh-CN"/>
        </w:rPr>
        <w:t xml:space="preserve">* is presented as </w:t>
      </w:r>
      <w:r w:rsidRPr="00163814">
        <w:rPr>
          <w:rFonts w:hint="eastAsia"/>
          <w:szCs w:val="20"/>
          <w:lang w:eastAsia="zh-CN"/>
        </w:rPr>
        <w:t>e</w:t>
      </w:r>
      <w:r w:rsidRPr="00163814">
        <w:rPr>
          <w:szCs w:val="20"/>
          <w:lang w:eastAsia="zh-CN"/>
        </w:rPr>
        <w:t xml:space="preserve">q. </w:t>
      </w:r>
      <w:r w:rsidRPr="00163814">
        <w:rPr>
          <w:szCs w:val="20"/>
          <w:lang w:eastAsia="zh-CN"/>
        </w:rPr>
        <w:fldChar w:fldCharType="begin"/>
      </w:r>
      <w:r w:rsidRPr="00163814">
        <w:rPr>
          <w:szCs w:val="20"/>
          <w:lang w:eastAsia="zh-CN"/>
        </w:rPr>
        <w:instrText xml:space="preserve"> REF Bmatrix \h </w:instrText>
      </w:r>
      <w:r>
        <w:rPr>
          <w:szCs w:val="20"/>
          <w:lang w:eastAsia="zh-CN"/>
        </w:rPr>
        <w:instrText xml:space="preserve"> \* MERGEFORMAT </w:instrText>
      </w:r>
      <w:r w:rsidRPr="00163814">
        <w:rPr>
          <w:szCs w:val="20"/>
          <w:lang w:eastAsia="zh-CN"/>
        </w:rPr>
      </w:r>
      <w:r w:rsidRPr="00163814">
        <w:rPr>
          <w:szCs w:val="20"/>
          <w:lang w:eastAsia="zh-CN"/>
        </w:rPr>
        <w:fldChar w:fldCharType="separate"/>
      </w:r>
      <m:oMath>
        <m:d>
          <m:dPr>
            <m:ctrlPr>
              <w:rPr>
                <w:rFonts w:ascii="Cambria Math" w:hAnsi="Cambria Math"/>
                <w:i/>
                <w:noProof/>
                <w:szCs w:val="20"/>
                <w:lang w:eastAsia="zh-CN"/>
              </w:rPr>
            </m:ctrlPr>
          </m:dPr>
          <m:e>
            <m:r>
              <m:rPr>
                <m:sty m:val="p"/>
              </m:rPr>
              <w:rPr>
                <w:rFonts w:ascii="Cambria Math" w:hAnsi="Cambria Math"/>
                <w:noProof/>
                <w:szCs w:val="20"/>
                <w:lang w:eastAsia="zh-CN"/>
              </w:rPr>
              <m:t>3</m:t>
            </m:r>
            <m:ctrlPr>
              <w:rPr>
                <w:rFonts w:ascii="Cambria Math" w:hAnsi="Cambria Math"/>
                <w:noProof/>
                <w:szCs w:val="20"/>
                <w:lang w:eastAsia="zh-CN"/>
              </w:rPr>
            </m:ctrlPr>
          </m:e>
        </m:d>
      </m:oMath>
      <w:r w:rsidRPr="00163814">
        <w:rPr>
          <w:szCs w:val="20"/>
          <w:lang w:eastAsia="zh-CN"/>
        </w:rPr>
        <w:fldChar w:fldCharType="end"/>
      </w:r>
      <w:r w:rsidRPr="00163814">
        <w:rPr>
          <w:szCs w:val="20"/>
          <w:lang w:eastAsia="zh-CN"/>
        </w:rPr>
        <w:t>.</w:t>
      </w:r>
    </w:p>
    <w:p w14:paraId="192B220C" w14:textId="7DB46048" w:rsidR="00C37E0A" w:rsidRPr="00C31084" w:rsidRDefault="002A62C6" w:rsidP="00C37E0A">
      <w:pPr>
        <w:pStyle w:val="IOPText"/>
        <w:ind w:firstLine="0"/>
        <w:rPr>
          <w:szCs w:val="20"/>
        </w:rPr>
      </w:pPr>
      <m:oMathPara>
        <m:oMath>
          <m:eqArr>
            <m:eqArrPr>
              <m:maxDist m:val="1"/>
              <m:ctrlPr>
                <w:rPr>
                  <w:rFonts w:ascii="Cambria Math" w:hAnsi="Cambria Math"/>
                  <w:i/>
                  <w:szCs w:val="20"/>
                </w:rPr>
              </m:ctrlPr>
            </m:eqArrPr>
            <m:e>
              <m:sSup>
                <m:sSupPr>
                  <m:ctrlPr>
                    <w:rPr>
                      <w:rFonts w:ascii="Cambria Math" w:hAnsi="Cambria Math"/>
                      <w:szCs w:val="20"/>
                    </w:rPr>
                  </m:ctrlPr>
                </m:sSupPr>
                <m:e>
                  <m:acc>
                    <m:accPr>
                      <m:ctrlPr>
                        <w:rPr>
                          <w:rFonts w:ascii="Cambria Math" w:hAnsi="Cambria Math"/>
                          <w:szCs w:val="20"/>
                        </w:rPr>
                      </m:ctrlPr>
                    </m:accPr>
                    <m:e>
                      <m:r>
                        <w:rPr>
                          <w:rFonts w:ascii="Cambria Math" w:hAnsi="Cambria Math"/>
                          <w:noProof/>
                          <w:szCs w:val="20"/>
                        </w:rPr>
                        <m:t>B</m:t>
                      </m:r>
                    </m:e>
                  </m:acc>
                </m:e>
                <m:sup>
                  <m:r>
                    <m:rPr>
                      <m:sty m:val="p"/>
                    </m:rPr>
                    <w:rPr>
                      <w:rFonts w:ascii="Cambria Math" w:hAnsi="Cambria Math"/>
                      <w:noProof/>
                      <w:szCs w:val="20"/>
                    </w:rPr>
                    <m:t>*</m:t>
                  </m:r>
                </m:sup>
              </m:sSup>
              <m:r>
                <m:rPr>
                  <m:sty m:val="p"/>
                </m:rPr>
                <w:rPr>
                  <w:rFonts w:ascii="Cambria Math" w:hAnsi="Cambria Math"/>
                  <w:noProof/>
                  <w:szCs w:val="20"/>
                </w:rPr>
                <m:t>=</m:t>
              </m:r>
              <m:d>
                <m:dPr>
                  <m:ctrlPr>
                    <w:rPr>
                      <w:rFonts w:ascii="Cambria Math" w:hAnsi="Cambria Math"/>
                      <w:szCs w:val="20"/>
                    </w:rPr>
                  </m:ctrlPr>
                </m:dPr>
                <m:e>
                  <m:m>
                    <m:mPr>
                      <m:plcHide m:val="1"/>
                      <m:mcs>
                        <m:mc>
                          <m:mcPr>
                            <m:count m:val="3"/>
                            <m:mcJc m:val="left"/>
                          </m:mcPr>
                        </m:mc>
                      </m:mcs>
                      <m:ctrlPr>
                        <w:rPr>
                          <w:rFonts w:ascii="Cambria Math" w:hAnsi="Cambria Math"/>
                          <w:szCs w:val="20"/>
                        </w:rPr>
                      </m:ctrlPr>
                    </m:mPr>
                    <m:mr>
                      <m:e>
                        <m:r>
                          <m:rPr>
                            <m:sty m:val="p"/>
                          </m:rPr>
                          <w:rPr>
                            <w:rFonts w:ascii="Cambria Math" w:hAnsi="Cambria Math"/>
                            <w:noProof/>
                            <w:szCs w:val="20"/>
                          </w:rPr>
                          <m:t>0</m:t>
                        </m:r>
                      </m:e>
                      <m:e>
                        <m:sSubSup>
                          <m:sSubSupPr>
                            <m:ctrlPr>
                              <w:rPr>
                                <w:rFonts w:ascii="Cambria Math" w:hAnsi="Cambria Math"/>
                                <w:szCs w:val="20"/>
                              </w:rPr>
                            </m:ctrlPr>
                          </m:sSubSupPr>
                          <m:e>
                            <m:r>
                              <w:rPr>
                                <w:rFonts w:ascii="Cambria Math" w:hAnsi="Cambria Math"/>
                                <w:noProof/>
                                <w:szCs w:val="20"/>
                              </w:rPr>
                              <m:t>B</m:t>
                            </m:r>
                          </m:e>
                          <m:sub>
                            <m:r>
                              <w:rPr>
                                <w:rFonts w:ascii="Cambria Math" w:hAnsi="Cambria Math"/>
                                <w:noProof/>
                                <w:szCs w:val="20"/>
                              </w:rPr>
                              <m:t>z</m:t>
                            </m:r>
                          </m:sub>
                          <m:sup>
                            <m:r>
                              <m:rPr>
                                <m:sty m:val="p"/>
                              </m:rPr>
                              <w:rPr>
                                <w:rFonts w:ascii="Cambria Math" w:hAnsi="Cambria Math"/>
                                <w:noProof/>
                                <w:szCs w:val="20"/>
                              </w:rPr>
                              <m:t>*</m:t>
                            </m:r>
                          </m:sup>
                        </m:sSubSup>
                      </m:e>
                      <m:e>
                        <m:r>
                          <w:rPr>
                            <w:rFonts w:ascii="Cambria Math" w:hAnsi="Cambria Math"/>
                            <w:noProof/>
                            <w:szCs w:val="20"/>
                          </w:rPr>
                          <m:t>-</m:t>
                        </m:r>
                        <m:sSubSup>
                          <m:sSubSupPr>
                            <m:ctrlPr>
                              <w:rPr>
                                <w:rFonts w:ascii="Cambria Math" w:hAnsi="Cambria Math"/>
                                <w:szCs w:val="20"/>
                              </w:rPr>
                            </m:ctrlPr>
                          </m:sSubSupPr>
                          <m:e>
                            <m:r>
                              <w:rPr>
                                <w:rFonts w:ascii="Cambria Math" w:hAnsi="Cambria Math"/>
                                <w:noProof/>
                                <w:szCs w:val="20"/>
                              </w:rPr>
                              <m:t>B</m:t>
                            </m:r>
                          </m:e>
                          <m:sub>
                            <m:r>
                              <w:rPr>
                                <w:rFonts w:ascii="Cambria Math" w:hAnsi="Cambria Math"/>
                                <w:noProof/>
                                <w:szCs w:val="20"/>
                              </w:rPr>
                              <m:t>y</m:t>
                            </m:r>
                          </m:sub>
                          <m:sup>
                            <m:r>
                              <m:rPr>
                                <m:sty m:val="p"/>
                              </m:rPr>
                              <w:rPr>
                                <w:rFonts w:ascii="Cambria Math" w:hAnsi="Cambria Math"/>
                                <w:noProof/>
                                <w:szCs w:val="20"/>
                              </w:rPr>
                              <m:t>*</m:t>
                            </m:r>
                          </m:sup>
                        </m:sSubSup>
                      </m:e>
                    </m:mr>
                    <m:mr>
                      <m:e>
                        <m:r>
                          <w:rPr>
                            <w:rFonts w:ascii="Cambria Math" w:hAnsi="Cambria Math"/>
                            <w:noProof/>
                            <w:szCs w:val="20"/>
                          </w:rPr>
                          <m:t>-</m:t>
                        </m:r>
                        <m:sSubSup>
                          <m:sSubSupPr>
                            <m:ctrlPr>
                              <w:rPr>
                                <w:rFonts w:ascii="Cambria Math" w:hAnsi="Cambria Math"/>
                                <w:szCs w:val="20"/>
                              </w:rPr>
                            </m:ctrlPr>
                          </m:sSubSupPr>
                          <m:e>
                            <m:r>
                              <w:rPr>
                                <w:rFonts w:ascii="Cambria Math" w:hAnsi="Cambria Math"/>
                                <w:noProof/>
                                <w:szCs w:val="20"/>
                              </w:rPr>
                              <m:t>B</m:t>
                            </m:r>
                          </m:e>
                          <m:sub>
                            <m:r>
                              <w:rPr>
                                <w:rFonts w:ascii="Cambria Math" w:hAnsi="Cambria Math"/>
                                <w:noProof/>
                                <w:szCs w:val="20"/>
                              </w:rPr>
                              <m:t>z</m:t>
                            </m:r>
                          </m:sub>
                          <m:sup>
                            <m:r>
                              <m:rPr>
                                <m:sty m:val="p"/>
                              </m:rPr>
                              <w:rPr>
                                <w:rFonts w:ascii="Cambria Math" w:hAnsi="Cambria Math"/>
                                <w:noProof/>
                                <w:szCs w:val="20"/>
                              </w:rPr>
                              <m:t>*</m:t>
                            </m:r>
                          </m:sup>
                        </m:sSubSup>
                      </m:e>
                      <m:e>
                        <m:r>
                          <m:rPr>
                            <m:sty m:val="p"/>
                          </m:rPr>
                          <w:rPr>
                            <w:rFonts w:ascii="Cambria Math" w:hAnsi="Cambria Math"/>
                            <w:noProof/>
                            <w:szCs w:val="20"/>
                          </w:rPr>
                          <m:t>0</m:t>
                        </m:r>
                      </m:e>
                      <m:e>
                        <m:sSubSup>
                          <m:sSubSupPr>
                            <m:ctrlPr>
                              <w:rPr>
                                <w:rFonts w:ascii="Cambria Math" w:hAnsi="Cambria Math"/>
                                <w:szCs w:val="20"/>
                              </w:rPr>
                            </m:ctrlPr>
                          </m:sSubSupPr>
                          <m:e>
                            <m:r>
                              <w:rPr>
                                <w:rFonts w:ascii="Cambria Math" w:hAnsi="Cambria Math"/>
                                <w:noProof/>
                                <w:szCs w:val="20"/>
                              </w:rPr>
                              <m:t>B</m:t>
                            </m:r>
                          </m:e>
                          <m:sub>
                            <m:r>
                              <w:rPr>
                                <w:rFonts w:ascii="Cambria Math" w:hAnsi="Cambria Math"/>
                                <w:noProof/>
                                <w:szCs w:val="20"/>
                              </w:rPr>
                              <m:t>x</m:t>
                            </m:r>
                          </m:sub>
                          <m:sup>
                            <m:r>
                              <m:rPr>
                                <m:sty m:val="p"/>
                              </m:rPr>
                              <w:rPr>
                                <w:rFonts w:ascii="Cambria Math" w:hAnsi="Cambria Math"/>
                                <w:noProof/>
                                <w:szCs w:val="20"/>
                              </w:rPr>
                              <m:t>*</m:t>
                            </m:r>
                          </m:sup>
                        </m:sSubSup>
                      </m:e>
                    </m:mr>
                    <m:mr>
                      <m:e>
                        <m:sSubSup>
                          <m:sSubSupPr>
                            <m:ctrlPr>
                              <w:rPr>
                                <w:rFonts w:ascii="Cambria Math" w:hAnsi="Cambria Math"/>
                                <w:szCs w:val="20"/>
                              </w:rPr>
                            </m:ctrlPr>
                          </m:sSubSupPr>
                          <m:e>
                            <m:r>
                              <w:rPr>
                                <w:rFonts w:ascii="Cambria Math" w:hAnsi="Cambria Math"/>
                                <w:noProof/>
                                <w:szCs w:val="20"/>
                              </w:rPr>
                              <m:t>B</m:t>
                            </m:r>
                          </m:e>
                          <m:sub>
                            <m:r>
                              <w:rPr>
                                <w:rFonts w:ascii="Cambria Math" w:hAnsi="Cambria Math"/>
                                <w:noProof/>
                                <w:szCs w:val="20"/>
                              </w:rPr>
                              <m:t>y</m:t>
                            </m:r>
                          </m:sub>
                          <m:sup>
                            <m:r>
                              <m:rPr>
                                <m:sty m:val="p"/>
                              </m:rPr>
                              <w:rPr>
                                <w:rFonts w:ascii="Cambria Math" w:hAnsi="Cambria Math"/>
                                <w:noProof/>
                                <w:szCs w:val="20"/>
                              </w:rPr>
                              <m:t>*</m:t>
                            </m:r>
                          </m:sup>
                        </m:sSubSup>
                      </m:e>
                      <m:e>
                        <m:r>
                          <w:rPr>
                            <w:rFonts w:ascii="Cambria Math" w:hAnsi="Cambria Math"/>
                            <w:noProof/>
                            <w:szCs w:val="20"/>
                          </w:rPr>
                          <m:t>-</m:t>
                        </m:r>
                        <m:sSubSup>
                          <m:sSubSupPr>
                            <m:ctrlPr>
                              <w:rPr>
                                <w:rFonts w:ascii="Cambria Math" w:hAnsi="Cambria Math"/>
                                <w:szCs w:val="20"/>
                              </w:rPr>
                            </m:ctrlPr>
                          </m:sSubSupPr>
                          <m:e>
                            <m:r>
                              <w:rPr>
                                <w:rFonts w:ascii="Cambria Math" w:hAnsi="Cambria Math"/>
                                <w:noProof/>
                                <w:szCs w:val="20"/>
                              </w:rPr>
                              <m:t>B</m:t>
                            </m:r>
                          </m:e>
                          <m:sub>
                            <m:r>
                              <w:rPr>
                                <w:rFonts w:ascii="Cambria Math" w:hAnsi="Cambria Math"/>
                                <w:noProof/>
                                <w:szCs w:val="20"/>
                              </w:rPr>
                              <m:t>x</m:t>
                            </m:r>
                          </m:sub>
                          <m:sup>
                            <m:r>
                              <m:rPr>
                                <m:sty m:val="p"/>
                              </m:rPr>
                              <w:rPr>
                                <w:rFonts w:ascii="Cambria Math" w:hAnsi="Cambria Math"/>
                                <w:noProof/>
                                <w:szCs w:val="20"/>
                              </w:rPr>
                              <m:t>*</m:t>
                            </m:r>
                          </m:sup>
                        </m:sSubSup>
                      </m:e>
                      <m:e>
                        <m:r>
                          <m:rPr>
                            <m:sty m:val="p"/>
                          </m:rPr>
                          <w:rPr>
                            <w:rFonts w:ascii="Cambria Math" w:hAnsi="Cambria Math"/>
                            <w:noProof/>
                            <w:szCs w:val="20"/>
                          </w:rPr>
                          <m:t>0</m:t>
                        </m:r>
                      </m:e>
                    </m:mr>
                  </m:m>
                </m:e>
              </m:d>
              <m:r>
                <w:rPr>
                  <w:rFonts w:ascii="Cambria Math" w:hAnsi="Cambria Math"/>
                  <w:szCs w:val="20"/>
                </w:rPr>
                <m:t>#</m:t>
              </m:r>
              <w:bookmarkStart w:id="3" w:name="_Hlk186710919"/>
              <w:bookmarkStart w:id="4" w:name="Bmatrix"/>
              <m:d>
                <m:dPr>
                  <m:ctrlPr>
                    <w:rPr>
                      <w:rFonts w:ascii="Cambria Math" w:hAnsi="Cambria Math"/>
                      <w:i/>
                      <w:noProof/>
                      <w:szCs w:val="20"/>
                      <w:lang w:eastAsia="zh-CN"/>
                    </w:rPr>
                  </m:ctrlPr>
                </m:dPr>
                <m:e>
                  <m:r>
                    <w:rPr>
                      <w:rFonts w:ascii="Cambria Math" w:hAnsi="Cambria Math"/>
                      <w:i/>
                      <w:noProof/>
                      <w:szCs w:val="20"/>
                      <w:lang w:eastAsia="zh-CN"/>
                    </w:rPr>
                    <w:fldChar w:fldCharType="begin"/>
                  </m:r>
                  <m:r>
                    <m:rPr>
                      <m:sty m:val="p"/>
                    </m:rPr>
                    <w:rPr>
                      <w:rFonts w:ascii="Cambria Math" w:hAnsi="Cambria Math"/>
                      <w:noProof/>
                      <w:szCs w:val="20"/>
                      <w:lang w:eastAsia="zh-CN"/>
                    </w:rPr>
                    <m:t xml:space="preserve"> SEQ equation </m:t>
                  </m:r>
                  <m:r>
                    <w:rPr>
                      <w:rFonts w:ascii="Cambria Math" w:hAnsi="Cambria Math"/>
                      <w:i/>
                      <w:noProof/>
                      <w:szCs w:val="20"/>
                      <w:lang w:eastAsia="zh-CN"/>
                    </w:rPr>
                    <w:fldChar w:fldCharType="separate"/>
                  </m:r>
                  <m:r>
                    <m:rPr>
                      <m:sty m:val="p"/>
                    </m:rPr>
                    <w:rPr>
                      <w:rFonts w:ascii="Cambria Math" w:hAnsi="Cambria Math"/>
                      <w:noProof/>
                      <w:szCs w:val="20"/>
                      <w:lang w:eastAsia="zh-CN"/>
                    </w:rPr>
                    <m:t>3</m:t>
                  </m:r>
                  <m:r>
                    <w:rPr>
                      <w:rFonts w:ascii="Cambria Math" w:hAnsi="Cambria Math"/>
                      <w:i/>
                      <w:noProof/>
                      <w:szCs w:val="20"/>
                      <w:lang w:eastAsia="zh-CN"/>
                    </w:rPr>
                    <w:fldChar w:fldCharType="end"/>
                  </m:r>
                </m:e>
              </m:d>
              <w:bookmarkEnd w:id="3"/>
              <w:bookmarkEnd w:id="4"/>
            </m:e>
          </m:eqArr>
        </m:oMath>
      </m:oMathPara>
    </w:p>
    <w:p w14:paraId="26C5E959" w14:textId="77777777" w:rsidR="00C37E0A" w:rsidRDefault="00C37E0A" w:rsidP="00C37E0A">
      <w:pPr>
        <w:pStyle w:val="IOPText"/>
        <w:ind w:firstLineChars="100" w:firstLine="200"/>
        <w:rPr>
          <w:szCs w:val="20"/>
          <w:lang w:eastAsia="zh-CN"/>
        </w:rPr>
      </w:pPr>
      <w:r w:rsidRPr="00C31084">
        <w:rPr>
          <w:rFonts w:hint="eastAsia"/>
          <w:szCs w:val="20"/>
          <w:lang w:eastAsia="zh-CN"/>
        </w:rPr>
        <w:t xml:space="preserve">The dimensionless parameters are momentum </w:t>
      </w:r>
      <m:oMath>
        <m:sSup>
          <m:sSupPr>
            <m:ctrlPr>
              <w:rPr>
                <w:rFonts w:ascii="Cambria Math" w:hAnsi="Cambria Math"/>
                <w:i/>
                <w:szCs w:val="20"/>
                <w:lang w:eastAsia="zh-CN"/>
              </w:rPr>
            </m:ctrlPr>
          </m:sSupPr>
          <m:e>
            <m:r>
              <w:rPr>
                <w:rFonts w:ascii="Cambria Math" w:hAnsi="Cambria Math" w:hint="eastAsia"/>
                <w:szCs w:val="20"/>
                <w:lang w:eastAsia="zh-CN"/>
              </w:rPr>
              <m:t>p</m:t>
            </m:r>
            <m:ctrlPr>
              <w:rPr>
                <w:rFonts w:ascii="Cambria Math" w:hAnsi="Cambria Math" w:hint="eastAsia"/>
                <w:i/>
                <w:szCs w:val="20"/>
                <w:lang w:eastAsia="zh-CN"/>
              </w:rPr>
            </m:ctrlPr>
          </m:e>
          <m:sup>
            <m:r>
              <w:rPr>
                <w:rFonts w:ascii="MS Gothic" w:eastAsia="MS Gothic" w:hAnsi="MS Gothic" w:cs="MS Gothic" w:hint="eastAsia"/>
                <w:szCs w:val="20"/>
                <w:lang w:eastAsia="zh-CN"/>
              </w:rPr>
              <m:t>*</m:t>
            </m:r>
          </m:sup>
        </m:sSup>
        <m:r>
          <w:rPr>
            <w:rFonts w:ascii="Cambria Math" w:hAnsi="Cambria Math" w:hint="eastAsia"/>
            <w:szCs w:val="20"/>
            <w:lang w:eastAsia="zh-CN"/>
          </w:rPr>
          <m:t>=p/(</m:t>
        </m:r>
        <m:sSub>
          <m:sSubPr>
            <m:ctrlPr>
              <w:rPr>
                <w:rFonts w:ascii="Cambria Math" w:hAnsi="Cambria Math"/>
                <w:i/>
                <w:szCs w:val="20"/>
                <w:lang w:eastAsia="zh-CN"/>
              </w:rPr>
            </m:ctrlPr>
          </m:sSubPr>
          <m:e>
            <m:r>
              <w:rPr>
                <w:rFonts w:ascii="Cambria Math" w:hAnsi="Cambria Math" w:hint="eastAsia"/>
                <w:szCs w:val="20"/>
                <w:lang w:eastAsia="zh-CN"/>
              </w:rPr>
              <m:t>m</m:t>
            </m:r>
          </m:e>
          <m:sub>
            <m:r>
              <w:rPr>
                <w:rFonts w:ascii="Cambria Math" w:hAnsi="Cambria Math" w:hint="eastAsia"/>
                <w:szCs w:val="20"/>
                <w:lang w:eastAsia="zh-CN"/>
              </w:rPr>
              <m:t>e</m:t>
            </m:r>
          </m:sub>
        </m:sSub>
        <m:r>
          <w:rPr>
            <w:rFonts w:ascii="Cambria Math" w:hAnsi="Cambria Math" w:hint="eastAsia"/>
            <w:szCs w:val="20"/>
            <w:lang w:eastAsia="zh-CN"/>
          </w:rPr>
          <m:t>c)</m:t>
        </m:r>
      </m:oMath>
      <w:r w:rsidRPr="00C31084">
        <w:rPr>
          <w:rFonts w:hint="eastAsia"/>
          <w:szCs w:val="20"/>
          <w:lang w:eastAsia="zh-CN"/>
        </w:rPr>
        <w:t xml:space="preserve">, magnetic field </w:t>
      </w:r>
      <m:oMath>
        <m:sSup>
          <m:sSupPr>
            <m:ctrlPr>
              <w:rPr>
                <w:rFonts w:ascii="Cambria Math" w:hAnsi="Cambria Math"/>
                <w:i/>
                <w:szCs w:val="20"/>
                <w:lang w:eastAsia="zh-CN"/>
              </w:rPr>
            </m:ctrlPr>
          </m:sSupPr>
          <m:e>
            <m:r>
              <w:rPr>
                <w:rFonts w:ascii="Cambria Math" w:hAnsi="Cambria Math" w:hint="eastAsia"/>
                <w:szCs w:val="20"/>
                <w:lang w:eastAsia="zh-CN"/>
              </w:rPr>
              <m:t>B</m:t>
            </m:r>
            <m:ctrlPr>
              <w:rPr>
                <w:rFonts w:ascii="Cambria Math" w:hAnsi="Cambria Math" w:hint="eastAsia"/>
                <w:i/>
                <w:szCs w:val="20"/>
                <w:lang w:eastAsia="zh-CN"/>
              </w:rPr>
            </m:ctrlPr>
          </m:e>
          <m:sup>
            <m:r>
              <w:rPr>
                <w:rFonts w:ascii="MS Gothic" w:eastAsia="MS Gothic" w:hAnsi="MS Gothic" w:cs="MS Gothic" w:hint="eastAsia"/>
                <w:szCs w:val="20"/>
                <w:lang w:eastAsia="zh-CN"/>
              </w:rPr>
              <m:t>*</m:t>
            </m:r>
          </m:sup>
        </m:sSup>
        <m:r>
          <w:rPr>
            <w:rFonts w:ascii="Cambria Math" w:hAnsi="Cambria Math" w:hint="eastAsia"/>
            <w:szCs w:val="20"/>
            <w:lang w:eastAsia="zh-CN"/>
          </w:rPr>
          <m:t>=B/(</m:t>
        </m:r>
        <m:f>
          <m:fPr>
            <m:ctrlPr>
              <w:rPr>
                <w:rFonts w:ascii="Cambria Math" w:hAnsi="Cambria Math"/>
                <w:i/>
                <w:szCs w:val="20"/>
                <w:lang w:eastAsia="zh-CN"/>
              </w:rPr>
            </m:ctrlPr>
          </m:fPr>
          <m:num>
            <m:sSub>
              <m:sSubPr>
                <m:ctrlPr>
                  <w:rPr>
                    <w:rFonts w:ascii="Cambria Math" w:hAnsi="Cambria Math"/>
                    <w:i/>
                    <w:szCs w:val="20"/>
                    <w:lang w:eastAsia="zh-CN"/>
                  </w:rPr>
                </m:ctrlPr>
              </m:sSubPr>
              <m:e>
                <m:r>
                  <w:rPr>
                    <w:rFonts w:ascii="Cambria Math" w:hAnsi="Cambria Math" w:hint="eastAsia"/>
                    <w:szCs w:val="20"/>
                    <w:lang w:eastAsia="zh-CN"/>
                  </w:rPr>
                  <m:t>m</m:t>
                </m:r>
              </m:e>
              <m:sub>
                <m:r>
                  <w:rPr>
                    <w:rFonts w:ascii="Cambria Math" w:hAnsi="Cambria Math" w:hint="eastAsia"/>
                    <w:szCs w:val="20"/>
                    <w:lang w:eastAsia="zh-CN"/>
                  </w:rPr>
                  <m:t>e</m:t>
                </m:r>
              </m:sub>
            </m:sSub>
          </m:num>
          <m:den>
            <m:r>
              <w:rPr>
                <w:rFonts w:ascii="Cambria Math" w:hAnsi="Cambria Math" w:hint="eastAsia"/>
                <w:szCs w:val="20"/>
                <w:lang w:eastAsia="zh-CN"/>
              </w:rPr>
              <m:t>e</m:t>
            </m:r>
            <m:sSub>
              <m:sSubPr>
                <m:ctrlPr>
                  <w:rPr>
                    <w:rFonts w:ascii="Cambria Math" w:hAnsi="Cambria Math"/>
                    <w:i/>
                    <w:szCs w:val="20"/>
                    <w:lang w:eastAsia="zh-CN"/>
                  </w:rPr>
                </m:ctrlPr>
              </m:sSubPr>
              <m:e>
                <m:r>
                  <w:rPr>
                    <w:rFonts w:ascii="Cambria Math" w:hAnsi="Cambria Math" w:hint="eastAsia"/>
                    <w:szCs w:val="20"/>
                    <w:lang w:eastAsia="zh-CN"/>
                  </w:rPr>
                  <m:t>τ</m:t>
                </m:r>
                <m:ctrlPr>
                  <w:rPr>
                    <w:rFonts w:ascii="Cambria Math" w:hAnsi="Cambria Math" w:hint="eastAsia"/>
                    <w:i/>
                    <w:szCs w:val="20"/>
                    <w:lang w:eastAsia="zh-CN"/>
                  </w:rPr>
                </m:ctrlPr>
              </m:e>
              <m:sub>
                <m:r>
                  <w:rPr>
                    <w:rFonts w:ascii="Cambria Math" w:hAnsi="Cambria Math" w:hint="eastAsia"/>
                    <w:szCs w:val="20"/>
                    <w:lang w:eastAsia="zh-CN"/>
                  </w:rPr>
                  <m:t>ce</m:t>
                </m:r>
              </m:sub>
            </m:sSub>
            <m:r>
              <w:rPr>
                <w:rFonts w:ascii="Cambria Math" w:hAnsi="Cambria Math" w:hint="eastAsia"/>
                <w:szCs w:val="20"/>
                <w:lang w:eastAsia="zh-CN"/>
              </w:rPr>
              <m:t xml:space="preserve"> </m:t>
            </m:r>
          </m:den>
        </m:f>
        <m:r>
          <w:rPr>
            <w:rFonts w:ascii="Cambria Math" w:hAnsi="Cambria Math" w:hint="eastAsia"/>
            <w:szCs w:val="20"/>
            <w:lang w:eastAsia="zh-CN"/>
          </w:rPr>
          <m:t>)</m:t>
        </m:r>
      </m:oMath>
      <w:r w:rsidRPr="00C31084">
        <w:rPr>
          <w:rFonts w:hint="eastAsia"/>
          <w:szCs w:val="20"/>
          <w:lang w:eastAsia="zh-CN"/>
        </w:rPr>
        <w:t>,</w:t>
      </w:r>
      <w:r>
        <w:rPr>
          <w:rFonts w:hint="eastAsia"/>
          <w:szCs w:val="20"/>
          <w:lang w:eastAsia="zh-CN"/>
        </w:rPr>
        <w:t xml:space="preserve"> </w:t>
      </w:r>
      <w:r w:rsidRPr="00C31084">
        <w:rPr>
          <w:rFonts w:hint="eastAsia"/>
          <w:szCs w:val="20"/>
          <w:lang w:eastAsia="zh-CN"/>
        </w:rPr>
        <w:t xml:space="preserve">total electric field </w:t>
      </w:r>
      <m:oMath>
        <m:sSup>
          <m:sSupPr>
            <m:ctrlPr>
              <w:rPr>
                <w:rFonts w:ascii="Cambria Math" w:hAnsi="Cambria Math"/>
                <w:i/>
                <w:szCs w:val="20"/>
                <w:lang w:eastAsia="zh-CN"/>
              </w:rPr>
            </m:ctrlPr>
          </m:sSupPr>
          <m:e>
            <m:r>
              <w:rPr>
                <w:rFonts w:ascii="Cambria Math" w:hAnsi="Cambria Math" w:hint="eastAsia"/>
                <w:szCs w:val="20"/>
                <w:lang w:eastAsia="zh-CN"/>
              </w:rPr>
              <m:t>E</m:t>
            </m:r>
            <m:ctrlPr>
              <w:rPr>
                <w:rFonts w:ascii="Cambria Math" w:hAnsi="Cambria Math" w:hint="eastAsia"/>
                <w:i/>
                <w:szCs w:val="20"/>
                <w:lang w:eastAsia="zh-CN"/>
              </w:rPr>
            </m:ctrlPr>
          </m:e>
          <m:sup>
            <m:r>
              <w:rPr>
                <w:rFonts w:ascii="MS Gothic" w:eastAsia="MS Gothic" w:hAnsi="MS Gothic" w:cs="MS Gothic" w:hint="eastAsia"/>
                <w:szCs w:val="20"/>
                <w:lang w:eastAsia="zh-CN"/>
              </w:rPr>
              <m:t>*</m:t>
            </m:r>
          </m:sup>
        </m:sSup>
        <m:r>
          <w:rPr>
            <w:rFonts w:ascii="Cambria Math" w:hAnsi="Cambria Math" w:hint="eastAsia"/>
            <w:szCs w:val="20"/>
            <w:lang w:eastAsia="zh-CN"/>
          </w:rPr>
          <m:t>=E/(</m:t>
        </m:r>
        <m:f>
          <m:fPr>
            <m:ctrlPr>
              <w:rPr>
                <w:rFonts w:ascii="Cambria Math" w:hAnsi="Cambria Math"/>
                <w:i/>
                <w:szCs w:val="20"/>
                <w:lang w:eastAsia="zh-CN"/>
              </w:rPr>
            </m:ctrlPr>
          </m:fPr>
          <m:num>
            <m:sSub>
              <m:sSubPr>
                <m:ctrlPr>
                  <w:rPr>
                    <w:rFonts w:ascii="Cambria Math" w:hAnsi="Cambria Math"/>
                    <w:i/>
                    <w:szCs w:val="20"/>
                    <w:lang w:eastAsia="zh-CN"/>
                  </w:rPr>
                </m:ctrlPr>
              </m:sSubPr>
              <m:e>
                <m:r>
                  <w:rPr>
                    <w:rFonts w:ascii="Cambria Math" w:hAnsi="Cambria Math" w:hint="eastAsia"/>
                    <w:szCs w:val="20"/>
                    <w:lang w:eastAsia="zh-CN"/>
                  </w:rPr>
                  <m:t>m</m:t>
                </m:r>
              </m:e>
              <m:sub>
                <m:r>
                  <w:rPr>
                    <w:rFonts w:ascii="Cambria Math" w:hAnsi="Cambria Math" w:hint="eastAsia"/>
                    <w:szCs w:val="20"/>
                    <w:lang w:eastAsia="zh-CN"/>
                  </w:rPr>
                  <m:t>e</m:t>
                </m:r>
              </m:sub>
            </m:sSub>
            <m:r>
              <w:rPr>
                <w:rFonts w:ascii="Cambria Math" w:hAnsi="Cambria Math" w:hint="eastAsia"/>
                <w:szCs w:val="20"/>
                <w:lang w:eastAsia="zh-CN"/>
              </w:rPr>
              <m:t xml:space="preserve"> c</m:t>
            </m:r>
          </m:num>
          <m:den>
            <m:sSub>
              <m:sSubPr>
                <m:ctrlPr>
                  <w:rPr>
                    <w:rFonts w:ascii="Cambria Math" w:hAnsi="Cambria Math"/>
                    <w:i/>
                    <w:szCs w:val="20"/>
                    <w:lang w:eastAsia="zh-CN"/>
                  </w:rPr>
                </m:ctrlPr>
              </m:sSubPr>
              <m:e>
                <m:r>
                  <w:rPr>
                    <w:rFonts w:ascii="Cambria Math" w:hAnsi="Cambria Math" w:hint="eastAsia"/>
                    <w:szCs w:val="20"/>
                    <w:lang w:eastAsia="zh-CN"/>
                  </w:rPr>
                  <m:t>τ</m:t>
                </m:r>
              </m:e>
              <m:sub>
                <m:r>
                  <w:rPr>
                    <w:rFonts w:ascii="Cambria Math" w:hAnsi="Cambria Math" w:hint="eastAsia"/>
                    <w:szCs w:val="20"/>
                    <w:lang w:eastAsia="zh-CN"/>
                  </w:rPr>
                  <m:t>ce</m:t>
                </m:r>
              </m:sub>
            </m:sSub>
            <m:r>
              <w:rPr>
                <w:rFonts w:ascii="Cambria Math" w:hAnsi="Cambria Math" w:hint="eastAsia"/>
                <w:szCs w:val="20"/>
                <w:lang w:eastAsia="zh-CN"/>
              </w:rPr>
              <m:t xml:space="preserve"> e</m:t>
            </m:r>
          </m:den>
        </m:f>
        <m:r>
          <w:rPr>
            <w:rFonts w:ascii="Cambria Math" w:hAnsi="Cambria Math" w:hint="eastAsia"/>
            <w:szCs w:val="20"/>
            <w:lang w:eastAsia="zh-CN"/>
          </w:rPr>
          <m:t>)</m:t>
        </m:r>
      </m:oMath>
      <w:r w:rsidRPr="00C31084">
        <w:rPr>
          <w:rFonts w:hint="eastAsia"/>
          <w:szCs w:val="20"/>
          <w:lang w:eastAsia="zh-CN"/>
        </w:rPr>
        <w:t xml:space="preserve">, time step </w:t>
      </w:r>
      <m:oMath>
        <m:r>
          <w:rPr>
            <w:rFonts w:ascii="Cambria Math" w:hAnsi="Cambria Math" w:hint="eastAsia"/>
            <w:szCs w:val="20"/>
            <w:lang w:eastAsia="zh-CN"/>
          </w:rPr>
          <m:t>Δ</m:t>
        </m:r>
        <m:sSup>
          <m:sSupPr>
            <m:ctrlPr>
              <w:rPr>
                <w:rFonts w:ascii="Cambria Math" w:hAnsi="Cambria Math"/>
                <w:i/>
                <w:szCs w:val="20"/>
                <w:lang w:eastAsia="zh-CN"/>
              </w:rPr>
            </m:ctrlPr>
          </m:sSupPr>
          <m:e>
            <m:r>
              <w:rPr>
                <w:rFonts w:ascii="Cambria Math" w:hAnsi="Cambria Math" w:hint="eastAsia"/>
                <w:szCs w:val="20"/>
                <w:lang w:eastAsia="zh-CN"/>
              </w:rPr>
              <m:t>t</m:t>
            </m:r>
            <m:ctrlPr>
              <w:rPr>
                <w:rFonts w:ascii="Cambria Math" w:hAnsi="Cambria Math" w:hint="eastAsia"/>
                <w:i/>
                <w:szCs w:val="20"/>
                <w:lang w:eastAsia="zh-CN"/>
              </w:rPr>
            </m:ctrlPr>
          </m:e>
          <m:sup>
            <m:r>
              <w:rPr>
                <w:rFonts w:ascii="MS Gothic" w:eastAsia="MS Gothic" w:hAnsi="MS Gothic" w:cs="MS Gothic" w:hint="eastAsia"/>
                <w:szCs w:val="20"/>
                <w:lang w:eastAsia="zh-CN"/>
              </w:rPr>
              <m:t>*</m:t>
            </m:r>
          </m:sup>
        </m:sSup>
        <m:r>
          <w:rPr>
            <w:rFonts w:ascii="Cambria Math" w:hAnsi="Cambria Math" w:hint="eastAsia"/>
            <w:szCs w:val="20"/>
            <w:lang w:eastAsia="zh-CN"/>
          </w:rPr>
          <m:t>=Δt/</m:t>
        </m:r>
        <m:sSub>
          <m:sSubPr>
            <m:ctrlPr>
              <w:rPr>
                <w:rFonts w:ascii="Cambria Math" w:hAnsi="Cambria Math"/>
                <w:i/>
                <w:szCs w:val="20"/>
                <w:lang w:eastAsia="zh-CN"/>
              </w:rPr>
            </m:ctrlPr>
          </m:sSubPr>
          <m:e>
            <m:r>
              <w:rPr>
                <w:rFonts w:ascii="Cambria Math" w:hAnsi="Cambria Math" w:hint="eastAsia"/>
                <w:szCs w:val="20"/>
                <w:lang w:eastAsia="zh-CN"/>
              </w:rPr>
              <m:t>τ</m:t>
            </m:r>
          </m:e>
          <m:sub>
            <m:r>
              <w:rPr>
                <w:rFonts w:ascii="Cambria Math" w:hAnsi="Cambria Math" w:hint="eastAsia"/>
                <w:szCs w:val="20"/>
                <w:lang w:eastAsia="zh-CN"/>
              </w:rPr>
              <m:t>ce</m:t>
            </m:r>
          </m:sub>
        </m:sSub>
      </m:oMath>
      <w:r w:rsidRPr="00C31084">
        <w:rPr>
          <w:rFonts w:hint="eastAsia"/>
          <w:szCs w:val="20"/>
          <w:lang w:eastAsia="zh-CN"/>
        </w:rPr>
        <w:t xml:space="preserve"> , and position </w:t>
      </w:r>
      <m:oMath>
        <m:sSup>
          <m:sSupPr>
            <m:ctrlPr>
              <w:rPr>
                <w:rFonts w:ascii="Cambria Math" w:hAnsi="Cambria Math"/>
                <w:i/>
                <w:szCs w:val="20"/>
                <w:lang w:eastAsia="zh-CN"/>
              </w:rPr>
            </m:ctrlPr>
          </m:sSupPr>
          <m:e>
            <m:r>
              <w:rPr>
                <w:rFonts w:ascii="Cambria Math" w:hAnsi="Cambria Math" w:hint="eastAsia"/>
                <w:szCs w:val="20"/>
                <w:lang w:eastAsia="zh-CN"/>
              </w:rPr>
              <m:t>x</m:t>
            </m:r>
            <m:ctrlPr>
              <w:rPr>
                <w:rFonts w:ascii="Cambria Math" w:hAnsi="Cambria Math" w:hint="eastAsia"/>
                <w:i/>
                <w:szCs w:val="20"/>
                <w:lang w:eastAsia="zh-CN"/>
              </w:rPr>
            </m:ctrlPr>
          </m:e>
          <m:sup>
            <m:r>
              <w:rPr>
                <w:rFonts w:ascii="MS Gothic" w:eastAsia="MS Gothic" w:hAnsi="MS Gothic" w:cs="MS Gothic" w:hint="eastAsia"/>
                <w:szCs w:val="20"/>
                <w:lang w:eastAsia="zh-CN"/>
              </w:rPr>
              <m:t>*</m:t>
            </m:r>
          </m:sup>
        </m:sSup>
        <m:r>
          <w:rPr>
            <w:rFonts w:ascii="Cambria Math" w:hAnsi="Cambria Math" w:hint="eastAsia"/>
            <w:szCs w:val="20"/>
            <w:lang w:eastAsia="zh-CN"/>
          </w:rPr>
          <m:t>=x/(</m:t>
        </m:r>
        <m:sSub>
          <m:sSubPr>
            <m:ctrlPr>
              <w:rPr>
                <w:rFonts w:ascii="Cambria Math" w:hAnsi="Cambria Math"/>
                <w:i/>
                <w:szCs w:val="20"/>
                <w:lang w:eastAsia="zh-CN"/>
              </w:rPr>
            </m:ctrlPr>
          </m:sSubPr>
          <m:e>
            <m:r>
              <w:rPr>
                <w:rFonts w:ascii="Cambria Math" w:hAnsi="Cambria Math" w:hint="eastAsia"/>
                <w:szCs w:val="20"/>
                <w:lang w:eastAsia="zh-CN"/>
              </w:rPr>
              <m:t>τ</m:t>
            </m:r>
          </m:e>
          <m:sub>
            <m:r>
              <w:rPr>
                <w:rFonts w:ascii="Cambria Math" w:hAnsi="Cambria Math" w:hint="eastAsia"/>
                <w:szCs w:val="20"/>
                <w:lang w:eastAsia="zh-CN"/>
              </w:rPr>
              <m:t>ce</m:t>
            </m:r>
          </m:sub>
        </m:sSub>
        <m:r>
          <w:rPr>
            <w:rFonts w:ascii="Cambria Math" w:hAnsi="Cambria Math" w:hint="eastAsia"/>
            <w:szCs w:val="20"/>
            <w:lang w:eastAsia="zh-CN"/>
          </w:rPr>
          <m:t xml:space="preserve"> c)</m:t>
        </m:r>
      </m:oMath>
      <w:r w:rsidRPr="00C31084">
        <w:rPr>
          <w:rFonts w:hint="eastAsia"/>
          <w:szCs w:val="20"/>
          <w:lang w:eastAsia="zh-CN"/>
        </w:rPr>
        <w:t xml:space="preserve"> respectively, where the </w:t>
      </w:r>
      <m:oMath>
        <m:sSub>
          <m:sSubPr>
            <m:ctrlPr>
              <w:rPr>
                <w:rFonts w:ascii="Cambria Math" w:hAnsi="Cambria Math"/>
                <w:i/>
                <w:szCs w:val="20"/>
                <w:lang w:eastAsia="zh-CN"/>
              </w:rPr>
            </m:ctrlPr>
          </m:sSubPr>
          <m:e>
            <m:r>
              <w:rPr>
                <w:rFonts w:ascii="Cambria Math" w:hAnsi="Cambria Math" w:hint="eastAsia"/>
                <w:szCs w:val="20"/>
                <w:lang w:eastAsia="zh-CN"/>
              </w:rPr>
              <m:t>τ</m:t>
            </m:r>
            <m:ctrlPr>
              <w:rPr>
                <w:rFonts w:ascii="Cambria Math" w:hAnsi="Cambria Math" w:hint="eastAsia"/>
                <w:i/>
                <w:szCs w:val="20"/>
                <w:lang w:eastAsia="zh-CN"/>
              </w:rPr>
            </m:ctrlPr>
          </m:e>
          <m:sub>
            <m:r>
              <w:rPr>
                <w:rFonts w:ascii="Cambria Math" w:hAnsi="Cambria Math" w:hint="eastAsia"/>
                <w:szCs w:val="20"/>
                <w:lang w:eastAsia="zh-CN"/>
              </w:rPr>
              <m:t>ce</m:t>
            </m:r>
          </m:sub>
        </m:sSub>
      </m:oMath>
      <w:r w:rsidRPr="00C31084">
        <w:rPr>
          <w:rFonts w:hint="eastAsia"/>
          <w:szCs w:val="20"/>
          <w:lang w:eastAsia="zh-CN"/>
        </w:rPr>
        <w:t xml:space="preserve"> is the electron cyclotron period </w:t>
      </w:r>
      <w:r w:rsidRPr="00163814">
        <w:rPr>
          <w:rFonts w:hint="eastAsia"/>
          <w:szCs w:val="20"/>
          <w:lang w:eastAsia="zh-CN"/>
        </w:rPr>
        <w:t xml:space="preserve">and </w:t>
      </w:r>
      <m:oMath>
        <m:sSup>
          <m:sSupPr>
            <m:ctrlPr>
              <w:rPr>
                <w:rFonts w:ascii="Cambria Math" w:hAnsi="Cambria Math"/>
                <w:i/>
                <w:szCs w:val="20"/>
                <w:lang w:eastAsia="zh-CN"/>
              </w:rPr>
            </m:ctrlPr>
          </m:sSupPr>
          <m:e>
            <m:r>
              <w:rPr>
                <w:rFonts w:ascii="Cambria Math" w:hAnsi="Cambria Math" w:hint="eastAsia"/>
                <w:szCs w:val="20"/>
                <w:lang w:eastAsia="zh-CN"/>
              </w:rPr>
              <m:t>γ</m:t>
            </m:r>
            <m:ctrlPr>
              <w:rPr>
                <w:rFonts w:ascii="Cambria Math" w:hAnsi="Cambria Math" w:hint="eastAsia"/>
                <w:i/>
                <w:szCs w:val="20"/>
                <w:lang w:eastAsia="zh-CN"/>
              </w:rPr>
            </m:ctrlPr>
          </m:e>
          <m:sup>
            <m:r>
              <w:rPr>
                <w:rFonts w:ascii="MS Gothic" w:eastAsia="MS Gothic" w:hAnsi="MS Gothic" w:cs="MS Gothic" w:hint="eastAsia"/>
                <w:szCs w:val="20"/>
                <w:lang w:eastAsia="zh-CN"/>
              </w:rPr>
              <m:t>*</m:t>
            </m:r>
          </m:sup>
        </m:sSup>
        <m:r>
          <w:rPr>
            <w:rFonts w:ascii="Cambria Math" w:hAnsi="Cambria Math" w:hint="eastAsia"/>
            <w:szCs w:val="20"/>
            <w:lang w:eastAsia="zh-CN"/>
          </w:rPr>
          <m:t>=</m:t>
        </m:r>
        <m:rad>
          <m:radPr>
            <m:degHide m:val="1"/>
            <m:ctrlPr>
              <w:rPr>
                <w:rFonts w:ascii="Cambria Math" w:hAnsi="Cambria Math"/>
                <w:i/>
                <w:szCs w:val="20"/>
                <w:lang w:eastAsia="zh-CN"/>
              </w:rPr>
            </m:ctrlPr>
          </m:radPr>
          <m:deg>
            <m:ctrlPr>
              <w:rPr>
                <w:rFonts w:ascii="Cambria Math" w:hAnsi="Cambria Math" w:hint="eastAsia"/>
                <w:i/>
                <w:szCs w:val="20"/>
                <w:lang w:eastAsia="zh-CN"/>
              </w:rPr>
            </m:ctrlPr>
          </m:deg>
          <m:e>
            <m:r>
              <w:rPr>
                <w:rFonts w:ascii="Cambria Math" w:hAnsi="Cambria Math" w:hint="eastAsia"/>
                <w:szCs w:val="20"/>
                <w:lang w:eastAsia="zh-CN"/>
              </w:rPr>
              <m:t>1+</m:t>
            </m:r>
            <m:sSup>
              <m:sSupPr>
                <m:ctrlPr>
                  <w:rPr>
                    <w:rFonts w:ascii="Cambria Math" w:hAnsi="Cambria Math"/>
                    <w:i/>
                    <w:szCs w:val="20"/>
                    <w:lang w:eastAsia="zh-CN"/>
                  </w:rPr>
                </m:ctrlPr>
              </m:sSupPr>
              <m:e>
                <m:r>
                  <w:rPr>
                    <w:rFonts w:ascii="Cambria Math" w:hAnsi="Cambria Math" w:hint="eastAsia"/>
                    <w:szCs w:val="20"/>
                    <w:lang w:eastAsia="zh-CN"/>
                  </w:rPr>
                  <m:t>p</m:t>
                </m:r>
              </m:e>
              <m:sup>
                <m:r>
                  <w:rPr>
                    <w:rFonts w:ascii="MS Gothic" w:eastAsia="MS Gothic" w:hAnsi="MS Gothic" w:cs="MS Gothic" w:hint="eastAsia"/>
                    <w:szCs w:val="20"/>
                    <w:lang w:eastAsia="zh-CN"/>
                  </w:rPr>
                  <m:t>*</m:t>
                </m:r>
                <m:r>
                  <w:rPr>
                    <w:rFonts w:ascii="Cambria Math" w:hAnsi="Cambria Math" w:hint="eastAsia"/>
                    <w:szCs w:val="20"/>
                    <w:lang w:eastAsia="zh-CN"/>
                  </w:rPr>
                  <m:t>2</m:t>
                </m:r>
              </m:sup>
            </m:sSup>
            <m:r>
              <w:rPr>
                <w:rFonts w:ascii="Cambria Math" w:hAnsi="Cambria Math" w:hint="eastAsia"/>
                <w:szCs w:val="20"/>
                <w:lang w:eastAsia="zh-CN"/>
              </w:rPr>
              <m:t xml:space="preserve"> </m:t>
            </m:r>
          </m:e>
        </m:rad>
      </m:oMath>
      <w:r w:rsidRPr="00163814">
        <w:rPr>
          <w:rFonts w:hint="eastAsia"/>
          <w:szCs w:val="20"/>
          <w:lang w:eastAsia="zh-CN"/>
        </w:rPr>
        <w:t xml:space="preserve">  is Lorentz factor.</w:t>
      </w:r>
    </w:p>
    <w:p w14:paraId="1195BDA6" w14:textId="0581AAD1" w:rsidR="00C37E0A" w:rsidRDefault="00C37E0A" w:rsidP="00C37E0A">
      <w:pPr>
        <w:pStyle w:val="IOPText"/>
        <w:ind w:firstLineChars="100" w:firstLine="200"/>
        <w:rPr>
          <w:szCs w:val="20"/>
          <w:lang w:eastAsia="zh-CN"/>
        </w:rPr>
      </w:pPr>
      <w:r w:rsidRPr="004D2B93">
        <w:rPr>
          <w:szCs w:val="20"/>
          <w:lang w:eastAsia="zh-CN"/>
        </w:rPr>
        <w:t>As a preliminary validation calculation, the parameters are set as follow</w:t>
      </w:r>
      <w:r>
        <w:rPr>
          <w:szCs w:val="20"/>
          <w:lang w:eastAsia="zh-CN"/>
        </w:rPr>
        <w:t>ing:</w:t>
      </w:r>
      <w:r w:rsidRPr="004D2B93">
        <w:rPr>
          <w:szCs w:val="20"/>
          <w:lang w:eastAsia="zh-CN"/>
        </w:rPr>
        <w:t xml:space="preserve"> background magnetic field </w:t>
      </w:r>
      <m:oMath>
        <m:sSub>
          <m:sSubPr>
            <m:ctrlPr>
              <w:rPr>
                <w:rFonts w:ascii="Cambria Math" w:hAnsi="Cambria Math"/>
                <w:i/>
                <w:szCs w:val="20"/>
                <w:lang w:eastAsia="zh-CN"/>
              </w:rPr>
            </m:ctrlPr>
          </m:sSubPr>
          <m:e>
            <m:r>
              <w:rPr>
                <w:rFonts w:ascii="Cambria Math" w:hAnsi="Cambria Math"/>
                <w:szCs w:val="20"/>
                <w:lang w:eastAsia="zh-CN"/>
              </w:rPr>
              <m:t>B</m:t>
            </m:r>
          </m:e>
          <m:sub>
            <m:r>
              <w:rPr>
                <w:rFonts w:ascii="Cambria Math" w:hAnsi="Cambria Math"/>
                <w:szCs w:val="20"/>
                <w:lang w:eastAsia="zh-CN"/>
              </w:rPr>
              <m:t>0</m:t>
            </m:r>
          </m:sub>
        </m:sSub>
        <m:r>
          <w:rPr>
            <w:rFonts w:ascii="Cambria Math" w:hAnsi="Cambria Math"/>
            <w:szCs w:val="20"/>
            <w:lang w:eastAsia="zh-CN"/>
          </w:rPr>
          <m:t xml:space="preserve"> = 0.02 T</m:t>
        </m:r>
      </m:oMath>
      <w:r w:rsidRPr="004D2B93">
        <w:rPr>
          <w:szCs w:val="20"/>
          <w:lang w:eastAsia="zh-CN"/>
        </w:rPr>
        <w:t xml:space="preserve"> </w:t>
      </w:r>
      <w:r>
        <w:rPr>
          <w:szCs w:val="20"/>
          <w:lang w:eastAsia="zh-CN"/>
        </w:rPr>
        <w:t>,</w:t>
      </w:r>
      <w:r w:rsidRPr="004D2B93">
        <w:rPr>
          <w:szCs w:val="20"/>
          <w:lang w:eastAsia="zh-CN"/>
        </w:rPr>
        <w:t xml:space="preserve"> </w:t>
      </w:r>
      <w:r w:rsidRPr="00163814">
        <w:rPr>
          <w:szCs w:val="20"/>
          <w:lang w:eastAsia="zh-CN"/>
        </w:rPr>
        <w:t>wave ang</w:t>
      </w:r>
      <w:r w:rsidRPr="00163814">
        <w:rPr>
          <w:rFonts w:hint="eastAsia"/>
          <w:szCs w:val="20"/>
          <w:lang w:eastAsia="zh-CN"/>
        </w:rPr>
        <w:t>u</w:t>
      </w:r>
      <w:r w:rsidRPr="00163814">
        <w:rPr>
          <w:szCs w:val="20"/>
          <w:lang w:eastAsia="zh-CN"/>
        </w:rPr>
        <w:t>l</w:t>
      </w:r>
      <w:r w:rsidRPr="00163814">
        <w:rPr>
          <w:rFonts w:hint="eastAsia"/>
          <w:szCs w:val="20"/>
          <w:lang w:eastAsia="zh-CN"/>
        </w:rPr>
        <w:t>ar</w:t>
      </w:r>
      <w:r w:rsidRPr="00163814">
        <w:rPr>
          <w:szCs w:val="20"/>
          <w:lang w:eastAsia="zh-CN"/>
        </w:rPr>
        <w:t xml:space="preserve"> frequency</w:t>
      </w:r>
      <w:r w:rsidRPr="004D2B93">
        <w:rPr>
          <w:szCs w:val="20"/>
          <w:lang w:eastAsia="zh-CN"/>
        </w:rPr>
        <w:t xml:space="preserve"> </w:t>
      </w:r>
      <m:oMath>
        <m:sSub>
          <m:sSubPr>
            <m:ctrlPr>
              <w:rPr>
                <w:rFonts w:ascii="Cambria Math" w:hAnsi="Cambria Math"/>
                <w:i/>
                <w:szCs w:val="20"/>
                <w:lang w:eastAsia="zh-CN"/>
              </w:rPr>
            </m:ctrlPr>
          </m:sSubPr>
          <m:e>
            <m:r>
              <w:rPr>
                <w:rFonts w:ascii="Cambria Math" w:hAnsi="Cambria Math"/>
                <w:szCs w:val="20"/>
                <w:lang w:eastAsia="zh-CN"/>
              </w:rPr>
              <m:t>ω</m:t>
            </m:r>
          </m:e>
          <m:sub>
            <m:r>
              <w:rPr>
                <w:rFonts w:ascii="Cambria Math" w:hAnsi="Cambria Math"/>
                <w:szCs w:val="20"/>
                <w:lang w:eastAsia="zh-CN"/>
              </w:rPr>
              <m:t>s</m:t>
            </m:r>
          </m:sub>
        </m:sSub>
        <m:r>
          <w:rPr>
            <w:rFonts w:ascii="Cambria Math" w:hAnsi="Cambria Math"/>
            <w:szCs w:val="20"/>
            <w:lang w:eastAsia="zh-CN"/>
          </w:rPr>
          <m:t xml:space="preserve">=1.5 </m:t>
        </m:r>
        <m:sSub>
          <m:sSubPr>
            <m:ctrlPr>
              <w:rPr>
                <w:rFonts w:ascii="Cambria Math" w:hAnsi="Cambria Math"/>
                <w:i/>
                <w:szCs w:val="20"/>
                <w:lang w:eastAsia="zh-CN"/>
              </w:rPr>
            </m:ctrlPr>
          </m:sSubPr>
          <m:e>
            <m:r>
              <w:rPr>
                <w:rFonts w:ascii="Cambria Math" w:hAnsi="Cambria Math"/>
                <w:szCs w:val="20"/>
                <w:lang w:eastAsia="zh-CN"/>
              </w:rPr>
              <m:t>ω</m:t>
            </m:r>
          </m:e>
          <m:sub>
            <m:r>
              <w:rPr>
                <w:rFonts w:ascii="Cambria Math" w:hAnsi="Cambria Math"/>
                <w:szCs w:val="20"/>
                <w:lang w:eastAsia="zh-CN"/>
              </w:rPr>
              <m:t>0</m:t>
            </m:r>
          </m:sub>
        </m:sSub>
      </m:oMath>
      <w:r w:rsidRPr="004D2B93">
        <w:rPr>
          <w:szCs w:val="20"/>
          <w:lang w:eastAsia="zh-CN"/>
        </w:rPr>
        <w:t xml:space="preserve"> where </w:t>
      </w:r>
      <m:oMath>
        <m:sSub>
          <m:sSubPr>
            <m:ctrlPr>
              <w:rPr>
                <w:rFonts w:ascii="Cambria Math" w:hAnsi="Cambria Math"/>
                <w:i/>
                <w:szCs w:val="20"/>
                <w:lang w:eastAsia="zh-CN"/>
              </w:rPr>
            </m:ctrlPr>
          </m:sSubPr>
          <m:e>
            <m:r>
              <w:rPr>
                <w:rFonts w:ascii="Cambria Math" w:hAnsi="Cambria Math"/>
                <w:szCs w:val="20"/>
                <w:lang w:eastAsia="zh-CN"/>
              </w:rPr>
              <m:t>ω</m:t>
            </m:r>
          </m:e>
          <m:sub>
            <m:r>
              <w:rPr>
                <w:rFonts w:ascii="Cambria Math" w:hAnsi="Cambria Math"/>
                <w:szCs w:val="20"/>
                <w:lang w:eastAsia="zh-CN"/>
              </w:rPr>
              <m:t>0</m:t>
            </m:r>
          </m:sub>
        </m:sSub>
        <m:r>
          <w:rPr>
            <w:rFonts w:ascii="Cambria Math" w:hAnsi="Cambria Math"/>
            <w:szCs w:val="20"/>
            <w:lang w:eastAsia="zh-CN"/>
          </w:rPr>
          <m:t>=(e</m:t>
        </m:r>
        <m:sSub>
          <m:sSubPr>
            <m:ctrlPr>
              <w:rPr>
                <w:rFonts w:ascii="Cambria Math" w:hAnsi="Cambria Math"/>
                <w:i/>
                <w:szCs w:val="20"/>
                <w:lang w:eastAsia="zh-CN"/>
              </w:rPr>
            </m:ctrlPr>
          </m:sSubPr>
          <m:e>
            <m:r>
              <w:rPr>
                <w:rFonts w:ascii="Cambria Math" w:hAnsi="Cambria Math"/>
                <w:szCs w:val="20"/>
                <w:lang w:eastAsia="zh-CN"/>
              </w:rPr>
              <m:t>B</m:t>
            </m:r>
          </m:e>
          <m:sub>
            <m:r>
              <w:rPr>
                <w:rFonts w:ascii="Cambria Math" w:hAnsi="Cambria Math"/>
                <w:szCs w:val="20"/>
                <w:lang w:eastAsia="zh-CN"/>
              </w:rPr>
              <m:t>0</m:t>
            </m:r>
          </m:sub>
        </m:sSub>
        <m:r>
          <w:rPr>
            <w:rFonts w:ascii="Cambria Math" w:hAnsi="Cambria Math"/>
            <w:szCs w:val="20"/>
            <w:lang w:eastAsia="zh-CN"/>
          </w:rPr>
          <m:t>)/</m:t>
        </m:r>
        <m:sSub>
          <m:sSubPr>
            <m:ctrlPr>
              <w:rPr>
                <w:rFonts w:ascii="Cambria Math" w:hAnsi="Cambria Math"/>
                <w:i/>
                <w:szCs w:val="20"/>
                <w:lang w:eastAsia="zh-CN"/>
              </w:rPr>
            </m:ctrlPr>
          </m:sSubPr>
          <m:e>
            <m:r>
              <w:rPr>
                <w:rFonts w:ascii="Cambria Math" w:hAnsi="Cambria Math"/>
                <w:szCs w:val="20"/>
                <w:lang w:eastAsia="zh-CN"/>
              </w:rPr>
              <m:t>m</m:t>
            </m:r>
          </m:e>
          <m:sub>
            <m:r>
              <w:rPr>
                <w:rFonts w:ascii="Cambria Math" w:hAnsi="Cambria Math"/>
                <w:szCs w:val="20"/>
                <w:lang w:eastAsia="zh-CN"/>
              </w:rPr>
              <m:t>e</m:t>
            </m:r>
          </m:sub>
        </m:sSub>
        <m:r>
          <w:rPr>
            <w:rFonts w:ascii="Cambria Math" w:hAnsi="Cambria Math"/>
            <w:szCs w:val="20"/>
            <w:lang w:eastAsia="zh-CN"/>
          </w:rPr>
          <m:t xml:space="preserve"> </m:t>
        </m:r>
      </m:oMath>
      <w:r>
        <w:rPr>
          <w:szCs w:val="20"/>
          <w:lang w:eastAsia="zh-CN"/>
        </w:rPr>
        <w:t>,</w:t>
      </w:r>
      <w:r w:rsidRPr="004D2B93">
        <w:rPr>
          <w:szCs w:val="20"/>
          <w:lang w:eastAsia="zh-CN"/>
        </w:rPr>
        <w:t xml:space="preserve"> wavevector </w:t>
      </w:r>
      <m:oMath>
        <m:r>
          <w:rPr>
            <w:rFonts w:ascii="Cambria Math" w:hAnsi="Cambria Math"/>
            <w:szCs w:val="20"/>
            <w:lang w:eastAsia="zh-CN"/>
          </w:rPr>
          <m:t xml:space="preserve"> </m:t>
        </m:r>
        <m:acc>
          <m:accPr>
            <m:chr m:val="⃗"/>
            <m:ctrlPr>
              <w:rPr>
                <w:rFonts w:ascii="Cambria Math" w:hAnsi="Cambria Math" w:cs="Segoe UI Symbol"/>
                <w:i/>
                <w:szCs w:val="20"/>
                <w:lang w:eastAsia="zh-CN"/>
              </w:rPr>
            </m:ctrlPr>
          </m:accPr>
          <m:e>
            <m:r>
              <w:rPr>
                <w:rFonts w:ascii="Cambria Math" w:hAnsi="Cambria Math"/>
                <w:szCs w:val="20"/>
                <w:lang w:eastAsia="zh-CN"/>
              </w:rPr>
              <m:t>k</m:t>
            </m:r>
            <m:ctrlPr>
              <w:rPr>
                <w:rFonts w:ascii="Cambria Math" w:hAnsi="Cambria Math"/>
                <w:i/>
                <w:szCs w:val="20"/>
                <w:lang w:eastAsia="zh-CN"/>
              </w:rPr>
            </m:ctrlPr>
          </m:e>
        </m:acc>
        <m:r>
          <w:rPr>
            <w:rFonts w:ascii="Cambria Math" w:hAnsi="Cambria Math"/>
            <w:szCs w:val="20"/>
            <w:lang w:eastAsia="zh-CN"/>
          </w:rPr>
          <m:t xml:space="preserve"> =</m:t>
        </m:r>
        <m:sSup>
          <m:sSupPr>
            <m:ctrlPr>
              <w:rPr>
                <w:rFonts w:ascii="Cambria Math" w:hAnsi="Cambria Math"/>
                <w:i/>
                <w:szCs w:val="20"/>
                <w:lang w:eastAsia="zh-CN"/>
              </w:rPr>
            </m:ctrlPr>
          </m:sSupPr>
          <m:e>
            <m:r>
              <w:rPr>
                <w:rFonts w:ascii="Cambria Math" w:hAnsi="Cambria Math"/>
                <w:szCs w:val="20"/>
                <w:lang w:eastAsia="zh-CN"/>
              </w:rPr>
              <m:t>10</m:t>
            </m:r>
          </m:e>
          <m:sup>
            <m:r>
              <w:rPr>
                <w:rFonts w:ascii="Cambria Math" w:hAnsi="Cambria Math"/>
                <w:szCs w:val="20"/>
                <w:lang w:eastAsia="zh-CN"/>
              </w:rPr>
              <m:t>5</m:t>
            </m:r>
          </m:sup>
        </m:sSup>
        <m:r>
          <w:rPr>
            <w:rFonts w:ascii="Cambria Math" w:hAnsi="Cambria Math"/>
            <w:szCs w:val="20"/>
            <w:lang w:eastAsia="zh-CN"/>
          </w:rPr>
          <m:t>/m</m:t>
        </m:r>
      </m:oMath>
      <w:r>
        <w:rPr>
          <w:szCs w:val="20"/>
          <w:lang w:eastAsia="zh-CN"/>
        </w:rPr>
        <w:t>,</w:t>
      </w:r>
      <w:r w:rsidRPr="004D2B93">
        <w:rPr>
          <w:szCs w:val="20"/>
          <w:lang w:eastAsia="zh-CN"/>
        </w:rPr>
        <w:t xml:space="preserve"> the </w:t>
      </w:r>
      <w:r w:rsidRPr="00194577">
        <w:rPr>
          <w:szCs w:val="20"/>
          <w:lang w:eastAsia="zh-CN"/>
        </w:rPr>
        <w:t>electric field</w:t>
      </w:r>
      <w:r>
        <w:rPr>
          <w:szCs w:val="20"/>
          <w:lang w:eastAsia="zh-CN"/>
        </w:rPr>
        <w:t xml:space="preserve"> component</w:t>
      </w:r>
      <w:r w:rsidRPr="004D2B93">
        <w:rPr>
          <w:szCs w:val="20"/>
          <w:lang w:eastAsia="zh-CN"/>
        </w:rPr>
        <w:t xml:space="preserve"> of the electromagnetic wave </w:t>
      </w:r>
      <m:oMath>
        <m:sSub>
          <m:sSubPr>
            <m:ctrlPr>
              <w:rPr>
                <w:rFonts w:ascii="Cambria Math" w:hAnsi="Cambria Math"/>
                <w:i/>
                <w:szCs w:val="20"/>
                <w:lang w:eastAsia="zh-CN"/>
              </w:rPr>
            </m:ctrlPr>
          </m:sSubPr>
          <m:e>
            <m:r>
              <w:rPr>
                <w:rFonts w:ascii="Cambria Math" w:hAnsi="Cambria Math"/>
                <w:szCs w:val="20"/>
                <w:lang w:eastAsia="zh-CN"/>
              </w:rPr>
              <m:t>E</m:t>
            </m:r>
          </m:e>
          <m:sub>
            <m:r>
              <w:rPr>
                <w:rFonts w:ascii="Cambria Math" w:hAnsi="Cambria Math"/>
                <w:szCs w:val="20"/>
                <w:lang w:eastAsia="zh-CN"/>
              </w:rPr>
              <m:t>w</m:t>
            </m:r>
          </m:sub>
        </m:sSub>
        <m:r>
          <w:rPr>
            <w:rFonts w:ascii="Cambria Math" w:hAnsi="Cambria Math"/>
            <w:szCs w:val="20"/>
            <w:lang w:eastAsia="zh-CN"/>
          </w:rPr>
          <m:t>=9 V/m</m:t>
        </m:r>
      </m:oMath>
      <w:r w:rsidRPr="004D2B93">
        <w:rPr>
          <w:szCs w:val="20"/>
          <w:lang w:eastAsia="zh-CN"/>
        </w:rPr>
        <w:t xml:space="preserve">, and the electrostatic field is </w:t>
      </w:r>
      <m:oMath>
        <m:sSub>
          <m:sSubPr>
            <m:ctrlPr>
              <w:rPr>
                <w:rFonts w:ascii="Cambria Math" w:hAnsi="Cambria Math"/>
                <w:i/>
                <w:szCs w:val="20"/>
                <w:lang w:eastAsia="zh-CN"/>
              </w:rPr>
            </m:ctrlPr>
          </m:sSubPr>
          <m:e>
            <m:r>
              <w:rPr>
                <w:rFonts w:ascii="Cambria Math" w:hAnsi="Cambria Math"/>
                <w:szCs w:val="20"/>
                <w:lang w:eastAsia="zh-CN"/>
              </w:rPr>
              <m:t>E</m:t>
            </m:r>
          </m:e>
          <m:sub>
            <m:r>
              <w:rPr>
                <w:rFonts w:ascii="Cambria Math" w:hAnsi="Cambria Math"/>
                <w:szCs w:val="20"/>
                <w:lang w:eastAsia="zh-CN"/>
              </w:rPr>
              <m:t>0</m:t>
            </m:r>
          </m:sub>
        </m:sSub>
        <m:r>
          <w:rPr>
            <w:rFonts w:ascii="Cambria Math" w:hAnsi="Cambria Math"/>
            <w:szCs w:val="20"/>
            <w:lang w:eastAsia="zh-CN"/>
          </w:rPr>
          <m:t>=-2.5 V</m:t>
        </m:r>
      </m:oMath>
      <w:r w:rsidRPr="004D2B93">
        <w:rPr>
          <w:szCs w:val="20"/>
          <w:lang w:eastAsia="zh-CN"/>
        </w:rPr>
        <w:t xml:space="preserve">. All these parameters are only set for the purpose of </w:t>
      </w:r>
      <w:r>
        <w:rPr>
          <w:szCs w:val="20"/>
          <w:lang w:eastAsia="zh-CN"/>
        </w:rPr>
        <w:t>quick</w:t>
      </w:r>
      <w:r w:rsidRPr="004D2B93">
        <w:rPr>
          <w:szCs w:val="20"/>
          <w:lang w:eastAsia="zh-CN"/>
        </w:rPr>
        <w:t xml:space="preserve"> simulation. The real tokamak scale calculation will be discussed in the following section. The time step is always chosen to satisfy </w:t>
      </w:r>
      <m:oMath>
        <m:r>
          <w:rPr>
            <w:rFonts w:ascii="Cambria Math" w:hAnsi="Cambria Math"/>
            <w:szCs w:val="20"/>
            <w:lang w:eastAsia="zh-CN"/>
          </w:rPr>
          <m:t>Δt=min(2π/(</m:t>
        </m:r>
      </m:oMath>
      <w:r w:rsidRPr="004D2B93">
        <w:rPr>
          <w:szCs w:val="20"/>
          <w:lang w:eastAsia="zh-CN"/>
        </w:rPr>
        <w:t>50(</w:t>
      </w:r>
      <m:oMath>
        <m:r>
          <w:rPr>
            <w:rFonts w:ascii="Cambria Math" w:hAnsi="Cambria Math"/>
            <w:szCs w:val="20"/>
            <w:lang w:eastAsia="zh-CN"/>
          </w:rPr>
          <m:t xml:space="preserve"> </m:t>
        </m:r>
        <m:acc>
          <m:accPr>
            <m:chr m:val="⃗"/>
            <m:ctrlPr>
              <w:rPr>
                <w:rFonts w:ascii="Cambria Math" w:hAnsi="Cambria Math" w:cs="Segoe UI Symbol"/>
                <w:i/>
                <w:szCs w:val="20"/>
                <w:lang w:eastAsia="zh-CN"/>
              </w:rPr>
            </m:ctrlPr>
          </m:accPr>
          <m:e>
            <m:r>
              <w:rPr>
                <w:rFonts w:ascii="Cambria Math" w:hAnsi="Cambria Math"/>
                <w:szCs w:val="20"/>
                <w:lang w:eastAsia="zh-CN"/>
              </w:rPr>
              <m:t>k</m:t>
            </m:r>
            <m:ctrlPr>
              <w:rPr>
                <w:rFonts w:ascii="Cambria Math" w:hAnsi="Cambria Math"/>
                <w:i/>
                <w:szCs w:val="20"/>
                <w:lang w:eastAsia="zh-CN"/>
              </w:rPr>
            </m:ctrlPr>
          </m:e>
        </m:acc>
        <m:r>
          <w:rPr>
            <w:rFonts w:ascii="Cambria Math" w:hAnsi="Cambria Math" w:cs="Segoe UI Symbol"/>
            <w:szCs w:val="20"/>
            <w:lang w:eastAsia="zh-CN"/>
          </w:rPr>
          <m:t>⋅</m:t>
        </m:r>
        <m:acc>
          <m:accPr>
            <m:chr m:val="⃗"/>
            <m:ctrlPr>
              <w:rPr>
                <w:rFonts w:ascii="Cambria Math" w:hAnsi="Cambria Math"/>
                <w:i/>
                <w:szCs w:val="20"/>
                <w:lang w:eastAsia="zh-CN"/>
              </w:rPr>
            </m:ctrlPr>
          </m:accPr>
          <m:e>
            <m:r>
              <w:rPr>
                <w:rFonts w:ascii="Cambria Math" w:hAnsi="Cambria Math"/>
                <w:szCs w:val="20"/>
                <w:lang w:eastAsia="zh-CN"/>
              </w:rPr>
              <m:t>v</m:t>
            </m:r>
            <m:ctrlPr>
              <w:rPr>
                <w:rFonts w:ascii="Cambria Math" w:hAnsi="Cambria Math" w:cs="Segoe UI Symbol"/>
                <w:i/>
                <w:szCs w:val="20"/>
                <w:lang w:eastAsia="zh-CN"/>
              </w:rPr>
            </m:ctrlPr>
          </m:e>
        </m:acc>
        <m:r>
          <w:rPr>
            <w:rFonts w:ascii="Cambria Math" w:hAnsi="Cambria Math"/>
            <w:szCs w:val="20"/>
            <w:lang w:eastAsia="zh-CN"/>
          </w:rPr>
          <m:t>)),2</m:t>
        </m:r>
        <m:r>
          <w:rPr>
            <w:rFonts w:ascii="Cambria Math" w:hAnsi="Cambria Math" w:cs="Times New Roman"/>
            <w:szCs w:val="20"/>
            <w:lang w:eastAsia="zh-CN"/>
          </w:rPr>
          <m:t>π</m:t>
        </m:r>
        <m:r>
          <w:rPr>
            <w:rFonts w:ascii="Cambria Math" w:hAnsi="Cambria Math"/>
            <w:szCs w:val="20"/>
            <w:lang w:eastAsia="zh-CN"/>
          </w:rPr>
          <m:t>/50</m:t>
        </m:r>
        <m:r>
          <w:rPr>
            <w:rFonts w:ascii="Cambria Math" w:hAnsi="Cambria Math" w:cs="Times New Roman"/>
            <w:szCs w:val="20"/>
            <w:lang w:eastAsia="zh-CN"/>
          </w:rPr>
          <m:t>ω</m:t>
        </m:r>
        <m:r>
          <w:rPr>
            <w:rFonts w:ascii="Cambria Math" w:hAnsi="Cambria Math"/>
            <w:szCs w:val="20"/>
            <w:lang w:eastAsia="zh-CN"/>
          </w:rPr>
          <m:t>,2</m:t>
        </m:r>
        <m:r>
          <w:rPr>
            <w:rFonts w:ascii="Cambria Math" w:hAnsi="Cambria Math" w:cs="Times New Roman"/>
            <w:szCs w:val="20"/>
            <w:lang w:eastAsia="zh-CN"/>
          </w:rPr>
          <m:t>π</m:t>
        </m:r>
        <m:r>
          <w:rPr>
            <w:rFonts w:ascii="Cambria Math" w:hAnsi="Cambria Math"/>
            <w:szCs w:val="20"/>
            <w:lang w:eastAsia="zh-CN"/>
          </w:rPr>
          <m:t>/(50</m:t>
        </m:r>
        <m:sSub>
          <m:sSubPr>
            <m:ctrlPr>
              <w:rPr>
                <w:rFonts w:ascii="Cambria Math" w:hAnsi="Cambria Math"/>
                <w:i/>
                <w:szCs w:val="20"/>
                <w:lang w:eastAsia="zh-CN"/>
              </w:rPr>
            </m:ctrlPr>
          </m:sSubPr>
          <m:e>
            <m:r>
              <w:rPr>
                <w:rFonts w:ascii="Cambria Math" w:hAnsi="Cambria Math"/>
                <w:szCs w:val="20"/>
                <w:lang w:eastAsia="zh-CN"/>
              </w:rPr>
              <m:t>ω</m:t>
            </m:r>
          </m:e>
          <m:sub>
            <m:r>
              <w:rPr>
                <w:rFonts w:ascii="Cambria Math" w:hAnsi="Cambria Math"/>
                <w:szCs w:val="20"/>
                <w:lang w:eastAsia="zh-CN"/>
              </w:rPr>
              <m:t>0</m:t>
            </m:r>
          </m:sub>
        </m:sSub>
      </m:oMath>
      <w:r w:rsidRPr="004D2B93">
        <w:rPr>
          <w:szCs w:val="20"/>
          <w:lang w:eastAsia="zh-CN"/>
        </w:rPr>
        <w:t xml:space="preserve">)) to ensure the accuracy of the simulation. The </w:t>
      </w:r>
      <w:r>
        <w:rPr>
          <w:szCs w:val="20"/>
          <w:lang w:eastAsia="zh-CN"/>
        </w:rPr>
        <w:t xml:space="preserve">test </w:t>
      </w:r>
      <w:r w:rsidRPr="004D2B93">
        <w:rPr>
          <w:szCs w:val="20"/>
          <w:lang w:eastAsia="zh-CN"/>
        </w:rPr>
        <w:t>electron begins at rest and gradually gains speed</w:t>
      </w:r>
      <w:r>
        <w:rPr>
          <w:rFonts w:hint="eastAsia"/>
          <w:szCs w:val="20"/>
          <w:lang w:eastAsia="zh-CN"/>
        </w:rPr>
        <w:t xml:space="preserve"> and</w:t>
      </w:r>
      <w:r w:rsidRPr="004D2B93">
        <w:rPr>
          <w:szCs w:val="20"/>
          <w:lang w:eastAsia="zh-CN"/>
        </w:rPr>
        <w:t xml:space="preserve"> </w:t>
      </w:r>
      <w:r>
        <w:rPr>
          <w:rFonts w:hint="eastAsia"/>
          <w:szCs w:val="20"/>
          <w:lang w:eastAsia="zh-CN"/>
        </w:rPr>
        <w:t>t</w:t>
      </w:r>
      <w:r w:rsidRPr="004D2B93">
        <w:rPr>
          <w:szCs w:val="20"/>
          <w:lang w:eastAsia="zh-CN"/>
        </w:rPr>
        <w:t>he resonant frequency</w:t>
      </w:r>
      <w:r>
        <w:rPr>
          <w:rFonts w:hint="eastAsia"/>
          <w:szCs w:val="20"/>
          <w:lang w:eastAsia="zh-CN"/>
        </w:rPr>
        <w:t xml:space="preserve"> of Normal Doppler effect and Anomalous </w:t>
      </w:r>
      <w:r>
        <w:rPr>
          <w:szCs w:val="20"/>
          <w:lang w:eastAsia="zh-CN"/>
        </w:rPr>
        <w:t>Doppler</w:t>
      </w:r>
      <w:r>
        <w:rPr>
          <w:rFonts w:hint="eastAsia"/>
          <w:szCs w:val="20"/>
          <w:lang w:eastAsia="zh-CN"/>
        </w:rPr>
        <w:t xml:space="preserve"> effect</w:t>
      </w:r>
      <w:r w:rsidRPr="004D2B93">
        <w:rPr>
          <w:szCs w:val="20"/>
          <w:lang w:eastAsia="zh-CN"/>
        </w:rPr>
        <w:t xml:space="preserve"> increases </w:t>
      </w:r>
      <w:r w:rsidRPr="006436CF">
        <w:rPr>
          <w:szCs w:val="20"/>
          <w:lang w:eastAsia="zh-CN"/>
        </w:rPr>
        <w:t>according to</w:t>
      </w:r>
      <w:r w:rsidRPr="00FD5A0A">
        <w:rPr>
          <w:szCs w:val="20"/>
          <w:lang w:eastAsia="zh-CN"/>
        </w:rPr>
        <w:t xml:space="preserve"> </w:t>
      </w:r>
      <w:r w:rsidRPr="00FD5A0A">
        <w:rPr>
          <w:rFonts w:hint="eastAsia"/>
          <w:szCs w:val="20"/>
          <w:lang w:eastAsia="zh-CN"/>
        </w:rPr>
        <w:t>e</w:t>
      </w:r>
      <w:r w:rsidRPr="00FD5A0A">
        <w:rPr>
          <w:szCs w:val="20"/>
          <w:lang w:eastAsia="zh-CN"/>
        </w:rPr>
        <w:t>q.</w:t>
      </w:r>
      <w:r w:rsidRPr="00FD5A0A">
        <w:rPr>
          <w:szCs w:val="20"/>
          <w:lang w:eastAsia="zh-CN"/>
        </w:rPr>
        <w:fldChar w:fldCharType="begin"/>
      </w:r>
      <w:r w:rsidRPr="00FD5A0A">
        <w:rPr>
          <w:szCs w:val="20"/>
          <w:lang w:eastAsia="zh-CN"/>
        </w:rPr>
        <w:instrText xml:space="preserve"> REF NDE \h </w:instrText>
      </w:r>
      <w:r>
        <w:rPr>
          <w:szCs w:val="20"/>
          <w:lang w:eastAsia="zh-CN"/>
        </w:rPr>
        <w:instrText xml:space="preserve"> \* MERGEFORMAT </w:instrText>
      </w:r>
      <w:r w:rsidRPr="00FD5A0A">
        <w:rPr>
          <w:szCs w:val="20"/>
          <w:lang w:eastAsia="zh-CN"/>
        </w:rPr>
      </w:r>
      <w:r w:rsidRPr="00FD5A0A">
        <w:rPr>
          <w:szCs w:val="20"/>
          <w:lang w:eastAsia="zh-CN"/>
        </w:rPr>
        <w:fldChar w:fldCharType="separate"/>
      </w:r>
      <m:oMath>
        <m:d>
          <m:dPr>
            <m:ctrlPr>
              <w:rPr>
                <w:rFonts w:ascii="Cambria Math" w:hAnsi="Cambria Math"/>
                <w:i/>
                <w:noProof/>
                <w:szCs w:val="15"/>
                <w:lang w:eastAsia="zh-CN"/>
              </w:rPr>
            </m:ctrlPr>
          </m:dPr>
          <m:e>
            <m:r>
              <m:rPr>
                <m:sty m:val="p"/>
              </m:rPr>
              <w:rPr>
                <w:rFonts w:ascii="Cambria Math" w:hAnsi="Cambria Math"/>
                <w:noProof/>
                <w:szCs w:val="15"/>
                <w:lang w:eastAsia="zh-CN"/>
              </w:rPr>
              <m:t>20</m:t>
            </m:r>
            <m:ctrlPr>
              <w:rPr>
                <w:rFonts w:ascii="Cambria Math" w:hAnsi="Cambria Math"/>
                <w:noProof/>
                <w:szCs w:val="15"/>
                <w:lang w:eastAsia="zh-CN"/>
              </w:rPr>
            </m:ctrlPr>
          </m:e>
        </m:d>
      </m:oMath>
      <w:r w:rsidRPr="00FD5A0A">
        <w:rPr>
          <w:szCs w:val="20"/>
          <w:lang w:eastAsia="zh-CN"/>
        </w:rPr>
        <w:fldChar w:fldCharType="end"/>
      </w:r>
      <w:r w:rsidRPr="00FD5A0A">
        <w:rPr>
          <w:szCs w:val="20"/>
          <w:lang w:eastAsia="zh-CN"/>
        </w:rPr>
        <w:t xml:space="preserve">, and </w:t>
      </w:r>
      <w:r w:rsidRPr="00FD5A0A">
        <w:rPr>
          <w:szCs w:val="20"/>
          <w:lang w:eastAsia="zh-CN"/>
        </w:rPr>
        <w:fldChar w:fldCharType="begin"/>
      </w:r>
      <w:r w:rsidRPr="00FD5A0A">
        <w:rPr>
          <w:szCs w:val="20"/>
          <w:lang w:eastAsia="zh-CN"/>
        </w:rPr>
        <w:instrText xml:space="preserve"> REF ADE \h </w:instrText>
      </w:r>
      <w:r>
        <w:rPr>
          <w:szCs w:val="20"/>
          <w:lang w:eastAsia="zh-CN"/>
        </w:rPr>
        <w:instrText xml:space="preserve"> \* MERGEFORMAT </w:instrText>
      </w:r>
      <w:r w:rsidRPr="00FD5A0A">
        <w:rPr>
          <w:szCs w:val="20"/>
          <w:lang w:eastAsia="zh-CN"/>
        </w:rPr>
      </w:r>
      <w:r w:rsidRPr="00FD5A0A">
        <w:rPr>
          <w:szCs w:val="20"/>
          <w:lang w:eastAsia="zh-CN"/>
        </w:rPr>
        <w:fldChar w:fldCharType="separate"/>
      </w:r>
      <m:oMath>
        <m:d>
          <m:dPr>
            <m:ctrlPr>
              <w:rPr>
                <w:rFonts w:ascii="Cambria Math" w:hAnsi="Cambria Math"/>
                <w:i/>
                <w:noProof/>
                <w:szCs w:val="15"/>
                <w:lang w:eastAsia="zh-CN"/>
              </w:rPr>
            </m:ctrlPr>
          </m:dPr>
          <m:e>
            <m:r>
              <m:rPr>
                <m:sty m:val="p"/>
              </m:rPr>
              <w:rPr>
                <w:rFonts w:ascii="Cambria Math" w:hAnsi="Cambria Math"/>
                <w:noProof/>
                <w:szCs w:val="15"/>
                <w:lang w:eastAsia="zh-CN"/>
              </w:rPr>
              <m:t>22</m:t>
            </m:r>
            <m:ctrlPr>
              <w:rPr>
                <w:rFonts w:ascii="Cambria Math" w:hAnsi="Cambria Math"/>
                <w:noProof/>
                <w:szCs w:val="15"/>
                <w:lang w:eastAsia="zh-CN"/>
              </w:rPr>
            </m:ctrlPr>
          </m:e>
        </m:d>
      </m:oMath>
      <w:r w:rsidRPr="00FD5A0A">
        <w:rPr>
          <w:szCs w:val="20"/>
          <w:lang w:eastAsia="zh-CN"/>
        </w:rPr>
        <w:fldChar w:fldCharType="end"/>
      </w:r>
      <w:r w:rsidRPr="00FD5A0A">
        <w:rPr>
          <w:szCs w:val="20"/>
          <w:lang w:eastAsia="zh-CN"/>
        </w:rPr>
        <w:t>.</w:t>
      </w:r>
      <w:bookmarkStart w:id="5" w:name="_GoBack"/>
      <w:bookmarkEnd w:id="5"/>
    </w:p>
    <w:p w14:paraId="38993344" w14:textId="77777777" w:rsidR="00C37E0A" w:rsidRDefault="00C37E0A" w:rsidP="00C37E0A">
      <w:pPr>
        <w:pStyle w:val="IOPText"/>
        <w:keepNext/>
        <w:ind w:firstLine="0"/>
      </w:pPr>
      <w:r>
        <w:rPr>
          <w:noProof/>
        </w:rPr>
        <w:lastRenderedPageBreak/>
        <w:drawing>
          <wp:inline distT="0" distB="0" distL="0" distR="0" wp14:anchorId="6AC0B304" wp14:editId="7DA0A00D">
            <wp:extent cx="2731552" cy="1551715"/>
            <wp:effectExtent l="0" t="0" r="0" b="0"/>
            <wp:docPr id="5" name="图片 5" descr="A diagram of a coil with a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 diagram of a coil with a wir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35665" cy="1554052"/>
                    </a:xfrm>
                    <a:prstGeom prst="rect">
                      <a:avLst/>
                    </a:prstGeom>
                    <a:noFill/>
                    <a:ln>
                      <a:noFill/>
                    </a:ln>
                  </pic:spPr>
                </pic:pic>
              </a:graphicData>
            </a:graphic>
          </wp:inline>
        </w:drawing>
      </w:r>
    </w:p>
    <w:p w14:paraId="685086C0" w14:textId="055B28E0" w:rsidR="00C37E0A" w:rsidRDefault="00C37E0A" w:rsidP="00C37E0A">
      <w:pPr>
        <w:pStyle w:val="Caption"/>
        <w:jc w:val="both"/>
        <w:rPr>
          <w:lang w:eastAsia="zh-CN"/>
        </w:rPr>
      </w:pPr>
      <w:bookmarkStart w:id="6" w:name="_Ref186679706"/>
      <w:r>
        <w:t xml:space="preserve">Figure </w:t>
      </w:r>
      <w:r>
        <w:fldChar w:fldCharType="begin"/>
      </w:r>
      <w:r>
        <w:instrText xml:space="preserve"> SEQ Figure \* ARABIC </w:instrText>
      </w:r>
      <w:r>
        <w:fldChar w:fldCharType="separate"/>
      </w:r>
      <w:r w:rsidR="00940370">
        <w:rPr>
          <w:noProof/>
        </w:rPr>
        <w:t>2</w:t>
      </w:r>
      <w:r>
        <w:rPr>
          <w:noProof/>
        </w:rPr>
        <w:fldChar w:fldCharType="end"/>
      </w:r>
      <w:bookmarkEnd w:id="6"/>
      <w:r>
        <w:rPr>
          <w:rFonts w:hint="eastAsia"/>
          <w:lang w:eastAsia="zh-CN"/>
        </w:rPr>
        <w:t>.</w:t>
      </w:r>
      <w:r w:rsidRPr="002E340D">
        <w:t xml:space="preserve"> </w:t>
      </w:r>
      <w:r w:rsidRPr="002E340D">
        <w:rPr>
          <w:lang w:eastAsia="zh-CN"/>
        </w:rPr>
        <w:t>Orbit trajectory of electron motion (left). Momentum phase space of electron motion(right)</w:t>
      </w:r>
    </w:p>
    <w:p w14:paraId="744E65CA" w14:textId="7C08F5FD" w:rsidR="00C37E0A" w:rsidRDefault="00C37E0A" w:rsidP="00C37E0A">
      <w:pPr>
        <w:pStyle w:val="IOPText"/>
        <w:rPr>
          <w:lang w:val="en-US" w:eastAsia="zh-CN"/>
        </w:rPr>
      </w:pPr>
      <w:r>
        <w:rPr>
          <w:rFonts w:hint="eastAsia"/>
          <w:lang w:val="en-US" w:eastAsia="zh-CN"/>
        </w:rPr>
        <w:t xml:space="preserve">Figure </w:t>
      </w:r>
      <w:r>
        <w:rPr>
          <w:lang w:val="en-US" w:eastAsia="zh-CN"/>
        </w:rPr>
        <w:fldChar w:fldCharType="begin"/>
      </w:r>
      <w:r>
        <w:rPr>
          <w:lang w:val="en-US" w:eastAsia="zh-CN"/>
        </w:rPr>
        <w:instrText xml:space="preserve"> REF _Ref186679706 \h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2</w:t>
      </w:r>
      <w:r>
        <w:rPr>
          <w:lang w:val="en-US" w:eastAsia="zh-CN"/>
        </w:rPr>
        <w:fldChar w:fldCharType="end"/>
      </w:r>
      <w:r>
        <w:rPr>
          <w:rFonts w:hint="eastAsia"/>
          <w:lang w:val="en-US" w:eastAsia="zh-CN"/>
        </w:rPr>
        <w:t xml:space="preserve"> </w:t>
      </w:r>
      <w:r w:rsidRPr="00FC22AE">
        <w:rPr>
          <w:lang w:val="en-US" w:eastAsia="zh-CN"/>
        </w:rPr>
        <w:t>illustrates the evolution of the electron’s orbit and velocity phase during acceleration. The details of the electron’s motion are shown in</w:t>
      </w:r>
      <w:r>
        <w:rPr>
          <w:rFonts w:hint="eastAsia"/>
          <w:lang w:val="en-US" w:eastAsia="zh-CN"/>
        </w:rPr>
        <w:t xml:space="preserve"> 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sidRPr="00FC22AE">
        <w:rPr>
          <w:lang w:val="en-US" w:eastAsia="zh-CN"/>
        </w:rPr>
        <w:t>. As the electron accelerates in the electrostatic field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w:t>
      </w:r>
      <w:r w:rsidRPr="00FC22AE">
        <w:rPr>
          <w:lang w:val="en-US" w:eastAsia="zh-CN"/>
        </w:rPr>
        <w:t>b</w:t>
      </w:r>
      <w:r>
        <w:rPr>
          <w:rFonts w:hint="eastAsia"/>
          <w:lang w:val="en-US" w:eastAsia="zh-CN"/>
        </w:rPr>
        <w:t>)</w:t>
      </w:r>
      <w:r w:rsidRPr="00FC22AE">
        <w:rPr>
          <w:lang w:val="en-US" w:eastAsia="zh-CN"/>
        </w:rPr>
        <w:t>), the resonant frequencies increa</w:t>
      </w:r>
      <w:r w:rsidRPr="00FC22AE">
        <w:rPr>
          <w:rFonts w:hint="eastAsia"/>
          <w:lang w:val="en-US" w:eastAsia="zh-CN"/>
        </w:rPr>
        <w:t>se concurrently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w:t>
      </w:r>
      <w:r w:rsidRPr="00FC22AE">
        <w:rPr>
          <w:rFonts w:hint="eastAsia"/>
          <w:lang w:val="en-US" w:eastAsia="zh-CN"/>
        </w:rPr>
        <w:t>a</w:t>
      </w:r>
      <w:r>
        <w:rPr>
          <w:rFonts w:hint="eastAsia"/>
          <w:lang w:val="en-US" w:eastAsia="zh-CN"/>
        </w:rPr>
        <w:t>)</w:t>
      </w:r>
      <w:r w:rsidRPr="00FC22AE">
        <w:rPr>
          <w:rFonts w:hint="eastAsia"/>
          <w:lang w:val="en-US" w:eastAsia="zh-CN"/>
        </w:rPr>
        <w:t>). At around 23</w:t>
      </w:r>
      <m:oMath>
        <m:sSub>
          <m:sSubPr>
            <m:ctrlPr>
              <w:rPr>
                <w:rFonts w:ascii="Cambria Math" w:hAnsi="Cambria Math"/>
                <w:i/>
                <w:lang w:val="en-US" w:eastAsia="zh-CN"/>
              </w:rPr>
            </m:ctrlPr>
          </m:sSubPr>
          <m:e>
            <m:r>
              <w:rPr>
                <w:rFonts w:ascii="Cambria Math" w:hAnsi="Cambria Math" w:hint="eastAsia"/>
                <w:lang w:val="en-US" w:eastAsia="zh-CN"/>
              </w:rPr>
              <m:t>τ</m:t>
            </m:r>
            <m:ctrlPr>
              <w:rPr>
                <w:rFonts w:ascii="Cambria Math" w:hAnsi="Cambria Math" w:hint="eastAsia"/>
                <w:i/>
                <w:lang w:val="en-US" w:eastAsia="zh-CN"/>
              </w:rPr>
            </m:ctrlPr>
          </m:e>
          <m:sub>
            <m:r>
              <w:rPr>
                <w:rFonts w:ascii="Cambria Math" w:hAnsi="Cambria Math" w:hint="eastAsia"/>
                <w:lang w:val="en-US" w:eastAsia="zh-CN"/>
              </w:rPr>
              <m:t>ce</m:t>
            </m:r>
          </m:sub>
        </m:sSub>
      </m:oMath>
      <w:r>
        <w:rPr>
          <w:rFonts w:hint="eastAsia"/>
          <w:lang w:val="en-US" w:eastAsia="zh-CN"/>
        </w:rPr>
        <w:t xml:space="preserve"> </w:t>
      </w:r>
      <w:r w:rsidRPr="00FC22AE">
        <w:rPr>
          <w:rFonts w:hint="eastAsia"/>
          <w:lang w:val="en-US" w:eastAsia="zh-CN"/>
        </w:rPr>
        <w:t>, when the Normal Doppler Frequency</w:t>
      </w:r>
      <w:r>
        <w:rPr>
          <w:rFonts w:hint="eastAsia"/>
          <w:lang w:val="en-US" w:eastAsia="zh-CN"/>
        </w:rPr>
        <w:t xml:space="preserve"> </w:t>
      </w:r>
      <w:r w:rsidRPr="00FC22AE">
        <w:rPr>
          <w:rFonts w:hint="eastAsia"/>
          <w:lang w:val="en-US" w:eastAsia="zh-CN"/>
        </w:rPr>
        <w:t xml:space="preserve">matches that of the induced wave, the perpendicular velocity (or rotational velocity) </w:t>
      </w:r>
      <m:oMath>
        <m:sSub>
          <m:sSubPr>
            <m:ctrlPr>
              <w:rPr>
                <w:rFonts w:ascii="Cambria Math" w:hAnsi="Cambria Math"/>
                <w:i/>
                <w:lang w:val="en-US" w:eastAsia="zh-CN"/>
              </w:rPr>
            </m:ctrlPr>
          </m:sSubPr>
          <m:e>
            <m:r>
              <w:rPr>
                <w:rFonts w:ascii="Cambria Math" w:hAnsi="Cambria Math" w:hint="eastAsia"/>
                <w:lang w:val="en-US" w:eastAsia="zh-CN"/>
              </w:rPr>
              <m:t>v</m:t>
            </m:r>
            <m:ctrlPr>
              <w:rPr>
                <w:rFonts w:ascii="Cambria Math" w:hAnsi="Cambria Math" w:hint="eastAsia"/>
                <w:i/>
                <w:lang w:val="en-US" w:eastAsia="zh-CN"/>
              </w:rPr>
            </m:ctrlPr>
          </m:e>
          <m:sub>
            <m:r>
              <w:rPr>
                <w:rFonts w:ascii="Cambria Math" w:hAnsi="Cambria Math" w:hint="eastAsia"/>
                <w:lang w:val="en-US" w:eastAsia="zh-CN"/>
              </w:rPr>
              <m:t>⊥</m:t>
            </m:r>
          </m:sub>
        </m:sSub>
      </m:oMath>
      <w:r w:rsidRPr="00FC22AE">
        <w:rPr>
          <w:rFonts w:hint="eastAsia"/>
          <w:lang w:val="en-US" w:eastAsia="zh-CN"/>
        </w:rPr>
        <w:t>increases rapidly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w:t>
      </w:r>
      <w:r w:rsidRPr="00FC22AE">
        <w:rPr>
          <w:rFonts w:hint="eastAsia"/>
          <w:lang w:val="en-US" w:eastAsia="zh-CN"/>
        </w:rPr>
        <w:t>d</w:t>
      </w:r>
      <w:r>
        <w:rPr>
          <w:rFonts w:hint="eastAsia"/>
          <w:lang w:val="en-US" w:eastAsia="zh-CN"/>
        </w:rPr>
        <w:t>)</w:t>
      </w:r>
      <w:r w:rsidRPr="00FC22AE">
        <w:rPr>
          <w:rFonts w:hint="eastAsia"/>
          <w:lang w:val="en-US" w:eastAsia="zh-CN"/>
        </w:rPr>
        <w:t xml:space="preserve">).  The parallel velocity </w:t>
      </w:r>
      <m:oMath>
        <m:sSub>
          <m:sSubPr>
            <m:ctrlPr>
              <w:rPr>
                <w:rFonts w:ascii="Cambria Math" w:hAnsi="Cambria Math"/>
                <w:i/>
                <w:lang w:val="en-US" w:eastAsia="zh-CN"/>
              </w:rPr>
            </m:ctrlPr>
          </m:sSubPr>
          <m:e>
            <m:r>
              <w:rPr>
                <w:rFonts w:ascii="Cambria Math" w:hAnsi="Cambria Math" w:hint="eastAsia"/>
                <w:lang w:val="en-US" w:eastAsia="zh-CN"/>
              </w:rPr>
              <m:t>v</m:t>
            </m:r>
            <m:ctrlPr>
              <w:rPr>
                <w:rFonts w:ascii="Cambria Math" w:hAnsi="Cambria Math" w:hint="eastAsia"/>
                <w:i/>
                <w:lang w:val="en-US" w:eastAsia="zh-CN"/>
              </w:rPr>
            </m:ctrlPr>
          </m:e>
          <m:sub>
            <m:r>
              <w:rPr>
                <w:rFonts w:ascii="Cambria Math" w:hAnsi="Cambria Math" w:hint="eastAsia"/>
                <w:lang w:val="en-US" w:eastAsia="zh-CN"/>
              </w:rPr>
              <m:t>z</m:t>
            </m:r>
          </m:sub>
        </m:sSub>
      </m:oMath>
      <w:r>
        <w:rPr>
          <w:rFonts w:hint="eastAsia"/>
          <w:lang w:val="en-US" w:eastAsia="zh-CN"/>
        </w:rPr>
        <w:t xml:space="preserve">  </w:t>
      </w:r>
      <w:r w:rsidRPr="00FC22AE">
        <w:rPr>
          <w:rFonts w:hint="eastAsia"/>
          <w:lang w:val="en-US" w:eastAsia="zh-CN"/>
        </w:rPr>
        <w:t>induced by the electromagnetic wa</w:t>
      </w:r>
      <w:r w:rsidRPr="00FC22AE">
        <w:rPr>
          <w:lang w:val="en-US" w:eastAsia="zh-CN"/>
        </w:rPr>
        <w:t xml:space="preserve">ve also increases, as shown in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(c)</w:t>
      </w:r>
      <w:r w:rsidRPr="00FC22AE">
        <w:rPr>
          <w:lang w:val="en-US" w:eastAsia="zh-CN"/>
        </w:rPr>
        <w:t xml:space="preserve">. This change can be calculated as </w:t>
      </w:r>
      <m:oMath>
        <m:r>
          <w:rPr>
            <w:rFonts w:ascii="Cambria Math" w:hAnsi="Cambria Math"/>
            <w:lang w:val="en-US" w:eastAsia="zh-CN"/>
          </w:rPr>
          <m:t>Δ</m:t>
        </m:r>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z</m:t>
            </m:r>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z</m:t>
            </m:r>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zE0</m:t>
            </m:r>
          </m:sub>
        </m:sSub>
      </m:oMath>
      <w:r w:rsidRPr="00FC22AE">
        <w:rPr>
          <w:lang w:val="en-US" w:eastAsia="zh-CN"/>
        </w:rPr>
        <w:t xml:space="preserve">, where </w:t>
      </w:r>
      <m:oMath>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z</m:t>
            </m:r>
          </m:sub>
        </m:sSub>
      </m:oMath>
      <w:r>
        <w:rPr>
          <w:rFonts w:hint="eastAsia"/>
          <w:lang w:val="en-US" w:eastAsia="zh-CN"/>
        </w:rPr>
        <w:t xml:space="preserve"> </w:t>
      </w:r>
      <w:r w:rsidRPr="00FC22AE">
        <w:rPr>
          <w:lang w:val="en-US" w:eastAsia="zh-CN"/>
        </w:rPr>
        <w:t xml:space="preserve">is the parallel velocity due to both the electromagnetic wave and the electrostatic field, </w:t>
      </w:r>
      <w:r>
        <w:rPr>
          <w:lang w:val="en-US" w:eastAsia="zh-CN"/>
        </w:rPr>
        <w:t>while</w:t>
      </w:r>
      <w:r w:rsidRPr="00FC22AE">
        <w:rPr>
          <w:lang w:val="en-US" w:eastAsia="zh-CN"/>
        </w:rPr>
        <w:t xml:space="preserve"> </w:t>
      </w:r>
      <m:oMath>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zE0</m:t>
            </m:r>
          </m:sub>
        </m:sSub>
      </m:oMath>
      <w:r w:rsidRPr="00FC22AE">
        <w:rPr>
          <w:lang w:val="en-US" w:eastAsia="zh-CN"/>
        </w:rPr>
        <w:t xml:space="preserve"> is the parallel velocity resulting only from the electrostatic field.</w:t>
      </w:r>
    </w:p>
    <w:p w14:paraId="7EA3E1C0" w14:textId="5F55BEEC" w:rsidR="00C37E0A" w:rsidRDefault="00C37E0A" w:rsidP="00C37E0A">
      <w:pPr>
        <w:pStyle w:val="IOPText"/>
        <w:rPr>
          <w:lang w:val="en-US" w:eastAsia="zh-CN"/>
        </w:rPr>
      </w:pPr>
      <w:r w:rsidRPr="00FC22AE">
        <w:rPr>
          <w:lang w:val="en-US" w:eastAsia="zh-CN"/>
        </w:rPr>
        <w:t xml:space="preserve">This phenomenon corresponds to the Normal Doppler Effect, where the resonant velocity </w:t>
      </w:r>
      <m:oMath>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NDE</m:t>
            </m:r>
          </m:sub>
        </m:sSub>
        <m:r>
          <w:rPr>
            <w:rFonts w:ascii="Cambria Math" w:hAnsi="Cambria Math"/>
            <w:lang w:val="en-US" w:eastAsia="zh-CN"/>
          </w:rPr>
          <m:t>=(ω-</m:t>
        </m:r>
        <m:sSub>
          <m:sSubPr>
            <m:ctrlPr>
              <w:rPr>
                <w:rFonts w:ascii="Cambria Math" w:hAnsi="Cambria Math"/>
                <w:i/>
                <w:lang w:val="en-US" w:eastAsia="zh-CN"/>
              </w:rPr>
            </m:ctrlPr>
          </m:sSubPr>
          <m:e>
            <m:r>
              <w:rPr>
                <w:rFonts w:ascii="Cambria Math" w:hAnsi="Cambria Math"/>
                <w:lang w:val="en-US" w:eastAsia="zh-CN"/>
              </w:rPr>
              <m:t>ω</m:t>
            </m:r>
          </m:e>
          <m:sub>
            <m:r>
              <w:rPr>
                <w:rFonts w:ascii="Cambria Math" w:hAnsi="Cambria Math"/>
                <w:lang w:val="en-US" w:eastAsia="zh-CN"/>
              </w:rPr>
              <m:t>ce</m:t>
            </m:r>
          </m:sub>
        </m:sSub>
        <m:r>
          <w:rPr>
            <w:rFonts w:ascii="Cambria Math" w:hAnsi="Cambria Math"/>
            <w:lang w:val="en-US" w:eastAsia="zh-CN"/>
          </w:rPr>
          <m:t xml:space="preserve"> )/</m:t>
        </m:r>
        <m:sSub>
          <m:sSubPr>
            <m:ctrlPr>
              <w:rPr>
                <w:rFonts w:ascii="Cambria Math" w:hAnsi="Cambria Math"/>
                <w:i/>
                <w:lang w:val="en-US" w:eastAsia="zh-CN"/>
              </w:rPr>
            </m:ctrlPr>
          </m:sSubPr>
          <m:e>
            <m:r>
              <w:rPr>
                <w:rFonts w:ascii="Cambria Math" w:hAnsi="Cambria Math"/>
                <w:lang w:val="en-US" w:eastAsia="zh-CN"/>
              </w:rPr>
              <m:t>k</m:t>
            </m:r>
          </m:e>
          <m:sub>
            <m:r>
              <w:rPr>
                <w:rFonts w:ascii="Cambria Math" w:hAnsi="Cambria Math"/>
                <w:lang w:val="en-US" w:eastAsia="zh-CN"/>
              </w:rPr>
              <m:t>z</m:t>
            </m:r>
          </m:sub>
        </m:sSub>
        <m:r>
          <w:rPr>
            <w:rFonts w:ascii="Cambria Math" w:hAnsi="Cambria Math"/>
            <w:lang w:val="en-US" w:eastAsia="zh-CN"/>
          </w:rPr>
          <m:t xml:space="preserve"> &lt;</m:t>
        </m:r>
        <m:sSup>
          <m:sSupPr>
            <m:ctrlPr>
              <w:rPr>
                <w:rFonts w:ascii="Cambria Math" w:hAnsi="Cambria Math"/>
                <w:i/>
                <w:lang w:val="en-US" w:eastAsia="zh-CN"/>
              </w:rPr>
            </m:ctrlPr>
          </m:sSupPr>
          <m:e>
            <m:r>
              <w:rPr>
                <w:rFonts w:ascii="Cambria Math" w:hAnsi="Cambria Math"/>
                <w:lang w:val="en-US" w:eastAsia="zh-CN"/>
              </w:rPr>
              <m:t>c</m:t>
            </m:r>
          </m:e>
          <m:sup>
            <m:r>
              <w:rPr>
                <w:rFonts w:ascii="Cambria Math" w:hAnsi="Cambria Math"/>
                <w:lang w:val="en-US" w:eastAsia="zh-CN"/>
              </w:rPr>
              <m:t>'</m:t>
            </m:r>
          </m:sup>
        </m:sSup>
      </m:oMath>
      <w:r w:rsidRPr="00FC22AE">
        <w:rPr>
          <w:lang w:val="en-US" w:eastAsia="zh-CN"/>
        </w:rPr>
        <w:t xml:space="preserve"> </w:t>
      </w:r>
      <w:r w:rsidRPr="00163814">
        <w:rPr>
          <w:lang w:val="en-US" w:eastAsia="zh-CN"/>
        </w:rPr>
        <w:t xml:space="preserve">is "subluminal." </w:t>
      </w:r>
      <w:r w:rsidRPr="00FC22AE">
        <w:rPr>
          <w:lang w:val="en-US" w:eastAsia="zh-CN"/>
        </w:rPr>
        <w:t xml:space="preserve">The absorption of induced waves by the </w:t>
      </w:r>
      <w:r>
        <w:rPr>
          <w:lang w:val="en-US" w:eastAsia="zh-CN"/>
        </w:rPr>
        <w:t>gyrating electron</w:t>
      </w:r>
      <w:r w:rsidRPr="00FC22AE">
        <w:rPr>
          <w:lang w:val="en-US" w:eastAsia="zh-CN"/>
        </w:rPr>
        <w:t xml:space="preserve"> results in an increase in both parallel and perpendicular velocities, which can be considered a reverse process to the photon emission described in the appendix. The  Normal Doppler Effect process is widely used for current drive </w:t>
      </w:r>
      <w:r>
        <w:rPr>
          <w:lang w:val="en-US" w:eastAsia="zh-CN"/>
        </w:rPr>
        <w:fldChar w:fldCharType="begin"/>
      </w:r>
      <w:r w:rsidR="0093039D">
        <w:rPr>
          <w:lang w:val="en-US" w:eastAsia="zh-CN"/>
        </w:rPr>
        <w:instrText xml:space="preserve"> ADDIN EN.CITE &lt;EndNote&gt;&lt;Cite&gt;&lt;Author&gt;Alikaev&lt;/Author&gt;&lt;Year&gt;1991&lt;/Year&gt;&lt;RecNum&gt;2237&lt;/RecNum&gt;&lt;DisplayText&gt;[34]&lt;/DisplayText&gt;&lt;record&gt;&lt;rec-number&gt;2237&lt;/rec-number&gt;&lt;foreign-keys&gt;&lt;key app="EN" db-id="f0atdtsz3wzwebesv0npwr9e520zx0xd0xpe" timestamp="1735714262"&gt;2237&lt;/key&gt;&lt;/foreign-keys&gt;&lt;ref-type name="Journal Article"&gt;17&lt;/ref-type&gt;&lt;contributors&gt;&lt;authors&gt;&lt;author&gt;Alikaev, VV&lt;/author&gt;&lt;author&gt;Parail, VV&lt;/author&gt;&lt;/authors&gt;&lt;/contributors&gt;&lt;titles&gt;&lt;title&gt;Current drive by electron cyclotron waves&lt;/title&gt;&lt;secondary-title&gt;Plasma Physics and Controlled Fusion&lt;/secondary-title&gt;&lt;/titles&gt;&lt;periodical&gt;&lt;full-title&gt;Plasma Physics and Controlled Fusion&lt;/full-title&gt;&lt;/periodical&gt;&lt;pages&gt;1639-1656&lt;/pages&gt;&lt;volume&gt;33&lt;/volume&gt;&lt;number&gt;13&lt;/number&gt;&lt;dates&gt;&lt;year&gt;1991&lt;/year&gt;&lt;/dates&gt;&lt;urls&gt;&lt;/urls&gt;&lt;/record&gt;&lt;/Cite&gt;&lt;/EndNote&gt;</w:instrText>
      </w:r>
      <w:r>
        <w:rPr>
          <w:lang w:val="en-US" w:eastAsia="zh-CN"/>
        </w:rPr>
        <w:fldChar w:fldCharType="separate"/>
      </w:r>
      <w:r w:rsidR="0093039D">
        <w:rPr>
          <w:noProof/>
          <w:lang w:val="en-US" w:eastAsia="zh-CN"/>
        </w:rPr>
        <w:t>[</w:t>
      </w:r>
      <w:hyperlink w:anchor="_ENREF_34" w:tooltip="Alikaev, 1991 #2237" w:history="1">
        <w:r w:rsidR="00970EB2">
          <w:rPr>
            <w:noProof/>
            <w:lang w:val="en-US" w:eastAsia="zh-CN"/>
          </w:rPr>
          <w:t>34</w:t>
        </w:r>
      </w:hyperlink>
      <w:r w:rsidR="0093039D">
        <w:rPr>
          <w:noProof/>
          <w:lang w:val="en-US" w:eastAsia="zh-CN"/>
        </w:rPr>
        <w:t>]</w:t>
      </w:r>
      <w:r>
        <w:rPr>
          <w:lang w:val="en-US" w:eastAsia="zh-CN"/>
        </w:rPr>
        <w:fldChar w:fldCharType="end"/>
      </w:r>
      <w:r w:rsidRPr="00FC22AE">
        <w:rPr>
          <w:lang w:val="en-US" w:eastAsia="zh-CN"/>
        </w:rPr>
        <w:t xml:space="preserve"> and plasma heating </w:t>
      </w:r>
      <w:r>
        <w:rPr>
          <w:lang w:val="en-US" w:eastAsia="zh-CN"/>
        </w:rPr>
        <w:fldChar w:fldCharType="begin"/>
      </w:r>
      <w:r w:rsidR="0093039D">
        <w:rPr>
          <w:lang w:val="en-US" w:eastAsia="zh-CN"/>
        </w:rPr>
        <w:instrText xml:space="preserve"> ADDIN EN.CITE &lt;EndNote&gt;&lt;Cite&gt;&lt;Author&gt;Mauel&lt;/Author&gt;&lt;Year&gt;1981&lt;/Year&gt;&lt;RecNum&gt;1939&lt;/RecNum&gt;&lt;DisplayText&gt;[35]&lt;/DisplayText&gt;&lt;record&gt;&lt;rec-number&gt;1939&lt;/rec-number&gt;&lt;foreign-keys&gt;&lt;key app="EN" db-id="f0atdtsz3wzwebesv0npwr9e520zx0xd0xpe" timestamp="1662969627"&gt;1939&lt;/key&gt;&lt;/foreign-keys&gt;&lt;ref-type name="Journal Article"&gt;17&lt;/ref-type&gt;&lt;contributors&gt;&lt;authors&gt;&lt;author&gt;Mauel, Michael E&lt;/author&gt;&lt;/authors&gt;&lt;/contributors&gt;&lt;titles&gt;&lt;title&gt;Theory of electron cyclotron heating in the Constance II experiment&lt;/title&gt;&lt;/titles&gt;&lt;dates&gt;&lt;year&gt;1981&lt;/year&gt;&lt;/dates&gt;&lt;urls&gt;&lt;/urls&gt;&lt;/record&gt;&lt;/Cite&gt;&lt;/EndNote&gt;</w:instrText>
      </w:r>
      <w:r>
        <w:rPr>
          <w:lang w:val="en-US" w:eastAsia="zh-CN"/>
        </w:rPr>
        <w:fldChar w:fldCharType="separate"/>
      </w:r>
      <w:r w:rsidR="0093039D">
        <w:rPr>
          <w:noProof/>
          <w:lang w:val="en-US" w:eastAsia="zh-CN"/>
        </w:rPr>
        <w:t>[</w:t>
      </w:r>
      <w:hyperlink w:anchor="_ENREF_35" w:tooltip="Mauel, 1981 #1939" w:history="1">
        <w:r w:rsidR="00970EB2">
          <w:rPr>
            <w:noProof/>
            <w:lang w:val="en-US" w:eastAsia="zh-CN"/>
          </w:rPr>
          <w:t>35</w:t>
        </w:r>
      </w:hyperlink>
      <w:r w:rsidR="0093039D">
        <w:rPr>
          <w:noProof/>
          <w:lang w:val="en-US" w:eastAsia="zh-CN"/>
        </w:rPr>
        <w:t>]</w:t>
      </w:r>
      <w:r>
        <w:rPr>
          <w:lang w:val="en-US" w:eastAsia="zh-CN"/>
        </w:rPr>
        <w:fldChar w:fldCharType="end"/>
      </w:r>
      <w:r w:rsidRPr="00FC22AE">
        <w:rPr>
          <w:lang w:val="en-US" w:eastAsia="zh-CN"/>
        </w:rPr>
        <w:t xml:space="preserve"> in tokamaks. However, it is generally believed that current drive via electromagnetic waves follows the Fisch mechanism </w:t>
      </w:r>
      <w:r>
        <w:rPr>
          <w:lang w:val="en-US" w:eastAsia="zh-CN"/>
        </w:rPr>
        <w:fldChar w:fldCharType="begin"/>
      </w:r>
      <w:r w:rsidR="0093039D">
        <w:rPr>
          <w:lang w:val="en-US" w:eastAsia="zh-CN"/>
        </w:rPr>
        <w:instrText xml:space="preserve"> ADDIN EN.CITE &lt;EndNote&gt;&lt;Cite&gt;&lt;Author&gt;Fisch&lt;/Author&gt;&lt;Year&gt;1980&lt;/Year&gt;&lt;RecNum&gt;2244&lt;/RecNum&gt;&lt;DisplayText&gt;[36]&lt;/DisplayText&gt;&lt;record&gt;&lt;rec-number&gt;2244&lt;/rec-number&gt;&lt;foreign-keys&gt;&lt;key app="EN" db-id="f0atdtsz3wzwebesv0npwr9e520zx0xd0xpe" timestamp="1735728412"&gt;2244&lt;/key&gt;&lt;/foreign-keys&gt;&lt;ref-type name="Journal Article"&gt;17&lt;/ref-type&gt;&lt;contributors&gt;&lt;authors&gt;&lt;author&gt;Fisch, NJ&lt;/author&gt;&lt;author&gt;Boozer, Allen H&lt;/author&gt;&lt;/authors&gt;&lt;/contributors&gt;&lt;titles&gt;&lt;title&gt;Creating an asymmetric plasma resistivity with waves&lt;/title&gt;&lt;secondary-title&gt;Physical Review Letters&lt;/secondary-title&gt;&lt;/titles&gt;&lt;periodical&gt;&lt;full-title&gt;Physical Review Letters&lt;/full-title&gt;&lt;/periodical&gt;&lt;pages&gt;720&lt;/pages&gt;&lt;volume&gt;45&lt;/volume&gt;&lt;number&gt;9&lt;/number&gt;&lt;dates&gt;&lt;year&gt;1980&lt;/year&gt;&lt;/dates&gt;&lt;urls&gt;&lt;/urls&gt;&lt;/record&gt;&lt;/Cite&gt;&lt;/EndNote&gt;</w:instrText>
      </w:r>
      <w:r>
        <w:rPr>
          <w:lang w:val="en-US" w:eastAsia="zh-CN"/>
        </w:rPr>
        <w:fldChar w:fldCharType="separate"/>
      </w:r>
      <w:r w:rsidR="0093039D">
        <w:rPr>
          <w:noProof/>
          <w:lang w:val="en-US" w:eastAsia="zh-CN"/>
        </w:rPr>
        <w:t>[</w:t>
      </w:r>
      <w:hyperlink w:anchor="_ENREF_36" w:tooltip="Fisch, 1980 #2244" w:history="1">
        <w:r w:rsidR="00970EB2">
          <w:rPr>
            <w:noProof/>
            <w:lang w:val="en-US" w:eastAsia="zh-CN"/>
          </w:rPr>
          <w:t>36</w:t>
        </w:r>
      </w:hyperlink>
      <w:r w:rsidR="0093039D">
        <w:rPr>
          <w:noProof/>
          <w:lang w:val="en-US" w:eastAsia="zh-CN"/>
        </w:rPr>
        <w:t>]</w:t>
      </w:r>
      <w:r>
        <w:rPr>
          <w:lang w:val="en-US" w:eastAsia="zh-CN"/>
        </w:rPr>
        <w:fldChar w:fldCharType="end"/>
      </w:r>
      <w:r w:rsidRPr="00FC22AE">
        <w:rPr>
          <w:lang w:val="en-US" w:eastAsia="zh-CN"/>
        </w:rPr>
        <w:t>, due to the limited toroidal momentum injected by the waves.</w:t>
      </w:r>
    </w:p>
    <w:p w14:paraId="70188E30" w14:textId="77777777" w:rsidR="00C37E0A" w:rsidRDefault="00C37E0A" w:rsidP="00C37E0A">
      <w:pPr>
        <w:pStyle w:val="IOPText"/>
        <w:rPr>
          <w:lang w:val="en-US" w:eastAsia="zh-CN"/>
        </w:rPr>
      </w:pPr>
    </w:p>
    <w:p w14:paraId="7913C8FC" w14:textId="77777777" w:rsidR="00C37E0A" w:rsidRPr="00750466" w:rsidRDefault="00C37E0A" w:rsidP="00C37E0A">
      <w:pPr>
        <w:rPr>
          <w:lang w:val="en-US" w:eastAsia="zh-CN"/>
        </w:rPr>
      </w:pPr>
    </w:p>
    <w:p w14:paraId="07126E00" w14:textId="77777777" w:rsidR="00C37E0A" w:rsidRDefault="00C37E0A" w:rsidP="00C37E0A">
      <w:pPr>
        <w:keepNext/>
      </w:pPr>
      <w:r w:rsidRPr="005119DF">
        <w:rPr>
          <w:noProof/>
        </w:rPr>
        <w:drawing>
          <wp:inline distT="0" distB="0" distL="0" distR="0" wp14:anchorId="16291FBE" wp14:editId="42B369CE">
            <wp:extent cx="3199481" cy="3873500"/>
            <wp:effectExtent l="0" t="0" r="0" b="0"/>
            <wp:docPr id="16" name="Picture 15">
              <a:extLst xmlns:a="http://schemas.openxmlformats.org/drawingml/2006/main">
                <a:ext uri="{FF2B5EF4-FFF2-40B4-BE49-F238E27FC236}">
                  <a16:creationId xmlns:a16="http://schemas.microsoft.com/office/drawing/2014/main" id="{8DEF259A-35FF-4DB4-8A34-F037678F89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8DEF259A-35FF-4DB4-8A34-F037678F89AC}"/>
                        </a:ext>
                      </a:extLst>
                    </pic:cNvPr>
                    <pic:cNvPicPr>
                      <a:picLocks noChangeAspect="1"/>
                    </pic:cNvPicPr>
                  </pic:nvPicPr>
                  <pic:blipFill>
                    <a:blip r:embed="rId12"/>
                    <a:stretch>
                      <a:fillRect/>
                    </a:stretch>
                  </pic:blipFill>
                  <pic:spPr>
                    <a:xfrm>
                      <a:off x="0" y="0"/>
                      <a:ext cx="3200629" cy="3874890"/>
                    </a:xfrm>
                    <a:prstGeom prst="rect">
                      <a:avLst/>
                    </a:prstGeom>
                  </pic:spPr>
                </pic:pic>
              </a:graphicData>
            </a:graphic>
          </wp:inline>
        </w:drawing>
      </w:r>
    </w:p>
    <w:p w14:paraId="6912B29D" w14:textId="0954597B" w:rsidR="00C37E0A" w:rsidRDefault="00C37E0A" w:rsidP="00C37E0A">
      <w:pPr>
        <w:pStyle w:val="Caption"/>
        <w:rPr>
          <w:lang w:eastAsia="zh-CN"/>
        </w:rPr>
      </w:pPr>
      <w:bookmarkStart w:id="7" w:name="_Ref186679777"/>
      <w:r>
        <w:t xml:space="preserve">Figure </w:t>
      </w:r>
      <w:r>
        <w:fldChar w:fldCharType="begin"/>
      </w:r>
      <w:r>
        <w:instrText xml:space="preserve"> SEQ Figure \* ARABIC </w:instrText>
      </w:r>
      <w:r>
        <w:fldChar w:fldCharType="separate"/>
      </w:r>
      <w:r w:rsidR="00940370">
        <w:rPr>
          <w:noProof/>
        </w:rPr>
        <w:t>3</w:t>
      </w:r>
      <w:r>
        <w:rPr>
          <w:noProof/>
        </w:rPr>
        <w:fldChar w:fldCharType="end"/>
      </w:r>
      <w:bookmarkEnd w:id="7"/>
      <w:r>
        <w:rPr>
          <w:rFonts w:hint="eastAsia"/>
          <w:lang w:eastAsia="zh-CN"/>
        </w:rPr>
        <w:t>.</w:t>
      </w:r>
      <w:r w:rsidRPr="00FC22AE">
        <w:t xml:space="preserve"> </w:t>
      </w:r>
      <w:r w:rsidRPr="00FC22AE">
        <w:rPr>
          <w:lang w:eastAsia="zh-CN"/>
        </w:rPr>
        <w:t xml:space="preserve">Kinetic evolution of electrons in a magnetic field with electromagnetic wave during acceleration.  (a) Wave frequencies of </w:t>
      </w:r>
      <w:r>
        <w:rPr>
          <w:lang w:eastAsia="zh-CN"/>
        </w:rPr>
        <w:t>A</w:t>
      </w:r>
      <w:r w:rsidRPr="00FC22AE">
        <w:rPr>
          <w:lang w:eastAsia="zh-CN"/>
        </w:rPr>
        <w:t xml:space="preserve">nomalous Doppler </w:t>
      </w:r>
      <w:r>
        <w:rPr>
          <w:lang w:eastAsia="zh-CN"/>
        </w:rPr>
        <w:t>Effect (ADE)</w:t>
      </w:r>
      <w:r w:rsidRPr="00FC22AE">
        <w:rPr>
          <w:lang w:eastAsia="zh-CN"/>
        </w:rPr>
        <w:t xml:space="preserve">, </w:t>
      </w:r>
      <w:r>
        <w:rPr>
          <w:lang w:eastAsia="zh-CN"/>
        </w:rPr>
        <w:t>N</w:t>
      </w:r>
      <w:r w:rsidRPr="00FC22AE">
        <w:rPr>
          <w:lang w:eastAsia="zh-CN"/>
        </w:rPr>
        <w:t xml:space="preserve">ormal Doppler </w:t>
      </w:r>
      <w:proofErr w:type="gramStart"/>
      <w:r>
        <w:rPr>
          <w:lang w:eastAsia="zh-CN"/>
        </w:rPr>
        <w:t>Effect(</w:t>
      </w:r>
      <w:proofErr w:type="gramEnd"/>
      <w:r>
        <w:rPr>
          <w:lang w:eastAsia="zh-CN"/>
        </w:rPr>
        <w:t>NDE)</w:t>
      </w:r>
      <w:r w:rsidRPr="00FC22AE">
        <w:rPr>
          <w:lang w:eastAsia="zh-CN"/>
        </w:rPr>
        <w:t>, and source wave frequency. (b) The parallel velocity</w:t>
      </w:r>
      <m:oMath>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v</m:t>
            </m:r>
          </m:e>
          <m:sub>
            <m:r>
              <w:rPr>
                <w:rFonts w:ascii="Cambria Math" w:hAnsi="Cambria Math"/>
                <w:lang w:eastAsia="zh-CN"/>
              </w:rPr>
              <m:t>z</m:t>
            </m:r>
          </m:sub>
        </m:sSub>
      </m:oMath>
      <w:r>
        <w:rPr>
          <w:rFonts w:hint="eastAsia"/>
          <w:lang w:eastAsia="zh-CN"/>
        </w:rPr>
        <w:t xml:space="preserve">  </w:t>
      </w:r>
      <w:r w:rsidRPr="00FC22AE">
        <w:rPr>
          <w:lang w:eastAsia="zh-CN"/>
        </w:rPr>
        <w:t xml:space="preserve">in the case </w:t>
      </w:r>
      <w:bookmarkStart w:id="8" w:name="OLE_LINK6"/>
      <w:bookmarkStart w:id="9" w:name="OLE_LINK7"/>
      <w:r w:rsidRPr="00FC22AE">
        <w:rPr>
          <w:lang w:eastAsia="zh-CN"/>
        </w:rPr>
        <w:t xml:space="preserve">with and </w:t>
      </w:r>
      <w:r w:rsidRPr="00FC22AE">
        <w:rPr>
          <w:rFonts w:hint="eastAsia"/>
          <w:lang w:eastAsia="zh-CN"/>
        </w:rPr>
        <w:t xml:space="preserve">without the electromagnetic wave. (c) The change of parallel velocity caused by the electromagnetic wave. (d) The cyclotron </w:t>
      </w:r>
      <w:r w:rsidRPr="00FD5A0A">
        <w:rPr>
          <w:rFonts w:hint="eastAsia"/>
          <w:lang w:eastAsia="zh-CN"/>
        </w:rPr>
        <w:t xml:space="preserve">velocity </w:t>
      </w:r>
      <m:oMath>
        <m:sSub>
          <m:sSubPr>
            <m:ctrlPr>
              <w:rPr>
                <w:rFonts w:ascii="Cambria Math" w:hAnsi="Cambria Math"/>
                <w:i/>
                <w:lang w:eastAsia="zh-CN"/>
              </w:rPr>
            </m:ctrlPr>
          </m:sSubPr>
          <m:e>
            <m:r>
              <w:rPr>
                <w:rFonts w:ascii="Cambria Math" w:hAnsi="Cambria Math" w:hint="eastAsia"/>
                <w:lang w:eastAsia="zh-CN"/>
              </w:rPr>
              <m:t>v</m:t>
            </m:r>
            <m:ctrlPr>
              <w:rPr>
                <w:rFonts w:ascii="Cambria Math" w:hAnsi="Cambria Math" w:hint="eastAsia"/>
                <w:i/>
                <w:lang w:eastAsia="zh-CN"/>
              </w:rPr>
            </m:ctrlPr>
          </m:e>
          <m:sub>
            <m:r>
              <w:rPr>
                <w:rFonts w:ascii="Cambria Math" w:hAnsi="Cambria Math"/>
                <w:lang w:eastAsia="zh-CN"/>
              </w:rPr>
              <m:t>⊥</m:t>
            </m:r>
          </m:sub>
        </m:sSub>
      </m:oMath>
      <w:r w:rsidRPr="00FD5A0A">
        <w:rPr>
          <w:rFonts w:hint="eastAsia"/>
          <w:lang w:eastAsia="zh-CN"/>
        </w:rPr>
        <w:t xml:space="preserve">. </w:t>
      </w:r>
      <w:bookmarkEnd w:id="8"/>
      <w:bookmarkEnd w:id="9"/>
      <w:r w:rsidRPr="00FC22AE">
        <w:rPr>
          <w:rFonts w:hint="eastAsia"/>
          <w:lang w:eastAsia="zh-CN"/>
        </w:rPr>
        <w:t>(e) The change of circular velocity during interaction with linear, right-hand circular, and left-hand circular polari</w:t>
      </w:r>
      <w:r w:rsidRPr="00FC22AE">
        <w:rPr>
          <w:lang w:eastAsia="zh-CN"/>
        </w:rPr>
        <w:t>zation. (f) The change of parallel velocity during interaction with linear, right-hand circular, and left-hand circular polarization.</w:t>
      </w:r>
    </w:p>
    <w:p w14:paraId="0D5B2F38" w14:textId="59129994" w:rsidR="00C37E0A" w:rsidRDefault="00C37E0A" w:rsidP="00C37E0A">
      <w:pPr>
        <w:pStyle w:val="IOPText"/>
        <w:rPr>
          <w:szCs w:val="20"/>
        </w:rPr>
      </w:pPr>
      <w:r w:rsidRPr="00821D74">
        <w:rPr>
          <w:lang w:val="en-US" w:eastAsia="zh-CN"/>
        </w:rPr>
        <w:t xml:space="preserve">The resonant condition is quickly disrupted as the parallel velocity continues to increase until it reaches </w:t>
      </w:r>
      <m:oMath>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ADE</m:t>
            </m:r>
          </m:sub>
        </m:sSub>
        <m:r>
          <w:rPr>
            <w:rFonts w:ascii="Cambria Math" w:hAnsi="Cambria Math"/>
            <w:lang w:val="en-US" w:eastAsia="zh-CN"/>
          </w:rPr>
          <m:t>=(ω+</m:t>
        </m:r>
        <m:sSub>
          <m:sSubPr>
            <m:ctrlPr>
              <w:rPr>
                <w:rFonts w:ascii="Cambria Math" w:hAnsi="Cambria Math"/>
                <w:i/>
                <w:lang w:val="en-US" w:eastAsia="zh-CN"/>
              </w:rPr>
            </m:ctrlPr>
          </m:sSubPr>
          <m:e>
            <m:r>
              <w:rPr>
                <w:rFonts w:ascii="Cambria Math" w:hAnsi="Cambria Math"/>
                <w:lang w:val="en-US" w:eastAsia="zh-CN"/>
              </w:rPr>
              <m:t>ω</m:t>
            </m:r>
          </m:e>
          <m:sub>
            <m:r>
              <w:rPr>
                <w:rFonts w:ascii="Cambria Math" w:hAnsi="Cambria Math"/>
                <w:lang w:val="en-US" w:eastAsia="zh-CN"/>
              </w:rPr>
              <m:t>ce</m:t>
            </m:r>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k</m:t>
            </m:r>
          </m:e>
          <m:sub>
            <m:r>
              <w:rPr>
                <w:rFonts w:ascii="Cambria Math" w:hAnsi="Cambria Math"/>
                <w:lang w:val="en-US" w:eastAsia="zh-CN"/>
              </w:rPr>
              <m:t>z</m:t>
            </m:r>
          </m:sub>
        </m:sSub>
      </m:oMath>
      <w:r w:rsidRPr="00821D74">
        <w:rPr>
          <w:lang w:val="en-US" w:eastAsia="zh-CN"/>
        </w:rPr>
        <w:t xml:space="preserve">, at which point the Anomalous Doppler Effect begins to emerge. When the time reaches </w:t>
      </w:r>
      <m:oMath>
        <m:r>
          <w:rPr>
            <w:rFonts w:ascii="Cambria Math" w:hAnsi="Cambria Math"/>
            <w:lang w:val="en-US" w:eastAsia="zh-CN"/>
          </w:rPr>
          <m:t xml:space="preserve">113 </m:t>
        </m:r>
        <m:sSub>
          <m:sSubPr>
            <m:ctrlPr>
              <w:rPr>
                <w:rFonts w:ascii="Cambria Math" w:hAnsi="Cambria Math"/>
                <w:i/>
                <w:lang w:val="en-US" w:eastAsia="zh-CN"/>
              </w:rPr>
            </m:ctrlPr>
          </m:sSubPr>
          <m:e>
            <m:r>
              <w:rPr>
                <w:rFonts w:ascii="Cambria Math" w:hAnsi="Cambria Math"/>
                <w:lang w:val="en-US" w:eastAsia="zh-CN"/>
              </w:rPr>
              <m:t>τ</m:t>
            </m:r>
          </m:e>
          <m:sub>
            <m:r>
              <w:rPr>
                <w:rFonts w:ascii="Cambria Math" w:hAnsi="Cambria Math"/>
                <w:lang w:val="en-US" w:eastAsia="zh-CN"/>
              </w:rPr>
              <m:t>ce</m:t>
            </m:r>
          </m:sub>
        </m:sSub>
      </m:oMath>
      <w:r w:rsidRPr="00821D74">
        <w:rPr>
          <w:lang w:val="en-US" w:eastAsia="zh-CN"/>
        </w:rPr>
        <w:t xml:space="preserve">, </w:t>
      </w:r>
      <w:r w:rsidRPr="00163814">
        <w:rPr>
          <w:lang w:val="en-US" w:eastAsia="zh-CN"/>
        </w:rPr>
        <w:t>the system starts resonating with</w:t>
      </w:r>
      <w:r w:rsidRPr="00163814">
        <w:rPr>
          <w:rFonts w:hint="eastAsia"/>
          <w:lang w:val="en-US" w:eastAsia="zh-CN"/>
        </w:rPr>
        <w:t xml:space="preserve"> the induced wave through the </w:t>
      </w:r>
      <w:r w:rsidR="004320C6">
        <w:rPr>
          <w:rFonts w:hint="eastAsia"/>
          <w:lang w:val="en-US" w:eastAsia="zh-CN"/>
        </w:rPr>
        <w:t>anomalous doppler resonant</w:t>
      </w:r>
      <w:r w:rsidRPr="00163814">
        <w:rPr>
          <w:rFonts w:hint="eastAsia"/>
          <w:lang w:val="en-US" w:eastAsia="zh-CN"/>
        </w:rPr>
        <w:t xml:space="preserve">, where </w:t>
      </w:r>
      <m:oMath>
        <m:sSub>
          <m:sSubPr>
            <m:ctrlPr>
              <w:rPr>
                <w:rFonts w:ascii="Cambria Math" w:hAnsi="Cambria Math"/>
                <w:i/>
                <w:lang w:val="en-US" w:eastAsia="zh-CN"/>
              </w:rPr>
            </m:ctrlPr>
          </m:sSubPr>
          <m:e>
            <m:r>
              <w:rPr>
                <w:rFonts w:ascii="Cambria Math" w:hAnsi="Cambria Math" w:hint="eastAsia"/>
                <w:lang w:val="en-US" w:eastAsia="zh-CN"/>
              </w:rPr>
              <m:t>ω</m:t>
            </m:r>
            <m:ctrlPr>
              <w:rPr>
                <w:rFonts w:ascii="Cambria Math" w:hAnsi="Cambria Math" w:hint="eastAsia"/>
                <w:i/>
                <w:lang w:val="en-US" w:eastAsia="zh-CN"/>
              </w:rPr>
            </m:ctrlPr>
          </m:e>
          <m:sub>
            <m:r>
              <w:rPr>
                <w:rFonts w:ascii="Cambria Math" w:hAnsi="Cambria Math" w:hint="eastAsia"/>
                <w:lang w:val="en-US" w:eastAsia="zh-CN"/>
              </w:rPr>
              <m:t>ADE</m:t>
            </m:r>
          </m:sub>
        </m:sSub>
        <m:r>
          <w:rPr>
            <w:rFonts w:ascii="Cambria Math" w:hAnsi="Cambria Math" w:hint="eastAsia"/>
            <w:lang w:val="en-US" w:eastAsia="zh-CN"/>
          </w:rPr>
          <m:t>=ω</m:t>
        </m:r>
      </m:oMath>
      <w:r w:rsidRPr="00163814">
        <w:rPr>
          <w:rFonts w:hint="eastAsia"/>
          <w:lang w:val="en-US" w:eastAsia="zh-CN"/>
        </w:rPr>
        <w:t xml:space="preserve"> as shown in figure </w:t>
      </w:r>
      <w:r w:rsidRPr="00163814">
        <w:rPr>
          <w:lang w:val="en-US" w:eastAsia="zh-CN"/>
        </w:rPr>
        <w:fldChar w:fldCharType="begin"/>
      </w:r>
      <w:r w:rsidRPr="00163814">
        <w:rPr>
          <w:lang w:val="en-US" w:eastAsia="zh-CN"/>
        </w:rPr>
        <w:instrText xml:space="preserve"> </w:instrText>
      </w:r>
      <w:r w:rsidRPr="00163814">
        <w:rPr>
          <w:rFonts w:hint="eastAsia"/>
          <w:lang w:val="en-US" w:eastAsia="zh-CN"/>
        </w:rPr>
        <w:instrText>REF _Ref186679777 \h</w:instrText>
      </w:r>
      <w:r w:rsidRPr="00163814">
        <w:rPr>
          <w:lang w:val="en-US" w:eastAsia="zh-CN"/>
        </w:rPr>
        <w:instrText xml:space="preserve"> </w:instrText>
      </w:r>
      <w:r w:rsidRPr="00163814">
        <w:rPr>
          <w:rFonts w:hint="eastAsia"/>
          <w:lang w:val="en-US" w:eastAsia="zh-CN"/>
        </w:rPr>
        <w:instrText>\#"0"</w:instrText>
      </w:r>
      <w:r>
        <w:rPr>
          <w:lang w:val="en-US" w:eastAsia="zh-CN"/>
        </w:rPr>
        <w:instrText xml:space="preserve"> \* MERGEFORMAT </w:instrText>
      </w:r>
      <w:r w:rsidRPr="00163814">
        <w:rPr>
          <w:lang w:val="en-US" w:eastAsia="zh-CN"/>
        </w:rPr>
      </w:r>
      <w:r w:rsidRPr="00163814">
        <w:rPr>
          <w:lang w:val="en-US" w:eastAsia="zh-CN"/>
        </w:rPr>
        <w:fldChar w:fldCharType="separate"/>
      </w:r>
      <w:r w:rsidR="00940370">
        <w:rPr>
          <w:lang w:val="en-US" w:eastAsia="zh-CN"/>
        </w:rPr>
        <w:t>3</w:t>
      </w:r>
      <w:r w:rsidRPr="00163814">
        <w:rPr>
          <w:lang w:val="en-US" w:eastAsia="zh-CN"/>
        </w:rPr>
        <w:fldChar w:fldCharType="end"/>
      </w:r>
      <w:r w:rsidRPr="00163814">
        <w:rPr>
          <w:rFonts w:hint="eastAsia"/>
          <w:lang w:val="en-US" w:eastAsia="zh-CN"/>
        </w:rPr>
        <w:t>(a).</w:t>
      </w:r>
      <w:r w:rsidRPr="00821D74">
        <w:rPr>
          <w:rFonts w:hint="eastAsia"/>
          <w:lang w:val="en-US" w:eastAsia="zh-CN"/>
        </w:rPr>
        <w:t xml:space="preserve"> At this point, the parallel velocity begins to scatter into the perpendicular direction, evident from the decrease in </w:t>
      </w:r>
      <m:oMath>
        <m:r>
          <w:rPr>
            <w:rFonts w:ascii="Cambria Math" w:hAnsi="Cambria Math" w:hint="eastAsia"/>
            <w:lang w:val="en-US" w:eastAsia="zh-CN"/>
          </w:rPr>
          <m:t>Δ</m:t>
        </m:r>
        <m:sSub>
          <m:sSubPr>
            <m:ctrlPr>
              <w:rPr>
                <w:rFonts w:ascii="Cambria Math" w:hAnsi="Cambria Math"/>
                <w:i/>
                <w:lang w:val="en-US" w:eastAsia="zh-CN"/>
              </w:rPr>
            </m:ctrlPr>
          </m:sSubPr>
          <m:e>
            <m:r>
              <w:rPr>
                <w:rFonts w:ascii="Cambria Math" w:hAnsi="Cambria Math" w:hint="eastAsia"/>
                <w:lang w:val="en-US" w:eastAsia="zh-CN"/>
              </w:rPr>
              <m:t>v</m:t>
            </m:r>
            <m:ctrlPr>
              <w:rPr>
                <w:rFonts w:ascii="Cambria Math" w:hAnsi="Cambria Math" w:hint="eastAsia"/>
                <w:i/>
                <w:lang w:val="en-US" w:eastAsia="zh-CN"/>
              </w:rPr>
            </m:ctrlPr>
          </m:e>
          <m:sub>
            <m:r>
              <w:rPr>
                <w:rFonts w:ascii="Cambria Math" w:hAnsi="Cambria Math" w:hint="eastAsia"/>
                <w:lang w:val="en-US" w:eastAsia="zh-CN"/>
              </w:rPr>
              <m:t>z</m:t>
            </m:r>
          </m:sub>
        </m:sSub>
      </m:oMath>
      <w:r>
        <w:rPr>
          <w:lang w:val="en-US" w:eastAsia="zh-CN"/>
        </w:rPr>
        <w:t xml:space="preserve">  </w:t>
      </w:r>
      <w:r w:rsidRPr="00821D74">
        <w:rPr>
          <w:rFonts w:hint="eastAsia"/>
          <w:lang w:val="en-US" w:eastAsia="zh-CN"/>
        </w:rPr>
        <w:t xml:space="preserve">and the increase in </w:t>
      </w:r>
      <m:oMath>
        <m:sSub>
          <m:sSubPr>
            <m:ctrlPr>
              <w:rPr>
                <w:rFonts w:ascii="Cambria Math" w:hAnsi="Cambria Math"/>
                <w:i/>
                <w:lang w:val="en-US" w:eastAsia="zh-CN"/>
              </w:rPr>
            </m:ctrlPr>
          </m:sSubPr>
          <m:e>
            <m:r>
              <w:rPr>
                <w:rFonts w:ascii="Cambria Math" w:hAnsi="Cambria Math" w:hint="eastAsia"/>
                <w:lang w:val="en-US" w:eastAsia="zh-CN"/>
              </w:rPr>
              <m:t>v</m:t>
            </m:r>
            <m:ctrlPr>
              <w:rPr>
                <w:rFonts w:ascii="Cambria Math" w:hAnsi="Cambria Math" w:hint="eastAsia"/>
                <w:i/>
                <w:lang w:val="en-US" w:eastAsia="zh-CN"/>
              </w:rPr>
            </m:ctrlPr>
          </m:e>
          <m:sub>
            <m:r>
              <w:rPr>
                <w:rFonts w:ascii="Cambria Math" w:hAnsi="Cambria Math" w:hint="eastAsia"/>
                <w:lang w:val="en-US" w:eastAsia="zh-CN"/>
              </w:rPr>
              <m:t>⊥</m:t>
            </m:r>
          </m:sub>
        </m:sSub>
      </m:oMath>
      <w:r w:rsidRPr="00821D74">
        <w:rPr>
          <w:rFonts w:hint="eastAsia"/>
          <w:lang w:val="en-US" w:eastAsia="zh-CN"/>
        </w:rPr>
        <w:t xml:space="preserve"> as seen in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(c)</w:t>
      </w:r>
      <w:r>
        <w:rPr>
          <w:lang w:val="en-US" w:eastAsia="zh-CN"/>
        </w:rPr>
        <w:t xml:space="preserve"> </w:t>
      </w:r>
      <w:r w:rsidRPr="00821D74">
        <w:rPr>
          <w:lang w:val="en-US" w:eastAsia="zh-CN"/>
        </w:rPr>
        <w:t xml:space="preserve">and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w:t>
      </w:r>
      <w:r>
        <w:rPr>
          <w:lang w:val="en-US" w:eastAsia="zh-CN"/>
        </w:rPr>
        <w:t>d</w:t>
      </w:r>
      <w:r>
        <w:rPr>
          <w:rFonts w:hint="eastAsia"/>
          <w:lang w:val="en-US" w:eastAsia="zh-CN"/>
        </w:rPr>
        <w:t>)</w:t>
      </w:r>
      <w:r w:rsidRPr="00821D74">
        <w:rPr>
          <w:lang w:val="en-US" w:eastAsia="zh-CN"/>
        </w:rPr>
        <w:t xml:space="preserve">. The resonant condition rapidly disappears as the parallel velocity exceeds the resonant region. </w:t>
      </w:r>
      <w:r w:rsidRPr="003E560C">
        <w:rPr>
          <w:lang w:val="en-US" w:eastAsia="zh-CN"/>
        </w:rPr>
        <w:t>During the resonant period, the changes in perpendicular and parallel energies are calculated as</w:t>
      </w:r>
      <w:r>
        <w:rPr>
          <w:lang w:val="en-US" w:eastAsia="zh-CN"/>
        </w:rPr>
        <w:t xml:space="preserve"> </w:t>
      </w:r>
      <m:oMath>
        <m:r>
          <m:rPr>
            <m:sty m:val="p"/>
          </m:rPr>
          <w:rPr>
            <w:rFonts w:ascii="Cambria Math" w:hAnsi="Cambria Math"/>
            <w:lang w:val="en-US" w:eastAsia="zh-CN"/>
          </w:rPr>
          <m:t>Δ</m:t>
        </m:r>
        <m:sSub>
          <m:sSubPr>
            <m:ctrlPr>
              <w:rPr>
                <w:rFonts w:ascii="Cambria Math" w:hAnsi="Cambria Math"/>
                <w:lang w:val="en-US" w:eastAsia="zh-CN"/>
              </w:rPr>
            </m:ctrlPr>
          </m:sSubPr>
          <m:e>
            <m:r>
              <m:rPr>
                <m:sty m:val="p"/>
              </m:rPr>
              <w:rPr>
                <w:rFonts w:ascii="Cambria Math" w:hAnsi="Cambria Math"/>
                <w:lang w:val="en-US" w:eastAsia="zh-CN"/>
              </w:rPr>
              <m:t>E</m:t>
            </m:r>
          </m:e>
          <m:sub>
            <m:r>
              <m:rPr>
                <m:sty m:val="p"/>
              </m:rPr>
              <w:rPr>
                <w:rFonts w:ascii="Cambria Math" w:hAnsi="Cambria Math"/>
                <w:lang w:val="en-US" w:eastAsia="zh-CN"/>
              </w:rPr>
              <m:t>⊥</m:t>
            </m:r>
          </m:sub>
        </m:sSub>
        <m:r>
          <w:rPr>
            <w:rFonts w:ascii="Cambria Math" w:hAnsi="Cambria Math"/>
            <w:lang w:val="en-US" w:eastAsia="zh-CN"/>
          </w:rPr>
          <m:t>=</m:t>
        </m:r>
        <m:f>
          <m:fPr>
            <m:ctrlPr>
              <w:rPr>
                <w:rFonts w:ascii="Cambria Math" w:hAnsi="Cambria Math"/>
                <w:i/>
                <w:lang w:val="en-US" w:eastAsia="zh-CN"/>
              </w:rPr>
            </m:ctrlPr>
          </m:fPr>
          <m:num>
            <m:r>
              <w:rPr>
                <w:rFonts w:ascii="Cambria Math" w:hAnsi="Cambria Math"/>
                <w:lang w:val="en-US" w:eastAsia="zh-CN"/>
              </w:rPr>
              <m:t>1</m:t>
            </m:r>
          </m:num>
          <m:den>
            <m:r>
              <w:rPr>
                <w:rFonts w:ascii="Cambria Math" w:hAnsi="Cambria Math"/>
                <w:lang w:val="en-US" w:eastAsia="zh-CN"/>
              </w:rPr>
              <m:t>2</m:t>
            </m:r>
          </m:den>
        </m:f>
        <m:sSub>
          <m:sSubPr>
            <m:ctrlPr>
              <w:rPr>
                <w:rFonts w:ascii="Cambria Math" w:hAnsi="Cambria Math"/>
                <w:i/>
                <w:lang w:val="en-US" w:eastAsia="zh-CN"/>
              </w:rPr>
            </m:ctrlPr>
          </m:sSubPr>
          <m:e>
            <m:r>
              <w:rPr>
                <w:rFonts w:ascii="Cambria Math" w:hAnsi="Cambria Math"/>
                <w:lang w:val="en-US" w:eastAsia="zh-CN"/>
              </w:rPr>
              <m:t>m</m:t>
            </m:r>
          </m:e>
          <m:sub>
            <m:r>
              <w:rPr>
                <w:rFonts w:ascii="Cambria Math" w:hAnsi="Cambria Math"/>
                <w:lang w:val="en-US" w:eastAsia="zh-CN"/>
              </w:rPr>
              <m:t>e</m:t>
            </m:r>
          </m:sub>
        </m:sSub>
        <m:r>
          <m:rPr>
            <m:sty m:val="p"/>
          </m:rPr>
          <w:rPr>
            <w:rFonts w:ascii="Cambria Math" w:hAnsi="Cambria Math"/>
            <w:lang w:val="en-US" w:eastAsia="zh-CN"/>
          </w:rPr>
          <m:t>Δ</m:t>
        </m:r>
        <m:sSubSup>
          <m:sSubSupPr>
            <m:ctrlPr>
              <w:rPr>
                <w:rFonts w:ascii="Cambria Math" w:hAnsi="Cambria Math"/>
                <w:i/>
                <w:lang w:val="en-US" w:eastAsia="zh-CN"/>
              </w:rPr>
            </m:ctrlPr>
          </m:sSubSupPr>
          <m:e>
            <m:r>
              <w:rPr>
                <w:rFonts w:ascii="Cambria Math" w:hAnsi="Cambria Math"/>
                <w:lang w:val="en-US" w:eastAsia="zh-CN"/>
              </w:rPr>
              <m:t>v</m:t>
            </m:r>
          </m:e>
          <m:sub>
            <m:r>
              <w:rPr>
                <w:rFonts w:ascii="Cambria Math" w:hAnsi="Cambria Math"/>
                <w:lang w:val="en-US" w:eastAsia="zh-CN"/>
              </w:rPr>
              <m:t>⊥</m:t>
            </m:r>
          </m:sub>
          <m:sup>
            <m:r>
              <w:rPr>
                <w:rFonts w:ascii="Cambria Math" w:hAnsi="Cambria Math"/>
                <w:lang w:val="en-US" w:eastAsia="zh-CN"/>
              </w:rPr>
              <m:t>2</m:t>
            </m:r>
          </m:sup>
        </m:sSubSup>
        <m:r>
          <w:rPr>
            <w:rFonts w:ascii="Cambria Math" w:hAnsi="Cambria Math"/>
            <w:lang w:val="en-US" w:eastAsia="zh-CN"/>
          </w:rPr>
          <m:t>≈6.1556⋅</m:t>
        </m:r>
        <m:sSup>
          <m:sSupPr>
            <m:ctrlPr>
              <w:rPr>
                <w:rFonts w:ascii="Cambria Math" w:hAnsi="Cambria Math"/>
                <w:i/>
                <w:lang w:val="en-US" w:eastAsia="zh-CN"/>
              </w:rPr>
            </m:ctrlPr>
          </m:sSupPr>
          <m:e>
            <m:r>
              <w:rPr>
                <w:rFonts w:ascii="Cambria Math" w:hAnsi="Cambria Math"/>
                <w:lang w:val="en-US" w:eastAsia="zh-CN"/>
              </w:rPr>
              <m:t>10</m:t>
            </m:r>
          </m:e>
          <m:sup>
            <m:r>
              <w:rPr>
                <w:rFonts w:ascii="Cambria Math" w:hAnsi="Cambria Math"/>
                <w:lang w:val="en-US" w:eastAsia="zh-CN"/>
              </w:rPr>
              <m:t>-23</m:t>
            </m:r>
          </m:sup>
        </m:sSup>
        <m:r>
          <w:rPr>
            <w:rFonts w:ascii="Cambria Math" w:hAnsi="Cambria Math"/>
            <w:lang w:val="en-US" w:eastAsia="zh-CN"/>
          </w:rPr>
          <m:t xml:space="preserve"> J</m:t>
        </m:r>
      </m:oMath>
      <w:r>
        <w:rPr>
          <w:lang w:val="en-US" w:eastAsia="zh-CN"/>
        </w:rPr>
        <w:t xml:space="preserve"> and</w:t>
      </w:r>
      <m:oMath>
        <m:r>
          <m:rPr>
            <m:sty m:val="p"/>
          </m:rPr>
          <w:rPr>
            <w:rFonts w:ascii="Cambria Math" w:hAnsi="Cambria Math"/>
            <w:lang w:val="en-US" w:eastAsia="zh-CN"/>
          </w:rPr>
          <m:t>Δ</m:t>
        </m:r>
        <m:sSub>
          <m:sSubPr>
            <m:ctrlPr>
              <w:rPr>
                <w:rFonts w:ascii="Cambria Math" w:hAnsi="Cambria Math"/>
                <w:lang w:val="en-US" w:eastAsia="zh-CN"/>
              </w:rPr>
            </m:ctrlPr>
          </m:sSubPr>
          <m:e>
            <m:r>
              <m:rPr>
                <m:sty m:val="p"/>
              </m:rPr>
              <w:rPr>
                <w:rFonts w:ascii="Cambria Math" w:hAnsi="Cambria Math"/>
                <w:lang w:val="en-US" w:eastAsia="zh-CN"/>
              </w:rPr>
              <m:t>E</m:t>
            </m:r>
          </m:e>
          <m:sub>
            <m:r>
              <m:rPr>
                <m:sty m:val="p"/>
              </m:rPr>
              <w:rPr>
                <w:rFonts w:ascii="Cambria Math" w:hAnsi="Cambria Math"/>
                <w:lang w:val="en-US" w:eastAsia="zh-CN"/>
              </w:rPr>
              <m:t>||</m:t>
            </m:r>
          </m:sub>
        </m:sSub>
        <m:r>
          <w:rPr>
            <w:rFonts w:ascii="Cambria Math" w:hAnsi="Cambria Math"/>
            <w:lang w:val="en-US" w:eastAsia="zh-CN"/>
          </w:rPr>
          <m:t>=</m:t>
        </m:r>
        <m:f>
          <m:fPr>
            <m:ctrlPr>
              <w:rPr>
                <w:rFonts w:ascii="Cambria Math" w:hAnsi="Cambria Math"/>
                <w:i/>
                <w:lang w:val="en-US" w:eastAsia="zh-CN"/>
              </w:rPr>
            </m:ctrlPr>
          </m:fPr>
          <m:num>
            <m:r>
              <w:rPr>
                <w:rFonts w:ascii="Cambria Math" w:hAnsi="Cambria Math"/>
                <w:lang w:val="en-US" w:eastAsia="zh-CN"/>
              </w:rPr>
              <m:t>1</m:t>
            </m:r>
          </m:num>
          <m:den>
            <m:r>
              <w:rPr>
                <w:rFonts w:ascii="Cambria Math" w:hAnsi="Cambria Math"/>
                <w:lang w:val="en-US" w:eastAsia="zh-CN"/>
              </w:rPr>
              <m:t>2</m:t>
            </m:r>
          </m:den>
        </m:f>
        <m:sSub>
          <m:sSubPr>
            <m:ctrlPr>
              <w:rPr>
                <w:rFonts w:ascii="Cambria Math" w:hAnsi="Cambria Math"/>
                <w:i/>
                <w:lang w:val="en-US" w:eastAsia="zh-CN"/>
              </w:rPr>
            </m:ctrlPr>
          </m:sSubPr>
          <m:e>
            <m:r>
              <w:rPr>
                <w:rFonts w:ascii="Cambria Math" w:hAnsi="Cambria Math"/>
                <w:lang w:val="en-US" w:eastAsia="zh-CN"/>
              </w:rPr>
              <m:t>m</m:t>
            </m:r>
          </m:e>
          <m:sub>
            <m:r>
              <w:rPr>
                <w:rFonts w:ascii="Cambria Math" w:hAnsi="Cambria Math"/>
                <w:lang w:val="en-US" w:eastAsia="zh-CN"/>
              </w:rPr>
              <m:t>e</m:t>
            </m:r>
          </m:sub>
        </m:sSub>
        <m:r>
          <m:rPr>
            <m:sty m:val="p"/>
          </m:rPr>
          <w:rPr>
            <w:rFonts w:ascii="Cambria Math" w:hAnsi="Cambria Math"/>
            <w:lang w:val="en-US" w:eastAsia="zh-CN"/>
          </w:rPr>
          <m:t>Δ</m:t>
        </m:r>
        <m:sSubSup>
          <m:sSubSupPr>
            <m:ctrlPr>
              <w:rPr>
                <w:rFonts w:ascii="Cambria Math" w:hAnsi="Cambria Math"/>
                <w:i/>
                <w:lang w:val="en-US" w:eastAsia="zh-CN"/>
              </w:rPr>
            </m:ctrlPr>
          </m:sSubSupPr>
          <m:e>
            <m:r>
              <w:rPr>
                <w:rFonts w:ascii="Cambria Math" w:hAnsi="Cambria Math"/>
                <w:lang w:val="en-US" w:eastAsia="zh-CN"/>
              </w:rPr>
              <m:t>v</m:t>
            </m:r>
          </m:e>
          <m:sub>
            <m:r>
              <w:rPr>
                <w:rFonts w:ascii="Cambria Math" w:hAnsi="Cambria Math"/>
                <w:lang w:val="en-US" w:eastAsia="zh-CN"/>
              </w:rPr>
              <m:t>z</m:t>
            </m:r>
          </m:sub>
          <m:sup>
            <m:r>
              <w:rPr>
                <w:rFonts w:ascii="Cambria Math" w:hAnsi="Cambria Math"/>
                <w:lang w:val="en-US" w:eastAsia="zh-CN"/>
              </w:rPr>
              <m:t>2</m:t>
            </m:r>
          </m:sup>
        </m:sSubSup>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m</m:t>
            </m:r>
          </m:e>
          <m:sub>
            <m:r>
              <w:rPr>
                <w:rFonts w:ascii="Cambria Math" w:hAnsi="Cambria Math"/>
                <w:lang w:val="en-US" w:eastAsia="zh-CN"/>
              </w:rPr>
              <m:t>e</m:t>
            </m:r>
          </m:sub>
        </m:sSub>
        <m:r>
          <m:rPr>
            <m:sty m:val="p"/>
          </m:rPr>
          <w:rPr>
            <w:rFonts w:ascii="Cambria Math" w:hAnsi="Cambria Math"/>
            <w:lang w:val="en-US" w:eastAsia="zh-CN"/>
          </w:rPr>
          <m:t>Δ</m:t>
        </m:r>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z</m:t>
            </m:r>
          </m:sub>
        </m:sSub>
        <m:sSub>
          <m:sSubPr>
            <m:ctrlPr>
              <w:rPr>
                <w:rFonts w:ascii="Cambria Math" w:hAnsi="Cambria Math"/>
                <w:i/>
                <w:lang w:val="en-US" w:eastAsia="zh-CN"/>
              </w:rPr>
            </m:ctrlPr>
          </m:sSubPr>
          <m:e>
            <m:r>
              <w:rPr>
                <w:rFonts w:ascii="Cambria Math" w:hAnsi="Cambria Math"/>
                <w:lang w:val="en-US" w:eastAsia="zh-CN"/>
              </w:rPr>
              <m:t>v</m:t>
            </m:r>
          </m:e>
          <m:sub>
            <m:r>
              <w:rPr>
                <w:rFonts w:ascii="Cambria Math" w:hAnsi="Cambria Math"/>
                <w:lang w:val="en-US" w:eastAsia="zh-CN"/>
              </w:rPr>
              <m:t>c</m:t>
            </m:r>
          </m:sub>
        </m:sSub>
        <m:r>
          <w:rPr>
            <w:rFonts w:ascii="Cambria Math" w:hAnsi="Cambria Math"/>
            <w:lang w:val="en-US" w:eastAsia="zh-CN"/>
          </w:rPr>
          <m:t>≈-1.5987⋅</m:t>
        </m:r>
        <m:sSup>
          <m:sSupPr>
            <m:ctrlPr>
              <w:rPr>
                <w:rFonts w:ascii="Cambria Math" w:hAnsi="Cambria Math"/>
                <w:i/>
                <w:lang w:val="en-US" w:eastAsia="zh-CN"/>
              </w:rPr>
            </m:ctrlPr>
          </m:sSupPr>
          <m:e>
            <m:r>
              <w:rPr>
                <w:rFonts w:ascii="Cambria Math" w:hAnsi="Cambria Math"/>
                <w:lang w:val="en-US" w:eastAsia="zh-CN"/>
              </w:rPr>
              <m:t>10</m:t>
            </m:r>
          </m:e>
          <m:sup>
            <m:r>
              <w:rPr>
                <w:rFonts w:ascii="Cambria Math" w:hAnsi="Cambria Math"/>
                <w:lang w:val="en-US" w:eastAsia="zh-CN"/>
              </w:rPr>
              <m:t>-22</m:t>
            </m:r>
          </m:sup>
        </m:sSup>
      </m:oMath>
      <w:r>
        <w:rPr>
          <w:lang w:val="en-US" w:eastAsia="zh-CN"/>
        </w:rPr>
        <w:t xml:space="preserve">J </w:t>
      </w:r>
      <w:r w:rsidRPr="003E560C">
        <w:rPr>
          <w:lang w:val="en-US" w:eastAsia="zh-CN"/>
        </w:rPr>
        <w:t xml:space="preserve">respectively, as </w:t>
      </w:r>
      <w:r w:rsidRPr="003E560C">
        <w:rPr>
          <w:lang w:val="en-US" w:eastAsia="zh-CN"/>
        </w:rPr>
        <w:lastRenderedPageBreak/>
        <w:t xml:space="preserve">shown in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w:t>
      </w:r>
      <w:r>
        <w:rPr>
          <w:lang w:val="en-US" w:eastAsia="zh-CN"/>
        </w:rPr>
        <w:t>c</w:t>
      </w:r>
      <w:r>
        <w:rPr>
          <w:rFonts w:hint="eastAsia"/>
          <w:lang w:val="en-US" w:eastAsia="zh-CN"/>
        </w:rPr>
        <w:t>)</w:t>
      </w:r>
      <w:r>
        <w:rPr>
          <w:lang w:val="en-US" w:eastAsia="zh-CN"/>
        </w:rPr>
        <w:t xml:space="preserve"> and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w:t>
      </w:r>
      <w:r>
        <w:rPr>
          <w:lang w:val="en-US" w:eastAsia="zh-CN"/>
        </w:rPr>
        <w:t>d</w:t>
      </w:r>
      <w:r>
        <w:rPr>
          <w:rFonts w:hint="eastAsia"/>
          <w:lang w:val="en-US" w:eastAsia="zh-CN"/>
        </w:rPr>
        <w:t>)</w:t>
      </w:r>
      <w:r>
        <w:rPr>
          <w:lang w:val="en-US" w:eastAsia="zh-CN"/>
        </w:rPr>
        <w:t xml:space="preserve">. </w:t>
      </w:r>
      <w:r w:rsidRPr="003E560C">
        <w:rPr>
          <w:lang w:val="en-US" w:eastAsia="zh-CN"/>
        </w:rPr>
        <w:t>The ratio of the energy changes is</w:t>
      </w:r>
      <w:r>
        <w:rPr>
          <w:lang w:val="en-US" w:eastAsia="zh-CN"/>
        </w:rPr>
        <w:t xml:space="preserve">  </w:t>
      </w:r>
      <m:oMath>
        <m:r>
          <m:rPr>
            <m:sty m:val="p"/>
          </m:rPr>
          <w:rPr>
            <w:rFonts w:ascii="Cambria Math" w:hAnsi="Cambria Math"/>
            <w:lang w:val="en-US" w:eastAsia="zh-CN"/>
          </w:rPr>
          <m:t>Δ</m:t>
        </m:r>
        <m:sSub>
          <m:sSubPr>
            <m:ctrlPr>
              <w:rPr>
                <w:rFonts w:ascii="Cambria Math" w:hAnsi="Cambria Math"/>
                <w:lang w:val="en-US" w:eastAsia="zh-CN"/>
              </w:rPr>
            </m:ctrlPr>
          </m:sSubPr>
          <m:e>
            <m:r>
              <m:rPr>
                <m:sty m:val="p"/>
              </m:rPr>
              <w:rPr>
                <w:rFonts w:ascii="Cambria Math" w:hAnsi="Cambria Math"/>
                <w:lang w:val="en-US" w:eastAsia="zh-CN"/>
              </w:rPr>
              <m:t>E</m:t>
            </m:r>
          </m:e>
          <m:sub>
            <m:r>
              <m:rPr>
                <m:sty m:val="p"/>
              </m:rPr>
              <w:rPr>
                <w:rFonts w:ascii="Cambria Math" w:hAnsi="Cambria Math"/>
                <w:lang w:val="en-US" w:eastAsia="zh-CN"/>
              </w:rPr>
              <m:t>⊥</m:t>
            </m:r>
          </m:sub>
        </m:sSub>
        <m:r>
          <w:rPr>
            <w:rFonts w:ascii="Cambria Math" w:hAnsi="Cambria Math"/>
            <w:lang w:val="en-US" w:eastAsia="zh-CN"/>
          </w:rPr>
          <m:t>/</m:t>
        </m:r>
        <m:r>
          <m:rPr>
            <m:sty m:val="p"/>
          </m:rPr>
          <w:rPr>
            <w:rFonts w:ascii="Cambria Math" w:hAnsi="Cambria Math"/>
            <w:lang w:val="en-US" w:eastAsia="zh-CN"/>
          </w:rPr>
          <m:t>Δ</m:t>
        </m:r>
        <m:sSub>
          <m:sSubPr>
            <m:ctrlPr>
              <w:rPr>
                <w:rFonts w:ascii="Cambria Math" w:hAnsi="Cambria Math"/>
                <w:lang w:val="en-US" w:eastAsia="zh-CN"/>
              </w:rPr>
            </m:ctrlPr>
          </m:sSubPr>
          <m:e>
            <m:r>
              <m:rPr>
                <m:sty m:val="p"/>
              </m:rPr>
              <w:rPr>
                <w:rFonts w:ascii="Cambria Math" w:hAnsi="Cambria Math"/>
                <w:lang w:val="en-US" w:eastAsia="zh-CN"/>
              </w:rPr>
              <m:t>E</m:t>
            </m:r>
          </m:e>
          <m:sub>
            <m:r>
              <m:rPr>
                <m:sty m:val="p"/>
              </m:rPr>
              <w:rPr>
                <w:rFonts w:ascii="Cambria Math" w:hAnsi="Cambria Math"/>
                <w:lang w:val="en-US" w:eastAsia="zh-CN"/>
              </w:rPr>
              <m:t>||</m:t>
            </m:r>
          </m:sub>
        </m:sSub>
        <m:r>
          <m:rPr>
            <m:sty m:val="p"/>
          </m:rPr>
          <w:rPr>
            <w:rFonts w:ascii="Cambria Math" w:hAnsi="Cambria Math"/>
            <w:lang w:val="en-US" w:eastAsia="zh-CN"/>
          </w:rPr>
          <m:t>≈-0.385</m:t>
        </m:r>
      </m:oMath>
      <w:r>
        <w:rPr>
          <w:rFonts w:hint="eastAsia"/>
          <w:lang w:val="en-US" w:eastAsia="zh-CN"/>
        </w:rPr>
        <w:t>.</w:t>
      </w:r>
      <w:r>
        <w:rPr>
          <w:lang w:val="en-US" w:eastAsia="zh-CN"/>
        </w:rPr>
        <w:t xml:space="preserve"> </w:t>
      </w:r>
      <w:r w:rsidRPr="003E560C">
        <w:rPr>
          <w:lang w:val="en-US" w:eastAsia="zh-CN"/>
        </w:rPr>
        <w:t xml:space="preserve">According to quantum theory, as </w:t>
      </w:r>
      <w:r w:rsidR="009B69F5">
        <w:rPr>
          <w:rFonts w:hint="eastAsia"/>
          <w:lang w:val="en-US" w:eastAsia="zh-CN"/>
        </w:rPr>
        <w:t>shown</w:t>
      </w:r>
      <w:r w:rsidR="009B69F5" w:rsidRPr="003E560C">
        <w:rPr>
          <w:lang w:val="en-US" w:eastAsia="zh-CN"/>
        </w:rPr>
        <w:t xml:space="preserve"> </w:t>
      </w:r>
      <w:r w:rsidRPr="003E560C">
        <w:rPr>
          <w:lang w:val="en-US" w:eastAsia="zh-CN"/>
        </w:rPr>
        <w:t>in Appendix eq. (1</w:t>
      </w:r>
      <w:r w:rsidR="000B6DB2">
        <w:rPr>
          <w:rFonts w:hint="eastAsia"/>
          <w:lang w:val="en-US" w:eastAsia="zh-CN"/>
        </w:rPr>
        <w:t>8</w:t>
      </w:r>
      <w:r w:rsidRPr="003E560C">
        <w:rPr>
          <w:lang w:val="en-US" w:eastAsia="zh-CN"/>
        </w:rPr>
        <w:t>)</w:t>
      </w:r>
      <w:r>
        <w:rPr>
          <w:lang w:val="en-US" w:eastAsia="zh-CN"/>
        </w:rPr>
        <w:t xml:space="preserve">, the change ratio of </w:t>
      </w:r>
      <m:oMath>
        <m:sSub>
          <m:sSubPr>
            <m:ctrlPr>
              <w:rPr>
                <w:rFonts w:ascii="Cambria Math" w:hAnsi="Cambria Math"/>
                <w:szCs w:val="20"/>
              </w:rPr>
            </m:ctrlPr>
          </m:sSubPr>
          <m:e>
            <m:r>
              <m:rPr>
                <m:sty m:val="p"/>
              </m:rPr>
              <w:rPr>
                <w:rFonts w:ascii="Cambria Math" w:hAnsi="Cambria Math" w:cs="Cambria Math"/>
                <w:noProof/>
                <w:szCs w:val="20"/>
              </w:rPr>
              <m:t>Δ</m:t>
            </m:r>
            <m:r>
              <w:rPr>
                <w:rFonts w:ascii="Cambria Math" w:hAnsi="Cambria Math"/>
                <w:noProof/>
                <w:szCs w:val="20"/>
              </w:rPr>
              <m:t>U</m:t>
            </m:r>
          </m:e>
          <m:sub>
            <m:r>
              <m:rPr>
                <m:sty m:val="p"/>
              </m:rPr>
              <w:rPr>
                <w:rFonts w:ascii="Cambria Math" w:hAnsi="Cambria Math"/>
                <w:noProof/>
                <w:szCs w:val="20"/>
              </w:rPr>
              <m:t>21</m:t>
            </m:r>
          </m:sub>
        </m:sSub>
        <m:r>
          <w:rPr>
            <w:rFonts w:ascii="Cambria Math" w:hAnsi="Cambria Math"/>
            <w:lang w:val="en-US" w:eastAsia="zh-CN"/>
          </w:rPr>
          <m:t>/</m:t>
        </m:r>
        <m:r>
          <m:rPr>
            <m:sty m:val="p"/>
          </m:rPr>
          <w:rPr>
            <w:rFonts w:ascii="Cambria Math" w:hAnsi="Cambria Math" w:cs="Cambria Math"/>
            <w:noProof/>
            <w:szCs w:val="20"/>
          </w:rPr>
          <m:t>Δ</m:t>
        </m:r>
        <m:sSub>
          <m:sSubPr>
            <m:ctrlPr>
              <w:rPr>
                <w:rFonts w:ascii="Cambria Math" w:hAnsi="Cambria Math"/>
                <w:szCs w:val="20"/>
              </w:rPr>
            </m:ctrlPr>
          </m:sSubPr>
          <m:e>
            <m:r>
              <w:rPr>
                <w:rFonts w:ascii="Cambria Math" w:hAnsi="Cambria Math"/>
                <w:noProof/>
                <w:szCs w:val="20"/>
              </w:rPr>
              <m:t>T</m:t>
            </m:r>
          </m:e>
          <m:sub>
            <m:r>
              <m:rPr>
                <m:sty m:val="p"/>
              </m:rPr>
              <w:rPr>
                <w:rFonts w:ascii="Cambria Math" w:hAnsi="Cambria Math"/>
                <w:noProof/>
                <w:szCs w:val="20"/>
              </w:rPr>
              <m:t>21</m:t>
            </m:r>
          </m:sub>
        </m:sSub>
        <m:r>
          <w:rPr>
            <w:rFonts w:ascii="Cambria Math" w:hAnsi="Cambria Math"/>
            <w:lang w:val="en-US" w:eastAsia="zh-CN"/>
          </w:rPr>
          <m:t>=</m:t>
        </m:r>
        <m:r>
          <m:rPr>
            <m:sty m:val="p"/>
          </m:rPr>
          <w:rPr>
            <w:rFonts w:ascii="Cambria Math" w:hAnsi="Cambria Math" w:cs="Cambria Math"/>
            <w:noProof/>
            <w:szCs w:val="20"/>
          </w:rPr>
          <m:t>-ℏ</m:t>
        </m:r>
        <m:sSub>
          <m:sSubPr>
            <m:ctrlPr>
              <w:rPr>
                <w:rFonts w:ascii="Cambria Math" w:hAnsi="Cambria Math" w:cs="Cambria Math"/>
                <w:noProof/>
                <w:szCs w:val="20"/>
              </w:rPr>
            </m:ctrlPr>
          </m:sSubPr>
          <m:e>
            <m:r>
              <m:rPr>
                <m:sty m:val="p"/>
              </m:rPr>
              <w:rPr>
                <w:rFonts w:ascii="Cambria Math" w:hAnsi="Cambria Math" w:cs="Cambria Math"/>
                <w:noProof/>
                <w:szCs w:val="20"/>
              </w:rPr>
              <m:t>ω</m:t>
            </m:r>
          </m:e>
          <m:sub>
            <m:r>
              <m:rPr>
                <m:sty m:val="p"/>
              </m:rPr>
              <w:rPr>
                <w:rFonts w:ascii="Cambria Math" w:hAnsi="Cambria Math" w:cs="Cambria Math"/>
                <w:noProof/>
                <w:szCs w:val="20"/>
              </w:rPr>
              <m:t>ce</m:t>
            </m:r>
          </m:sub>
        </m:sSub>
        <m:r>
          <w:rPr>
            <w:rFonts w:ascii="Cambria Math" w:hAnsi="Cambria Math" w:cs="Cambria Math"/>
            <w:noProof/>
            <w:szCs w:val="20"/>
          </w:rPr>
          <m:t>/ℏ</m:t>
        </m:r>
        <m:acc>
          <m:accPr>
            <m:chr m:val="⃗"/>
            <m:ctrlPr>
              <w:rPr>
                <w:rFonts w:ascii="Cambria Math" w:hAnsi="Cambria Math" w:cs="Cambria Math"/>
                <w:noProof/>
                <w:szCs w:val="20"/>
              </w:rPr>
            </m:ctrlPr>
          </m:accPr>
          <m:e>
            <m:r>
              <m:rPr>
                <m:sty m:val="p"/>
              </m:rPr>
              <w:rPr>
                <w:rFonts w:ascii="Cambria Math" w:hAnsi="Cambria Math" w:cs="Cambria Math"/>
                <w:noProof/>
                <w:szCs w:val="20"/>
              </w:rPr>
              <m:t>k</m:t>
            </m:r>
          </m:e>
        </m:acc>
        <m:r>
          <w:rPr>
            <w:rFonts w:ascii="Cambria Math" w:hAnsi="Cambria Math" w:cs="Cambria Math"/>
            <w:noProof/>
            <w:szCs w:val="20"/>
          </w:rPr>
          <m:t>⋅</m:t>
        </m:r>
        <m:acc>
          <m:accPr>
            <m:chr m:val="⃗"/>
            <m:ctrlPr>
              <w:rPr>
                <w:rFonts w:ascii="Cambria Math" w:hAnsi="Cambria Math" w:cs="Cambria Math"/>
                <w:i/>
                <w:noProof/>
                <w:szCs w:val="20"/>
              </w:rPr>
            </m:ctrlPr>
          </m:accPr>
          <m:e>
            <m:r>
              <w:rPr>
                <w:rFonts w:ascii="Cambria Math" w:hAnsi="Cambria Math" w:cs="Cambria Math"/>
                <w:noProof/>
                <w:szCs w:val="20"/>
              </w:rPr>
              <m:t>v</m:t>
            </m:r>
          </m:e>
        </m:acc>
      </m:oMath>
      <w:r>
        <w:rPr>
          <w:szCs w:val="20"/>
        </w:rPr>
        <w:t>=</w:t>
      </w:r>
      <m:oMath>
        <m:r>
          <m:rPr>
            <m:sty m:val="p"/>
          </m:rPr>
          <w:rPr>
            <w:rFonts w:ascii="Cambria Math" w:hAnsi="Cambria Math"/>
            <w:szCs w:val="20"/>
          </w:rPr>
          <m:t>-0.3908</m:t>
        </m:r>
      </m:oMath>
      <w:r>
        <w:rPr>
          <w:szCs w:val="20"/>
        </w:rPr>
        <w:t xml:space="preserve">,where </w:t>
      </w:r>
      <m:oMath>
        <m:sSub>
          <m:sSubPr>
            <m:ctrlPr>
              <w:rPr>
                <w:rFonts w:ascii="Cambria Math" w:hAnsi="Cambria Math"/>
                <w:szCs w:val="20"/>
              </w:rPr>
            </m:ctrlPr>
          </m:sSubPr>
          <m:e>
            <m:r>
              <m:rPr>
                <m:sty m:val="p"/>
              </m:rPr>
              <w:rPr>
                <w:rFonts w:ascii="Cambria Math" w:hAnsi="Cambria Math"/>
                <w:szCs w:val="20"/>
              </w:rPr>
              <m:t>ω</m:t>
            </m:r>
          </m:e>
          <m:sub>
            <m:r>
              <m:rPr>
                <m:sty m:val="p"/>
              </m:rPr>
              <w:rPr>
                <w:rFonts w:ascii="Cambria Math" w:hAnsi="Cambria Math"/>
                <w:szCs w:val="20"/>
              </w:rPr>
              <m:t>ce</m:t>
            </m:r>
          </m:sub>
        </m:sSub>
        <m:r>
          <w:rPr>
            <w:rFonts w:ascii="Cambria Math" w:hAnsi="Cambria Math"/>
            <w:szCs w:val="20"/>
          </w:rPr>
          <m:t>≈3.5176⋅</m:t>
        </m:r>
        <m:sSup>
          <m:sSupPr>
            <m:ctrlPr>
              <w:rPr>
                <w:rFonts w:ascii="Cambria Math" w:hAnsi="Cambria Math"/>
                <w:i/>
                <w:szCs w:val="20"/>
              </w:rPr>
            </m:ctrlPr>
          </m:sSupPr>
          <m:e>
            <m:r>
              <w:rPr>
                <w:rFonts w:ascii="Cambria Math" w:hAnsi="Cambria Math"/>
                <w:szCs w:val="20"/>
              </w:rPr>
              <m:t>10</m:t>
            </m:r>
          </m:e>
          <m:sup>
            <m:r>
              <w:rPr>
                <w:rFonts w:ascii="Cambria Math" w:hAnsi="Cambria Math"/>
                <w:szCs w:val="20"/>
              </w:rPr>
              <m:t>9</m:t>
            </m:r>
          </m:sup>
        </m:sSup>
        <m:r>
          <w:rPr>
            <w:rFonts w:ascii="Cambria Math" w:hAnsi="Cambria Math"/>
            <w:szCs w:val="20"/>
          </w:rPr>
          <m:t>/s</m:t>
        </m:r>
      </m:oMath>
      <w:r>
        <w:rPr>
          <w:szCs w:val="20"/>
        </w:rPr>
        <w:t>, and k = 10</w:t>
      </w:r>
      <w:r>
        <w:rPr>
          <w:szCs w:val="20"/>
          <w:vertAlign w:val="superscript"/>
        </w:rPr>
        <w:t>5</w:t>
      </w:r>
      <w:r>
        <w:rPr>
          <w:szCs w:val="20"/>
        </w:rPr>
        <w:t xml:space="preserve"> /m, v = 90 km/s. T</w:t>
      </w:r>
      <w:r w:rsidRPr="003E560C">
        <w:rPr>
          <w:szCs w:val="20"/>
        </w:rPr>
        <w:t xml:space="preserve">he quantum theory results </w:t>
      </w:r>
      <w:r>
        <w:t xml:space="preserve">are in good agreement with </w:t>
      </w:r>
      <w:r w:rsidRPr="003E560C">
        <w:rPr>
          <w:szCs w:val="20"/>
        </w:rPr>
        <w:t>the numerical calculations</w:t>
      </w:r>
      <w:r>
        <w:rPr>
          <w:szCs w:val="20"/>
        </w:rPr>
        <w:t xml:space="preserve"> and also indicate the accuracy of simulation</w:t>
      </w:r>
      <w:r w:rsidRPr="003E560C">
        <w:rPr>
          <w:szCs w:val="20"/>
        </w:rPr>
        <w:t>.</w:t>
      </w:r>
    </w:p>
    <w:p w14:paraId="7E2F2652" w14:textId="02920B94" w:rsidR="00C37E0A" w:rsidRDefault="00C37E0A" w:rsidP="00C37E0A">
      <w:pPr>
        <w:pStyle w:val="IOPText"/>
        <w:rPr>
          <w:lang w:val="en-US" w:eastAsia="zh-CN"/>
        </w:rPr>
      </w:pPr>
      <w:r w:rsidRPr="00821D74">
        <w:rPr>
          <w:lang w:val="en-US" w:eastAsia="zh-CN"/>
        </w:rPr>
        <w:t>To determine which type of electromagnetic wave is responsible for the</w:t>
      </w:r>
      <w:r>
        <w:rPr>
          <w:lang w:val="en-US" w:eastAsia="zh-CN"/>
        </w:rPr>
        <w:t xml:space="preserve"> </w:t>
      </w:r>
      <w:r w:rsidRPr="00821D74">
        <w:rPr>
          <w:lang w:val="en-US" w:eastAsia="zh-CN"/>
        </w:rPr>
        <w:t xml:space="preserve">Normal Doppler Effect, and the Anomalous Doppler Effect separately, we decompose the linearly polarized wave into left-handed and right-handed circular polarizations. We observe that the right-hand circular polarized wave is responsible for the Normal Doppler Effect, while the left-hand circularly polarized wave induces the Anomalous Doppler Effect, as shown in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w:t>
      </w:r>
      <w:r>
        <w:rPr>
          <w:lang w:val="en-US" w:eastAsia="zh-CN"/>
        </w:rPr>
        <w:t>e</w:t>
      </w:r>
      <w:r>
        <w:rPr>
          <w:rFonts w:hint="eastAsia"/>
          <w:lang w:val="en-US" w:eastAsia="zh-CN"/>
        </w:rPr>
        <w:t>)</w:t>
      </w:r>
      <w:r>
        <w:rPr>
          <w:lang w:val="en-US" w:eastAsia="zh-CN"/>
        </w:rPr>
        <w:t xml:space="preserve"> </w:t>
      </w:r>
      <w:r w:rsidRPr="00821D74">
        <w:rPr>
          <w:lang w:val="en-US" w:eastAsia="zh-CN"/>
        </w:rPr>
        <w:t xml:space="preserve">and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Pr>
          <w:rFonts w:hint="eastAsia"/>
          <w:lang w:val="en-US" w:eastAsia="zh-CN"/>
        </w:rPr>
        <w:t>(</w:t>
      </w:r>
      <w:r>
        <w:rPr>
          <w:lang w:val="en-US" w:eastAsia="zh-CN"/>
        </w:rPr>
        <w:t>f</w:t>
      </w:r>
      <w:r>
        <w:rPr>
          <w:rFonts w:hint="eastAsia"/>
          <w:lang w:val="en-US" w:eastAsia="zh-CN"/>
        </w:rPr>
        <w:t>)</w:t>
      </w:r>
      <w:r w:rsidRPr="00821D74">
        <w:rPr>
          <w:lang w:val="en-US" w:eastAsia="zh-CN"/>
        </w:rPr>
        <w:t>, which aligns well with our analysis</w:t>
      </w:r>
      <w:r>
        <w:rPr>
          <w:lang w:val="en-US" w:eastAsia="zh-CN"/>
        </w:rPr>
        <w:t xml:space="preserve"> in appendix</w:t>
      </w:r>
      <w:r w:rsidRPr="00821D74">
        <w:rPr>
          <w:lang w:val="en-US" w:eastAsia="zh-CN"/>
        </w:rPr>
        <w:t>.</w:t>
      </w:r>
    </w:p>
    <w:p w14:paraId="71DE13B8" w14:textId="589528AF" w:rsidR="00C37E0A" w:rsidRDefault="00C37E0A" w:rsidP="00C37E0A">
      <w:pPr>
        <w:pStyle w:val="IOPText"/>
      </w:pPr>
      <w:r w:rsidRPr="0025790B">
        <w:rPr>
          <w:lang w:val="en-US" w:eastAsia="zh-CN"/>
        </w:rPr>
        <w:t xml:space="preserve">This phenomenon is understood through the conservation of angular momentum and momentum. The electron exhibits right-hand circular polarization of its orbital motion in a magnetic field. When an electron absorbs </w:t>
      </w:r>
      <w:r w:rsidR="00571469" w:rsidRPr="0025790B">
        <w:rPr>
          <w:lang w:val="en-US" w:eastAsia="zh-CN"/>
        </w:rPr>
        <w:t>the right</w:t>
      </w:r>
      <w:r w:rsidRPr="0025790B">
        <w:rPr>
          <w:lang w:val="en-US" w:eastAsia="zh-CN"/>
        </w:rPr>
        <w:t>-hand circularly polarized electromagnetic waves propagating parallel to the magnetic field, the conservation of momentum and angular momentum causes an increase in the electron's parallel momentum and rotational energy, corresponding to the Normal Doppler Effect. Conversely, when the electron emits left-hand circularly polarized electromagnetic waves</w:t>
      </w:r>
      <w:r w:rsidRPr="00750466">
        <w:rPr>
          <w:lang w:val="en-US" w:eastAsia="zh-CN"/>
        </w:rPr>
        <w:t xml:space="preserve"> </w:t>
      </w:r>
      <w:r w:rsidRPr="0025790B">
        <w:rPr>
          <w:lang w:val="en-US" w:eastAsia="zh-CN"/>
        </w:rPr>
        <w:t>propagating parallel to the magnetic field, the conservation of momentum results in a decrease in the electron’s parallel momentum, while the conservation of angular momentum leads to an increase in its rotational energy, corresponding to the Anomalous Doppler Effect. It is important to note that the Cherenkov effect does not involve electromagnetic waves, as it is primarily associated with electrostatic waves.</w:t>
      </w:r>
      <w:r w:rsidRPr="0025790B">
        <w:t xml:space="preserve"> </w:t>
      </w:r>
    </w:p>
    <w:p w14:paraId="6FA76477" w14:textId="3D685894" w:rsidR="00C37E0A" w:rsidRPr="0025790B" w:rsidRDefault="00C37E0A" w:rsidP="00C37E0A">
      <w:pPr>
        <w:pStyle w:val="IOPText"/>
        <w:rPr>
          <w:lang w:val="en-US" w:eastAsia="zh-CN"/>
        </w:rPr>
      </w:pPr>
      <w:r w:rsidRPr="0025790B">
        <w:rPr>
          <w:lang w:val="en-US" w:eastAsia="zh-CN"/>
        </w:rPr>
        <w:t xml:space="preserve">We observe that when the Anomalous Doppler Effect (ADE) occurs at </w:t>
      </w:r>
      <w:r>
        <w:rPr>
          <w:lang w:val="en-US" w:eastAsia="zh-CN"/>
        </w:rPr>
        <w:t>113</w:t>
      </w:r>
      <m:oMath>
        <m:sSub>
          <m:sSubPr>
            <m:ctrlPr>
              <w:rPr>
                <w:rFonts w:ascii="Cambria Math" w:hAnsi="Cambria Math"/>
                <w:lang w:val="en-US" w:eastAsia="zh-CN"/>
              </w:rPr>
            </m:ctrlPr>
          </m:sSubPr>
          <m:e>
            <m:r>
              <m:rPr>
                <m:sty m:val="p"/>
              </m:rPr>
              <w:rPr>
                <w:rFonts w:ascii="Cambria Math" w:hAnsi="Cambria Math"/>
                <w:lang w:val="en-US" w:eastAsia="zh-CN"/>
              </w:rPr>
              <m:t>τ</m:t>
            </m:r>
          </m:e>
          <m:sub>
            <m:r>
              <m:rPr>
                <m:sty m:val="p"/>
              </m:rPr>
              <w:rPr>
                <w:rFonts w:ascii="Cambria Math" w:hAnsi="Cambria Math"/>
                <w:lang w:val="en-US" w:eastAsia="zh-CN"/>
              </w:rPr>
              <m:t>ce</m:t>
            </m:r>
          </m:sub>
        </m:sSub>
      </m:oMath>
      <w:r w:rsidRPr="0025790B">
        <w:rPr>
          <w:lang w:val="en-US" w:eastAsia="zh-CN"/>
        </w:rPr>
        <w:t xml:space="preserve"> , a portion of the parallel velocity is scattered into the </w:t>
      </w:r>
      <w:r w:rsidR="000B6DB2">
        <w:rPr>
          <w:rFonts w:hint="eastAsia"/>
          <w:lang w:val="en-US" w:eastAsia="zh-CN"/>
        </w:rPr>
        <w:t>perpendicular</w:t>
      </w:r>
      <w:r w:rsidR="000B6DB2" w:rsidRPr="0025790B">
        <w:rPr>
          <w:lang w:val="en-US" w:eastAsia="zh-CN"/>
        </w:rPr>
        <w:t xml:space="preserve"> </w:t>
      </w:r>
      <w:r w:rsidRPr="0025790B">
        <w:rPr>
          <w:lang w:val="en-US" w:eastAsia="zh-CN"/>
        </w:rPr>
        <w:t xml:space="preserve">velocity, as shown in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sidRPr="0025790B">
        <w:rPr>
          <w:lang w:val="en-US" w:eastAsia="zh-CN"/>
        </w:rPr>
        <w:t xml:space="preserve">(e) and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sidRPr="0025790B">
        <w:rPr>
          <w:lang w:val="en-US" w:eastAsia="zh-CN"/>
        </w:rPr>
        <w:t xml:space="preserve">(f). Despite this scattering, the parallel velocity continues to increase due to the influence of the background accelerating electrostatic field, eventually exceeding the resonant velocity, as illustrated in </w:t>
      </w:r>
      <w:r>
        <w:rPr>
          <w:rFonts w:hint="eastAsia"/>
          <w:lang w:val="en-US" w:eastAsia="zh-CN"/>
        </w:rPr>
        <w:t xml:space="preserve">figure </w:t>
      </w:r>
      <w:r>
        <w:rPr>
          <w:lang w:val="en-US" w:eastAsia="zh-CN"/>
        </w:rPr>
        <w:fldChar w:fldCharType="begin"/>
      </w:r>
      <w:r>
        <w:rPr>
          <w:lang w:val="en-US" w:eastAsia="zh-CN"/>
        </w:rPr>
        <w:instrText xml:space="preserve"> </w:instrText>
      </w:r>
      <w:r>
        <w:rPr>
          <w:rFonts w:hint="eastAsia"/>
          <w:lang w:val="en-US" w:eastAsia="zh-CN"/>
        </w:rPr>
        <w:instrText>REF _Ref186679777 \h</w:instrText>
      </w:r>
      <w:r>
        <w:rPr>
          <w:lang w:val="en-US" w:eastAsia="zh-CN"/>
        </w:rPr>
        <w:instrText xml:space="preserve"> </w:instrText>
      </w:r>
      <w:r>
        <w:rPr>
          <w:rFonts w:hint="eastAsia"/>
          <w:lang w:val="en-US" w:eastAsia="zh-CN"/>
        </w:rPr>
        <w:instrText>\#"0"</w:instrText>
      </w:r>
      <w:r>
        <w:rPr>
          <w:lang w:val="en-US" w:eastAsia="zh-CN"/>
        </w:rPr>
      </w:r>
      <w:r>
        <w:rPr>
          <w:lang w:val="en-US" w:eastAsia="zh-CN"/>
        </w:rPr>
        <w:fldChar w:fldCharType="separate"/>
      </w:r>
      <w:r w:rsidR="00940370">
        <w:rPr>
          <w:lang w:val="en-US" w:eastAsia="zh-CN"/>
        </w:rPr>
        <w:t>3</w:t>
      </w:r>
      <w:r>
        <w:rPr>
          <w:lang w:val="en-US" w:eastAsia="zh-CN"/>
        </w:rPr>
        <w:fldChar w:fldCharType="end"/>
      </w:r>
      <w:r w:rsidRPr="0025790B">
        <w:rPr>
          <w:lang w:val="en-US" w:eastAsia="zh-CN"/>
        </w:rPr>
        <w:t xml:space="preserve">(b). If the parallel velocity increase driven by the electrostatic field could be efficiently and timely redirected into the </w:t>
      </w:r>
      <w:r w:rsidR="000B6DB2">
        <w:rPr>
          <w:rFonts w:hint="eastAsia"/>
          <w:lang w:val="en-US" w:eastAsia="zh-CN"/>
        </w:rPr>
        <w:t>perpendicular</w:t>
      </w:r>
      <w:r w:rsidR="000B6DB2" w:rsidRPr="0025790B">
        <w:rPr>
          <w:lang w:val="en-US" w:eastAsia="zh-CN"/>
        </w:rPr>
        <w:t xml:space="preserve"> </w:t>
      </w:r>
      <w:r w:rsidRPr="0025790B">
        <w:rPr>
          <w:lang w:val="en-US" w:eastAsia="zh-CN"/>
        </w:rPr>
        <w:t>velocity, it</w:t>
      </w:r>
      <w:r w:rsidRPr="00750466">
        <w:rPr>
          <w:lang w:val="en-US" w:eastAsia="zh-CN"/>
        </w:rPr>
        <w:t xml:space="preserve"> </w:t>
      </w:r>
      <w:r w:rsidRPr="0025790B">
        <w:rPr>
          <w:lang w:val="en-US" w:eastAsia="zh-CN"/>
        </w:rPr>
        <w:t>may be possible to trap the parallel velocity and prevent its further escalation.</w:t>
      </w:r>
    </w:p>
    <w:p w14:paraId="03C6155B" w14:textId="77777777" w:rsidR="00C37E0A" w:rsidRPr="00750466" w:rsidRDefault="00C37E0A" w:rsidP="00C37E0A">
      <w:pPr>
        <w:pStyle w:val="IOPText"/>
        <w:rPr>
          <w:lang w:val="en-US"/>
        </w:rPr>
      </w:pPr>
    </w:p>
    <w:p w14:paraId="612DFBBB" w14:textId="77777777" w:rsidR="00C37E0A" w:rsidRPr="00750466" w:rsidRDefault="00C37E0A" w:rsidP="00C37E0A">
      <w:pPr>
        <w:pStyle w:val="IOPText"/>
        <w:rPr>
          <w:lang w:eastAsia="zh-CN"/>
        </w:rPr>
      </w:pPr>
    </w:p>
    <w:p w14:paraId="3C1F0D33" w14:textId="77777777" w:rsidR="00C37E0A" w:rsidRPr="000E0F30" w:rsidRDefault="00C37E0A" w:rsidP="00C37E0A">
      <w:pPr>
        <w:pStyle w:val="IOPText"/>
        <w:rPr>
          <w:lang w:val="en-US" w:eastAsia="zh-CN"/>
        </w:rPr>
      </w:pPr>
    </w:p>
    <w:p w14:paraId="0E4A3652" w14:textId="77777777" w:rsidR="00C37E0A" w:rsidRDefault="00C37E0A" w:rsidP="00C37E0A">
      <w:pPr>
        <w:pStyle w:val="IOPText"/>
        <w:rPr>
          <w:lang w:val="en-US" w:eastAsia="zh-CN"/>
        </w:rPr>
      </w:pPr>
      <w:r w:rsidRPr="007E27BE">
        <w:rPr>
          <w:noProof/>
        </w:rPr>
        <w:drawing>
          <wp:inline distT="0" distB="0" distL="0" distR="0" wp14:anchorId="77EEDCFF" wp14:editId="21A128B0">
            <wp:extent cx="2698750" cy="5759450"/>
            <wp:effectExtent l="0" t="0" r="0" b="0"/>
            <wp:docPr id="15" name="Picture 14">
              <a:extLst xmlns:a="http://schemas.openxmlformats.org/drawingml/2006/main">
                <a:ext uri="{FF2B5EF4-FFF2-40B4-BE49-F238E27FC236}">
                  <a16:creationId xmlns:a16="http://schemas.microsoft.com/office/drawing/2014/main" id="{CA0575F2-F8E7-491E-A70F-0A63FB9235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CA0575F2-F8E7-491E-A70F-0A63FB9235D0}"/>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8750" cy="5759450"/>
                    </a:xfrm>
                    <a:prstGeom prst="rect">
                      <a:avLst/>
                    </a:prstGeom>
                  </pic:spPr>
                </pic:pic>
              </a:graphicData>
            </a:graphic>
          </wp:inline>
        </w:drawing>
      </w:r>
    </w:p>
    <w:p w14:paraId="5012A4A1" w14:textId="77777777" w:rsidR="00C37E0A" w:rsidRDefault="00C37E0A" w:rsidP="00C37E0A">
      <w:pPr>
        <w:pStyle w:val="IOPText"/>
        <w:rPr>
          <w:lang w:val="en-US" w:eastAsia="zh-CN"/>
        </w:rPr>
      </w:pPr>
    </w:p>
    <w:p w14:paraId="7642A135" w14:textId="77777777" w:rsidR="00C37E0A" w:rsidRDefault="00C37E0A" w:rsidP="00C37E0A">
      <w:pPr>
        <w:pStyle w:val="IOPText"/>
        <w:rPr>
          <w:lang w:val="en-US" w:eastAsia="zh-CN"/>
        </w:rPr>
      </w:pPr>
    </w:p>
    <w:p w14:paraId="752F5D98" w14:textId="77777777" w:rsidR="00C37E0A" w:rsidRDefault="00C37E0A" w:rsidP="00C37E0A">
      <w:pPr>
        <w:pStyle w:val="IOPText"/>
        <w:rPr>
          <w:lang w:val="en-US" w:eastAsia="zh-CN"/>
        </w:rPr>
      </w:pPr>
    </w:p>
    <w:p w14:paraId="35268D6D" w14:textId="6753498D" w:rsidR="00C37E0A" w:rsidRPr="00466416" w:rsidRDefault="00C37E0A" w:rsidP="00C37E0A">
      <w:pPr>
        <w:pStyle w:val="Caption"/>
      </w:pPr>
      <w:bookmarkStart w:id="10" w:name="_Ref186710143"/>
      <w:r>
        <w:t xml:space="preserve">Figure </w:t>
      </w:r>
      <w:r>
        <w:fldChar w:fldCharType="begin"/>
      </w:r>
      <w:r>
        <w:instrText xml:space="preserve"> SEQ Figure \* ARABIC </w:instrText>
      </w:r>
      <w:r>
        <w:fldChar w:fldCharType="separate"/>
      </w:r>
      <w:r w:rsidR="00940370">
        <w:rPr>
          <w:noProof/>
        </w:rPr>
        <w:t>4</w:t>
      </w:r>
      <w:r>
        <w:rPr>
          <w:noProof/>
        </w:rPr>
        <w:fldChar w:fldCharType="end"/>
      </w:r>
      <w:bookmarkEnd w:id="10"/>
      <w:r>
        <w:t>.</w:t>
      </w:r>
      <w:r w:rsidRPr="00CE12A8">
        <w:t xml:space="preserve"> </w:t>
      </w:r>
      <w:r w:rsidRPr="00922C2A">
        <w:t xml:space="preserve">Time trace of velocity under different ratios of </w:t>
      </w:r>
      <m:oMath>
        <m:sSub>
          <m:sSubPr>
            <m:ctrlPr>
              <w:rPr>
                <w:rFonts w:ascii="Cambria Math" w:hAnsi="Cambria Math"/>
              </w:rPr>
            </m:ctrlPr>
          </m:sSubPr>
          <m:e>
            <m:r>
              <w:rPr>
                <w:rFonts w:ascii="Cambria Math" w:hAnsi="Cambria Math"/>
              </w:rPr>
              <m:t>E</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oMath>
      <w:r w:rsidRPr="00922C2A">
        <w:t>. (a)</w:t>
      </w:r>
      <w:r>
        <w:t xml:space="preserve"> V</w:t>
      </w:r>
      <w:r w:rsidRPr="00922C2A">
        <w:t>ertical velocity</w:t>
      </w:r>
      <w:r>
        <w:t>,</w:t>
      </w:r>
      <w:r w:rsidRPr="00922C2A">
        <w:t xml:space="preserve"> (b)</w:t>
      </w:r>
      <w:r>
        <w:t xml:space="preserve"> P</w:t>
      </w:r>
      <w:r w:rsidRPr="00922C2A">
        <w:t>arallel velocity</w:t>
      </w:r>
      <w:r>
        <w:t>,</w:t>
      </w:r>
      <w:r w:rsidRPr="00922C2A">
        <w:t xml:space="preserve"> (c) Zoom in parallel </w:t>
      </w:r>
      <w:r w:rsidRPr="00CE12A8">
        <w:t>velocity</w:t>
      </w:r>
      <w:r w:rsidRPr="00922C2A">
        <w:t>.</w:t>
      </w:r>
    </w:p>
    <w:p w14:paraId="230C5628" w14:textId="77777777" w:rsidR="00C37E0A" w:rsidRPr="00821D74" w:rsidRDefault="00C37E0A" w:rsidP="00C37E0A">
      <w:pPr>
        <w:pStyle w:val="IOPText"/>
        <w:rPr>
          <w:lang w:val="en-US" w:eastAsia="zh-CN"/>
        </w:rPr>
      </w:pPr>
    </w:p>
    <w:p w14:paraId="2B5201EB" w14:textId="77777777" w:rsidR="00C37E0A" w:rsidRDefault="00C37E0A" w:rsidP="00C37E0A">
      <w:pPr>
        <w:pStyle w:val="IOPH1"/>
        <w:rPr>
          <w:lang w:val="en-US" w:eastAsia="zh-CN"/>
        </w:rPr>
      </w:pPr>
      <w:r w:rsidRPr="00CE12A8">
        <w:rPr>
          <w:lang w:val="en-US" w:eastAsia="zh-CN"/>
        </w:rPr>
        <w:t>III. Critical Trapping Threshold of Anomalous Doppler Effect</w:t>
      </w:r>
    </w:p>
    <w:p w14:paraId="04204F7E" w14:textId="20ADD3BC" w:rsidR="00C37E0A" w:rsidRPr="00CE12A8" w:rsidRDefault="00C37E0A" w:rsidP="00C37E0A">
      <w:pPr>
        <w:pStyle w:val="IOPText"/>
        <w:rPr>
          <w:lang w:val="en-US" w:eastAsia="zh-CN"/>
        </w:rPr>
      </w:pPr>
      <w:r w:rsidRPr="00CE12A8">
        <w:rPr>
          <w:lang w:val="en-US" w:eastAsia="zh-CN"/>
        </w:rPr>
        <w:t>The Anomalous Doppler Effect functions as an effective damping force that impedes the electron acceleration process. By increasing the intensity of the electromagnetic wave, it is possible to balance the electrostatic field force, preventing further electron acceleration by the electrostatic field. The existence of this equilibrium will be demonstrated by varying the electromagnetic wave field intensity.</w:t>
      </w:r>
    </w:p>
    <w:p w14:paraId="66965450" w14:textId="695BCDE1" w:rsidR="00C37E0A" w:rsidRDefault="00C37E0A" w:rsidP="00C37E0A">
      <w:pPr>
        <w:pStyle w:val="IOPText"/>
        <w:rPr>
          <w:lang w:val="en-US" w:eastAsia="zh-CN"/>
        </w:rPr>
      </w:pPr>
      <w:r w:rsidRPr="00CE12A8">
        <w:rPr>
          <w:lang w:val="en-US" w:eastAsia="zh-CN"/>
        </w:rPr>
        <w:lastRenderedPageBreak/>
        <w:t xml:space="preserve">An electromagnetic wave with only a left-hand polarized circular component is considered, characterized by a wave vector </w:t>
      </w:r>
      <m:oMath>
        <m:r>
          <w:rPr>
            <w:rFonts w:ascii="Cambria Math" w:hAnsi="Cambria Math"/>
            <w:lang w:val="en-US" w:eastAsia="zh-CN"/>
          </w:rPr>
          <m:t>k=</m:t>
        </m:r>
        <m:sSup>
          <m:sSupPr>
            <m:ctrlPr>
              <w:rPr>
                <w:rFonts w:ascii="Cambria Math" w:hAnsi="Cambria Math"/>
                <w:i/>
                <w:lang w:val="en-US" w:eastAsia="zh-CN"/>
              </w:rPr>
            </m:ctrlPr>
          </m:sSupPr>
          <m:e>
            <m:r>
              <w:rPr>
                <w:rFonts w:ascii="Cambria Math" w:hAnsi="Cambria Math"/>
                <w:lang w:val="en-US" w:eastAsia="zh-CN"/>
              </w:rPr>
              <m:t>10</m:t>
            </m:r>
          </m:e>
          <m:sup>
            <m:r>
              <w:rPr>
                <w:rFonts w:ascii="Cambria Math" w:hAnsi="Cambria Math"/>
                <w:lang w:val="en-US" w:eastAsia="zh-CN"/>
              </w:rPr>
              <m:t>5</m:t>
            </m:r>
          </m:sup>
        </m:sSup>
        <m:r>
          <w:rPr>
            <w:rFonts w:ascii="Cambria Math" w:hAnsi="Cambria Math"/>
            <w:lang w:val="en-US" w:eastAsia="zh-CN"/>
          </w:rPr>
          <m:t>/m</m:t>
        </m:r>
      </m:oMath>
      <w:r w:rsidRPr="00CE12A8">
        <w:rPr>
          <w:lang w:val="en-US" w:eastAsia="zh-CN"/>
        </w:rPr>
        <w:t xml:space="preserve"> and freque</w:t>
      </w:r>
      <w:r w:rsidRPr="00163814">
        <w:rPr>
          <w:lang w:val="en-US" w:eastAsia="zh-CN"/>
        </w:rPr>
        <w:t xml:space="preserve">ncy </w:t>
      </w:r>
      <m:oMath>
        <m:r>
          <w:rPr>
            <w:rFonts w:ascii="Cambria Math" w:hAnsi="Cambria Math"/>
            <w:lang w:val="en-US" w:eastAsia="zh-CN"/>
          </w:rPr>
          <m:t xml:space="preserve">ω=1.5 </m:t>
        </m:r>
        <m:sSub>
          <m:sSubPr>
            <m:ctrlPr>
              <w:rPr>
                <w:rFonts w:ascii="Cambria Math" w:hAnsi="Cambria Math"/>
                <w:i/>
                <w:lang w:val="en-US" w:eastAsia="zh-CN"/>
              </w:rPr>
            </m:ctrlPr>
          </m:sSubPr>
          <m:e>
            <m:r>
              <w:rPr>
                <w:rFonts w:ascii="Cambria Math" w:hAnsi="Cambria Math"/>
                <w:lang w:val="en-US" w:eastAsia="zh-CN"/>
              </w:rPr>
              <m:t>ω</m:t>
            </m:r>
          </m:e>
          <m:sub>
            <m:r>
              <w:rPr>
                <w:rFonts w:ascii="Cambria Math" w:hAnsi="Cambria Math"/>
                <w:lang w:val="en-US" w:eastAsia="zh-CN"/>
              </w:rPr>
              <m:t>0</m:t>
            </m:r>
          </m:sub>
        </m:sSub>
      </m:oMath>
      <w:r w:rsidRPr="00163814">
        <w:rPr>
          <w:lang w:val="en-US" w:eastAsia="zh-CN"/>
        </w:rPr>
        <w:t xml:space="preserve">, where </w:t>
      </w:r>
      <m:oMath>
        <m:sSub>
          <m:sSubPr>
            <m:ctrlPr>
              <w:rPr>
                <w:rFonts w:ascii="Cambria Math" w:hAnsi="Cambria Math"/>
                <w:i/>
                <w:lang w:val="en-US" w:eastAsia="zh-CN"/>
              </w:rPr>
            </m:ctrlPr>
          </m:sSubPr>
          <m:e>
            <m:r>
              <w:rPr>
                <w:rFonts w:ascii="Cambria Math" w:hAnsi="Cambria Math"/>
                <w:lang w:val="en-US" w:eastAsia="zh-CN"/>
              </w:rPr>
              <m:t>ω</m:t>
            </m:r>
          </m:e>
          <m:sub>
            <m:r>
              <w:rPr>
                <w:rFonts w:ascii="Cambria Math" w:hAnsi="Cambria Math"/>
                <w:lang w:val="en-US" w:eastAsia="zh-CN"/>
              </w:rPr>
              <m:t>0</m:t>
            </m:r>
          </m:sub>
        </m:sSub>
        <m:r>
          <w:rPr>
            <w:rFonts w:ascii="Cambria Math" w:hAnsi="Cambria Math"/>
            <w:lang w:val="en-US" w:eastAsia="zh-CN"/>
          </w:rPr>
          <m:t>=(e</m:t>
        </m:r>
        <m:sSub>
          <m:sSubPr>
            <m:ctrlPr>
              <w:rPr>
                <w:rFonts w:ascii="Cambria Math" w:hAnsi="Cambria Math"/>
                <w:i/>
                <w:lang w:val="en-US" w:eastAsia="zh-CN"/>
              </w:rPr>
            </m:ctrlPr>
          </m:sSubPr>
          <m:e>
            <m:r>
              <w:rPr>
                <w:rFonts w:ascii="Cambria Math" w:hAnsi="Cambria Math"/>
                <w:lang w:val="en-US" w:eastAsia="zh-CN"/>
              </w:rPr>
              <m:t>B</m:t>
            </m:r>
          </m:e>
          <m:sub>
            <m:r>
              <w:rPr>
                <w:rFonts w:ascii="Cambria Math" w:hAnsi="Cambria Math"/>
                <w:lang w:val="en-US" w:eastAsia="zh-CN"/>
              </w:rPr>
              <m:t>0</m:t>
            </m:r>
          </m:sub>
        </m:sSub>
        <m:r>
          <w:rPr>
            <w:rFonts w:ascii="Cambria Math" w:hAnsi="Cambria Math"/>
            <w:lang w:val="en-US" w:eastAsia="zh-CN"/>
          </w:rPr>
          <m:t xml:space="preserve"> )/</m:t>
        </m:r>
        <m:sSub>
          <m:sSubPr>
            <m:ctrlPr>
              <w:rPr>
                <w:rFonts w:ascii="Cambria Math" w:hAnsi="Cambria Math"/>
                <w:i/>
                <w:lang w:val="en-US" w:eastAsia="zh-CN"/>
              </w:rPr>
            </m:ctrlPr>
          </m:sSubPr>
          <m:e>
            <m:r>
              <w:rPr>
                <w:rFonts w:ascii="Cambria Math" w:hAnsi="Cambria Math"/>
                <w:lang w:val="en-US" w:eastAsia="zh-CN"/>
              </w:rPr>
              <m:t>m</m:t>
            </m:r>
          </m:e>
          <m:sub>
            <m:r>
              <w:rPr>
                <w:rFonts w:ascii="Cambria Math" w:hAnsi="Cambria Math"/>
                <w:lang w:val="en-US" w:eastAsia="zh-CN"/>
              </w:rPr>
              <m:t>0</m:t>
            </m:r>
          </m:sub>
        </m:sSub>
      </m:oMath>
      <w:r w:rsidRPr="00163814">
        <w:rPr>
          <w:lang w:val="en-US" w:eastAsia="zh-CN"/>
        </w:rPr>
        <w:t>,</w:t>
      </w:r>
      <w:r w:rsidRPr="00163814">
        <w:rPr>
          <w:rFonts w:hint="eastAsia"/>
          <w:lang w:val="en-US" w:eastAsia="zh-CN"/>
        </w:rPr>
        <w:t xml:space="preserve"> refers to the </w:t>
      </w:r>
      <w:r w:rsidRPr="00163814">
        <w:rPr>
          <w:lang w:val="en-US" w:eastAsia="zh-CN"/>
        </w:rPr>
        <w:t>electr</w:t>
      </w:r>
      <w:r>
        <w:rPr>
          <w:lang w:val="en-US" w:eastAsia="zh-CN"/>
        </w:rPr>
        <w:t>on</w:t>
      </w:r>
      <w:r>
        <w:rPr>
          <w:rFonts w:hint="eastAsia"/>
          <w:lang w:val="en-US" w:eastAsia="zh-CN"/>
        </w:rPr>
        <w:t xml:space="preserve"> </w:t>
      </w:r>
      <w:r>
        <w:rPr>
          <w:lang w:val="en-US" w:eastAsia="zh-CN"/>
        </w:rPr>
        <w:t>cyclotron</w:t>
      </w:r>
      <w:r>
        <w:rPr>
          <w:rFonts w:hint="eastAsia"/>
          <w:lang w:val="en-US" w:eastAsia="zh-CN"/>
        </w:rPr>
        <w:t xml:space="preserve"> frequency in rest </w:t>
      </w:r>
      <w:r>
        <w:rPr>
          <w:lang w:val="en-US" w:eastAsia="zh-CN"/>
        </w:rPr>
        <w:t xml:space="preserve">frame </w:t>
      </w:r>
      <w:r w:rsidRPr="00CE12A8">
        <w:rPr>
          <w:lang w:val="en-US" w:eastAsia="zh-CN"/>
        </w:rPr>
        <w:t xml:space="preserve">and k is aligned parallel to the static magnetic field. The electrostatic field and static magnetic field are set to </w:t>
      </w:r>
      <m:oMath>
        <m:sSub>
          <m:sSubPr>
            <m:ctrlPr>
              <w:rPr>
                <w:rFonts w:ascii="Cambria Math" w:hAnsi="Cambria Math"/>
                <w:i/>
                <w:lang w:val="en-US" w:eastAsia="zh-CN"/>
              </w:rPr>
            </m:ctrlPr>
          </m:sSubPr>
          <m:e>
            <m:r>
              <w:rPr>
                <w:rFonts w:ascii="Cambria Math" w:hAnsi="Cambria Math"/>
                <w:lang w:val="en-US" w:eastAsia="zh-CN"/>
              </w:rPr>
              <m:t>E</m:t>
            </m:r>
          </m:e>
          <m:sub>
            <m:r>
              <w:rPr>
                <w:rFonts w:ascii="Cambria Math" w:hAnsi="Cambria Math"/>
                <w:lang w:val="en-US" w:eastAsia="zh-CN"/>
              </w:rPr>
              <m:t>0</m:t>
            </m:r>
          </m:sub>
        </m:sSub>
        <m:r>
          <w:rPr>
            <w:rFonts w:ascii="Cambria Math" w:hAnsi="Cambria Math"/>
            <w:lang w:val="en-US" w:eastAsia="zh-CN"/>
          </w:rPr>
          <m:t>=-2.5 V</m:t>
        </m:r>
      </m:oMath>
      <w:r w:rsidRPr="00CE12A8">
        <w:rPr>
          <w:lang w:val="en-US" w:eastAsia="zh-CN"/>
        </w:rPr>
        <w:t xml:space="preserve"> and </w:t>
      </w:r>
      <m:oMath>
        <m:sSub>
          <m:sSubPr>
            <m:ctrlPr>
              <w:rPr>
                <w:rFonts w:ascii="Cambria Math" w:hAnsi="Cambria Math"/>
                <w:i/>
                <w:lang w:val="en-US" w:eastAsia="zh-CN"/>
              </w:rPr>
            </m:ctrlPr>
          </m:sSubPr>
          <m:e>
            <m:r>
              <w:rPr>
                <w:rFonts w:ascii="Cambria Math" w:hAnsi="Cambria Math"/>
                <w:lang w:val="en-US" w:eastAsia="zh-CN"/>
              </w:rPr>
              <m:t>B</m:t>
            </m:r>
          </m:e>
          <m:sub>
            <m:r>
              <w:rPr>
                <w:rFonts w:ascii="Cambria Math" w:hAnsi="Cambria Math"/>
                <w:lang w:val="en-US" w:eastAsia="zh-CN"/>
              </w:rPr>
              <m:t>0</m:t>
            </m:r>
          </m:sub>
        </m:sSub>
        <m:r>
          <w:rPr>
            <w:rFonts w:ascii="Cambria Math" w:hAnsi="Cambria Math"/>
            <w:lang w:val="en-US" w:eastAsia="zh-CN"/>
          </w:rPr>
          <m:t>=0.02 T</m:t>
        </m:r>
      </m:oMath>
      <w:r w:rsidRPr="00CE12A8">
        <w:rPr>
          <w:lang w:val="en-US" w:eastAsia="zh-CN"/>
        </w:rPr>
        <w:t>, respectively. As shown in</w:t>
      </w:r>
      <w:r>
        <w:rPr>
          <w:lang w:val="en-US" w:eastAsia="zh-CN"/>
        </w:rPr>
        <w:t xml:space="preserve"> figure</w:t>
      </w:r>
      <w:r w:rsidRPr="00CE12A8">
        <w:rPr>
          <w:lang w:val="en-US" w:eastAsia="zh-CN"/>
        </w:rPr>
        <w:t xml:space="preserve"> </w:t>
      </w:r>
      <w:r>
        <w:rPr>
          <w:lang w:val="en-US" w:eastAsia="zh-CN"/>
        </w:rPr>
        <w:fldChar w:fldCharType="begin"/>
      </w:r>
      <w:r>
        <w:rPr>
          <w:lang w:val="en-US" w:eastAsia="zh-CN"/>
        </w:rPr>
        <w:instrText xml:space="preserve"> REF _Ref186710143 \h\#"0" </w:instrText>
      </w:r>
      <w:r>
        <w:rPr>
          <w:lang w:val="en-US" w:eastAsia="zh-CN"/>
        </w:rPr>
      </w:r>
      <w:r>
        <w:rPr>
          <w:lang w:val="en-US" w:eastAsia="zh-CN"/>
        </w:rPr>
        <w:fldChar w:fldCharType="separate"/>
      </w:r>
      <w:r w:rsidR="00940370">
        <w:rPr>
          <w:lang w:val="en-US" w:eastAsia="zh-CN"/>
        </w:rPr>
        <w:t>4</w:t>
      </w:r>
      <w:r>
        <w:rPr>
          <w:lang w:val="en-US" w:eastAsia="zh-CN"/>
        </w:rPr>
        <w:fldChar w:fldCharType="end"/>
      </w:r>
      <w:r w:rsidRPr="00CE12A8">
        <w:rPr>
          <w:lang w:val="en-US" w:eastAsia="zh-CN"/>
        </w:rPr>
        <w:t>, increasing the energy of the electromagnetic wave results in the parallel velocity becoming trapped in the resonant condition, ceasing to increase,</w:t>
      </w:r>
      <w:r>
        <w:rPr>
          <w:lang w:val="en-US" w:eastAsia="zh-CN"/>
        </w:rPr>
        <w:t xml:space="preserve"> as shown in figure</w:t>
      </w:r>
      <w:r w:rsidRPr="00CE12A8">
        <w:rPr>
          <w:lang w:val="en-US" w:eastAsia="zh-CN"/>
        </w:rPr>
        <w:t xml:space="preserve"> </w:t>
      </w:r>
      <w:r>
        <w:rPr>
          <w:lang w:val="en-US" w:eastAsia="zh-CN"/>
        </w:rPr>
        <w:fldChar w:fldCharType="begin"/>
      </w:r>
      <w:r>
        <w:rPr>
          <w:lang w:val="en-US" w:eastAsia="zh-CN"/>
        </w:rPr>
        <w:instrText xml:space="preserve"> REF _Ref186710143 \h\#"0" </w:instrText>
      </w:r>
      <w:r>
        <w:rPr>
          <w:lang w:val="en-US" w:eastAsia="zh-CN"/>
        </w:rPr>
      </w:r>
      <w:r>
        <w:rPr>
          <w:lang w:val="en-US" w:eastAsia="zh-CN"/>
        </w:rPr>
        <w:fldChar w:fldCharType="separate"/>
      </w:r>
      <w:r w:rsidR="00940370">
        <w:rPr>
          <w:lang w:val="en-US" w:eastAsia="zh-CN"/>
        </w:rPr>
        <w:t>4</w:t>
      </w:r>
      <w:r>
        <w:rPr>
          <w:lang w:val="en-US" w:eastAsia="zh-CN"/>
        </w:rPr>
        <w:fldChar w:fldCharType="end"/>
      </w:r>
      <w:r>
        <w:rPr>
          <w:lang w:val="en-US" w:eastAsia="zh-CN"/>
        </w:rPr>
        <w:t>(b) and figure</w:t>
      </w:r>
      <w:r w:rsidRPr="00CE12A8">
        <w:rPr>
          <w:lang w:val="en-US" w:eastAsia="zh-CN"/>
        </w:rPr>
        <w:t xml:space="preserve"> </w:t>
      </w:r>
      <w:r>
        <w:rPr>
          <w:lang w:val="en-US" w:eastAsia="zh-CN"/>
        </w:rPr>
        <w:fldChar w:fldCharType="begin"/>
      </w:r>
      <w:r>
        <w:rPr>
          <w:lang w:val="en-US" w:eastAsia="zh-CN"/>
        </w:rPr>
        <w:instrText xml:space="preserve"> REF _Ref186710143 \h\#"0" </w:instrText>
      </w:r>
      <w:r>
        <w:rPr>
          <w:lang w:val="en-US" w:eastAsia="zh-CN"/>
        </w:rPr>
      </w:r>
      <w:r>
        <w:rPr>
          <w:lang w:val="en-US" w:eastAsia="zh-CN"/>
        </w:rPr>
        <w:fldChar w:fldCharType="separate"/>
      </w:r>
      <w:r w:rsidR="00940370">
        <w:rPr>
          <w:lang w:val="en-US" w:eastAsia="zh-CN"/>
        </w:rPr>
        <w:t>4</w:t>
      </w:r>
      <w:r>
        <w:rPr>
          <w:lang w:val="en-US" w:eastAsia="zh-CN"/>
        </w:rPr>
        <w:fldChar w:fldCharType="end"/>
      </w:r>
      <w:r>
        <w:rPr>
          <w:lang w:val="en-US" w:eastAsia="zh-CN"/>
        </w:rPr>
        <w:t xml:space="preserve">(c) </w:t>
      </w:r>
      <w:r w:rsidRPr="00CE12A8">
        <w:rPr>
          <w:lang w:val="en-US" w:eastAsia="zh-CN"/>
        </w:rPr>
        <w:t xml:space="preserve">while the perpendicular velocity continues to rise once the ratio </w:t>
      </w:r>
      <m:oMath>
        <m:sSub>
          <m:sSubPr>
            <m:ctrlPr>
              <w:rPr>
                <w:rFonts w:ascii="Cambria Math" w:hAnsi="Cambria Math"/>
                <w:i/>
                <w:lang w:val="en-US" w:eastAsia="zh-CN"/>
              </w:rPr>
            </m:ctrlPr>
          </m:sSubPr>
          <m:e>
            <m:r>
              <w:rPr>
                <w:rFonts w:ascii="Cambria Math" w:hAnsi="Cambria Math"/>
                <w:lang w:val="en-US" w:eastAsia="zh-CN"/>
              </w:rPr>
              <m:t>E</m:t>
            </m:r>
          </m:e>
          <m:sub>
            <m:r>
              <w:rPr>
                <w:rFonts w:ascii="Cambria Math" w:hAnsi="Cambria Math"/>
                <w:lang w:val="en-US" w:eastAsia="zh-CN"/>
              </w:rPr>
              <m:t>w</m:t>
            </m:r>
          </m:sub>
        </m:sSub>
        <m:r>
          <w:rPr>
            <w:rFonts w:ascii="Cambria Math" w:hAnsi="Cambria Math"/>
            <w:lang w:val="en-US" w:eastAsia="zh-CN"/>
          </w:rPr>
          <m:t>/</m:t>
        </m:r>
        <m:sSub>
          <m:sSubPr>
            <m:ctrlPr>
              <w:rPr>
                <w:rFonts w:ascii="Cambria Math" w:hAnsi="Cambria Math"/>
                <w:i/>
                <w:lang w:val="en-US" w:eastAsia="zh-CN"/>
              </w:rPr>
            </m:ctrlPr>
          </m:sSubPr>
          <m:e>
            <m:r>
              <w:rPr>
                <w:rFonts w:ascii="Cambria Math" w:hAnsi="Cambria Math"/>
                <w:lang w:val="en-US" w:eastAsia="zh-CN"/>
              </w:rPr>
              <m:t>E</m:t>
            </m:r>
          </m:e>
          <m:sub>
            <m:r>
              <w:rPr>
                <w:rFonts w:ascii="Cambria Math" w:hAnsi="Cambria Math"/>
                <w:lang w:val="en-US" w:eastAsia="zh-CN"/>
              </w:rPr>
              <m:t>0</m:t>
            </m:r>
          </m:sub>
        </m:sSub>
      </m:oMath>
      <w:r w:rsidRPr="00CE12A8">
        <w:rPr>
          <w:lang w:val="en-US" w:eastAsia="zh-CN"/>
        </w:rPr>
        <w:t xml:space="preserve"> exceeds a specific threshold</w:t>
      </w:r>
      <w:r>
        <w:rPr>
          <w:lang w:val="en-US" w:eastAsia="zh-CN"/>
        </w:rPr>
        <w:t xml:space="preserve"> (figure</w:t>
      </w:r>
      <w:r w:rsidRPr="00CE12A8">
        <w:rPr>
          <w:lang w:val="en-US" w:eastAsia="zh-CN"/>
        </w:rPr>
        <w:t xml:space="preserve"> </w:t>
      </w:r>
      <w:r>
        <w:rPr>
          <w:lang w:val="en-US" w:eastAsia="zh-CN"/>
        </w:rPr>
        <w:fldChar w:fldCharType="begin"/>
      </w:r>
      <w:r>
        <w:rPr>
          <w:lang w:val="en-US" w:eastAsia="zh-CN"/>
        </w:rPr>
        <w:instrText xml:space="preserve"> REF _Ref186710143 \h\#"0" </w:instrText>
      </w:r>
      <w:r>
        <w:rPr>
          <w:lang w:val="en-US" w:eastAsia="zh-CN"/>
        </w:rPr>
      </w:r>
      <w:r>
        <w:rPr>
          <w:lang w:val="en-US" w:eastAsia="zh-CN"/>
        </w:rPr>
        <w:fldChar w:fldCharType="separate"/>
      </w:r>
      <w:r w:rsidR="00940370">
        <w:rPr>
          <w:lang w:val="en-US" w:eastAsia="zh-CN"/>
        </w:rPr>
        <w:t>4</w:t>
      </w:r>
      <w:r>
        <w:rPr>
          <w:lang w:val="en-US" w:eastAsia="zh-CN"/>
        </w:rPr>
        <w:fldChar w:fldCharType="end"/>
      </w:r>
      <w:r>
        <w:rPr>
          <w:lang w:val="en-US" w:eastAsia="zh-CN"/>
        </w:rPr>
        <w:t>(a))</w:t>
      </w:r>
      <w:r w:rsidRPr="00CE12A8">
        <w:rPr>
          <w:lang w:val="en-US" w:eastAsia="zh-CN"/>
        </w:rPr>
        <w:t>. The electron’s orbit and momentum of the trapped electron are illustrated in</w:t>
      </w:r>
      <w:r>
        <w:rPr>
          <w:lang w:val="en-US" w:eastAsia="zh-CN"/>
        </w:rPr>
        <w:t xml:space="preserve"> figure</w:t>
      </w:r>
      <w:r w:rsidRPr="00CE12A8">
        <w:rPr>
          <w:lang w:val="en-US" w:eastAsia="zh-CN"/>
        </w:rPr>
        <w:t xml:space="preserve"> </w:t>
      </w:r>
      <w:r>
        <w:rPr>
          <w:lang w:val="en-US" w:eastAsia="zh-CN"/>
        </w:rPr>
        <w:fldChar w:fldCharType="begin"/>
      </w:r>
      <w:r>
        <w:rPr>
          <w:lang w:val="en-US" w:eastAsia="zh-CN"/>
        </w:rPr>
        <w:instrText xml:space="preserve"> REF _Ref186709568 \h\#"0" </w:instrText>
      </w:r>
      <w:r>
        <w:rPr>
          <w:lang w:val="en-US" w:eastAsia="zh-CN"/>
        </w:rPr>
      </w:r>
      <w:r>
        <w:rPr>
          <w:lang w:val="en-US" w:eastAsia="zh-CN"/>
        </w:rPr>
        <w:fldChar w:fldCharType="separate"/>
      </w:r>
      <w:r w:rsidR="00940370">
        <w:rPr>
          <w:lang w:val="en-US" w:eastAsia="zh-CN"/>
        </w:rPr>
        <w:t>5</w:t>
      </w:r>
      <w:r>
        <w:rPr>
          <w:lang w:val="en-US" w:eastAsia="zh-CN"/>
        </w:rPr>
        <w:fldChar w:fldCharType="end"/>
      </w:r>
      <w:r w:rsidRPr="00CE12A8">
        <w:rPr>
          <w:lang w:val="en-US" w:eastAsia="zh-CN"/>
        </w:rPr>
        <w:t>.</w:t>
      </w:r>
    </w:p>
    <w:p w14:paraId="302D5C1A" w14:textId="5204613A" w:rsidR="00C37E0A" w:rsidRDefault="00C37E0A" w:rsidP="00C37E0A">
      <w:pPr>
        <w:pStyle w:val="IOPText"/>
        <w:rPr>
          <w:noProof/>
        </w:rPr>
      </w:pPr>
      <w:r w:rsidRPr="00A419B8">
        <w:rPr>
          <w:noProof/>
        </w:rPr>
        <w:t xml:space="preserve">The threshold field </w:t>
      </w:r>
      <m:oMath>
        <m:sSub>
          <m:sSubPr>
            <m:ctrlPr>
              <w:rPr>
                <w:rFonts w:ascii="Cambria Math" w:hAnsi="Cambria Math"/>
              </w:rPr>
            </m:ctrlPr>
          </m:sSubPr>
          <m:e>
            <m:r>
              <w:rPr>
                <w:rFonts w:ascii="Cambria Math" w:hAnsi="Cambria Math"/>
                <w:noProof/>
              </w:rPr>
              <m:t>E</m:t>
            </m:r>
          </m:e>
          <m:sub>
            <m:r>
              <w:rPr>
                <w:rFonts w:ascii="Cambria Math" w:hAnsi="Cambria Math"/>
                <w:noProof/>
              </w:rPr>
              <m:t>c</m:t>
            </m:r>
          </m:sub>
        </m:sSub>
        <m:r>
          <w:rPr>
            <w:rFonts w:ascii="Cambria Math" w:hAnsi="Cambria Math"/>
          </w:rPr>
          <m:t xml:space="preserve"> </m:t>
        </m:r>
      </m:oMath>
      <w:r w:rsidRPr="00A419B8">
        <w:rPr>
          <w:noProof/>
        </w:rPr>
        <w:t xml:space="preserve">can be determined by adjusting the electromagnetic wave intensity using a dichotomy control method, based on the final parallel velocity over a sufficiently long time. The critical ratios </w:t>
      </w:r>
      <m:oMath>
        <m:sSub>
          <m:sSubPr>
            <m:ctrlPr>
              <w:rPr>
                <w:rFonts w:ascii="Cambria Math" w:hAnsi="Cambria Math"/>
              </w:rPr>
            </m:ctrlPr>
          </m:sSubPr>
          <m:e>
            <m:r>
              <w:rPr>
                <w:rFonts w:ascii="Cambria Math" w:hAnsi="Cambria Math"/>
                <w:noProof/>
              </w:rPr>
              <m:t>E</m:t>
            </m:r>
          </m:e>
          <m:sub>
            <m:r>
              <w:rPr>
                <w:rFonts w:ascii="Cambria Math" w:hAnsi="Cambria Math"/>
                <w:noProof/>
              </w:rPr>
              <m:t>c</m:t>
            </m:r>
          </m:sub>
        </m:sSub>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m:rPr>
                <m:sty m:val="p"/>
              </m:rPr>
              <w:rPr>
                <w:rFonts w:ascii="Cambria Math" w:hAnsi="Cambria Math"/>
                <w:noProof/>
              </w:rPr>
              <m:t>0</m:t>
            </m:r>
          </m:sub>
        </m:sSub>
        <m:r>
          <w:rPr>
            <w:rFonts w:ascii="Cambria Math" w:hAnsi="Cambria Math"/>
          </w:rPr>
          <m:t xml:space="preserve"> </m:t>
        </m:r>
      </m:oMath>
      <w:r>
        <w:rPr>
          <w:noProof/>
        </w:rPr>
        <w:t xml:space="preserve"> </w:t>
      </w:r>
      <w:r w:rsidRPr="00A419B8">
        <w:rPr>
          <w:noProof/>
        </w:rPr>
        <w:t xml:space="preserve">as functions of the dimensionless </w:t>
      </w:r>
      <w:r w:rsidRPr="00163814">
        <w:rPr>
          <w:noProof/>
        </w:rPr>
        <w:t xml:space="preserve">parameter  </w:t>
      </w:r>
      <m:oMath>
        <m:f>
          <m:fPr>
            <m:ctrlPr>
              <w:rPr>
                <w:rFonts w:ascii="Cambria Math" w:hAnsi="Cambria Math"/>
              </w:rPr>
            </m:ctrlPr>
          </m:fPr>
          <m:num>
            <m:sSup>
              <m:sSupPr>
                <m:ctrlPr>
                  <w:rPr>
                    <w:rFonts w:ascii="Cambria Math" w:hAnsi="Cambria Math"/>
                  </w:rPr>
                </m:ctrlPr>
              </m:sSupPr>
              <m:e>
                <m:r>
                  <w:rPr>
                    <w:rFonts w:ascii="Cambria Math" w:hAnsi="Cambria Math" w:cs="Cambria Math"/>
                    <w:noProof/>
                  </w:rPr>
                  <m:t>ω</m:t>
                </m:r>
              </m:e>
              <m:sup>
                <m:r>
                  <m:rPr>
                    <m:sty m:val="p"/>
                  </m:rPr>
                  <w:rPr>
                    <w:rFonts w:ascii="Cambria Math" w:hAnsi="Cambria Math"/>
                    <w:noProof/>
                  </w:rPr>
                  <m:t>2</m:t>
                </m:r>
              </m:sup>
            </m:sSup>
          </m:num>
          <m:den>
            <m:r>
              <w:rPr>
                <w:rFonts w:ascii="Cambria Math" w:hAnsi="Cambria Math"/>
                <w:noProof/>
              </w:rPr>
              <m:t>kc</m:t>
            </m:r>
            <m:sSub>
              <m:sSubPr>
                <m:ctrlPr>
                  <w:rPr>
                    <w:rFonts w:ascii="Cambria Math" w:hAnsi="Cambria Math"/>
                  </w:rPr>
                </m:ctrlPr>
              </m:sSubPr>
              <m:e>
                <m:r>
                  <w:rPr>
                    <w:rFonts w:ascii="Cambria Math" w:hAnsi="Cambria Math" w:cs="Cambria Math"/>
                    <w:noProof/>
                  </w:rPr>
                  <m:t>ω</m:t>
                </m:r>
              </m:e>
              <m:sub>
                <m:r>
                  <m:rPr>
                    <m:sty m:val="p"/>
                  </m:rPr>
                  <w:rPr>
                    <w:rFonts w:ascii="Cambria Math" w:hAnsi="Cambria Math"/>
                    <w:noProof/>
                  </w:rPr>
                  <m:t>0</m:t>
                </m:r>
              </m:sub>
            </m:sSub>
          </m:den>
        </m:f>
        <m:r>
          <w:rPr>
            <w:rFonts w:ascii="Cambria Math" w:hAnsi="Cambria Math"/>
          </w:rPr>
          <m:t xml:space="preserve"> </m:t>
        </m:r>
      </m:oMath>
      <w:r w:rsidRPr="00163814">
        <w:rPr>
          <w:noProof/>
        </w:rPr>
        <w:t xml:space="preserve"> </w:t>
      </w:r>
      <w:r w:rsidRPr="00A419B8">
        <w:rPr>
          <w:noProof/>
        </w:rPr>
        <w:t xml:space="preserve">are shown in </w:t>
      </w:r>
      <w:r>
        <w:rPr>
          <w:noProof/>
        </w:rPr>
        <w:t xml:space="preserve">figure </w:t>
      </w:r>
      <w:r>
        <w:rPr>
          <w:noProof/>
        </w:rPr>
        <w:fldChar w:fldCharType="begin"/>
      </w:r>
      <w:r>
        <w:rPr>
          <w:noProof/>
        </w:rPr>
        <w:instrText xml:space="preserve"> REF _Ref186710457 \h\#"0" </w:instrText>
      </w:r>
      <w:r>
        <w:rPr>
          <w:noProof/>
        </w:rPr>
      </w:r>
      <w:r>
        <w:rPr>
          <w:noProof/>
        </w:rPr>
        <w:fldChar w:fldCharType="separate"/>
      </w:r>
      <w:r w:rsidR="00940370">
        <w:rPr>
          <w:noProof/>
        </w:rPr>
        <w:t>6</w:t>
      </w:r>
      <w:r>
        <w:rPr>
          <w:noProof/>
        </w:rPr>
        <w:fldChar w:fldCharType="end"/>
      </w:r>
      <w:r w:rsidRPr="00A419B8">
        <w:rPr>
          <w:noProof/>
        </w:rPr>
        <w:t xml:space="preserve">, with the angles between </w:t>
      </w:r>
      <m:oMath>
        <m:sSub>
          <m:sSubPr>
            <m:ctrlPr>
              <w:rPr>
                <w:rFonts w:ascii="Cambria Math" w:hAnsi="Cambria Math"/>
              </w:rPr>
            </m:ctrlPr>
          </m:sSubPr>
          <m:e>
            <m:r>
              <w:rPr>
                <w:rFonts w:ascii="Cambria Math" w:hAnsi="Cambria Math"/>
                <w:noProof/>
              </w:rPr>
              <m:t>B</m:t>
            </m:r>
          </m:e>
          <m:sub>
            <m:r>
              <m:rPr>
                <m:sty m:val="p"/>
              </m:rPr>
              <w:rPr>
                <w:rFonts w:ascii="Cambria Math" w:hAnsi="Cambria Math"/>
                <w:noProof/>
              </w:rPr>
              <m:t>0</m:t>
            </m:r>
          </m:sub>
        </m:sSub>
      </m:oMath>
      <w:r w:rsidRPr="00F40DD9">
        <w:rPr>
          <w:noProof/>
        </w:rPr>
        <w:t xml:space="preserve"> </w:t>
      </w:r>
      <w:r w:rsidRPr="00A419B8">
        <w:rPr>
          <w:noProof/>
        </w:rPr>
        <w:t xml:space="preserve">and the wave vector k set at </w:t>
      </w:r>
      <m:oMath>
        <m:r>
          <w:rPr>
            <w:rFonts w:ascii="Cambria Math" w:hAnsi="Cambria Math" w:cs="Cambria Math"/>
            <w:noProof/>
          </w:rPr>
          <m:t>θ</m:t>
        </m:r>
        <m:r>
          <m:rPr>
            <m:sty m:val="p"/>
          </m:rPr>
          <w:rPr>
            <w:rFonts w:ascii="Cambria Math" w:hAnsi="Cambria Math"/>
            <w:noProof/>
          </w:rPr>
          <m:t>=0, 1</m:t>
        </m:r>
        <m:sSup>
          <m:sSupPr>
            <m:ctrlPr>
              <w:rPr>
                <w:rFonts w:ascii="Cambria Math" w:hAnsi="Cambria Math"/>
              </w:rPr>
            </m:ctrlPr>
          </m:sSupPr>
          <m:e>
            <m:r>
              <m:rPr>
                <m:sty m:val="p"/>
              </m:rPr>
              <w:rPr>
                <w:rFonts w:ascii="Cambria Math" w:hAnsi="Cambria Math"/>
                <w:noProof/>
              </w:rPr>
              <m:t>5</m:t>
            </m:r>
          </m:e>
          <m:sup>
            <m:r>
              <m:rPr>
                <m:sty m:val="p"/>
              </m:rPr>
              <w:rPr>
                <w:rFonts w:ascii="Cambria Math" w:hAnsi="Cambria Math"/>
                <w:noProof/>
              </w:rPr>
              <m:t>o</m:t>
            </m:r>
          </m:sup>
        </m:sSup>
        <m:r>
          <m:rPr>
            <m:sty m:val="p"/>
          </m:rPr>
          <w:rPr>
            <w:rFonts w:ascii="Cambria Math" w:hAnsi="Cambria Math"/>
            <w:noProof/>
          </w:rPr>
          <m:t>,and 3</m:t>
        </m:r>
        <m:sSup>
          <m:sSupPr>
            <m:ctrlPr>
              <w:rPr>
                <w:rFonts w:ascii="Cambria Math" w:hAnsi="Cambria Math"/>
              </w:rPr>
            </m:ctrlPr>
          </m:sSupPr>
          <m:e>
            <m:r>
              <m:rPr>
                <m:sty m:val="p"/>
              </m:rPr>
              <w:rPr>
                <w:rFonts w:ascii="Cambria Math" w:hAnsi="Cambria Math"/>
                <w:noProof/>
              </w:rPr>
              <m:t>0</m:t>
            </m:r>
          </m:e>
          <m:sup>
            <m:r>
              <m:rPr>
                <m:sty m:val="p"/>
              </m:rPr>
              <w:rPr>
                <w:rFonts w:ascii="Cambria Math" w:hAnsi="Cambria Math"/>
                <w:noProof/>
              </w:rPr>
              <m:t>o</m:t>
            </m:r>
          </m:sup>
        </m:sSup>
      </m:oMath>
      <w:r w:rsidRPr="00A419B8">
        <w:rPr>
          <w:noProof/>
        </w:rPr>
        <w:t xml:space="preserve">. </w:t>
      </w:r>
      <w:r>
        <w:rPr>
          <w:noProof/>
        </w:rPr>
        <w:t xml:space="preserve"> W</w:t>
      </w:r>
      <w:r w:rsidRPr="00A419B8">
        <w:rPr>
          <w:noProof/>
        </w:rPr>
        <w:t xml:space="preserve">hen the magnetic field strength B and wave frequency </w:t>
      </w:r>
      <m:oMath>
        <m:r>
          <w:rPr>
            <w:rFonts w:ascii="Cambria Math" w:hAnsi="Cambria Math" w:cs="Cambria Math"/>
            <w:noProof/>
          </w:rPr>
          <m:t>ω</m:t>
        </m:r>
      </m:oMath>
      <w:r w:rsidRPr="00F40DD9">
        <w:rPr>
          <w:noProof/>
        </w:rPr>
        <w:t xml:space="preserve"> </w:t>
      </w:r>
      <w:r w:rsidRPr="00A419B8">
        <w:rPr>
          <w:noProof/>
        </w:rPr>
        <w:t xml:space="preserve">are held constant, a decrease in the wave vector k results in a higher critical field strength. This is because a lower k corresponds to a higher resonant velocity, leading to an increase in the power imparted by the static electric field, </w:t>
      </w:r>
      <m:oMath>
        <m:r>
          <w:rPr>
            <w:rFonts w:ascii="Cambria Math" w:hAnsi="Cambria Math"/>
            <w:noProof/>
          </w:rPr>
          <m:t>P</m:t>
        </m:r>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m:rPr>
                <m:sty m:val="p"/>
              </m:rPr>
              <w:rPr>
                <w:rFonts w:ascii="Cambria Math" w:hAnsi="Cambria Math"/>
                <w:noProof/>
              </w:rPr>
              <m:t>0</m:t>
            </m:r>
          </m:sub>
        </m:sSub>
        <m:r>
          <w:rPr>
            <w:rFonts w:ascii="Cambria Math" w:hAnsi="Cambria Math"/>
            <w:noProof/>
          </w:rPr>
          <m:t>e</m:t>
        </m:r>
        <m:sSub>
          <m:sSubPr>
            <m:ctrlPr>
              <w:rPr>
                <w:rFonts w:ascii="Cambria Math" w:hAnsi="Cambria Math"/>
              </w:rPr>
            </m:ctrlPr>
          </m:sSubPr>
          <m:e>
            <m:r>
              <w:rPr>
                <w:rFonts w:ascii="Cambria Math" w:hAnsi="Cambria Math"/>
                <w:noProof/>
              </w:rPr>
              <m:t>v</m:t>
            </m:r>
          </m:e>
          <m:sub>
            <m:r>
              <w:rPr>
                <w:rFonts w:ascii="Cambria Math" w:hAnsi="Cambria Math"/>
                <w:noProof/>
              </w:rPr>
              <m:t>z</m:t>
            </m:r>
          </m:sub>
        </m:sSub>
      </m:oMath>
      <w:r w:rsidRPr="00A419B8">
        <w:rPr>
          <w:noProof/>
        </w:rPr>
        <w:t>. Consequently, a stronger electromagnetic wave intensity is required to achieve timely conversion of parallel energy.</w:t>
      </w:r>
    </w:p>
    <w:p w14:paraId="5F4D157E" w14:textId="77777777" w:rsidR="00C37E0A" w:rsidRPr="00CE12A8" w:rsidRDefault="00C37E0A" w:rsidP="00C37E0A">
      <w:pPr>
        <w:rPr>
          <w:lang w:val="en-US"/>
        </w:rPr>
      </w:pPr>
    </w:p>
    <w:p w14:paraId="2B3E7D5C" w14:textId="77777777" w:rsidR="00C37E0A" w:rsidRDefault="00C37E0A" w:rsidP="00C37E0A">
      <w:pPr>
        <w:pStyle w:val="Caption"/>
      </w:pPr>
      <w:r>
        <w:rPr>
          <w:noProof/>
        </w:rPr>
        <w:drawing>
          <wp:inline distT="0" distB="0" distL="0" distR="0" wp14:anchorId="3EA299C4" wp14:editId="7EF1C605">
            <wp:extent cx="3137841" cy="1502228"/>
            <wp:effectExtent l="0" t="0" r="571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7891" cy="1507039"/>
                    </a:xfrm>
                    <a:prstGeom prst="rect">
                      <a:avLst/>
                    </a:prstGeom>
                    <a:noFill/>
                  </pic:spPr>
                </pic:pic>
              </a:graphicData>
            </a:graphic>
          </wp:inline>
        </w:drawing>
      </w:r>
    </w:p>
    <w:p w14:paraId="175BEC32" w14:textId="051528F7" w:rsidR="00C37E0A" w:rsidRDefault="00C37E0A" w:rsidP="00C37E0A">
      <w:pPr>
        <w:pStyle w:val="Caption"/>
      </w:pPr>
      <w:bookmarkStart w:id="11" w:name="_Ref186709568"/>
      <w:r>
        <w:t xml:space="preserve">Figure </w:t>
      </w:r>
      <w:r>
        <w:fldChar w:fldCharType="begin"/>
      </w:r>
      <w:r>
        <w:instrText xml:space="preserve"> SEQ Figure \* ARABIC </w:instrText>
      </w:r>
      <w:r>
        <w:fldChar w:fldCharType="separate"/>
      </w:r>
      <w:r w:rsidR="00940370">
        <w:rPr>
          <w:noProof/>
        </w:rPr>
        <w:t>5</w:t>
      </w:r>
      <w:r>
        <w:rPr>
          <w:noProof/>
        </w:rPr>
        <w:fldChar w:fldCharType="end"/>
      </w:r>
      <w:bookmarkEnd w:id="11"/>
      <w:r>
        <w:t>.</w:t>
      </w:r>
      <w:r w:rsidRPr="00CE12A8">
        <w:t xml:space="preserve"> </w:t>
      </w:r>
      <w:r w:rsidRPr="00922C2A">
        <w:t>The electron’s orbit and momentum with trapped parallel energy</w:t>
      </w:r>
    </w:p>
    <w:p w14:paraId="3C80EF5D" w14:textId="77777777" w:rsidR="00C37E0A" w:rsidRDefault="00C37E0A" w:rsidP="00C37E0A">
      <w:pPr>
        <w:keepNext/>
        <w:jc w:val="center"/>
      </w:pPr>
      <w:r>
        <w:rPr>
          <w:noProof/>
        </w:rPr>
        <w:drawing>
          <wp:inline distT="0" distB="0" distL="0" distR="0" wp14:anchorId="1C46BB82" wp14:editId="5910FE3D">
            <wp:extent cx="2867891" cy="2153193"/>
            <wp:effectExtent l="0" t="0" r="8890" b="0"/>
            <wp:docPr id="8" name="图片 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 graph of different colored lin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77127" cy="2235207"/>
                    </a:xfrm>
                    <a:prstGeom prst="rect">
                      <a:avLst/>
                    </a:prstGeom>
                    <a:noFill/>
                    <a:ln>
                      <a:noFill/>
                    </a:ln>
                  </pic:spPr>
                </pic:pic>
              </a:graphicData>
            </a:graphic>
          </wp:inline>
        </w:drawing>
      </w:r>
    </w:p>
    <w:p w14:paraId="396B9B47" w14:textId="0F3773B3" w:rsidR="00C37E0A" w:rsidRPr="00CE12A8" w:rsidRDefault="00C37E0A" w:rsidP="00C37E0A">
      <w:pPr>
        <w:pStyle w:val="Caption"/>
      </w:pPr>
      <w:bookmarkStart w:id="12" w:name="_Ref186710457"/>
      <w:r>
        <w:t xml:space="preserve">Figure </w:t>
      </w:r>
      <w:r>
        <w:fldChar w:fldCharType="begin"/>
      </w:r>
      <w:r>
        <w:instrText xml:space="preserve"> SEQ Figure \* ARABIC </w:instrText>
      </w:r>
      <w:r>
        <w:fldChar w:fldCharType="separate"/>
      </w:r>
      <w:r w:rsidR="00940370">
        <w:rPr>
          <w:noProof/>
        </w:rPr>
        <w:t>6</w:t>
      </w:r>
      <w:r>
        <w:rPr>
          <w:noProof/>
        </w:rPr>
        <w:fldChar w:fldCharType="end"/>
      </w:r>
      <w:bookmarkEnd w:id="12"/>
      <w:r>
        <w:t>.</w:t>
      </w:r>
      <w:r w:rsidRPr="00CE12A8">
        <w:t xml:space="preserve"> </w:t>
      </w:r>
      <w:r>
        <w:t xml:space="preserve">The critical ratio of </w:t>
      </w: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w:rPr>
            <w:rFonts w:ascii="Cambria Math" w:hAnsi="Cambria Math"/>
          </w:rPr>
          <m:t xml:space="preserve"> </m:t>
        </m:r>
      </m:oMath>
      <w:r>
        <w:t xml:space="preserve">with the nomalized parameter </w:t>
      </w:r>
      <m:oMath>
        <m:f>
          <m:fPr>
            <m:ctrlPr>
              <w:rPr>
                <w:rFonts w:ascii="Cambria Math" w:hAnsi="Cambria Math"/>
              </w:rPr>
            </m:ctrlPr>
          </m:fPr>
          <m:num>
            <m:sSup>
              <m:sSupPr>
                <m:ctrlPr>
                  <w:rPr>
                    <w:rFonts w:ascii="Cambria Math" w:hAnsi="Cambria Math"/>
                  </w:rPr>
                </m:ctrlPr>
              </m:sSupPr>
              <m:e>
                <m:r>
                  <w:rPr>
                    <w:rFonts w:ascii="Cambria Math" w:hAnsi="Cambria Math" w:cs="Cambria Math"/>
                  </w:rPr>
                  <m:t>ω</m:t>
                </m:r>
              </m:e>
              <m:sup>
                <m:r>
                  <m:rPr>
                    <m:sty m:val="p"/>
                  </m:rPr>
                  <w:rPr>
                    <w:rFonts w:ascii="Cambria Math" w:hAnsi="Cambria Math"/>
                  </w:rPr>
                  <m:t>2</m:t>
                </m:r>
              </m:sup>
            </m:sSup>
          </m:num>
          <m:den>
            <m:r>
              <w:rPr>
                <w:rFonts w:ascii="Cambria Math" w:hAnsi="Cambria Math"/>
              </w:rPr>
              <m:t>kc</m:t>
            </m:r>
            <m:sSub>
              <m:sSubPr>
                <m:ctrlPr>
                  <w:rPr>
                    <w:rFonts w:ascii="Cambria Math" w:hAnsi="Cambria Math"/>
                  </w:rPr>
                </m:ctrlPr>
              </m:sSubPr>
              <m:e>
                <m:r>
                  <w:rPr>
                    <w:rFonts w:ascii="Cambria Math" w:hAnsi="Cambria Math" w:cs="Cambria Math"/>
                  </w:rPr>
                  <m:t>ω</m:t>
                </m:r>
              </m:e>
              <m:sub>
                <m:r>
                  <m:rPr>
                    <m:sty m:val="p"/>
                  </m:rPr>
                  <w:rPr>
                    <w:rFonts w:ascii="Cambria Math" w:hAnsi="Cambria Math"/>
                  </w:rPr>
                  <m:t>0</m:t>
                </m:r>
              </m:sub>
            </m:sSub>
          </m:den>
        </m:f>
      </m:oMath>
      <w:r>
        <w:t xml:space="preserve"> . The </w:t>
      </w:r>
      <m:oMath>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=-2.5 V</m:t>
        </m:r>
      </m:oMath>
      <w:r w:rsidRPr="00950567">
        <w:t xml:space="preserve"> , </w:t>
      </w:r>
      <m:oMath>
        <m:sSub>
          <m:sSubPr>
            <m:ctrlPr>
              <w:rPr>
                <w:rFonts w:ascii="Cambria Math" w:hAnsi="Cambria Math"/>
              </w:rPr>
            </m:ctrlPr>
          </m:sSubPr>
          <m:e>
            <m:r>
              <w:rPr>
                <w:rFonts w:ascii="Cambria Math" w:hAnsi="Cambria Math"/>
              </w:rPr>
              <m:t>B</m:t>
            </m:r>
          </m:e>
          <m:sub>
            <m:r>
              <m:rPr>
                <m:sty m:val="p"/>
              </m:rPr>
              <w:rPr>
                <w:rFonts w:ascii="Cambria Math" w:hAnsi="Cambria Math"/>
              </w:rPr>
              <m:t>0</m:t>
            </m:r>
          </m:sub>
        </m:sSub>
        <m:r>
          <m:rPr>
            <m:sty m:val="p"/>
          </m:rPr>
          <w:rPr>
            <w:rFonts w:ascii="Cambria Math" w:hAnsi="Cambria Math"/>
          </w:rPr>
          <m:t>=2×1</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-2</m:t>
            </m:r>
          </m:sup>
        </m:sSup>
        <m:r>
          <m:rPr>
            <m:sty m:val="p"/>
          </m:rPr>
          <w:rPr>
            <w:rFonts w:ascii="Cambria Math" w:hAnsi="Cambria Math"/>
          </w:rPr>
          <m:t xml:space="preserve"> T</m:t>
        </m:r>
      </m:oMath>
      <w:r w:rsidRPr="00950567">
        <w:t>,</w:t>
      </w:r>
      <m:oMath>
        <m:r>
          <w:rPr>
            <w:rFonts w:ascii="Cambria Math" w:hAnsi="Cambria Math" w:cs="Cambria Math"/>
          </w:rPr>
          <m:t>ω</m:t>
        </m:r>
        <m:r>
          <m:rPr>
            <m:sty m:val="p"/>
          </m:rPr>
          <w:rPr>
            <w:rFonts w:ascii="Cambria Math" w:hAnsi="Cambria Math"/>
          </w:rPr>
          <m:t xml:space="preserve">=1.5 </m:t>
        </m:r>
        <m:sSub>
          <m:sSubPr>
            <m:ctrlPr>
              <w:rPr>
                <w:rFonts w:ascii="Cambria Math" w:hAnsi="Cambria Math"/>
              </w:rPr>
            </m:ctrlPr>
          </m:sSubPr>
          <m:e>
            <m:r>
              <w:rPr>
                <w:rFonts w:ascii="Cambria Math" w:hAnsi="Cambria Math" w:cs="Cambria Math"/>
              </w:rPr>
              <m:t>ω</m:t>
            </m:r>
          </m:e>
          <m:sub>
            <m:r>
              <m:rPr>
                <m:sty m:val="p"/>
              </m:rPr>
              <w:rPr>
                <w:rFonts w:ascii="Cambria Math" w:hAnsi="Cambria Math"/>
              </w:rPr>
              <m:t>0</m:t>
            </m:r>
          </m:sub>
        </m:sSub>
      </m:oMath>
      <w:r>
        <w:t>. The refractive index range is set from 4 to 50.</w:t>
      </w:r>
    </w:p>
    <w:p w14:paraId="7030BA1F" w14:textId="4CA8DC5F" w:rsidR="00C37E0A" w:rsidRPr="00950567" w:rsidRDefault="00C37E0A" w:rsidP="00C37E0A">
      <w:pPr>
        <w:pStyle w:val="IOPText"/>
        <w:rPr>
          <w:noProof/>
        </w:rPr>
      </w:pPr>
      <w:r w:rsidRPr="00950567">
        <w:rPr>
          <w:noProof/>
        </w:rPr>
        <w:t xml:space="preserve">To validate the Anomalous Doppler Effect in high magnetic fields and assess its angle dependence, we consider a uniform magnetic field of </w:t>
      </w:r>
      <m:oMath>
        <m:r>
          <m:rPr>
            <m:sty m:val="p"/>
          </m:rPr>
          <w:rPr>
            <w:rFonts w:ascii="Cambria Math" w:hAnsi="Cambria Math"/>
            <w:noProof/>
          </w:rPr>
          <m:t>B=2 T</m:t>
        </m:r>
      </m:oMath>
      <w:r w:rsidRPr="00EC4A70">
        <w:rPr>
          <w:noProof/>
        </w:rPr>
        <w:t xml:space="preserve"> </w:t>
      </w:r>
      <w:r w:rsidRPr="00950567">
        <w:rPr>
          <w:noProof/>
        </w:rPr>
        <w:t xml:space="preserve">and an electrostatic field </w:t>
      </w:r>
      <m:oMath>
        <m:sSub>
          <m:sSubPr>
            <m:ctrlPr>
              <w:rPr>
                <w:rFonts w:ascii="Cambria Math" w:hAnsi="Cambria Math"/>
              </w:rPr>
            </m:ctrlPr>
          </m:sSubPr>
          <m:e>
            <m:r>
              <m:rPr>
                <m:sty m:val="p"/>
              </m:rPr>
              <w:rPr>
                <w:rFonts w:ascii="Cambria Math" w:hAnsi="Cambria Math"/>
                <w:noProof/>
              </w:rPr>
              <m:t>E</m:t>
            </m:r>
          </m:e>
          <m:sub>
            <m:r>
              <m:rPr>
                <m:sty m:val="p"/>
              </m:rPr>
              <w:rPr>
                <w:rFonts w:ascii="Cambria Math" w:hAnsi="Cambria Math"/>
                <w:noProof/>
              </w:rPr>
              <m:t>0</m:t>
            </m:r>
          </m:sub>
        </m:sSub>
        <m:r>
          <m:rPr>
            <m:sty m:val="p"/>
          </m:rPr>
          <w:rPr>
            <w:rFonts w:ascii="Cambria Math" w:hAnsi="Cambria Math"/>
            <w:noProof/>
          </w:rPr>
          <m:t>=</m:t>
        </m:r>
        <m:r>
          <w:rPr>
            <w:rFonts w:ascii="Cambria Math" w:hAnsi="Cambria Math"/>
            <w:noProof/>
          </w:rPr>
          <m:t>-</m:t>
        </m:r>
        <m:r>
          <m:rPr>
            <m:sty m:val="p"/>
          </m:rPr>
          <w:rPr>
            <w:rFonts w:ascii="Cambria Math" w:hAnsi="Cambria Math"/>
            <w:noProof/>
          </w:rPr>
          <m:t>0.2 V/m</m:t>
        </m:r>
      </m:oMath>
      <w:r w:rsidRPr="00950567">
        <w:rPr>
          <w:noProof/>
        </w:rPr>
        <w:t xml:space="preserve">, representative of </w:t>
      </w:r>
      <w:bookmarkStart w:id="13" w:name="OLE_LINK10"/>
      <w:bookmarkStart w:id="14" w:name="OLE_LINK11"/>
      <w:r w:rsidRPr="00950567">
        <w:rPr>
          <w:noProof/>
        </w:rPr>
        <w:t xml:space="preserve">typical tokamak startup conditions </w:t>
      </w:r>
      <w:bookmarkEnd w:id="13"/>
      <w:bookmarkEnd w:id="14"/>
      <w:r>
        <w:rPr>
          <w:noProof/>
        </w:rPr>
        <w:fldChar w:fldCharType="begin"/>
      </w:r>
      <w:r w:rsidR="008902BF">
        <w:rPr>
          <w:noProof/>
        </w:rPr>
        <w:instrText xml:space="preserve"> ADDIN EN.CITE &lt;EndNote&gt;&lt;Cite&gt;&lt;Author&gt;Liu&lt;/Author&gt;&lt;Year&gt;2018&lt;/Year&gt;&lt;RecNum&gt;2256&lt;/RecNum&gt;&lt;DisplayText&gt;[10]&lt;/DisplayText&gt;&lt;record&gt;&lt;rec-number&gt;2256&lt;/rec-number&gt;&lt;foreign-keys&gt;&lt;key app="EN" db-id="f0atdtsz3wzwebesv0npwr9e520zx0xd0xpe" timestamp="1735731935"&gt;2256&lt;/key&gt;&lt;/foreign-keys&gt;&lt;ref-type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Pr>
          <w:noProof/>
        </w:rPr>
        <w:fldChar w:fldCharType="separate"/>
      </w:r>
      <w:r w:rsidR="008902BF">
        <w:rPr>
          <w:noProof/>
        </w:rPr>
        <w:t>[</w:t>
      </w:r>
      <w:hyperlink w:anchor="_ENREF_10" w:tooltip="Liu, 2018 #2256" w:history="1">
        <w:r w:rsidR="00970EB2">
          <w:rPr>
            <w:noProof/>
          </w:rPr>
          <w:t>10</w:t>
        </w:r>
      </w:hyperlink>
      <w:r w:rsidR="008902BF">
        <w:rPr>
          <w:noProof/>
        </w:rPr>
        <w:t>]</w:t>
      </w:r>
      <w:r>
        <w:rPr>
          <w:noProof/>
        </w:rPr>
        <w:fldChar w:fldCharType="end"/>
      </w:r>
      <w:r w:rsidRPr="006C2E59">
        <w:rPr>
          <w:noProof/>
        </w:rPr>
        <w:t>.</w:t>
      </w:r>
      <w:r w:rsidRPr="00DC3240">
        <w:rPr>
          <w:noProof/>
          <w:color w:val="FF0000"/>
        </w:rPr>
        <w:t xml:space="preserve"> </w:t>
      </w:r>
      <w:r w:rsidRPr="00950567">
        <w:rPr>
          <w:noProof/>
        </w:rPr>
        <w:t xml:space="preserve">For a plane left-hand circularly polarized wave with parameters </w:t>
      </w:r>
      <w:bookmarkStart w:id="15" w:name="OLE_LINK12"/>
      <w:bookmarkStart w:id="16" w:name="OLE_LINK13"/>
      <m:oMath>
        <m:r>
          <w:rPr>
            <w:rFonts w:ascii="Cambria Math" w:hAnsi="Cambria Math"/>
            <w:noProof/>
          </w:rPr>
          <m:t>f</m:t>
        </m:r>
        <m:r>
          <m:rPr>
            <m:sty m:val="p"/>
          </m:rPr>
          <w:rPr>
            <w:rFonts w:ascii="Cambria Math" w:hAnsi="Cambria Math"/>
            <w:noProof/>
          </w:rPr>
          <m:t>=56 GHz</m:t>
        </m:r>
      </m:oMath>
      <w:bookmarkEnd w:id="15"/>
      <w:bookmarkEnd w:id="16"/>
      <w:r w:rsidRPr="00950567">
        <w:rPr>
          <w:noProof/>
        </w:rPr>
        <w:t xml:space="preserve">, </w:t>
      </w:r>
      <m:oMath>
        <m:sSub>
          <m:sSubPr>
            <m:ctrlPr>
              <w:rPr>
                <w:rFonts w:ascii="Cambria Math" w:hAnsi="Cambria Math"/>
              </w:rPr>
            </m:ctrlPr>
          </m:sSubPr>
          <m:e>
            <m:r>
              <w:rPr>
                <w:rFonts w:ascii="Cambria Math" w:hAnsi="Cambria Math"/>
                <w:noProof/>
              </w:rPr>
              <m:t>E</m:t>
            </m:r>
          </m:e>
          <m:sub>
            <m:r>
              <w:rPr>
                <w:rFonts w:ascii="Cambria Math" w:hAnsi="Cambria Math"/>
                <w:noProof/>
              </w:rPr>
              <m:t>w</m:t>
            </m:r>
          </m:sub>
        </m:sSub>
        <m:r>
          <m:rPr>
            <m:sty m:val="p"/>
          </m:rPr>
          <w:rPr>
            <w:rFonts w:ascii="Cambria Math" w:hAnsi="Cambria Math"/>
            <w:noProof/>
          </w:rPr>
          <m:t>=40 V/m</m:t>
        </m:r>
      </m:oMath>
      <w:r w:rsidRPr="00EC4A70">
        <w:rPr>
          <w:noProof/>
        </w:rPr>
        <w:t xml:space="preserve">, </w:t>
      </w:r>
      <w:r w:rsidRPr="00950567">
        <w:rPr>
          <w:noProof/>
        </w:rPr>
        <w:t xml:space="preserve">and </w:t>
      </w:r>
      <m:oMath>
        <m:r>
          <m:rPr>
            <m:sty m:val="p"/>
          </m:rPr>
          <w:rPr>
            <w:rFonts w:ascii="Cambria Math" w:hAnsi="Cambria Math"/>
            <w:noProof/>
          </w:rPr>
          <m:t>k=2.6</m:t>
        </m:r>
        <m:r>
          <w:rPr>
            <w:rFonts w:ascii="Cambria Math" w:hAnsi="Cambria Math"/>
            <w:noProof/>
          </w:rPr>
          <m:t>×</m:t>
        </m:r>
        <m:r>
          <m:rPr>
            <m:sty m:val="p"/>
          </m:rPr>
          <w:rPr>
            <w:rFonts w:ascii="Cambria Math" w:hAnsi="Cambria Math"/>
            <w:noProof/>
          </w:rPr>
          <m:t>1</m:t>
        </m:r>
        <m:sSup>
          <m:sSupPr>
            <m:ctrlPr>
              <w:rPr>
                <w:rFonts w:ascii="Cambria Math" w:hAnsi="Cambria Math"/>
              </w:rPr>
            </m:ctrlPr>
          </m:sSupPr>
          <m:e>
            <m:r>
              <m:rPr>
                <m:sty m:val="p"/>
              </m:rPr>
              <w:rPr>
                <w:rFonts w:ascii="Cambria Math" w:hAnsi="Cambria Math"/>
                <w:noProof/>
              </w:rPr>
              <m:t>0</m:t>
            </m:r>
          </m:e>
          <m:sup>
            <m:r>
              <m:rPr>
                <m:sty m:val="p"/>
              </m:rPr>
              <w:rPr>
                <w:rFonts w:ascii="Cambria Math" w:hAnsi="Cambria Math"/>
                <w:noProof/>
              </w:rPr>
              <m:t>3</m:t>
            </m:r>
          </m:sup>
        </m:sSup>
        <m:r>
          <m:rPr>
            <m:sty m:val="p"/>
          </m:rPr>
          <w:rPr>
            <w:rFonts w:ascii="Cambria Math" w:hAnsi="Cambria Math"/>
            <w:noProof/>
          </w:rPr>
          <m:t>/m</m:t>
        </m:r>
      </m:oMath>
      <w:r>
        <w:rPr>
          <w:noProof/>
        </w:rPr>
        <w:t>,</w:t>
      </w:r>
      <w:r w:rsidRPr="00950567">
        <w:rPr>
          <w:noProof/>
        </w:rPr>
        <w:t xml:space="preserve">the wave’s energy flux is approximately </w:t>
      </w:r>
      <m:oMath>
        <m:r>
          <m:rPr>
            <m:sty m:val="p"/>
          </m:rPr>
          <w:rPr>
            <w:rFonts w:ascii="Cambria Math" w:hAnsi="Cambria Math"/>
            <w:noProof/>
          </w:rPr>
          <m:t>9 W/</m:t>
        </m:r>
        <m:sSup>
          <m:sSupPr>
            <m:ctrlPr>
              <w:rPr>
                <w:rFonts w:ascii="Cambria Math" w:hAnsi="Cambria Math"/>
              </w:rPr>
            </m:ctrlPr>
          </m:sSupPr>
          <m:e>
            <m:r>
              <m:rPr>
                <m:sty m:val="p"/>
              </m:rPr>
              <w:rPr>
                <w:rFonts w:ascii="Cambria Math" w:hAnsi="Cambria Math"/>
                <w:noProof/>
              </w:rPr>
              <m:t>m</m:t>
            </m:r>
          </m:e>
          <m:sup>
            <m:r>
              <m:rPr>
                <m:sty m:val="p"/>
              </m:rPr>
              <w:rPr>
                <w:rFonts w:ascii="Cambria Math" w:hAnsi="Cambria Math"/>
                <w:noProof/>
              </w:rPr>
              <m:t>2</m:t>
            </m:r>
          </m:sup>
        </m:sSup>
      </m:oMath>
      <w:r w:rsidRPr="00950567">
        <w:rPr>
          <w:noProof/>
        </w:rPr>
        <w:t xml:space="preserve">. Utilizing the computational parallelism of a supercomputer, we simulate the interaction of 500 electrons with the wave at 500 distinct incident angles θ ranging from </w:t>
      </w:r>
      <w:r w:rsidRPr="00EC4A70">
        <w:rPr>
          <w:noProof/>
        </w:rPr>
        <w:t>0 to 90 degrees</w:t>
      </w:r>
      <w:r w:rsidRPr="00950567">
        <w:rPr>
          <w:noProof/>
        </w:rPr>
        <w:t>, thereby elucidating the angle dependence of the Anomalous Doppler Effect .</w:t>
      </w:r>
      <w:r w:rsidRPr="00343C3E">
        <w:rPr>
          <w:noProof/>
        </w:rPr>
        <w:t xml:space="preserve"> The ratio of </w:t>
      </w:r>
      <m:oMath>
        <m:sSub>
          <m:sSubPr>
            <m:ctrlPr>
              <w:rPr>
                <w:rFonts w:ascii="Cambria Math" w:hAnsi="Cambria Math"/>
              </w:rPr>
            </m:ctrlPr>
          </m:sSubPr>
          <m:e>
            <m:r>
              <w:rPr>
                <w:rFonts w:ascii="Cambria Math" w:hAnsi="Cambria Math"/>
                <w:noProof/>
              </w:rPr>
              <m:t>E</m:t>
            </m:r>
          </m:e>
          <m:sub>
            <m:r>
              <w:rPr>
                <w:rFonts w:ascii="Cambria Math" w:hAnsi="Cambria Math"/>
                <w:noProof/>
              </w:rPr>
              <m:t>w</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oMath>
      <w:r w:rsidRPr="00343C3E">
        <w:rPr>
          <w:noProof/>
        </w:rPr>
        <w:t xml:space="preserve">200 significantly exceeds the critical threshold of approximately 5, ensuring that electrons' parallel velocity at all incident wave angles is trapped once it reaches the velocity at </w:t>
      </w:r>
      <w:r w:rsidRPr="00950567">
        <w:rPr>
          <w:noProof/>
        </w:rPr>
        <w:t>Anomalous Doppler</w:t>
      </w:r>
      <w:r>
        <w:rPr>
          <w:noProof/>
        </w:rPr>
        <w:t xml:space="preserve"> resonance</w:t>
      </w:r>
      <w:r w:rsidRPr="00343C3E">
        <w:rPr>
          <w:noProof/>
        </w:rPr>
        <w:t>.</w:t>
      </w:r>
    </w:p>
    <w:p w14:paraId="18613478" w14:textId="49B9FCE2" w:rsidR="00C37E0A" w:rsidRDefault="00C37E0A" w:rsidP="00C37E0A">
      <w:pPr>
        <w:pStyle w:val="IOPText"/>
        <w:rPr>
          <w:noProof/>
        </w:rPr>
      </w:pPr>
      <w:r w:rsidRPr="00950567">
        <w:rPr>
          <w:noProof/>
        </w:rPr>
        <w:t xml:space="preserve">The simulation employs a time step of </w:t>
      </w:r>
      <m:oMath>
        <m:r>
          <m:rPr>
            <m:sty m:val="p"/>
          </m:rPr>
          <w:rPr>
            <w:rFonts w:ascii="Cambria Math" w:hAnsi="Cambria Math" w:cs="Cambria Math"/>
            <w:noProof/>
          </w:rPr>
          <m:t>Δ</m:t>
        </m:r>
        <m:r>
          <w:rPr>
            <w:rFonts w:ascii="Cambria Math" w:hAnsi="Cambria Math"/>
            <w:noProof/>
          </w:rPr>
          <m:t>t</m:t>
        </m:r>
        <m:r>
          <m:rPr>
            <m:sty m:val="p"/>
          </m:rPr>
          <w:rPr>
            <w:rFonts w:ascii="Cambria Math" w:hAnsi="Cambria Math"/>
            <w:noProof/>
          </w:rPr>
          <m:t>=1</m:t>
        </m:r>
        <m:r>
          <w:rPr>
            <w:rFonts w:ascii="Cambria Math" w:hAnsi="Cambria Math"/>
            <w:noProof/>
          </w:rPr>
          <m:t>×</m:t>
        </m:r>
        <m:r>
          <m:rPr>
            <m:sty m:val="p"/>
          </m:rPr>
          <w:rPr>
            <w:rFonts w:ascii="Cambria Math" w:hAnsi="Cambria Math"/>
            <w:noProof/>
          </w:rPr>
          <m:t>1</m:t>
        </m:r>
        <m:sSup>
          <m:sSupPr>
            <m:ctrlPr>
              <w:rPr>
                <w:rFonts w:ascii="Cambria Math" w:hAnsi="Cambria Math"/>
              </w:rPr>
            </m:ctrlPr>
          </m:sSupPr>
          <m:e>
            <m:r>
              <m:rPr>
                <m:sty m:val="p"/>
              </m:rPr>
              <w:rPr>
                <w:rFonts w:ascii="Cambria Math" w:hAnsi="Cambria Math"/>
                <w:noProof/>
              </w:rPr>
              <m:t>0</m:t>
            </m:r>
          </m:e>
          <m:sup>
            <m:r>
              <w:rPr>
                <w:rFonts w:ascii="Cambria Math" w:hAnsi="Cambria Math"/>
                <w:noProof/>
              </w:rPr>
              <m:t>-</m:t>
            </m:r>
            <m:r>
              <m:rPr>
                <m:sty m:val="p"/>
              </m:rPr>
              <w:rPr>
                <w:rFonts w:ascii="Cambria Math" w:hAnsi="Cambria Math"/>
                <w:noProof/>
              </w:rPr>
              <m:t>14</m:t>
            </m:r>
          </m:sup>
        </m:sSup>
        <m:r>
          <m:rPr>
            <m:sty m:val="p"/>
          </m:rPr>
          <w:rPr>
            <w:rFonts w:ascii="Cambria Math" w:hAnsi="Cambria Math"/>
            <w:noProof/>
          </w:rPr>
          <m:t xml:space="preserve"> s</m:t>
        </m:r>
      </m:oMath>
      <w:r w:rsidRPr="00EC4A70">
        <w:rPr>
          <w:noProof/>
        </w:rPr>
        <w:t xml:space="preserve"> </w:t>
      </w:r>
      <w:r w:rsidRPr="00950567">
        <w:rPr>
          <w:noProof/>
        </w:rPr>
        <w:t>to ensure result convergence. The outcomes are depicted in</w:t>
      </w:r>
      <w:r>
        <w:rPr>
          <w:noProof/>
        </w:rPr>
        <w:t xml:space="preserve"> figure </w:t>
      </w:r>
      <w:r>
        <w:rPr>
          <w:noProof/>
        </w:rPr>
        <w:fldChar w:fldCharType="begin"/>
      </w:r>
      <w:r>
        <w:rPr>
          <w:noProof/>
        </w:rPr>
        <w:instrText xml:space="preserve"> REF _Ref186710731 \h\#"0" </w:instrText>
      </w:r>
      <w:r>
        <w:rPr>
          <w:noProof/>
        </w:rPr>
      </w:r>
      <w:r>
        <w:rPr>
          <w:noProof/>
        </w:rPr>
        <w:fldChar w:fldCharType="separate"/>
      </w:r>
      <w:r w:rsidR="00940370">
        <w:rPr>
          <w:noProof/>
        </w:rPr>
        <w:t>7</w:t>
      </w:r>
      <w:r>
        <w:rPr>
          <w:noProof/>
        </w:rPr>
        <w:fldChar w:fldCharType="end"/>
      </w:r>
      <w:r w:rsidRPr="00950567">
        <w:rPr>
          <w:noProof/>
        </w:rPr>
        <w:t xml:space="preserve">, where the dashed yellow line indicates the earliest resonant time satisfying the condition </w:t>
      </w:r>
      <m:oMath>
        <m:r>
          <w:rPr>
            <w:rFonts w:ascii="Cambria Math" w:hAnsi="Cambria Math" w:cs="Cambria Math"/>
            <w:noProof/>
          </w:rPr>
          <m:t>ω</m:t>
        </m:r>
        <m:r>
          <w:rPr>
            <w:rFonts w:ascii="Cambria Math" w:hAnsi="Cambria Math"/>
            <w:noProof/>
          </w:rPr>
          <m:t>-</m:t>
        </m:r>
        <m:acc>
          <m:accPr>
            <m:chr m:val="⃗"/>
            <m:ctrlPr>
              <w:rPr>
                <w:rFonts w:ascii="Cambria Math" w:hAnsi="Cambria Math"/>
              </w:rPr>
            </m:ctrlPr>
          </m:accPr>
          <m:e>
            <m:r>
              <w:rPr>
                <w:rFonts w:ascii="Cambria Math" w:hAnsi="Cambria Math"/>
                <w:noProof/>
              </w:rPr>
              <m:t>k</m:t>
            </m:r>
          </m:e>
        </m:acc>
        <m:r>
          <w:rPr>
            <w:rFonts w:ascii="Cambria Math" w:hAnsi="Cambria Math"/>
            <w:noProof/>
          </w:rPr>
          <m:t>⋅</m:t>
        </m:r>
        <m:acc>
          <m:accPr>
            <m:chr m:val="⃗"/>
            <m:ctrlPr>
              <w:rPr>
                <w:rFonts w:ascii="Cambria Math" w:hAnsi="Cambria Math"/>
              </w:rPr>
            </m:ctrlPr>
          </m:accPr>
          <m:e>
            <m:r>
              <w:rPr>
                <w:rFonts w:ascii="Cambria Math" w:hAnsi="Cambria Math"/>
                <w:noProof/>
              </w:rPr>
              <m:t>v</m:t>
            </m:r>
          </m:e>
        </m:acc>
        <m:r>
          <w:rPr>
            <w:rFonts w:ascii="Cambria Math" w:hAnsi="Cambria Math"/>
            <w:noProof/>
          </w:rPr>
          <m:t>+</m:t>
        </m:r>
        <m:sSub>
          <m:sSubPr>
            <m:ctrlPr>
              <w:rPr>
                <w:rFonts w:ascii="Cambria Math" w:hAnsi="Cambria Math"/>
              </w:rPr>
            </m:ctrlPr>
          </m:sSubPr>
          <m:e>
            <m:r>
              <w:rPr>
                <w:rFonts w:ascii="Cambria Math" w:hAnsi="Cambria Math" w:cs="Cambria Math"/>
                <w:noProof/>
              </w:rPr>
              <m:t>ω</m:t>
            </m:r>
          </m:e>
          <m:sub>
            <m:r>
              <w:rPr>
                <w:rFonts w:ascii="Cambria Math" w:hAnsi="Cambria Math"/>
                <w:noProof/>
              </w:rPr>
              <m:t>ce</m:t>
            </m:r>
          </m:sub>
        </m:sSub>
        <m:r>
          <m:rPr>
            <m:sty m:val="p"/>
          </m:rPr>
          <w:rPr>
            <w:rFonts w:ascii="Cambria Math" w:hAnsi="Cambria Math"/>
            <w:noProof/>
          </w:rPr>
          <m:t>=0</m:t>
        </m:r>
      </m:oMath>
      <w:r w:rsidRPr="00950567">
        <w:rPr>
          <w:noProof/>
        </w:rPr>
        <w:t xml:space="preserve">. The results reveal that as </w:t>
      </w:r>
      <m:oMath>
        <m:sSub>
          <m:sSubPr>
            <m:ctrlPr>
              <w:rPr>
                <w:rFonts w:ascii="Cambria Math" w:hAnsi="Cambria Math"/>
                <w:i/>
                <w:noProof/>
              </w:rPr>
            </m:ctrlPr>
          </m:sSubPr>
          <m:e>
            <m:r>
              <w:rPr>
                <w:rFonts w:ascii="Cambria Math" w:hAnsi="Cambria Math"/>
                <w:noProof/>
              </w:rPr>
              <m:t>θ</m:t>
            </m:r>
          </m:e>
          <m:sub>
            <m:r>
              <w:rPr>
                <w:rFonts w:ascii="Cambria Math" w:hAnsi="Cambria Math"/>
                <w:noProof/>
              </w:rPr>
              <m:t>k</m:t>
            </m:r>
          </m:sub>
        </m:sSub>
      </m:oMath>
      <w:r w:rsidRPr="00950567">
        <w:rPr>
          <w:noProof/>
        </w:rPr>
        <w:t xml:space="preserve"> increases, the onset of resonance is delayed, and the velocity required for resonance becomes higher. Once resonance begins, the rotational velocity </w:t>
      </w:r>
      <m:oMath>
        <m:sSub>
          <m:sSubPr>
            <m:ctrlPr>
              <w:rPr>
                <w:rFonts w:ascii="Cambria Math" w:hAnsi="Cambria Math"/>
              </w:rPr>
            </m:ctrlPr>
          </m:sSubPr>
          <m:e>
            <m:r>
              <w:rPr>
                <w:rFonts w:ascii="Cambria Math" w:hAnsi="Cambria Math"/>
                <w:noProof/>
              </w:rPr>
              <m:t>v</m:t>
            </m:r>
          </m:e>
          <m:sub>
            <m:r>
              <w:rPr>
                <w:rFonts w:ascii="Cambria Math" w:hAnsi="Cambria Math"/>
                <w:noProof/>
              </w:rPr>
              <m:t>⊥</m:t>
            </m:r>
          </m:sub>
        </m:sSub>
      </m:oMath>
      <w:r w:rsidRPr="00950567">
        <w:rPr>
          <w:noProof/>
        </w:rPr>
        <w:t>increases rapidly, while the parallel velocity becomes trapped in the resonant region, halting further growth.</w:t>
      </w:r>
    </w:p>
    <w:p w14:paraId="6426A726" w14:textId="77777777" w:rsidR="00C37E0A" w:rsidRDefault="00C37E0A" w:rsidP="00C37E0A">
      <w:pPr>
        <w:pStyle w:val="IOPText"/>
        <w:keepNext/>
        <w:jc w:val="center"/>
      </w:pPr>
      <w:r w:rsidRPr="00950567">
        <w:rPr>
          <w:noProof/>
          <w:szCs w:val="20"/>
        </w:rPr>
        <w:lastRenderedPageBreak/>
        <w:drawing>
          <wp:inline distT="0" distB="0" distL="0" distR="0" wp14:anchorId="300D33FE" wp14:editId="05905817">
            <wp:extent cx="3069771" cy="1338502"/>
            <wp:effectExtent l="0" t="0" r="0" b="0"/>
            <wp:docPr id="1305572588" name="Picture 1" descr="A rainbow diagram of a rainb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72588" name="Picture 1" descr="A rainbow diagram of a rainbow&#10;&#10;Description automatically generated with medium confidence"/>
                    <pic:cNvPicPr/>
                  </pic:nvPicPr>
                  <pic:blipFill>
                    <a:blip r:embed="rId16"/>
                    <a:stretch>
                      <a:fillRect/>
                    </a:stretch>
                  </pic:blipFill>
                  <pic:spPr>
                    <a:xfrm>
                      <a:off x="0" y="0"/>
                      <a:ext cx="3098749" cy="1351137"/>
                    </a:xfrm>
                    <a:prstGeom prst="rect">
                      <a:avLst/>
                    </a:prstGeom>
                  </pic:spPr>
                </pic:pic>
              </a:graphicData>
            </a:graphic>
          </wp:inline>
        </w:drawing>
      </w:r>
    </w:p>
    <w:p w14:paraId="39E7488D" w14:textId="259CA649" w:rsidR="00C37E0A" w:rsidRPr="00482C83" w:rsidRDefault="00C37E0A" w:rsidP="00C37E0A">
      <w:pPr>
        <w:pStyle w:val="Caption"/>
      </w:pPr>
      <w:bookmarkStart w:id="17" w:name="_Ref186710731"/>
      <w:r>
        <w:t xml:space="preserve">Figure </w:t>
      </w:r>
      <w:r>
        <w:fldChar w:fldCharType="begin"/>
      </w:r>
      <w:r>
        <w:instrText xml:space="preserve"> SEQ Figure \* ARABIC </w:instrText>
      </w:r>
      <w:r>
        <w:fldChar w:fldCharType="separate"/>
      </w:r>
      <w:r w:rsidR="00940370">
        <w:rPr>
          <w:noProof/>
        </w:rPr>
        <w:t>7</w:t>
      </w:r>
      <w:r>
        <w:rPr>
          <w:noProof/>
        </w:rPr>
        <w:fldChar w:fldCharType="end"/>
      </w:r>
      <w:bookmarkEnd w:id="17"/>
      <w:r>
        <w:t>.</w:t>
      </w:r>
      <w:r w:rsidRPr="00482C83">
        <w:t xml:space="preserve"> </w:t>
      </w:r>
      <w:r w:rsidRPr="00950567">
        <w:t xml:space="preserve">Time evolution of </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Pr="00950567">
        <w:t xml:space="preserve"> </w:t>
      </w:r>
      <w:r>
        <w:t xml:space="preserve">(left) </w:t>
      </w:r>
      <w:r w:rsidRPr="00950567">
        <w:t xml:space="preserve">and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m:t>
            </m:r>
          </m:sub>
        </m:sSub>
      </m:oMath>
      <w:r w:rsidRPr="00950567">
        <w:t xml:space="preserve"> </w:t>
      </w:r>
      <w:r>
        <w:t xml:space="preserve">(right) </w:t>
      </w:r>
      <w:r w:rsidRPr="00950567">
        <w:t xml:space="preserve">by electromagnetic wave with different </w:t>
      </w:r>
      <w:r w:rsidRPr="00950567">
        <w:rPr>
          <w:rFonts w:hint="eastAsia"/>
        </w:rPr>
        <w:t xml:space="preserve">wave </w:t>
      </w:r>
      <w:r w:rsidRPr="00950567">
        <w:t xml:space="preserve">incident angle </w:t>
      </w:r>
      <m:oMath>
        <m:sSubSup>
          <m:sSubSupPr>
            <m:ctrlPr>
              <w:rPr>
                <w:rFonts w:ascii="Cambria Math" w:hAnsi="Cambria Math"/>
              </w:rPr>
            </m:ctrlPr>
          </m:sSubSupPr>
          <m:e>
            <m:r>
              <w:rPr>
                <w:rFonts w:ascii="Cambria Math" w:hAnsi="Cambria Math" w:cs="Cambria Math"/>
              </w:rPr>
              <m:t>θ</m:t>
            </m:r>
          </m:e>
          <m:sub>
            <m:r>
              <w:rPr>
                <w:rFonts w:ascii="Cambria Math" w:hAnsi="Cambria Math"/>
              </w:rPr>
              <m:t>k</m:t>
            </m:r>
          </m:sub>
          <m:sup>
            <m:r>
              <w:rPr>
                <w:rFonts w:ascii="Cambria Math" w:hAnsi="Cambria Math"/>
              </w:rPr>
              <m:t>o</m:t>
            </m:r>
          </m:sup>
        </m:sSubSup>
      </m:oMath>
      <w:r>
        <w:t>.</w:t>
      </w:r>
    </w:p>
    <w:p w14:paraId="78D72AB4" w14:textId="77777777" w:rsidR="00C37E0A" w:rsidRPr="00941AF4" w:rsidRDefault="00C37E0A" w:rsidP="00C37E0A">
      <w:pPr>
        <w:pStyle w:val="IOPH1"/>
      </w:pPr>
      <w:bookmarkStart w:id="18" w:name="OLE_LINK21"/>
      <w:bookmarkStart w:id="19" w:name="OLE_LINK22"/>
      <w:r>
        <w:t>I</w:t>
      </w:r>
      <w:r w:rsidRPr="00941AF4">
        <w:rPr>
          <w:rFonts w:hint="eastAsia"/>
        </w:rPr>
        <w:t>V.</w:t>
      </w:r>
      <w:r>
        <w:t xml:space="preserve"> </w:t>
      </w:r>
      <w:r w:rsidRPr="00941AF4">
        <w:t xml:space="preserve">Electromagnetic wave drives </w:t>
      </w:r>
      <w:r>
        <w:t xml:space="preserve">the </w:t>
      </w:r>
      <w:r w:rsidRPr="00941AF4">
        <w:t>Anomalous Doppler Effect in magnetized plasma</w:t>
      </w:r>
    </w:p>
    <w:bookmarkEnd w:id="18"/>
    <w:bookmarkEnd w:id="19"/>
    <w:p w14:paraId="718E214A" w14:textId="324E30FD" w:rsidR="00C37E0A" w:rsidRPr="00941AF4" w:rsidRDefault="00C37E0A" w:rsidP="00C37E0A">
      <w:pPr>
        <w:pStyle w:val="IOPText"/>
        <w:rPr>
          <w:noProof/>
        </w:rPr>
      </w:pPr>
      <w:r w:rsidRPr="00941AF4">
        <w:rPr>
          <w:noProof/>
        </w:rPr>
        <w:t xml:space="preserve">Runaway electrons pose a severe risk to tokamak devices, as their high-energy impacts can cause substantial damage to plasma-facing components (PFCs) </w:t>
      </w:r>
      <w:r w:rsidRPr="00DF3CF5">
        <w:rPr>
          <w:noProof/>
        </w:rPr>
        <w:fldChar w:fldCharType="begin"/>
      </w:r>
      <w:r w:rsidR="0093039D">
        <w:rPr>
          <w:noProof/>
        </w:rPr>
        <w:instrText xml:space="preserve"> ADDIN EN.CITE &lt;EndNote&gt;&lt;Cite&gt;&lt;Author&gt;Yoshino&lt;/Author&gt;&lt;Year&gt;1997&lt;/Year&gt;&lt;RecNum&gt;2270&lt;/RecNum&gt;&lt;DisplayText&gt;[37]&lt;/DisplayText&gt;&lt;record&gt;&lt;rec-number&gt;2270&lt;/rec-number&gt;&lt;foreign-keys&gt;&lt;key app="EN" db-id="f0atdtsz3wzwebesv0npwr9e520zx0xd0xpe" timestamp="1735732954"&gt;2270&lt;/key&gt;&lt;/foreign-keys&gt;&lt;ref-type name="Journal Article"&gt;17&lt;/ref-type&gt;&lt;contributors&gt;&lt;authors&gt;&lt;author&gt;Yoshino, R&lt;/author&gt;&lt;author&gt;Kondoh, T&lt;/author&gt;&lt;author&gt;Neyatani, Y&lt;/author&gt;&lt;author&gt;Itami, K&lt;/author&gt;&lt;author&gt;Kawano, Y&lt;/author&gt;&lt;author&gt;Isei, N&lt;/author&gt;&lt;/authors&gt;&lt;/contributors&gt;&lt;titles&gt;&lt;title&gt;Fast plasma shutdown by killer pellet injection in JT-60U with reduced heat flux on the divertor plate and avoiding runaway electron generation&lt;/title&gt;&lt;secondary-title&gt;Plasma physics and controlled fusion&lt;/secondary-title&gt;&lt;/titles&gt;&lt;periodical&gt;&lt;full-title&gt;Plasma Physics and Controlled Fusion&lt;/full-title&gt;&lt;/periodical&gt;&lt;pages&gt;313&lt;/pages&gt;&lt;volume&gt;39&lt;/volume&gt;&lt;number&gt;2&lt;/number&gt;&lt;dates&gt;&lt;year&gt;1997&lt;/year&gt;&lt;/dates&gt;&lt;isbn&gt;0741-3335&lt;/isbn&gt;&lt;urls&gt;&lt;/urls&gt;&lt;/record&gt;&lt;/Cite&gt;&lt;/EndNote&gt;</w:instrText>
      </w:r>
      <w:r w:rsidRPr="00DF3CF5">
        <w:rPr>
          <w:noProof/>
        </w:rPr>
        <w:fldChar w:fldCharType="separate"/>
      </w:r>
      <w:r w:rsidR="0093039D">
        <w:rPr>
          <w:noProof/>
        </w:rPr>
        <w:t>[</w:t>
      </w:r>
      <w:hyperlink w:anchor="_ENREF_37" w:tooltip="Yoshino, 1997 #2270" w:history="1">
        <w:r w:rsidR="00970EB2">
          <w:rPr>
            <w:noProof/>
          </w:rPr>
          <w:t>37</w:t>
        </w:r>
      </w:hyperlink>
      <w:r w:rsidR="0093039D">
        <w:rPr>
          <w:noProof/>
        </w:rPr>
        <w:t>]</w:t>
      </w:r>
      <w:r w:rsidRPr="00DF3CF5">
        <w:rPr>
          <w:noProof/>
        </w:rPr>
        <w:fldChar w:fldCharType="end"/>
      </w:r>
      <w:r w:rsidRPr="00DF3CF5">
        <w:rPr>
          <w:noProof/>
        </w:rPr>
        <w:t>.</w:t>
      </w:r>
      <w:r w:rsidRPr="00DC3240">
        <w:rPr>
          <w:noProof/>
          <w:color w:val="FF0000"/>
        </w:rPr>
        <w:t xml:space="preserve"> </w:t>
      </w:r>
      <w:r w:rsidRPr="00941AF4">
        <w:rPr>
          <w:noProof/>
        </w:rPr>
        <w:t>Leveraging the Anomalous Doppler Effect within tokamaks provides a viable strategy for mitigating runaway electron energy, contingent upon satisfying three essential conditions</w:t>
      </w:r>
      <w:r>
        <w:rPr>
          <w:noProof/>
        </w:rPr>
        <w:t xml:space="preserve">. </w:t>
      </w:r>
      <w:r w:rsidRPr="00941AF4">
        <w:rPr>
          <w:noProof/>
        </w:rPr>
        <w:t>By fulfilling these criteria, it is possible to establish controlled resonant interactions, offering an effective means of suppressing runaway electrons.</w:t>
      </w:r>
    </w:p>
    <w:p w14:paraId="74A01548" w14:textId="77777777" w:rsidR="00C37E0A" w:rsidRPr="00941AF4" w:rsidRDefault="00C37E0A" w:rsidP="00C37E0A">
      <w:pPr>
        <w:pStyle w:val="IOPText"/>
        <w:numPr>
          <w:ilvl w:val="0"/>
          <w:numId w:val="12"/>
        </w:numPr>
        <w:rPr>
          <w:noProof/>
        </w:rPr>
      </w:pPr>
      <w:r w:rsidRPr="00941AF4">
        <w:rPr>
          <w:noProof/>
        </w:rPr>
        <w:t>The presence of a left-hand polarized wave component aligned with the electron motion in the magnetic field direction.</w:t>
      </w:r>
    </w:p>
    <w:p w14:paraId="3C5D5FAC" w14:textId="77777777" w:rsidR="00C37E0A" w:rsidRPr="00941AF4" w:rsidRDefault="00C37E0A" w:rsidP="00C37E0A">
      <w:pPr>
        <w:pStyle w:val="IOPText"/>
        <w:numPr>
          <w:ilvl w:val="0"/>
          <w:numId w:val="12"/>
        </w:numPr>
        <w:rPr>
          <w:noProof/>
        </w:rPr>
      </w:pPr>
      <w:r w:rsidRPr="00941AF4">
        <w:rPr>
          <w:noProof/>
        </w:rPr>
        <w:t>The phase velocity of the electromagnetic wave must re</w:t>
      </w:r>
      <w:r w:rsidRPr="00C0648A">
        <w:rPr>
          <w:noProof/>
        </w:rPr>
        <w:t>main subluminal,</w:t>
      </w:r>
      <w:r w:rsidRPr="00941AF4">
        <w:rPr>
          <w:noProof/>
        </w:rPr>
        <w:t xml:space="preserve"> i.e., below the speed of light in a vacuum.</w:t>
      </w:r>
    </w:p>
    <w:p w14:paraId="652C0E57" w14:textId="77777777" w:rsidR="00C37E0A" w:rsidRPr="00941AF4" w:rsidRDefault="00C37E0A" w:rsidP="00C37E0A">
      <w:pPr>
        <w:pStyle w:val="IOPText"/>
        <w:numPr>
          <w:ilvl w:val="0"/>
          <w:numId w:val="12"/>
        </w:numPr>
        <w:rPr>
          <w:noProof/>
        </w:rPr>
      </w:pPr>
      <w:r w:rsidRPr="00941AF4">
        <w:rPr>
          <w:noProof/>
        </w:rPr>
        <w:t>The wave must carry sufficient energy to counterbalance the accelerating velocity of the electrons.</w:t>
      </w:r>
    </w:p>
    <w:p w14:paraId="3879BEA8" w14:textId="23B82B46" w:rsidR="00C37E0A" w:rsidRDefault="00C37E0A" w:rsidP="00C37E0A">
      <w:pPr>
        <w:pStyle w:val="IOPText"/>
        <w:rPr>
          <w:noProof/>
          <w:sz w:val="16"/>
        </w:rPr>
      </w:pPr>
      <w:r>
        <w:rPr>
          <w:noProof/>
        </w:rPr>
        <w:t>T</w:t>
      </w:r>
      <w:r w:rsidRPr="00901590">
        <w:rPr>
          <w:noProof/>
        </w:rPr>
        <w:t>he injection of an electromagnetic wave would naturally couple with the plasma, transforming into a combination of its intrinsic wave modes</w:t>
      </w:r>
      <w:r>
        <w:rPr>
          <w:noProof/>
        </w:rPr>
        <w:t xml:space="preserve"> within plasma. </w:t>
      </w:r>
      <w:r w:rsidR="00C017E9" w:rsidRPr="00C017E9">
        <w:rPr>
          <w:noProof/>
        </w:rPr>
        <w:t>Here, the cold plasma dispersion relation will be used for analysis. In general, the primary focus is on wave instability and electron velocity evolution under wave-particle interaction, which is analyzed based on kinetic theory</w:t>
      </w:r>
      <w:r w:rsidR="00CC4942">
        <w:rPr>
          <w:noProof/>
        </w:rPr>
        <w:fldChar w:fldCharType="begin"/>
      </w:r>
      <w:r w:rsidR="00CC4942">
        <w:rPr>
          <w:noProof/>
        </w:rPr>
        <w:instrText xml:space="preserve"> ADDIN EN.CITE &lt;EndNote&gt;&lt;Cite&gt;&lt;Author&gt;Liu&lt;/Author&gt;&lt;Year&gt;2018&lt;/Year&gt;&lt;RecNum&gt;2256&lt;/RecNum&gt;&lt;DisplayText&gt;[10]&lt;/DisplayText&gt;&lt;record&gt;&lt;rec-number&gt;2256&lt;/rec-number&gt;&lt;foreign-keys&gt;&lt;key app="EN" db-id="f0atdtsz3wzwebesv0npwr9e520zx0xd0xpe" timestamp="1735731935"&gt;2256&lt;/key&gt;&lt;/foreign-keys&gt;&lt;ref-type name="Journal Article"&gt;17&lt;/ref-type&gt;&lt;contributors&gt;&lt;authors&gt;&lt;author&gt;Liu, Chang&lt;/author&gt;&lt;author&gt;Hirvijoki, Eero&lt;/author&gt;&lt;author&gt;Fu, Guo-Yong&lt;/author&gt;&lt;author&gt;Brennan, Dylan P&lt;/author&gt;&lt;author&gt;Bhattacharjee, Amitava&lt;/author&gt;&lt;author&gt;Paz-Soldan, Carlos&lt;/author&gt;&lt;/authors&gt;&lt;/contributors&gt;&lt;titles&gt;&lt;title&gt;Role of kinetic instability in runaway-electron avalanches and elevated critical electric fields&lt;/title&gt;&lt;secondary-title&gt;Physical review letters&lt;/secondary-title&gt;&lt;/titles&gt;&lt;periodical&gt;&lt;full-title&gt;Physical Review Letters&lt;/full-title&gt;&lt;/periodical&gt;&lt;pages&gt;265001&lt;/pages&gt;&lt;volume&gt;120&lt;/volume&gt;&lt;number&gt;26&lt;/number&gt;&lt;dates&gt;&lt;year&gt;2018&lt;/year&gt;&lt;/dates&gt;&lt;isbn&gt;0031-9007&lt;/isbn&gt;&lt;urls&gt;&lt;/urls&gt;&lt;/record&gt;&lt;/Cite&gt;&lt;/EndNote&gt;</w:instrText>
      </w:r>
      <w:r w:rsidR="00CC4942">
        <w:rPr>
          <w:noProof/>
        </w:rPr>
        <w:fldChar w:fldCharType="separate"/>
      </w:r>
      <w:r w:rsidR="00CC4942">
        <w:rPr>
          <w:noProof/>
        </w:rPr>
        <w:t>[</w:t>
      </w:r>
      <w:hyperlink w:anchor="_ENREF_10" w:tooltip="Liu, 2018 #2256" w:history="1">
        <w:r w:rsidR="00970EB2">
          <w:rPr>
            <w:noProof/>
          </w:rPr>
          <w:t>10</w:t>
        </w:r>
      </w:hyperlink>
      <w:r w:rsidR="00CC4942">
        <w:rPr>
          <w:noProof/>
        </w:rPr>
        <w:t>]</w:t>
      </w:r>
      <w:r w:rsidR="00CC4942">
        <w:rPr>
          <w:noProof/>
        </w:rPr>
        <w:fldChar w:fldCharType="end"/>
      </w:r>
      <w:r w:rsidR="00C017E9" w:rsidRPr="00C017E9">
        <w:rPr>
          <w:noProof/>
        </w:rPr>
        <w:t xml:space="preserve"> or PIC simulations</w:t>
      </w:r>
      <w:r w:rsidR="00CC4942">
        <w:rPr>
          <w:noProof/>
        </w:rPr>
        <w:fldChar w:fldCharType="begin"/>
      </w:r>
      <w:r w:rsidR="00970EB2">
        <w:rPr>
          <w:noProof/>
        </w:rPr>
        <w:instrText xml:space="preserve"> ADDIN EN.CITE &lt;EndNote&gt;&lt;Cite&gt;&lt;Author&gt;Freethy&lt;/Author&gt;&lt;Year&gt;2015&lt;/Year&gt;&lt;RecNum&gt;2246&lt;/RecNum&gt;&lt;DisplayText&gt;[15, 38]&lt;/DisplayText&gt;&lt;record&gt;&lt;rec-number&gt;2246&lt;/rec-number&gt;&lt;foreign-keys&gt;&lt;key app="EN" db-id="f0atdtsz3wzwebesv0npwr9e520zx0xd0xpe" timestamp="1735728707"&gt;2246&lt;/key&gt;&lt;/foreign-keys&gt;&lt;ref-type name="Journal Article"&gt;17&lt;/ref-type&gt;&lt;contributors&gt;&lt;authors&gt;&lt;author&gt;Freethy, SJ&lt;/author&gt;&lt;author&gt;McClements, KG&lt;/author&gt;&lt;author&gt;Chapman, Sandra C&lt;/author&gt;&lt;author&gt;Dendy, RO&lt;/author&gt;&lt;author&gt;Lai, WN&lt;/author&gt;&lt;author&gt;Pamela, SJP&lt;/author&gt;&lt;author&gt;Shevchenko, Vladimir F&lt;/author&gt;&lt;author&gt;Vann, RGL&lt;/author&gt;&lt;/authors&gt;&lt;/contributors&gt;&lt;titles&gt;&lt;title&gt;Electron kinetics inferred from observations of microwave bursts during edge localized modes in the mega-amp spherical tokamak&lt;/title&gt;&lt;secondary-title&gt;Physical Review Letters&lt;/secondary-title&gt;&lt;/titles&gt;&lt;periodical&gt;&lt;full-title&gt;Physical Review Letters&lt;/full-title&gt;&lt;/periodical&gt;&lt;pages&gt;125004&lt;/pages&gt;&lt;volume&gt;114&lt;/volume&gt;&lt;number&gt;12&lt;/number&gt;&lt;dates&gt;&lt;year&gt;2015&lt;/year&gt;&lt;/dates&gt;&lt;isbn&gt;0031-9007&lt;/isbn&gt;&lt;urls&gt;&lt;/urls&gt;&lt;/record&gt;&lt;/Cite&gt;&lt;Cite&gt;&lt;Author&gt;Zhang&lt;/Author&gt;&lt;Year&gt;2024&lt;/Year&gt;&lt;RecNum&gt;2275&lt;/RecNum&gt;&lt;record&gt;&lt;rec-number&gt;2275&lt;/rec-number&gt;&lt;foreign-keys&gt;&lt;key app="EN" db-id="f0atdtsz3wzwebesv0npwr9e520zx0xd0xpe" timestamp="1743587330"&gt;2275&lt;/key&gt;&lt;/foreign-keys&gt;&lt;ref-type name="Journal Article"&gt;17&lt;/ref-type&gt;&lt;contributors&gt;&lt;authors&gt;&lt;author&gt;Zhang, Qile&lt;/author&gt;&lt;author&gt;Zhang, Yanzeng&lt;/author&gt;&lt;author&gt;Tang, Qi&lt;/author&gt;&lt;author&gt;Tang, Xian-Zhu&lt;/author&gt;&lt;/authors&gt;&lt;/contributors&gt;&lt;titles&gt;&lt;title&gt;Self-mediation of runaway electrons via self-excited wave-wave and wave-particle interactions&lt;/title&gt;&lt;secondary-title&gt;arXiv preprint arXiv:2409.15830&lt;/secondary-title&gt;&lt;/titles&gt;&lt;periodical&gt;&lt;full-title&gt;arXiv preprint arXiv:2409.15830&lt;/full-title&gt;&lt;/periodical&gt;&lt;dates&gt;&lt;year&gt;2024&lt;/year&gt;&lt;/dates&gt;&lt;urls&gt;&lt;/urls&gt;&lt;/record&gt;&lt;/Cite&gt;&lt;/EndNote&gt;</w:instrText>
      </w:r>
      <w:r w:rsidR="00CC4942">
        <w:rPr>
          <w:noProof/>
        </w:rPr>
        <w:fldChar w:fldCharType="separate"/>
      </w:r>
      <w:r w:rsidR="00970EB2">
        <w:rPr>
          <w:noProof/>
        </w:rPr>
        <w:t>[</w:t>
      </w:r>
      <w:hyperlink w:anchor="_ENREF_15" w:tooltip="Freethy, 2015 #2246" w:history="1">
        <w:r w:rsidR="00970EB2">
          <w:rPr>
            <w:noProof/>
          </w:rPr>
          <w:t>15</w:t>
        </w:r>
      </w:hyperlink>
      <w:r w:rsidR="00970EB2">
        <w:rPr>
          <w:noProof/>
        </w:rPr>
        <w:t xml:space="preserve">, </w:t>
      </w:r>
      <w:hyperlink w:anchor="_ENREF_38" w:tooltip="Zhang, 2024 #2275" w:history="1">
        <w:r w:rsidR="00970EB2">
          <w:rPr>
            <w:noProof/>
          </w:rPr>
          <w:t>38</w:t>
        </w:r>
      </w:hyperlink>
      <w:r w:rsidR="00970EB2">
        <w:rPr>
          <w:noProof/>
        </w:rPr>
        <w:t>]</w:t>
      </w:r>
      <w:r w:rsidR="00CC4942">
        <w:rPr>
          <w:noProof/>
        </w:rPr>
        <w:fldChar w:fldCharType="end"/>
      </w:r>
      <w:r w:rsidR="00C017E9" w:rsidRPr="00C017E9">
        <w:rPr>
          <w:noProof/>
        </w:rPr>
        <w:t xml:space="preserve">. </w:t>
      </w:r>
      <w:r w:rsidR="00E46A78" w:rsidRPr="00E46A78">
        <w:rPr>
          <w:noProof/>
        </w:rPr>
        <w:t>The dispersion relation for a cold plasma in a magnetized medium is derived from Equation (2.63) in D. Gary Swanson’s book</w:t>
      </w:r>
      <w:r w:rsidR="00C017E9" w:rsidRPr="00C408F8" w:rsidDel="005317EB">
        <w:rPr>
          <w:noProof/>
        </w:rPr>
        <w:t xml:space="preserve"> </w:t>
      </w:r>
      <w:r w:rsidR="00CC4942">
        <w:rPr>
          <w:noProof/>
        </w:rPr>
        <w:fldChar w:fldCharType="begin"/>
      </w:r>
      <w:r w:rsidR="00970EB2">
        <w:rPr>
          <w:noProof/>
        </w:rPr>
        <w:instrText xml:space="preserve"> ADDIN EN.CITE &lt;EndNote&gt;&lt;Cite&gt;&lt;Author&gt;Swanson&lt;/Author&gt;&lt;Year&gt;2003&lt;/Year&gt;&lt;RecNum&gt;1595&lt;/RecNum&gt;&lt;DisplayText&gt;[39]&lt;/DisplayText&gt;&lt;record&gt;&lt;rec-number&gt;1595&lt;/rec-number&gt;&lt;foreign-keys&gt;&lt;key app="EN" db-id="f0atdtsz3wzwebesv0npwr9e520zx0xd0xpe" timestamp="1652549562"&gt;1595&lt;/key&gt;&lt;/foreign-keys&gt;&lt;ref-type name="Journal Article"&gt;17&lt;/ref-type&gt;&lt;contributors&gt;&lt;authors&gt;&lt;author&gt;D Gary Swanson&lt;/author&gt;&lt;/authors&gt;&lt;/contributors&gt;&lt;titles&gt;&lt;title&gt;Plasma Waves&lt;/title&gt;&lt;/titles&gt;&lt;dates&gt;&lt;year&gt;2003&lt;/year&gt;&lt;/dates&gt;&lt;urls&gt;&lt;/urls&gt;&lt;/record&gt;&lt;/Cite&gt;&lt;/EndNote&gt;</w:instrText>
      </w:r>
      <w:r w:rsidR="00CC4942">
        <w:rPr>
          <w:noProof/>
        </w:rPr>
        <w:fldChar w:fldCharType="separate"/>
      </w:r>
      <w:r w:rsidR="00970EB2">
        <w:rPr>
          <w:noProof/>
        </w:rPr>
        <w:t>[</w:t>
      </w:r>
      <w:hyperlink w:anchor="_ENREF_39" w:tooltip="Swanson, 2003 #1595" w:history="1">
        <w:r w:rsidR="00970EB2">
          <w:rPr>
            <w:noProof/>
          </w:rPr>
          <w:t>39</w:t>
        </w:r>
      </w:hyperlink>
      <w:r w:rsidR="00970EB2">
        <w:rPr>
          <w:noProof/>
        </w:rPr>
        <w:t>]</w:t>
      </w:r>
      <w:r w:rsidR="00CC4942">
        <w:rPr>
          <w:noProof/>
        </w:rPr>
        <w:fldChar w:fldCharType="end"/>
      </w:r>
    </w:p>
    <w:p w14:paraId="31940B73" w14:textId="77777777" w:rsidR="00C37E0A" w:rsidRDefault="00C37E0A" w:rsidP="00C37E0A">
      <w:pPr>
        <w:pStyle w:val="IOPText"/>
        <w:rPr>
          <w:noProof/>
        </w:rPr>
      </w:pPr>
      <m:oMathPara>
        <m:oMath>
          <m:r>
            <m:rPr>
              <m:sty m:val="p"/>
            </m:rPr>
            <w:rPr>
              <w:rFonts w:ascii="Cambria Math" w:hAnsi="Cambria Math"/>
              <w:noProof/>
            </w:rPr>
            <w:drawing>
              <wp:inline distT="0" distB="0" distL="0" distR="0" wp14:anchorId="0D902268" wp14:editId="6D849E29">
                <wp:extent cx="3068320" cy="2496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8320" cy="2496185"/>
                        </a:xfrm>
                        <a:prstGeom prst="rect">
                          <a:avLst/>
                        </a:prstGeom>
                        <a:noFill/>
                      </pic:spPr>
                    </pic:pic>
                  </a:graphicData>
                </a:graphic>
              </wp:inline>
            </w:drawing>
          </m:r>
        </m:oMath>
      </m:oMathPara>
    </w:p>
    <w:p w14:paraId="1787FB25" w14:textId="77777777" w:rsidR="00C37E0A" w:rsidRDefault="00C37E0A" w:rsidP="00C37E0A">
      <w:pPr>
        <w:pStyle w:val="IOPText"/>
        <w:rPr>
          <w:noProof/>
        </w:rPr>
      </w:pPr>
    </w:p>
    <w:p w14:paraId="56BA6F0A" w14:textId="77777777" w:rsidR="00C37E0A" w:rsidRDefault="00C37E0A" w:rsidP="00C37E0A">
      <w:pPr>
        <w:pStyle w:val="IOPText"/>
        <w:rPr>
          <w:noProof/>
        </w:rPr>
      </w:pPr>
      <w:r>
        <w:rPr>
          <w:noProof/>
        </w:rPr>
        <mc:AlternateContent>
          <mc:Choice Requires="wps">
            <w:drawing>
              <wp:inline distT="0" distB="0" distL="0" distR="0" wp14:anchorId="13B47572" wp14:editId="0D0A5548">
                <wp:extent cx="3062827" cy="635"/>
                <wp:effectExtent l="0" t="0" r="4445" b="3810"/>
                <wp:docPr id="2" name="Text Box 2"/>
                <wp:cNvGraphicFramePr/>
                <a:graphic xmlns:a="http://schemas.openxmlformats.org/drawingml/2006/main">
                  <a:graphicData uri="http://schemas.microsoft.com/office/word/2010/wordprocessingShape">
                    <wps:wsp>
                      <wps:cNvSpPr txBox="1"/>
                      <wps:spPr>
                        <a:xfrm>
                          <a:off x="0" y="0"/>
                          <a:ext cx="3062827" cy="635"/>
                        </a:xfrm>
                        <a:prstGeom prst="rect">
                          <a:avLst/>
                        </a:prstGeom>
                        <a:solidFill>
                          <a:prstClr val="white"/>
                        </a:solidFill>
                        <a:ln>
                          <a:noFill/>
                        </a:ln>
                      </wps:spPr>
                      <wps:txbx>
                        <w:txbxContent>
                          <w:p w14:paraId="7C9E8780" w14:textId="19C3E529" w:rsidR="002A62C6" w:rsidRPr="00C4769E" w:rsidRDefault="002A62C6" w:rsidP="00C37E0A">
                            <w:pPr>
                              <w:pStyle w:val="Caption"/>
                            </w:pPr>
                            <w:bookmarkStart w:id="20" w:name="_Ref186712619"/>
                            <w:r>
                              <w:t xml:space="preserve">Figure </w:t>
                            </w:r>
                            <w:r>
                              <w:fldChar w:fldCharType="begin"/>
                            </w:r>
                            <w:r>
                              <w:instrText xml:space="preserve"> SEQ Figure \* ARABIC </w:instrText>
                            </w:r>
                            <w:r>
                              <w:fldChar w:fldCharType="separate"/>
                            </w:r>
                            <w:r>
                              <w:rPr>
                                <w:noProof/>
                              </w:rPr>
                              <w:t>8</w:t>
                            </w:r>
                            <w:r>
                              <w:rPr>
                                <w:noProof/>
                              </w:rPr>
                              <w:fldChar w:fldCharType="end"/>
                            </w:r>
                            <w:bookmarkEnd w:id="20"/>
                            <w:r>
                              <w:t>.</w:t>
                            </w:r>
                            <w:r w:rsidRPr="005C70FA">
                              <w:t>Dispersion relationship in cold magnetized plasma.</w:t>
                            </w:r>
                            <w:r>
                              <w:t xml:space="preserve"> </w:t>
                            </w:r>
                            <m:oMath>
                              <m:sSub>
                                <m:sSubPr>
                                  <m:ctrlPr>
                                    <w:rPr>
                                      <w:rFonts w:ascii="Cambria Math" w:hAnsi="Cambria Math"/>
                                      <w:i/>
                                    </w:rPr>
                                  </m:ctrlPr>
                                </m:sSubPr>
                                <m:e>
                                  <m:r>
                                    <w:rPr>
                                      <w:rFonts w:ascii="Cambria Math" w:hAnsi="Cambria Math"/>
                                    </w:rPr>
                                    <m:t>ω</m:t>
                                  </m:r>
                                </m:e>
                                <m:sub>
                                  <m:r>
                                    <w:rPr>
                                      <w:rFonts w:ascii="Cambria Math" w:hAnsi="Cambria Math"/>
                                    </w:rPr>
                                    <m:t>UH</m:t>
                                  </m:r>
                                </m:sub>
                              </m:sSub>
                            </m:oMath>
                            <w:r>
                              <w:t xml:space="preserve"> refers to the upper hybrid frequency.</w:t>
                            </w:r>
                            <w:r w:rsidRPr="005C70FA">
                              <w:t xml:space="preserve"> (a) Complete dispersion relationship in cold magnetized plasma. (b) </w:t>
                            </w:r>
                            <w:r>
                              <w:t>The ratio of Left-hand polarized wave in cold plasma dispersion</w:t>
                            </w:r>
                            <w:r w:rsidRPr="005C70FA">
                              <w:t xml:space="preserve">. (c) Region </w:t>
                            </w:r>
                            <w:r w:rsidRPr="00C4769E">
                              <w:t>where</w:t>
                            </w:r>
                            <w:r w:rsidRPr="005C70FA">
                              <w:t xml:space="preserve"> the phase velocity is smaller than the speed of light in vacuum. (d) High-frequency and low-frequency regions.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13B47572" id="_x0000_t202" coordsize="21600,21600" o:spt="202" path="m,l,21600r21600,l21600,xe">
                <v:stroke joinstyle="miter"/>
                <v:path gradientshapeok="t" o:connecttype="rect"/>
              </v:shapetype>
              <v:shape id="Text Box 2" o:spid="_x0000_s1026" type="#_x0000_t202" style="width:241.1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" stroked="f">
                <v:textbox style="mso-fit-shape-to-text:t" inset="0,0,0,0">
                  <w:txbxContent>
                    <w:p w14:paraId="7C9E8780" w14:textId="19C3E529" w:rsidR="002A62C6" w:rsidRPr="00C4769E" w:rsidRDefault="002A62C6" w:rsidP="00C37E0A">
                      <w:pPr>
                        <w:pStyle w:val="Caption"/>
                      </w:pPr>
                      <w:bookmarkStart w:id="21" w:name="_Ref186712619"/>
                      <w:r>
                        <w:t xml:space="preserve">Figure </w:t>
                      </w:r>
                      <w:r>
                        <w:fldChar w:fldCharType="begin"/>
                      </w:r>
                      <w:r>
                        <w:instrText xml:space="preserve"> SEQ Figure \* ARABIC </w:instrText>
                      </w:r>
                      <w:r>
                        <w:fldChar w:fldCharType="separate"/>
                      </w:r>
                      <w:r>
                        <w:rPr>
                          <w:noProof/>
                        </w:rPr>
                        <w:t>8</w:t>
                      </w:r>
                      <w:r>
                        <w:rPr>
                          <w:noProof/>
                        </w:rPr>
                        <w:fldChar w:fldCharType="end"/>
                      </w:r>
                      <w:bookmarkEnd w:id="21"/>
                      <w:r>
                        <w:t>.</w:t>
                      </w:r>
                      <w:r w:rsidRPr="005C70FA">
                        <w:t>Dispersion relationship in cold magnetized plasma.</w:t>
                      </w:r>
                      <w:r>
                        <w:t xml:space="preserve"> </w:t>
                      </w:r>
                      <m:oMath>
                        <m:sSub>
                          <m:sSubPr>
                            <m:ctrlPr>
                              <w:rPr>
                                <w:rFonts w:ascii="Cambria Math" w:hAnsi="Cambria Math"/>
                                <w:i/>
                              </w:rPr>
                            </m:ctrlPr>
                          </m:sSubPr>
                          <m:e>
                            <m:r>
                              <w:rPr>
                                <w:rFonts w:ascii="Cambria Math" w:hAnsi="Cambria Math"/>
                              </w:rPr>
                              <m:t>ω</m:t>
                            </m:r>
                          </m:e>
                          <m:sub>
                            <m:r>
                              <w:rPr>
                                <w:rFonts w:ascii="Cambria Math" w:hAnsi="Cambria Math"/>
                              </w:rPr>
                              <m:t>UH</m:t>
                            </m:r>
                          </m:sub>
                        </m:sSub>
                      </m:oMath>
                      <w:r>
                        <w:t xml:space="preserve"> refers to the upper hybrid frequency.</w:t>
                      </w:r>
                      <w:r w:rsidRPr="005C70FA">
                        <w:t xml:space="preserve"> (a) Complete dispersion relationship in cold magnetized plasma. (b) </w:t>
                      </w:r>
                      <w:r>
                        <w:t>The ratio of Left-hand polarized wave in cold plasma dispersion</w:t>
                      </w:r>
                      <w:r w:rsidRPr="005C70FA">
                        <w:t xml:space="preserve">. (c) Region </w:t>
                      </w:r>
                      <w:r w:rsidRPr="00C4769E">
                        <w:t>where</w:t>
                      </w:r>
                      <w:r w:rsidRPr="005C70FA">
                        <w:t xml:space="preserve"> the phase velocity is smaller than the speed of light in vacuum. (d) High-frequency and low-frequency regions.</w:t>
                      </w:r>
                    </w:p>
                  </w:txbxContent>
                </v:textbox>
                <w10:anchorlock/>
              </v:shape>
            </w:pict>
          </mc:Fallback>
        </mc:AlternateContent>
      </w:r>
    </w:p>
    <w:p w14:paraId="4942C01A" w14:textId="77777777" w:rsidR="00C37E0A" w:rsidRDefault="00C37E0A" w:rsidP="00C37E0A">
      <w:pPr>
        <w:pStyle w:val="IOPText"/>
        <w:rPr>
          <w:noProof/>
        </w:rPr>
      </w:pPr>
    </w:p>
    <w:p w14:paraId="20D08DBF" w14:textId="77777777" w:rsidR="00C37E0A" w:rsidRDefault="00C37E0A" w:rsidP="00C37E0A">
      <w:pPr>
        <w:pStyle w:val="IOPText"/>
        <w:rPr>
          <w:noProof/>
        </w:rPr>
      </w:pPr>
    </w:p>
    <w:p w14:paraId="7BDAAC3A" w14:textId="20B50237" w:rsidR="00C37E0A" w:rsidRPr="00466416" w:rsidRDefault="00C37E0A" w:rsidP="00C37E0A">
      <w:pPr>
        <w:pStyle w:val="IOPText"/>
        <w:rPr>
          <w:noProof/>
        </w:rPr>
      </w:pPr>
      <w:r>
        <w:rPr>
          <w:noProof/>
        </w:rPr>
        <w:t>The relationship of</w:t>
      </w:r>
      <w:r w:rsidRPr="00C408F8">
        <w:rPr>
          <w:noProof/>
        </w:rPr>
        <w:t xml:space="preserve"> </w:t>
      </w:r>
      <m:oMath>
        <m:r>
          <w:rPr>
            <w:rFonts w:ascii="Cambria Math" w:hAnsi="Cambria Math" w:cs="Cambria Math"/>
            <w:noProof/>
          </w:rPr>
          <m:t>ω</m:t>
        </m:r>
      </m:oMath>
      <w:r w:rsidRPr="00C408F8">
        <w:rPr>
          <w:noProof/>
        </w:rPr>
        <w:t xml:space="preserve"> and </w:t>
      </w:r>
      <m:oMath>
        <m:r>
          <w:rPr>
            <w:rFonts w:ascii="Cambria Math" w:hAnsi="Cambria Math"/>
            <w:noProof/>
          </w:rPr>
          <m:t>k</m:t>
        </m:r>
      </m:oMath>
      <w:r w:rsidRPr="00C408F8">
        <w:rPr>
          <w:noProof/>
        </w:rPr>
        <w:t xml:space="preserve"> depend on the electron cyclotron frequency(</w:t>
      </w:r>
      <m:oMath>
        <m:sSub>
          <m:sSubPr>
            <m:ctrlPr>
              <w:rPr>
                <w:rFonts w:ascii="Cambria Math" w:hAnsi="Cambria Math"/>
                <w:noProof/>
              </w:rPr>
            </m:ctrlPr>
          </m:sSubPr>
          <m:e>
            <m:r>
              <w:rPr>
                <w:rFonts w:ascii="Cambria Math" w:hAnsi="Cambria Math" w:cs="Cambria Math"/>
                <w:noProof/>
              </w:rPr>
              <m:t>ω</m:t>
            </m:r>
          </m:e>
          <m:sub>
            <m:r>
              <w:rPr>
                <w:rFonts w:ascii="Cambria Math" w:hAnsi="Cambria Math"/>
                <w:noProof/>
              </w:rPr>
              <m:t>ce</m:t>
            </m:r>
          </m:sub>
        </m:sSub>
      </m:oMath>
      <w:r w:rsidRPr="00C408F8">
        <w:rPr>
          <w:noProof/>
        </w:rPr>
        <w:t>), the plasma frequency (</w:t>
      </w:r>
      <m:oMath>
        <m:sSub>
          <m:sSubPr>
            <m:ctrlPr>
              <w:rPr>
                <w:rFonts w:ascii="Cambria Math" w:hAnsi="Cambria Math"/>
                <w:noProof/>
              </w:rPr>
            </m:ctrlPr>
          </m:sSubPr>
          <m:e>
            <m:r>
              <w:rPr>
                <w:rFonts w:ascii="Cambria Math" w:hAnsi="Cambria Math" w:cs="Cambria Math"/>
                <w:noProof/>
              </w:rPr>
              <m:t>ω</m:t>
            </m:r>
          </m:e>
          <m:sub>
            <m:r>
              <w:rPr>
                <w:rFonts w:ascii="Cambria Math" w:hAnsi="Cambria Math"/>
                <w:noProof/>
              </w:rPr>
              <m:t>pe</m:t>
            </m:r>
          </m:sub>
        </m:sSub>
      </m:oMath>
      <w:r w:rsidRPr="00C408F8">
        <w:rPr>
          <w:noProof/>
        </w:rPr>
        <w:t>) and the ion cyclotron frequency(</w:t>
      </w:r>
      <m:oMath>
        <m:sSub>
          <m:sSubPr>
            <m:ctrlPr>
              <w:rPr>
                <w:rFonts w:ascii="Cambria Math" w:hAnsi="Cambria Math"/>
                <w:noProof/>
              </w:rPr>
            </m:ctrlPr>
          </m:sSubPr>
          <m:e>
            <m:r>
              <w:rPr>
                <w:rFonts w:ascii="Cambria Math" w:hAnsi="Cambria Math" w:cs="Cambria Math"/>
                <w:noProof/>
              </w:rPr>
              <m:t>ω</m:t>
            </m:r>
          </m:e>
          <m:sub>
            <m:r>
              <w:rPr>
                <w:rFonts w:ascii="Cambria Math" w:hAnsi="Cambria Math"/>
                <w:noProof/>
              </w:rPr>
              <m:t>ci</m:t>
            </m:r>
          </m:sub>
        </m:sSub>
      </m:oMath>
      <w:r w:rsidRPr="00C408F8">
        <w:rPr>
          <w:noProof/>
        </w:rPr>
        <w:t xml:space="preserve">). Here, </w:t>
      </w:r>
      <m:oMath>
        <m:r>
          <w:rPr>
            <w:rFonts w:ascii="Cambria Math" w:hAnsi="Cambria Math" w:cs="Cambria Math"/>
            <w:noProof/>
          </w:rPr>
          <m:t>θ</m:t>
        </m:r>
      </m:oMath>
      <w:r w:rsidRPr="00C408F8">
        <w:rPr>
          <w:noProof/>
        </w:rPr>
        <w:t xml:space="preserve"> is the angle between </w:t>
      </w:r>
      <m:oMath>
        <m:acc>
          <m:accPr>
            <m:chr m:val="⃗"/>
            <m:ctrlPr>
              <w:rPr>
                <w:rFonts w:ascii="Cambria Math" w:hAnsi="Cambria Math"/>
                <w:noProof/>
              </w:rPr>
            </m:ctrlPr>
          </m:accPr>
          <m:e>
            <m:r>
              <w:rPr>
                <w:rFonts w:ascii="Cambria Math" w:hAnsi="Cambria Math"/>
                <w:noProof/>
              </w:rPr>
              <m:t>k</m:t>
            </m:r>
          </m:e>
        </m:acc>
      </m:oMath>
      <w:r w:rsidRPr="00C408F8">
        <w:rPr>
          <w:noProof/>
        </w:rPr>
        <w:t xml:space="preserve"> and the static magnetic field </w:t>
      </w:r>
      <m:oMath>
        <m:acc>
          <m:accPr>
            <m:chr m:val="⃗"/>
            <m:ctrlPr>
              <w:rPr>
                <w:rFonts w:ascii="Cambria Math" w:hAnsi="Cambria Math"/>
                <w:noProof/>
              </w:rPr>
            </m:ctrlPr>
          </m:accPr>
          <m:e>
            <m:r>
              <w:rPr>
                <w:rFonts w:ascii="Cambria Math" w:hAnsi="Cambria Math"/>
                <w:noProof/>
              </w:rPr>
              <m:t>B</m:t>
            </m:r>
          </m:e>
        </m:acc>
      </m:oMath>
      <w:r w:rsidRPr="00C408F8">
        <w:rPr>
          <w:noProof/>
        </w:rPr>
        <w:t xml:space="preserve">. Considering the case where </w:t>
      </w:r>
      <m:oMath>
        <m:sSub>
          <m:sSubPr>
            <m:ctrlPr>
              <w:rPr>
                <w:rFonts w:ascii="Cambria Math" w:hAnsi="Cambria Math"/>
              </w:rPr>
            </m:ctrlPr>
          </m:sSubPr>
          <m:e>
            <m:r>
              <w:rPr>
                <w:rFonts w:ascii="Cambria Math" w:hAnsi="Cambria Math" w:cs="Cambria Math"/>
                <w:noProof/>
              </w:rPr>
              <m:t>ω</m:t>
            </m:r>
          </m:e>
          <m:sub>
            <m:r>
              <w:rPr>
                <w:rFonts w:ascii="Cambria Math" w:hAnsi="Cambria Math"/>
                <w:noProof/>
              </w:rPr>
              <m:t>pe</m:t>
            </m:r>
          </m:sub>
        </m:sSub>
        <m:r>
          <m:rPr>
            <m:sty m:val="p"/>
          </m:rPr>
          <w:rPr>
            <w:rFonts w:ascii="Cambria Math" w:hAnsi="Cambria Math"/>
            <w:noProof/>
          </w:rPr>
          <m:t>/</m:t>
        </m:r>
        <m:sSub>
          <m:sSubPr>
            <m:ctrlPr>
              <w:rPr>
                <w:rFonts w:ascii="Cambria Math" w:hAnsi="Cambria Math"/>
              </w:rPr>
            </m:ctrlPr>
          </m:sSubPr>
          <m:e>
            <m:r>
              <w:rPr>
                <w:rFonts w:ascii="Cambria Math" w:hAnsi="Cambria Math" w:cs="Cambria Math"/>
                <w:noProof/>
              </w:rPr>
              <m:t>ω</m:t>
            </m:r>
          </m:e>
          <m:sub>
            <m:r>
              <w:rPr>
                <w:rFonts w:ascii="Cambria Math" w:hAnsi="Cambria Math"/>
                <w:noProof/>
              </w:rPr>
              <m:t>ce</m:t>
            </m:r>
          </m:sub>
        </m:sSub>
        <m:r>
          <m:rPr>
            <m:sty m:val="p"/>
          </m:rPr>
          <w:rPr>
            <w:rFonts w:ascii="Cambria Math" w:hAnsi="Cambria Math"/>
            <w:noProof/>
          </w:rPr>
          <m:t>=0.5</m:t>
        </m:r>
      </m:oMath>
      <w:r>
        <w:rPr>
          <w:noProof/>
        </w:rPr>
        <w:t>, t</w:t>
      </w:r>
      <w:r w:rsidRPr="00C408F8">
        <w:rPr>
          <w:noProof/>
        </w:rPr>
        <w:t xml:space="preserve">he dispersion relationship can be illustrated in </w:t>
      </w:r>
      <w:bookmarkStart w:id="22" w:name="OLE_LINK2"/>
      <w:bookmarkStart w:id="23" w:name="OLE_LINK3"/>
      <w:r>
        <w:rPr>
          <w:noProof/>
        </w:rPr>
        <w:t xml:space="preserve">figure </w:t>
      </w:r>
      <w:r>
        <w:rPr>
          <w:noProof/>
        </w:rPr>
        <w:fldChar w:fldCharType="begin"/>
      </w:r>
      <w:r>
        <w:rPr>
          <w:noProof/>
        </w:rPr>
        <w:instrText xml:space="preserve"> REF _Ref186712619 \h\#"0" </w:instrText>
      </w:r>
      <w:r>
        <w:rPr>
          <w:noProof/>
        </w:rPr>
      </w:r>
      <w:r>
        <w:rPr>
          <w:noProof/>
        </w:rPr>
        <w:fldChar w:fldCharType="separate"/>
      </w:r>
      <w:r w:rsidR="00940370">
        <w:rPr>
          <w:noProof/>
        </w:rPr>
        <w:t>8</w:t>
      </w:r>
      <w:r>
        <w:rPr>
          <w:noProof/>
        </w:rPr>
        <w:fldChar w:fldCharType="end"/>
      </w:r>
      <w:bookmarkEnd w:id="22"/>
      <w:bookmarkEnd w:id="23"/>
      <w:r w:rsidRPr="00C408F8">
        <w:rPr>
          <w:noProof/>
        </w:rPr>
        <w:t xml:space="preserve">(a), where the blue color represents the wavevector </w:t>
      </w:r>
      <m:oMath>
        <m:r>
          <w:rPr>
            <w:rFonts w:ascii="Cambria Math" w:hAnsi="Cambria Math" w:cs="Cambria Math"/>
            <w:noProof/>
          </w:rPr>
          <m:t>θ</m:t>
        </m:r>
        <m:r>
          <m:rPr>
            <m:sty m:val="p"/>
          </m:rPr>
          <w:rPr>
            <w:rFonts w:ascii="Cambria Math" w:hAnsi="Cambria Math"/>
            <w:noProof/>
          </w:rPr>
          <m:t>=0</m:t>
        </m:r>
      </m:oMath>
      <w:r w:rsidRPr="00C408F8">
        <w:rPr>
          <w:noProof/>
        </w:rPr>
        <w:t xml:space="preserve"> , while the </w:t>
      </w:r>
      <w:r>
        <w:rPr>
          <w:noProof/>
        </w:rPr>
        <w:t>yellow</w:t>
      </w:r>
      <w:r w:rsidRPr="00C408F8">
        <w:rPr>
          <w:noProof/>
        </w:rPr>
        <w:t xml:space="preserve"> color represents </w:t>
      </w:r>
      <m:oMath>
        <m:r>
          <w:rPr>
            <w:rFonts w:ascii="Cambria Math" w:hAnsi="Cambria Math" w:cs="Cambria Math"/>
            <w:noProof/>
          </w:rPr>
          <m:t>θ</m:t>
        </m:r>
        <m:r>
          <m:rPr>
            <m:sty m:val="p"/>
          </m:rPr>
          <w:rPr>
            <w:rFonts w:ascii="Cambria Math" w:hAnsi="Cambria Math"/>
            <w:noProof/>
          </w:rPr>
          <m:t>=</m:t>
        </m:r>
      </m:oMath>
      <w:r>
        <w:rPr>
          <w:noProof/>
        </w:rPr>
        <w:t xml:space="preserve"> 90 degrees</w:t>
      </w:r>
      <w:r w:rsidRPr="00C408F8">
        <w:rPr>
          <w:noProof/>
        </w:rPr>
        <w:t xml:space="preserve">. The polarization component in direction </w:t>
      </w:r>
      <m:oMath>
        <m:r>
          <m:rPr>
            <m:sty m:val="p"/>
          </m:rPr>
          <w:rPr>
            <w:rFonts w:ascii="Cambria Math" w:hAnsi="Cambria Math"/>
            <w:noProof/>
          </w:rPr>
          <m:t>(</m:t>
        </m:r>
        <m:sSub>
          <m:sSubPr>
            <m:ctrlPr>
              <w:rPr>
                <w:rFonts w:ascii="Cambria Math" w:hAnsi="Cambria Math"/>
                <w:noProof/>
              </w:rPr>
            </m:ctrlPr>
          </m:sSubPr>
          <m:e>
            <m:r>
              <w:rPr>
                <w:rFonts w:ascii="Cambria Math" w:hAnsi="Cambria Math"/>
                <w:noProof/>
              </w:rPr>
              <m:t>e</m:t>
            </m:r>
          </m:e>
          <m:sub>
            <m:r>
              <w:rPr>
                <w:rFonts w:ascii="Cambria Math" w:hAnsi="Cambria Math"/>
                <w:noProof/>
              </w:rPr>
              <m:t>x</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e</m:t>
            </m:r>
          </m:e>
          <m:sub>
            <m:r>
              <w:rPr>
                <w:rFonts w:ascii="Cambria Math" w:hAnsi="Cambria Math"/>
                <w:noProof/>
              </w:rPr>
              <m:t>y</m:t>
            </m:r>
          </m:sub>
        </m:sSub>
        <m:r>
          <m:rPr>
            <m:sty m:val="p"/>
          </m:rPr>
          <w:rPr>
            <w:rFonts w:ascii="Cambria Math" w:hAnsi="Cambria Math"/>
            <w:noProof/>
          </w:rPr>
          <m:t>,</m:t>
        </m:r>
        <m:sSub>
          <m:sSubPr>
            <m:ctrlPr>
              <w:rPr>
                <w:rFonts w:ascii="Cambria Math" w:hAnsi="Cambria Math"/>
                <w:noProof/>
              </w:rPr>
            </m:ctrlPr>
          </m:sSubPr>
          <m:e>
            <m:r>
              <w:rPr>
                <w:rFonts w:ascii="Cambria Math" w:hAnsi="Cambria Math"/>
                <w:noProof/>
              </w:rPr>
              <m:t>e</m:t>
            </m:r>
          </m:e>
          <m:sub>
            <m:r>
              <w:rPr>
                <w:rFonts w:ascii="Cambria Math" w:hAnsi="Cambria Math"/>
                <w:noProof/>
              </w:rPr>
              <m:t>z</m:t>
            </m:r>
          </m:sub>
        </m:sSub>
        <m:r>
          <m:rPr>
            <m:sty m:val="p"/>
          </m:rPr>
          <w:rPr>
            <w:rFonts w:ascii="Cambria Math" w:hAnsi="Cambria Math"/>
            <w:noProof/>
          </w:rPr>
          <m:t>)</m:t>
        </m:r>
      </m:oMath>
      <w:r w:rsidRPr="00C408F8">
        <w:rPr>
          <w:noProof/>
        </w:rPr>
        <w:t xml:space="preserve"> of the wave can be expressed a</w:t>
      </w:r>
      <w:r>
        <w:rPr>
          <w:rFonts w:hint="eastAsia"/>
          <w:noProof/>
          <w:lang w:eastAsia="zh-CN"/>
        </w:rPr>
        <w:t>s</w:t>
      </w:r>
      <w:r>
        <w:rPr>
          <w:rFonts w:hint="eastAsia"/>
          <w:noProof/>
          <w:color w:val="FF0000"/>
          <w:lang w:eastAsia="zh-CN"/>
        </w:rPr>
        <w:t xml:space="preserve"> </w:t>
      </w:r>
      <w:r w:rsidRPr="006C2E59">
        <w:rPr>
          <w:noProof/>
          <w:lang w:eastAsia="zh-CN"/>
        </w:rPr>
        <w:fldChar w:fldCharType="begin"/>
      </w:r>
      <w:r w:rsidR="00970EB2">
        <w:rPr>
          <w:noProof/>
          <w:lang w:eastAsia="zh-CN"/>
        </w:rPr>
        <w:instrText xml:space="preserve"> ADDIN EN.CITE &lt;EndNote&gt;&lt;Cite&gt;&lt;Author&gt;Aleynikov&lt;/Author&gt;&lt;Year&gt;2015&lt;/Year&gt;&lt;RecNum&gt;2236&lt;/RecNum&gt;&lt;DisplayText&gt;[40]&lt;/DisplayText&gt;&lt;record&gt;&lt;rec-number&gt;2236&lt;/rec-number&gt;&lt;foreign-keys&gt;&lt;key app="EN" db-id="f0atdtsz3wzwebesv0npwr9e520zx0xd0xpe" timestamp="1735713470"&gt;2236&lt;/key&gt;&lt;/foreign-keys&gt;&lt;ref-type name="Journal Article"&gt;17&lt;/ref-type&gt;&lt;contributors&gt;&lt;authors&gt;&lt;author&gt;Aleynikov, Pavel&lt;/author&gt;&lt;author&gt;Breizman, Boris&lt;/author&gt;&lt;/authors&gt;&lt;/contributors&gt;&lt;titles&gt;&lt;title&gt;Stability analysis of runaway-driven waves in a tokamak&lt;/title&gt;&lt;secondary-title&gt;Nuclear Fusion&lt;/secondary-title&gt;&lt;/titles&gt;&lt;periodical&gt;&lt;full-title&gt;Nuclear Fusion&lt;/full-title&gt;&lt;/periodical&gt;&lt;pages&gt;043014&lt;/pages&gt;&lt;volume&gt;55&lt;/volume&gt;&lt;number&gt;4&lt;/number&gt;&lt;dates&gt;&lt;year&gt;2015&lt;/year&gt;&lt;/dates&gt;&lt;isbn&gt;0029-5515&lt;/isbn&gt;&lt;urls&gt;&lt;/urls&gt;&lt;/record&gt;&lt;/Cite&gt;&lt;/EndNote&gt;</w:instrText>
      </w:r>
      <w:r w:rsidRPr="006C2E59">
        <w:rPr>
          <w:noProof/>
          <w:lang w:eastAsia="zh-CN"/>
        </w:rPr>
        <w:fldChar w:fldCharType="separate"/>
      </w:r>
      <w:r w:rsidR="00970EB2">
        <w:rPr>
          <w:noProof/>
          <w:lang w:eastAsia="zh-CN"/>
        </w:rPr>
        <w:t>[</w:t>
      </w:r>
      <w:hyperlink w:anchor="_ENREF_40" w:tooltip="Aleynikov, 2015 #2236" w:history="1">
        <w:r w:rsidR="00970EB2">
          <w:rPr>
            <w:noProof/>
            <w:lang w:eastAsia="zh-CN"/>
          </w:rPr>
          <w:t>40</w:t>
        </w:r>
      </w:hyperlink>
      <w:r w:rsidR="00970EB2">
        <w:rPr>
          <w:noProof/>
          <w:lang w:eastAsia="zh-CN"/>
        </w:rPr>
        <w:t>]</w:t>
      </w:r>
      <w:r w:rsidRPr="006C2E59">
        <w:rPr>
          <w:noProof/>
          <w:lang w:eastAsia="zh-CN"/>
        </w:rPr>
        <w:fldChar w:fldCharType="end"/>
      </w:r>
      <w:r>
        <w:rPr>
          <w:rFonts w:hint="eastAsia"/>
          <w:noProof/>
          <w:lang w:eastAsia="zh-CN"/>
        </w:rPr>
        <w:t>:</w:t>
      </w:r>
      <w:r w:rsidRPr="006C2E59">
        <w:rPr>
          <w:noProof/>
        </w:rPr>
        <w:t xml:space="preserve"> </w:t>
      </w:r>
    </w:p>
    <w:p w14:paraId="0F0E3717" w14:textId="60AD4469" w:rsidR="00C37E0A" w:rsidRDefault="002A62C6" w:rsidP="00C37E0A">
      <w:pPr>
        <w:pStyle w:val="NormalWeb"/>
        <w:shd w:val="clear" w:color="auto" w:fill="FFFFFF"/>
        <w:ind w:firstLine="360"/>
        <w:jc w:val="right"/>
        <w:rPr>
          <w:rFonts w:ascii="Cambria Math" w:hAnsi="Cambria Math"/>
          <w:sz w:val="15"/>
          <w:szCs w:val="15"/>
          <w:oMath/>
        </w:rPr>
        <w:sectPr w:rsidR="00C37E0A" w:rsidSect="00F9579E">
          <w:headerReference w:type="default" r:id="rId18"/>
          <w:footerReference w:type="default" r:id="rId19"/>
          <w:type w:val="continuous"/>
          <w:pgSz w:w="11906" w:h="16838" w:code="9"/>
          <w:pgMar w:top="1418" w:right="907" w:bottom="2041" w:left="907" w:header="709" w:footer="709" w:gutter="0"/>
          <w:cols w:num="2" w:space="227"/>
          <w:titlePg/>
          <w:docGrid w:linePitch="360"/>
        </w:sectPr>
      </w:pPr>
      <m:oMathPara>
        <m:oMath>
          <m:eqArr>
            <m:eqArrPr>
              <m:maxDist m:val="1"/>
              <m:ctrlPr>
                <w:rPr>
                  <w:rFonts w:ascii="Cambria Math" w:hAnsi="Cambria Math"/>
                  <w:i/>
                  <w:sz w:val="15"/>
                  <w:szCs w:val="15"/>
                </w:rPr>
              </m:ctrlPr>
            </m:eqArrPr>
            <m:e>
              <m:m>
                <m:mPr>
                  <m:plcHide m:val="1"/>
                  <m:mcs>
                    <m:mc>
                      <m:mcPr>
                        <m:count m:val="1"/>
                        <m:mcJc m:val="left"/>
                      </m:mcPr>
                    </m:mc>
                  </m:mcs>
                  <m:ctrlPr>
                    <w:rPr>
                      <w:rFonts w:ascii="Cambria Math" w:hAnsi="Cambria Math"/>
                      <w:sz w:val="15"/>
                      <w:szCs w:val="15"/>
                    </w:rPr>
                  </m:ctrlPr>
                </m:mPr>
                <m:mr>
                  <m:e>
                    <w:bookmarkStart w:id="24" w:name="OLE_LINK14"/>
                    <w:bookmarkStart w:id="25" w:name="OLE_LINK15"/>
                    <m:d>
                      <m:dPr>
                        <m:ctrlPr>
                          <w:rPr>
                            <w:rFonts w:ascii="Cambria Math" w:hAnsi="Cambria Math"/>
                            <w:sz w:val="15"/>
                            <w:szCs w:val="15"/>
                          </w:rPr>
                        </m:ctrlPr>
                      </m:dPr>
                      <m:e>
                        <m:r>
                          <w:rPr>
                            <w:rFonts w:ascii="Cambria Math" w:hAnsi="Cambria Math"/>
                            <w:noProof/>
                            <w:sz w:val="15"/>
                            <w:szCs w:val="15"/>
                          </w:rPr>
                          <m:t>A</m:t>
                        </m:r>
                        <m:r>
                          <m:rPr>
                            <m:sty m:val="p"/>
                          </m:rPr>
                          <w:rPr>
                            <w:rFonts w:ascii="Cambria Math" w:hAnsi="Cambria Math"/>
                            <w:noProof/>
                            <w:sz w:val="15"/>
                            <w:szCs w:val="15"/>
                          </w:rPr>
                          <m:t>,</m:t>
                        </m:r>
                        <m:r>
                          <w:rPr>
                            <w:rFonts w:ascii="Cambria Math" w:hAnsi="Cambria Math"/>
                            <w:noProof/>
                            <w:sz w:val="15"/>
                            <w:szCs w:val="15"/>
                          </w:rPr>
                          <m:t>iB</m:t>
                        </m:r>
                        <m:r>
                          <m:rPr>
                            <m:sty m:val="p"/>
                          </m:rPr>
                          <w:rPr>
                            <w:rFonts w:ascii="Cambria Math" w:hAnsi="Cambria Math"/>
                            <w:noProof/>
                            <w:sz w:val="15"/>
                            <w:szCs w:val="15"/>
                          </w:rPr>
                          <m:t>,</m:t>
                        </m:r>
                        <m:r>
                          <w:rPr>
                            <w:rFonts w:ascii="Cambria Math" w:hAnsi="Cambria Math"/>
                            <w:noProof/>
                            <w:sz w:val="15"/>
                            <w:szCs w:val="15"/>
                          </w:rPr>
                          <m:t>C</m:t>
                        </m:r>
                      </m:e>
                    </m:d>
                    <m:r>
                      <m:rPr>
                        <m:sty m:val="p"/>
                      </m:rPr>
                      <w:rPr>
                        <w:rFonts w:ascii="Cambria Math" w:hAnsi="Cambria Math"/>
                        <w:noProof/>
                        <w:sz w:val="15"/>
                        <w:szCs w:val="15"/>
                      </w:rPr>
                      <m:t>=</m:t>
                    </m:r>
                    <m:d>
                      <m:dPr>
                        <m:ctrlPr>
                          <w:rPr>
                            <w:rFonts w:ascii="Cambria Math" w:hAnsi="Cambria Math"/>
                            <w:sz w:val="15"/>
                            <w:szCs w:val="15"/>
                          </w:rPr>
                        </m:ctrlPr>
                      </m:dPr>
                      <m:e>
                        <m:r>
                          <m:rPr>
                            <m:sty m:val="p"/>
                          </m:rPr>
                          <w:rPr>
                            <w:rFonts w:ascii="Cambria Math" w:hAnsi="Cambria Math"/>
                            <w:noProof/>
                            <w:sz w:val="15"/>
                            <w:szCs w:val="15"/>
                          </w:rPr>
                          <m:t>1,</m:t>
                        </m:r>
                        <m:r>
                          <w:rPr>
                            <w:rFonts w:ascii="Cambria Math" w:hAnsi="Cambria Math"/>
                            <w:noProof/>
                            <w:sz w:val="15"/>
                            <w:szCs w:val="15"/>
                          </w:rPr>
                          <m:t>i</m:t>
                        </m:r>
                        <m:f>
                          <m:fPr>
                            <m:ctrlPr>
                              <w:rPr>
                                <w:rFonts w:ascii="Cambria Math" w:hAnsi="Cambria Math"/>
                                <w:sz w:val="15"/>
                                <w:szCs w:val="15"/>
                              </w:rPr>
                            </m:ctrlPr>
                          </m:fPr>
                          <m:num>
                            <m:f>
                              <m:fPr>
                                <m:ctrlPr>
                                  <w:rPr>
                                    <w:rFonts w:ascii="Cambria Math" w:hAnsi="Cambria Math"/>
                                    <w:sz w:val="15"/>
                                    <w:szCs w:val="15"/>
                                  </w:rPr>
                                </m:ctrlPr>
                              </m:fPr>
                              <m:num>
                                <m:sSubSup>
                                  <m:sSubSupPr>
                                    <m:ctrlPr>
                                      <w:rPr>
                                        <w:rFonts w:ascii="Cambria Math" w:hAnsi="Cambria Math"/>
                                        <w:sz w:val="15"/>
                                        <w:szCs w:val="15"/>
                                      </w:rPr>
                                    </m:ctrlPr>
                                  </m:sSubSupPr>
                                  <m:e>
                                    <m:r>
                                      <w:rPr>
                                        <w:rFonts w:ascii="Cambria Math" w:hAnsi="Cambria Math" w:cs="Cambria Math"/>
                                        <w:noProof/>
                                        <w:sz w:val="15"/>
                                        <w:szCs w:val="15"/>
                                      </w:rPr>
                                      <m:t>ω</m:t>
                                    </m:r>
                                  </m:e>
                                  <m:sub>
                                    <m:r>
                                      <w:rPr>
                                        <w:rFonts w:ascii="Cambria Math" w:hAnsi="Cambria Math"/>
                                        <w:noProof/>
                                        <w:sz w:val="15"/>
                                        <w:szCs w:val="15"/>
                                      </w:rPr>
                                      <m:t>pe</m:t>
                                    </m:r>
                                  </m:sub>
                                  <m:sup>
                                    <m:r>
                                      <m:rPr>
                                        <m:sty m:val="p"/>
                                      </m:rPr>
                                      <w:rPr>
                                        <w:rFonts w:ascii="Cambria Math" w:hAnsi="Cambria Math"/>
                                        <w:noProof/>
                                        <w:sz w:val="15"/>
                                        <w:szCs w:val="15"/>
                                      </w:rPr>
                                      <m:t>2</m:t>
                                    </m:r>
                                  </m:sup>
                                </m:sSubSup>
                                <m:sSub>
                                  <m:sSubPr>
                                    <m:ctrlPr>
                                      <w:rPr>
                                        <w:rFonts w:ascii="Cambria Math" w:hAnsi="Cambria Math"/>
                                        <w:sz w:val="15"/>
                                        <w:szCs w:val="15"/>
                                      </w:rPr>
                                    </m:ctrlPr>
                                  </m:sSubPr>
                                  <m:e>
                                    <m:r>
                                      <w:rPr>
                                        <w:rFonts w:ascii="Cambria Math" w:hAnsi="Cambria Math" w:cs="Cambria Math"/>
                                        <w:noProof/>
                                        <w:sz w:val="15"/>
                                        <w:szCs w:val="15"/>
                                      </w:rPr>
                                      <m:t>ω</m:t>
                                    </m:r>
                                  </m:e>
                                  <m:sub>
                                    <m:r>
                                      <w:rPr>
                                        <w:rFonts w:ascii="Cambria Math" w:hAnsi="Cambria Math"/>
                                        <w:noProof/>
                                        <w:sz w:val="15"/>
                                        <w:szCs w:val="15"/>
                                      </w:rPr>
                                      <m:t>ce</m:t>
                                    </m:r>
                                  </m:sub>
                                </m:sSub>
                              </m:num>
                              <m:den>
                                <m:r>
                                  <w:rPr>
                                    <w:rFonts w:ascii="Cambria Math" w:hAnsi="Cambria Math" w:cs="Cambria Math"/>
                                    <w:noProof/>
                                    <w:sz w:val="15"/>
                                    <w:szCs w:val="15"/>
                                  </w:rPr>
                                  <m:t>ω</m:t>
                                </m:r>
                              </m:den>
                            </m:f>
                          </m:num>
                          <m:den>
                            <m:sSup>
                              <m:sSupPr>
                                <m:ctrlPr>
                                  <w:rPr>
                                    <w:rFonts w:ascii="Cambria Math" w:hAnsi="Cambria Math"/>
                                    <w:sz w:val="15"/>
                                    <w:szCs w:val="15"/>
                                  </w:rPr>
                                </m:ctrlPr>
                              </m:sSupPr>
                              <m:e>
                                <m:r>
                                  <w:rPr>
                                    <w:rFonts w:ascii="Cambria Math" w:hAnsi="Cambria Math" w:cs="Cambria Math"/>
                                    <w:noProof/>
                                    <w:sz w:val="15"/>
                                    <w:szCs w:val="15"/>
                                  </w:rPr>
                                  <m:t>ω</m:t>
                                </m:r>
                              </m:e>
                              <m:sup>
                                <m:r>
                                  <m:rPr>
                                    <m:sty m:val="p"/>
                                  </m:rPr>
                                  <w:rPr>
                                    <w:rFonts w:ascii="Cambria Math" w:hAnsi="Cambria Math"/>
                                    <w:noProof/>
                                    <w:sz w:val="15"/>
                                    <w:szCs w:val="15"/>
                                  </w:rPr>
                                  <m:t>2</m:t>
                                </m:r>
                              </m:sup>
                            </m:sSup>
                            <m:r>
                              <w:rPr>
                                <w:rFonts w:ascii="Cambria Math" w:hAnsi="Cambria Math"/>
                                <w:noProof/>
                                <w:sz w:val="15"/>
                                <w:szCs w:val="15"/>
                              </w:rPr>
                              <m:t>-</m:t>
                            </m:r>
                            <m:sSup>
                              <m:sSupPr>
                                <m:ctrlPr>
                                  <w:rPr>
                                    <w:rFonts w:ascii="Cambria Math" w:hAnsi="Cambria Math"/>
                                    <w:sz w:val="15"/>
                                    <w:szCs w:val="15"/>
                                  </w:rPr>
                                </m:ctrlPr>
                              </m:sSupPr>
                              <m:e>
                                <m:r>
                                  <w:rPr>
                                    <w:rFonts w:ascii="Cambria Math" w:hAnsi="Cambria Math"/>
                                    <w:noProof/>
                                    <w:sz w:val="15"/>
                                    <w:szCs w:val="15"/>
                                  </w:rPr>
                                  <m:t>k</m:t>
                                </m:r>
                              </m:e>
                              <m:sup>
                                <m:r>
                                  <m:rPr>
                                    <m:sty m:val="p"/>
                                  </m:rPr>
                                  <w:rPr>
                                    <w:rFonts w:ascii="Cambria Math" w:hAnsi="Cambria Math"/>
                                    <w:noProof/>
                                    <w:sz w:val="15"/>
                                    <w:szCs w:val="15"/>
                                  </w:rPr>
                                  <m:t>2</m:t>
                                </m:r>
                              </m:sup>
                            </m:sSup>
                            <m:sSup>
                              <m:sSupPr>
                                <m:ctrlPr>
                                  <w:rPr>
                                    <w:rFonts w:ascii="Cambria Math" w:hAnsi="Cambria Math"/>
                                    <w:sz w:val="15"/>
                                    <w:szCs w:val="15"/>
                                  </w:rPr>
                                </m:ctrlPr>
                              </m:sSupPr>
                              <m:e>
                                <m:r>
                                  <w:rPr>
                                    <w:rFonts w:ascii="Cambria Math" w:hAnsi="Cambria Math"/>
                                    <w:noProof/>
                                    <w:sz w:val="15"/>
                                    <w:szCs w:val="15"/>
                                  </w:rPr>
                                  <m:t>c</m:t>
                                </m:r>
                              </m:e>
                              <m:sup>
                                <m:r>
                                  <m:rPr>
                                    <m:sty m:val="p"/>
                                  </m:rPr>
                                  <w:rPr>
                                    <w:rFonts w:ascii="Cambria Math" w:hAnsi="Cambria Math"/>
                                    <w:noProof/>
                                    <w:sz w:val="15"/>
                                    <w:szCs w:val="15"/>
                                  </w:rPr>
                                  <m:t>2</m:t>
                                </m:r>
                              </m:sup>
                            </m:sSup>
                            <m:r>
                              <w:rPr>
                                <w:rFonts w:ascii="Cambria Math" w:hAnsi="Cambria Math"/>
                                <w:noProof/>
                                <w:sz w:val="15"/>
                                <w:szCs w:val="15"/>
                              </w:rPr>
                              <m:t>-</m:t>
                            </m:r>
                            <m:sSubSup>
                              <m:sSubSupPr>
                                <m:ctrlPr>
                                  <w:rPr>
                                    <w:rFonts w:ascii="Cambria Math" w:hAnsi="Cambria Math"/>
                                    <w:sz w:val="15"/>
                                    <w:szCs w:val="15"/>
                                  </w:rPr>
                                </m:ctrlPr>
                              </m:sSubSupPr>
                              <m:e>
                                <m:r>
                                  <w:rPr>
                                    <w:rFonts w:ascii="Cambria Math" w:hAnsi="Cambria Math" w:cs="Cambria Math"/>
                                    <w:noProof/>
                                    <w:sz w:val="15"/>
                                    <w:szCs w:val="15"/>
                                  </w:rPr>
                                  <m:t>ω</m:t>
                                </m:r>
                              </m:e>
                              <m:sub>
                                <m:r>
                                  <w:rPr>
                                    <w:rFonts w:ascii="Cambria Math" w:hAnsi="Cambria Math"/>
                                    <w:noProof/>
                                    <w:sz w:val="15"/>
                                    <w:szCs w:val="15"/>
                                  </w:rPr>
                                  <m:t>ce</m:t>
                                </m:r>
                              </m:sub>
                              <m:sup>
                                <m:r>
                                  <m:rPr>
                                    <m:sty m:val="p"/>
                                  </m:rPr>
                                  <w:rPr>
                                    <w:rFonts w:ascii="Cambria Math" w:hAnsi="Cambria Math"/>
                                    <w:noProof/>
                                    <w:sz w:val="15"/>
                                    <w:szCs w:val="15"/>
                                  </w:rPr>
                                  <m:t>2</m:t>
                                </m:r>
                              </m:sup>
                            </m:sSubSup>
                            <m:r>
                              <w:rPr>
                                <w:rFonts w:ascii="Cambria Math" w:hAnsi="Cambria Math"/>
                                <w:noProof/>
                                <w:sz w:val="15"/>
                                <w:szCs w:val="15"/>
                              </w:rPr>
                              <m:t>-</m:t>
                            </m:r>
                            <m:sSubSup>
                              <m:sSubSupPr>
                                <m:ctrlPr>
                                  <w:rPr>
                                    <w:rFonts w:ascii="Cambria Math" w:hAnsi="Cambria Math"/>
                                    <w:sz w:val="15"/>
                                    <w:szCs w:val="15"/>
                                  </w:rPr>
                                </m:ctrlPr>
                              </m:sSubSupPr>
                              <m:e>
                                <m:r>
                                  <w:rPr>
                                    <w:rFonts w:ascii="Cambria Math" w:hAnsi="Cambria Math" w:cs="Cambria Math"/>
                                    <w:noProof/>
                                    <w:sz w:val="15"/>
                                    <w:szCs w:val="15"/>
                                  </w:rPr>
                                  <m:t>ω</m:t>
                                </m:r>
                              </m:e>
                              <m:sub>
                                <m:r>
                                  <w:rPr>
                                    <w:rFonts w:ascii="Cambria Math" w:hAnsi="Cambria Math"/>
                                    <w:noProof/>
                                    <w:sz w:val="15"/>
                                    <w:szCs w:val="15"/>
                                  </w:rPr>
                                  <m:t>pe</m:t>
                                </m:r>
                              </m:sub>
                              <m:sup>
                                <m:r>
                                  <m:rPr>
                                    <m:sty m:val="p"/>
                                  </m:rPr>
                                  <w:rPr>
                                    <w:rFonts w:ascii="Cambria Math" w:hAnsi="Cambria Math"/>
                                    <w:noProof/>
                                    <w:sz w:val="15"/>
                                    <w:szCs w:val="15"/>
                                  </w:rPr>
                                  <m:t>2</m:t>
                                </m:r>
                              </m:sup>
                            </m:sSubSup>
                            <m:r>
                              <w:rPr>
                                <w:rFonts w:ascii="Cambria Math" w:hAnsi="Cambria Math"/>
                                <w:noProof/>
                                <w:sz w:val="15"/>
                                <w:szCs w:val="15"/>
                              </w:rPr>
                              <m:t>+</m:t>
                            </m:r>
                            <m:f>
                              <m:fPr>
                                <m:ctrlPr>
                                  <w:rPr>
                                    <w:rFonts w:ascii="Cambria Math" w:hAnsi="Cambria Math"/>
                                    <w:sz w:val="15"/>
                                    <w:szCs w:val="15"/>
                                  </w:rPr>
                                </m:ctrlPr>
                              </m:fPr>
                              <m:num>
                                <m:sSup>
                                  <m:sSupPr>
                                    <m:ctrlPr>
                                      <w:rPr>
                                        <w:rFonts w:ascii="Cambria Math" w:hAnsi="Cambria Math"/>
                                        <w:sz w:val="15"/>
                                        <w:szCs w:val="15"/>
                                      </w:rPr>
                                    </m:ctrlPr>
                                  </m:sSupPr>
                                  <m:e>
                                    <m:r>
                                      <w:rPr>
                                        <w:rFonts w:ascii="Cambria Math" w:hAnsi="Cambria Math"/>
                                        <w:noProof/>
                                        <w:sz w:val="15"/>
                                        <w:szCs w:val="15"/>
                                      </w:rPr>
                                      <m:t>k</m:t>
                                    </m:r>
                                  </m:e>
                                  <m:sup>
                                    <m:r>
                                      <m:rPr>
                                        <m:sty m:val="p"/>
                                      </m:rPr>
                                      <w:rPr>
                                        <w:rFonts w:ascii="Cambria Math" w:hAnsi="Cambria Math"/>
                                        <w:noProof/>
                                        <w:sz w:val="15"/>
                                        <w:szCs w:val="15"/>
                                      </w:rPr>
                                      <m:t>2</m:t>
                                    </m:r>
                                  </m:sup>
                                </m:sSup>
                                <m:sSup>
                                  <m:sSupPr>
                                    <m:ctrlPr>
                                      <w:rPr>
                                        <w:rFonts w:ascii="Cambria Math" w:hAnsi="Cambria Math"/>
                                        <w:sz w:val="15"/>
                                        <w:szCs w:val="15"/>
                                      </w:rPr>
                                    </m:ctrlPr>
                                  </m:sSupPr>
                                  <m:e>
                                    <m:r>
                                      <w:rPr>
                                        <w:rFonts w:ascii="Cambria Math" w:hAnsi="Cambria Math"/>
                                        <w:noProof/>
                                        <w:sz w:val="15"/>
                                        <w:szCs w:val="15"/>
                                      </w:rPr>
                                      <m:t>c</m:t>
                                    </m:r>
                                  </m:e>
                                  <m:sup>
                                    <m:r>
                                      <m:rPr>
                                        <m:sty m:val="p"/>
                                      </m:rPr>
                                      <w:rPr>
                                        <w:rFonts w:ascii="Cambria Math" w:hAnsi="Cambria Math"/>
                                        <w:noProof/>
                                        <w:sz w:val="15"/>
                                        <w:szCs w:val="15"/>
                                      </w:rPr>
                                      <m:t>2</m:t>
                                    </m:r>
                                  </m:sup>
                                </m:sSup>
                                <m:sSubSup>
                                  <m:sSubSupPr>
                                    <m:ctrlPr>
                                      <w:rPr>
                                        <w:rFonts w:ascii="Cambria Math" w:hAnsi="Cambria Math"/>
                                        <w:sz w:val="15"/>
                                        <w:szCs w:val="15"/>
                                      </w:rPr>
                                    </m:ctrlPr>
                                  </m:sSubSupPr>
                                  <m:e>
                                    <m:r>
                                      <w:rPr>
                                        <w:rFonts w:ascii="Cambria Math" w:hAnsi="Cambria Math" w:cs="Cambria Math"/>
                                        <w:noProof/>
                                        <w:sz w:val="15"/>
                                        <w:szCs w:val="15"/>
                                      </w:rPr>
                                      <m:t>ω</m:t>
                                    </m:r>
                                  </m:e>
                                  <m:sub>
                                    <m:r>
                                      <w:rPr>
                                        <w:rFonts w:ascii="Cambria Math" w:hAnsi="Cambria Math"/>
                                        <w:noProof/>
                                        <w:sz w:val="15"/>
                                        <w:szCs w:val="15"/>
                                      </w:rPr>
                                      <m:t>ce</m:t>
                                    </m:r>
                                  </m:sub>
                                  <m:sup>
                                    <m:r>
                                      <m:rPr>
                                        <m:sty m:val="p"/>
                                      </m:rPr>
                                      <w:rPr>
                                        <w:rFonts w:ascii="Cambria Math" w:hAnsi="Cambria Math"/>
                                        <w:noProof/>
                                        <w:sz w:val="15"/>
                                        <w:szCs w:val="15"/>
                                      </w:rPr>
                                      <m:t>2</m:t>
                                    </m:r>
                                  </m:sup>
                                </m:sSubSup>
                              </m:num>
                              <m:den>
                                <m:sSup>
                                  <m:sSupPr>
                                    <m:ctrlPr>
                                      <w:rPr>
                                        <w:rFonts w:ascii="Cambria Math" w:hAnsi="Cambria Math"/>
                                        <w:sz w:val="15"/>
                                        <w:szCs w:val="15"/>
                                      </w:rPr>
                                    </m:ctrlPr>
                                  </m:sSupPr>
                                  <m:e>
                                    <m:r>
                                      <w:rPr>
                                        <w:rFonts w:ascii="Cambria Math" w:hAnsi="Cambria Math" w:cs="Cambria Math"/>
                                        <w:noProof/>
                                        <w:sz w:val="15"/>
                                        <w:szCs w:val="15"/>
                                      </w:rPr>
                                      <m:t>ω</m:t>
                                    </m:r>
                                  </m:e>
                                  <m:sup>
                                    <m:r>
                                      <m:rPr>
                                        <m:sty m:val="p"/>
                                      </m:rPr>
                                      <w:rPr>
                                        <w:rFonts w:ascii="Cambria Math" w:hAnsi="Cambria Math"/>
                                        <w:noProof/>
                                        <w:sz w:val="15"/>
                                        <w:szCs w:val="15"/>
                                      </w:rPr>
                                      <m:t>2</m:t>
                                    </m:r>
                                  </m:sup>
                                </m:sSup>
                              </m:den>
                            </m:f>
                          </m:den>
                        </m:f>
                        <m:r>
                          <m:rPr>
                            <m:sty m:val="p"/>
                          </m:rPr>
                          <w:rPr>
                            <w:rFonts w:ascii="Cambria Math" w:hAnsi="Cambria Math"/>
                            <w:noProof/>
                            <w:sz w:val="15"/>
                            <w:szCs w:val="15"/>
                          </w:rPr>
                          <m:t>,</m:t>
                        </m:r>
                        <m:f>
                          <m:fPr>
                            <m:ctrlPr>
                              <w:rPr>
                                <w:rFonts w:ascii="Cambria Math" w:hAnsi="Cambria Math"/>
                                <w:sz w:val="15"/>
                                <w:szCs w:val="15"/>
                              </w:rPr>
                            </m:ctrlPr>
                          </m:fPr>
                          <m:num>
                            <m:sSub>
                              <m:sSubPr>
                                <m:ctrlPr>
                                  <w:rPr>
                                    <w:rFonts w:ascii="Cambria Math" w:hAnsi="Cambria Math"/>
                                    <w:sz w:val="15"/>
                                    <w:szCs w:val="15"/>
                                  </w:rPr>
                                </m:ctrlPr>
                              </m:sSubPr>
                              <m:e>
                                <m:r>
                                  <w:rPr>
                                    <w:rFonts w:ascii="Cambria Math" w:hAnsi="Cambria Math"/>
                                    <w:noProof/>
                                    <w:sz w:val="15"/>
                                    <w:szCs w:val="15"/>
                                  </w:rPr>
                                  <m:t>k</m:t>
                                </m:r>
                              </m:e>
                              <m:sub>
                                <m:r>
                                  <m:rPr>
                                    <m:sty m:val="p"/>
                                  </m:rPr>
                                  <w:rPr>
                                    <w:rFonts w:ascii="Cambria Math" w:hAnsi="Cambria Math"/>
                                    <w:noProof/>
                                    <w:sz w:val="15"/>
                                    <w:szCs w:val="15"/>
                                  </w:rPr>
                                  <m:t>∥</m:t>
                                </m:r>
                              </m:sub>
                            </m:sSub>
                            <m:sSub>
                              <m:sSubPr>
                                <m:ctrlPr>
                                  <w:rPr>
                                    <w:rFonts w:ascii="Cambria Math" w:hAnsi="Cambria Math"/>
                                    <w:sz w:val="15"/>
                                    <w:szCs w:val="15"/>
                                  </w:rPr>
                                </m:ctrlPr>
                              </m:sSubPr>
                              <m:e>
                                <m:r>
                                  <w:rPr>
                                    <w:rFonts w:ascii="Cambria Math" w:hAnsi="Cambria Math"/>
                                    <w:noProof/>
                                    <w:sz w:val="15"/>
                                    <w:szCs w:val="15"/>
                                  </w:rPr>
                                  <m:t>k</m:t>
                                </m:r>
                              </m:e>
                              <m:sub>
                                <m:r>
                                  <w:rPr>
                                    <w:rFonts w:ascii="Cambria Math" w:hAnsi="Cambria Math"/>
                                    <w:noProof/>
                                    <w:sz w:val="15"/>
                                    <w:szCs w:val="15"/>
                                  </w:rPr>
                                  <m:t>⊥</m:t>
                                </m:r>
                              </m:sub>
                            </m:sSub>
                            <m:sSup>
                              <m:sSupPr>
                                <m:ctrlPr>
                                  <w:rPr>
                                    <w:rFonts w:ascii="Cambria Math" w:hAnsi="Cambria Math"/>
                                    <w:sz w:val="15"/>
                                    <w:szCs w:val="15"/>
                                  </w:rPr>
                                </m:ctrlPr>
                              </m:sSupPr>
                              <m:e>
                                <m:r>
                                  <w:rPr>
                                    <w:rFonts w:ascii="Cambria Math" w:hAnsi="Cambria Math"/>
                                    <w:noProof/>
                                    <w:sz w:val="15"/>
                                    <w:szCs w:val="15"/>
                                  </w:rPr>
                                  <m:t>c</m:t>
                                </m:r>
                              </m:e>
                              <m:sup>
                                <m:r>
                                  <m:rPr>
                                    <m:sty m:val="p"/>
                                  </m:rPr>
                                  <w:rPr>
                                    <w:rFonts w:ascii="Cambria Math" w:hAnsi="Cambria Math"/>
                                    <w:noProof/>
                                    <w:sz w:val="15"/>
                                    <w:szCs w:val="15"/>
                                  </w:rPr>
                                  <m:t>2</m:t>
                                </m:r>
                              </m:sup>
                            </m:sSup>
                          </m:num>
                          <m:den>
                            <m:sSubSup>
                              <m:sSubSupPr>
                                <m:ctrlPr>
                                  <w:rPr>
                                    <w:rFonts w:ascii="Cambria Math" w:hAnsi="Cambria Math"/>
                                    <w:sz w:val="15"/>
                                    <w:szCs w:val="15"/>
                                  </w:rPr>
                                </m:ctrlPr>
                              </m:sSubSupPr>
                              <m:e>
                                <m:r>
                                  <w:rPr>
                                    <w:rFonts w:ascii="Cambria Math" w:hAnsi="Cambria Math" w:cs="Cambria Math"/>
                                    <w:noProof/>
                                    <w:sz w:val="15"/>
                                    <w:szCs w:val="15"/>
                                  </w:rPr>
                                  <m:t>ω</m:t>
                                </m:r>
                              </m:e>
                              <m:sub>
                                <m:r>
                                  <w:rPr>
                                    <w:rFonts w:ascii="Cambria Math" w:hAnsi="Cambria Math"/>
                                    <w:noProof/>
                                    <w:sz w:val="15"/>
                                    <w:szCs w:val="15"/>
                                  </w:rPr>
                                  <m:t>pe</m:t>
                                </m:r>
                              </m:sub>
                              <m:sup>
                                <m:r>
                                  <m:rPr>
                                    <m:sty m:val="p"/>
                                  </m:rPr>
                                  <w:rPr>
                                    <w:rFonts w:ascii="Cambria Math" w:hAnsi="Cambria Math"/>
                                    <w:noProof/>
                                    <w:sz w:val="15"/>
                                    <w:szCs w:val="15"/>
                                  </w:rPr>
                                  <m:t>2</m:t>
                                </m:r>
                              </m:sup>
                            </m:sSubSup>
                            <m:r>
                              <w:rPr>
                                <w:rFonts w:ascii="Cambria Math" w:hAnsi="Cambria Math"/>
                                <w:noProof/>
                                <w:sz w:val="15"/>
                                <w:szCs w:val="15"/>
                              </w:rPr>
                              <m:t>+</m:t>
                            </m:r>
                            <m:sSubSup>
                              <m:sSubSupPr>
                                <m:ctrlPr>
                                  <w:rPr>
                                    <w:rFonts w:ascii="Cambria Math" w:hAnsi="Cambria Math"/>
                                    <w:sz w:val="15"/>
                                    <w:szCs w:val="15"/>
                                  </w:rPr>
                                </m:ctrlPr>
                              </m:sSubSupPr>
                              <m:e>
                                <m:r>
                                  <w:rPr>
                                    <w:rFonts w:ascii="Cambria Math" w:hAnsi="Cambria Math"/>
                                    <w:noProof/>
                                    <w:sz w:val="15"/>
                                    <w:szCs w:val="15"/>
                                  </w:rPr>
                                  <m:t>k</m:t>
                                </m:r>
                              </m:e>
                              <m:sub>
                                <m:r>
                                  <w:rPr>
                                    <w:rFonts w:ascii="Cambria Math" w:hAnsi="Cambria Math"/>
                                    <w:noProof/>
                                    <w:sz w:val="15"/>
                                    <w:szCs w:val="15"/>
                                  </w:rPr>
                                  <m:t>⊥</m:t>
                                </m:r>
                              </m:sub>
                              <m:sup>
                                <m:r>
                                  <m:rPr>
                                    <m:sty m:val="p"/>
                                  </m:rPr>
                                  <w:rPr>
                                    <w:rFonts w:ascii="Cambria Math" w:hAnsi="Cambria Math"/>
                                    <w:noProof/>
                                    <w:sz w:val="15"/>
                                    <w:szCs w:val="15"/>
                                  </w:rPr>
                                  <m:t>2</m:t>
                                </m:r>
                              </m:sup>
                            </m:sSubSup>
                            <m:sSup>
                              <m:sSupPr>
                                <m:ctrlPr>
                                  <w:rPr>
                                    <w:rFonts w:ascii="Cambria Math" w:hAnsi="Cambria Math"/>
                                    <w:sz w:val="15"/>
                                    <w:szCs w:val="15"/>
                                  </w:rPr>
                                </m:ctrlPr>
                              </m:sSupPr>
                              <m:e>
                                <m:r>
                                  <w:rPr>
                                    <w:rFonts w:ascii="Cambria Math" w:hAnsi="Cambria Math"/>
                                    <w:noProof/>
                                    <w:sz w:val="15"/>
                                    <w:szCs w:val="15"/>
                                  </w:rPr>
                                  <m:t>c</m:t>
                                </m:r>
                              </m:e>
                              <m:sup>
                                <m:r>
                                  <m:rPr>
                                    <m:sty m:val="p"/>
                                  </m:rPr>
                                  <w:rPr>
                                    <w:rFonts w:ascii="Cambria Math" w:hAnsi="Cambria Math"/>
                                    <w:noProof/>
                                    <w:sz w:val="15"/>
                                    <w:szCs w:val="15"/>
                                  </w:rPr>
                                  <m:t>2</m:t>
                                </m:r>
                              </m:sup>
                            </m:sSup>
                            <m:r>
                              <w:rPr>
                                <w:rFonts w:ascii="Cambria Math" w:hAnsi="Cambria Math"/>
                                <w:noProof/>
                                <w:sz w:val="15"/>
                                <w:szCs w:val="15"/>
                              </w:rPr>
                              <m:t>-</m:t>
                            </m:r>
                            <m:sSup>
                              <m:sSupPr>
                                <m:ctrlPr>
                                  <w:rPr>
                                    <w:rFonts w:ascii="Cambria Math" w:hAnsi="Cambria Math"/>
                                    <w:sz w:val="15"/>
                                    <w:szCs w:val="15"/>
                                  </w:rPr>
                                </m:ctrlPr>
                              </m:sSupPr>
                              <m:e>
                                <m:r>
                                  <w:rPr>
                                    <w:rFonts w:ascii="Cambria Math" w:hAnsi="Cambria Math" w:cs="Cambria Math"/>
                                    <w:noProof/>
                                    <w:sz w:val="15"/>
                                    <w:szCs w:val="15"/>
                                  </w:rPr>
                                  <m:t>ω</m:t>
                                </m:r>
                              </m:e>
                              <m:sup>
                                <m:r>
                                  <m:rPr>
                                    <m:sty m:val="p"/>
                                  </m:rPr>
                                  <w:rPr>
                                    <w:rFonts w:ascii="Cambria Math" w:hAnsi="Cambria Math"/>
                                    <w:noProof/>
                                    <w:sz w:val="15"/>
                                    <w:szCs w:val="15"/>
                                  </w:rPr>
                                  <m:t>2</m:t>
                                </m:r>
                              </m:sup>
                            </m:sSup>
                          </m:den>
                        </m:f>
                      </m:e>
                    </m:d>
                    <w:bookmarkEnd w:id="24"/>
                    <w:bookmarkEnd w:id="25"/>
                  </m:e>
                </m:mr>
              </m:m>
              <m:r>
                <w:rPr>
                  <w:rFonts w:ascii="Cambria Math" w:hAnsi="Cambria Math"/>
                  <w:sz w:val="15"/>
                  <w:szCs w:val="15"/>
                </w:rPr>
                <m:t>#</m:t>
              </m:r>
              <m:d>
                <m:dPr>
                  <m:ctrlPr>
                    <w:rPr>
                      <w:rFonts w:ascii="Cambria Math" w:hAnsi="Cambria Math"/>
                      <w:i/>
                      <w:noProof/>
                      <w:sz w:val="15"/>
                      <w:szCs w:val="15"/>
                    </w:rPr>
                  </m:ctrlPr>
                </m:dPr>
                <m:e>
                  <m:r>
                    <w:rPr>
                      <w:rFonts w:ascii="Cambria Math" w:hAnsi="Cambria Math"/>
                      <w:i/>
                      <w:noProof/>
                      <w:sz w:val="15"/>
                      <w:szCs w:val="15"/>
                    </w:rPr>
                    <w:fldChar w:fldCharType="begin"/>
                  </m:r>
                  <m:r>
                    <m:rPr>
                      <m:sty m:val="p"/>
                    </m:rPr>
                    <w:rPr>
                      <w:rFonts w:ascii="Cambria Math" w:hAnsi="Cambria Math"/>
                      <w:noProof/>
                      <w:sz w:val="15"/>
                      <w:szCs w:val="15"/>
                    </w:rPr>
                    <m:t xml:space="preserve"> SEQ equation </m:t>
                  </m:r>
                  <m:r>
                    <w:rPr>
                      <w:rFonts w:ascii="Cambria Math" w:hAnsi="Cambria Math"/>
                      <w:i/>
                      <w:noProof/>
                      <w:sz w:val="15"/>
                      <w:szCs w:val="15"/>
                    </w:rPr>
                    <w:fldChar w:fldCharType="separate"/>
                  </m:r>
                  <m:r>
                    <m:rPr>
                      <m:sty m:val="p"/>
                    </m:rPr>
                    <w:rPr>
                      <w:rFonts w:ascii="Cambria Math" w:hAnsi="Cambria Math"/>
                      <w:noProof/>
                      <w:sz w:val="15"/>
                      <w:szCs w:val="15"/>
                    </w:rPr>
                    <m:t>4</m:t>
                  </m:r>
                  <m:r>
                    <w:rPr>
                      <w:rFonts w:ascii="Cambria Math" w:hAnsi="Cambria Math"/>
                      <w:i/>
                      <w:noProof/>
                      <w:sz w:val="15"/>
                      <w:szCs w:val="15"/>
                    </w:rPr>
                    <w:fldChar w:fldCharType="end"/>
                  </m:r>
                </m:e>
              </m:d>
            </m:e>
          </m:eqArr>
        </m:oMath>
      </m:oMathPara>
    </w:p>
    <w:p w14:paraId="2F643750" w14:textId="77777777" w:rsidR="00C37E0A" w:rsidRPr="00466416" w:rsidRDefault="00C37E0A" w:rsidP="00C37E0A">
      <w:pPr>
        <w:pStyle w:val="IOPText"/>
        <w:ind w:firstLine="0"/>
        <w:rPr>
          <w:noProof/>
        </w:rPr>
      </w:pPr>
      <w:r>
        <w:rPr>
          <w:noProof/>
        </w:rPr>
        <w:lastRenderedPageBreak/>
        <mc:AlternateContent>
          <mc:Choice Requires="wps">
            <w:drawing>
              <wp:anchor distT="0" distB="0" distL="114300" distR="114300" simplePos="0" relativeHeight="251659264" behindDoc="0" locked="0" layoutInCell="1" allowOverlap="1" wp14:anchorId="60766DD7" wp14:editId="369B2902">
                <wp:simplePos x="0" y="0"/>
                <wp:positionH relativeFrom="column">
                  <wp:posOffset>53439</wp:posOffset>
                </wp:positionH>
                <wp:positionV relativeFrom="page">
                  <wp:posOffset>5113201</wp:posOffset>
                </wp:positionV>
                <wp:extent cx="6232525" cy="937895"/>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6232525" cy="937895"/>
                        </a:xfrm>
                        <a:prstGeom prst="rect">
                          <a:avLst/>
                        </a:prstGeom>
                        <a:solidFill>
                          <a:prstClr val="white"/>
                        </a:solidFill>
                        <a:ln>
                          <a:noFill/>
                        </a:ln>
                      </wps:spPr>
                      <wps:txbx>
                        <w:txbxContent>
                          <w:p w14:paraId="55B5F83F" w14:textId="39CD47D7" w:rsidR="002A62C6" w:rsidRPr="00C5426A" w:rsidRDefault="002A62C6" w:rsidP="00C37E0A">
                            <w:pPr>
                              <w:pStyle w:val="Caption"/>
                            </w:pPr>
                            <w:bookmarkStart w:id="26" w:name="_Ref186713304"/>
                            <w:r>
                              <w:t xml:space="preserve">Figure </w:t>
                            </w:r>
                            <w:r>
                              <w:fldChar w:fldCharType="begin"/>
                            </w:r>
                            <w:r>
                              <w:instrText xml:space="preserve"> SEQ Figure \* ARABIC </w:instrText>
                            </w:r>
                            <w:r>
                              <w:fldChar w:fldCharType="separate"/>
                            </w:r>
                            <w:r>
                              <w:rPr>
                                <w:noProof/>
                              </w:rPr>
                              <w:t>9</w:t>
                            </w:r>
                            <w:r>
                              <w:rPr>
                                <w:noProof/>
                              </w:rPr>
                              <w:fldChar w:fldCharType="end"/>
                            </w:r>
                            <w:bookmarkEnd w:id="26"/>
                            <w:r>
                              <w:t>.</w:t>
                            </w:r>
                            <w:r w:rsidRPr="00C5426A">
                              <w:rPr>
                                <w:rFonts w:ascii="Calibri" w:eastAsia="Calibri" w:hAnsi="Calibri" w:cs="Calibri"/>
                                <w:noProof/>
                                <w14:ligatures w14:val="standardContextual"/>
                              </w:rPr>
                              <w:t xml:space="preserve"> </w:t>
                            </w:r>
                            <w:r w:rsidRPr="00D2291A">
                              <w:rPr>
                                <w:rFonts w:ascii="Calibri" w:eastAsia="Calibri" w:hAnsi="Calibri" w:cs="Calibri"/>
                                <w:noProof/>
                                <w14:ligatures w14:val="standardContextual"/>
                              </w:rPr>
                              <w:t>In the high-frequency region, the lower-left boundary represents the upper hybrid wave at various angles. In the low-frequency region, the lower-right boundary corresponds to the lower hybrid wave at different angles. Panels (a) and (b) depict the dimensionless momentum for Landau resonance in the high-frequency region. Panels (c) and (d) illustrate the dimensionless momentum for the Anomalous Doppler Effect (ADE) in both high- and low-frequency regions. The unit for dimensionless momentum is expressed as</w:t>
                            </w:r>
                            <w:r w:rsidRPr="00D2291A">
                              <w:rPr>
                                <w:noProof/>
                              </w:rPr>
                              <w:t xml:space="preserve"> </w:t>
                            </w:r>
                            <m:oMath>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c</m:t>
                              </m:r>
                            </m:oMath>
                            <w:r w:rsidRPr="00D2291A">
                              <w:rPr>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766DD7" id="Text Box 9" o:spid="_x0000_s1027" type="#_x0000_t202" style="position:absolute;left:0;text-align:left;margin-left:4.2pt;margin-top:402.6pt;width:490.75pt;height:73.85pt;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" stroked="f">
                <v:textbox style="mso-fit-shape-to-text:t" inset="0,0,0,0">
                  <w:txbxContent>
                    <w:p w14:paraId="55B5F83F" w14:textId="39CD47D7" w:rsidR="002A62C6" w:rsidRPr="00C5426A" w:rsidRDefault="002A62C6" w:rsidP="00C37E0A">
                      <w:pPr>
                        <w:pStyle w:val="Caption"/>
                      </w:pPr>
                      <w:bookmarkStart w:id="27" w:name="_Ref186713304"/>
                      <w:r>
                        <w:t xml:space="preserve">Figure </w:t>
                      </w:r>
                      <w:r>
                        <w:fldChar w:fldCharType="begin"/>
                      </w:r>
                      <w:r>
                        <w:instrText xml:space="preserve"> SEQ Figure \* ARABIC </w:instrText>
                      </w:r>
                      <w:r>
                        <w:fldChar w:fldCharType="separate"/>
                      </w:r>
                      <w:r>
                        <w:rPr>
                          <w:noProof/>
                        </w:rPr>
                        <w:t>9</w:t>
                      </w:r>
                      <w:r>
                        <w:rPr>
                          <w:noProof/>
                        </w:rPr>
                        <w:fldChar w:fldCharType="end"/>
                      </w:r>
                      <w:bookmarkEnd w:id="27"/>
                      <w:r>
                        <w:t>.</w:t>
                      </w:r>
                      <w:r w:rsidRPr="00C5426A">
                        <w:rPr>
                          <w:rFonts w:ascii="Calibri" w:eastAsia="Calibri" w:hAnsi="Calibri" w:cs="Calibri"/>
                          <w:noProof/>
                          <w14:ligatures w14:val="standardContextual"/>
                        </w:rPr>
                        <w:t xml:space="preserve"> </w:t>
                      </w:r>
                      <w:r w:rsidRPr="00D2291A">
                        <w:rPr>
                          <w:rFonts w:ascii="Calibri" w:eastAsia="Calibri" w:hAnsi="Calibri" w:cs="Calibri"/>
                          <w:noProof/>
                          <w14:ligatures w14:val="standardContextual"/>
                        </w:rPr>
                        <w:t>In the high-frequency region, the lower-left boundary represents the upper hybrid wave at various angles. In the low-frequency region, the lower-right boundary corresponds to the lower hybrid wave at different angles. Panels (a) and (b) depict the dimensionless momentum for Landau resonance in the high-frequency region. Panels (c) and (d) illustrate the dimensionless momentum for the Anomalous Doppler Effect (ADE) in both high- and low-frequency regions. The unit for dimensionless momentum is expressed as</w:t>
                      </w:r>
                      <w:r w:rsidRPr="00D2291A">
                        <w:rPr>
                          <w:noProof/>
                        </w:rPr>
                        <w:t xml:space="preserve"> </w:t>
                      </w:r>
                      <m:oMath>
                        <m:sSub>
                          <m:sSubPr>
                            <m:ctrlPr>
                              <w:rPr>
                                <w:rFonts w:ascii="Cambria Math" w:hAnsi="Cambria Math"/>
                              </w:rPr>
                            </m:ctrlPr>
                          </m:sSubPr>
                          <m:e>
                            <m:r>
                              <w:rPr>
                                <w:rFonts w:ascii="Cambria Math" w:hAnsi="Cambria Math"/>
                              </w:rPr>
                              <m:t>m</m:t>
                            </m:r>
                          </m:e>
                          <m:sub>
                            <m:r>
                              <w:rPr>
                                <w:rFonts w:ascii="Cambria Math" w:hAnsi="Cambria Math"/>
                              </w:rPr>
                              <m:t>e</m:t>
                            </m:r>
                          </m:sub>
                        </m:sSub>
                        <m:r>
                          <w:rPr>
                            <w:rFonts w:ascii="Cambria Math" w:hAnsi="Cambria Math"/>
                          </w:rPr>
                          <m:t>c</m:t>
                        </m:r>
                      </m:oMath>
                      <w:r w:rsidRPr="00D2291A">
                        <w:rPr>
                          <w:noProof/>
                        </w:rPr>
                        <w:t>.</w:t>
                      </w:r>
                    </w:p>
                  </w:txbxContent>
                </v:textbox>
                <w10:wrap type="square" anchory="page"/>
              </v:shape>
            </w:pict>
          </mc:Fallback>
        </mc:AlternateContent>
      </w:r>
      <w:r>
        <w:rPr>
          <w:noProof/>
        </w:rPr>
        <w:drawing>
          <wp:anchor distT="0" distB="0" distL="114300" distR="114300" simplePos="0" relativeHeight="251660288" behindDoc="0" locked="0" layoutInCell="1" allowOverlap="1" wp14:anchorId="2D566BE0" wp14:editId="67753DEC">
            <wp:simplePos x="0" y="0"/>
            <wp:positionH relativeFrom="margin">
              <wp:posOffset>1098105</wp:posOffset>
            </wp:positionH>
            <wp:positionV relativeFrom="margin">
              <wp:align>top</wp:align>
            </wp:positionV>
            <wp:extent cx="4533900" cy="414274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3900" cy="4142740"/>
                    </a:xfrm>
                    <a:prstGeom prst="rect">
                      <a:avLst/>
                    </a:prstGeom>
                    <a:noFill/>
                  </pic:spPr>
                </pic:pic>
              </a:graphicData>
            </a:graphic>
          </wp:anchor>
        </w:drawing>
      </w:r>
    </w:p>
    <w:p w14:paraId="32AAB641" w14:textId="77777777" w:rsidR="00C37E0A" w:rsidRDefault="00C37E0A" w:rsidP="00C37E0A">
      <w:pPr>
        <w:pStyle w:val="IOPText"/>
        <w:ind w:firstLine="0"/>
        <w:rPr>
          <w:noProof/>
        </w:rPr>
      </w:pPr>
    </w:p>
    <w:p w14:paraId="5A1EAC4F" w14:textId="77777777" w:rsidR="00C37E0A" w:rsidRDefault="00C37E0A" w:rsidP="00C37E0A">
      <w:pPr>
        <w:pStyle w:val="IOPText"/>
        <w:ind w:firstLine="0"/>
        <w:rPr>
          <w:noProof/>
        </w:rPr>
      </w:pPr>
      <w:r>
        <w:rPr>
          <w:noProof/>
        </w:rPr>
        <w:t xml:space="preserve">    Here, the vector  </w:t>
      </w:r>
      <m:oMath>
        <m:sSub>
          <m:sSubPr>
            <m:ctrlPr>
              <w:rPr>
                <w:rFonts w:ascii="Cambria Math" w:hAnsi="Cambria Math"/>
                <w:noProof/>
              </w:rPr>
            </m:ctrlPr>
          </m:sSubPr>
          <m:e>
            <m:r>
              <m:rPr>
                <m:sty m:val="p"/>
              </m:rPr>
              <w:rPr>
                <w:rFonts w:ascii="Cambria Math" w:hAnsi="Cambria Math"/>
                <w:noProof/>
              </w:rPr>
              <m:t>e</m:t>
            </m:r>
          </m:e>
          <m:sub>
            <m:r>
              <m:rPr>
                <m:sty m:val="p"/>
              </m:rPr>
              <w:rPr>
                <w:rFonts w:ascii="Cambria Math" w:hAnsi="Cambria Math"/>
                <w:noProof/>
              </w:rPr>
              <m:t>z</m:t>
            </m:r>
          </m:sub>
        </m:sSub>
      </m:oMath>
      <w:r>
        <w:rPr>
          <w:noProof/>
        </w:rPr>
        <w:t xml:space="preserve"> is aligned with the magnetic field,  while  </w:t>
      </w:r>
      <m:oMath>
        <m:sSub>
          <m:sSubPr>
            <m:ctrlPr>
              <w:rPr>
                <w:rFonts w:ascii="Cambria Math" w:hAnsi="Cambria Math"/>
                <w:noProof/>
              </w:rPr>
            </m:ctrlPr>
          </m:sSubPr>
          <m:e>
            <m:r>
              <m:rPr>
                <m:sty m:val="p"/>
              </m:rPr>
              <w:rPr>
                <w:rFonts w:ascii="Cambria Math" w:hAnsi="Cambria Math"/>
                <w:noProof/>
              </w:rPr>
              <m:t>e</m:t>
            </m:r>
          </m:e>
          <m:sub>
            <m:r>
              <m:rPr>
                <m:sty m:val="p"/>
              </m:rPr>
              <w:rPr>
                <w:rFonts w:ascii="Cambria Math" w:hAnsi="Cambria Math"/>
                <w:noProof/>
              </w:rPr>
              <m:t>x</m:t>
            </m:r>
          </m:sub>
        </m:sSub>
      </m:oMath>
      <w:r>
        <w:rPr>
          <w:noProof/>
        </w:rPr>
        <w:t xml:space="preserve"> and </w:t>
      </w:r>
      <m:oMath>
        <m:sSub>
          <m:sSubPr>
            <m:ctrlPr>
              <w:rPr>
                <w:rFonts w:ascii="Cambria Math" w:hAnsi="Cambria Math"/>
                <w:noProof/>
              </w:rPr>
            </m:ctrlPr>
          </m:sSubPr>
          <m:e>
            <m:r>
              <m:rPr>
                <m:sty m:val="p"/>
              </m:rPr>
              <w:rPr>
                <w:rFonts w:ascii="Cambria Math" w:hAnsi="Cambria Math"/>
                <w:noProof/>
              </w:rPr>
              <m:t>e</m:t>
            </m:r>
          </m:e>
          <m:sub>
            <m:r>
              <m:rPr>
                <m:sty m:val="p"/>
              </m:rPr>
              <w:rPr>
                <w:rFonts w:ascii="Cambria Math" w:hAnsi="Cambria Math"/>
                <w:noProof/>
              </w:rPr>
              <m:t>y</m:t>
            </m:r>
          </m:sub>
        </m:sSub>
      </m:oMath>
      <w:r>
        <w:rPr>
          <w:noProof/>
        </w:rPr>
        <w:t xml:space="preserve"> are orthogonal vectors </w:t>
      </w:r>
      <w:r w:rsidRPr="000E1BF8">
        <w:rPr>
          <w:noProof/>
        </w:rPr>
        <w:t>lying in the plane perpendicular to the magnetic field.</w:t>
      </w:r>
      <w:r w:rsidRPr="00C408F8">
        <w:rPr>
          <w:noProof/>
        </w:rPr>
        <w:t xml:space="preserve">The electric field of the wave is expressed </w:t>
      </w:r>
      <w:bookmarkStart w:id="28" w:name="OLE_LINK16"/>
      <w:bookmarkStart w:id="29" w:name="OLE_LINK17"/>
      <w:r w:rsidRPr="00C408F8">
        <w:rPr>
          <w:noProof/>
        </w:rPr>
        <w:t xml:space="preserve">as </w:t>
      </w:r>
      <m:oMath>
        <m:acc>
          <m:accPr>
            <m:chr m:val="⃗"/>
            <m:ctrlPr>
              <w:rPr>
                <w:rFonts w:ascii="Cambria Math" w:hAnsi="Cambria Math"/>
              </w:rPr>
            </m:ctrlPr>
          </m:accPr>
          <m:e>
            <m:r>
              <w:rPr>
                <w:rFonts w:ascii="Cambria Math" w:hAnsi="Cambria Math"/>
                <w:noProof/>
              </w:rPr>
              <m:t>E</m:t>
            </m:r>
          </m:e>
        </m:acc>
        <m:r>
          <m:rPr>
            <m:sty m:val="p"/>
          </m:rPr>
          <w:rPr>
            <w:rFonts w:ascii="Cambria Math" w:hAnsi="Cambria Math"/>
            <w:noProof/>
          </w:rPr>
          <m:t>=</m:t>
        </m:r>
        <m:sSub>
          <m:sSubPr>
            <m:ctrlPr>
              <w:rPr>
                <w:rFonts w:ascii="Cambria Math" w:hAnsi="Cambria Math"/>
              </w:rPr>
            </m:ctrlPr>
          </m:sSubPr>
          <m:e>
            <m:r>
              <w:rPr>
                <w:rFonts w:ascii="Cambria Math" w:hAnsi="Cambria Math"/>
                <w:noProof/>
              </w:rPr>
              <m:t>E</m:t>
            </m:r>
          </m:e>
          <m:sub>
            <m:r>
              <m:rPr>
                <m:sty m:val="p"/>
              </m:rPr>
              <w:rPr>
                <w:rFonts w:ascii="Cambria Math" w:hAnsi="Cambria Math"/>
                <w:noProof/>
              </w:rPr>
              <m:t>0</m:t>
            </m:r>
          </m:sub>
        </m:sSub>
        <m:d>
          <m:dPr>
            <m:ctrlPr>
              <w:rPr>
                <w:rFonts w:ascii="Cambria Math" w:hAnsi="Cambria Math"/>
              </w:rPr>
            </m:ctrlPr>
          </m:dPr>
          <m:e>
            <m:r>
              <w:rPr>
                <w:rFonts w:ascii="Cambria Math" w:hAnsi="Cambria Math"/>
                <w:noProof/>
              </w:rPr>
              <m:t>A</m:t>
            </m:r>
            <m:sSub>
              <m:sSubPr>
                <m:ctrlPr>
                  <w:rPr>
                    <w:rFonts w:ascii="Cambria Math" w:hAnsi="Cambria Math"/>
                  </w:rPr>
                </m:ctrlPr>
              </m:sSubPr>
              <m:e>
                <m:r>
                  <w:rPr>
                    <w:rFonts w:ascii="Cambria Math" w:hAnsi="Cambria Math"/>
                    <w:noProof/>
                  </w:rPr>
                  <m:t>e</m:t>
                </m:r>
              </m:e>
              <m:sub>
                <m:r>
                  <w:rPr>
                    <w:rFonts w:ascii="Cambria Math" w:hAnsi="Cambria Math"/>
                    <w:noProof/>
                  </w:rPr>
                  <m:t>x</m:t>
                </m:r>
              </m:sub>
            </m:sSub>
            <m:r>
              <w:rPr>
                <w:rFonts w:ascii="Cambria Math" w:hAnsi="Cambria Math"/>
                <w:noProof/>
              </w:rPr>
              <m:t>+iB</m:t>
            </m:r>
            <m:sSub>
              <m:sSubPr>
                <m:ctrlPr>
                  <w:rPr>
                    <w:rFonts w:ascii="Cambria Math" w:hAnsi="Cambria Math"/>
                  </w:rPr>
                </m:ctrlPr>
              </m:sSubPr>
              <m:e>
                <m:r>
                  <w:rPr>
                    <w:rFonts w:ascii="Cambria Math" w:hAnsi="Cambria Math"/>
                    <w:noProof/>
                  </w:rPr>
                  <m:t>e</m:t>
                </m:r>
              </m:e>
              <m:sub>
                <m:r>
                  <w:rPr>
                    <w:rFonts w:ascii="Cambria Math" w:hAnsi="Cambria Math"/>
                    <w:noProof/>
                  </w:rPr>
                  <m:t>y</m:t>
                </m:r>
              </m:sub>
            </m:sSub>
            <m:r>
              <w:rPr>
                <w:rFonts w:ascii="Cambria Math" w:hAnsi="Cambria Math"/>
                <w:noProof/>
              </w:rPr>
              <m:t>+C</m:t>
            </m:r>
            <m:sSub>
              <m:sSubPr>
                <m:ctrlPr>
                  <w:rPr>
                    <w:rFonts w:ascii="Cambria Math" w:hAnsi="Cambria Math"/>
                  </w:rPr>
                </m:ctrlPr>
              </m:sSubPr>
              <m:e>
                <m:r>
                  <w:rPr>
                    <w:rFonts w:ascii="Cambria Math" w:hAnsi="Cambria Math"/>
                    <w:noProof/>
                  </w:rPr>
                  <m:t>e</m:t>
                </m:r>
              </m:e>
              <m:sub>
                <m:r>
                  <w:rPr>
                    <w:rFonts w:ascii="Cambria Math" w:hAnsi="Cambria Math"/>
                    <w:noProof/>
                  </w:rPr>
                  <m:t>z</m:t>
                </m:r>
              </m:sub>
            </m:sSub>
          </m:e>
        </m:d>
        <m:r>
          <m:rPr>
            <m:sty m:val="p"/>
          </m:rPr>
          <w:rPr>
            <w:rFonts w:ascii="Cambria Math" w:hAnsi="Cambria Math"/>
            <w:noProof/>
          </w:rPr>
          <m:t>exp(</m:t>
        </m:r>
        <m:r>
          <w:rPr>
            <w:rFonts w:ascii="Cambria Math" w:hAnsi="Cambria Math"/>
            <w:noProof/>
          </w:rPr>
          <m:t>i</m:t>
        </m:r>
        <m:r>
          <m:rPr>
            <m:sty m:val="p"/>
          </m:rPr>
          <w:rPr>
            <w:rFonts w:ascii="Cambria Math" w:hAnsi="Cambria Math"/>
            <w:noProof/>
          </w:rPr>
          <m:t>(</m:t>
        </m:r>
        <m:acc>
          <m:accPr>
            <m:chr m:val="⃗"/>
            <m:ctrlPr>
              <w:rPr>
                <w:rFonts w:ascii="Cambria Math" w:hAnsi="Cambria Math"/>
              </w:rPr>
            </m:ctrlPr>
          </m:accPr>
          <m:e>
            <m:r>
              <w:rPr>
                <w:rFonts w:ascii="Cambria Math" w:hAnsi="Cambria Math"/>
                <w:noProof/>
              </w:rPr>
              <m:t>k</m:t>
            </m:r>
          </m:e>
        </m:acc>
        <m:r>
          <w:rPr>
            <w:rFonts w:ascii="Cambria Math" w:hAnsi="Cambria Math"/>
            <w:noProof/>
          </w:rPr>
          <m:t>⋅</m:t>
        </m:r>
        <m:acc>
          <m:accPr>
            <m:chr m:val="⃗"/>
            <m:ctrlPr>
              <w:rPr>
                <w:rFonts w:ascii="Cambria Math" w:hAnsi="Cambria Math"/>
              </w:rPr>
            </m:ctrlPr>
          </m:accPr>
          <m:e>
            <m:r>
              <w:rPr>
                <w:rFonts w:ascii="Cambria Math" w:hAnsi="Cambria Math"/>
                <w:noProof/>
              </w:rPr>
              <m:t>r</m:t>
            </m:r>
          </m:e>
        </m:acc>
        <m:r>
          <w:rPr>
            <w:rFonts w:ascii="Cambria Math" w:hAnsi="Cambria Math"/>
            <w:noProof/>
          </w:rPr>
          <m:t>-wt</m:t>
        </m:r>
        <m:r>
          <m:rPr>
            <m:sty m:val="p"/>
          </m:rPr>
          <w:rPr>
            <w:rFonts w:ascii="Cambria Math" w:hAnsi="Cambria Math"/>
            <w:noProof/>
          </w:rPr>
          <m:t>))</m:t>
        </m:r>
      </m:oMath>
      <w:bookmarkEnd w:id="28"/>
      <w:bookmarkEnd w:id="29"/>
      <w:r w:rsidRPr="00C408F8">
        <w:rPr>
          <w:noProof/>
        </w:rPr>
        <w:t xml:space="preserve">. For a wave propagating along the z-axis, the left-hand polarized wave is represented as </w:t>
      </w:r>
      <m:oMath>
        <m:sSub>
          <m:sSubPr>
            <m:ctrlPr>
              <w:rPr>
                <w:rFonts w:ascii="Cambria Math" w:hAnsi="Cambria Math"/>
              </w:rPr>
            </m:ctrlPr>
          </m:sSubPr>
          <m:e>
            <m:r>
              <w:rPr>
                <w:rFonts w:ascii="Cambria Math" w:hAnsi="Cambria Math"/>
                <w:noProof/>
              </w:rPr>
              <m:t>E</m:t>
            </m:r>
          </m:e>
          <m:sub>
            <m:r>
              <w:rPr>
                <w:rFonts w:ascii="Cambria Math" w:hAnsi="Cambria Math"/>
                <w:noProof/>
              </w:rPr>
              <m:t>L</m:t>
            </m:r>
          </m:sub>
        </m:sSub>
        <m:r>
          <m:rPr>
            <m:sty m:val="p"/>
          </m:rPr>
          <w:rPr>
            <w:rFonts w:ascii="Cambria Math" w:hAnsi="Cambria Math"/>
            <w:noProof/>
          </w:rPr>
          <m:t>=</m:t>
        </m:r>
        <m:d>
          <m:dPr>
            <m:ctrlPr>
              <w:rPr>
                <w:rFonts w:ascii="Cambria Math" w:hAnsi="Cambria Math"/>
                <w:noProof/>
              </w:rPr>
            </m:ctrlPr>
          </m:dPr>
          <m:e>
            <m:sSub>
              <m:sSubPr>
                <m:ctrlPr>
                  <w:rPr>
                    <w:rFonts w:ascii="Cambria Math" w:hAnsi="Cambria Math"/>
                  </w:rPr>
                </m:ctrlPr>
              </m:sSubPr>
              <m:e>
                <m:r>
                  <w:rPr>
                    <w:rFonts w:ascii="Cambria Math" w:hAnsi="Cambria Math"/>
                    <w:noProof/>
                  </w:rPr>
                  <m:t>e</m:t>
                </m:r>
              </m:e>
              <m:sub>
                <m:r>
                  <w:rPr>
                    <w:rFonts w:ascii="Cambria Math" w:hAnsi="Cambria Math"/>
                    <w:noProof/>
                  </w:rPr>
                  <m:t>x</m:t>
                </m:r>
              </m:sub>
            </m:sSub>
            <m:r>
              <w:rPr>
                <w:rFonts w:ascii="Cambria Math" w:hAnsi="Cambria Math"/>
                <w:noProof/>
              </w:rPr>
              <m:t>-i</m:t>
            </m:r>
            <m:sSub>
              <m:sSubPr>
                <m:ctrlPr>
                  <w:rPr>
                    <w:rFonts w:ascii="Cambria Math" w:hAnsi="Cambria Math"/>
                  </w:rPr>
                </m:ctrlPr>
              </m:sSubPr>
              <m:e>
                <m:r>
                  <w:rPr>
                    <w:rFonts w:ascii="Cambria Math" w:hAnsi="Cambria Math"/>
                    <w:noProof/>
                  </w:rPr>
                  <m:t>e</m:t>
                </m:r>
              </m:e>
              <m:sub>
                <m:r>
                  <w:rPr>
                    <w:rFonts w:ascii="Cambria Math" w:hAnsi="Cambria Math"/>
                    <w:noProof/>
                  </w:rPr>
                  <m:t>y</m:t>
                </m:r>
              </m:sub>
            </m:sSub>
          </m:e>
        </m:d>
        <m:r>
          <w:rPr>
            <w:rFonts w:ascii="Cambria Math" w:hAnsi="Cambria Math"/>
            <w:noProof/>
          </w:rPr>
          <m:t>exp</m:t>
        </m:r>
        <m:d>
          <m:dPr>
            <m:ctrlPr>
              <w:rPr>
                <w:rFonts w:ascii="Cambria Math" w:hAnsi="Cambria Math"/>
                <w:noProof/>
              </w:rPr>
            </m:ctrlPr>
          </m:dPr>
          <m:e>
            <m:r>
              <w:rPr>
                <w:rFonts w:ascii="Cambria Math" w:hAnsi="Cambria Math"/>
                <w:noProof/>
              </w:rPr>
              <m:t>i</m:t>
            </m:r>
            <m:d>
              <m:dPr>
                <m:ctrlPr>
                  <w:rPr>
                    <w:rFonts w:ascii="Cambria Math" w:hAnsi="Cambria Math"/>
                    <w:noProof/>
                  </w:rPr>
                </m:ctrlPr>
              </m:dPr>
              <m:e>
                <m:r>
                  <w:rPr>
                    <w:rFonts w:ascii="Cambria Math" w:hAnsi="Cambria Math"/>
                    <w:noProof/>
                  </w:rPr>
                  <m:t>k⋅z-</m:t>
                </m:r>
                <m:r>
                  <w:rPr>
                    <w:rFonts w:ascii="Cambria Math" w:hAnsi="Cambria Math" w:cs="Cambria Math"/>
                    <w:noProof/>
                  </w:rPr>
                  <m:t>ω</m:t>
                </m:r>
                <m:r>
                  <w:rPr>
                    <w:rFonts w:ascii="Cambria Math" w:hAnsi="Cambria Math"/>
                    <w:noProof/>
                  </w:rPr>
                  <m:t>t</m:t>
                </m:r>
              </m:e>
            </m:d>
          </m:e>
        </m:d>
      </m:oMath>
      <w:r>
        <w:rPr>
          <w:noProof/>
        </w:rPr>
        <w:t xml:space="preserve">. </w:t>
      </w:r>
      <w:r w:rsidRPr="000E1BF8">
        <w:rPr>
          <w:noProof/>
        </w:rPr>
        <w:t xml:space="preserve">When the left-hand polarized wave propagates along the </w:t>
      </w:r>
      <w:r>
        <w:rPr>
          <w:noProof/>
        </w:rPr>
        <w:t xml:space="preserve">k </w:t>
      </w:r>
      <w:r w:rsidRPr="000E1BF8">
        <w:rPr>
          <w:noProof/>
        </w:rPr>
        <w:t>direction, with k lying in the x-</w:t>
      </w:r>
      <w:r>
        <w:rPr>
          <w:noProof/>
        </w:rPr>
        <w:t>z</w:t>
      </w:r>
      <w:r w:rsidRPr="000E1BF8">
        <w:rPr>
          <w:noProof/>
        </w:rPr>
        <w:t xml:space="preserve"> plane, the polarization component of the left-hand polarized wave, as determined by the rotation matrix about the </w:t>
      </w:r>
      <w:r>
        <w:rPr>
          <w:noProof/>
          <w:lang w:eastAsia="zh-CN"/>
        </w:rPr>
        <w:t>y</w:t>
      </w:r>
      <w:r w:rsidRPr="000E1BF8">
        <w:rPr>
          <w:noProof/>
        </w:rPr>
        <w:t>-axis, is given by:</w:t>
      </w:r>
    </w:p>
    <w:p w14:paraId="65C54497" w14:textId="42DCCF9D" w:rsidR="00C37E0A" w:rsidRPr="00C5426A" w:rsidRDefault="002A62C6" w:rsidP="00C37E0A">
      <w:pPr>
        <w:pStyle w:val="NormalWeb"/>
        <w:shd w:val="clear" w:color="auto" w:fill="FFFFFF"/>
        <w:ind w:firstLine="360"/>
        <w:rPr>
          <w:rFonts w:cstheme="minorBidi"/>
          <w:noProof/>
          <w:sz w:val="15"/>
          <w:szCs w:val="15"/>
        </w:rPr>
      </w:pPr>
      <m:oMathPara>
        <m:oMath>
          <m:eqArr>
            <m:eqArrPr>
              <m:maxDist m:val="1"/>
              <m:ctrlPr>
                <w:rPr>
                  <w:rFonts w:ascii="Cambria Math" w:hAnsi="Cambria Math"/>
                  <w:i/>
                  <w:noProof/>
                  <w:sz w:val="15"/>
                  <w:szCs w:val="15"/>
                </w:rPr>
              </m:ctrlPr>
            </m:eqArrPr>
            <m:e>
              <m:sSub>
                <m:sSubPr>
                  <m:ctrlPr>
                    <w:rPr>
                      <w:rFonts w:ascii="Cambria Math" w:hAnsi="Cambria Math"/>
                      <w:noProof/>
                      <w:sz w:val="15"/>
                      <w:szCs w:val="15"/>
                    </w:rPr>
                  </m:ctrlPr>
                </m:sSubPr>
                <m:e>
                  <m:r>
                    <m:rPr>
                      <m:sty m:val="p"/>
                    </m:rPr>
                    <w:rPr>
                      <w:rFonts w:ascii="Cambria Math" w:hAnsi="Cambria Math"/>
                      <w:noProof/>
                      <w:sz w:val="15"/>
                      <w:szCs w:val="15"/>
                    </w:rPr>
                    <m:t>E</m:t>
                  </m:r>
                </m:e>
                <m:sub>
                  <m:r>
                    <m:rPr>
                      <m:sty m:val="p"/>
                    </m:rPr>
                    <w:rPr>
                      <w:rFonts w:ascii="Cambria Math" w:hAnsi="Cambria Math"/>
                      <w:noProof/>
                      <w:sz w:val="15"/>
                      <w:szCs w:val="15"/>
                    </w:rPr>
                    <m:t>L</m:t>
                  </m:r>
                </m:sub>
              </m:sSub>
              <m:r>
                <w:rPr>
                  <w:rFonts w:ascii="Cambria Math" w:hAnsi="Cambria Math"/>
                  <w:noProof/>
                  <w:sz w:val="15"/>
                  <w:szCs w:val="15"/>
                </w:rPr>
                <m:t>=</m:t>
              </m:r>
              <m:d>
                <m:dPr>
                  <m:begChr m:val="["/>
                  <m:endChr m:val="]"/>
                  <m:ctrlPr>
                    <w:rPr>
                      <w:rFonts w:ascii="Cambria Math" w:hAnsi="Cambria Math"/>
                      <w:i/>
                      <w:noProof/>
                      <w:sz w:val="15"/>
                      <w:szCs w:val="15"/>
                    </w:rPr>
                  </m:ctrlPr>
                </m:dPr>
                <m:e>
                  <m:m>
                    <m:mPr>
                      <m:mcs>
                        <m:mc>
                          <m:mcPr>
                            <m:count m:val="1"/>
                            <m:mcJc m:val="center"/>
                          </m:mcPr>
                        </m:mc>
                      </m:mcs>
                      <m:ctrlPr>
                        <w:rPr>
                          <w:rFonts w:ascii="Cambria Math" w:hAnsi="Cambria Math"/>
                          <w:noProof/>
                          <w:sz w:val="15"/>
                          <w:szCs w:val="15"/>
                        </w:rPr>
                      </m:ctrlPr>
                    </m:mPr>
                    <m:mr>
                      <m:e>
                        <m:sSub>
                          <m:sSubPr>
                            <m:ctrlPr>
                              <w:rPr>
                                <w:rFonts w:ascii="Cambria Math" w:hAnsi="Cambria Math"/>
                                <w:i/>
                                <w:noProof/>
                                <w:sz w:val="15"/>
                                <w:szCs w:val="15"/>
                              </w:rPr>
                            </m:ctrlPr>
                          </m:sSubPr>
                          <m:e>
                            <m:r>
                              <w:rPr>
                                <w:rFonts w:ascii="Cambria Math" w:hAnsi="Cambria Math"/>
                                <w:noProof/>
                                <w:sz w:val="15"/>
                                <w:szCs w:val="15"/>
                              </w:rPr>
                              <m:t>E</m:t>
                            </m:r>
                          </m:e>
                          <m:sub>
                            <m:r>
                              <w:rPr>
                                <w:rFonts w:ascii="Cambria Math" w:hAnsi="Cambria Math"/>
                                <w:noProof/>
                                <w:sz w:val="15"/>
                                <w:szCs w:val="15"/>
                              </w:rPr>
                              <m:t>x</m:t>
                            </m:r>
                          </m:sub>
                        </m:sSub>
                      </m:e>
                    </m:mr>
                    <m:mr>
                      <m:e>
                        <m:sSub>
                          <m:sSubPr>
                            <m:ctrlPr>
                              <w:rPr>
                                <w:rFonts w:ascii="Cambria Math" w:hAnsi="Cambria Math"/>
                                <w:i/>
                                <w:noProof/>
                                <w:sz w:val="15"/>
                                <w:szCs w:val="15"/>
                              </w:rPr>
                            </m:ctrlPr>
                          </m:sSubPr>
                          <m:e>
                            <m:r>
                              <w:rPr>
                                <w:rFonts w:ascii="Cambria Math" w:hAnsi="Cambria Math"/>
                                <w:noProof/>
                                <w:sz w:val="15"/>
                                <w:szCs w:val="15"/>
                              </w:rPr>
                              <m:t>E</m:t>
                            </m:r>
                          </m:e>
                          <m:sub>
                            <m:r>
                              <w:rPr>
                                <w:rFonts w:ascii="Cambria Math" w:hAnsi="Cambria Math"/>
                                <w:noProof/>
                                <w:sz w:val="15"/>
                                <w:szCs w:val="15"/>
                              </w:rPr>
                              <m:t>y</m:t>
                            </m:r>
                          </m:sub>
                        </m:sSub>
                      </m:e>
                    </m:mr>
                    <m:mr>
                      <m:e>
                        <m:sSub>
                          <m:sSubPr>
                            <m:ctrlPr>
                              <w:rPr>
                                <w:rFonts w:ascii="Cambria Math" w:hAnsi="Cambria Math"/>
                                <w:i/>
                                <w:noProof/>
                                <w:sz w:val="15"/>
                                <w:szCs w:val="15"/>
                              </w:rPr>
                            </m:ctrlPr>
                          </m:sSubPr>
                          <m:e>
                            <m:r>
                              <w:rPr>
                                <w:rFonts w:ascii="Cambria Math" w:hAnsi="Cambria Math"/>
                                <w:noProof/>
                                <w:sz w:val="15"/>
                                <w:szCs w:val="15"/>
                              </w:rPr>
                              <m:t>E</m:t>
                            </m:r>
                          </m:e>
                          <m:sub>
                            <m:r>
                              <w:rPr>
                                <w:rFonts w:ascii="Cambria Math" w:hAnsi="Cambria Math"/>
                                <w:noProof/>
                                <w:sz w:val="15"/>
                                <w:szCs w:val="15"/>
                              </w:rPr>
                              <m:t>z</m:t>
                            </m:r>
                          </m:sub>
                        </m:sSub>
                      </m:e>
                    </m:mr>
                  </m:m>
                </m:e>
              </m:d>
              <m:r>
                <w:rPr>
                  <w:rFonts w:ascii="Cambria Math" w:hAnsi="Cambria Math"/>
                  <w:noProof/>
                  <w:sz w:val="15"/>
                  <w:szCs w:val="15"/>
                </w:rPr>
                <m:t>=</m:t>
              </m:r>
              <m:d>
                <m:dPr>
                  <m:begChr m:val="["/>
                  <m:endChr m:val="]"/>
                  <m:ctrlPr>
                    <w:rPr>
                      <w:rFonts w:ascii="Cambria Math" w:hAnsi="Cambria Math"/>
                      <w:i/>
                      <w:noProof/>
                      <w:sz w:val="15"/>
                      <w:szCs w:val="15"/>
                    </w:rPr>
                  </m:ctrlPr>
                </m:dPr>
                <m:e>
                  <m:m>
                    <m:mPr>
                      <m:mcs>
                        <m:mc>
                          <m:mcPr>
                            <m:count m:val="3"/>
                            <m:mcJc m:val="center"/>
                          </m:mcPr>
                        </m:mc>
                      </m:mcs>
                      <m:ctrlPr>
                        <w:rPr>
                          <w:rFonts w:ascii="Cambria Math" w:hAnsi="Cambria Math"/>
                          <w:i/>
                          <w:noProof/>
                          <w:sz w:val="15"/>
                          <w:szCs w:val="15"/>
                        </w:rPr>
                      </m:ctrlPr>
                    </m:mPr>
                    <m:mr>
                      <m:e>
                        <m:func>
                          <m:funcPr>
                            <m:ctrlPr>
                              <w:rPr>
                                <w:rFonts w:ascii="Cambria Math" w:hAnsi="Cambria Math"/>
                                <w:noProof/>
                                <w:sz w:val="15"/>
                                <w:szCs w:val="15"/>
                              </w:rPr>
                            </m:ctrlPr>
                          </m:funcPr>
                          <m:fName>
                            <m:r>
                              <m:rPr>
                                <m:sty m:val="p"/>
                              </m:rPr>
                              <w:rPr>
                                <w:rFonts w:ascii="Cambria Math" w:hAnsi="Cambria Math"/>
                                <w:noProof/>
                                <w:sz w:val="15"/>
                                <w:szCs w:val="15"/>
                              </w:rPr>
                              <m:t>cos</m:t>
                            </m:r>
                          </m:fName>
                          <m:e>
                            <m:d>
                              <m:dPr>
                                <m:ctrlPr>
                                  <w:rPr>
                                    <w:rFonts w:ascii="Cambria Math" w:hAnsi="Cambria Math"/>
                                    <w:i/>
                                    <w:noProof/>
                                    <w:sz w:val="15"/>
                                    <w:szCs w:val="15"/>
                                  </w:rPr>
                                </m:ctrlPr>
                              </m:dPr>
                              <m:e>
                                <m:sSub>
                                  <m:sSubPr>
                                    <m:ctrlPr>
                                      <w:rPr>
                                        <w:rFonts w:ascii="Cambria Math" w:hAnsi="Cambria Math"/>
                                        <w:i/>
                                        <w:noProof/>
                                        <w:sz w:val="15"/>
                                        <w:szCs w:val="15"/>
                                      </w:rPr>
                                    </m:ctrlPr>
                                  </m:sSubPr>
                                  <m:e>
                                    <m:r>
                                      <w:rPr>
                                        <w:rFonts w:ascii="Cambria Math" w:hAnsi="Cambria Math"/>
                                        <w:noProof/>
                                        <w:sz w:val="15"/>
                                        <w:szCs w:val="15"/>
                                      </w:rPr>
                                      <m:t>θ</m:t>
                                    </m:r>
                                  </m:e>
                                  <m:sub>
                                    <m:r>
                                      <w:rPr>
                                        <w:rFonts w:ascii="Cambria Math" w:hAnsi="Cambria Math"/>
                                        <w:noProof/>
                                        <w:sz w:val="15"/>
                                        <w:szCs w:val="15"/>
                                      </w:rPr>
                                      <m:t>k</m:t>
                                    </m:r>
                                  </m:sub>
                                </m:sSub>
                              </m:e>
                            </m:d>
                          </m:e>
                        </m:func>
                      </m:e>
                      <m:e>
                        <m:r>
                          <w:rPr>
                            <w:rFonts w:ascii="Cambria Math" w:hAnsi="Cambria Math"/>
                            <w:noProof/>
                            <w:sz w:val="15"/>
                            <w:szCs w:val="15"/>
                          </w:rPr>
                          <m:t>0</m:t>
                        </m:r>
                      </m:e>
                      <m:e>
                        <m:func>
                          <m:funcPr>
                            <m:ctrlPr>
                              <w:rPr>
                                <w:rFonts w:ascii="Cambria Math" w:hAnsi="Cambria Math"/>
                                <w:noProof/>
                                <w:sz w:val="15"/>
                                <w:szCs w:val="15"/>
                              </w:rPr>
                            </m:ctrlPr>
                          </m:funcPr>
                          <m:fName>
                            <m:r>
                              <m:rPr>
                                <m:sty m:val="p"/>
                              </m:rPr>
                              <w:rPr>
                                <w:rFonts w:ascii="Cambria Math" w:hAnsi="Cambria Math"/>
                                <w:noProof/>
                                <w:sz w:val="15"/>
                                <w:szCs w:val="15"/>
                              </w:rPr>
                              <m:t>sin</m:t>
                            </m:r>
                          </m:fName>
                          <m:e>
                            <m:d>
                              <m:dPr>
                                <m:ctrlPr>
                                  <w:rPr>
                                    <w:rFonts w:ascii="Cambria Math" w:hAnsi="Cambria Math"/>
                                    <w:i/>
                                    <w:noProof/>
                                    <w:sz w:val="15"/>
                                    <w:szCs w:val="15"/>
                                  </w:rPr>
                                </m:ctrlPr>
                              </m:dPr>
                              <m:e>
                                <m:sSub>
                                  <m:sSubPr>
                                    <m:ctrlPr>
                                      <w:rPr>
                                        <w:rFonts w:ascii="Cambria Math" w:hAnsi="Cambria Math"/>
                                        <w:i/>
                                        <w:noProof/>
                                        <w:sz w:val="15"/>
                                        <w:szCs w:val="15"/>
                                      </w:rPr>
                                    </m:ctrlPr>
                                  </m:sSubPr>
                                  <m:e>
                                    <m:r>
                                      <w:rPr>
                                        <w:rFonts w:ascii="Cambria Math" w:hAnsi="Cambria Math"/>
                                        <w:noProof/>
                                        <w:sz w:val="15"/>
                                        <w:szCs w:val="15"/>
                                      </w:rPr>
                                      <m:t>θ</m:t>
                                    </m:r>
                                  </m:e>
                                  <m:sub>
                                    <m:r>
                                      <w:rPr>
                                        <w:rFonts w:ascii="Cambria Math" w:hAnsi="Cambria Math"/>
                                        <w:noProof/>
                                        <w:sz w:val="15"/>
                                        <w:szCs w:val="15"/>
                                      </w:rPr>
                                      <m:t>k</m:t>
                                    </m:r>
                                  </m:sub>
                                </m:sSub>
                              </m:e>
                            </m:d>
                          </m:e>
                        </m:func>
                      </m:e>
                    </m:mr>
                    <m:mr>
                      <m:e>
                        <m:r>
                          <w:rPr>
                            <w:rFonts w:ascii="Cambria Math" w:hAnsi="Cambria Math"/>
                            <w:noProof/>
                            <w:sz w:val="15"/>
                            <w:szCs w:val="15"/>
                          </w:rPr>
                          <m:t>0</m:t>
                        </m:r>
                      </m:e>
                      <m:e>
                        <m:r>
                          <m:rPr>
                            <m:sty m:val="p"/>
                          </m:rPr>
                          <w:rPr>
                            <w:rFonts w:ascii="Cambria Math" w:hAnsi="Cambria Math"/>
                            <w:noProof/>
                            <w:sz w:val="15"/>
                            <w:szCs w:val="15"/>
                          </w:rPr>
                          <m:t>1</m:t>
                        </m:r>
                      </m:e>
                      <m:e>
                        <m:r>
                          <m:rPr>
                            <m:sty m:val="p"/>
                          </m:rPr>
                          <w:rPr>
                            <w:rFonts w:ascii="Cambria Math" w:hAnsi="Cambria Math"/>
                            <w:noProof/>
                            <w:sz w:val="15"/>
                            <w:szCs w:val="15"/>
                          </w:rPr>
                          <m:t>0</m:t>
                        </m:r>
                      </m:e>
                    </m:mr>
                    <m:mr>
                      <m:e>
                        <m:r>
                          <w:rPr>
                            <w:rFonts w:ascii="Cambria Math" w:hAnsi="Cambria Math"/>
                            <w:noProof/>
                            <w:sz w:val="15"/>
                            <w:szCs w:val="15"/>
                          </w:rPr>
                          <m:t>-</m:t>
                        </m:r>
                        <m:func>
                          <m:funcPr>
                            <m:ctrlPr>
                              <w:rPr>
                                <w:rFonts w:ascii="Cambria Math" w:hAnsi="Cambria Math"/>
                                <w:noProof/>
                                <w:sz w:val="15"/>
                                <w:szCs w:val="15"/>
                              </w:rPr>
                            </m:ctrlPr>
                          </m:funcPr>
                          <m:fName>
                            <m:r>
                              <m:rPr>
                                <m:sty m:val="p"/>
                              </m:rPr>
                              <w:rPr>
                                <w:rFonts w:ascii="Cambria Math" w:hAnsi="Cambria Math"/>
                                <w:noProof/>
                                <w:sz w:val="15"/>
                                <w:szCs w:val="15"/>
                              </w:rPr>
                              <m:t>sin</m:t>
                            </m:r>
                            <m:ctrlPr>
                              <w:rPr>
                                <w:rFonts w:ascii="Cambria Math" w:hAnsi="Cambria Math"/>
                                <w:i/>
                                <w:noProof/>
                                <w:sz w:val="15"/>
                                <w:szCs w:val="15"/>
                              </w:rPr>
                            </m:ctrlPr>
                          </m:fName>
                          <m:e>
                            <m:d>
                              <m:dPr>
                                <m:ctrlPr>
                                  <w:rPr>
                                    <w:rFonts w:ascii="Cambria Math" w:hAnsi="Cambria Math"/>
                                    <w:i/>
                                    <w:noProof/>
                                    <w:sz w:val="15"/>
                                    <w:szCs w:val="15"/>
                                  </w:rPr>
                                </m:ctrlPr>
                              </m:dPr>
                              <m:e>
                                <m:sSub>
                                  <m:sSubPr>
                                    <m:ctrlPr>
                                      <w:rPr>
                                        <w:rFonts w:ascii="Cambria Math" w:hAnsi="Cambria Math"/>
                                        <w:i/>
                                        <w:noProof/>
                                        <w:sz w:val="15"/>
                                        <w:szCs w:val="15"/>
                                      </w:rPr>
                                    </m:ctrlPr>
                                  </m:sSubPr>
                                  <m:e>
                                    <m:r>
                                      <w:rPr>
                                        <w:rFonts w:ascii="Cambria Math" w:hAnsi="Cambria Math"/>
                                        <w:noProof/>
                                        <w:sz w:val="15"/>
                                        <w:szCs w:val="15"/>
                                      </w:rPr>
                                      <m:t>θ</m:t>
                                    </m:r>
                                  </m:e>
                                  <m:sub>
                                    <m:r>
                                      <w:rPr>
                                        <w:rFonts w:ascii="Cambria Math" w:hAnsi="Cambria Math"/>
                                        <w:noProof/>
                                        <w:sz w:val="15"/>
                                        <w:szCs w:val="15"/>
                                      </w:rPr>
                                      <m:t>k</m:t>
                                    </m:r>
                                  </m:sub>
                                </m:sSub>
                              </m:e>
                            </m:d>
                          </m:e>
                        </m:func>
                      </m:e>
                      <m:e>
                        <m:r>
                          <w:rPr>
                            <w:rFonts w:ascii="Cambria Math" w:hAnsi="Cambria Math"/>
                            <w:noProof/>
                            <w:sz w:val="15"/>
                            <w:szCs w:val="15"/>
                          </w:rPr>
                          <m:t>0</m:t>
                        </m:r>
                      </m:e>
                      <m:e>
                        <m:func>
                          <m:funcPr>
                            <m:ctrlPr>
                              <w:rPr>
                                <w:rFonts w:ascii="Cambria Math" w:hAnsi="Cambria Math"/>
                                <w:noProof/>
                                <w:sz w:val="15"/>
                                <w:szCs w:val="15"/>
                              </w:rPr>
                            </m:ctrlPr>
                          </m:funcPr>
                          <m:fName>
                            <m:r>
                              <m:rPr>
                                <m:sty m:val="p"/>
                              </m:rPr>
                              <w:rPr>
                                <w:rFonts w:ascii="Cambria Math" w:hAnsi="Cambria Math"/>
                                <w:noProof/>
                                <w:sz w:val="15"/>
                                <w:szCs w:val="15"/>
                              </w:rPr>
                              <m:t>cos</m:t>
                            </m:r>
                          </m:fName>
                          <m:e>
                            <m:d>
                              <m:dPr>
                                <m:ctrlPr>
                                  <w:rPr>
                                    <w:rFonts w:ascii="Cambria Math" w:hAnsi="Cambria Math"/>
                                    <w:i/>
                                    <w:noProof/>
                                    <w:sz w:val="15"/>
                                    <w:szCs w:val="15"/>
                                  </w:rPr>
                                </m:ctrlPr>
                              </m:dPr>
                              <m:e>
                                <m:sSub>
                                  <m:sSubPr>
                                    <m:ctrlPr>
                                      <w:rPr>
                                        <w:rFonts w:ascii="Cambria Math" w:hAnsi="Cambria Math"/>
                                        <w:i/>
                                        <w:noProof/>
                                        <w:sz w:val="15"/>
                                        <w:szCs w:val="15"/>
                                      </w:rPr>
                                    </m:ctrlPr>
                                  </m:sSubPr>
                                  <m:e>
                                    <m:r>
                                      <w:rPr>
                                        <w:rFonts w:ascii="Cambria Math" w:hAnsi="Cambria Math"/>
                                        <w:noProof/>
                                        <w:sz w:val="15"/>
                                        <w:szCs w:val="15"/>
                                      </w:rPr>
                                      <m:t>θ</m:t>
                                    </m:r>
                                  </m:e>
                                  <m:sub>
                                    <m:r>
                                      <w:rPr>
                                        <w:rFonts w:ascii="Cambria Math" w:hAnsi="Cambria Math"/>
                                        <w:noProof/>
                                        <w:sz w:val="15"/>
                                        <w:szCs w:val="15"/>
                                      </w:rPr>
                                      <m:t>k</m:t>
                                    </m:r>
                                  </m:sub>
                                </m:sSub>
                              </m:e>
                            </m:d>
                          </m:e>
                        </m:func>
                      </m:e>
                    </m:mr>
                  </m:m>
                </m:e>
              </m:d>
              <m:r>
                <w:rPr>
                  <w:rFonts w:ascii="Cambria Math" w:hAnsi="Cambria Math"/>
                  <w:noProof/>
                  <w:sz w:val="15"/>
                  <w:szCs w:val="15"/>
                </w:rPr>
                <m:t>⋅</m:t>
              </m:r>
              <m:d>
                <m:dPr>
                  <m:begChr m:val="["/>
                  <m:endChr m:val="]"/>
                  <m:ctrlPr>
                    <w:rPr>
                      <w:rFonts w:ascii="Cambria Math" w:hAnsi="Cambria Math"/>
                      <w:i/>
                      <w:noProof/>
                      <w:sz w:val="15"/>
                      <w:szCs w:val="15"/>
                    </w:rPr>
                  </m:ctrlPr>
                </m:dPr>
                <m:e>
                  <m:m>
                    <m:mPr>
                      <m:mcs>
                        <m:mc>
                          <m:mcPr>
                            <m:count m:val="1"/>
                            <m:mcJc m:val="center"/>
                          </m:mcPr>
                        </m:mc>
                      </m:mcs>
                      <m:ctrlPr>
                        <w:rPr>
                          <w:rFonts w:ascii="Cambria Math" w:hAnsi="Cambria Math"/>
                          <w:i/>
                          <w:noProof/>
                          <w:sz w:val="15"/>
                          <w:szCs w:val="15"/>
                        </w:rPr>
                      </m:ctrlPr>
                    </m:mPr>
                    <m:mr>
                      <m:e>
                        <m:r>
                          <w:rPr>
                            <w:rFonts w:ascii="Cambria Math" w:hAnsi="Cambria Math"/>
                            <w:noProof/>
                            <w:sz w:val="15"/>
                            <w:szCs w:val="15"/>
                          </w:rPr>
                          <m:t>1</m:t>
                        </m:r>
                      </m:e>
                    </m:mr>
                    <m:mr>
                      <m:e>
                        <m:r>
                          <w:rPr>
                            <w:rFonts w:ascii="Cambria Math" w:hAnsi="Cambria Math"/>
                            <w:noProof/>
                            <w:sz w:val="15"/>
                            <w:szCs w:val="15"/>
                          </w:rPr>
                          <m:t>-i</m:t>
                        </m:r>
                      </m:e>
                    </m:mr>
                    <m:mr>
                      <m:e>
                        <m:r>
                          <w:rPr>
                            <w:rFonts w:ascii="Cambria Math" w:hAnsi="Cambria Math"/>
                            <w:noProof/>
                            <w:sz w:val="15"/>
                            <w:szCs w:val="15"/>
                          </w:rPr>
                          <m:t>0</m:t>
                        </m:r>
                      </m:e>
                    </m:mr>
                  </m:m>
                </m:e>
              </m:d>
              <m:r>
                <w:rPr>
                  <w:rFonts w:ascii="Cambria Math" w:hAnsi="Cambria Math"/>
                  <w:noProof/>
                  <w:sz w:val="15"/>
                  <w:szCs w:val="15"/>
                </w:rPr>
                <m:t>#</m:t>
              </m:r>
              <m:d>
                <m:dPr>
                  <m:ctrlPr>
                    <w:rPr>
                      <w:rFonts w:ascii="Cambria Math" w:hAnsi="Cambria Math"/>
                      <w:i/>
                      <w:noProof/>
                      <w:sz w:val="15"/>
                      <w:szCs w:val="15"/>
                    </w:rPr>
                  </m:ctrlPr>
                </m:dPr>
                <m:e>
                  <m:r>
                    <w:rPr>
                      <w:rFonts w:ascii="Cambria Math" w:hAnsi="Cambria Math"/>
                      <w:i/>
                      <w:noProof/>
                      <w:sz w:val="15"/>
                      <w:szCs w:val="15"/>
                    </w:rPr>
                    <w:fldChar w:fldCharType="begin"/>
                  </m:r>
                  <m:r>
                    <m:rPr>
                      <m:sty m:val="p"/>
                    </m:rPr>
                    <w:rPr>
                      <w:rFonts w:ascii="Cambria Math" w:hAnsi="Cambria Math"/>
                      <w:noProof/>
                      <w:sz w:val="15"/>
                      <w:szCs w:val="15"/>
                    </w:rPr>
                    <m:t xml:space="preserve"> SEQ equation </m:t>
                  </m:r>
                  <m:r>
                    <w:rPr>
                      <w:rFonts w:ascii="Cambria Math" w:hAnsi="Cambria Math"/>
                      <w:i/>
                      <w:noProof/>
                      <w:sz w:val="15"/>
                      <w:szCs w:val="15"/>
                    </w:rPr>
                    <w:fldChar w:fldCharType="separate"/>
                  </m:r>
                  <m:r>
                    <m:rPr>
                      <m:sty m:val="p"/>
                    </m:rPr>
                    <w:rPr>
                      <w:rFonts w:ascii="Cambria Math" w:hAnsi="Cambria Math"/>
                      <w:noProof/>
                      <w:sz w:val="15"/>
                      <w:szCs w:val="15"/>
                    </w:rPr>
                    <m:t>5</m:t>
                  </m:r>
                  <m:r>
                    <w:rPr>
                      <w:rFonts w:ascii="Cambria Math" w:hAnsi="Cambria Math"/>
                      <w:i/>
                      <w:noProof/>
                      <w:sz w:val="15"/>
                      <w:szCs w:val="15"/>
                    </w:rPr>
                    <w:fldChar w:fldCharType="end"/>
                  </m:r>
                </m:e>
              </m:d>
            </m:e>
          </m:eqArr>
        </m:oMath>
      </m:oMathPara>
    </w:p>
    <w:p w14:paraId="5BE5324A" w14:textId="77777777" w:rsidR="00C37E0A" w:rsidRDefault="00C37E0A" w:rsidP="00C37E0A">
      <w:pPr>
        <w:pStyle w:val="IOPText"/>
        <w:ind w:firstLine="0"/>
        <w:rPr>
          <w:noProof/>
        </w:rPr>
      </w:pPr>
    </w:p>
    <w:p w14:paraId="02C72E22" w14:textId="77777777" w:rsidR="00C37E0A" w:rsidRDefault="00C37E0A" w:rsidP="00C37E0A">
      <w:pPr>
        <w:pStyle w:val="IOPText"/>
        <w:rPr>
          <w:noProof/>
        </w:rPr>
      </w:pPr>
    </w:p>
    <w:p w14:paraId="2E417B63" w14:textId="77777777" w:rsidR="00C37E0A" w:rsidRDefault="00C37E0A" w:rsidP="00C37E0A">
      <w:pPr>
        <w:pStyle w:val="IOPText"/>
        <w:rPr>
          <w:noProof/>
        </w:rPr>
      </w:pPr>
    </w:p>
    <w:p w14:paraId="21273ED0" w14:textId="77777777" w:rsidR="00C37E0A" w:rsidRDefault="00C37E0A" w:rsidP="00C37E0A">
      <w:pPr>
        <w:pStyle w:val="IOPText"/>
        <w:rPr>
          <w:noProof/>
        </w:rPr>
      </w:pPr>
    </w:p>
    <w:p w14:paraId="79A184BB" w14:textId="77777777" w:rsidR="00C37E0A" w:rsidRDefault="00C37E0A" w:rsidP="00C37E0A">
      <w:pPr>
        <w:pStyle w:val="IOPText"/>
        <w:rPr>
          <w:noProof/>
        </w:rPr>
      </w:pPr>
      <w:r>
        <w:rPr>
          <w:noProof/>
        </w:rPr>
        <w:t xml:space="preserve">Here, </w:t>
      </w:r>
      <m:oMath>
        <m:sSub>
          <m:sSubPr>
            <m:ctrlPr>
              <w:rPr>
                <w:rFonts w:ascii="Cambria Math" w:hAnsi="Cambria Math"/>
                <w:i/>
                <w:noProof/>
              </w:rPr>
            </m:ctrlPr>
          </m:sSubPr>
          <m:e>
            <m:r>
              <w:rPr>
                <w:rFonts w:ascii="Cambria Math" w:hAnsi="Cambria Math"/>
                <w:noProof/>
              </w:rPr>
              <m:t>θ</m:t>
            </m:r>
          </m:e>
          <m:sub>
            <m:r>
              <w:rPr>
                <w:rFonts w:ascii="Cambria Math" w:hAnsi="Cambria Math"/>
                <w:noProof/>
              </w:rPr>
              <m:t>k</m:t>
            </m:r>
          </m:sub>
        </m:sSub>
      </m:oMath>
      <w:r>
        <w:rPr>
          <w:noProof/>
        </w:rPr>
        <w:t xml:space="preserve"> </w:t>
      </w:r>
      <w:r w:rsidRPr="000E1BF8">
        <w:rPr>
          <w:noProof/>
        </w:rPr>
        <w:t>represents the angle between the wavevector k and the z-axis</w:t>
      </w:r>
      <w:r>
        <w:rPr>
          <w:rFonts w:hint="eastAsia"/>
          <w:noProof/>
        </w:rPr>
        <w:t>.</w:t>
      </w:r>
      <w:r>
        <w:rPr>
          <w:noProof/>
        </w:rPr>
        <w:t xml:space="preserve"> </w:t>
      </w:r>
      <w:r w:rsidRPr="00C408F8">
        <w:rPr>
          <w:noProof/>
        </w:rPr>
        <w:t xml:space="preserve">The left-hand polarized wave component </w:t>
      </w:r>
      <w:r>
        <w:rPr>
          <w:noProof/>
        </w:rPr>
        <w:t xml:space="preserve">is caluculated </w:t>
      </w:r>
      <w:r>
        <w:rPr>
          <w:rFonts w:hint="eastAsia"/>
          <w:noProof/>
        </w:rPr>
        <w:t>as</w:t>
      </w:r>
      <w:r>
        <w:rPr>
          <w:noProof/>
        </w:rPr>
        <w:t>:</w:t>
      </w:r>
    </w:p>
    <w:p w14:paraId="446DEB9A" w14:textId="53DF3E26" w:rsidR="00C37E0A" w:rsidRPr="00360A74" w:rsidRDefault="002A62C6" w:rsidP="00C37E0A">
      <w:pPr>
        <w:pStyle w:val="NormalWeb"/>
        <w:shd w:val="clear" w:color="auto" w:fill="FFFFFF"/>
        <w:jc w:val="center"/>
        <w:rPr>
          <w:rFonts w:cstheme="minorBidi"/>
          <w:noProof/>
          <w:sz w:val="20"/>
          <w:szCs w:val="20"/>
        </w:rPr>
      </w:pPr>
      <m:oMathPara>
        <m:oMath>
          <m:eqArr>
            <m:eqArrPr>
              <m:maxDist m:val="1"/>
              <m:ctrlPr>
                <w:rPr>
                  <w:rFonts w:ascii="Cambria Math" w:hAnsi="Cambria Math"/>
                  <w:noProof/>
                  <w:sz w:val="20"/>
                  <w:szCs w:val="20"/>
                </w:rPr>
              </m:ctrlPr>
            </m:eqArrPr>
            <m:e>
              <m:sSub>
                <m:sSubPr>
                  <m:ctrlPr>
                    <w:rPr>
                      <w:rFonts w:ascii="Cambria Math" w:hAnsi="Cambria Math"/>
                      <w:sz w:val="20"/>
                      <w:szCs w:val="20"/>
                    </w:rPr>
                  </m:ctrlPr>
                </m:sSubPr>
                <m:e>
                  <m:r>
                    <w:rPr>
                      <w:rFonts w:ascii="Cambria Math" w:hAnsi="Cambria Math" w:cs="Cambria Math"/>
                      <w:noProof/>
                      <w:sz w:val="20"/>
                      <w:szCs w:val="20"/>
                    </w:rPr>
                    <m:t>η</m:t>
                  </m:r>
                </m:e>
                <m:sub>
                  <m:r>
                    <w:rPr>
                      <w:rFonts w:ascii="Cambria Math" w:hAnsi="Cambria Math"/>
                      <w:noProof/>
                      <w:sz w:val="20"/>
                      <w:szCs w:val="20"/>
                    </w:rPr>
                    <m:t>L</m:t>
                  </m:r>
                </m:sub>
              </m:sSub>
              <m:r>
                <m:rPr>
                  <m:sty m:val="p"/>
                </m:rPr>
                <w:rPr>
                  <w:rFonts w:ascii="Cambria Math" w:hAnsi="Cambria Math"/>
                  <w:noProof/>
                  <w:sz w:val="20"/>
                  <w:szCs w:val="20"/>
                </w:rPr>
                <m:t>=</m:t>
              </m:r>
              <m:sSup>
                <m:sSupPr>
                  <m:ctrlPr>
                    <w:rPr>
                      <w:rFonts w:ascii="Cambria Math" w:hAnsi="Cambria Math"/>
                      <w:i/>
                      <w:sz w:val="20"/>
                      <w:szCs w:val="20"/>
                    </w:rPr>
                  </m:ctrlPr>
                </m:sSupPr>
                <m:e>
                  <m:d>
                    <m:dPr>
                      <m:begChr m:val="|"/>
                      <m:endChr m:val="|"/>
                      <m:ctrlPr>
                        <w:rPr>
                          <w:rFonts w:ascii="Cambria Math" w:hAnsi="Cambria Math"/>
                          <w:noProof/>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noProof/>
                                  <w:sz w:val="20"/>
                                  <w:szCs w:val="20"/>
                                </w:rPr>
                                <m:t>E</m:t>
                              </m:r>
                            </m:e>
                            <m:sub>
                              <m:r>
                                <w:rPr>
                                  <w:rFonts w:ascii="Cambria Math" w:hAnsi="Cambria Math"/>
                                  <w:noProof/>
                                  <w:sz w:val="20"/>
                                  <w:szCs w:val="20"/>
                                </w:rPr>
                                <m:t>L</m:t>
                              </m:r>
                            </m:sub>
                          </m:sSub>
                          <m:r>
                            <w:rPr>
                              <w:rFonts w:ascii="Cambria Math" w:hAnsi="Cambria Math"/>
                              <w:noProof/>
                              <w:sz w:val="20"/>
                              <w:szCs w:val="20"/>
                            </w:rPr>
                            <m:t>⋅</m:t>
                          </m:r>
                          <m:sSup>
                            <m:sSupPr>
                              <m:ctrlPr>
                                <w:rPr>
                                  <w:rFonts w:ascii="Cambria Math" w:hAnsi="Cambria Math"/>
                                  <w:sz w:val="20"/>
                                  <w:szCs w:val="20"/>
                                </w:rPr>
                              </m:ctrlPr>
                            </m:sSupPr>
                            <m:e>
                              <m:r>
                                <w:rPr>
                                  <w:rFonts w:ascii="Cambria Math" w:hAnsi="Cambria Math"/>
                                  <w:noProof/>
                                  <w:sz w:val="20"/>
                                  <w:szCs w:val="20"/>
                                </w:rPr>
                                <m:t>E</m:t>
                              </m:r>
                            </m:e>
                            <m:sup>
                              <m:r>
                                <m:rPr>
                                  <m:sty m:val="p"/>
                                </m:rPr>
                                <w:rPr>
                                  <w:rFonts w:ascii="Cambria Math" w:hAnsi="Cambria Math"/>
                                  <w:noProof/>
                                  <w:sz w:val="20"/>
                                  <w:szCs w:val="20"/>
                                </w:rPr>
                                <m:t>*</m:t>
                              </m:r>
                            </m:sup>
                          </m:sSup>
                        </m:num>
                        <m:den>
                          <m:d>
                            <m:dPr>
                              <m:begChr m:val="|"/>
                              <m:endChr m:val="|"/>
                              <m:ctrlPr>
                                <w:rPr>
                                  <w:rFonts w:ascii="Cambria Math" w:hAnsi="Cambria Math"/>
                                  <w:noProof/>
                                  <w:sz w:val="20"/>
                                  <w:szCs w:val="20"/>
                                </w:rPr>
                              </m:ctrlPr>
                            </m:dPr>
                            <m:e>
                              <m:sSub>
                                <m:sSubPr>
                                  <m:ctrlPr>
                                    <w:rPr>
                                      <w:rFonts w:ascii="Cambria Math" w:hAnsi="Cambria Math"/>
                                      <w:sz w:val="20"/>
                                      <w:szCs w:val="20"/>
                                    </w:rPr>
                                  </m:ctrlPr>
                                </m:sSubPr>
                                <m:e>
                                  <m:r>
                                    <w:rPr>
                                      <w:rFonts w:ascii="Cambria Math" w:hAnsi="Cambria Math"/>
                                      <w:noProof/>
                                      <w:sz w:val="20"/>
                                      <w:szCs w:val="20"/>
                                    </w:rPr>
                                    <m:t>E</m:t>
                                  </m:r>
                                </m:e>
                                <m:sub>
                                  <m:r>
                                    <w:rPr>
                                      <w:rFonts w:ascii="Cambria Math" w:hAnsi="Cambria Math"/>
                                      <w:noProof/>
                                      <w:sz w:val="20"/>
                                      <w:szCs w:val="20"/>
                                    </w:rPr>
                                    <m:t>L</m:t>
                                  </m:r>
                                </m:sub>
                              </m:sSub>
                            </m:e>
                          </m:d>
                          <m:r>
                            <w:rPr>
                              <w:rFonts w:ascii="Cambria Math" w:hAnsi="Cambria Math"/>
                              <w:noProof/>
                              <w:sz w:val="20"/>
                              <w:szCs w:val="20"/>
                            </w:rPr>
                            <m:t>⋅</m:t>
                          </m:r>
                          <m:d>
                            <m:dPr>
                              <m:begChr m:val="|"/>
                              <m:endChr m:val="|"/>
                              <m:ctrlPr>
                                <w:rPr>
                                  <w:rFonts w:ascii="Cambria Math" w:hAnsi="Cambria Math"/>
                                  <w:noProof/>
                                  <w:sz w:val="20"/>
                                  <w:szCs w:val="20"/>
                                </w:rPr>
                              </m:ctrlPr>
                            </m:dPr>
                            <m:e>
                              <m:r>
                                <w:rPr>
                                  <w:rFonts w:ascii="Cambria Math" w:hAnsi="Cambria Math"/>
                                  <w:noProof/>
                                  <w:sz w:val="20"/>
                                  <w:szCs w:val="20"/>
                                </w:rPr>
                                <m:t>E</m:t>
                              </m:r>
                            </m:e>
                          </m:d>
                        </m:den>
                      </m:f>
                      <m:ctrlPr>
                        <w:rPr>
                          <w:rFonts w:ascii="Cambria Math" w:hAnsi="Cambria Math"/>
                          <w:i/>
                          <w:sz w:val="20"/>
                          <w:szCs w:val="20"/>
                        </w:rPr>
                      </m:ctrlPr>
                    </m:e>
                  </m:d>
                </m:e>
                <m:sup>
                  <m:r>
                    <w:rPr>
                      <w:rFonts w:ascii="Cambria Math" w:hAnsi="Cambria Math"/>
                      <w:sz w:val="20"/>
                      <w:szCs w:val="20"/>
                    </w:rPr>
                    <m:t>2</m:t>
                  </m:r>
                </m:sup>
              </m:sSup>
              <m:r>
                <w:rPr>
                  <w:rFonts w:ascii="Cambria Math" w:hAnsi="Cambria Math"/>
                  <w:sz w:val="20"/>
                  <w:szCs w:val="20"/>
                </w:rPr>
                <m:t>=</m:t>
              </m:r>
              <m:sSup>
                <m:sSupPr>
                  <m:ctrlPr>
                    <w:rPr>
                      <w:rFonts w:ascii="Cambria Math" w:hAnsi="Cambria Math"/>
                      <w:i/>
                      <w:sz w:val="20"/>
                      <w:szCs w:val="20"/>
                    </w:rPr>
                  </m:ctrlPr>
                </m:sSupPr>
                <m:e>
                  <m:d>
                    <m:dPr>
                      <m:ctrlPr>
                        <w:rPr>
                          <w:rFonts w:ascii="Cambria Math" w:hAnsi="Cambria Math"/>
                          <w:i/>
                          <w:sz w:val="20"/>
                          <w:szCs w:val="20"/>
                        </w:rPr>
                      </m:ctrlPr>
                    </m:dPr>
                    <m:e>
                      <m:f>
                        <m:fPr>
                          <m:ctrlPr>
                            <w:rPr>
                              <w:rFonts w:ascii="Cambria Math" w:hAnsi="Cambria Math"/>
                              <w:sz w:val="20"/>
                              <w:szCs w:val="20"/>
                            </w:rPr>
                          </m:ctrlPr>
                        </m:fPr>
                        <m:num>
                          <m:r>
                            <m:rPr>
                              <m:sty m:val="p"/>
                            </m:rPr>
                            <w:rPr>
                              <w:rFonts w:ascii="Cambria Math" w:hAnsi="Cambria Math"/>
                              <w:sz w:val="20"/>
                              <w:szCs w:val="20"/>
                            </w:rPr>
                            <m:t>Acos</m:t>
                          </m:r>
                          <m:sSub>
                            <m:sSubPr>
                              <m:ctrlPr>
                                <w:rPr>
                                  <w:rFonts w:ascii="Cambria Math" w:hAnsi="Cambria Math"/>
                                  <w:sz w:val="20"/>
                                  <w:szCs w:val="20"/>
                                </w:rPr>
                              </m:ctrlPr>
                            </m:sSubPr>
                            <m:e>
                              <m:r>
                                <m:rPr>
                                  <m:sty m:val="p"/>
                                </m:rPr>
                                <w:rPr>
                                  <w:rFonts w:ascii="Cambria Math" w:hAnsi="Cambria Math"/>
                                  <w:sz w:val="20"/>
                                  <w:szCs w:val="20"/>
                                </w:rPr>
                                <m:t>(θ</m:t>
                              </m:r>
                            </m:e>
                            <m:sub>
                              <m:r>
                                <m:rPr>
                                  <m:sty m:val="p"/>
                                </m:rPr>
                                <w:rPr>
                                  <w:rFonts w:ascii="Cambria Math" w:hAnsi="Cambria Math"/>
                                  <w:sz w:val="20"/>
                                  <w:szCs w:val="20"/>
                                </w:rPr>
                                <m:t>k</m:t>
                              </m:r>
                            </m:sub>
                          </m:sSub>
                          <m:r>
                            <w:rPr>
                              <w:rFonts w:ascii="Cambria Math" w:hAnsi="Cambria Math"/>
                              <w:sz w:val="20"/>
                              <w:szCs w:val="20"/>
                            </w:rPr>
                            <m:t>)-B-Csin(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k</m:t>
                              </m:r>
                            </m:sub>
                          </m:sSub>
                          <m:r>
                            <w:rPr>
                              <w:rFonts w:ascii="Cambria Math" w:hAnsi="Cambria Math"/>
                              <w:sz w:val="20"/>
                              <w:szCs w:val="20"/>
                            </w:rPr>
                            <m:t>)</m:t>
                          </m:r>
                        </m:num>
                        <m:den>
                          <m:d>
                            <m:dPr>
                              <m:begChr m:val="|"/>
                              <m:endChr m:val="|"/>
                              <m:ctrlPr>
                                <w:rPr>
                                  <w:rFonts w:ascii="Cambria Math" w:hAnsi="Cambria Math"/>
                                  <w:noProof/>
                                  <w:sz w:val="20"/>
                                  <w:szCs w:val="20"/>
                                </w:rPr>
                              </m:ctrlPr>
                            </m:dPr>
                            <m:e>
                              <m:sSub>
                                <m:sSubPr>
                                  <m:ctrlPr>
                                    <w:rPr>
                                      <w:rFonts w:ascii="Cambria Math" w:hAnsi="Cambria Math"/>
                                      <w:sz w:val="20"/>
                                      <w:szCs w:val="20"/>
                                    </w:rPr>
                                  </m:ctrlPr>
                                </m:sSubPr>
                                <m:e>
                                  <m:r>
                                    <w:rPr>
                                      <w:rFonts w:ascii="Cambria Math" w:hAnsi="Cambria Math"/>
                                      <w:noProof/>
                                      <w:sz w:val="20"/>
                                      <w:szCs w:val="20"/>
                                    </w:rPr>
                                    <m:t>E</m:t>
                                  </m:r>
                                </m:e>
                                <m:sub>
                                  <m:r>
                                    <w:rPr>
                                      <w:rFonts w:ascii="Cambria Math" w:hAnsi="Cambria Math"/>
                                      <w:noProof/>
                                      <w:sz w:val="20"/>
                                      <w:szCs w:val="20"/>
                                    </w:rPr>
                                    <m:t>L</m:t>
                                  </m:r>
                                </m:sub>
                              </m:sSub>
                            </m:e>
                          </m:d>
                          <m:r>
                            <w:rPr>
                              <w:rFonts w:ascii="Cambria Math" w:hAnsi="Cambria Math"/>
                              <w:noProof/>
                              <w:sz w:val="20"/>
                              <w:szCs w:val="20"/>
                            </w:rPr>
                            <m:t>⋅</m:t>
                          </m:r>
                          <m:d>
                            <m:dPr>
                              <m:begChr m:val="|"/>
                              <m:endChr m:val="|"/>
                              <m:ctrlPr>
                                <w:rPr>
                                  <w:rFonts w:ascii="Cambria Math" w:hAnsi="Cambria Math"/>
                                  <w:noProof/>
                                  <w:sz w:val="20"/>
                                  <w:szCs w:val="20"/>
                                </w:rPr>
                              </m:ctrlPr>
                            </m:dPr>
                            <m:e>
                              <m:r>
                                <w:rPr>
                                  <w:rFonts w:ascii="Cambria Math" w:hAnsi="Cambria Math"/>
                                  <w:noProof/>
                                  <w:sz w:val="20"/>
                                  <w:szCs w:val="20"/>
                                </w:rPr>
                                <m:t>E</m:t>
                              </m:r>
                            </m:e>
                          </m:d>
                        </m:den>
                      </m:f>
                    </m:e>
                  </m:d>
                </m:e>
                <m:sup>
                  <m:r>
                    <w:rPr>
                      <w:rFonts w:ascii="Cambria Math" w:hAnsi="Cambria Math"/>
                      <w:sz w:val="20"/>
                      <w:szCs w:val="20"/>
                    </w:rPr>
                    <m:t>2</m:t>
                  </m:r>
                </m:sup>
              </m:sSup>
              <m:r>
                <w:rPr>
                  <w:rFonts w:ascii="Cambria Math" w:hAnsi="Cambria Math"/>
                  <w:sz w:val="20"/>
                  <w:szCs w:val="20"/>
                </w:rPr>
                <m:t>#</m:t>
              </m:r>
              <m:d>
                <m:dPr>
                  <m:ctrlPr>
                    <w:rPr>
                      <w:rFonts w:ascii="Cambria Math" w:hAnsi="Cambria Math"/>
                      <w:i/>
                      <w:noProof/>
                      <w:sz w:val="15"/>
                      <w:szCs w:val="15"/>
                    </w:rPr>
                  </m:ctrlPr>
                </m:dPr>
                <m:e>
                  <m:r>
                    <w:rPr>
                      <w:rFonts w:ascii="Cambria Math" w:hAnsi="Cambria Math"/>
                      <w:i/>
                      <w:noProof/>
                      <w:sz w:val="15"/>
                      <w:szCs w:val="15"/>
                    </w:rPr>
                    <w:fldChar w:fldCharType="begin"/>
                  </m:r>
                  <m:r>
                    <m:rPr>
                      <m:sty m:val="p"/>
                    </m:rPr>
                    <w:rPr>
                      <w:rFonts w:ascii="Cambria Math" w:hAnsi="Cambria Math"/>
                      <w:noProof/>
                      <w:sz w:val="15"/>
                      <w:szCs w:val="15"/>
                    </w:rPr>
                    <m:t xml:space="preserve"> SEQ equation </m:t>
                  </m:r>
                  <m:r>
                    <w:rPr>
                      <w:rFonts w:ascii="Cambria Math" w:hAnsi="Cambria Math"/>
                      <w:i/>
                      <w:noProof/>
                      <w:sz w:val="15"/>
                      <w:szCs w:val="15"/>
                    </w:rPr>
                    <w:fldChar w:fldCharType="separate"/>
                  </m:r>
                  <m:r>
                    <m:rPr>
                      <m:sty m:val="p"/>
                    </m:rPr>
                    <w:rPr>
                      <w:rFonts w:ascii="Cambria Math" w:hAnsi="Cambria Math"/>
                      <w:noProof/>
                      <w:sz w:val="15"/>
                      <w:szCs w:val="15"/>
                    </w:rPr>
                    <m:t>6</m:t>
                  </m:r>
                  <m:r>
                    <w:rPr>
                      <w:rFonts w:ascii="Cambria Math" w:hAnsi="Cambria Math"/>
                      <w:i/>
                      <w:noProof/>
                      <w:sz w:val="15"/>
                      <w:szCs w:val="15"/>
                    </w:rPr>
                    <w:fldChar w:fldCharType="end"/>
                  </m:r>
                </m:e>
              </m:d>
              <m:ctrlPr>
                <w:rPr>
                  <w:rFonts w:ascii="Cambria Math" w:hAnsi="Cambria Math"/>
                  <w:i/>
                  <w:sz w:val="20"/>
                  <w:szCs w:val="20"/>
                </w:rPr>
              </m:ctrlPr>
            </m:e>
          </m:eqArr>
        </m:oMath>
      </m:oMathPara>
    </w:p>
    <w:p w14:paraId="47F43B8D" w14:textId="77777777" w:rsidR="00C37E0A" w:rsidRPr="00664F43" w:rsidRDefault="00C37E0A" w:rsidP="00C37E0A">
      <w:pPr>
        <w:pStyle w:val="IOPText"/>
        <w:ind w:firstLine="0"/>
        <w:rPr>
          <w:noProof/>
        </w:rPr>
      </w:pPr>
    </w:p>
    <w:p w14:paraId="7F9D6A6F" w14:textId="67A4AC78" w:rsidR="00C37E0A" w:rsidRPr="00C408F8" w:rsidRDefault="00C37E0A" w:rsidP="00C37E0A">
      <w:pPr>
        <w:pStyle w:val="IOPText"/>
        <w:rPr>
          <w:noProof/>
          <w:lang w:eastAsia="zh-CN"/>
        </w:rPr>
      </w:pPr>
      <w:r>
        <w:rPr>
          <w:noProof/>
        </w:rPr>
        <w:t xml:space="preserve"> </w:t>
      </w:r>
      <w:r w:rsidRPr="000E1BF8">
        <w:rPr>
          <w:noProof/>
        </w:rPr>
        <w:t xml:space="preserve">The ratio of the left-hand polarized wave in the cold plasma dispersion is shown in </w:t>
      </w:r>
      <w:r>
        <w:rPr>
          <w:noProof/>
        </w:rPr>
        <w:t xml:space="preserve">figure </w:t>
      </w:r>
      <w:r>
        <w:rPr>
          <w:noProof/>
        </w:rPr>
        <w:fldChar w:fldCharType="begin"/>
      </w:r>
      <w:r>
        <w:rPr>
          <w:noProof/>
        </w:rPr>
        <w:instrText xml:space="preserve"> REF _Ref186712619 \h\#"0" </w:instrText>
      </w:r>
      <w:r>
        <w:rPr>
          <w:noProof/>
        </w:rPr>
      </w:r>
      <w:r>
        <w:rPr>
          <w:noProof/>
        </w:rPr>
        <w:fldChar w:fldCharType="separate"/>
      </w:r>
      <w:r w:rsidR="00940370">
        <w:rPr>
          <w:noProof/>
        </w:rPr>
        <w:t>8</w:t>
      </w:r>
      <w:r>
        <w:rPr>
          <w:noProof/>
        </w:rPr>
        <w:fldChar w:fldCharType="end"/>
      </w:r>
      <w:r w:rsidRPr="000E1BF8">
        <w:rPr>
          <w:noProof/>
        </w:rPr>
        <w:t>(b), where the region dominated by the left-hand polarized wave can be observed.</w:t>
      </w:r>
      <w:r>
        <w:rPr>
          <w:noProof/>
        </w:rPr>
        <w:t xml:space="preserve"> </w:t>
      </w:r>
      <w:r w:rsidRPr="00C408F8">
        <w:rPr>
          <w:noProof/>
        </w:rPr>
        <w:t xml:space="preserve">In </w:t>
      </w:r>
      <w:r>
        <w:rPr>
          <w:noProof/>
        </w:rPr>
        <w:t xml:space="preserve">figure </w:t>
      </w:r>
      <w:r>
        <w:rPr>
          <w:noProof/>
        </w:rPr>
        <w:fldChar w:fldCharType="begin"/>
      </w:r>
      <w:r>
        <w:rPr>
          <w:noProof/>
        </w:rPr>
        <w:instrText xml:space="preserve"> REF _Ref186712619 \h\#"0" </w:instrText>
      </w:r>
      <w:r>
        <w:rPr>
          <w:noProof/>
        </w:rPr>
      </w:r>
      <w:r>
        <w:rPr>
          <w:noProof/>
        </w:rPr>
        <w:fldChar w:fldCharType="separate"/>
      </w:r>
      <w:r w:rsidR="00940370">
        <w:rPr>
          <w:noProof/>
        </w:rPr>
        <w:t>8</w:t>
      </w:r>
      <w:r>
        <w:rPr>
          <w:noProof/>
        </w:rPr>
        <w:fldChar w:fldCharType="end"/>
      </w:r>
      <w:r>
        <w:rPr>
          <w:noProof/>
        </w:rPr>
        <w:t>(c)</w:t>
      </w:r>
      <w:r w:rsidRPr="00C408F8">
        <w:rPr>
          <w:noProof/>
        </w:rPr>
        <w:t xml:space="preserve">, the black line represents waves in a vacuum. Only waves below this line, where the phase velocity </w:t>
      </w:r>
      <m:oMath>
        <m:sSub>
          <m:sSubPr>
            <m:ctrlPr>
              <w:rPr>
                <w:rFonts w:ascii="Cambria Math" w:hAnsi="Cambria Math"/>
              </w:rPr>
            </m:ctrlPr>
          </m:sSubPr>
          <m:e>
            <m:r>
              <w:rPr>
                <w:rFonts w:ascii="Cambria Math" w:hAnsi="Cambria Math"/>
                <w:noProof/>
              </w:rPr>
              <m:t>v</m:t>
            </m:r>
          </m:e>
          <m:sub>
            <m:r>
              <w:rPr>
                <w:rFonts w:ascii="Cambria Math" w:hAnsi="Cambria Math"/>
                <w:noProof/>
              </w:rPr>
              <m:t>p</m:t>
            </m:r>
          </m:sub>
        </m:sSub>
        <m:r>
          <m:rPr>
            <m:sty m:val="p"/>
          </m:rPr>
          <w:rPr>
            <w:rFonts w:ascii="Cambria Math" w:hAnsi="Cambria Math"/>
            <w:noProof/>
          </w:rPr>
          <m:t>=</m:t>
        </m:r>
        <m:f>
          <m:fPr>
            <m:ctrlPr>
              <w:rPr>
                <w:rFonts w:ascii="Cambria Math" w:hAnsi="Cambria Math"/>
              </w:rPr>
            </m:ctrlPr>
          </m:fPr>
          <m:num>
            <m:r>
              <w:rPr>
                <w:rFonts w:ascii="Cambria Math" w:hAnsi="Cambria Math"/>
                <w:noProof/>
              </w:rPr>
              <m:t>w</m:t>
            </m:r>
          </m:num>
          <m:den>
            <m:r>
              <w:rPr>
                <w:rFonts w:ascii="Cambria Math" w:hAnsi="Cambria Math"/>
                <w:noProof/>
              </w:rPr>
              <m:t>k</m:t>
            </m:r>
          </m:den>
        </m:f>
        <m:r>
          <m:rPr>
            <m:sty m:val="p"/>
          </m:rPr>
          <w:rPr>
            <w:rFonts w:ascii="Cambria Math" w:hAnsi="Cambria Math"/>
            <w:noProof/>
          </w:rPr>
          <m:t>&lt;</m:t>
        </m:r>
        <m:r>
          <w:rPr>
            <w:rFonts w:ascii="Cambria Math" w:hAnsi="Cambria Math"/>
            <w:noProof/>
          </w:rPr>
          <m:t>c</m:t>
        </m:r>
      </m:oMath>
      <w:r w:rsidRPr="00C408F8">
        <w:rPr>
          <w:noProof/>
        </w:rPr>
        <w:t xml:space="preserve">, can drive the </w:t>
      </w:r>
      <w:r w:rsidRPr="00FD5A0A">
        <w:rPr>
          <w:noProof/>
        </w:rPr>
        <w:t>Anomalous Doppler Effect.</w:t>
      </w:r>
      <w:r w:rsidRPr="00C408F8">
        <w:rPr>
          <w:noProof/>
        </w:rPr>
        <w:t xml:space="preserve"> Finally, as depicted in </w:t>
      </w:r>
      <w:r>
        <w:rPr>
          <w:noProof/>
        </w:rPr>
        <w:t xml:space="preserve">figure </w:t>
      </w:r>
      <w:r>
        <w:rPr>
          <w:noProof/>
        </w:rPr>
        <w:fldChar w:fldCharType="begin"/>
      </w:r>
      <w:r>
        <w:rPr>
          <w:noProof/>
        </w:rPr>
        <w:instrText xml:space="preserve"> REF _Ref186712619 \h\#"0" </w:instrText>
      </w:r>
      <w:r>
        <w:rPr>
          <w:noProof/>
        </w:rPr>
      </w:r>
      <w:r>
        <w:rPr>
          <w:noProof/>
        </w:rPr>
        <w:fldChar w:fldCharType="separate"/>
      </w:r>
      <w:r w:rsidR="00940370">
        <w:rPr>
          <w:noProof/>
        </w:rPr>
        <w:t>8</w:t>
      </w:r>
      <w:r>
        <w:rPr>
          <w:noProof/>
        </w:rPr>
        <w:fldChar w:fldCharType="end"/>
      </w:r>
      <w:r>
        <w:rPr>
          <w:noProof/>
        </w:rPr>
        <w:t>(d)</w:t>
      </w:r>
      <w:r w:rsidRPr="00C408F8">
        <w:rPr>
          <w:noProof/>
        </w:rPr>
        <w:t xml:space="preserve">, </w:t>
      </w:r>
      <w:r w:rsidR="009B7C3E">
        <w:rPr>
          <w:rFonts w:hint="eastAsia"/>
          <w:noProof/>
          <w:lang w:eastAsia="zh-CN"/>
        </w:rPr>
        <w:t>only</w:t>
      </w:r>
      <w:r w:rsidRPr="00C408F8">
        <w:rPr>
          <w:noProof/>
        </w:rPr>
        <w:t xml:space="preserve"> low- and high-frequency regions</w:t>
      </w:r>
      <w:r w:rsidR="009B7C3E">
        <w:rPr>
          <w:rFonts w:hint="eastAsia"/>
          <w:noProof/>
          <w:lang w:eastAsia="zh-CN"/>
        </w:rPr>
        <w:t xml:space="preserve"> are available for ADE</w:t>
      </w:r>
      <w:r w:rsidR="00A24291">
        <w:rPr>
          <w:rFonts w:hint="eastAsia"/>
          <w:noProof/>
          <w:lang w:eastAsia="zh-CN"/>
        </w:rPr>
        <w:t>:</w:t>
      </w:r>
    </w:p>
    <w:p w14:paraId="550918D6" w14:textId="77777777" w:rsidR="00C37E0A" w:rsidRPr="00C408F8" w:rsidRDefault="00C37E0A" w:rsidP="00C37E0A">
      <w:pPr>
        <w:pStyle w:val="IOPText"/>
        <w:numPr>
          <w:ilvl w:val="0"/>
          <w:numId w:val="13"/>
        </w:numPr>
        <w:rPr>
          <w:noProof/>
        </w:rPr>
      </w:pPr>
      <w:bookmarkStart w:id="30" w:name="OLE_LINK1"/>
      <w:r w:rsidRPr="000E1BF8">
        <w:rPr>
          <w:noProof/>
        </w:rPr>
        <w:lastRenderedPageBreak/>
        <w:t xml:space="preserve">In the low-frequency region, which includes whistler waves and lower hybrid waves, the ratio of the left-hand polarized wave is below </w:t>
      </w:r>
      <w:r>
        <w:rPr>
          <w:noProof/>
        </w:rPr>
        <w:t>1</w:t>
      </w:r>
      <w:r w:rsidRPr="000E1BF8">
        <w:rPr>
          <w:noProof/>
        </w:rPr>
        <w:t>%.</w:t>
      </w:r>
    </w:p>
    <w:bookmarkEnd w:id="30"/>
    <w:p w14:paraId="0ACD3ECD" w14:textId="40D53AFB" w:rsidR="00C37E0A" w:rsidRDefault="00C37E0A" w:rsidP="00387C06">
      <w:pPr>
        <w:pStyle w:val="IOPText"/>
        <w:numPr>
          <w:ilvl w:val="0"/>
          <w:numId w:val="13"/>
        </w:numPr>
        <w:rPr>
          <w:noProof/>
          <w:lang w:eastAsia="zh-CN"/>
        </w:rPr>
      </w:pPr>
      <w:r w:rsidRPr="00C408F8">
        <w:rPr>
          <w:noProof/>
        </w:rPr>
        <w:t>In the high-frequency region, when the angle θ</w:t>
      </w:r>
      <w:r>
        <w:rPr>
          <w:noProof/>
        </w:rPr>
        <w:t xml:space="preserve"> is  close proximity to 90 degrees</w:t>
      </w:r>
      <w:r w:rsidRPr="00C408F8">
        <w:rPr>
          <w:noProof/>
        </w:rPr>
        <w:t xml:space="preserve">, as shown in </w:t>
      </w:r>
      <w:r>
        <w:rPr>
          <w:noProof/>
        </w:rPr>
        <w:t xml:space="preserve">figure </w:t>
      </w:r>
      <w:r>
        <w:rPr>
          <w:noProof/>
        </w:rPr>
        <w:fldChar w:fldCharType="begin"/>
      </w:r>
      <w:r>
        <w:rPr>
          <w:noProof/>
        </w:rPr>
        <w:instrText xml:space="preserve"> REF _Ref186712619 \h\#"0" </w:instrText>
      </w:r>
      <w:r>
        <w:rPr>
          <w:noProof/>
        </w:rPr>
      </w:r>
      <w:r>
        <w:rPr>
          <w:noProof/>
        </w:rPr>
        <w:fldChar w:fldCharType="separate"/>
      </w:r>
      <w:r w:rsidR="00940370">
        <w:rPr>
          <w:noProof/>
        </w:rPr>
        <w:t>8</w:t>
      </w:r>
      <w:r>
        <w:rPr>
          <w:noProof/>
        </w:rPr>
        <w:fldChar w:fldCharType="end"/>
      </w:r>
      <w:r>
        <w:rPr>
          <w:noProof/>
        </w:rPr>
        <w:t xml:space="preserve"> (d), </w:t>
      </w:r>
      <w:r>
        <w:rPr>
          <w:rFonts w:hint="eastAsia"/>
          <w:noProof/>
          <w:lang w:eastAsia="zh-CN"/>
        </w:rPr>
        <w:t xml:space="preserve"> </w:t>
      </w:r>
      <w:r>
        <w:rPr>
          <w:noProof/>
        </w:rPr>
        <w:t>the ratio of left hand polzrized wave is above 6 %,</w:t>
      </w:r>
      <w:r>
        <w:rPr>
          <w:rFonts w:hint="eastAsia"/>
          <w:noProof/>
          <w:lang w:eastAsia="zh-CN"/>
        </w:rPr>
        <w:t xml:space="preserve"> </w:t>
      </w:r>
      <w:r>
        <w:rPr>
          <w:noProof/>
        </w:rPr>
        <w:t xml:space="preserve">where it contains </w:t>
      </w:r>
      <w:r w:rsidRPr="00C408F8">
        <w:rPr>
          <w:noProof/>
        </w:rPr>
        <w:t>extraordinary waves</w:t>
      </w:r>
      <w:r>
        <w:rPr>
          <w:noProof/>
        </w:rPr>
        <w:t>.</w:t>
      </w:r>
    </w:p>
    <w:p w14:paraId="45AFF817" w14:textId="44B1BB3F" w:rsidR="009644F5" w:rsidRDefault="00C37E0A" w:rsidP="00C37E0A">
      <w:pPr>
        <w:pStyle w:val="IOPText"/>
        <w:rPr>
          <w:noProof/>
        </w:rPr>
      </w:pPr>
      <w:r w:rsidRPr="00D2291A">
        <w:rPr>
          <w:noProof/>
        </w:rPr>
        <w:t>When the runaway electron’s momentum satisfies the resonant condition</w:t>
      </w:r>
      <w:r>
        <w:rPr>
          <w:noProof/>
        </w:rPr>
        <w:t xml:space="preserve"> </w:t>
      </w:r>
    </w:p>
    <w:p w14:paraId="2FE6E54D" w14:textId="11CE0DED" w:rsidR="009644F5" w:rsidRPr="00387C06" w:rsidRDefault="002A62C6" w:rsidP="00387C06">
      <w:pPr>
        <w:tabs>
          <w:tab w:val="center" w:pos="4800"/>
          <w:tab w:val="right" w:pos="9500"/>
        </w:tabs>
        <w:jc w:val="center"/>
        <w:rPr>
          <w:rFonts w:ascii="Times New Roman" w:hAnsi="Times New Roman"/>
          <w:noProof/>
          <w:sz w:val="20"/>
          <w:szCs w:val="20"/>
          <w:lang w:eastAsia="zh-CN"/>
        </w:rPr>
      </w:pPr>
      <m:oMathPara>
        <m:oMath>
          <m:eqArr>
            <m:eqArrPr>
              <m:maxDist m:val="1"/>
              <m:ctrlPr>
                <w:rPr>
                  <w:rFonts w:ascii="Cambria Math" w:hAnsi="Cambria Math"/>
                  <w:noProof/>
                  <w:sz w:val="20"/>
                  <w:szCs w:val="20"/>
                </w:rPr>
              </m:ctrlPr>
            </m:eqArrPr>
            <m:e>
              <m:r>
                <w:rPr>
                  <w:rFonts w:ascii="Cambria Math" w:hAnsi="Cambria Math" w:cs="Cambria Math"/>
                  <w:noProof/>
                  <w:sz w:val="20"/>
                  <w:szCs w:val="20"/>
                </w:rPr>
                <m:t>ω</m:t>
              </m:r>
              <m:r>
                <w:rPr>
                  <w:rFonts w:ascii="Cambria Math" w:hAnsi="Cambria Math"/>
                  <w:noProof/>
                  <w:sz w:val="20"/>
                  <w:szCs w:val="20"/>
                </w:rPr>
                <m:t>+</m:t>
              </m:r>
              <m:sSub>
                <m:sSubPr>
                  <m:ctrlPr>
                    <w:rPr>
                      <w:rFonts w:ascii="Cambria Math" w:hAnsi="Cambria Math"/>
                      <w:sz w:val="20"/>
                      <w:szCs w:val="20"/>
                    </w:rPr>
                  </m:ctrlPr>
                </m:sSubPr>
                <m:e>
                  <m:r>
                    <w:rPr>
                      <w:rFonts w:ascii="Cambria Math" w:hAnsi="Cambria Math" w:cs="Cambria Math"/>
                      <w:noProof/>
                      <w:sz w:val="20"/>
                      <w:szCs w:val="20"/>
                    </w:rPr>
                    <m:t>nω</m:t>
                  </m:r>
                </m:e>
                <m:sub>
                  <m:r>
                    <w:rPr>
                      <w:rFonts w:ascii="Cambria Math" w:hAnsi="Cambria Math"/>
                      <w:noProof/>
                      <w:sz w:val="20"/>
                      <w:szCs w:val="20"/>
                    </w:rPr>
                    <m:t>ce</m:t>
                  </m:r>
                </m:sub>
              </m:sSub>
              <m:r>
                <w:rPr>
                  <w:rFonts w:ascii="Cambria Math" w:hAnsi="Cambria Math"/>
                  <w:noProof/>
                  <w:sz w:val="20"/>
                  <w:szCs w:val="20"/>
                </w:rPr>
                <m:t>-</m:t>
              </m:r>
              <m:acc>
                <m:accPr>
                  <m:chr m:val="⃗"/>
                  <m:ctrlPr>
                    <w:rPr>
                      <w:rFonts w:ascii="Cambria Math" w:hAnsi="Cambria Math"/>
                      <w:sz w:val="20"/>
                      <w:szCs w:val="20"/>
                    </w:rPr>
                  </m:ctrlPr>
                </m:accPr>
                <m:e>
                  <m:r>
                    <w:rPr>
                      <w:rFonts w:ascii="Cambria Math" w:hAnsi="Cambria Math"/>
                      <w:noProof/>
                      <w:sz w:val="20"/>
                      <w:szCs w:val="20"/>
                    </w:rPr>
                    <m:t>k</m:t>
                  </m:r>
                </m:e>
              </m:acc>
              <m:r>
                <w:rPr>
                  <w:rFonts w:ascii="Cambria Math" w:hAnsi="Cambria Math"/>
                  <w:noProof/>
                  <w:sz w:val="20"/>
                  <w:szCs w:val="20"/>
                </w:rPr>
                <m:t>⋅</m:t>
              </m:r>
              <m:acc>
                <m:accPr>
                  <m:chr m:val="⃗"/>
                  <m:ctrlPr>
                    <w:rPr>
                      <w:rFonts w:ascii="Cambria Math" w:hAnsi="Cambria Math"/>
                      <w:sz w:val="20"/>
                      <w:szCs w:val="20"/>
                    </w:rPr>
                  </m:ctrlPr>
                </m:accPr>
                <m:e>
                  <m:r>
                    <w:rPr>
                      <w:rFonts w:ascii="Cambria Math" w:hAnsi="Cambria Math"/>
                      <w:noProof/>
                      <w:sz w:val="20"/>
                      <w:szCs w:val="20"/>
                    </w:rPr>
                    <m:t>v</m:t>
                  </m:r>
                </m:e>
              </m:acc>
              <m:r>
                <m:rPr>
                  <m:sty m:val="p"/>
                </m:rPr>
                <w:rPr>
                  <w:rFonts w:ascii="Cambria Math" w:hAnsi="Cambria Math"/>
                  <w:noProof/>
                  <w:sz w:val="20"/>
                  <w:szCs w:val="20"/>
                </w:rPr>
                <m:t>=0</m:t>
              </m:r>
              <m:r>
                <w:rPr>
                  <w:rFonts w:ascii="Cambria Math" w:hAnsi="Cambria Math" w:cs="Cambria Math"/>
                  <w:noProof/>
                  <w:sz w:val="20"/>
                  <w:szCs w:val="20"/>
                </w:rPr>
                <m:t>#</m:t>
              </m:r>
              <w:bookmarkStart w:id="31" w:name="ADEResonanteq"/>
              <m:d>
                <m:dPr>
                  <m:ctrlPr>
                    <w:rPr>
                      <w:rFonts w:ascii="Cambria Math" w:hAnsi="Cambria Math"/>
                      <w:i/>
                      <w:noProof/>
                      <w:sz w:val="15"/>
                      <w:szCs w:val="15"/>
                      <w:lang w:eastAsia="zh-CN"/>
                    </w:rPr>
                  </m:ctrlPr>
                </m:dPr>
                <m:e>
                  <m:r>
                    <w:rPr>
                      <w:rFonts w:ascii="Cambria Math" w:hAnsi="Cambria Math"/>
                      <w:i/>
                      <w:noProof/>
                      <w:sz w:val="15"/>
                      <w:szCs w:val="15"/>
                      <w:lang w:eastAsia="zh-CN"/>
                    </w:rPr>
                    <w:fldChar w:fldCharType="begin"/>
                  </m:r>
                  <m:r>
                    <m:rPr>
                      <m:sty m:val="p"/>
                    </m:rPr>
                    <w:rPr>
                      <w:rFonts w:ascii="Cambria Math" w:hAnsi="Cambria Math"/>
                      <w:noProof/>
                      <w:sz w:val="15"/>
                      <w:szCs w:val="15"/>
                      <w:lang w:eastAsia="zh-CN"/>
                    </w:rPr>
                    <m:t xml:space="preserve"> SEQ equation </m:t>
                  </m:r>
                  <m:r>
                    <w:rPr>
                      <w:rFonts w:ascii="Cambria Math" w:hAnsi="Cambria Math"/>
                      <w:i/>
                      <w:noProof/>
                      <w:sz w:val="15"/>
                      <w:szCs w:val="15"/>
                      <w:lang w:eastAsia="zh-CN"/>
                    </w:rPr>
                    <w:fldChar w:fldCharType="separate"/>
                  </m:r>
                  <m:r>
                    <m:rPr>
                      <m:sty m:val="p"/>
                    </m:rPr>
                    <w:rPr>
                      <w:rFonts w:ascii="Cambria Math" w:hAnsi="Cambria Math"/>
                      <w:noProof/>
                      <w:sz w:val="15"/>
                      <w:szCs w:val="15"/>
                      <w:lang w:eastAsia="zh-CN"/>
                    </w:rPr>
                    <m:t>7</m:t>
                  </m:r>
                  <m:r>
                    <w:rPr>
                      <w:rFonts w:ascii="Cambria Math" w:hAnsi="Cambria Math"/>
                      <w:i/>
                      <w:noProof/>
                      <w:sz w:val="15"/>
                      <w:szCs w:val="15"/>
                      <w:lang w:eastAsia="zh-CN"/>
                    </w:rPr>
                    <w:fldChar w:fldCharType="end"/>
                  </m:r>
                </m:e>
              </m:d>
              <w:bookmarkEnd w:id="31"/>
              <m:ctrlPr>
                <w:rPr>
                  <w:rFonts w:ascii="Cambria Math" w:hAnsi="Cambria Math" w:cs="Cambria Math"/>
                  <w:i/>
                  <w:noProof/>
                  <w:sz w:val="20"/>
                  <w:szCs w:val="20"/>
                </w:rPr>
              </m:ctrlPr>
            </m:e>
          </m:eqArr>
        </m:oMath>
      </m:oMathPara>
    </w:p>
    <w:p w14:paraId="3026848E" w14:textId="61BA5377" w:rsidR="00C37E0A" w:rsidRDefault="009644F5" w:rsidP="00387C06">
      <w:pPr>
        <w:pStyle w:val="IOPText"/>
        <w:ind w:firstLine="0"/>
        <w:rPr>
          <w:noProof/>
        </w:rPr>
      </w:pPr>
      <w:r>
        <w:rPr>
          <w:rFonts w:hint="eastAsia"/>
          <w:noProof/>
          <w:lang w:eastAsia="zh-CN"/>
        </w:rPr>
        <w:t>where n is integrate number,</w:t>
      </w:r>
      <w:r w:rsidR="00C37E0A" w:rsidRPr="00D2291A">
        <w:rPr>
          <w:noProof/>
        </w:rPr>
        <w:t xml:space="preserve"> it can excite intrinsic waves in the plasma. For simplification, we assume the velocity is aligned with the static magnetic field</w:t>
      </w:r>
      <w:r>
        <w:rPr>
          <w:rFonts w:hint="eastAsia"/>
          <w:noProof/>
          <w:lang w:eastAsia="zh-CN"/>
        </w:rPr>
        <w:t xml:space="preserve"> with no drift velocity,so the angle between </w:t>
      </w:r>
      <m:oMath>
        <m:acc>
          <m:accPr>
            <m:chr m:val="⃗"/>
            <m:ctrlPr>
              <w:rPr>
                <w:rFonts w:ascii="Cambria Math" w:hAnsi="Cambria Math"/>
                <w:i/>
                <w:noProof/>
                <w:lang w:eastAsia="zh-CN"/>
              </w:rPr>
            </m:ctrlPr>
          </m:accPr>
          <m:e>
            <m:r>
              <w:rPr>
                <w:rFonts w:ascii="Cambria Math" w:hAnsi="Cambria Math"/>
                <w:noProof/>
                <w:lang w:eastAsia="zh-CN"/>
              </w:rPr>
              <m:t>k</m:t>
            </m:r>
          </m:e>
        </m:acc>
      </m:oMath>
      <w:r>
        <w:rPr>
          <w:rFonts w:hint="eastAsia"/>
          <w:noProof/>
          <w:lang w:eastAsia="zh-CN"/>
        </w:rPr>
        <w:t xml:space="preserve"> and </w:t>
      </w:r>
      <m:oMath>
        <m:acc>
          <m:accPr>
            <m:chr m:val="⃗"/>
            <m:ctrlPr>
              <w:rPr>
                <w:rFonts w:ascii="Cambria Math" w:hAnsi="Cambria Math"/>
                <w:i/>
                <w:noProof/>
                <w:lang w:eastAsia="zh-CN"/>
              </w:rPr>
            </m:ctrlPr>
          </m:accPr>
          <m:e>
            <m:r>
              <w:rPr>
                <w:rFonts w:ascii="Cambria Math" w:hAnsi="Cambria Math"/>
                <w:noProof/>
                <w:lang w:eastAsia="zh-CN"/>
              </w:rPr>
              <m:t>v</m:t>
            </m:r>
          </m:e>
        </m:acc>
      </m:oMath>
      <w:r>
        <w:rPr>
          <w:rFonts w:hint="eastAsia"/>
          <w:noProof/>
          <w:lang w:eastAsia="zh-CN"/>
        </w:rPr>
        <w:t xml:space="preserve"> is only depended on </w:t>
      </w:r>
      <m:oMath>
        <m:acc>
          <m:accPr>
            <m:chr m:val="⃗"/>
            <m:ctrlPr>
              <w:rPr>
                <w:rFonts w:ascii="Cambria Math" w:hAnsi="Cambria Math"/>
                <w:i/>
                <w:noProof/>
                <w:lang w:eastAsia="zh-CN"/>
              </w:rPr>
            </m:ctrlPr>
          </m:accPr>
          <m:e>
            <m:r>
              <w:rPr>
                <w:rFonts w:ascii="Cambria Math" w:hAnsi="Cambria Math"/>
                <w:noProof/>
                <w:lang w:eastAsia="zh-CN"/>
              </w:rPr>
              <m:t>k</m:t>
            </m:r>
          </m:e>
        </m:acc>
      </m:oMath>
      <w:r w:rsidR="00C37E0A" w:rsidRPr="00D2291A">
        <w:rPr>
          <w:noProof/>
        </w:rPr>
        <w:t xml:space="preserve">. In this </w:t>
      </w:r>
      <w:r w:rsidR="00EC15BA">
        <w:rPr>
          <w:rFonts w:hint="eastAsia"/>
          <w:noProof/>
          <w:lang w:eastAsia="zh-CN"/>
        </w:rPr>
        <w:t>scenarios</w:t>
      </w:r>
      <w:r w:rsidR="00C37E0A" w:rsidRPr="00D2291A">
        <w:rPr>
          <w:noProof/>
        </w:rPr>
        <w:t>, we</w:t>
      </w:r>
      <w:r w:rsidR="00EC15BA">
        <w:rPr>
          <w:rFonts w:hint="eastAsia"/>
          <w:noProof/>
          <w:lang w:eastAsia="zh-CN"/>
        </w:rPr>
        <w:t xml:space="preserve"> only</w:t>
      </w:r>
      <w:r w:rsidR="00C37E0A" w:rsidRPr="00D2291A">
        <w:rPr>
          <w:noProof/>
        </w:rPr>
        <w:t xml:space="preserve"> consider n=1 for the Anomalous Doppler Effect</w:t>
      </w:r>
      <w:r w:rsidR="00C37E0A">
        <w:rPr>
          <w:noProof/>
        </w:rPr>
        <w:t xml:space="preserve">, </w:t>
      </w:r>
      <w:r w:rsidR="00C37E0A" w:rsidRPr="00D2291A">
        <w:rPr>
          <w:noProof/>
        </w:rPr>
        <w:t>and n=0</w:t>
      </w:r>
      <w:r w:rsidR="00C37E0A">
        <w:rPr>
          <w:noProof/>
        </w:rPr>
        <w:t xml:space="preserve"> </w:t>
      </w:r>
      <w:r w:rsidR="00C37E0A" w:rsidRPr="00D2291A">
        <w:rPr>
          <w:noProof/>
        </w:rPr>
        <w:t xml:space="preserve">for Landau resonance. By combining </w:t>
      </w:r>
      <w:r w:rsidR="009B7C3E">
        <w:rPr>
          <w:rFonts w:hint="eastAsia"/>
          <w:noProof/>
          <w:lang w:eastAsia="zh-CN"/>
        </w:rPr>
        <w:t>the wave dispersion equatio</w:t>
      </w:r>
      <w:r w:rsidR="00C2034C">
        <w:rPr>
          <w:rFonts w:hint="eastAsia"/>
          <w:noProof/>
          <w:lang w:eastAsia="zh-CN"/>
        </w:rPr>
        <w:t>n</w:t>
      </w:r>
      <w:r w:rsidR="00C37E0A">
        <w:rPr>
          <w:noProof/>
          <w:sz w:val="24"/>
        </w:rPr>
        <w:t xml:space="preserve"> </w:t>
      </w:r>
      <w:r w:rsidR="009B7C3E">
        <w:rPr>
          <w:rFonts w:hint="eastAsia"/>
          <w:noProof/>
          <w:lang w:eastAsia="zh-CN"/>
        </w:rPr>
        <w:t>with</w:t>
      </w:r>
      <w:r w:rsidR="009B7C3E" w:rsidRPr="00D2291A">
        <w:rPr>
          <w:noProof/>
        </w:rPr>
        <w:t xml:space="preserve"> </w:t>
      </w:r>
      <w:r w:rsidR="00C37E0A">
        <w:rPr>
          <w:noProof/>
        </w:rPr>
        <w:t>eq.</w:t>
      </w:r>
      <w:r w:rsidR="00C2034C">
        <w:rPr>
          <w:noProof/>
          <w:lang w:eastAsia="zh-CN"/>
        </w:rPr>
        <w:fldChar w:fldCharType="begin"/>
      </w:r>
      <w:r w:rsidR="00C2034C">
        <w:rPr>
          <w:noProof/>
        </w:rPr>
        <w:instrText xml:space="preserve"> REF ADEResonanteq \h </w:instrText>
      </w:r>
      <w:r w:rsidR="00C2034C">
        <w:rPr>
          <w:noProof/>
          <w:lang w:eastAsia="zh-CN"/>
        </w:rPr>
        <w:instrText xml:space="preserve"> \* MERGEFORMAT </w:instrText>
      </w:r>
      <w:r w:rsidR="00C2034C">
        <w:rPr>
          <w:noProof/>
          <w:lang w:eastAsia="zh-CN"/>
        </w:rPr>
      </w:r>
      <w:r w:rsidR="00C2034C">
        <w:rPr>
          <w:noProof/>
          <w:lang w:eastAsia="zh-CN"/>
        </w:rPr>
        <w:fldChar w:fldCharType="separate"/>
      </w:r>
      <m:oMath>
        <m:d>
          <m:dPr>
            <m:ctrlPr>
              <w:rPr>
                <w:rFonts w:ascii="Cambria Math" w:hAnsi="Cambria Math"/>
                <w:i/>
                <w:noProof/>
                <w:szCs w:val="20"/>
                <w:lang w:eastAsia="zh-CN"/>
              </w:rPr>
            </m:ctrlPr>
          </m:dPr>
          <m:e>
            <m:r>
              <m:rPr>
                <m:sty m:val="p"/>
              </m:rPr>
              <w:rPr>
                <w:rFonts w:ascii="Cambria Math" w:hAnsi="Cambria Math"/>
                <w:noProof/>
                <w:szCs w:val="20"/>
                <w:lang w:eastAsia="zh-CN"/>
              </w:rPr>
              <m:t>7</m:t>
            </m:r>
            <m:ctrlPr>
              <w:rPr>
                <w:rFonts w:ascii="Cambria Math" w:hAnsi="Cambria Math"/>
                <w:noProof/>
                <w:szCs w:val="20"/>
                <w:lang w:eastAsia="zh-CN"/>
              </w:rPr>
            </m:ctrlPr>
          </m:e>
        </m:d>
      </m:oMath>
      <w:r w:rsidR="00C2034C">
        <w:rPr>
          <w:noProof/>
          <w:lang w:eastAsia="zh-CN"/>
        </w:rPr>
        <w:fldChar w:fldCharType="end"/>
      </w:r>
      <w:r w:rsidR="00C37E0A" w:rsidRPr="00D2291A">
        <w:rPr>
          <w:noProof/>
        </w:rPr>
        <w:t xml:space="preserve">, we derive the relationship between the wave properties and the resonant momentum, which is depicted in </w:t>
      </w:r>
      <w:r w:rsidR="00C37E0A">
        <w:rPr>
          <w:noProof/>
        </w:rPr>
        <w:t xml:space="preserve">figure </w:t>
      </w:r>
      <w:r w:rsidR="00C37E0A">
        <w:rPr>
          <w:noProof/>
        </w:rPr>
        <w:fldChar w:fldCharType="begin"/>
      </w:r>
      <w:r w:rsidR="00C37E0A">
        <w:rPr>
          <w:noProof/>
        </w:rPr>
        <w:instrText xml:space="preserve"> REF _Ref186713304 \h\#"0" </w:instrText>
      </w:r>
      <w:r w:rsidR="00C37E0A">
        <w:rPr>
          <w:noProof/>
        </w:rPr>
      </w:r>
      <w:r w:rsidR="00C37E0A">
        <w:rPr>
          <w:noProof/>
        </w:rPr>
        <w:fldChar w:fldCharType="separate"/>
      </w:r>
      <w:r w:rsidR="00940370">
        <w:rPr>
          <w:noProof/>
        </w:rPr>
        <w:t>9</w:t>
      </w:r>
      <w:r w:rsidR="00C37E0A">
        <w:rPr>
          <w:noProof/>
        </w:rPr>
        <w:fldChar w:fldCharType="end"/>
      </w:r>
      <w:r w:rsidR="00C37E0A" w:rsidRPr="00D2291A">
        <w:rPr>
          <w:noProof/>
        </w:rPr>
        <w:t>.</w:t>
      </w:r>
    </w:p>
    <w:p w14:paraId="50B7FBF3" w14:textId="77777777" w:rsidR="00C37E0A" w:rsidRPr="00A24291" w:rsidRDefault="00C37E0A" w:rsidP="00C37E0A">
      <w:pPr>
        <w:pStyle w:val="IOPText"/>
        <w:ind w:firstLine="0"/>
        <w:rPr>
          <w:noProof/>
        </w:rPr>
      </w:pPr>
    </w:p>
    <w:p w14:paraId="3D49743E" w14:textId="5AA85BF2" w:rsidR="00C37E0A" w:rsidRPr="00D2291A" w:rsidRDefault="00C37E0A" w:rsidP="00C37E0A">
      <w:pPr>
        <w:pStyle w:val="IOPText"/>
        <w:rPr>
          <w:noProof/>
        </w:rPr>
      </w:pPr>
      <w:r w:rsidRPr="00D2291A">
        <w:rPr>
          <w:noProof/>
        </w:rPr>
        <w:t xml:space="preserve">In the high-frequency region for </w:t>
      </w:r>
      <w:r>
        <w:rPr>
          <w:noProof/>
        </w:rPr>
        <w:t>A</w:t>
      </w:r>
      <w:r>
        <w:rPr>
          <w:rFonts w:hint="eastAsia"/>
          <w:noProof/>
        </w:rPr>
        <w:t>no</w:t>
      </w:r>
      <w:r>
        <w:rPr>
          <w:noProof/>
        </w:rPr>
        <w:t>malous Doppler Effect</w:t>
      </w:r>
      <w:r w:rsidRPr="00D2291A">
        <w:rPr>
          <w:noProof/>
        </w:rPr>
        <w:t>, resonance curves with dimensionless resonance momentum greater than unity converge to the bottom-right region shown in</w:t>
      </w:r>
      <w:r>
        <w:rPr>
          <w:noProof/>
        </w:rPr>
        <w:t xml:space="preserve"> figure </w:t>
      </w:r>
      <w:r>
        <w:rPr>
          <w:noProof/>
        </w:rPr>
        <w:fldChar w:fldCharType="begin"/>
      </w:r>
      <w:r>
        <w:rPr>
          <w:noProof/>
        </w:rPr>
        <w:instrText xml:space="preserve"> REF _Ref186713304 \h\#"0" </w:instrText>
      </w:r>
      <w:r>
        <w:rPr>
          <w:noProof/>
        </w:rPr>
      </w:r>
      <w:r>
        <w:rPr>
          <w:noProof/>
        </w:rPr>
        <w:fldChar w:fldCharType="separate"/>
      </w:r>
      <w:r w:rsidR="00940370">
        <w:rPr>
          <w:noProof/>
        </w:rPr>
        <w:t>9</w:t>
      </w:r>
      <w:r>
        <w:rPr>
          <w:noProof/>
        </w:rPr>
        <w:fldChar w:fldCharType="end"/>
      </w:r>
      <w:r w:rsidR="00B5768A">
        <w:rPr>
          <w:rFonts w:hint="eastAsia"/>
          <w:noProof/>
          <w:lang w:eastAsia="zh-CN"/>
        </w:rPr>
        <w:t>(c)</w:t>
      </w:r>
      <w:r w:rsidRPr="00D2291A">
        <w:rPr>
          <w:noProof/>
        </w:rPr>
        <w:t xml:space="preserve">, which corresponds to the Extraordinary wave with a frequency range of </w:t>
      </w:r>
      <m:oMath>
        <m:d>
          <m:dPr>
            <m:ctrlPr>
              <w:rPr>
                <w:rFonts w:ascii="Cambria Math" w:hAnsi="Cambria Math"/>
              </w:rPr>
            </m:ctrlPr>
          </m:dPr>
          <m:e>
            <m:sSub>
              <m:sSubPr>
                <m:ctrlPr>
                  <w:rPr>
                    <w:rFonts w:ascii="Cambria Math" w:hAnsi="Cambria Math"/>
                  </w:rPr>
                </m:ctrlPr>
              </m:sSubPr>
              <m:e>
                <m:r>
                  <w:rPr>
                    <w:rFonts w:ascii="Cambria Math" w:hAnsi="Cambria Math" w:cs="Cambria Math"/>
                    <w:noProof/>
                  </w:rPr>
                  <m:t>ω</m:t>
                </m:r>
              </m:e>
              <m:sub>
                <m:r>
                  <w:rPr>
                    <w:rFonts w:ascii="Cambria Math" w:hAnsi="Cambria Math"/>
                    <w:noProof/>
                  </w:rPr>
                  <m:t>ce</m:t>
                </m:r>
              </m:sub>
            </m:sSub>
            <m:r>
              <m:rPr>
                <m:sty m:val="p"/>
              </m:rPr>
              <w:rPr>
                <w:rFonts w:ascii="Cambria Math" w:hAnsi="Cambria Math"/>
                <w:noProof/>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cs="Cambria Math"/>
                        <w:noProof/>
                      </w:rPr>
                      <m:t>ω</m:t>
                    </m:r>
                  </m:e>
                  <m:sub>
                    <m:r>
                      <w:rPr>
                        <w:rFonts w:ascii="Cambria Math" w:hAnsi="Cambria Math"/>
                        <w:noProof/>
                      </w:rPr>
                      <m:t>ce</m:t>
                    </m:r>
                  </m:sub>
                  <m:sup>
                    <m:r>
                      <m:rPr>
                        <m:sty m:val="p"/>
                      </m:rPr>
                      <w:rPr>
                        <w:rFonts w:ascii="Cambria Math" w:hAnsi="Cambria Math"/>
                        <w:noProof/>
                      </w:rPr>
                      <m:t>2</m:t>
                    </m:r>
                  </m:sup>
                </m:sSubSup>
                <m:r>
                  <w:rPr>
                    <w:rFonts w:ascii="Cambria Math" w:hAnsi="Cambria Math"/>
                    <w:noProof/>
                  </w:rPr>
                  <m:t>+</m:t>
                </m:r>
                <m:sSubSup>
                  <m:sSubSupPr>
                    <m:ctrlPr>
                      <w:rPr>
                        <w:rFonts w:ascii="Cambria Math" w:hAnsi="Cambria Math"/>
                      </w:rPr>
                    </m:ctrlPr>
                  </m:sSubSupPr>
                  <m:e>
                    <m:r>
                      <w:rPr>
                        <w:rFonts w:ascii="Cambria Math" w:hAnsi="Cambria Math" w:cs="Cambria Math"/>
                        <w:noProof/>
                      </w:rPr>
                      <m:t>ω</m:t>
                    </m:r>
                  </m:e>
                  <m:sub>
                    <m:r>
                      <w:rPr>
                        <w:rFonts w:ascii="Cambria Math" w:hAnsi="Cambria Math"/>
                        <w:noProof/>
                      </w:rPr>
                      <m:t>pe</m:t>
                    </m:r>
                  </m:sub>
                  <m:sup>
                    <m:r>
                      <m:rPr>
                        <m:sty m:val="p"/>
                      </m:rPr>
                      <w:rPr>
                        <w:rFonts w:ascii="Cambria Math" w:hAnsi="Cambria Math"/>
                        <w:noProof/>
                      </w:rPr>
                      <m:t>2</m:t>
                    </m:r>
                  </m:sup>
                </m:sSubSup>
              </m:e>
            </m:rad>
          </m:e>
        </m:d>
      </m:oMath>
      <w:r w:rsidRPr="00D2291A">
        <w:rPr>
          <w:noProof/>
        </w:rPr>
        <w:t xml:space="preserve">. This explains the excitation of Extraordinary waves near these frequencies during runaway electron scattering in magnetized devices </w:t>
      </w:r>
      <w:r>
        <w:rPr>
          <w:noProof/>
        </w:rPr>
        <w:fldChar w:fldCharType="begin"/>
      </w:r>
      <w:r w:rsidR="008902BF">
        <w:rPr>
          <w:noProof/>
        </w:rPr>
        <w:instrText xml:space="preserve"> ADDIN EN.CITE &lt;EndNote&gt;&lt;Cite&gt;&lt;Author&gt;Shustin&lt;/Author&gt;&lt;Year&gt;1971&lt;/Year&gt;&lt;RecNum&gt;2264&lt;/RecNum&gt;&lt;DisplayText&gt;[15, 16]&lt;/DisplayText&gt;&lt;record&gt;&lt;rec-number&gt;2264&lt;/rec-number&gt;&lt;foreign-keys&gt;&lt;key app="EN" db-id="f0atdtsz3wzwebesv0npwr9e520zx0xd0xpe" timestamp="1735732688"&gt;2264&lt;/key&gt;&lt;/foreign-keys&gt;&lt;ref-type name="Journal Article"&gt;17&lt;/ref-type&gt;&lt;contributors&gt;&lt;authors&gt;&lt;author&gt;Shustin, EG&lt;/author&gt;&lt;author&gt;POPOVICH, P&lt;/author&gt;&lt;author&gt;Kharchenko, IF&lt;/author&gt;&lt;/authors&gt;&lt;/contributors&gt;&lt;titles&gt;&lt;title&gt;Transformation of Electron Beam Distribution Function Following Cyclotron Interaction with a Plasma&lt;/title&gt;&lt;secondary-title&gt;SOVIET PHYSICS JETP&lt;/secondary-title&gt;&lt;/titles&gt;&lt;periodical&gt;&lt;full-title&gt;Soviet Physics JETP&lt;/full-title&gt;&lt;/periodical&gt;&lt;volume&gt;32&lt;/volume&gt;&lt;number&gt;3&lt;/number&gt;&lt;dates&gt;&lt;year&gt;1971&lt;/year&gt;&lt;/dates&gt;&lt;urls&gt;&lt;/urls&gt;&lt;/record&gt;&lt;/Cite&gt;&lt;Cite&gt;&lt;Author&gt;Freethy&lt;/Author&gt;&lt;Year&gt;2015&lt;/Year&gt;&lt;RecNum&gt;2246&lt;/RecNum&gt;&lt;record&gt;&lt;rec-number&gt;2246&lt;/rec-number&gt;&lt;foreign-keys&gt;&lt;key app="EN" db-id="f0atdtsz3wzwebesv0npwr9e520zx0xd0xpe" timestamp="1735728707"&gt;2246&lt;/key&gt;&lt;/foreign-keys&gt;&lt;ref-type name="Journal Article"&gt;17&lt;/ref-type&gt;&lt;contributors&gt;&lt;authors&gt;&lt;author&gt;Freethy, SJ&lt;/author&gt;&lt;author&gt;McClements, KG&lt;/author&gt;&lt;author&gt;Chapman, Sandra C&lt;/author&gt;&lt;author&gt;Dendy, RO&lt;/author&gt;&lt;author&gt;Lai, WN&lt;/author&gt;&lt;author&gt;Pamela, SJP&lt;/author&gt;&lt;author&gt;Shevchenko, Vladimir F&lt;/author&gt;&lt;author&gt;Vann, RGL&lt;/author&gt;&lt;/authors&gt;&lt;/contributors&gt;&lt;titles&gt;&lt;title&gt;Electron kinetics inferred from observations of microwave bursts during edge localized modes in the mega-amp spherical tokamak&lt;/title&gt;&lt;secondary-title&gt;Physical Review Letters&lt;/secondary-title&gt;&lt;/titles&gt;&lt;periodical&gt;&lt;full-title&gt;Physical Review Letters&lt;/full-title&gt;&lt;/periodical&gt;&lt;pages&gt;125004&lt;/pages&gt;&lt;volume&gt;114&lt;/volume&gt;&lt;number&gt;12&lt;/number&gt;&lt;dates&gt;&lt;year&gt;2015&lt;/year&gt;&lt;/dates&gt;&lt;isbn&gt;0031-9007&lt;/isbn&gt;&lt;urls&gt;&lt;/urls&gt;&lt;/record&gt;&lt;/Cite&gt;&lt;/EndNote&gt;</w:instrText>
      </w:r>
      <w:r>
        <w:rPr>
          <w:noProof/>
        </w:rPr>
        <w:fldChar w:fldCharType="separate"/>
      </w:r>
      <w:r w:rsidR="008902BF">
        <w:rPr>
          <w:noProof/>
        </w:rPr>
        <w:t>[</w:t>
      </w:r>
      <w:hyperlink w:anchor="_ENREF_15" w:tooltip="Freethy, 2015 #2246" w:history="1">
        <w:r w:rsidR="00970EB2">
          <w:rPr>
            <w:noProof/>
          </w:rPr>
          <w:t>15</w:t>
        </w:r>
      </w:hyperlink>
      <w:r w:rsidR="008902BF">
        <w:rPr>
          <w:noProof/>
        </w:rPr>
        <w:t xml:space="preserve">, </w:t>
      </w:r>
      <w:hyperlink w:anchor="_ENREF_16" w:tooltip="Shustin, 1971 #2264" w:history="1">
        <w:r w:rsidR="00970EB2">
          <w:rPr>
            <w:noProof/>
          </w:rPr>
          <w:t>16</w:t>
        </w:r>
      </w:hyperlink>
      <w:r w:rsidR="008902BF">
        <w:rPr>
          <w:noProof/>
        </w:rPr>
        <w:t>]</w:t>
      </w:r>
      <w:r>
        <w:rPr>
          <w:noProof/>
        </w:rPr>
        <w:fldChar w:fldCharType="end"/>
      </w:r>
      <w:r w:rsidRPr="00D2291A">
        <w:rPr>
          <w:noProof/>
        </w:rPr>
        <w:t xml:space="preserve">. Additionally, the dimensionless Landau resonant momentum in most of the low-frequency region is greater than 1, as shown in </w:t>
      </w:r>
      <w:r>
        <w:rPr>
          <w:noProof/>
        </w:rPr>
        <w:t xml:space="preserve">figure </w:t>
      </w:r>
      <w:r>
        <w:rPr>
          <w:noProof/>
        </w:rPr>
        <w:fldChar w:fldCharType="begin"/>
      </w:r>
      <w:r>
        <w:rPr>
          <w:noProof/>
        </w:rPr>
        <w:instrText xml:space="preserve"> REF _Ref186713304 \h\#"0" </w:instrText>
      </w:r>
      <w:r>
        <w:rPr>
          <w:noProof/>
        </w:rPr>
      </w:r>
      <w:r>
        <w:rPr>
          <w:noProof/>
        </w:rPr>
        <w:fldChar w:fldCharType="separate"/>
      </w:r>
      <w:r w:rsidR="00940370">
        <w:rPr>
          <w:noProof/>
        </w:rPr>
        <w:t>9</w:t>
      </w:r>
      <w:r>
        <w:rPr>
          <w:noProof/>
        </w:rPr>
        <w:fldChar w:fldCharType="end"/>
      </w:r>
      <w:r>
        <w:rPr>
          <w:noProof/>
        </w:rPr>
        <w:t>(a)</w:t>
      </w:r>
      <w:r w:rsidRPr="00D2291A">
        <w:rPr>
          <w:noProof/>
        </w:rPr>
        <w:t xml:space="preserve">, suggesting less wave attenuation by background thermal electrons, which facilitates wave formation in the </w:t>
      </w:r>
      <w:r>
        <w:rPr>
          <w:rFonts w:hint="eastAsia"/>
          <w:noProof/>
        </w:rPr>
        <w:t>high</w:t>
      </w:r>
      <w:r w:rsidRPr="00D2291A">
        <w:rPr>
          <w:noProof/>
        </w:rPr>
        <w:t xml:space="preserve">-frequency region. In the </w:t>
      </w:r>
      <w:r>
        <w:rPr>
          <w:rFonts w:hint="eastAsia"/>
          <w:noProof/>
        </w:rPr>
        <w:t>low</w:t>
      </w:r>
      <w:r w:rsidRPr="00D2291A">
        <w:rPr>
          <w:noProof/>
        </w:rPr>
        <w:t>-frequency region, when the energy of high-energy runaway electrons exceeds 10 MeV (with reduced momentum p &gt; 20),</w:t>
      </w:r>
      <w:r>
        <w:rPr>
          <w:noProof/>
        </w:rPr>
        <w:t xml:space="preserve"> </w:t>
      </w:r>
      <w:r w:rsidRPr="00D2291A">
        <w:rPr>
          <w:noProof/>
        </w:rPr>
        <w:t xml:space="preserve">the resonance curves of electromagnetic waves excited by the ADE effect typically pass through the top-left region depicted in </w:t>
      </w:r>
      <w:r>
        <w:rPr>
          <w:noProof/>
        </w:rPr>
        <w:t xml:space="preserve">figure </w:t>
      </w:r>
      <w:r>
        <w:rPr>
          <w:noProof/>
        </w:rPr>
        <w:fldChar w:fldCharType="begin"/>
      </w:r>
      <w:r>
        <w:rPr>
          <w:noProof/>
        </w:rPr>
        <w:instrText xml:space="preserve"> REF _Ref186713304 \h\#"0" </w:instrText>
      </w:r>
      <w:r>
        <w:rPr>
          <w:noProof/>
        </w:rPr>
      </w:r>
      <w:r>
        <w:rPr>
          <w:noProof/>
        </w:rPr>
        <w:fldChar w:fldCharType="separate"/>
      </w:r>
      <w:r w:rsidR="00940370">
        <w:rPr>
          <w:noProof/>
        </w:rPr>
        <w:t>9</w:t>
      </w:r>
      <w:r>
        <w:rPr>
          <w:noProof/>
        </w:rPr>
        <w:fldChar w:fldCharType="end"/>
      </w:r>
      <w:r>
        <w:rPr>
          <w:noProof/>
        </w:rPr>
        <w:t xml:space="preserve"> (</w:t>
      </w:r>
      <w:r w:rsidRPr="00D2291A">
        <w:rPr>
          <w:noProof/>
        </w:rPr>
        <w:t>d</w:t>
      </w:r>
      <w:r>
        <w:rPr>
          <w:noProof/>
        </w:rPr>
        <w:t>)</w:t>
      </w:r>
      <w:r w:rsidRPr="00D2291A">
        <w:rPr>
          <w:noProof/>
        </w:rPr>
        <w:t xml:space="preserve">. This region is closely associated with the </w:t>
      </w:r>
      <w:r w:rsidRPr="00C5426A">
        <w:t>whistler</w:t>
      </w:r>
      <w:r w:rsidRPr="00D2291A">
        <w:rPr>
          <w:noProof/>
        </w:rPr>
        <w:t xml:space="preserve"> wave zone, where whistler waves propagate parallel to the magnetic field. Thus, in Tokamak experiments, the observation of whistler waves is typically linked to the detection of high-energy electrons with energies exceeding 10 MeV </w:t>
      </w:r>
      <w:r>
        <w:rPr>
          <w:noProof/>
        </w:rPr>
        <w:fldChar w:fldCharType="begin"/>
      </w:r>
      <w:r w:rsidR="00970EB2">
        <w:rPr>
          <w:noProof/>
        </w:rPr>
        <w:instrText xml:space="preserve"> ADDIN EN.CITE &lt;EndNote&gt;&lt;Cite&gt;&lt;Author&gt;Spong&lt;/Author&gt;&lt;Year&gt;2018&lt;/Year&gt;&lt;RecNum&gt;2265&lt;/RecNum&gt;&lt;DisplayText&gt;[41]&lt;/DisplayText&gt;&lt;record&gt;&lt;rec-number&gt;2265&lt;/rec-number&gt;&lt;foreign-keys&gt;&lt;key app="EN" db-id="f0atdtsz3wzwebesv0npwr9e520zx0xd0xpe" timestamp="1735732778"&gt;2265&lt;/key&gt;&lt;/foreign-keys&gt;&lt;ref-type name="Journal Article"&gt;17&lt;/ref-type&gt;&lt;contributors&gt;&lt;authors&gt;&lt;author&gt;Spong, Donald A&lt;/author&gt;&lt;author&gt;Heidbrink, WW&lt;/author&gt;&lt;author&gt;Paz-Soldan, C&lt;/author&gt;&lt;author&gt;Du, XD&lt;/author&gt;&lt;author&gt;Thome, KE&lt;/author&gt;&lt;author&gt;Van Zeeland, MA&lt;/author&gt;&lt;author&gt;Collins, C&lt;/author&gt;&lt;author&gt;Lvovskiy, A&lt;/author&gt;&lt;author&gt;Moyer, RA&lt;/author&gt;&lt;author&gt;Austin, ME&lt;/author&gt;&lt;/authors&gt;&lt;/contributors&gt;&lt;titles&gt;&lt;title&gt;First direct observation of runaway-electron-driven whistler waves in tokamaks&lt;/title&gt;&lt;secondary-title&gt;Physical Review Letters&lt;/secondary-title&gt;&lt;/titles&gt;&lt;periodical&gt;&lt;full-title&gt;Physical Review Letters&lt;/full-title&gt;&lt;/periodical&gt;&lt;pages&gt;155002&lt;/pages&gt;&lt;volume&gt;120&lt;/volume&gt;&lt;number&gt;15&lt;/number&gt;&lt;dates&gt;&lt;year&gt;2018&lt;/year&gt;&lt;/dates&gt;&lt;isbn&gt;0031-9007&lt;/isbn&gt;&lt;urls&gt;&lt;/urls&gt;&lt;/record&gt;&lt;/Cite&gt;&lt;/EndNote&gt;</w:instrText>
      </w:r>
      <w:r>
        <w:rPr>
          <w:noProof/>
        </w:rPr>
        <w:fldChar w:fldCharType="separate"/>
      </w:r>
      <w:r w:rsidR="00970EB2">
        <w:rPr>
          <w:noProof/>
        </w:rPr>
        <w:t>[</w:t>
      </w:r>
      <w:hyperlink w:anchor="_ENREF_41" w:tooltip="Spong, 2018 #2265" w:history="1">
        <w:r w:rsidR="00970EB2">
          <w:rPr>
            <w:noProof/>
          </w:rPr>
          <w:t>41</w:t>
        </w:r>
      </w:hyperlink>
      <w:r w:rsidR="00970EB2">
        <w:rPr>
          <w:noProof/>
        </w:rPr>
        <w:t>]</w:t>
      </w:r>
      <w:r>
        <w:rPr>
          <w:noProof/>
        </w:rPr>
        <w:fldChar w:fldCharType="end"/>
      </w:r>
      <w:r w:rsidRPr="006C2E59">
        <w:rPr>
          <w:rFonts w:hint="eastAsia"/>
          <w:noProof/>
          <w:lang w:eastAsia="zh-CN"/>
        </w:rPr>
        <w:t>.</w:t>
      </w:r>
      <w:r w:rsidRPr="00CE28BC">
        <w:rPr>
          <w:noProof/>
          <w:color w:val="FF0000"/>
        </w:rPr>
        <w:t xml:space="preserve"> </w:t>
      </w:r>
      <w:r w:rsidRPr="00D2291A">
        <w:rPr>
          <w:noProof/>
        </w:rPr>
        <w:t xml:space="preserve">In the low-frequency region, the dimensionless Landau resonance momentum is less than unity, as shown in </w:t>
      </w:r>
      <w:r>
        <w:rPr>
          <w:noProof/>
        </w:rPr>
        <w:t xml:space="preserve">figure </w:t>
      </w:r>
      <w:r>
        <w:rPr>
          <w:noProof/>
        </w:rPr>
        <w:fldChar w:fldCharType="begin"/>
      </w:r>
      <w:r>
        <w:rPr>
          <w:noProof/>
        </w:rPr>
        <w:instrText xml:space="preserve"> REF _Ref186713304 \h\#"0" </w:instrText>
      </w:r>
      <w:r>
        <w:rPr>
          <w:noProof/>
        </w:rPr>
      </w:r>
      <w:r>
        <w:rPr>
          <w:noProof/>
        </w:rPr>
        <w:fldChar w:fldCharType="separate"/>
      </w:r>
      <w:r w:rsidR="00940370">
        <w:rPr>
          <w:noProof/>
        </w:rPr>
        <w:t>9</w:t>
      </w:r>
      <w:r>
        <w:rPr>
          <w:noProof/>
        </w:rPr>
        <w:fldChar w:fldCharType="end"/>
      </w:r>
      <w:r>
        <w:rPr>
          <w:noProof/>
        </w:rPr>
        <w:t>(</w:t>
      </w:r>
      <w:r w:rsidRPr="00D2291A">
        <w:rPr>
          <w:noProof/>
        </w:rPr>
        <w:t>b</w:t>
      </w:r>
      <w:r>
        <w:rPr>
          <w:noProof/>
        </w:rPr>
        <w:t>)</w:t>
      </w:r>
      <w:r w:rsidRPr="00D2291A">
        <w:rPr>
          <w:noProof/>
        </w:rPr>
        <w:t>, indicating a higher degree of wave attenuation by background thermal electrons compared to the high-frequency region, making wave formation in this region more challenging.</w:t>
      </w:r>
    </w:p>
    <w:p w14:paraId="45FD35A1" w14:textId="3602BD91" w:rsidR="00C37E0A" w:rsidRPr="00163814" w:rsidRDefault="00C37E0A" w:rsidP="00C37E0A">
      <w:pPr>
        <w:pStyle w:val="IOPText"/>
        <w:rPr>
          <w:noProof/>
          <w:lang w:eastAsia="zh-CN"/>
        </w:rPr>
      </w:pPr>
      <w:r w:rsidRPr="00D2291A">
        <w:rPr>
          <w:noProof/>
        </w:rPr>
        <w:t xml:space="preserve">Based on the above discussion, electromagnetic waves in the high-frequency region are more prone to exciting Anomalous Doppler Resonance due to polarization and damping effects, while waves in the low-frequency region are better suited for heating background electrons through Landau </w:t>
      </w:r>
      <w:r w:rsidRPr="00D2291A">
        <w:rPr>
          <w:noProof/>
        </w:rPr>
        <w:t xml:space="preserve">resonance, such as in lower-hybrid wave heating. Experiments have shown that runaway electrons can stimulate extraordinary waves with frequencies in the </w:t>
      </w:r>
      <w:r w:rsidRPr="00163814">
        <w:rPr>
          <w:noProof/>
        </w:rPr>
        <w:t xml:space="preserve">range </w:t>
      </w:r>
      <m:oMath>
        <m:sSub>
          <m:sSubPr>
            <m:ctrlPr>
              <w:rPr>
                <w:rFonts w:ascii="Cambria Math" w:hAnsi="Cambria Math"/>
              </w:rPr>
            </m:ctrlPr>
          </m:sSubPr>
          <m:e>
            <m:r>
              <w:rPr>
                <w:rFonts w:ascii="Cambria Math" w:hAnsi="Cambria Math" w:cs="Cambria Math"/>
                <w:noProof/>
              </w:rPr>
              <m:t>ω</m:t>
            </m:r>
          </m:e>
          <m:sub>
            <m:r>
              <w:rPr>
                <w:rFonts w:ascii="Cambria Math" w:hAnsi="Cambria Math"/>
                <w:noProof/>
              </w:rPr>
              <m:t>ce</m:t>
            </m:r>
          </m:sub>
        </m:sSub>
      </m:oMath>
      <w:r w:rsidRPr="00163814">
        <w:rPr>
          <w:noProof/>
        </w:rPr>
        <w:t xml:space="preserve">to </w:t>
      </w:r>
      <m:oMath>
        <m:sSub>
          <m:sSubPr>
            <m:ctrlPr>
              <w:rPr>
                <w:rFonts w:ascii="Cambria Math" w:hAnsi="Cambria Math"/>
              </w:rPr>
            </m:ctrlPr>
          </m:sSubPr>
          <m:e>
            <m:r>
              <w:rPr>
                <w:rFonts w:ascii="Cambria Math" w:hAnsi="Cambria Math" w:cs="Cambria Math"/>
                <w:noProof/>
              </w:rPr>
              <m:t>ω</m:t>
            </m:r>
          </m:e>
          <m:sub>
            <m:r>
              <w:rPr>
                <w:rFonts w:ascii="Cambria Math" w:hAnsi="Cambria Math"/>
                <w:noProof/>
              </w:rPr>
              <m:t>UH</m:t>
            </m:r>
          </m:sub>
        </m:sSub>
      </m:oMath>
      <w:r w:rsidRPr="00163814">
        <w:rPr>
          <w:noProof/>
        </w:rPr>
        <w:t xml:space="preserve"> through ADE, thereby transferring their parallel energy to rotational energy </w:t>
      </w:r>
      <w:r w:rsidRPr="00163814">
        <w:rPr>
          <w:noProof/>
        </w:rPr>
        <w:fldChar w:fldCharType="begin"/>
      </w:r>
      <w:r w:rsidR="008902BF">
        <w:rPr>
          <w:noProof/>
        </w:rPr>
        <w:instrText xml:space="preserve"> ADDIN EN.CITE &lt;EndNote&gt;&lt;Cite&gt;&lt;Author&gt;Freethy&lt;/Author&gt;&lt;Year&gt;2015&lt;/Year&gt;&lt;RecNum&gt;2246&lt;/RecNum&gt;&lt;DisplayText&gt;[15, 16]&lt;/DisplayText&gt;&lt;record&gt;&lt;rec-number&gt;2246&lt;/rec-number&gt;&lt;foreign-keys&gt;&lt;key app="EN" db-id="f0atdtsz3wzwebesv0npwr9e520zx0xd0xpe" timestamp="1735728707"&gt;2246&lt;/key&gt;&lt;/foreign-keys&gt;&lt;ref-type name="Journal Article"&gt;17&lt;/ref-type&gt;&lt;contributors&gt;&lt;authors&gt;&lt;author&gt;Freethy, SJ&lt;/author&gt;&lt;author&gt;McClements, KG&lt;/author&gt;&lt;author&gt;Chapman, Sandra C&lt;/author&gt;&lt;author&gt;Dendy, RO&lt;/author&gt;&lt;author&gt;Lai, WN&lt;/author&gt;&lt;author&gt;Pamela, SJP&lt;/author&gt;&lt;author&gt;Shevchenko, Vladimir F&lt;/author&gt;&lt;author&gt;Vann, RGL&lt;/author&gt;&lt;/authors&gt;&lt;/contributors&gt;&lt;titles&gt;&lt;title&gt;Electron kinetics inferred from observations of microwave bursts during edge localized modes in the mega-amp spherical tokamak&lt;/title&gt;&lt;secondary-title&gt;Physical Review Letters&lt;/secondary-title&gt;&lt;/titles&gt;&lt;periodical&gt;&lt;full-title&gt;Physical Review Letters&lt;/full-title&gt;&lt;/periodical&gt;&lt;pages&gt;125004&lt;/pages&gt;&lt;volume&gt;114&lt;/volume&gt;&lt;number&gt;12&lt;/number&gt;&lt;dates&gt;&lt;year&gt;2015&lt;/year&gt;&lt;/dates&gt;&lt;isbn&gt;0031-9007&lt;/isbn&gt;&lt;urls&gt;&lt;/urls&gt;&lt;/record&gt;&lt;/Cite&gt;&lt;Cite&gt;&lt;Author&gt;Shustin&lt;/Author&gt;&lt;Year&gt;1971&lt;/Year&gt;&lt;RecNum&gt;2264&lt;/RecNum&gt;&lt;record&gt;&lt;rec-number&gt;2264&lt;/rec-number&gt;&lt;foreign-keys&gt;&lt;key app="EN" db-id="f0atdtsz3wzwebesv0npwr9e520zx0xd0xpe" timestamp="1735732688"&gt;2264&lt;/key&gt;&lt;/foreign-keys&gt;&lt;ref-type name="Journal Article"&gt;17&lt;/ref-type&gt;&lt;contributors&gt;&lt;authors&gt;&lt;author&gt;Shustin, EG&lt;/author&gt;&lt;author&gt;POPOVICH, P&lt;/author&gt;&lt;author&gt;Kharchenko, IF&lt;/author&gt;&lt;/authors&gt;&lt;/contributors&gt;&lt;titles&gt;&lt;title&gt;Transformation of Electron Beam Distribution Function Following Cyclotron Interaction with a Plasma&lt;/title&gt;&lt;secondary-title&gt;SOVIET PHYSICS JETP&lt;/secondary-title&gt;&lt;/titles&gt;&lt;periodical&gt;&lt;full-title&gt;Soviet Physics JETP&lt;/full-title&gt;&lt;/periodical&gt;&lt;volume&gt;32&lt;/volume&gt;&lt;number&gt;3&lt;/number&gt;&lt;dates&gt;&lt;year&gt;1971&lt;/year&gt;&lt;/dates&gt;&lt;urls&gt;&lt;/urls&gt;&lt;/record&gt;&lt;/Cite&gt;&lt;/EndNote&gt;</w:instrText>
      </w:r>
      <w:r w:rsidRPr="00163814">
        <w:rPr>
          <w:noProof/>
        </w:rPr>
        <w:fldChar w:fldCharType="separate"/>
      </w:r>
      <w:r w:rsidR="008902BF">
        <w:rPr>
          <w:noProof/>
        </w:rPr>
        <w:t>[</w:t>
      </w:r>
      <w:hyperlink w:anchor="_ENREF_15" w:tooltip="Freethy, 2015 #2246" w:history="1">
        <w:r w:rsidR="00970EB2">
          <w:rPr>
            <w:noProof/>
          </w:rPr>
          <w:t>15</w:t>
        </w:r>
      </w:hyperlink>
      <w:r w:rsidR="008902BF">
        <w:rPr>
          <w:noProof/>
        </w:rPr>
        <w:t xml:space="preserve">, </w:t>
      </w:r>
      <w:hyperlink w:anchor="_ENREF_16" w:tooltip="Shustin, 1971 #2264" w:history="1">
        <w:r w:rsidR="00970EB2">
          <w:rPr>
            <w:noProof/>
          </w:rPr>
          <w:t>16</w:t>
        </w:r>
      </w:hyperlink>
      <w:r w:rsidR="008902BF">
        <w:rPr>
          <w:noProof/>
        </w:rPr>
        <w:t>]</w:t>
      </w:r>
      <w:r w:rsidRPr="00163814">
        <w:rPr>
          <w:noProof/>
        </w:rPr>
        <w:fldChar w:fldCharType="end"/>
      </w:r>
      <w:r w:rsidRPr="00163814">
        <w:rPr>
          <w:noProof/>
        </w:rPr>
        <w:t>.</w:t>
      </w:r>
      <w:r w:rsidRPr="00163814">
        <w:rPr>
          <w:noProof/>
          <w:color w:val="FF0000"/>
        </w:rPr>
        <w:t xml:space="preserve"> </w:t>
      </w:r>
      <w:r w:rsidRPr="00163814">
        <w:rPr>
          <w:noProof/>
        </w:rPr>
        <w:t>Given that the wave can be generated either externally or through wave-particle interactions, this suggests the potential to employ the same process—injecting extraordinary waves—to suppress runaway electrons.</w:t>
      </w:r>
      <w:r w:rsidR="00FE6B1A">
        <w:rPr>
          <w:rFonts w:hint="eastAsia"/>
          <w:noProof/>
          <w:lang w:eastAsia="zh-CN"/>
        </w:rPr>
        <w:t xml:space="preserve">  </w:t>
      </w:r>
      <w:r w:rsidR="00BC5094">
        <w:rPr>
          <w:rFonts w:hint="eastAsia"/>
          <w:noProof/>
          <w:lang w:eastAsia="zh-CN"/>
        </w:rPr>
        <w:t xml:space="preserve">It is </w:t>
      </w:r>
      <w:r w:rsidR="00E3623F">
        <w:rPr>
          <w:noProof/>
        </w:rPr>
        <w:t>heuristic</w:t>
      </w:r>
      <w:r w:rsidR="00BC5094">
        <w:rPr>
          <w:rFonts w:hint="eastAsia"/>
          <w:noProof/>
          <w:lang w:eastAsia="zh-CN"/>
        </w:rPr>
        <w:t xml:space="preserve"> to point it out</w:t>
      </w:r>
      <w:r w:rsidR="00FE6B1A">
        <w:rPr>
          <w:rFonts w:hint="eastAsia"/>
          <w:noProof/>
          <w:lang w:eastAsia="zh-CN"/>
        </w:rPr>
        <w:t xml:space="preserve"> even though there are still many problems to regarding wave injection and detail analysis.</w:t>
      </w:r>
      <w:r w:rsidR="00BC5094">
        <w:rPr>
          <w:rFonts w:hint="eastAsia"/>
          <w:noProof/>
          <w:lang w:eastAsia="zh-CN"/>
        </w:rPr>
        <w:t xml:space="preserve"> </w:t>
      </w:r>
    </w:p>
    <w:p w14:paraId="1DFF49CA" w14:textId="77777777" w:rsidR="00C37E0A" w:rsidRPr="000B081C" w:rsidRDefault="00C37E0A" w:rsidP="00C37E0A">
      <w:pPr>
        <w:pStyle w:val="IOPText"/>
        <w:ind w:firstLine="0"/>
        <w:rPr>
          <w:noProof/>
        </w:rPr>
      </w:pPr>
    </w:p>
    <w:p w14:paraId="073CF143" w14:textId="77777777" w:rsidR="00C37E0A" w:rsidRDefault="00C37E0A" w:rsidP="00C37E0A">
      <w:pPr>
        <w:pStyle w:val="IOPH1"/>
      </w:pPr>
      <w:r w:rsidRPr="00CE28BC">
        <w:t>VII. Summary</w:t>
      </w:r>
    </w:p>
    <w:p w14:paraId="200C538A" w14:textId="5593E732" w:rsidR="00E3623F" w:rsidRDefault="00E3623F" w:rsidP="00C37E0A">
      <w:pPr>
        <w:pStyle w:val="IOPText"/>
      </w:pPr>
      <w:r w:rsidRPr="00E3623F">
        <w:t xml:space="preserve">Through numerical studies of the interaction between electron and electromagnetic wave in the presence of a static electric field aligned with a uniform background magnetic field, a critical wave strength is identified that enables electron trapping under the anomalous Doppler resonance condition. The wave </w:t>
      </w:r>
      <w:proofErr w:type="spellStart"/>
      <w:r w:rsidRPr="00E3623F">
        <w:t>behavior</w:t>
      </w:r>
      <w:proofErr w:type="spellEnd"/>
      <w:r w:rsidRPr="00E3623F">
        <w:t xml:space="preserve"> in a cold plasma is </w:t>
      </w:r>
      <w:proofErr w:type="spellStart"/>
      <w:r w:rsidRPr="00E3623F">
        <w:t>analyzed</w:t>
      </w:r>
      <w:proofErr w:type="spellEnd"/>
      <w:r w:rsidRPr="00E3623F">
        <w:t xml:space="preserve"> based on polarization and resonance conditions. </w:t>
      </w:r>
      <w:r w:rsidR="00387C06" w:rsidRPr="00387C06">
        <w:t xml:space="preserve">The results show that the extraordinary wave is more susceptible to the anomalous </w:t>
      </w:r>
      <w:r w:rsidR="00387C06">
        <w:rPr>
          <w:rFonts w:hint="eastAsia"/>
          <w:lang w:eastAsia="zh-CN"/>
        </w:rPr>
        <w:t>d</w:t>
      </w:r>
      <w:r w:rsidR="00387C06" w:rsidRPr="00387C06">
        <w:t xml:space="preserve">oppler effect due to its higher ratio of left-hand polarization components and lower Landau damping compared to the whistler wave. This </w:t>
      </w:r>
      <w:r w:rsidR="00387C06">
        <w:rPr>
          <w:rFonts w:hint="eastAsia"/>
          <w:lang w:eastAsia="zh-CN"/>
        </w:rPr>
        <w:t>indicts</w:t>
      </w:r>
      <w:r w:rsidR="00387C06" w:rsidRPr="00387C06">
        <w:t xml:space="preserve"> that the extraordinary wave may be more effective for suppressing runaway electrons in future tokamak operations.</w:t>
      </w:r>
    </w:p>
    <w:p w14:paraId="0F043450" w14:textId="1286EC87" w:rsidR="00964753" w:rsidRPr="00964753" w:rsidRDefault="00964753" w:rsidP="00C37E0A">
      <w:pPr>
        <w:pStyle w:val="IOPText"/>
        <w:rPr>
          <w:lang w:eastAsia="zh-CN"/>
        </w:rPr>
      </w:pPr>
      <w:r>
        <w:rPr>
          <w:lang w:eastAsia="zh-CN"/>
        </w:rPr>
        <w:t>D</w:t>
      </w:r>
      <w:r>
        <w:rPr>
          <w:rFonts w:hint="eastAsia"/>
          <w:lang w:eastAsia="zh-CN"/>
        </w:rPr>
        <w:t xml:space="preserve">ue to the </w:t>
      </w:r>
      <w:r>
        <w:rPr>
          <w:lang w:eastAsia="zh-CN"/>
        </w:rPr>
        <w:t>limit</w:t>
      </w:r>
      <w:r>
        <w:rPr>
          <w:rFonts w:hint="eastAsia"/>
          <w:lang w:eastAsia="zh-CN"/>
        </w:rPr>
        <w:t xml:space="preserve"> of time. </w:t>
      </w:r>
      <w:r>
        <w:rPr>
          <w:lang w:eastAsia="zh-CN"/>
        </w:rPr>
        <w:t>T</w:t>
      </w:r>
      <w:r>
        <w:rPr>
          <w:rFonts w:hint="eastAsia"/>
          <w:lang w:eastAsia="zh-CN"/>
        </w:rPr>
        <w:t xml:space="preserve">he theory </w:t>
      </w:r>
      <w:r>
        <w:rPr>
          <w:lang w:eastAsia="zh-CN"/>
        </w:rPr>
        <w:t>analysis</w:t>
      </w:r>
      <w:r>
        <w:rPr>
          <w:rFonts w:hint="eastAsia"/>
          <w:lang w:eastAsia="zh-CN"/>
        </w:rPr>
        <w:t xml:space="preserve"> of wave-electron interaction under static electric field </w:t>
      </w:r>
      <w:r w:rsidR="00AC7656" w:rsidRPr="00AC7656">
        <w:rPr>
          <w:lang w:eastAsia="zh-CN"/>
        </w:rPr>
        <w:t>is not fully developed here. A more detailed analysis of the resonance process involving the extraordinary wave in a tokamak scenario will be provided in future work.</w:t>
      </w:r>
    </w:p>
    <w:p w14:paraId="27495473" w14:textId="77777777" w:rsidR="00C37E0A" w:rsidRDefault="00C37E0A" w:rsidP="00C37E0A">
      <w:pPr>
        <w:pStyle w:val="IOPH1"/>
      </w:pPr>
      <w:r>
        <w:t>VIII. A</w:t>
      </w:r>
      <w:r>
        <w:rPr>
          <w:rFonts w:hint="eastAsia"/>
          <w:lang w:eastAsia="zh-CN"/>
        </w:rPr>
        <w:t>c</w:t>
      </w:r>
      <w:r>
        <w:t>knowledgement</w:t>
      </w:r>
    </w:p>
    <w:p w14:paraId="4339767A" w14:textId="77777777" w:rsidR="00C37E0A" w:rsidRPr="00CE28BC" w:rsidRDefault="00C37E0A" w:rsidP="00C37E0A">
      <w:pPr>
        <w:pStyle w:val="IOPText"/>
      </w:pPr>
      <w:r>
        <w:t>This work is supported by National Magnetic Confinement Fusion Energy Program of China under Contract No. 2019YFE03020001</w:t>
      </w:r>
    </w:p>
    <w:p w14:paraId="0E82F0BA" w14:textId="77777777" w:rsidR="00C37E0A" w:rsidRPr="00C722BF" w:rsidRDefault="00C37E0A" w:rsidP="00C37E0A">
      <w:pPr>
        <w:pStyle w:val="IOPText"/>
        <w:rPr>
          <w:noProof/>
          <w:lang w:val="en-US"/>
        </w:rPr>
      </w:pPr>
    </w:p>
    <w:p w14:paraId="0ABFD6E8" w14:textId="77777777" w:rsidR="00C37E0A" w:rsidRDefault="00C37E0A" w:rsidP="00C37E0A">
      <w:pPr>
        <w:pStyle w:val="IOPH1"/>
        <w:rPr>
          <w:noProof/>
        </w:rPr>
      </w:pPr>
      <w:r w:rsidRPr="005C233F">
        <w:rPr>
          <w:noProof/>
        </w:rPr>
        <w:t>References</w:t>
      </w:r>
    </w:p>
    <w:p w14:paraId="7BC4ABD6" w14:textId="77777777" w:rsidR="00970EB2" w:rsidRPr="00970EB2" w:rsidRDefault="00C37E0A" w:rsidP="00970EB2">
      <w:pPr>
        <w:pStyle w:val="EndNoteBibliography"/>
        <w:spacing w:after="0"/>
        <w:ind w:left="720" w:hanging="720"/>
      </w:pPr>
      <w:r>
        <w:fldChar w:fldCharType="begin"/>
      </w:r>
      <w:r>
        <w:instrText xml:space="preserve"> ADDIN EN.REFLIST </w:instrText>
      </w:r>
      <w:r>
        <w:fldChar w:fldCharType="separate"/>
      </w:r>
      <w:bookmarkStart w:id="32" w:name="_ENREF_1"/>
      <w:r w:rsidR="00970EB2" w:rsidRPr="00970EB2">
        <w:t>[1]</w:t>
      </w:r>
      <w:r w:rsidR="00970EB2" w:rsidRPr="00970EB2">
        <w:tab/>
        <w:t xml:space="preserve">Rosenbluth M and Putvinski S 1997 Theory for avalanche of runaway electrons in tokamaks </w:t>
      </w:r>
      <w:r w:rsidR="00970EB2" w:rsidRPr="00970EB2">
        <w:rPr>
          <w:i/>
        </w:rPr>
        <w:t>Nuclear fusion</w:t>
      </w:r>
      <w:r w:rsidR="00970EB2" w:rsidRPr="00970EB2">
        <w:t xml:space="preserve"> </w:t>
      </w:r>
      <w:r w:rsidR="00970EB2" w:rsidRPr="00970EB2">
        <w:rPr>
          <w:b/>
        </w:rPr>
        <w:t>37</w:t>
      </w:r>
      <w:r w:rsidR="00970EB2" w:rsidRPr="00970EB2">
        <w:t xml:space="preserve"> 1355</w:t>
      </w:r>
      <w:bookmarkEnd w:id="32"/>
    </w:p>
    <w:p w14:paraId="1F666999" w14:textId="77777777" w:rsidR="00970EB2" w:rsidRPr="00970EB2" w:rsidRDefault="00970EB2" w:rsidP="00970EB2">
      <w:pPr>
        <w:pStyle w:val="EndNoteBibliography"/>
        <w:spacing w:after="0"/>
        <w:ind w:left="720" w:hanging="720"/>
      </w:pPr>
      <w:bookmarkStart w:id="33" w:name="_ENREF_2"/>
      <w:r w:rsidRPr="00970EB2">
        <w:t>[2]</w:t>
      </w:r>
      <w:r w:rsidRPr="00970EB2">
        <w:tab/>
        <w:t xml:space="preserve">Liu J, Wang Y and Qin H 2016 Collisionless pitch-angle scattering of runaway electrons </w:t>
      </w:r>
      <w:r w:rsidRPr="00970EB2">
        <w:rPr>
          <w:i/>
        </w:rPr>
        <w:t>Nuclear Fusion</w:t>
      </w:r>
      <w:r w:rsidRPr="00970EB2">
        <w:t xml:space="preserve"> </w:t>
      </w:r>
      <w:r w:rsidRPr="00970EB2">
        <w:rPr>
          <w:b/>
        </w:rPr>
        <w:t>56</w:t>
      </w:r>
      <w:r w:rsidRPr="00970EB2">
        <w:t xml:space="preserve"> 064002</w:t>
      </w:r>
      <w:bookmarkEnd w:id="33"/>
    </w:p>
    <w:p w14:paraId="48C48DD4" w14:textId="77777777" w:rsidR="00970EB2" w:rsidRPr="00970EB2" w:rsidRDefault="00970EB2" w:rsidP="00970EB2">
      <w:pPr>
        <w:pStyle w:val="EndNoteBibliography"/>
        <w:spacing w:after="0"/>
        <w:ind w:left="720" w:hanging="720"/>
      </w:pPr>
      <w:bookmarkStart w:id="34" w:name="_ENREF_3"/>
      <w:r w:rsidRPr="00970EB2">
        <w:t>[3]</w:t>
      </w:r>
      <w:r w:rsidRPr="00970EB2">
        <w:tab/>
        <w:t xml:space="preserve">Ginzburg V L 1960 Certain theoretical aspects of radiation due to superluminal motion in a medium </w:t>
      </w:r>
      <w:r w:rsidRPr="00970EB2">
        <w:rPr>
          <w:i/>
        </w:rPr>
        <w:t>Soviet Physics Uspekhi</w:t>
      </w:r>
      <w:r w:rsidRPr="00970EB2">
        <w:t xml:space="preserve"> </w:t>
      </w:r>
      <w:r w:rsidRPr="00970EB2">
        <w:rPr>
          <w:b/>
        </w:rPr>
        <w:t>2</w:t>
      </w:r>
      <w:r w:rsidRPr="00970EB2">
        <w:t xml:space="preserve"> 874</w:t>
      </w:r>
      <w:bookmarkEnd w:id="34"/>
    </w:p>
    <w:p w14:paraId="5B3DEEA4" w14:textId="77777777" w:rsidR="00970EB2" w:rsidRPr="00970EB2" w:rsidRDefault="00970EB2" w:rsidP="00970EB2">
      <w:pPr>
        <w:pStyle w:val="EndNoteBibliography"/>
        <w:spacing w:after="0"/>
        <w:ind w:left="720" w:hanging="720"/>
      </w:pPr>
      <w:bookmarkStart w:id="35" w:name="_ENREF_4"/>
      <w:r w:rsidRPr="00970EB2">
        <w:t>[4]</w:t>
      </w:r>
      <w:r w:rsidRPr="00970EB2">
        <w:tab/>
        <w:t xml:space="preserve">Wei Y, Yan W, Chen Z, Tong R, Jiang Z, Yang Z and team J-T 2019 Runaway current suppression by secondary massive gas injection during the disruption mitigation phase on J-TEXT </w:t>
      </w:r>
      <w:r w:rsidRPr="00970EB2">
        <w:rPr>
          <w:i/>
        </w:rPr>
        <w:t>Plasma Physics and Controlled Fusion</w:t>
      </w:r>
      <w:r w:rsidRPr="00970EB2">
        <w:t xml:space="preserve"> </w:t>
      </w:r>
      <w:r w:rsidRPr="00970EB2">
        <w:rPr>
          <w:b/>
        </w:rPr>
        <w:t>61</w:t>
      </w:r>
      <w:r w:rsidRPr="00970EB2">
        <w:t xml:space="preserve"> 084003</w:t>
      </w:r>
      <w:bookmarkEnd w:id="35"/>
    </w:p>
    <w:p w14:paraId="750B2819" w14:textId="77777777" w:rsidR="00970EB2" w:rsidRPr="00970EB2" w:rsidRDefault="00970EB2" w:rsidP="00970EB2">
      <w:pPr>
        <w:pStyle w:val="EndNoteBibliography"/>
        <w:spacing w:after="0"/>
        <w:ind w:left="720" w:hanging="720"/>
        <w:rPr>
          <w:b/>
        </w:rPr>
      </w:pPr>
      <w:bookmarkStart w:id="36" w:name="_ENREF_5"/>
      <w:r w:rsidRPr="00970EB2">
        <w:lastRenderedPageBreak/>
        <w:t>[5]</w:t>
      </w:r>
      <w:r w:rsidRPr="00970EB2">
        <w:tab/>
        <w:t xml:space="preserve">Zeng L 2013 Experimental observation of a magnetic-turbulence threshold for runaway-electron generation in the TEXTOR tokamak </w:t>
      </w:r>
      <w:r w:rsidRPr="00970EB2">
        <w:rPr>
          <w:i/>
        </w:rPr>
        <w:t>PHYSICAL REVIEW LETTERS</w:t>
      </w:r>
      <w:r w:rsidRPr="00970EB2">
        <w:t xml:space="preserve"> </w:t>
      </w:r>
      <w:r w:rsidRPr="00970EB2">
        <w:rPr>
          <w:b/>
        </w:rPr>
        <w:t>110</w:t>
      </w:r>
      <w:bookmarkEnd w:id="36"/>
    </w:p>
    <w:p w14:paraId="4D0CB9C0" w14:textId="77777777" w:rsidR="00970EB2" w:rsidRPr="00970EB2" w:rsidRDefault="00970EB2" w:rsidP="00970EB2">
      <w:pPr>
        <w:pStyle w:val="EndNoteBibliography"/>
        <w:spacing w:after="0"/>
        <w:ind w:left="720" w:hanging="720"/>
      </w:pPr>
      <w:bookmarkStart w:id="37" w:name="_ENREF_6"/>
      <w:r w:rsidRPr="00970EB2">
        <w:t>[6]</w:t>
      </w:r>
      <w:r w:rsidRPr="00970EB2">
        <w:tab/>
        <w:t xml:space="preserve">Santini F, Barbato E, De Marco F, Podda S and Tuccillo A 1984 Anomalous Doppler resonance of relativistic electrons with lower hybrid waves launched in the Frascati tokamak </w:t>
      </w:r>
      <w:r w:rsidRPr="00970EB2">
        <w:rPr>
          <w:i/>
        </w:rPr>
        <w:t>Physical review letters</w:t>
      </w:r>
      <w:r w:rsidRPr="00970EB2">
        <w:t xml:space="preserve"> </w:t>
      </w:r>
      <w:r w:rsidRPr="00970EB2">
        <w:rPr>
          <w:b/>
        </w:rPr>
        <w:t>52</w:t>
      </w:r>
      <w:r w:rsidRPr="00970EB2">
        <w:t xml:space="preserve"> 1300</w:t>
      </w:r>
      <w:bookmarkEnd w:id="37"/>
    </w:p>
    <w:p w14:paraId="108843D9" w14:textId="77777777" w:rsidR="00970EB2" w:rsidRPr="00970EB2" w:rsidRDefault="00970EB2" w:rsidP="00970EB2">
      <w:pPr>
        <w:pStyle w:val="EndNoteBibliography"/>
        <w:spacing w:after="0"/>
        <w:ind w:left="720" w:hanging="720"/>
      </w:pPr>
      <w:bookmarkStart w:id="38" w:name="_ENREF_7"/>
      <w:r w:rsidRPr="00970EB2">
        <w:t>[7]</w:t>
      </w:r>
      <w:r w:rsidRPr="00970EB2">
        <w:tab/>
        <w:t xml:space="preserve">Nezlin M V 1976 Negative-energy waves and the anomalous Doppler effect </w:t>
      </w:r>
      <w:r w:rsidRPr="00970EB2">
        <w:rPr>
          <w:i/>
        </w:rPr>
        <w:t>Soviet Physics Uspekhi</w:t>
      </w:r>
      <w:r w:rsidRPr="00970EB2">
        <w:t xml:space="preserve"> </w:t>
      </w:r>
      <w:r w:rsidRPr="00970EB2">
        <w:rPr>
          <w:b/>
        </w:rPr>
        <w:t>19</w:t>
      </w:r>
      <w:r w:rsidRPr="00970EB2">
        <w:t xml:space="preserve"> 946</w:t>
      </w:r>
      <w:bookmarkEnd w:id="38"/>
    </w:p>
    <w:p w14:paraId="4457A3B4" w14:textId="77777777" w:rsidR="00970EB2" w:rsidRPr="00970EB2" w:rsidRDefault="00970EB2" w:rsidP="00970EB2">
      <w:pPr>
        <w:pStyle w:val="EndNoteBibliography"/>
        <w:spacing w:after="0"/>
        <w:ind w:left="720" w:hanging="720"/>
      </w:pPr>
      <w:bookmarkStart w:id="39" w:name="_ENREF_8"/>
      <w:r w:rsidRPr="00970EB2">
        <w:t>[8]</w:t>
      </w:r>
      <w:r w:rsidRPr="00970EB2">
        <w:tab/>
        <w:t xml:space="preserve">Frank I 1960 Optics of Light Sources Moving in Refractive Media: Vavilov-Cherenkov radiation, though interesting, is but an experimental instance of a more general problem </w:t>
      </w:r>
      <w:r w:rsidRPr="00970EB2">
        <w:rPr>
          <w:i/>
        </w:rPr>
        <w:t>Science</w:t>
      </w:r>
      <w:r w:rsidRPr="00970EB2">
        <w:t xml:space="preserve"> </w:t>
      </w:r>
      <w:r w:rsidRPr="00970EB2">
        <w:rPr>
          <w:b/>
        </w:rPr>
        <w:t>131</w:t>
      </w:r>
      <w:r w:rsidRPr="00970EB2">
        <w:t xml:space="preserve"> 702-12</w:t>
      </w:r>
      <w:bookmarkEnd w:id="39"/>
    </w:p>
    <w:p w14:paraId="419B0BCC" w14:textId="77777777" w:rsidR="00970EB2" w:rsidRPr="00970EB2" w:rsidRDefault="00970EB2" w:rsidP="00970EB2">
      <w:pPr>
        <w:pStyle w:val="EndNoteBibliography"/>
        <w:spacing w:after="0"/>
        <w:ind w:left="720" w:hanging="720"/>
      </w:pPr>
      <w:bookmarkStart w:id="40" w:name="_ENREF_9"/>
      <w:r w:rsidRPr="00970EB2">
        <w:t>[9]</w:t>
      </w:r>
      <w:r w:rsidRPr="00970EB2">
        <w:tab/>
        <w:t xml:space="preserve">Filatov L and Melnikov V 2021 The Role of the Anomalous Doppler Effect in the Interaction of Energetic Electrons with Whistler Turbulence in Flare Loops </w:t>
      </w:r>
      <w:r w:rsidRPr="00970EB2">
        <w:rPr>
          <w:i/>
        </w:rPr>
        <w:t>Geomagnetism and Aeronomy</w:t>
      </w:r>
      <w:r w:rsidRPr="00970EB2">
        <w:t xml:space="preserve"> </w:t>
      </w:r>
      <w:r w:rsidRPr="00970EB2">
        <w:rPr>
          <w:b/>
        </w:rPr>
        <w:t>61</w:t>
      </w:r>
      <w:r w:rsidRPr="00970EB2">
        <w:t xml:space="preserve"> 1183-8</w:t>
      </w:r>
      <w:bookmarkEnd w:id="40"/>
    </w:p>
    <w:p w14:paraId="2C413D18" w14:textId="77777777" w:rsidR="00970EB2" w:rsidRPr="00970EB2" w:rsidRDefault="00970EB2" w:rsidP="00970EB2">
      <w:pPr>
        <w:pStyle w:val="EndNoteBibliography"/>
        <w:spacing w:after="0"/>
        <w:ind w:left="720" w:hanging="720"/>
      </w:pPr>
      <w:bookmarkStart w:id="41" w:name="_ENREF_10"/>
      <w:r w:rsidRPr="00970EB2">
        <w:t>[10]</w:t>
      </w:r>
      <w:r w:rsidRPr="00970EB2">
        <w:tab/>
        <w:t xml:space="preserve">Liu C, Hirvijoki E, Fu G-Y, Brennan D P, Bhattacharjee A and Paz-Soldan C 2018 Role of kinetic instability in runaway-electron avalanches and elevated critical electric fields </w:t>
      </w:r>
      <w:r w:rsidRPr="00970EB2">
        <w:rPr>
          <w:i/>
        </w:rPr>
        <w:t>Physical review letters</w:t>
      </w:r>
      <w:r w:rsidRPr="00970EB2">
        <w:t xml:space="preserve"> </w:t>
      </w:r>
      <w:r w:rsidRPr="00970EB2">
        <w:rPr>
          <w:b/>
        </w:rPr>
        <w:t>120</w:t>
      </w:r>
      <w:r w:rsidRPr="00970EB2">
        <w:t xml:space="preserve"> 265001</w:t>
      </w:r>
      <w:bookmarkEnd w:id="41"/>
    </w:p>
    <w:p w14:paraId="6D1ABFB8" w14:textId="77777777" w:rsidR="00970EB2" w:rsidRPr="00970EB2" w:rsidRDefault="00970EB2" w:rsidP="00970EB2">
      <w:pPr>
        <w:pStyle w:val="EndNoteBibliography"/>
        <w:spacing w:after="0"/>
        <w:ind w:left="720" w:hanging="720"/>
      </w:pPr>
      <w:bookmarkStart w:id="42" w:name="_ENREF_11"/>
      <w:r w:rsidRPr="00970EB2">
        <w:t>[11]</w:t>
      </w:r>
      <w:r w:rsidRPr="00970EB2">
        <w:tab/>
        <w:t xml:space="preserve">Shi X, Lin X, Kaminer I, Gao F, Yang Z, Joannopoulos J D, Soljačić M and Zhang B 2018 Superlight inverse Doppler effect </w:t>
      </w:r>
      <w:r w:rsidRPr="00970EB2">
        <w:rPr>
          <w:i/>
        </w:rPr>
        <w:t>Nature Physics</w:t>
      </w:r>
      <w:r w:rsidRPr="00970EB2">
        <w:t xml:space="preserve"> </w:t>
      </w:r>
      <w:r w:rsidRPr="00970EB2">
        <w:rPr>
          <w:b/>
        </w:rPr>
        <w:t>14</w:t>
      </w:r>
      <w:r w:rsidRPr="00970EB2">
        <w:t xml:space="preserve"> 1001-5</w:t>
      </w:r>
      <w:bookmarkEnd w:id="42"/>
    </w:p>
    <w:p w14:paraId="64BE68DA" w14:textId="77777777" w:rsidR="00970EB2" w:rsidRPr="00970EB2" w:rsidRDefault="00970EB2" w:rsidP="00970EB2">
      <w:pPr>
        <w:pStyle w:val="EndNoteBibliography"/>
        <w:spacing w:after="0"/>
        <w:ind w:left="720" w:hanging="720"/>
      </w:pPr>
      <w:bookmarkStart w:id="43" w:name="_ENREF_12"/>
      <w:r w:rsidRPr="00970EB2">
        <w:t>[12]</w:t>
      </w:r>
      <w:r w:rsidRPr="00970EB2">
        <w:tab/>
        <w:t xml:space="preserve">Boyd D, Stauffer F and Trivelpiece A 1976 Synchrotron radiation from the ATC tokamak plasma </w:t>
      </w:r>
      <w:r w:rsidRPr="00970EB2">
        <w:rPr>
          <w:i/>
        </w:rPr>
        <w:t>Physical Review Letters</w:t>
      </w:r>
      <w:r w:rsidRPr="00970EB2">
        <w:t xml:space="preserve"> </w:t>
      </w:r>
      <w:r w:rsidRPr="00970EB2">
        <w:rPr>
          <w:b/>
        </w:rPr>
        <w:t>37</w:t>
      </w:r>
      <w:r w:rsidRPr="00970EB2">
        <w:t xml:space="preserve"> 98</w:t>
      </w:r>
      <w:bookmarkEnd w:id="43"/>
    </w:p>
    <w:p w14:paraId="2D0E3D1A" w14:textId="77777777" w:rsidR="00970EB2" w:rsidRPr="00970EB2" w:rsidRDefault="00970EB2" w:rsidP="00970EB2">
      <w:pPr>
        <w:pStyle w:val="EndNoteBibliography"/>
        <w:spacing w:after="0"/>
        <w:ind w:left="720" w:hanging="720"/>
      </w:pPr>
      <w:bookmarkStart w:id="44" w:name="_ENREF_13"/>
      <w:r w:rsidRPr="00970EB2">
        <w:t>[13]</w:t>
      </w:r>
      <w:r w:rsidRPr="00970EB2">
        <w:tab/>
        <w:t xml:space="preserve">Lu H-W, Hu L-Q, Li Y-D, Zhong G-Q, Lin S-Y and Xu P 2010 Investigation of fast pitch angle scattering of runaway electrons in the EAST tokamak </w:t>
      </w:r>
      <w:r w:rsidRPr="00970EB2">
        <w:rPr>
          <w:i/>
        </w:rPr>
        <w:t>Chinese Physics B</w:t>
      </w:r>
      <w:r w:rsidRPr="00970EB2">
        <w:t xml:space="preserve"> </w:t>
      </w:r>
      <w:r w:rsidRPr="00970EB2">
        <w:rPr>
          <w:b/>
        </w:rPr>
        <w:t>19</w:t>
      </w:r>
      <w:r w:rsidRPr="00970EB2">
        <w:t xml:space="preserve"> 125201</w:t>
      </w:r>
      <w:bookmarkEnd w:id="44"/>
    </w:p>
    <w:p w14:paraId="5042DDC6" w14:textId="77777777" w:rsidR="00970EB2" w:rsidRPr="00970EB2" w:rsidRDefault="00970EB2" w:rsidP="00970EB2">
      <w:pPr>
        <w:pStyle w:val="EndNoteBibliography"/>
        <w:spacing w:after="0"/>
        <w:ind w:left="720" w:hanging="720"/>
      </w:pPr>
      <w:bookmarkStart w:id="45" w:name="_ENREF_14"/>
      <w:r w:rsidRPr="00970EB2">
        <w:t>[14]</w:t>
      </w:r>
      <w:r w:rsidRPr="00970EB2">
        <w:tab/>
        <w:t xml:space="preserve">Campbell D, Eberhagen A and Kissel S 1984 Analysis of electron cyclotron emission from non-thermal discharges in ASDEX tokamak </w:t>
      </w:r>
      <w:r w:rsidRPr="00970EB2">
        <w:rPr>
          <w:i/>
        </w:rPr>
        <w:t>Nuclear fusion</w:t>
      </w:r>
      <w:r w:rsidRPr="00970EB2">
        <w:t xml:space="preserve"> </w:t>
      </w:r>
      <w:r w:rsidRPr="00970EB2">
        <w:rPr>
          <w:b/>
        </w:rPr>
        <w:t>24</w:t>
      </w:r>
      <w:r w:rsidRPr="00970EB2">
        <w:t xml:space="preserve"> 297</w:t>
      </w:r>
      <w:bookmarkEnd w:id="45"/>
    </w:p>
    <w:p w14:paraId="383B92FF" w14:textId="77777777" w:rsidR="00970EB2" w:rsidRPr="00970EB2" w:rsidRDefault="00970EB2" w:rsidP="00970EB2">
      <w:pPr>
        <w:pStyle w:val="EndNoteBibliography"/>
        <w:spacing w:after="0"/>
        <w:ind w:left="720" w:hanging="720"/>
      </w:pPr>
      <w:bookmarkStart w:id="46" w:name="_ENREF_15"/>
      <w:r w:rsidRPr="00970EB2">
        <w:t>[15]</w:t>
      </w:r>
      <w:r w:rsidRPr="00970EB2">
        <w:tab/>
        <w:t xml:space="preserve">Freethy S, McClements K, Chapman S C, Dendy R, Lai W, Pamela S, Shevchenko V F and Vann R 2015 Electron kinetics inferred from observations of microwave bursts during edge localized modes in the mega-amp spherical tokamak </w:t>
      </w:r>
      <w:r w:rsidRPr="00970EB2">
        <w:rPr>
          <w:i/>
        </w:rPr>
        <w:t>Physical Review Letters</w:t>
      </w:r>
      <w:r w:rsidRPr="00970EB2">
        <w:t xml:space="preserve"> </w:t>
      </w:r>
      <w:r w:rsidRPr="00970EB2">
        <w:rPr>
          <w:b/>
        </w:rPr>
        <w:t>114</w:t>
      </w:r>
      <w:r w:rsidRPr="00970EB2">
        <w:t xml:space="preserve"> 125004</w:t>
      </w:r>
      <w:bookmarkEnd w:id="46"/>
    </w:p>
    <w:p w14:paraId="6E9DE9CE" w14:textId="77777777" w:rsidR="00970EB2" w:rsidRPr="00970EB2" w:rsidRDefault="00970EB2" w:rsidP="00970EB2">
      <w:pPr>
        <w:pStyle w:val="EndNoteBibliography"/>
        <w:spacing w:after="0"/>
        <w:ind w:left="720" w:hanging="720"/>
        <w:rPr>
          <w:b/>
        </w:rPr>
      </w:pPr>
      <w:bookmarkStart w:id="47" w:name="_ENREF_16"/>
      <w:r w:rsidRPr="00970EB2">
        <w:t>[16]</w:t>
      </w:r>
      <w:r w:rsidRPr="00970EB2">
        <w:tab/>
        <w:t xml:space="preserve">Shustin E, POPOVICH P and Kharchenko I 1971 Transformation of Electron Beam Distribution Function Following Cyclotron Interaction with a Plasma </w:t>
      </w:r>
      <w:r w:rsidRPr="00970EB2">
        <w:rPr>
          <w:i/>
        </w:rPr>
        <w:t>SOVIET PHYSICS JETP</w:t>
      </w:r>
      <w:r w:rsidRPr="00970EB2">
        <w:t xml:space="preserve"> </w:t>
      </w:r>
      <w:r w:rsidRPr="00970EB2">
        <w:rPr>
          <w:b/>
        </w:rPr>
        <w:t>32</w:t>
      </w:r>
      <w:bookmarkEnd w:id="47"/>
    </w:p>
    <w:p w14:paraId="5F771B3E" w14:textId="77777777" w:rsidR="00970EB2" w:rsidRPr="00970EB2" w:rsidRDefault="00970EB2" w:rsidP="00970EB2">
      <w:pPr>
        <w:pStyle w:val="EndNoteBibliography"/>
        <w:spacing w:after="0"/>
        <w:ind w:left="720" w:hanging="720"/>
      </w:pPr>
      <w:bookmarkStart w:id="48" w:name="_ENREF_17"/>
      <w:r w:rsidRPr="00970EB2">
        <w:t>[17]</w:t>
      </w:r>
      <w:r w:rsidRPr="00970EB2">
        <w:tab/>
        <w:t xml:space="preserve">Chen Z, Zhu J, Ju H, Du Q, Shi Y, Liang H, Li M and Cai W 2009 Characteristics of the runaway electron beam instability in the HT-7 tokamak </w:t>
      </w:r>
      <w:r w:rsidRPr="00970EB2">
        <w:rPr>
          <w:i/>
        </w:rPr>
        <w:t>Journal of plasma physics</w:t>
      </w:r>
      <w:r w:rsidRPr="00970EB2">
        <w:t xml:space="preserve"> </w:t>
      </w:r>
      <w:r w:rsidRPr="00970EB2">
        <w:rPr>
          <w:b/>
        </w:rPr>
        <w:t>75</w:t>
      </w:r>
      <w:r w:rsidRPr="00970EB2">
        <w:t xml:space="preserve"> 661-7</w:t>
      </w:r>
      <w:bookmarkEnd w:id="48"/>
    </w:p>
    <w:p w14:paraId="7544E84A" w14:textId="77777777" w:rsidR="00970EB2" w:rsidRPr="00970EB2" w:rsidRDefault="00970EB2" w:rsidP="00970EB2">
      <w:pPr>
        <w:pStyle w:val="EndNoteBibliography"/>
        <w:spacing w:after="0"/>
        <w:ind w:left="720" w:hanging="720"/>
      </w:pPr>
      <w:bookmarkStart w:id="49" w:name="_ENREF_18"/>
      <w:r w:rsidRPr="00970EB2">
        <w:t>[18]</w:t>
      </w:r>
      <w:r w:rsidRPr="00970EB2">
        <w:tab/>
        <w:t xml:space="preserve">Bin W, Castaldo C, Napoli F, Buratti P, Cardinali A, Selce A, Tudisco O and Team F 2022 First intrashot observation of runaway-electron-driven instabilities </w:t>
      </w:r>
      <w:r w:rsidRPr="00970EB2">
        <w:t xml:space="preserve">at the lower-hybrid frequency range under ITER-relevant plasma-wave dispersion conditions </w:t>
      </w:r>
      <w:r w:rsidRPr="00970EB2">
        <w:rPr>
          <w:i/>
        </w:rPr>
        <w:t>Physical Review Letters</w:t>
      </w:r>
      <w:r w:rsidRPr="00970EB2">
        <w:t xml:space="preserve"> </w:t>
      </w:r>
      <w:r w:rsidRPr="00970EB2">
        <w:rPr>
          <w:b/>
        </w:rPr>
        <w:t>129</w:t>
      </w:r>
      <w:r w:rsidRPr="00970EB2">
        <w:t xml:space="preserve"> 045002</w:t>
      </w:r>
      <w:bookmarkEnd w:id="49"/>
    </w:p>
    <w:p w14:paraId="11DBB276" w14:textId="77777777" w:rsidR="00970EB2" w:rsidRPr="00970EB2" w:rsidRDefault="00970EB2" w:rsidP="00970EB2">
      <w:pPr>
        <w:pStyle w:val="EndNoteBibliography"/>
        <w:spacing w:after="0"/>
        <w:ind w:left="720" w:hanging="720"/>
        <w:rPr>
          <w:b/>
        </w:rPr>
      </w:pPr>
      <w:bookmarkStart w:id="50" w:name="_ENREF_19"/>
      <w:r w:rsidRPr="00970EB2">
        <w:t>[19]</w:t>
      </w:r>
      <w:r w:rsidRPr="00970EB2">
        <w:tab/>
        <w:t xml:space="preserve">Guo Z, McDevitt C J and Tang X-Z 2018 Control of runaway electron energy using externally injected whistler waves </w:t>
      </w:r>
      <w:r w:rsidRPr="00970EB2">
        <w:rPr>
          <w:i/>
        </w:rPr>
        <w:t>Physics of Plasmas</w:t>
      </w:r>
      <w:r w:rsidRPr="00970EB2">
        <w:t xml:space="preserve"> </w:t>
      </w:r>
      <w:r w:rsidRPr="00970EB2">
        <w:rPr>
          <w:b/>
        </w:rPr>
        <w:t>25</w:t>
      </w:r>
      <w:bookmarkEnd w:id="50"/>
    </w:p>
    <w:p w14:paraId="1DD035EA" w14:textId="77777777" w:rsidR="00970EB2" w:rsidRPr="00970EB2" w:rsidRDefault="00970EB2" w:rsidP="00970EB2">
      <w:pPr>
        <w:pStyle w:val="EndNoteBibliography"/>
        <w:spacing w:after="0"/>
        <w:ind w:left="720" w:hanging="720"/>
      </w:pPr>
      <w:bookmarkStart w:id="51" w:name="_ENREF_20"/>
      <w:r w:rsidRPr="00970EB2">
        <w:t>[20]</w:t>
      </w:r>
      <w:r w:rsidRPr="00970EB2">
        <w:tab/>
        <w:t xml:space="preserve">ROBERTS C S 1964 Motion of a Charged Particle in a Constant Magnetic Field and a Transverse Electromagnetic Wave Propagating along the Field </w:t>
      </w:r>
      <w:r w:rsidRPr="00970EB2">
        <w:rPr>
          <w:i/>
        </w:rPr>
        <w:t>PHYSICAL REVIEW</w:t>
      </w:r>
      <w:r w:rsidRPr="00970EB2">
        <w:t xml:space="preserve"> </w:t>
      </w:r>
      <w:bookmarkEnd w:id="51"/>
    </w:p>
    <w:p w14:paraId="6B86AA5A" w14:textId="77777777" w:rsidR="00970EB2" w:rsidRPr="00970EB2" w:rsidRDefault="00970EB2" w:rsidP="00970EB2">
      <w:pPr>
        <w:pStyle w:val="EndNoteBibliography"/>
        <w:spacing w:after="0"/>
        <w:ind w:left="720" w:hanging="720"/>
      </w:pPr>
      <w:bookmarkStart w:id="52" w:name="_ENREF_21"/>
      <w:r w:rsidRPr="00970EB2">
        <w:t>[21]</w:t>
      </w:r>
      <w:r w:rsidRPr="00970EB2">
        <w:tab/>
        <w:t xml:space="preserve">Weyssow B 1990 Motion of a single charged particle in electromagnetic fields with cyclotron resonances </w:t>
      </w:r>
      <w:r w:rsidRPr="00970EB2">
        <w:rPr>
          <w:i/>
        </w:rPr>
        <w:t>Journal of plasma physics</w:t>
      </w:r>
      <w:r w:rsidRPr="00970EB2">
        <w:t xml:space="preserve"> </w:t>
      </w:r>
      <w:r w:rsidRPr="00970EB2">
        <w:rPr>
          <w:b/>
        </w:rPr>
        <w:t>43</w:t>
      </w:r>
      <w:r w:rsidRPr="00970EB2">
        <w:t xml:space="preserve"> 119-39</w:t>
      </w:r>
      <w:bookmarkEnd w:id="52"/>
    </w:p>
    <w:p w14:paraId="0CDBF8B0" w14:textId="77777777" w:rsidR="00970EB2" w:rsidRPr="00970EB2" w:rsidRDefault="00970EB2" w:rsidP="00970EB2">
      <w:pPr>
        <w:pStyle w:val="EndNoteBibliography"/>
        <w:spacing w:after="0"/>
        <w:ind w:left="720" w:hanging="720"/>
      </w:pPr>
      <w:bookmarkStart w:id="53" w:name="_ENREF_22"/>
      <w:r w:rsidRPr="00970EB2">
        <w:t>[22]</w:t>
      </w:r>
      <w:r w:rsidRPr="00970EB2">
        <w:tab/>
        <w:t xml:space="preserve">Bourdier A and Gond S 2000 Dynamics of a charged particle in a circularly polarized traveling electromagnetic wave </w:t>
      </w:r>
      <w:r w:rsidRPr="00970EB2">
        <w:rPr>
          <w:i/>
        </w:rPr>
        <w:t>Physical Review E</w:t>
      </w:r>
      <w:r w:rsidRPr="00970EB2">
        <w:t xml:space="preserve"> </w:t>
      </w:r>
      <w:r w:rsidRPr="00970EB2">
        <w:rPr>
          <w:b/>
        </w:rPr>
        <w:t>62</w:t>
      </w:r>
      <w:r w:rsidRPr="00970EB2">
        <w:t xml:space="preserve"> 4189-206</w:t>
      </w:r>
      <w:bookmarkEnd w:id="53"/>
    </w:p>
    <w:p w14:paraId="3FB74CAC" w14:textId="77777777" w:rsidR="00970EB2" w:rsidRPr="00970EB2" w:rsidRDefault="00970EB2" w:rsidP="00970EB2">
      <w:pPr>
        <w:pStyle w:val="EndNoteBibliography"/>
        <w:spacing w:after="0"/>
        <w:ind w:left="720" w:hanging="720"/>
      </w:pPr>
      <w:bookmarkStart w:id="54" w:name="_ENREF_23"/>
      <w:r w:rsidRPr="00970EB2">
        <w:t>[23]</w:t>
      </w:r>
      <w:r w:rsidRPr="00970EB2">
        <w:tab/>
        <w:t xml:space="preserve">Qian B L 1999 An exact solution of the relativistic equation of motion of a charged particle driven by a circularly polarized electromagnetic wave and a constant magnetic field </w:t>
      </w:r>
      <w:r w:rsidRPr="00970EB2">
        <w:rPr>
          <w:i/>
        </w:rPr>
        <w:t>Ieee T Plasma Sci</w:t>
      </w:r>
      <w:r w:rsidRPr="00970EB2">
        <w:t xml:space="preserve"> </w:t>
      </w:r>
      <w:r w:rsidRPr="00970EB2">
        <w:rPr>
          <w:b/>
        </w:rPr>
        <w:t>27</w:t>
      </w:r>
      <w:r w:rsidRPr="00970EB2">
        <w:t xml:space="preserve"> 1578-81</w:t>
      </w:r>
      <w:bookmarkEnd w:id="54"/>
    </w:p>
    <w:p w14:paraId="0C913951" w14:textId="77777777" w:rsidR="00970EB2" w:rsidRPr="00970EB2" w:rsidRDefault="00970EB2" w:rsidP="00970EB2">
      <w:pPr>
        <w:pStyle w:val="EndNoteBibliography"/>
        <w:spacing w:after="0"/>
        <w:ind w:left="720" w:hanging="720"/>
      </w:pPr>
      <w:bookmarkStart w:id="55" w:name="_ENREF_24"/>
      <w:r w:rsidRPr="00970EB2">
        <w:t>[24]</w:t>
      </w:r>
      <w:r w:rsidRPr="00970EB2">
        <w:tab/>
        <w:t xml:space="preserve">Qian B L 2000 Relativistic motion of a charged particle in a superposition of circularly polarized plane electromagnetic waves and a uniform magnetic field </w:t>
      </w:r>
      <w:r w:rsidRPr="00970EB2">
        <w:rPr>
          <w:i/>
        </w:rPr>
        <w:t>Physics of Plasmas</w:t>
      </w:r>
      <w:r w:rsidRPr="00970EB2">
        <w:t xml:space="preserve"> </w:t>
      </w:r>
      <w:r w:rsidRPr="00970EB2">
        <w:rPr>
          <w:b/>
        </w:rPr>
        <w:t>7</w:t>
      </w:r>
      <w:r w:rsidRPr="00970EB2">
        <w:t xml:space="preserve"> 537-43</w:t>
      </w:r>
      <w:bookmarkEnd w:id="55"/>
    </w:p>
    <w:p w14:paraId="2621040B" w14:textId="77777777" w:rsidR="00970EB2" w:rsidRPr="00970EB2" w:rsidRDefault="00970EB2" w:rsidP="00970EB2">
      <w:pPr>
        <w:pStyle w:val="EndNoteBibliography"/>
        <w:spacing w:after="0"/>
        <w:ind w:left="720" w:hanging="720"/>
      </w:pPr>
      <w:bookmarkStart w:id="56" w:name="_ENREF_25"/>
      <w:r w:rsidRPr="00970EB2">
        <w:t>[25]</w:t>
      </w:r>
      <w:r w:rsidRPr="00970EB2">
        <w:tab/>
        <w:t xml:space="preserve">Liu H, He X, Chen S and Zhang W 2004 Particle acceleration through the resonance of high magnetic field and high frequency electromagnetic wave </w:t>
      </w:r>
      <w:r w:rsidRPr="00970EB2">
        <w:rPr>
          <w:i/>
        </w:rPr>
        <w:t>arXiv preprint physics/0411183</w:t>
      </w:r>
      <w:r w:rsidRPr="00970EB2">
        <w:t xml:space="preserve"> </w:t>
      </w:r>
      <w:bookmarkEnd w:id="56"/>
    </w:p>
    <w:p w14:paraId="5D73E0BB" w14:textId="77777777" w:rsidR="00970EB2" w:rsidRPr="00970EB2" w:rsidRDefault="00970EB2" w:rsidP="00970EB2">
      <w:pPr>
        <w:pStyle w:val="EndNoteBibliography"/>
        <w:spacing w:after="0"/>
        <w:ind w:left="720" w:hanging="720"/>
      </w:pPr>
      <w:bookmarkStart w:id="57" w:name="_ENREF_26"/>
      <w:r w:rsidRPr="00970EB2">
        <w:t>[26]</w:t>
      </w:r>
      <w:r w:rsidRPr="00970EB2">
        <w:tab/>
        <w:t xml:space="preserve">Nusinovich G S, Latham P and Dumbrajs O 1995 Theory of relativistic cyclotron masers </w:t>
      </w:r>
      <w:r w:rsidRPr="00970EB2">
        <w:rPr>
          <w:i/>
        </w:rPr>
        <w:t>Physical Review E</w:t>
      </w:r>
      <w:r w:rsidRPr="00970EB2">
        <w:t xml:space="preserve"> </w:t>
      </w:r>
      <w:r w:rsidRPr="00970EB2">
        <w:rPr>
          <w:b/>
        </w:rPr>
        <w:t>52</w:t>
      </w:r>
      <w:r w:rsidRPr="00970EB2">
        <w:t xml:space="preserve"> 998</w:t>
      </w:r>
      <w:bookmarkEnd w:id="57"/>
    </w:p>
    <w:p w14:paraId="65F9236E" w14:textId="77777777" w:rsidR="00970EB2" w:rsidRPr="00970EB2" w:rsidRDefault="00970EB2" w:rsidP="00970EB2">
      <w:pPr>
        <w:pStyle w:val="EndNoteBibliography"/>
        <w:spacing w:after="0"/>
        <w:ind w:left="720" w:hanging="720"/>
      </w:pPr>
      <w:bookmarkStart w:id="58" w:name="_ENREF_27"/>
      <w:r w:rsidRPr="00970EB2">
        <w:t>[27]</w:t>
      </w:r>
      <w:r w:rsidRPr="00970EB2">
        <w:tab/>
        <w:t xml:space="preserve">Nusinovich G S, Korol M and Jerby E 1999 Theory of the anomalous Doppler cyclotron-resonance-maser amplifier with tapered parameters </w:t>
      </w:r>
      <w:r w:rsidRPr="00970EB2">
        <w:rPr>
          <w:i/>
        </w:rPr>
        <w:t>Physical Review E</w:t>
      </w:r>
      <w:r w:rsidRPr="00970EB2">
        <w:t xml:space="preserve"> </w:t>
      </w:r>
      <w:r w:rsidRPr="00970EB2">
        <w:rPr>
          <w:b/>
        </w:rPr>
        <w:t>59</w:t>
      </w:r>
      <w:r w:rsidRPr="00970EB2">
        <w:t xml:space="preserve"> 2311</w:t>
      </w:r>
      <w:bookmarkEnd w:id="58"/>
    </w:p>
    <w:p w14:paraId="6D2F7745" w14:textId="77777777" w:rsidR="00970EB2" w:rsidRPr="00970EB2" w:rsidRDefault="00970EB2" w:rsidP="00970EB2">
      <w:pPr>
        <w:pStyle w:val="EndNoteBibliography"/>
        <w:spacing w:after="0"/>
        <w:ind w:left="720" w:hanging="720"/>
        <w:rPr>
          <w:b/>
        </w:rPr>
      </w:pPr>
      <w:bookmarkStart w:id="59" w:name="_ENREF_28"/>
      <w:r w:rsidRPr="00970EB2">
        <w:t>[28]</w:t>
      </w:r>
      <w:r w:rsidRPr="00970EB2">
        <w:tab/>
        <w:t xml:space="preserve">Bellan P M 2013 Pitch angle scattering of an energetic magnetized particle by a circularly polarized electromagnetic wave </w:t>
      </w:r>
      <w:r w:rsidRPr="00970EB2">
        <w:rPr>
          <w:i/>
        </w:rPr>
        <w:t>Physics of Plasmas</w:t>
      </w:r>
      <w:r w:rsidRPr="00970EB2">
        <w:t xml:space="preserve"> </w:t>
      </w:r>
      <w:r w:rsidRPr="00970EB2">
        <w:rPr>
          <w:b/>
        </w:rPr>
        <w:t>20</w:t>
      </w:r>
      <w:bookmarkEnd w:id="59"/>
    </w:p>
    <w:p w14:paraId="0A86FC80" w14:textId="77777777" w:rsidR="00970EB2" w:rsidRPr="00970EB2" w:rsidRDefault="00970EB2" w:rsidP="00970EB2">
      <w:pPr>
        <w:pStyle w:val="EndNoteBibliography"/>
        <w:spacing w:after="0"/>
        <w:ind w:left="720" w:hanging="720"/>
        <w:rPr>
          <w:b/>
        </w:rPr>
      </w:pPr>
      <w:bookmarkStart w:id="60" w:name="_ENREF_29"/>
      <w:r w:rsidRPr="00970EB2">
        <w:t>[29]</w:t>
      </w:r>
      <w:r w:rsidRPr="00970EB2">
        <w:tab/>
        <w:t xml:space="preserve">Zhang R, Liu J, Qin H, Wang Y, He Y and Sun Y 2015 Volume-preserving algorithm for secular relativistic dynamics of charged particles </w:t>
      </w:r>
      <w:r w:rsidRPr="00970EB2">
        <w:rPr>
          <w:i/>
        </w:rPr>
        <w:t>Physics of Plasmas</w:t>
      </w:r>
      <w:r w:rsidRPr="00970EB2">
        <w:t xml:space="preserve"> </w:t>
      </w:r>
      <w:r w:rsidRPr="00970EB2">
        <w:rPr>
          <w:b/>
        </w:rPr>
        <w:t>22</w:t>
      </w:r>
      <w:bookmarkEnd w:id="60"/>
    </w:p>
    <w:p w14:paraId="207CE9C5" w14:textId="77777777" w:rsidR="00970EB2" w:rsidRPr="00970EB2" w:rsidRDefault="00970EB2" w:rsidP="00970EB2">
      <w:pPr>
        <w:pStyle w:val="EndNoteBibliography"/>
        <w:spacing w:after="0"/>
        <w:ind w:left="720" w:hanging="720"/>
      </w:pPr>
      <w:bookmarkStart w:id="61" w:name="_ENREF_30"/>
      <w:r w:rsidRPr="00970EB2">
        <w:t>[30]</w:t>
      </w:r>
      <w:r w:rsidRPr="00970EB2">
        <w:tab/>
        <w:t xml:space="preserve">Boris J P 1970 Relativistic plasma simulation-optimization of a hybrid code. In: </w:t>
      </w:r>
      <w:r w:rsidRPr="00970EB2">
        <w:rPr>
          <w:i/>
        </w:rPr>
        <w:t>Proc. Fourth Conf. Num. Sim. Plasmas,</w:t>
      </w:r>
      <w:r w:rsidRPr="00970EB2">
        <w:t xml:space="preserve"> pp 3-67</w:t>
      </w:r>
      <w:bookmarkEnd w:id="61"/>
    </w:p>
    <w:p w14:paraId="21E5AA1E" w14:textId="77777777" w:rsidR="00970EB2" w:rsidRPr="00970EB2" w:rsidRDefault="00970EB2" w:rsidP="00970EB2">
      <w:pPr>
        <w:pStyle w:val="EndNoteBibliography"/>
        <w:spacing w:after="0"/>
        <w:ind w:left="720" w:hanging="720"/>
      </w:pPr>
      <w:bookmarkStart w:id="62" w:name="_ENREF_31"/>
      <w:r w:rsidRPr="00970EB2">
        <w:t>[31]</w:t>
      </w:r>
      <w:r w:rsidRPr="00970EB2">
        <w:tab/>
        <w:t xml:space="preserve">Kazbegi A Z, Machabeli G Z and Melikidze G I 1991 On the Circular-Polarization in Pulsar Emission </w:t>
      </w:r>
      <w:r w:rsidRPr="00970EB2">
        <w:rPr>
          <w:i/>
        </w:rPr>
        <w:t>Monthly Notices of the Royal Astronomical Society</w:t>
      </w:r>
      <w:r w:rsidRPr="00970EB2">
        <w:t xml:space="preserve"> </w:t>
      </w:r>
      <w:r w:rsidRPr="00970EB2">
        <w:rPr>
          <w:b/>
        </w:rPr>
        <w:t>253</w:t>
      </w:r>
      <w:r w:rsidRPr="00970EB2">
        <w:t xml:space="preserve"> 377-87</w:t>
      </w:r>
      <w:bookmarkEnd w:id="62"/>
    </w:p>
    <w:p w14:paraId="6448440E" w14:textId="77777777" w:rsidR="00970EB2" w:rsidRPr="00970EB2" w:rsidRDefault="00970EB2" w:rsidP="00970EB2">
      <w:pPr>
        <w:pStyle w:val="EndNoteBibliography"/>
        <w:spacing w:after="0"/>
        <w:ind w:left="720" w:hanging="720"/>
      </w:pPr>
      <w:bookmarkStart w:id="63" w:name="_ENREF_32"/>
      <w:r w:rsidRPr="00970EB2">
        <w:t>[32]</w:t>
      </w:r>
      <w:r w:rsidRPr="00970EB2">
        <w:tab/>
        <w:t xml:space="preserve">Wang Y, Liu J, Qin H, Yu Z and Yao Y 2017 The accurate particle tracer code </w:t>
      </w:r>
      <w:r w:rsidRPr="00970EB2">
        <w:rPr>
          <w:i/>
        </w:rPr>
        <w:t>Computer Physics Communications</w:t>
      </w:r>
      <w:r w:rsidRPr="00970EB2">
        <w:t xml:space="preserve"> </w:t>
      </w:r>
      <w:r w:rsidRPr="00970EB2">
        <w:rPr>
          <w:b/>
        </w:rPr>
        <w:t>220</w:t>
      </w:r>
      <w:r w:rsidRPr="00970EB2">
        <w:t xml:space="preserve"> 212-29</w:t>
      </w:r>
      <w:bookmarkEnd w:id="63"/>
    </w:p>
    <w:p w14:paraId="7C168344" w14:textId="77777777" w:rsidR="00970EB2" w:rsidRPr="00970EB2" w:rsidRDefault="00970EB2" w:rsidP="00970EB2">
      <w:pPr>
        <w:pStyle w:val="EndNoteBibliography"/>
        <w:spacing w:after="0"/>
        <w:ind w:left="720" w:hanging="720"/>
        <w:rPr>
          <w:b/>
        </w:rPr>
      </w:pPr>
      <w:bookmarkStart w:id="64" w:name="_ENREF_33"/>
      <w:r w:rsidRPr="00970EB2">
        <w:t>[33]</w:t>
      </w:r>
      <w:r w:rsidRPr="00970EB2">
        <w:tab/>
        <w:t xml:space="preserve">Wang Y, Qin H and Liu J 2016 Multi-scale full-orbit analysis on phase-space behavior of runaway </w:t>
      </w:r>
      <w:r w:rsidRPr="00970EB2">
        <w:lastRenderedPageBreak/>
        <w:t xml:space="preserve">electrons in tokamak fields with synchrotron radiation </w:t>
      </w:r>
      <w:r w:rsidRPr="00970EB2">
        <w:rPr>
          <w:i/>
        </w:rPr>
        <w:t>Physics of Plasmas</w:t>
      </w:r>
      <w:r w:rsidRPr="00970EB2">
        <w:t xml:space="preserve"> </w:t>
      </w:r>
      <w:r w:rsidRPr="00970EB2">
        <w:rPr>
          <w:b/>
        </w:rPr>
        <w:t>23</w:t>
      </w:r>
      <w:bookmarkEnd w:id="64"/>
    </w:p>
    <w:p w14:paraId="3312A232" w14:textId="77777777" w:rsidR="00970EB2" w:rsidRPr="00970EB2" w:rsidRDefault="00970EB2" w:rsidP="00970EB2">
      <w:pPr>
        <w:pStyle w:val="EndNoteBibliography"/>
        <w:spacing w:after="0"/>
        <w:ind w:left="720" w:hanging="720"/>
      </w:pPr>
      <w:bookmarkStart w:id="65" w:name="_ENREF_34"/>
      <w:r w:rsidRPr="00970EB2">
        <w:t>[34]</w:t>
      </w:r>
      <w:r w:rsidRPr="00970EB2">
        <w:tab/>
        <w:t xml:space="preserve">Alikaev V and Parail V 1991 Current drive by electron cyclotron waves </w:t>
      </w:r>
      <w:r w:rsidRPr="00970EB2">
        <w:rPr>
          <w:i/>
        </w:rPr>
        <w:t>Plasma Physics and Controlled Fusion</w:t>
      </w:r>
      <w:r w:rsidRPr="00970EB2">
        <w:t xml:space="preserve"> </w:t>
      </w:r>
      <w:r w:rsidRPr="00970EB2">
        <w:rPr>
          <w:b/>
        </w:rPr>
        <w:t>33</w:t>
      </w:r>
      <w:r w:rsidRPr="00970EB2">
        <w:t xml:space="preserve"> 1639-56</w:t>
      </w:r>
      <w:bookmarkEnd w:id="65"/>
    </w:p>
    <w:p w14:paraId="2F9F6354" w14:textId="77777777" w:rsidR="00970EB2" w:rsidRPr="00970EB2" w:rsidRDefault="00970EB2" w:rsidP="00970EB2">
      <w:pPr>
        <w:pStyle w:val="EndNoteBibliography"/>
        <w:spacing w:after="0"/>
        <w:ind w:left="720" w:hanging="720"/>
      </w:pPr>
      <w:bookmarkStart w:id="66" w:name="_ENREF_35"/>
      <w:r w:rsidRPr="00970EB2">
        <w:t>[35]</w:t>
      </w:r>
      <w:r w:rsidRPr="00970EB2">
        <w:tab/>
        <w:t xml:space="preserve">Mauel M E 1981 Theory of electron cyclotron heating in the Constance II experiment </w:t>
      </w:r>
      <w:bookmarkEnd w:id="66"/>
    </w:p>
    <w:p w14:paraId="54E81ED3" w14:textId="77777777" w:rsidR="00970EB2" w:rsidRPr="00970EB2" w:rsidRDefault="00970EB2" w:rsidP="00970EB2">
      <w:pPr>
        <w:pStyle w:val="EndNoteBibliography"/>
        <w:spacing w:after="0"/>
        <w:ind w:left="720" w:hanging="720"/>
      </w:pPr>
      <w:bookmarkStart w:id="67" w:name="_ENREF_36"/>
      <w:r w:rsidRPr="00970EB2">
        <w:t>[36]</w:t>
      </w:r>
      <w:r w:rsidRPr="00970EB2">
        <w:tab/>
        <w:t xml:space="preserve">Fisch N and Boozer A H 1980 Creating an asymmetric plasma resistivity with waves </w:t>
      </w:r>
      <w:r w:rsidRPr="00970EB2">
        <w:rPr>
          <w:i/>
        </w:rPr>
        <w:t>Physical Review Letters</w:t>
      </w:r>
      <w:r w:rsidRPr="00970EB2">
        <w:t xml:space="preserve"> </w:t>
      </w:r>
      <w:r w:rsidRPr="00970EB2">
        <w:rPr>
          <w:b/>
        </w:rPr>
        <w:t>45</w:t>
      </w:r>
      <w:r w:rsidRPr="00970EB2">
        <w:t xml:space="preserve"> 720</w:t>
      </w:r>
      <w:bookmarkEnd w:id="67"/>
    </w:p>
    <w:p w14:paraId="3E0ED542" w14:textId="77777777" w:rsidR="00970EB2" w:rsidRPr="00970EB2" w:rsidRDefault="00970EB2" w:rsidP="00970EB2">
      <w:pPr>
        <w:pStyle w:val="EndNoteBibliography"/>
        <w:spacing w:after="0"/>
        <w:ind w:left="720" w:hanging="720"/>
      </w:pPr>
      <w:bookmarkStart w:id="68" w:name="_ENREF_37"/>
      <w:r w:rsidRPr="00970EB2">
        <w:t>[37]</w:t>
      </w:r>
      <w:r w:rsidRPr="00970EB2">
        <w:tab/>
        <w:t xml:space="preserve">Yoshino R, Kondoh T, Neyatani Y, Itami K, Kawano Y and Isei N 1997 Fast plasma shutdown by killer pellet injection in JT-60U with reduced heat flux on the divertor plate and avoiding runaway electron generation </w:t>
      </w:r>
      <w:r w:rsidRPr="00970EB2">
        <w:rPr>
          <w:i/>
        </w:rPr>
        <w:t>Plasma physics and controlled fusion</w:t>
      </w:r>
      <w:r w:rsidRPr="00970EB2">
        <w:t xml:space="preserve"> </w:t>
      </w:r>
      <w:r w:rsidRPr="00970EB2">
        <w:rPr>
          <w:b/>
        </w:rPr>
        <w:t>39</w:t>
      </w:r>
      <w:r w:rsidRPr="00970EB2">
        <w:t xml:space="preserve"> 313</w:t>
      </w:r>
      <w:bookmarkEnd w:id="68"/>
    </w:p>
    <w:p w14:paraId="68F31A26" w14:textId="77777777" w:rsidR="00970EB2" w:rsidRPr="00970EB2" w:rsidRDefault="00970EB2" w:rsidP="00970EB2">
      <w:pPr>
        <w:pStyle w:val="EndNoteBibliography"/>
        <w:spacing w:after="0"/>
        <w:ind w:left="720" w:hanging="720"/>
      </w:pPr>
      <w:bookmarkStart w:id="69" w:name="_ENREF_38"/>
      <w:r w:rsidRPr="00970EB2">
        <w:t>[38]</w:t>
      </w:r>
      <w:r w:rsidRPr="00970EB2">
        <w:tab/>
        <w:t xml:space="preserve">Zhang Q, Zhang Y, Tang Q and Tang X-Z 2024 Self-mediation of runaway electrons via self-excited wave-wave and wave-particle interactions </w:t>
      </w:r>
      <w:r w:rsidRPr="00970EB2">
        <w:rPr>
          <w:i/>
        </w:rPr>
        <w:t>arXiv preprint arXiv:2409.15830</w:t>
      </w:r>
      <w:r w:rsidRPr="00970EB2">
        <w:t xml:space="preserve"> </w:t>
      </w:r>
      <w:bookmarkEnd w:id="69"/>
    </w:p>
    <w:p w14:paraId="7CD403BA" w14:textId="77777777" w:rsidR="00970EB2" w:rsidRPr="00970EB2" w:rsidRDefault="00970EB2" w:rsidP="00970EB2">
      <w:pPr>
        <w:pStyle w:val="EndNoteBibliography"/>
        <w:spacing w:after="0"/>
        <w:ind w:left="720" w:hanging="720"/>
      </w:pPr>
      <w:bookmarkStart w:id="70" w:name="_ENREF_39"/>
      <w:r w:rsidRPr="00970EB2">
        <w:t>[39]</w:t>
      </w:r>
      <w:r w:rsidRPr="00970EB2">
        <w:tab/>
        <w:t xml:space="preserve">Swanson D G 2003 Plasma Waves </w:t>
      </w:r>
      <w:bookmarkEnd w:id="70"/>
    </w:p>
    <w:p w14:paraId="156FA6D5" w14:textId="77777777" w:rsidR="00970EB2" w:rsidRPr="00970EB2" w:rsidRDefault="00970EB2" w:rsidP="00970EB2">
      <w:pPr>
        <w:pStyle w:val="EndNoteBibliography"/>
        <w:spacing w:after="0"/>
        <w:ind w:left="720" w:hanging="720"/>
      </w:pPr>
      <w:bookmarkStart w:id="71" w:name="_ENREF_40"/>
      <w:r w:rsidRPr="00970EB2">
        <w:t>[40]</w:t>
      </w:r>
      <w:r w:rsidRPr="00970EB2">
        <w:tab/>
        <w:t xml:space="preserve">Aleynikov P and Breizman B 2015 Stability analysis of runaway-driven waves in a tokamak </w:t>
      </w:r>
      <w:r w:rsidRPr="00970EB2">
        <w:rPr>
          <w:i/>
        </w:rPr>
        <w:t>Nuclear Fusion</w:t>
      </w:r>
      <w:r w:rsidRPr="00970EB2">
        <w:t xml:space="preserve"> </w:t>
      </w:r>
      <w:r w:rsidRPr="00970EB2">
        <w:rPr>
          <w:b/>
        </w:rPr>
        <w:t>55</w:t>
      </w:r>
      <w:r w:rsidRPr="00970EB2">
        <w:t xml:space="preserve"> 043014</w:t>
      </w:r>
      <w:bookmarkEnd w:id="71"/>
    </w:p>
    <w:p w14:paraId="12F36386" w14:textId="77777777" w:rsidR="00970EB2" w:rsidRPr="00970EB2" w:rsidRDefault="00970EB2" w:rsidP="00970EB2">
      <w:pPr>
        <w:pStyle w:val="EndNoteBibliography"/>
        <w:spacing w:after="0"/>
        <w:ind w:left="720" w:hanging="720"/>
      </w:pPr>
      <w:bookmarkStart w:id="72" w:name="_ENREF_41"/>
      <w:r w:rsidRPr="00970EB2">
        <w:t>[41]</w:t>
      </w:r>
      <w:r w:rsidRPr="00970EB2">
        <w:tab/>
        <w:t xml:space="preserve">Spong D A, Heidbrink W, Paz-Soldan C, Du X, Thome K, Van Zeeland M, Collins C, Lvovskiy A, Moyer R and Austin M 2018 First direct observation of runaway-electron-driven whistler waves in tokamaks </w:t>
      </w:r>
      <w:r w:rsidRPr="00970EB2">
        <w:rPr>
          <w:i/>
        </w:rPr>
        <w:t>Physical Review Letters</w:t>
      </w:r>
      <w:r w:rsidRPr="00970EB2">
        <w:t xml:space="preserve"> </w:t>
      </w:r>
      <w:r w:rsidRPr="00970EB2">
        <w:rPr>
          <w:b/>
        </w:rPr>
        <w:t>120</w:t>
      </w:r>
      <w:r w:rsidRPr="00970EB2">
        <w:t xml:space="preserve"> 155002</w:t>
      </w:r>
      <w:bookmarkEnd w:id="72"/>
    </w:p>
    <w:p w14:paraId="439E7EE6" w14:textId="77777777" w:rsidR="00970EB2" w:rsidRPr="00970EB2" w:rsidRDefault="00970EB2" w:rsidP="00970EB2">
      <w:pPr>
        <w:pStyle w:val="EndNoteBibliography"/>
        <w:spacing w:after="0"/>
        <w:ind w:left="720" w:hanging="720"/>
      </w:pPr>
      <w:bookmarkStart w:id="73" w:name="_ENREF_42"/>
      <w:r w:rsidRPr="00970EB2">
        <w:t>[42]</w:t>
      </w:r>
      <w:r w:rsidRPr="00970EB2">
        <w:tab/>
        <w:t xml:space="preserve">Ginzburg V L 1996 Radiation by uniformly moving sources (Vavilov–Cherenkov effect, transition radiation, and other phenomena) </w:t>
      </w:r>
      <w:r w:rsidRPr="00970EB2">
        <w:rPr>
          <w:i/>
        </w:rPr>
        <w:t>Physics-Uspekhi</w:t>
      </w:r>
      <w:r w:rsidRPr="00970EB2">
        <w:t xml:space="preserve"> </w:t>
      </w:r>
      <w:r w:rsidRPr="00970EB2">
        <w:rPr>
          <w:b/>
        </w:rPr>
        <w:t>39</w:t>
      </w:r>
      <w:r w:rsidRPr="00970EB2">
        <w:t xml:space="preserve"> 973</w:t>
      </w:r>
      <w:bookmarkEnd w:id="73"/>
    </w:p>
    <w:p w14:paraId="724A8B49" w14:textId="77777777" w:rsidR="00970EB2" w:rsidRPr="00970EB2" w:rsidRDefault="00970EB2" w:rsidP="00970EB2">
      <w:pPr>
        <w:pStyle w:val="EndNoteBibliography"/>
        <w:spacing w:after="0"/>
        <w:ind w:left="720" w:hanging="720"/>
      </w:pPr>
      <w:bookmarkStart w:id="74" w:name="_ENREF_43"/>
      <w:r w:rsidRPr="00970EB2">
        <w:t>[43]</w:t>
      </w:r>
      <w:r w:rsidRPr="00970EB2">
        <w:tab/>
        <w:t xml:space="preserve">Tamm I E 1959 General characteristics of radiation emitted by systems moving with superlight velocities with some applications to plasma physics </w:t>
      </w:r>
      <w:r w:rsidRPr="00970EB2">
        <w:rPr>
          <w:i/>
        </w:rPr>
        <w:t>Nobel Lectures</w:t>
      </w:r>
      <w:r w:rsidRPr="00970EB2">
        <w:t xml:space="preserve"> </w:t>
      </w:r>
      <w:r w:rsidRPr="00970EB2">
        <w:rPr>
          <w:b/>
        </w:rPr>
        <w:t>18</w:t>
      </w:r>
      <w:r w:rsidRPr="00970EB2">
        <w:t xml:space="preserve"> 122-33</w:t>
      </w:r>
      <w:bookmarkEnd w:id="74"/>
    </w:p>
    <w:p w14:paraId="679E207C" w14:textId="77777777" w:rsidR="00970EB2" w:rsidRPr="00970EB2" w:rsidRDefault="00970EB2" w:rsidP="00970EB2">
      <w:pPr>
        <w:pStyle w:val="EndNoteBibliography"/>
        <w:spacing w:after="0"/>
        <w:ind w:left="720" w:hanging="720"/>
      </w:pPr>
      <w:bookmarkStart w:id="75" w:name="_ENREF_44"/>
      <w:r w:rsidRPr="00970EB2">
        <w:t>[44]</w:t>
      </w:r>
      <w:r w:rsidRPr="00970EB2">
        <w:tab/>
        <w:t xml:space="preserve">Coppi B, Pegoraro F, Pozzoli R and Rewoldt G 1976 Slide-Away Distributions and Relevant Collective Modes in High-Temperature Plasmas </w:t>
      </w:r>
      <w:r w:rsidRPr="00970EB2">
        <w:rPr>
          <w:i/>
        </w:rPr>
        <w:t>Nuclear Fusion</w:t>
      </w:r>
      <w:r w:rsidRPr="00970EB2">
        <w:t xml:space="preserve"> </w:t>
      </w:r>
      <w:r w:rsidRPr="00970EB2">
        <w:rPr>
          <w:b/>
        </w:rPr>
        <w:t>16</w:t>
      </w:r>
      <w:r w:rsidRPr="00970EB2">
        <w:t xml:space="preserve"> 309-28</w:t>
      </w:r>
      <w:bookmarkEnd w:id="75"/>
    </w:p>
    <w:p w14:paraId="199AE1CB" w14:textId="77777777" w:rsidR="00970EB2" w:rsidRPr="00970EB2" w:rsidRDefault="00970EB2" w:rsidP="00970EB2">
      <w:pPr>
        <w:pStyle w:val="EndNoteBibliography"/>
        <w:ind w:left="720" w:hanging="720"/>
      </w:pPr>
      <w:bookmarkStart w:id="76" w:name="_ENREF_45"/>
      <w:r w:rsidRPr="00970EB2">
        <w:t>[45]</w:t>
      </w:r>
      <w:r w:rsidRPr="00970EB2">
        <w:tab/>
        <w:t xml:space="preserve">Ginzburg V and Frank I 1946 Radiation from a uniformly moving electron passing from one medium to another </w:t>
      </w:r>
      <w:r w:rsidRPr="00970EB2">
        <w:rPr>
          <w:i/>
        </w:rPr>
        <w:t>Journ. of Experimental and Theoretical Physics (JETP) V</w:t>
      </w:r>
      <w:r w:rsidRPr="00970EB2">
        <w:t xml:space="preserve"> </w:t>
      </w:r>
      <w:r w:rsidRPr="00970EB2">
        <w:rPr>
          <w:b/>
        </w:rPr>
        <w:t>16</w:t>
      </w:r>
      <w:r w:rsidRPr="00970EB2">
        <w:t xml:space="preserve"> 15-26</w:t>
      </w:r>
      <w:bookmarkEnd w:id="76"/>
    </w:p>
    <w:p w14:paraId="2585CA54" w14:textId="385114E2" w:rsidR="00C37E0A" w:rsidRPr="00D43152" w:rsidRDefault="00C37E0A" w:rsidP="00C37E0A">
      <w:pPr>
        <w:pStyle w:val="IOPText"/>
        <w:ind w:firstLine="0"/>
        <w:rPr>
          <w:noProof/>
        </w:rPr>
      </w:pPr>
      <w:r>
        <w:rPr>
          <w:noProof/>
        </w:rPr>
        <w:fldChar w:fldCharType="end"/>
      </w:r>
    </w:p>
    <w:p w14:paraId="18AFCDF0" w14:textId="4B300B1A" w:rsidR="00FD121D" w:rsidRDefault="00FD121D"/>
    <w:sectPr w:rsidR="00FD121D" w:rsidSect="00F9579E">
      <w:type w:val="continuous"/>
      <w:pgSz w:w="11906" w:h="16838" w:code="9"/>
      <w:pgMar w:top="1418" w:right="907" w:bottom="2041" w:left="907" w:header="709" w:footer="70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8F3A47" w14:textId="77777777" w:rsidR="007E69C6" w:rsidRDefault="007E69C6">
      <w:pPr>
        <w:spacing w:after="0" w:line="240" w:lineRule="auto"/>
      </w:pPr>
      <w:r>
        <w:separator/>
      </w:r>
    </w:p>
  </w:endnote>
  <w:endnote w:type="continuationSeparator" w:id="0">
    <w:p w14:paraId="24C11D2C" w14:textId="77777777" w:rsidR="007E69C6" w:rsidRDefault="007E69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90841407"/>
      <w:docPartObj>
        <w:docPartGallery w:val="Page Numbers (Bottom of Page)"/>
        <w:docPartUnique/>
      </w:docPartObj>
    </w:sdtPr>
    <w:sdtEndPr>
      <w:rPr>
        <w:noProof/>
      </w:rPr>
    </w:sdtEndPr>
    <w:sdtContent>
      <w:p w14:paraId="03EC2100" w14:textId="77777777" w:rsidR="002A62C6" w:rsidRDefault="002A62C6">
        <w:pPr>
          <w:pStyle w:val="Footer"/>
          <w:jc w:val="center"/>
        </w:pPr>
        <w:r>
          <w:ptab w:relativeTo="margin" w:alignment="left" w:leader="none"/>
        </w:r>
        <w:proofErr w:type="spellStart"/>
        <w:r w:rsidRPr="000A33FC">
          <w:rPr>
            <w:sz w:val="16"/>
            <w:szCs w:val="16"/>
          </w:rPr>
          <w:t>xxxx</w:t>
        </w:r>
        <w:r>
          <w:rPr>
            <w:sz w:val="16"/>
            <w:szCs w:val="16"/>
          </w:rPr>
          <w:t>-</w:t>
        </w:r>
        <w:r w:rsidRPr="000A33FC">
          <w:rPr>
            <w:sz w:val="16"/>
            <w:szCs w:val="16"/>
          </w:rPr>
          <w:t>xx</w:t>
        </w:r>
        <w:r>
          <w:rPr>
            <w:sz w:val="16"/>
            <w:szCs w:val="16"/>
          </w:rPr>
          <w:t>xx</w:t>
        </w:r>
        <w:proofErr w:type="spellEnd"/>
        <w:r>
          <w:rPr>
            <w:sz w:val="16"/>
            <w:szCs w:val="16"/>
          </w:rPr>
          <w:t>/xx/</w:t>
        </w:r>
        <w:proofErr w:type="spellStart"/>
        <w:r>
          <w:rPr>
            <w:sz w:val="16"/>
            <w:szCs w:val="16"/>
          </w:rPr>
          <w:t>xxxxxx</w:t>
        </w:r>
        <w:proofErr w:type="spellEnd"/>
        <w:r>
          <w:ptab w:relativeTo="margin" w:alignment="center" w:leader="none"/>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Pr>
            <w:noProof/>
            <w:sz w:val="14"/>
            <w:szCs w:val="14"/>
          </w:rPr>
          <w:t>1</w:t>
        </w:r>
        <w:r w:rsidRPr="009536C0">
          <w:rPr>
            <w:noProof/>
            <w:sz w:val="14"/>
            <w:szCs w:val="14"/>
          </w:rPr>
          <w:fldChar w:fldCharType="end"/>
        </w:r>
        <w:r>
          <w:rPr>
            <w:noProof/>
            <w:sz w:val="14"/>
            <w:szCs w:val="14"/>
          </w:rPr>
          <w:ptab w:relativeTo="margin" w:alignment="right" w:leader="none"/>
        </w:r>
        <w:r w:rsidRPr="000A33FC">
          <w:rPr>
            <w:noProof/>
            <w:sz w:val="16"/>
            <w:szCs w:val="16"/>
          </w:rPr>
          <w:t>© xxxx IOP Publishing Ltd</w:t>
        </w:r>
      </w:p>
    </w:sdtContent>
  </w:sdt>
  <w:p w14:paraId="14BAA038" w14:textId="77777777" w:rsidR="002A62C6" w:rsidRDefault="002A62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416301"/>
      <w:docPartObj>
        <w:docPartGallery w:val="Page Numbers (Bottom of Page)"/>
        <w:docPartUnique/>
      </w:docPartObj>
    </w:sdtPr>
    <w:sdtEndPr>
      <w:rPr>
        <w:noProof/>
      </w:rPr>
    </w:sdtEndPr>
    <w:sdtContent>
      <w:p w14:paraId="47A8E93A" w14:textId="77777777" w:rsidR="002A62C6" w:rsidRDefault="002A62C6">
        <w:pPr>
          <w:pStyle w:val="Footer"/>
          <w:jc w:val="center"/>
        </w:pPr>
        <w:r>
          <w:ptab w:relativeTo="margin" w:alignment="center" w:leader="none"/>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Pr>
            <w:noProof/>
            <w:sz w:val="14"/>
            <w:szCs w:val="14"/>
          </w:rPr>
          <w:t>2</w:t>
        </w:r>
        <w:r w:rsidRPr="009536C0">
          <w:rPr>
            <w:noProof/>
            <w:sz w:val="14"/>
            <w:szCs w:val="14"/>
          </w:rPr>
          <w:fldChar w:fldCharType="end"/>
        </w:r>
        <w:r>
          <w:rPr>
            <w:noProof/>
            <w:sz w:val="14"/>
            <w:szCs w:val="14"/>
          </w:rPr>
          <w:ptab w:relativeTo="margin" w:alignment="right" w:leader="none"/>
        </w:r>
      </w:p>
    </w:sdtContent>
  </w:sdt>
  <w:p w14:paraId="36083767" w14:textId="77777777" w:rsidR="002A62C6" w:rsidRDefault="002A6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34B562" w14:textId="77777777" w:rsidR="007E69C6" w:rsidRDefault="007E69C6">
      <w:pPr>
        <w:spacing w:after="0" w:line="240" w:lineRule="auto"/>
      </w:pPr>
      <w:r>
        <w:separator/>
      </w:r>
    </w:p>
  </w:footnote>
  <w:footnote w:type="continuationSeparator" w:id="0">
    <w:p w14:paraId="6BD3F59A" w14:textId="77777777" w:rsidR="007E69C6" w:rsidRDefault="007E69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63314E" w14:textId="77777777" w:rsidR="002A62C6" w:rsidRPr="00927301" w:rsidRDefault="002A62C6" w:rsidP="00F9579E">
    <w:pPr>
      <w:pStyle w:val="IOPHeader"/>
    </w:pPr>
    <w:r>
      <w:rPr>
        <w:b/>
      </w:rPr>
      <w:t xml:space="preserve">IOP </w:t>
    </w:r>
    <w:r>
      <w:t>Publishing</w:t>
    </w:r>
    <w:r>
      <w:ptab w:relativeTo="margin" w:alignment="right" w:leader="none"/>
    </w:r>
    <w:r>
      <w:t>Journal Title</w:t>
    </w:r>
  </w:p>
  <w:p w14:paraId="7B677225" w14:textId="77777777" w:rsidR="002A62C6" w:rsidRPr="00654D1E" w:rsidRDefault="002A62C6">
    <w:pPr>
      <w:pStyle w:val="Header"/>
    </w:pPr>
    <w:r>
      <w:t xml:space="preserve">Journal </w:t>
    </w:r>
    <w:r>
      <w:rPr>
        <w:b/>
      </w:rPr>
      <w:t>XX</w:t>
    </w:r>
    <w:r>
      <w:t xml:space="preserve"> (XXXX) XXXXXX </w:t>
    </w:r>
    <w:r>
      <w:ptab w:relativeTo="margin" w:alignment="right" w:leader="none"/>
    </w:r>
    <w:r>
      <w:t>https://doi.org/XXXX/XXXX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96C65" w14:textId="77777777" w:rsidR="002A62C6" w:rsidRPr="00654D1E" w:rsidRDefault="002A62C6" w:rsidP="00F9579E">
    <w:pPr>
      <w:pStyle w:val="IOPHeader"/>
    </w:pPr>
    <w:r>
      <w:t xml:space="preserve">Journal </w:t>
    </w:r>
    <w:r>
      <w:rPr>
        <w:b/>
      </w:rPr>
      <w:t>XX</w:t>
    </w:r>
    <w:r>
      <w:t xml:space="preserve"> (XXXX) XXXXXX</w:t>
    </w:r>
    <w:r>
      <w:ptab w:relativeTo="margin" w:alignment="right" w:leader="none"/>
    </w:r>
    <w:r>
      <w:t xml:space="preserve">Author </w:t>
    </w:r>
    <w:r>
      <w:rPr>
        <w:i/>
      </w:rPr>
      <w:t>et al</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704FD0"/>
    <w:multiLevelType w:val="hybridMultilevel"/>
    <w:tmpl w:val="B8843A66"/>
    <w:lvl w:ilvl="0" w:tplc="0AC8F034">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EE51C5D"/>
    <w:multiLevelType w:val="hybridMultilevel"/>
    <w:tmpl w:val="3B9C1DA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F706FFA"/>
    <w:multiLevelType w:val="hybridMultilevel"/>
    <w:tmpl w:val="4BEE4DAA"/>
    <w:lvl w:ilvl="0" w:tplc="7200E0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C33664"/>
    <w:multiLevelType w:val="hybridMultilevel"/>
    <w:tmpl w:val="7354DD28"/>
    <w:lvl w:ilvl="0" w:tplc="97AAD622">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AA5720E"/>
    <w:multiLevelType w:val="hybridMultilevel"/>
    <w:tmpl w:val="D4380FC8"/>
    <w:lvl w:ilvl="0" w:tplc="A00A51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EF538B2"/>
    <w:multiLevelType w:val="hybridMultilevel"/>
    <w:tmpl w:val="516E42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A67EE4"/>
    <w:multiLevelType w:val="hybridMultilevel"/>
    <w:tmpl w:val="6F7C57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442C23"/>
    <w:multiLevelType w:val="hybridMultilevel"/>
    <w:tmpl w:val="516E42C2"/>
    <w:lvl w:ilvl="0" w:tplc="950A39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9455F"/>
    <w:multiLevelType w:val="hybridMultilevel"/>
    <w:tmpl w:val="0AC20FA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5D45F21"/>
    <w:multiLevelType w:val="multilevel"/>
    <w:tmpl w:val="5B9833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64F651E"/>
    <w:multiLevelType w:val="hybridMultilevel"/>
    <w:tmpl w:val="449C7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F51A24"/>
    <w:multiLevelType w:val="hybridMultilevel"/>
    <w:tmpl w:val="E056F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FE73E22"/>
    <w:multiLevelType w:val="hybridMultilevel"/>
    <w:tmpl w:val="891A0B8A"/>
    <w:lvl w:ilvl="0" w:tplc="38AA25C6">
      <w:start w:val="1"/>
      <w:numFmt w:val="decimal"/>
      <w:lvlText w:val="[%1]"/>
      <w:lvlJc w:val="left"/>
      <w:pPr>
        <w:tabs>
          <w:tab w:val="num" w:pos="284"/>
        </w:tabs>
        <w:ind w:left="284" w:firstLine="7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01A64E5"/>
    <w:multiLevelType w:val="hybridMultilevel"/>
    <w:tmpl w:val="808CFAA4"/>
    <w:lvl w:ilvl="0" w:tplc="4A2A984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26261BC"/>
    <w:multiLevelType w:val="multilevel"/>
    <w:tmpl w:val="5A52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46EDE"/>
    <w:multiLevelType w:val="hybridMultilevel"/>
    <w:tmpl w:val="95288524"/>
    <w:lvl w:ilvl="0" w:tplc="0809000F">
      <w:start w:val="1"/>
      <w:numFmt w:val="decimal"/>
      <w:lvlText w:val="%1."/>
      <w:lvlJc w:val="left"/>
      <w:pPr>
        <w:ind w:left="587" w:hanging="360"/>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num w:numId="1">
    <w:abstractNumId w:val="13"/>
  </w:num>
  <w:num w:numId="2">
    <w:abstractNumId w:val="5"/>
  </w:num>
  <w:num w:numId="3">
    <w:abstractNumId w:val="7"/>
  </w:num>
  <w:num w:numId="4">
    <w:abstractNumId w:val="16"/>
  </w:num>
  <w:num w:numId="5">
    <w:abstractNumId w:val="11"/>
  </w:num>
  <w:num w:numId="6">
    <w:abstractNumId w:val="14"/>
  </w:num>
  <w:num w:numId="7">
    <w:abstractNumId w:val="0"/>
  </w:num>
  <w:num w:numId="8">
    <w:abstractNumId w:val="3"/>
  </w:num>
  <w:num w:numId="9">
    <w:abstractNumId w:val="10"/>
  </w:num>
  <w:num w:numId="10">
    <w:abstractNumId w:val="6"/>
  </w:num>
  <w:num w:numId="11">
    <w:abstractNumId w:val="15"/>
  </w:num>
  <w:num w:numId="12">
    <w:abstractNumId w:val="2"/>
  </w:num>
  <w:num w:numId="13">
    <w:abstractNumId w:val="12"/>
  </w:num>
  <w:num w:numId="14">
    <w:abstractNumId w:val="4"/>
  </w:num>
  <w:num w:numId="15">
    <w:abstractNumId w:val="8"/>
  </w:num>
  <w:num w:numId="16">
    <w:abstractNumId w:val="9"/>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IOP Vancouver &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f0atdtsz3wzwebesv0npwr9e520zx0xd0xpe&quot;&gt;My EndNote Library2024&lt;record-ids&gt;&lt;item&gt;1485&lt;/item&gt;&lt;item&gt;1595&lt;/item&gt;&lt;item&gt;1631&lt;/item&gt;&lt;item&gt;1939&lt;/item&gt;&lt;item&gt;2236&lt;/item&gt;&lt;item&gt;2237&lt;/item&gt;&lt;item&gt;2239&lt;/item&gt;&lt;item&gt;2240&lt;/item&gt;&lt;item&gt;2241&lt;/item&gt;&lt;item&gt;2242&lt;/item&gt;&lt;item&gt;2243&lt;/item&gt;&lt;item&gt;2244&lt;/item&gt;&lt;item&gt;2245&lt;/item&gt;&lt;item&gt;2246&lt;/item&gt;&lt;item&gt;2248&lt;/item&gt;&lt;item&gt;2249&lt;/item&gt;&lt;item&gt;2256&lt;/item&gt;&lt;item&gt;2257&lt;/item&gt;&lt;item&gt;2259&lt;/item&gt;&lt;item&gt;2260&lt;/item&gt;&lt;item&gt;2261&lt;/item&gt;&lt;item&gt;2262&lt;/item&gt;&lt;item&gt;2263&lt;/item&gt;&lt;item&gt;2264&lt;/item&gt;&lt;item&gt;2265&lt;/item&gt;&lt;item&gt;2266&lt;/item&gt;&lt;item&gt;2267&lt;/item&gt;&lt;item&gt;2268&lt;/item&gt;&lt;item&gt;2269&lt;/item&gt;&lt;item&gt;2270&lt;/item&gt;&lt;item&gt;2272&lt;/item&gt;&lt;item&gt;2273&lt;/item&gt;&lt;item&gt;2274&lt;/item&gt;&lt;item&gt;2275&lt;/item&gt;&lt;item&gt;2278&lt;/item&gt;&lt;item&gt;2279&lt;/item&gt;&lt;item&gt;2280&lt;/item&gt;&lt;item&gt;2282&lt;/item&gt;&lt;item&gt;2285&lt;/item&gt;&lt;item&gt;2286&lt;/item&gt;&lt;item&gt;2287&lt;/item&gt;&lt;item&gt;2288&lt;/item&gt;&lt;item&gt;2292&lt;/item&gt;&lt;item&gt;2293&lt;/item&gt;&lt;item&gt;2337&lt;/item&gt;&lt;/record-ids&gt;&lt;/item&gt;&lt;/Libraries&gt;"/>
  </w:docVars>
  <w:rsids>
    <w:rsidRoot w:val="00C37E0A"/>
    <w:rsid w:val="000138A6"/>
    <w:rsid w:val="0002447A"/>
    <w:rsid w:val="000414CC"/>
    <w:rsid w:val="000B081C"/>
    <w:rsid w:val="000B37AE"/>
    <w:rsid w:val="000B6DB2"/>
    <w:rsid w:val="000C4FAD"/>
    <w:rsid w:val="00163238"/>
    <w:rsid w:val="00164B42"/>
    <w:rsid w:val="001C07F8"/>
    <w:rsid w:val="001D2DC4"/>
    <w:rsid w:val="001F7DBE"/>
    <w:rsid w:val="00255C01"/>
    <w:rsid w:val="00291516"/>
    <w:rsid w:val="002975F7"/>
    <w:rsid w:val="002A5E48"/>
    <w:rsid w:val="002A62C6"/>
    <w:rsid w:val="00340C0D"/>
    <w:rsid w:val="00350458"/>
    <w:rsid w:val="003639B3"/>
    <w:rsid w:val="00365117"/>
    <w:rsid w:val="00366ABE"/>
    <w:rsid w:val="00387C06"/>
    <w:rsid w:val="003A4960"/>
    <w:rsid w:val="003B3B06"/>
    <w:rsid w:val="0042048F"/>
    <w:rsid w:val="0043136B"/>
    <w:rsid w:val="004320C6"/>
    <w:rsid w:val="00474519"/>
    <w:rsid w:val="005317EB"/>
    <w:rsid w:val="0056111C"/>
    <w:rsid w:val="00571469"/>
    <w:rsid w:val="00571D4F"/>
    <w:rsid w:val="0064709C"/>
    <w:rsid w:val="00652261"/>
    <w:rsid w:val="00661078"/>
    <w:rsid w:val="00677315"/>
    <w:rsid w:val="006B0C72"/>
    <w:rsid w:val="006F721C"/>
    <w:rsid w:val="00753261"/>
    <w:rsid w:val="007E3A44"/>
    <w:rsid w:val="007E69C6"/>
    <w:rsid w:val="00822884"/>
    <w:rsid w:val="008902BF"/>
    <w:rsid w:val="00893311"/>
    <w:rsid w:val="0093039D"/>
    <w:rsid w:val="00940370"/>
    <w:rsid w:val="00947770"/>
    <w:rsid w:val="009644F5"/>
    <w:rsid w:val="00964753"/>
    <w:rsid w:val="00970EB2"/>
    <w:rsid w:val="009B69F5"/>
    <w:rsid w:val="009B7C3E"/>
    <w:rsid w:val="009D0035"/>
    <w:rsid w:val="00A2057D"/>
    <w:rsid w:val="00A24291"/>
    <w:rsid w:val="00AC7656"/>
    <w:rsid w:val="00B5768A"/>
    <w:rsid w:val="00B94EC0"/>
    <w:rsid w:val="00BC0E4E"/>
    <w:rsid w:val="00BC5094"/>
    <w:rsid w:val="00BC73E1"/>
    <w:rsid w:val="00BD0384"/>
    <w:rsid w:val="00C017E9"/>
    <w:rsid w:val="00C175C2"/>
    <w:rsid w:val="00C2034C"/>
    <w:rsid w:val="00C37E0A"/>
    <w:rsid w:val="00C73C91"/>
    <w:rsid w:val="00CC4942"/>
    <w:rsid w:val="00CD2532"/>
    <w:rsid w:val="00D536D7"/>
    <w:rsid w:val="00D846AD"/>
    <w:rsid w:val="00DD0E2E"/>
    <w:rsid w:val="00E3623F"/>
    <w:rsid w:val="00E46A78"/>
    <w:rsid w:val="00E81FC9"/>
    <w:rsid w:val="00EA277E"/>
    <w:rsid w:val="00EC15BA"/>
    <w:rsid w:val="00F04EEE"/>
    <w:rsid w:val="00F47F24"/>
    <w:rsid w:val="00F9579E"/>
    <w:rsid w:val="00FB3BEF"/>
    <w:rsid w:val="00FC233F"/>
    <w:rsid w:val="00FD0E09"/>
    <w:rsid w:val="00FD121D"/>
    <w:rsid w:val="00FE6B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1B7B91"/>
  <w15:chartTrackingRefBased/>
  <w15:docId w15:val="{B2751DB8-6216-41D6-BB59-763EEEBC8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C37E0A"/>
    <w:rPr>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7E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E0A"/>
    <w:rPr>
      <w:lang w:val="en-GB" w:eastAsia="en-US"/>
    </w:rPr>
  </w:style>
  <w:style w:type="paragraph" w:styleId="Footer">
    <w:name w:val="footer"/>
    <w:basedOn w:val="Normal"/>
    <w:link w:val="FooterChar"/>
    <w:uiPriority w:val="99"/>
    <w:unhideWhenUsed/>
    <w:rsid w:val="00C37E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E0A"/>
    <w:rPr>
      <w:lang w:val="en-GB" w:eastAsia="en-US"/>
    </w:rPr>
  </w:style>
  <w:style w:type="paragraph" w:customStyle="1" w:styleId="IOPHeader">
    <w:name w:val="IOPHeader"/>
    <w:basedOn w:val="Header"/>
    <w:link w:val="IOPHeaderChar"/>
    <w:qFormat/>
    <w:rsid w:val="00C37E0A"/>
    <w:pPr>
      <w:pBdr>
        <w:bottom w:val="single" w:sz="4" w:space="1" w:color="auto"/>
      </w:pBdr>
    </w:pPr>
  </w:style>
  <w:style w:type="paragraph" w:customStyle="1" w:styleId="IOPTitle">
    <w:name w:val="IOPTitle"/>
    <w:basedOn w:val="Normal"/>
    <w:link w:val="IOPTitleChar"/>
    <w:qFormat/>
    <w:rsid w:val="00C37E0A"/>
    <w:pPr>
      <w:spacing w:after="520"/>
    </w:pPr>
    <w:rPr>
      <w:b/>
      <w:sz w:val="48"/>
      <w:szCs w:val="48"/>
    </w:rPr>
  </w:style>
  <w:style w:type="character" w:customStyle="1" w:styleId="IOPHeaderChar">
    <w:name w:val="IOPHeader Char"/>
    <w:basedOn w:val="HeaderChar"/>
    <w:link w:val="IOPHeader"/>
    <w:rsid w:val="00C37E0A"/>
    <w:rPr>
      <w:lang w:val="en-GB" w:eastAsia="en-US"/>
    </w:rPr>
  </w:style>
  <w:style w:type="paragraph" w:customStyle="1" w:styleId="IOPAuthor">
    <w:name w:val="IOPAuthor"/>
    <w:basedOn w:val="Normal"/>
    <w:link w:val="IOPAuthorChar"/>
    <w:qFormat/>
    <w:rsid w:val="00C37E0A"/>
    <w:pPr>
      <w:spacing w:after="200"/>
      <w:ind w:right="2552"/>
    </w:pPr>
    <w:rPr>
      <w:b/>
    </w:rPr>
  </w:style>
  <w:style w:type="character" w:customStyle="1" w:styleId="IOPTitleChar">
    <w:name w:val="IOPTitle Char"/>
    <w:basedOn w:val="DefaultParagraphFont"/>
    <w:link w:val="IOPTitle"/>
    <w:rsid w:val="00C37E0A"/>
    <w:rPr>
      <w:b/>
      <w:sz w:val="48"/>
      <w:szCs w:val="48"/>
      <w:lang w:val="en-GB" w:eastAsia="en-US"/>
    </w:rPr>
  </w:style>
  <w:style w:type="paragraph" w:customStyle="1" w:styleId="IOPAff">
    <w:name w:val="IOPAff"/>
    <w:basedOn w:val="IOPAuthor"/>
    <w:link w:val="IOPAffChar"/>
    <w:qFormat/>
    <w:rsid w:val="00C37E0A"/>
    <w:pPr>
      <w:spacing w:after="0"/>
    </w:pPr>
    <w:rPr>
      <w:rFonts w:ascii="Times New Roman" w:hAnsi="Times New Roman" w:cs="Times New Roman"/>
      <w:b w:val="0"/>
      <w:sz w:val="18"/>
      <w:szCs w:val="18"/>
    </w:rPr>
  </w:style>
  <w:style w:type="character" w:customStyle="1" w:styleId="IOPAuthorChar">
    <w:name w:val="IOPAuthor Char"/>
    <w:basedOn w:val="DefaultParagraphFont"/>
    <w:link w:val="IOPAuthor"/>
    <w:rsid w:val="00C37E0A"/>
    <w:rPr>
      <w:b/>
      <w:lang w:val="en-GB" w:eastAsia="en-US"/>
    </w:rPr>
  </w:style>
  <w:style w:type="paragraph" w:customStyle="1" w:styleId="IOPH1">
    <w:name w:val="IOPH1"/>
    <w:basedOn w:val="IOPAff"/>
    <w:link w:val="IOPH1Char"/>
    <w:qFormat/>
    <w:rsid w:val="00C37E0A"/>
    <w:pPr>
      <w:spacing w:before="200" w:after="120"/>
      <w:ind w:right="0"/>
    </w:pPr>
    <w:rPr>
      <w:b/>
    </w:rPr>
  </w:style>
  <w:style w:type="character" w:customStyle="1" w:styleId="IOPAffChar">
    <w:name w:val="IOPAff Char"/>
    <w:basedOn w:val="IOPAuthorChar"/>
    <w:link w:val="IOPAff"/>
    <w:rsid w:val="00C37E0A"/>
    <w:rPr>
      <w:rFonts w:ascii="Times New Roman" w:hAnsi="Times New Roman" w:cs="Times New Roman"/>
      <w:b w:val="0"/>
      <w:sz w:val="18"/>
      <w:szCs w:val="18"/>
      <w:lang w:val="en-GB" w:eastAsia="en-US"/>
    </w:rPr>
  </w:style>
  <w:style w:type="paragraph" w:customStyle="1" w:styleId="IOPAbsText">
    <w:name w:val="IOPAbsText"/>
    <w:basedOn w:val="Normal"/>
    <w:link w:val="IOPAbsTextChar"/>
    <w:qFormat/>
    <w:rsid w:val="00C37E0A"/>
    <w:pPr>
      <w:spacing w:after="0"/>
      <w:ind w:right="2552"/>
    </w:pPr>
    <w:rPr>
      <w:rFonts w:ascii="Times New Roman" w:hAnsi="Times New Roman"/>
      <w:sz w:val="20"/>
    </w:rPr>
  </w:style>
  <w:style w:type="character" w:customStyle="1" w:styleId="IOPH1Char">
    <w:name w:val="IOPH1 Char"/>
    <w:basedOn w:val="IOPAffChar"/>
    <w:link w:val="IOPH1"/>
    <w:rsid w:val="00C37E0A"/>
    <w:rPr>
      <w:rFonts w:ascii="Times New Roman" w:hAnsi="Times New Roman" w:cs="Times New Roman"/>
      <w:b/>
      <w:sz w:val="18"/>
      <w:szCs w:val="18"/>
      <w:lang w:val="en-GB" w:eastAsia="en-US"/>
    </w:rPr>
  </w:style>
  <w:style w:type="paragraph" w:customStyle="1" w:styleId="IOPKwd">
    <w:name w:val="IOPKwd"/>
    <w:basedOn w:val="IOPAbsText"/>
    <w:link w:val="IOPKwdChar"/>
    <w:qFormat/>
    <w:rsid w:val="00C37E0A"/>
    <w:pPr>
      <w:pBdr>
        <w:bottom w:val="single" w:sz="4" w:space="1" w:color="auto"/>
      </w:pBdr>
      <w:spacing w:before="240" w:after="240"/>
      <w:ind w:right="0"/>
    </w:pPr>
  </w:style>
  <w:style w:type="character" w:customStyle="1" w:styleId="IOPAbsTextChar">
    <w:name w:val="IOPAbsText Char"/>
    <w:basedOn w:val="DefaultParagraphFont"/>
    <w:link w:val="IOPAbsText"/>
    <w:rsid w:val="00C37E0A"/>
    <w:rPr>
      <w:rFonts w:ascii="Times New Roman" w:hAnsi="Times New Roman"/>
      <w:sz w:val="20"/>
      <w:lang w:val="en-GB" w:eastAsia="en-US"/>
    </w:rPr>
  </w:style>
  <w:style w:type="paragraph" w:customStyle="1" w:styleId="IOPText">
    <w:name w:val="IOPText"/>
    <w:basedOn w:val="IOPAbsText"/>
    <w:link w:val="IOPTextChar"/>
    <w:qFormat/>
    <w:rsid w:val="00C37E0A"/>
    <w:pPr>
      <w:ind w:right="0" w:firstLine="227"/>
      <w:jc w:val="both"/>
    </w:pPr>
  </w:style>
  <w:style w:type="character" w:customStyle="1" w:styleId="IOPKwdChar">
    <w:name w:val="IOPKwd Char"/>
    <w:basedOn w:val="IOPAbsTextChar"/>
    <w:link w:val="IOPKwd"/>
    <w:rsid w:val="00C37E0A"/>
    <w:rPr>
      <w:rFonts w:ascii="Times New Roman" w:hAnsi="Times New Roman"/>
      <w:sz w:val="20"/>
      <w:lang w:val="en-GB" w:eastAsia="en-US"/>
    </w:rPr>
  </w:style>
  <w:style w:type="character" w:customStyle="1" w:styleId="IOPTextChar">
    <w:name w:val="IOPText Char"/>
    <w:basedOn w:val="IOPAbsTextChar"/>
    <w:link w:val="IOPText"/>
    <w:rsid w:val="00C37E0A"/>
    <w:rPr>
      <w:rFonts w:ascii="Times New Roman" w:hAnsi="Times New Roman"/>
      <w:sz w:val="20"/>
      <w:lang w:val="en-GB" w:eastAsia="en-US"/>
    </w:rPr>
  </w:style>
  <w:style w:type="paragraph" w:customStyle="1" w:styleId="IOPH2">
    <w:name w:val="IOPH2"/>
    <w:basedOn w:val="IOPH1"/>
    <w:link w:val="IOPH2Char"/>
    <w:qFormat/>
    <w:rsid w:val="00C37E0A"/>
    <w:rPr>
      <w:b w:val="0"/>
      <w:i/>
    </w:rPr>
  </w:style>
  <w:style w:type="paragraph" w:customStyle="1" w:styleId="IOPH3">
    <w:name w:val="IOPH3"/>
    <w:basedOn w:val="IOPH2"/>
    <w:link w:val="IOPH3Char"/>
    <w:qFormat/>
    <w:rsid w:val="00C37E0A"/>
    <w:pPr>
      <w:spacing w:after="0"/>
    </w:pPr>
  </w:style>
  <w:style w:type="character" w:customStyle="1" w:styleId="IOPH2Char">
    <w:name w:val="IOPH2 Char"/>
    <w:basedOn w:val="IOPH1Char"/>
    <w:link w:val="IOPH2"/>
    <w:rsid w:val="00C37E0A"/>
    <w:rPr>
      <w:rFonts w:ascii="Times New Roman" w:hAnsi="Times New Roman" w:cs="Times New Roman"/>
      <w:b w:val="0"/>
      <w:i/>
      <w:sz w:val="18"/>
      <w:szCs w:val="18"/>
      <w:lang w:val="en-GB" w:eastAsia="en-US"/>
    </w:rPr>
  </w:style>
  <w:style w:type="paragraph" w:customStyle="1" w:styleId="IOPrefs0">
    <w:name w:val="IOPrefs"/>
    <w:link w:val="IOPrefsChar"/>
    <w:rsid w:val="00C37E0A"/>
    <w:pPr>
      <w:spacing w:after="0"/>
      <w:ind w:left="284" w:hanging="284"/>
    </w:pPr>
    <w:rPr>
      <w:rFonts w:ascii="Times New Roman" w:hAnsi="Times New Roman"/>
      <w:noProof/>
      <w:sz w:val="18"/>
      <w:lang w:val="en-GB" w:eastAsia="en-US"/>
    </w:rPr>
  </w:style>
  <w:style w:type="character" w:customStyle="1" w:styleId="IOPH3Char">
    <w:name w:val="IOPH3 Char"/>
    <w:basedOn w:val="IOPH2Char"/>
    <w:link w:val="IOPH3"/>
    <w:rsid w:val="00C37E0A"/>
    <w:rPr>
      <w:rFonts w:ascii="Times New Roman" w:hAnsi="Times New Roman" w:cs="Times New Roman"/>
      <w:b w:val="0"/>
      <w:i/>
      <w:sz w:val="18"/>
      <w:szCs w:val="18"/>
      <w:lang w:val="en-GB" w:eastAsia="en-US"/>
    </w:rPr>
  </w:style>
  <w:style w:type="paragraph" w:customStyle="1" w:styleId="IOPRefs">
    <w:name w:val="IOPRefs"/>
    <w:basedOn w:val="IOPrefs0"/>
    <w:link w:val="IOPRefsChar0"/>
    <w:qFormat/>
    <w:rsid w:val="00C37E0A"/>
    <w:pPr>
      <w:numPr>
        <w:numId w:val="2"/>
      </w:numPr>
    </w:pPr>
  </w:style>
  <w:style w:type="character" w:customStyle="1" w:styleId="IOPrefsChar">
    <w:name w:val="IOPrefs Char"/>
    <w:basedOn w:val="DefaultParagraphFont"/>
    <w:link w:val="IOPrefs0"/>
    <w:rsid w:val="00C37E0A"/>
    <w:rPr>
      <w:rFonts w:ascii="Times New Roman" w:hAnsi="Times New Roman"/>
      <w:noProof/>
      <w:sz w:val="18"/>
      <w:lang w:val="en-GB" w:eastAsia="en-US"/>
    </w:rPr>
  </w:style>
  <w:style w:type="character" w:customStyle="1" w:styleId="IOPRefsChar0">
    <w:name w:val="IOPRefs Char"/>
    <w:basedOn w:val="IOPrefsChar"/>
    <w:link w:val="IOPRefs"/>
    <w:rsid w:val="00C37E0A"/>
    <w:rPr>
      <w:rFonts w:ascii="Times New Roman" w:hAnsi="Times New Roman"/>
      <w:noProof/>
      <w:sz w:val="18"/>
      <w:lang w:val="en-GB" w:eastAsia="en-US"/>
    </w:rPr>
  </w:style>
  <w:style w:type="character" w:styleId="CommentReference">
    <w:name w:val="annotation reference"/>
    <w:basedOn w:val="DefaultParagraphFont"/>
    <w:uiPriority w:val="99"/>
    <w:semiHidden/>
    <w:unhideWhenUsed/>
    <w:rsid w:val="00C37E0A"/>
    <w:rPr>
      <w:sz w:val="16"/>
      <w:szCs w:val="16"/>
    </w:rPr>
  </w:style>
  <w:style w:type="paragraph" w:styleId="CommentText">
    <w:name w:val="annotation text"/>
    <w:basedOn w:val="Normal"/>
    <w:link w:val="CommentTextChar"/>
    <w:uiPriority w:val="99"/>
    <w:unhideWhenUsed/>
    <w:rsid w:val="00C37E0A"/>
    <w:pPr>
      <w:spacing w:line="240" w:lineRule="auto"/>
    </w:pPr>
    <w:rPr>
      <w:sz w:val="20"/>
      <w:szCs w:val="20"/>
    </w:rPr>
  </w:style>
  <w:style w:type="character" w:customStyle="1" w:styleId="CommentTextChar">
    <w:name w:val="Comment Text Char"/>
    <w:basedOn w:val="DefaultParagraphFont"/>
    <w:link w:val="CommentText"/>
    <w:uiPriority w:val="99"/>
    <w:rsid w:val="00C37E0A"/>
    <w:rPr>
      <w:sz w:val="20"/>
      <w:szCs w:val="20"/>
      <w:lang w:val="en-GB" w:eastAsia="en-US"/>
    </w:rPr>
  </w:style>
  <w:style w:type="paragraph" w:styleId="CommentSubject">
    <w:name w:val="annotation subject"/>
    <w:basedOn w:val="CommentText"/>
    <w:next w:val="CommentText"/>
    <w:link w:val="CommentSubjectChar"/>
    <w:uiPriority w:val="99"/>
    <w:semiHidden/>
    <w:unhideWhenUsed/>
    <w:rsid w:val="00C37E0A"/>
    <w:rPr>
      <w:b/>
      <w:bCs/>
    </w:rPr>
  </w:style>
  <w:style w:type="character" w:customStyle="1" w:styleId="CommentSubjectChar">
    <w:name w:val="Comment Subject Char"/>
    <w:basedOn w:val="CommentTextChar"/>
    <w:link w:val="CommentSubject"/>
    <w:uiPriority w:val="99"/>
    <w:semiHidden/>
    <w:rsid w:val="00C37E0A"/>
    <w:rPr>
      <w:b/>
      <w:bCs/>
      <w:sz w:val="20"/>
      <w:szCs w:val="20"/>
      <w:lang w:val="en-GB" w:eastAsia="en-US"/>
    </w:rPr>
  </w:style>
  <w:style w:type="paragraph" w:styleId="BalloonText">
    <w:name w:val="Balloon Text"/>
    <w:basedOn w:val="Normal"/>
    <w:link w:val="BalloonTextChar"/>
    <w:uiPriority w:val="99"/>
    <w:semiHidden/>
    <w:unhideWhenUsed/>
    <w:rsid w:val="00C37E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E0A"/>
    <w:rPr>
      <w:rFonts w:ascii="Segoe UI" w:hAnsi="Segoe UI" w:cs="Segoe UI"/>
      <w:sz w:val="18"/>
      <w:szCs w:val="18"/>
      <w:lang w:val="en-GB" w:eastAsia="en-US"/>
    </w:rPr>
  </w:style>
  <w:style w:type="character" w:styleId="Emphasis">
    <w:name w:val="Emphasis"/>
    <w:basedOn w:val="DefaultParagraphFont"/>
    <w:uiPriority w:val="20"/>
    <w:qFormat/>
    <w:rsid w:val="00C37E0A"/>
    <w:rPr>
      <w:i/>
      <w:iCs/>
    </w:rPr>
  </w:style>
  <w:style w:type="character" w:styleId="Hyperlink">
    <w:name w:val="Hyperlink"/>
    <w:basedOn w:val="DefaultParagraphFont"/>
    <w:uiPriority w:val="99"/>
    <w:unhideWhenUsed/>
    <w:rsid w:val="00C37E0A"/>
    <w:rPr>
      <w:color w:val="0563C1" w:themeColor="hyperlink"/>
      <w:u w:val="single"/>
    </w:rPr>
  </w:style>
  <w:style w:type="character" w:styleId="UnresolvedMention">
    <w:name w:val="Unresolved Mention"/>
    <w:basedOn w:val="DefaultParagraphFont"/>
    <w:uiPriority w:val="99"/>
    <w:semiHidden/>
    <w:unhideWhenUsed/>
    <w:rsid w:val="00C37E0A"/>
    <w:rPr>
      <w:color w:val="605E5C"/>
      <w:shd w:val="clear" w:color="auto" w:fill="E1DFDD"/>
    </w:rPr>
  </w:style>
  <w:style w:type="paragraph" w:styleId="Revision">
    <w:name w:val="Revision"/>
    <w:hidden/>
    <w:uiPriority w:val="99"/>
    <w:semiHidden/>
    <w:rsid w:val="00C37E0A"/>
    <w:pPr>
      <w:spacing w:after="0" w:line="240" w:lineRule="auto"/>
    </w:pPr>
    <w:rPr>
      <w:lang w:val="en-GB" w:eastAsia="en-US"/>
    </w:rPr>
  </w:style>
  <w:style w:type="paragraph" w:customStyle="1" w:styleId="EndNoteBibliographyTitle">
    <w:name w:val="EndNote Bibliography Title"/>
    <w:basedOn w:val="Normal"/>
    <w:link w:val="EndNoteBibliographyTitle0"/>
    <w:rsid w:val="00C37E0A"/>
    <w:pPr>
      <w:spacing w:after="0"/>
      <w:jc w:val="center"/>
    </w:pPr>
    <w:rPr>
      <w:rFonts w:ascii="Times New Roman" w:hAnsi="Times New Roman" w:cs="Times New Roman"/>
      <w:noProof/>
      <w:sz w:val="20"/>
      <w:szCs w:val="18"/>
    </w:rPr>
  </w:style>
  <w:style w:type="character" w:customStyle="1" w:styleId="EndNoteBibliographyTitle0">
    <w:name w:val="EndNote Bibliography Title 字符"/>
    <w:basedOn w:val="IOPAffChar"/>
    <w:link w:val="EndNoteBibliographyTitle"/>
    <w:rsid w:val="00C37E0A"/>
    <w:rPr>
      <w:rFonts w:ascii="Times New Roman" w:hAnsi="Times New Roman" w:cs="Times New Roman"/>
      <w:b w:val="0"/>
      <w:noProof/>
      <w:sz w:val="20"/>
      <w:szCs w:val="18"/>
      <w:lang w:val="en-GB" w:eastAsia="en-US"/>
    </w:rPr>
  </w:style>
  <w:style w:type="paragraph" w:customStyle="1" w:styleId="EndNoteBibliography">
    <w:name w:val="EndNote Bibliography"/>
    <w:basedOn w:val="Normal"/>
    <w:link w:val="EndNoteBibliography0"/>
    <w:rsid w:val="00C37E0A"/>
    <w:pPr>
      <w:spacing w:line="240" w:lineRule="auto"/>
      <w:jc w:val="both"/>
    </w:pPr>
    <w:rPr>
      <w:rFonts w:ascii="Times New Roman" w:hAnsi="Times New Roman" w:cs="Times New Roman"/>
      <w:noProof/>
      <w:sz w:val="20"/>
      <w:szCs w:val="18"/>
    </w:rPr>
  </w:style>
  <w:style w:type="character" w:customStyle="1" w:styleId="EndNoteBibliography0">
    <w:name w:val="EndNote Bibliography 字符"/>
    <w:basedOn w:val="IOPAffChar"/>
    <w:link w:val="EndNoteBibliography"/>
    <w:rsid w:val="00C37E0A"/>
    <w:rPr>
      <w:rFonts w:ascii="Times New Roman" w:hAnsi="Times New Roman" w:cs="Times New Roman"/>
      <w:b w:val="0"/>
      <w:noProof/>
      <w:sz w:val="20"/>
      <w:szCs w:val="18"/>
      <w:lang w:val="en-GB" w:eastAsia="en-US"/>
    </w:rPr>
  </w:style>
  <w:style w:type="paragraph" w:styleId="Caption">
    <w:name w:val="caption"/>
    <w:basedOn w:val="Normal"/>
    <w:next w:val="Normal"/>
    <w:uiPriority w:val="35"/>
    <w:unhideWhenUsed/>
    <w:qFormat/>
    <w:rsid w:val="00C37E0A"/>
    <w:rPr>
      <w:rFonts w:eastAsia="SimHei" w:cstheme="majorBidi"/>
      <w:sz w:val="20"/>
      <w:szCs w:val="20"/>
    </w:rPr>
  </w:style>
  <w:style w:type="character" w:styleId="PlaceholderText">
    <w:name w:val="Placeholder Text"/>
    <w:basedOn w:val="DefaultParagraphFont"/>
    <w:uiPriority w:val="99"/>
    <w:semiHidden/>
    <w:rsid w:val="00C37E0A"/>
    <w:rPr>
      <w:color w:val="666666"/>
    </w:rPr>
  </w:style>
  <w:style w:type="paragraph" w:styleId="NormalWeb">
    <w:name w:val="Normal (Web)"/>
    <w:basedOn w:val="Normal"/>
    <w:rsid w:val="00C37E0A"/>
    <w:pPr>
      <w:spacing w:before="100" w:beforeAutospacing="1" w:after="100" w:afterAutospacing="1" w:line="240" w:lineRule="auto"/>
    </w:pPr>
    <w:rPr>
      <w:rFonts w:ascii="Times New Roman" w:hAnsi="Times New Roman" w:cs="Times New Roman"/>
      <w:sz w:val="24"/>
      <w:szCs w:val="24"/>
      <w:lang w:val="en-US" w:eastAsia="zh-CN"/>
    </w:rPr>
  </w:style>
  <w:style w:type="character" w:customStyle="1" w:styleId="mord">
    <w:name w:val="mord"/>
    <w:basedOn w:val="DefaultParagraphFont"/>
    <w:rsid w:val="00C37E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1998635">
      <w:bodyDiv w:val="1"/>
      <w:marLeft w:val="0"/>
      <w:marRight w:val="0"/>
      <w:marTop w:val="0"/>
      <w:marBottom w:val="0"/>
      <w:divBdr>
        <w:top w:val="none" w:sz="0" w:space="0" w:color="auto"/>
        <w:left w:val="none" w:sz="0" w:space="0" w:color="auto"/>
        <w:bottom w:val="none" w:sz="0" w:space="0" w:color="auto"/>
        <w:right w:val="none" w:sz="0" w:space="0" w:color="auto"/>
      </w:divBdr>
    </w:div>
    <w:div w:id="1207140008">
      <w:bodyDiv w:val="1"/>
      <w:marLeft w:val="0"/>
      <w:marRight w:val="0"/>
      <w:marTop w:val="0"/>
      <w:marBottom w:val="0"/>
      <w:divBdr>
        <w:top w:val="none" w:sz="0" w:space="0" w:color="auto"/>
        <w:left w:val="none" w:sz="0" w:space="0" w:color="auto"/>
        <w:bottom w:val="none" w:sz="0" w:space="0" w:color="auto"/>
        <w:right w:val="none" w:sz="0" w:space="0" w:color="auto"/>
      </w:divBdr>
    </w:div>
    <w:div w:id="1437215259">
      <w:bodyDiv w:val="1"/>
      <w:marLeft w:val="0"/>
      <w:marRight w:val="0"/>
      <w:marTop w:val="0"/>
      <w:marBottom w:val="0"/>
      <w:divBdr>
        <w:top w:val="none" w:sz="0" w:space="0" w:color="auto"/>
        <w:left w:val="none" w:sz="0" w:space="0" w:color="auto"/>
        <w:bottom w:val="none" w:sz="0" w:space="0" w:color="auto"/>
        <w:right w:val="none" w:sz="0" w:space="0" w:color="auto"/>
      </w:divBdr>
    </w:div>
    <w:div w:id="1665819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liu_jian@sdu.edu.cn"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11</Pages>
  <Words>11310</Words>
  <Characters>64472</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75631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mmwave</dc:creator>
  <cp:keywords/>
  <dc:description/>
  <cp:lastModifiedBy>Xinhang Xu</cp:lastModifiedBy>
  <cp:revision>3</cp:revision>
  <cp:lastPrinted>2025-05-22T13:54:00Z</cp:lastPrinted>
  <dcterms:created xsi:type="dcterms:W3CDTF">2025-11-20T09:41:00Z</dcterms:created>
  <dcterms:modified xsi:type="dcterms:W3CDTF">2025-11-20T11:10:00Z</dcterms:modified>
</cp:coreProperties>
</file>