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3369" w14:textId="77777777" w:rsidR="00E9685E" w:rsidRPr="00E9685E" w:rsidRDefault="00E9685E" w:rsidP="00E9685E">
      <w:pPr>
        <w:jc w:val="center"/>
        <w:rPr>
          <w:rFonts w:eastAsiaTheme="minorHAnsi"/>
          <w:sz w:val="32"/>
          <w:szCs w:val="32"/>
        </w:rPr>
      </w:pPr>
      <w:r w:rsidRPr="00E9685E">
        <w:rPr>
          <w:rFonts w:eastAsiaTheme="minorHAnsi"/>
          <w:b/>
          <w:bCs/>
          <w:sz w:val="32"/>
          <w:szCs w:val="32"/>
        </w:rPr>
        <w:t>研究経過報告書</w:t>
      </w:r>
    </w:p>
    <w:p w14:paraId="1B3F065C" w14:textId="6017918D" w:rsidR="00E9685E" w:rsidRPr="00E9685E" w:rsidRDefault="00E9685E" w:rsidP="00E9685E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2026/</w:t>
      </w:r>
      <w:r w:rsidRPr="00E9685E">
        <w:rPr>
          <w:rFonts w:eastAsiaTheme="minorHAnsi" w:hint="eastAsia"/>
          <w:sz w:val="20"/>
          <w:szCs w:val="20"/>
        </w:rPr>
        <w:t>6</w:t>
      </w:r>
      <w:r w:rsidRPr="00E9685E">
        <w:rPr>
          <w:rFonts w:eastAsiaTheme="minorHAnsi"/>
          <w:sz w:val="20"/>
          <w:szCs w:val="20"/>
        </w:rPr>
        <w:t>/</w:t>
      </w:r>
      <w:r w:rsidRPr="00E9685E">
        <w:rPr>
          <w:rFonts w:eastAsiaTheme="minorHAnsi" w:hint="eastAsia"/>
          <w:sz w:val="20"/>
          <w:szCs w:val="20"/>
        </w:rPr>
        <w:t>10</w:t>
      </w:r>
      <w:r w:rsidRPr="00E9685E">
        <w:rPr>
          <w:rFonts w:eastAsiaTheme="minorHAnsi"/>
          <w:sz w:val="20"/>
          <w:szCs w:val="20"/>
        </w:rPr>
        <w:t> </w:t>
      </w:r>
    </w:p>
    <w:p w14:paraId="5BE3A846" w14:textId="77777777" w:rsidR="00E9685E" w:rsidRPr="00E9685E" w:rsidRDefault="00E9685E" w:rsidP="00E9685E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Gr03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 w:cs="游明朝"/>
          <w:sz w:val="20"/>
          <w:szCs w:val="20"/>
        </w:rPr>
        <w:t> </w:t>
      </w:r>
    </w:p>
    <w:p w14:paraId="47BB6FC1" w14:textId="77777777" w:rsidR="00E9685E" w:rsidRPr="00E9685E" w:rsidRDefault="00E9685E" w:rsidP="00E9685E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       123D024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大槻  雅宜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7CBB0F48" w14:textId="77777777" w:rsidR="00E9685E" w:rsidRPr="00E9685E" w:rsidRDefault="00E9685E" w:rsidP="00E9685E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123D075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添野真之介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2F464AFF" w14:textId="77777777" w:rsidR="00E9685E" w:rsidRPr="00E9685E" w:rsidRDefault="00E9685E" w:rsidP="00E9685E">
      <w:pPr>
        <w:rPr>
          <w:rFonts w:eastAsiaTheme="minorHAnsi"/>
          <w:sz w:val="28"/>
          <w:szCs w:val="28"/>
        </w:rPr>
      </w:pPr>
      <w:r w:rsidRPr="00E9685E">
        <w:rPr>
          <w:rFonts w:eastAsiaTheme="minorHAnsi"/>
          <w:b/>
          <w:bCs/>
          <w:sz w:val="28"/>
          <w:szCs w:val="28"/>
        </w:rPr>
        <w:t>研究テーマ</w:t>
      </w:r>
      <w:r w:rsidRPr="00E9685E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E9685E">
        <w:rPr>
          <w:rFonts w:eastAsiaTheme="minorHAnsi"/>
          <w:sz w:val="28"/>
          <w:szCs w:val="28"/>
        </w:rPr>
        <w:t> </w:t>
      </w:r>
    </w:p>
    <w:p w14:paraId="36B7ECA2" w14:textId="77777777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サーバー仮想化技術とコンテナ技術の性能比較および最適化に関する研究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48FDCE14" w14:textId="77777777" w:rsidR="00E9685E" w:rsidRPr="00176A1A" w:rsidRDefault="00E9685E" w:rsidP="00E9685E">
      <w:p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4BD7BD31" w14:textId="77777777" w:rsidR="00E9685E" w:rsidRPr="00E9685E" w:rsidRDefault="00E9685E" w:rsidP="00E9685E">
      <w:pPr>
        <w:rPr>
          <w:rFonts w:eastAsiaTheme="minorHAnsi"/>
          <w:sz w:val="28"/>
          <w:szCs w:val="28"/>
        </w:rPr>
      </w:pPr>
      <w:r w:rsidRPr="00E9685E">
        <w:rPr>
          <w:rFonts w:eastAsiaTheme="minorHAnsi"/>
          <w:b/>
          <w:bCs/>
          <w:sz w:val="28"/>
          <w:szCs w:val="28"/>
        </w:rPr>
        <w:t>進捗状況</w:t>
      </w:r>
      <w:r w:rsidRPr="00E9685E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E9685E">
        <w:rPr>
          <w:rFonts w:eastAsiaTheme="minorHAnsi"/>
          <w:sz w:val="28"/>
          <w:szCs w:val="28"/>
        </w:rPr>
        <w:t> </w:t>
      </w:r>
    </w:p>
    <w:p w14:paraId="5D594867" w14:textId="101CCA20" w:rsidR="00082F24" w:rsidRPr="00E9685E" w:rsidRDefault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VM上Docker</w:t>
      </w:r>
      <w:r w:rsidRPr="00E9685E">
        <w:rPr>
          <w:rFonts w:eastAsiaTheme="minorHAnsi" w:hint="eastAsia"/>
          <w:sz w:val="20"/>
          <w:szCs w:val="20"/>
        </w:rPr>
        <w:t>この環境での論文を見つけたので概要と結論をまとめました。詳細はまだ読めてないので後日読んでまとめたいと思います。</w:t>
      </w:r>
    </w:p>
    <w:p w14:paraId="7AE686C4" w14:textId="1DC7B3AC" w:rsidR="00E9685E" w:rsidRPr="00E9685E" w:rsidRDefault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Experimental Assessment of Containers Running on Top of Virtual Machines</w:t>
      </w:r>
    </w:p>
    <w:p w14:paraId="1C7C14CC" w14:textId="1563618C" w:rsidR="00E9685E" w:rsidRDefault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仮想マシン上で動作するコンテナの実験的評価</w:t>
      </w:r>
    </w:p>
    <w:p w14:paraId="70073970" w14:textId="1551A9E2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概要</w:t>
      </w:r>
    </w:p>
    <w:p w14:paraId="2FAE4564" w14:textId="78EF0077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クラウド環境では、</w:t>
      </w:r>
    </w:p>
    <w:p w14:paraId="4BA8D7A8" w14:textId="77777777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VM（KVM, Xen, VirtualBox など）</w:t>
      </w:r>
    </w:p>
    <w:p w14:paraId="15422D45" w14:textId="03F1CC5F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コンテナ（</w:t>
      </w:r>
      <w:r w:rsidRPr="00E9685E">
        <w:rPr>
          <w:rFonts w:eastAsiaTheme="minorHAnsi"/>
          <w:sz w:val="20"/>
          <w:szCs w:val="20"/>
        </w:rPr>
        <w:t xml:space="preserve">Docker, </w:t>
      </w:r>
      <w:proofErr w:type="spellStart"/>
      <w:r w:rsidRPr="00E9685E">
        <w:rPr>
          <w:rFonts w:eastAsiaTheme="minorHAnsi"/>
          <w:sz w:val="20"/>
          <w:szCs w:val="20"/>
        </w:rPr>
        <w:t>Podman</w:t>
      </w:r>
      <w:proofErr w:type="spellEnd"/>
      <w:r w:rsidRPr="00E9685E">
        <w:rPr>
          <w:rFonts w:eastAsiaTheme="minorHAnsi"/>
          <w:sz w:val="20"/>
          <w:szCs w:val="20"/>
        </w:rPr>
        <w:t>, LXC など）</w:t>
      </w:r>
    </w:p>
    <w:p w14:paraId="010D306D" w14:textId="6E3A04CB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が広く使われています。</w:t>
      </w:r>
    </w:p>
    <w:p w14:paraId="449D0A2A" w14:textId="77777777" w:rsidR="00E9685E" w:rsidRDefault="00E9685E">
      <w:pPr>
        <w:widowControl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br w:type="page"/>
      </w:r>
    </w:p>
    <w:p w14:paraId="74F4A163" w14:textId="42D6C6FF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lastRenderedPageBreak/>
        <w:t>比較対象</w:t>
      </w:r>
    </w:p>
    <w:p w14:paraId="09A59F80" w14:textId="282500AC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VM</w:t>
      </w:r>
      <w:r>
        <w:rPr>
          <w:rFonts w:eastAsiaTheme="minorHAnsi" w:hint="eastAsia"/>
          <w:sz w:val="20"/>
          <w:szCs w:val="20"/>
        </w:rPr>
        <w:t xml:space="preserve">, </w:t>
      </w:r>
      <w:r w:rsidRPr="00E9685E">
        <w:rPr>
          <w:rFonts w:eastAsiaTheme="minorHAnsi" w:hint="eastAsia"/>
          <w:sz w:val="20"/>
          <w:szCs w:val="20"/>
        </w:rPr>
        <w:t>コンテナ</w:t>
      </w:r>
      <w:r>
        <w:rPr>
          <w:rFonts w:eastAsiaTheme="minorHAnsi" w:hint="eastAsia"/>
          <w:sz w:val="20"/>
          <w:szCs w:val="20"/>
        </w:rPr>
        <w:t xml:space="preserve">, </w:t>
      </w:r>
      <w:r w:rsidRPr="00E9685E">
        <w:rPr>
          <w:rFonts w:eastAsiaTheme="minorHAnsi"/>
          <w:sz w:val="20"/>
          <w:szCs w:val="20"/>
        </w:rPr>
        <w:t>VM上のコンテナ</w:t>
      </w:r>
    </w:p>
    <w:p w14:paraId="1A55CAF9" w14:textId="4BFB462E" w:rsidR="00E9685E" w:rsidRPr="00E9685E" w:rsidRDefault="003B7AE4" w:rsidP="00E9685E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複数の組み合わせ</w:t>
      </w:r>
      <w:r w:rsidR="00E9685E" w:rsidRPr="00E9685E">
        <w:rPr>
          <w:rFonts w:eastAsiaTheme="minorHAnsi" w:hint="eastAsia"/>
          <w:sz w:val="20"/>
          <w:szCs w:val="20"/>
        </w:rPr>
        <w:t>を含めた</w:t>
      </w:r>
      <w:r w:rsidR="00E9685E" w:rsidRPr="00E9685E">
        <w:rPr>
          <w:rFonts w:eastAsiaTheme="minorHAnsi"/>
          <w:sz w:val="20"/>
          <w:szCs w:val="20"/>
        </w:rPr>
        <w:t xml:space="preserve"> 12種類の構成 を作成して比較しています。</w:t>
      </w:r>
    </w:p>
    <w:p w14:paraId="23A443FB" w14:textId="387BF277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評価項目</w:t>
      </w:r>
    </w:p>
    <w:p w14:paraId="334C899A" w14:textId="6834465B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以下のリソース性能をベンチマークで測定しました。</w:t>
      </w:r>
    </w:p>
    <w:p w14:paraId="70473F78" w14:textId="243CABA0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CPU</w:t>
      </w:r>
      <w:r>
        <w:rPr>
          <w:rFonts w:eastAsiaTheme="minorHAnsi" w:hint="eastAsia"/>
          <w:sz w:val="20"/>
          <w:szCs w:val="20"/>
        </w:rPr>
        <w:t xml:space="preserve">, </w:t>
      </w:r>
      <w:r w:rsidRPr="00E9685E">
        <w:rPr>
          <w:rFonts w:eastAsiaTheme="minorHAnsi" w:hint="eastAsia"/>
          <w:sz w:val="20"/>
          <w:szCs w:val="20"/>
        </w:rPr>
        <w:t>メモリ</w:t>
      </w:r>
      <w:r>
        <w:rPr>
          <w:rFonts w:eastAsiaTheme="minorHAnsi" w:hint="eastAsia"/>
          <w:sz w:val="20"/>
          <w:szCs w:val="20"/>
        </w:rPr>
        <w:t xml:space="preserve"> ,</w:t>
      </w:r>
      <w:r w:rsidRPr="00E9685E">
        <w:rPr>
          <w:rFonts w:eastAsiaTheme="minorHAnsi" w:hint="eastAsia"/>
          <w:sz w:val="20"/>
          <w:szCs w:val="20"/>
        </w:rPr>
        <w:t>ディスク</w:t>
      </w:r>
      <w:r w:rsidRPr="00E9685E">
        <w:rPr>
          <w:rFonts w:eastAsiaTheme="minorHAnsi"/>
          <w:sz w:val="20"/>
          <w:szCs w:val="20"/>
        </w:rPr>
        <w:t>I/O</w:t>
      </w:r>
      <w:r>
        <w:rPr>
          <w:rFonts w:eastAsiaTheme="minorHAnsi" w:hint="eastAsia"/>
          <w:sz w:val="20"/>
          <w:szCs w:val="20"/>
        </w:rPr>
        <w:t xml:space="preserve">, </w:t>
      </w:r>
      <w:r w:rsidRPr="00E9685E">
        <w:rPr>
          <w:rFonts w:eastAsiaTheme="minorHAnsi" w:hint="eastAsia"/>
          <w:sz w:val="20"/>
          <w:szCs w:val="20"/>
        </w:rPr>
        <w:t>ネットワーク</w:t>
      </w:r>
      <w:r>
        <w:rPr>
          <w:rFonts w:eastAsiaTheme="minorHAnsi" w:hint="eastAsia"/>
          <w:sz w:val="20"/>
          <w:szCs w:val="20"/>
        </w:rPr>
        <w:t xml:space="preserve">, </w:t>
      </w:r>
      <w:r w:rsidRPr="00E9685E">
        <w:rPr>
          <w:rFonts w:eastAsiaTheme="minorHAnsi"/>
          <w:sz w:val="20"/>
          <w:szCs w:val="20"/>
        </w:rPr>
        <w:t>MySQL（実アプリケーション）</w:t>
      </w:r>
    </w:p>
    <w:p w14:paraId="785ADB6C" w14:textId="77777777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主な結果</w:t>
      </w:r>
    </w:p>
    <w:p w14:paraId="3F8339C8" w14:textId="63D4725D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1. コンテナは全体的にVMよりオーバーヘッドが小さい</w:t>
      </w:r>
    </w:p>
    <w:p w14:paraId="1C4175F0" w14:textId="4136868C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単独実行では、コンテナの方が</w:t>
      </w:r>
      <w:r w:rsidRPr="00E9685E">
        <w:rPr>
          <w:rFonts w:eastAsiaTheme="minorHAnsi"/>
          <w:sz w:val="20"/>
          <w:szCs w:val="20"/>
        </w:rPr>
        <w:t>VMより軽量で、高い性能を示しました。コンテナはホストOSのカーネルを共有するため、仮想化のコストが小さいことが確認されました。</w:t>
      </w:r>
    </w:p>
    <w:p w14:paraId="067C2067" w14:textId="579BCBD1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2. CPU・メモリ性能</w:t>
      </w:r>
    </w:p>
    <w:p w14:paraId="3CF8B7D2" w14:textId="2271C233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比較したコンテナ技術の中では、</w:t>
      </w:r>
    </w:p>
    <w:p w14:paraId="2061C05D" w14:textId="0EE6F39C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proofErr w:type="spellStart"/>
      <w:r w:rsidRPr="00E9685E">
        <w:rPr>
          <w:rFonts w:eastAsiaTheme="minorHAnsi"/>
          <w:sz w:val="20"/>
          <w:szCs w:val="20"/>
        </w:rPr>
        <w:t>Podman</w:t>
      </w:r>
      <w:proofErr w:type="spellEnd"/>
      <w:r w:rsidRPr="00E9685E">
        <w:rPr>
          <w:rFonts w:eastAsiaTheme="minorHAnsi" w:hint="eastAsia"/>
          <w:sz w:val="20"/>
          <w:szCs w:val="20"/>
        </w:rPr>
        <w:t>が</w:t>
      </w:r>
      <w:r w:rsidRPr="00E9685E">
        <w:rPr>
          <w:rFonts w:eastAsiaTheme="minorHAnsi"/>
          <w:sz w:val="20"/>
          <w:szCs w:val="20"/>
        </w:rPr>
        <w:t>CPU性能およびメモリ性能で最も良い結果を示しました。</w:t>
      </w:r>
    </w:p>
    <w:p w14:paraId="3FF72D31" w14:textId="4D1C639D" w:rsidR="00E9685E" w:rsidRPr="00E9685E" w:rsidRDefault="00E9685E" w:rsidP="00E9685E">
      <w:pPr>
        <w:rPr>
          <w:rFonts w:eastAsiaTheme="minorHAnsi" w:hint="eastAsia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3. ネットワーク性能</w:t>
      </w:r>
    </w:p>
    <w:p w14:paraId="713C6470" w14:textId="3CD1E95B" w:rsid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ネットワークベンチマークでは、</w:t>
      </w:r>
      <w:r w:rsidRPr="00E9685E">
        <w:rPr>
          <w:rFonts w:eastAsiaTheme="minorHAnsi"/>
          <w:sz w:val="20"/>
          <w:szCs w:val="20"/>
        </w:rPr>
        <w:t>Docker</w:t>
      </w:r>
      <w:r w:rsidRPr="00E9685E">
        <w:rPr>
          <w:rFonts w:eastAsiaTheme="minorHAnsi" w:hint="eastAsia"/>
          <w:sz w:val="20"/>
          <w:szCs w:val="20"/>
        </w:rPr>
        <w:t>が最も高い性能を示しました。</w:t>
      </w:r>
    </w:p>
    <w:p w14:paraId="7B2B85C8" w14:textId="68F1CA00" w:rsidR="00E9685E" w:rsidRPr="00E9685E" w:rsidRDefault="00E9685E" w:rsidP="003B7AE4">
      <w:pPr>
        <w:widowControl/>
        <w:rPr>
          <w:rFonts w:eastAsiaTheme="minorHAnsi" w:hint="eastAsia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4. VM上のコンテナでも十分実用的</w:t>
      </w:r>
    </w:p>
    <w:p w14:paraId="14105800" w14:textId="01C0389E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「コンテナ＋</w:t>
      </w:r>
      <w:r w:rsidRPr="00E9685E">
        <w:rPr>
          <w:rFonts w:eastAsiaTheme="minorHAnsi"/>
          <w:sz w:val="20"/>
          <w:szCs w:val="20"/>
        </w:rPr>
        <w:t>VM」の二重仮想化構成でも性能低下は比較的小さく、用途によっては十分に実用的であることが確認されました。</w:t>
      </w:r>
    </w:p>
    <w:p w14:paraId="520CB883" w14:textId="2AA76D18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まとめ</w:t>
      </w:r>
    </w:p>
    <w:p w14:paraId="4D0F627D" w14:textId="77777777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コンテナは</w:t>
      </w:r>
      <w:r w:rsidRPr="00E9685E">
        <w:rPr>
          <w:rFonts w:eastAsiaTheme="minorHAnsi"/>
          <w:sz w:val="20"/>
          <w:szCs w:val="20"/>
        </w:rPr>
        <w:t>VMより軽量で、CPU・メモリ・ネットワーク性能が高い。</w:t>
      </w:r>
    </w:p>
    <w:p w14:paraId="62423AA3" w14:textId="77777777" w:rsidR="00E9685E" w:rsidRPr="00E9685E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VM上でコンテナを動かしても性能低下は比較的小さく、クラウド環境で十分実用的。</w:t>
      </w:r>
    </w:p>
    <w:p w14:paraId="7893CFE8" w14:textId="502E6BF5" w:rsidR="003B7AE4" w:rsidRDefault="00E9685E" w:rsidP="00E9685E">
      <w:pPr>
        <w:rPr>
          <w:rFonts w:eastAsiaTheme="minorHAnsi"/>
          <w:sz w:val="20"/>
          <w:szCs w:val="20"/>
        </w:rPr>
      </w:pPr>
      <w:r w:rsidRPr="00E9685E">
        <w:rPr>
          <w:rFonts w:eastAsiaTheme="minorHAnsi" w:hint="eastAsia"/>
          <w:sz w:val="20"/>
          <w:szCs w:val="20"/>
        </w:rPr>
        <w:t>「</w:t>
      </w:r>
      <w:r w:rsidRPr="00E9685E">
        <w:rPr>
          <w:rFonts w:eastAsiaTheme="minorHAnsi"/>
          <w:sz w:val="20"/>
          <w:szCs w:val="20"/>
        </w:rPr>
        <w:t>Container on VM」は性能と隔離性を両立できる有効な構成である。</w:t>
      </w:r>
      <w:r w:rsidR="003B7AE4">
        <w:rPr>
          <w:rFonts w:eastAsiaTheme="minorHAnsi" w:hint="eastAsia"/>
          <w:sz w:val="20"/>
          <w:szCs w:val="20"/>
        </w:rPr>
        <w:t>[1]</w:t>
      </w:r>
    </w:p>
    <w:p w14:paraId="1FF0826D" w14:textId="77777777" w:rsidR="003B7AE4" w:rsidRDefault="003B7AE4">
      <w:pPr>
        <w:widowControl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br w:type="page"/>
      </w:r>
    </w:p>
    <w:p w14:paraId="07D4298E" w14:textId="7CC412E5" w:rsidR="003B7AE4" w:rsidRPr="003B7AE4" w:rsidRDefault="003B7AE4" w:rsidP="003B7AE4">
      <w:pPr>
        <w:rPr>
          <w:rFonts w:eastAsiaTheme="minorHAnsi" w:hint="eastAsia"/>
          <w:sz w:val="28"/>
          <w:szCs w:val="28"/>
        </w:rPr>
      </w:pPr>
      <w:r w:rsidRPr="003B7AE4">
        <w:rPr>
          <w:rFonts w:eastAsiaTheme="minorHAnsi"/>
          <w:b/>
          <w:bCs/>
          <w:sz w:val="28"/>
          <w:szCs w:val="28"/>
        </w:rPr>
        <w:lastRenderedPageBreak/>
        <w:t>今後の計画</w:t>
      </w:r>
      <w:r w:rsidRPr="003B7AE4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3B7AE4">
        <w:rPr>
          <w:rFonts w:eastAsiaTheme="minorHAnsi"/>
          <w:sz w:val="28"/>
          <w:szCs w:val="28"/>
        </w:rPr>
        <w:t> </w:t>
      </w:r>
    </w:p>
    <w:p w14:paraId="6A90FBC4" w14:textId="77777777" w:rsidR="003B7AE4" w:rsidRPr="003B7AE4" w:rsidRDefault="003B7AE4" w:rsidP="003B7AE4">
      <w:pPr>
        <w:numPr>
          <w:ilvl w:val="0"/>
          <w:numId w:val="9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Linux環境にKVMとDockerを構築する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57177D3F" w14:textId="77777777" w:rsidR="003B7AE4" w:rsidRPr="003B7AE4" w:rsidRDefault="003B7AE4" w:rsidP="003B7AE4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VM単体・Docker単体・VM上Dockerの3環境を比較する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3B2CBB12" w14:textId="77777777" w:rsidR="003B7AE4" w:rsidRPr="003B7AE4" w:rsidRDefault="003B7AE4" w:rsidP="003B7AE4">
      <w:pPr>
        <w:numPr>
          <w:ilvl w:val="0"/>
          <w:numId w:val="11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CPU・メモリ・ストレージ・ネットワーク性能を測定する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3E116B92" w14:textId="6C4BBBC0" w:rsidR="003B7AE4" w:rsidRPr="003B7AE4" w:rsidRDefault="003B7AE4" w:rsidP="003B7AE4">
      <w:pPr>
        <w:numPr>
          <w:ilvl w:val="0"/>
          <w:numId w:val="12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CPUアフィニティ設定による変化を確認する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3D588533" w14:textId="77777777" w:rsidR="003B7AE4" w:rsidRDefault="003B7AE4" w:rsidP="003B7AE4">
      <w:pPr>
        <w:numPr>
          <w:ilvl w:val="0"/>
          <w:numId w:val="13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ベンチマーク結果をグラフ化し、性能差の要因を分析する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42535F99" w14:textId="77777777" w:rsidR="003B7AE4" w:rsidRPr="003B7AE4" w:rsidRDefault="003B7AE4" w:rsidP="003B7AE4">
      <w:pPr>
        <w:rPr>
          <w:rFonts w:eastAsiaTheme="minorHAnsi" w:hint="eastAsia"/>
          <w:sz w:val="20"/>
          <w:szCs w:val="20"/>
        </w:rPr>
      </w:pPr>
    </w:p>
    <w:p w14:paraId="6DA18C2C" w14:textId="77777777" w:rsidR="003B7AE4" w:rsidRPr="003B7AE4" w:rsidRDefault="003B7AE4" w:rsidP="003B7AE4">
      <w:pPr>
        <w:rPr>
          <w:rFonts w:eastAsiaTheme="minorHAnsi"/>
          <w:sz w:val="28"/>
          <w:szCs w:val="28"/>
        </w:rPr>
      </w:pPr>
      <w:r w:rsidRPr="003B7AE4">
        <w:rPr>
          <w:rFonts w:eastAsiaTheme="minorHAnsi"/>
          <w:b/>
          <w:bCs/>
          <w:sz w:val="28"/>
          <w:szCs w:val="28"/>
        </w:rPr>
        <w:t>参考文献</w:t>
      </w:r>
      <w:r w:rsidRPr="003B7AE4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3B7AE4">
        <w:rPr>
          <w:rFonts w:eastAsiaTheme="minorHAnsi"/>
          <w:sz w:val="28"/>
          <w:szCs w:val="28"/>
        </w:rPr>
        <w:t> </w:t>
      </w:r>
    </w:p>
    <w:p w14:paraId="4953753B" w14:textId="77777777" w:rsidR="003B7AE4" w:rsidRPr="00446627" w:rsidRDefault="003B7AE4" w:rsidP="003B7AE4">
      <w:pPr>
        <w:rPr>
          <w:rFonts w:eastAsiaTheme="minorHAnsi"/>
          <w:b/>
          <w:bCs/>
          <w:sz w:val="20"/>
          <w:szCs w:val="20"/>
        </w:rPr>
      </w:pPr>
      <w:r w:rsidRPr="00446627">
        <w:rPr>
          <w:rFonts w:eastAsiaTheme="minorHAnsi"/>
          <w:b/>
          <w:bCs/>
          <w:sz w:val="20"/>
          <w:szCs w:val="20"/>
        </w:rPr>
        <w:t>Experimental Assessment of Containers Running on Top of Virtual Machines</w:t>
      </w:r>
    </w:p>
    <w:p w14:paraId="7BC1FFC7" w14:textId="1DF8C935" w:rsidR="00446627" w:rsidRPr="00446627" w:rsidRDefault="00446627" w:rsidP="00E9685E">
      <w:pPr>
        <w:rPr>
          <w:rFonts w:eastAsiaTheme="minorHAnsi"/>
          <w:sz w:val="20"/>
          <w:szCs w:val="20"/>
        </w:rPr>
      </w:pPr>
      <w:hyperlink r:id="rId5" w:history="1">
        <w:r w:rsidRPr="00446627">
          <w:rPr>
            <w:rStyle w:val="aa"/>
            <w:rFonts w:eastAsiaTheme="minorHAnsi"/>
            <w:sz w:val="20"/>
            <w:szCs w:val="20"/>
          </w:rPr>
          <w:t>https://ietresearch.onlinelibrary.wiley.com/doi/full/10.1049/ntw2.12138?utm_source=chatgpt.com</w:t>
        </w:r>
      </w:hyperlink>
    </w:p>
    <w:p w14:paraId="3E360E30" w14:textId="2BBFE507" w:rsidR="003B7AE4" w:rsidRPr="00446627" w:rsidRDefault="00446627" w:rsidP="00E9685E">
      <w:pPr>
        <w:rPr>
          <w:rFonts w:eastAsiaTheme="minorHAnsi"/>
          <w:sz w:val="20"/>
          <w:szCs w:val="20"/>
        </w:rPr>
      </w:pPr>
      <w:r w:rsidRPr="00446627">
        <w:rPr>
          <w:rFonts w:eastAsiaTheme="minorHAnsi"/>
          <w:sz w:val="20"/>
          <w:szCs w:val="20"/>
        </w:rPr>
        <w:t>著者</w:t>
      </w:r>
    </w:p>
    <w:p w14:paraId="464DF385" w14:textId="5495BA18" w:rsidR="00446627" w:rsidRPr="00446627" w:rsidRDefault="00446627" w:rsidP="00E9685E">
      <w:pPr>
        <w:rPr>
          <w:rFonts w:eastAsiaTheme="minorHAnsi"/>
          <w:sz w:val="20"/>
          <w:szCs w:val="20"/>
        </w:rPr>
      </w:pPr>
      <w:r w:rsidRPr="00446627">
        <w:rPr>
          <w:rFonts w:eastAsiaTheme="minorHAnsi"/>
          <w:sz w:val="20"/>
          <w:szCs w:val="20"/>
        </w:rPr>
        <w:t xml:space="preserve">Hossein Aqasizade, Ehsan </w:t>
      </w:r>
      <w:proofErr w:type="spellStart"/>
      <w:r w:rsidRPr="00446627">
        <w:rPr>
          <w:rFonts w:eastAsiaTheme="minorHAnsi"/>
          <w:sz w:val="20"/>
          <w:szCs w:val="20"/>
        </w:rPr>
        <w:t>Ataie</w:t>
      </w:r>
      <w:proofErr w:type="spellEnd"/>
      <w:r w:rsidRPr="00446627">
        <w:rPr>
          <w:rFonts w:eastAsiaTheme="minorHAnsi"/>
          <w:sz w:val="20"/>
          <w:szCs w:val="20"/>
        </w:rPr>
        <w:t>, Mostafa Bastam</w:t>
      </w:r>
    </w:p>
    <w:p w14:paraId="1B1C714C" w14:textId="1AD9FD00" w:rsidR="00446627" w:rsidRPr="00446627" w:rsidRDefault="00446627" w:rsidP="00446627">
      <w:pPr>
        <w:rPr>
          <w:rFonts w:eastAsiaTheme="minorHAnsi" w:hint="eastAsia"/>
          <w:sz w:val="20"/>
          <w:szCs w:val="20"/>
        </w:rPr>
      </w:pPr>
      <w:r w:rsidRPr="00446627">
        <w:rPr>
          <w:rFonts w:eastAsiaTheme="minorHAnsi"/>
          <w:i/>
          <w:iCs/>
          <w:sz w:val="20"/>
          <w:szCs w:val="20"/>
        </w:rPr>
        <w:t>IET Networks</w:t>
      </w:r>
      <w:r w:rsidRPr="00446627">
        <w:rPr>
          <w:rFonts w:eastAsiaTheme="minorHAnsi"/>
          <w:sz w:val="20"/>
          <w:szCs w:val="20"/>
        </w:rPr>
        <w:t>, vol. 14, no. 1, e12138, 2025.</w:t>
      </w:r>
      <w:r>
        <w:rPr>
          <w:rFonts w:eastAsiaTheme="minorHAnsi" w:hint="eastAsia"/>
          <w:sz w:val="20"/>
          <w:szCs w:val="20"/>
        </w:rPr>
        <w:t xml:space="preserve"> [1]</w:t>
      </w:r>
    </w:p>
    <w:sectPr w:rsidR="00446627" w:rsidRPr="004466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3C15"/>
    <w:multiLevelType w:val="multilevel"/>
    <w:tmpl w:val="446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36E9B"/>
    <w:multiLevelType w:val="multilevel"/>
    <w:tmpl w:val="E85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16EF"/>
    <w:multiLevelType w:val="multilevel"/>
    <w:tmpl w:val="1EC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054BF"/>
    <w:multiLevelType w:val="multilevel"/>
    <w:tmpl w:val="C84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7DED"/>
    <w:multiLevelType w:val="multilevel"/>
    <w:tmpl w:val="694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A4EE0"/>
    <w:multiLevelType w:val="multilevel"/>
    <w:tmpl w:val="653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36601"/>
    <w:multiLevelType w:val="multilevel"/>
    <w:tmpl w:val="167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783B7A"/>
    <w:multiLevelType w:val="multilevel"/>
    <w:tmpl w:val="E97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214249">
    <w:abstractNumId w:val="5"/>
  </w:num>
  <w:num w:numId="2" w16cid:durableId="1252589964">
    <w:abstractNumId w:val="0"/>
  </w:num>
  <w:num w:numId="3" w16cid:durableId="890967651">
    <w:abstractNumId w:val="4"/>
  </w:num>
  <w:num w:numId="4" w16cid:durableId="1596791683">
    <w:abstractNumId w:val="2"/>
  </w:num>
  <w:num w:numId="5" w16cid:durableId="1145195632">
    <w:abstractNumId w:val="7"/>
  </w:num>
  <w:num w:numId="6" w16cid:durableId="281612492">
    <w:abstractNumId w:val="3"/>
  </w:num>
  <w:num w:numId="7" w16cid:durableId="1706328009">
    <w:abstractNumId w:val="11"/>
  </w:num>
  <w:num w:numId="8" w16cid:durableId="562833367">
    <w:abstractNumId w:val="6"/>
  </w:num>
  <w:num w:numId="9" w16cid:durableId="1711147887">
    <w:abstractNumId w:val="8"/>
  </w:num>
  <w:num w:numId="10" w16cid:durableId="1612737646">
    <w:abstractNumId w:val="9"/>
  </w:num>
  <w:num w:numId="11" w16cid:durableId="5602264">
    <w:abstractNumId w:val="12"/>
  </w:num>
  <w:num w:numId="12" w16cid:durableId="488402427">
    <w:abstractNumId w:val="10"/>
  </w:num>
  <w:num w:numId="13" w16cid:durableId="11672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5E"/>
    <w:rsid w:val="00082F24"/>
    <w:rsid w:val="003B7AE4"/>
    <w:rsid w:val="00446627"/>
    <w:rsid w:val="00D46F53"/>
    <w:rsid w:val="00E9685E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521703"/>
  <w15:chartTrackingRefBased/>
  <w15:docId w15:val="{1616032D-33F1-4B16-9AFA-DB0895DA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85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8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8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8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8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8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8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8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68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68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68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9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68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68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6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68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85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685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685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685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B7AE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B7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tresearch.onlinelibrary.wiley.com/doi/full/10.1049/ntw2.12138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2026-06-10T06:44:00Z</dcterms:created>
  <dcterms:modified xsi:type="dcterms:W3CDTF">2026-06-10T07:13:00Z</dcterms:modified>
</cp:coreProperties>
</file>