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240"/>
      </w:pPr>
      <w:bookmarkStart w:id="0" w:name="Design_Prompt__Bronze_Layer_Ingestion"/>
      <w:r>
        <w:t>Design Prompt: Bronze Layer Ingestion</w:t>
      </w:r>
      <w:bookmarkEnd w:id="0"/>
    </w:p>
    <w:p>
      <w:pPr>
        <w:spacing w:after="120" w:before="0"/>
      </w:pPr>
      <w:r>
        <w:rPr>
          <w:b/>
        </w:rPr>
        <w:t>Component:</w:t>
      </w:r>
      <w:r>
        <w:t xml:space="preserve"> Data Ingestion Pipeline   </w:t>
      </w:r>
      <w:r>
        <w:rPr>
          <w:b/>
        </w:rPr>
        <w:t>Phase:</w:t>
      </w:r>
      <w:r>
        <w:t xml:space="preserve"> 1 (Foundation)   </w:t>
      </w:r>
      <w:r>
        <w:rPr>
          <w:b/>
        </w:rPr>
        <w:t>Priority:</w:t>
      </w:r>
      <w:r>
        <w:t xml:space="preserve"> P0 - Critical Path   </w:t>
      </w:r>
      <w:r>
        <w:rPr>
          <w:b/>
        </w:rPr>
        <w:t>Estimated Effort:</w:t>
      </w:r>
      <w:r>
        <w:t xml:space="preserve"> 2-3 days</w:t>
      </w:r>
    </w:p>
    <w:p>
      <w:pPr>
        <w:pStyle w:val="Heading2"/>
        <w:spacing w:after="80" w:before="240"/>
      </w:pPr>
      <w:bookmarkStart w:id="1" w:name="Context_for_Implementation"/>
      <w:r>
        <w:t>Context for Implementation</w:t>
      </w:r>
      <w:bookmarkEnd w:id="1"/>
    </w:p>
    <w:p>
      <w:pPr>
        <w:spacing w:after="120" w:before="0"/>
      </w:pPr>
      <w:r>
        <w:t>This prompt is designed to guide Claude Code (or a developer) through building the Bronze layer ingestion system for Neutron OS. The Bronze layer is the foundation—raw data exactly as received, stored in Apache Iceberg tables for time-travel and schema evolution.</w:t>
      </w:r>
    </w:p>
    <w:p>
      <w:pPr>
        <w:spacing w:after="120" w:before="0"/>
      </w:pPr>
      <w:r>
        <w:rPr>
          <w:b/>
        </w:rPr>
        <w:t>Pre-requisites:</w:t>
      </w:r>
    </w:p>
    <w:p>
      <w:pPr>
        <w:pStyle w:val="ListBullet"/>
        <w:spacing w:after="40" w:before="0"/>
      </w:pPr>
      <w:r>
        <w:t>Python 3.11+ environment</w:t>
      </w:r>
    </w:p>
    <w:p>
      <w:pPr>
        <w:pStyle w:val="ListBullet"/>
        <w:spacing w:after="40" w:before="0"/>
      </w:pPr>
      <w:r>
        <w:t>PyIceberg library installed</w:t>
      </w:r>
    </w:p>
    <w:p>
      <w:pPr>
        <w:pStyle w:val="ListBullet"/>
        <w:spacing w:after="40" w:before="0"/>
      </w:pPr>
      <w:r>
        <w:t>Access to sample TRIGA sensor data (CSV files)</w:t>
      </w:r>
    </w:p>
    <w:p>
      <w:pPr>
        <w:pStyle w:val="ListBullet"/>
        <w:spacing w:after="40" w:before="0"/>
      </w:pPr>
      <w:r>
        <w:t>Local filesystem or S3-compatible storage for Iceberg warehouse</w:t>
      </w:r>
    </w:p>
    <w:p>
      <w:pPr>
        <w:pStyle w:val="Heading2"/>
        <w:spacing w:after="80" w:before="240"/>
      </w:pPr>
      <w:bookmarkStart w:id="2" w:name="Objective"/>
      <w:r>
        <w:t>Objective</w:t>
      </w:r>
      <w:bookmarkEnd w:id="2"/>
    </w:p>
    <w:p>
      <w:pPr>
        <w:spacing w:after="120" w:before="0"/>
      </w:pPr>
      <w:r>
        <w:t>Build a Python module that ingests TRIGA reactor sensor data from CSV files into Apache Iceberg Bronze tables. The ingestion must be:</w:t>
      </w:r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Idempotent</w:t>
      </w:r>
      <w:r>
        <w:t xml:space="preserve"> - Re-running on the same file produces no duplicates</w:t>
      </w:r>
    </w:p>
    <w:p>
      <w:pPr>
        <w:pStyle w:val="ListNumber"/>
        <w:spacing w:after="40" w:before="0"/>
      </w:pPr>
      <w:r>
        <w:rPr>
          <w:b/>
        </w:rPr>
        <w:t>Auditable</w:t>
      </w:r>
      <w:r>
        <w:t xml:space="preserve"> - Every record tracks its source file and ingestion timestamp</w:t>
      </w:r>
    </w:p>
    <w:p>
      <w:pPr>
        <w:pStyle w:val="ListNumber"/>
        <w:spacing w:after="40" w:before="0"/>
      </w:pPr>
      <w:r>
        <w:rPr>
          <w:b/>
        </w:rPr>
        <w:t>Schema-evolving</w:t>
      </w:r>
      <w:r>
        <w:t xml:space="preserve"> - New columns in source files are handled gracefully</w:t>
      </w:r>
    </w:p>
    <w:p>
      <w:pPr>
        <w:pStyle w:val="ListNumber"/>
        <w:spacing w:after="40" w:before="0"/>
      </w:pPr>
      <w:r>
        <w:rPr>
          <w:b/>
        </w:rPr>
        <w:t>Partitioned</w:t>
      </w:r>
      <w:r>
        <w:t xml:space="preserve"> - Data partitioned by date for efficient queries</w:t>
      </w:r>
    </w:p>
    <w:p>
      <w:pPr>
        <w:pStyle w:val="Heading2"/>
        <w:spacing w:after="80" w:before="240"/>
      </w:pPr>
      <w:bookmarkStart w:id="3" w:name="Input_Specification"/>
      <w:r>
        <w:t>Input Specification</w:t>
      </w:r>
      <w:bookmarkEnd w:id="3"/>
    </w:p>
    <w:p>
      <w:pPr>
        <w:pStyle w:val="Heading3"/>
        <w:spacing w:after="80" w:before="240"/>
      </w:pPr>
      <w:bookmarkStart w:id="4" w:name="Source_Data__TRIGA_Sensor_CSV"/>
      <w:r>
        <w:t>Source Data: TRIGA Sensor CSV</w:t>
      </w:r>
      <w:bookmarkEnd w:id="4"/>
    </w:p>
    <w:p>
      <w:pPr>
        <w:spacing w:after="120" w:before="0"/>
      </w:pPr>
      <w:r>
        <w:t xml:space="preserve">Location: </w:t>
      </w:r>
      <w:r>
        <w:rPr>
          <w:rFonts w:ascii="Courier New" w:hAnsi="Courier New"/>
          <w:sz w:val="20"/>
        </w:rPr>
        <w:t>data/raw/triga_sensors/YYYY-MM-DD/reactor_data_YYYYMMDD_HHMMSS.csv</w:t>
      </w:r>
    </w:p>
    <w:p>
      <w:pPr>
        <w:spacing w:after="120" w:before="0"/>
      </w:pPr>
      <w:r>
        <w:t>Sample format:</w:t>
      </w:r>
    </w:p>
    <w:p>
      <w:pPr>
        <w:spacing w:after="120" w:before="0"/>
      </w:pPr>
      <w:r>
        <w:rPr>
          <w:rFonts w:ascii="Courier New" w:hAnsi="Courier New"/>
          <w:sz w:val="20"/>
        </w:rPr>
        <w:t>timestamp,channel_id,channel_name,value,unit,quality_flag</w:t>
        <w:br/>
        <w:t>2026-01-15T10:30:00.123Z,CH001,core_power_kw,245.7,kW,GOOD</w:t>
        <w:br/>
        <w:t>2026-01-15T10:30:00.123Z,CH002,pool_temp_c,28.4,degC,GOOD</w:t>
        <w:br/>
        <w:t>2026-01-15T10:30:00.123Z,CH003,fuel_temp_c,312.1,degC,GOOD</w:t>
        <w:br/>
        <w:t>2026-01-15T10:30:00.123Z,CH004,neutron_flux,1.23e14,n/cm2/s,SUSPECT</w:t>
      </w:r>
    </w:p>
    <w:p>
      <w:pPr>
        <w:pStyle w:val="Heading3"/>
        <w:spacing w:after="80" w:before="240"/>
      </w:pPr>
      <w:bookmarkStart w:id="5" w:name="Expected_Variations"/>
      <w:r>
        <w:t>Expected Variations</w:t>
      </w:r>
      <w:bookmarkEnd w:id="5"/>
    </w:p>
    <w:p>
      <w:pPr>
        <w:pStyle w:val="ListBullet"/>
        <w:spacing w:after="40" w:before="0"/>
      </w:pPr>
      <w:r>
        <w:t>Timestamps may be ISO 8601 or Unix epoch milliseconds</w:t>
      </w:r>
    </w:p>
    <w:p>
      <w:pPr>
        <w:pStyle w:val="ListBullet"/>
        <w:spacing w:after="40" w:before="0"/>
      </w:pPr>
      <w:r>
        <w:t>New channels may appear without warning</w:t>
      </w:r>
    </w:p>
    <w:p>
      <w:pPr>
        <w:pStyle w:val="ListBullet"/>
        <w:spacing w:after="40" w:before="0"/>
      </w:pPr>
      <w:r>
        <w:t xml:space="preserve">Quality flags: </w:t>
      </w:r>
      <w:r>
        <w:rPr>
          <w:rFonts w:ascii="Courier New" w:hAnsi="Courier New"/>
          <w:sz w:val="20"/>
        </w:rPr>
        <w:t>GOOD</w:t>
      </w:r>
      <w:r>
        <w:t xml:space="preserve">, </w:t>
      </w:r>
      <w:r>
        <w:rPr>
          <w:rFonts w:ascii="Courier New" w:hAnsi="Courier New"/>
          <w:sz w:val="20"/>
        </w:rPr>
        <w:t>SUSPECT</w:t>
      </w:r>
      <w:r>
        <w:t xml:space="preserve">, </w:t>
      </w:r>
      <w:r>
        <w:rPr>
          <w:rFonts w:ascii="Courier New" w:hAnsi="Courier New"/>
          <w:sz w:val="20"/>
        </w:rPr>
        <w:t>BAD</w:t>
      </w:r>
      <w:r>
        <w:t xml:space="preserve">, </w:t>
      </w:r>
      <w:r>
        <w:rPr>
          <w:rFonts w:ascii="Courier New" w:hAnsi="Courier New"/>
          <w:sz w:val="20"/>
        </w:rPr>
        <w:t>MISSING</w:t>
      </w:r>
    </w:p>
    <w:p>
      <w:pPr>
        <w:pStyle w:val="ListBullet"/>
        <w:spacing w:after="40" w:before="0"/>
      </w:pPr>
      <w:r>
        <w:t>Files may have 1K-100K rows each</w:t>
      </w:r>
    </w:p>
    <w:p>
      <w:pPr>
        <w:pStyle w:val="ListBullet"/>
        <w:spacing w:after="40" w:before="0"/>
      </w:pPr>
      <w:r>
        <w:t>Multiple files per day, arriving continuously</w:t>
      </w:r>
    </w:p>
    <w:p>
      <w:pPr>
        <w:pStyle w:val="Heading2"/>
        <w:spacing w:after="80" w:before="240"/>
      </w:pPr>
      <w:bookmarkStart w:id="6" w:name="Output_Specification"/>
      <w:r>
        <w:t>Output Specification</w:t>
      </w:r>
      <w:bookmarkEnd w:id="6"/>
    </w:p>
    <w:p>
      <w:pPr>
        <w:pStyle w:val="Heading3"/>
        <w:spacing w:after="80" w:before="240"/>
      </w:pPr>
      <w:bookmarkStart w:id="7" w:name="Target__Iceberg_Bronze_Table"/>
      <w:r>
        <w:t>Target: Iceberg Bronze Table</w:t>
      </w:r>
      <w:bookmarkEnd w:id="7"/>
    </w:p>
    <w:p>
      <w:pPr>
        <w:spacing w:after="120" w:before="0"/>
      </w:pPr>
      <w:r>
        <w:t xml:space="preserve">Table name: </w:t>
      </w:r>
      <w:r>
        <w:rPr>
          <w:rFonts w:ascii="Courier New" w:hAnsi="Courier New"/>
          <w:sz w:val="20"/>
        </w:rPr>
        <w:t>bronze.reactor_timeseries_raw</w:t>
      </w:r>
    </w:p>
    <w:p>
      <w:pPr>
        <w:spacing w:after="120" w:before="0"/>
      </w:pPr>
      <w:r>
        <w:t>Schema:</w:t>
      </w:r>
    </w:p>
    <w:p>
      <w:pPr>
        <w:spacing w:after="120" w:before="0"/>
      </w:pPr>
      <w:r>
        <w:rPr>
          <w:rFonts w:ascii="Courier New" w:hAnsi="Courier New"/>
          <w:sz w:val="20"/>
        </w:rPr>
        <w:t>CREATE TABLE bronze.reactor_timeseries_raw (</w:t>
        <w:br/>
        <w:t xml:space="preserve">    -- Business columns (from source)</w:t>
        <w:br/>
        <w:t xml:space="preserve">    event_timestamp     TIMESTAMP WITH TIME ZONE,</w:t>
        <w:br/>
        <w:t xml:space="preserve">    channel_id          STRING,</w:t>
        <w:br/>
        <w:t xml:space="preserve">    channel_name        STRING,</w:t>
        <w:br/>
        <w:t xml:space="preserve">    value               DOUBLE,</w:t>
        <w:br/>
        <w:t xml:space="preserve">    unit                STRING,</w:t>
        <w:br/>
        <w:t xml:space="preserve">    quality_flag        STRING,</w:t>
        <w:br/>
        <w:t xml:space="preserve">    </w:t>
        <w:br/>
        <w:t xml:space="preserve">    -- Audit columns (added by ingestion)</w:t>
        <w:br/>
        <w:t xml:space="preserve">    _source_file        STRING,       -- Full path to source file</w:t>
        <w:br/>
        <w:t xml:space="preserve">    _ingestion_ts       TIMESTAMP,    -- When this record was ingested</w:t>
        <w:br/>
        <w:t xml:space="preserve">    _batch_id           STRING,       -- UUID for this ingestion batch</w:t>
        <w:br/>
        <w:t xml:space="preserve">    _row_hash           STRING        -- SHA256 of business columns for dedup</w:t>
        <w:br/>
        <w:t>)</w:t>
        <w:br/>
        <w:t>PARTITIONED BY (days(event_timestamp))</w:t>
      </w:r>
    </w:p>
    <w:p>
      <w:pPr>
        <w:pStyle w:val="Heading2"/>
        <w:spacing w:after="80" w:before="240"/>
      </w:pPr>
      <w:bookmarkStart w:id="8" w:name="Implementation_Requirements"/>
      <w:r>
        <w:t>Implementation Requirements</w:t>
      </w:r>
      <w:bookmarkEnd w:id="8"/>
    </w:p>
    <w:p>
      <w:pPr>
        <w:pStyle w:val="Heading3"/>
        <w:spacing w:after="80" w:before="240"/>
      </w:pPr>
      <w:bookmarkStart w:id="9" w:name="bm_1__Module_Structure"/>
      <w:r>
        <w:t>1. Module Structure</w:t>
      </w:r>
      <w:bookmarkEnd w:id="9"/>
    </w:p>
    <w:p>
      <w:pPr>
        <w:spacing w:after="120" w:before="0"/>
      </w:pPr>
      <w:r>
        <w:rPr>
          <w:rFonts w:ascii="Courier New" w:hAnsi="Courier New"/>
          <w:sz w:val="20"/>
        </w:rPr>
        <w:t>src/neutron_os/ingestion/</w:t>
        <w:br/>
        <w:t>├── __init__.py</w:t>
        <w:br/>
        <w:t>├── bronze_ingest.py      # Main ingestion logic</w:t>
        <w:br/>
        <w:t>├── schemas.py            # Iceberg schema definitions</w:t>
        <w:br/>
        <w:t>├── dedup.py              # Deduplication logic</w:t>
        <w:br/>
        <w:t>└── config.py             # Configuration management</w:t>
      </w:r>
    </w:p>
    <w:p>
      <w:pPr>
        <w:pStyle w:val="Heading3"/>
        <w:spacing w:after="80" w:before="240"/>
      </w:pPr>
      <w:bookmarkStart w:id="10" w:name="bm_2__Core_Functions"/>
      <w:r>
        <w:t>2. Core Functions</w:t>
      </w:r>
      <w:bookmarkEnd w:id="10"/>
    </w:p>
    <w:p>
      <w:pPr>
        <w:spacing w:after="120" w:before="0"/>
      </w:pPr>
      <w:r>
        <w:rPr>
          <w:rFonts w:ascii="Courier New" w:hAnsi="Courier New"/>
          <w:sz w:val="20"/>
        </w:rPr>
        <w:t># bronze_ingest.py</w:t>
        <w:br/>
        <w:br/>
        <w:t>def ingest_csv_to_bronze(</w:t>
        <w:br/>
        <w:t xml:space="preserve">    csv_path: Path,</w:t>
        <w:br/>
        <w:t xml:space="preserve">    catalog: Catalog,</w:t>
        <w:br/>
        <w:t xml:space="preserve">    table_name: str = "bronze.reactor_timeseries_raw",</w:t>
        <w:br/>
        <w:t xml:space="preserve">    batch_id: str | None = None,</w:t>
        <w:br/>
        <w:t>) -&gt; IngestResult:</w:t>
        <w:br/>
        <w:t xml:space="preserve">    """</w:t>
        <w:br/>
        <w:t xml:space="preserve">    Ingest a single CSV file into the Bronze Iceberg table.</w:t>
        <w:br/>
        <w:t xml:space="preserve">    </w:t>
        <w:br/>
        <w:t xml:space="preserve">    Args:</w:t>
        <w:br/>
        <w:t xml:space="preserve">        csv_path: Path to the CSV file</w:t>
        <w:br/>
        <w:t xml:space="preserve">        catalog: PyIceberg catalog instance</w:t>
        <w:br/>
        <w:t xml:space="preserve">        table_name: Fully qualified table name</w:t>
        <w:br/>
        <w:t xml:space="preserve">        batch_id: Optional batch identifier (generated if not provided)</w:t>
        <w:br/>
        <w:t xml:space="preserve">    </w:t>
        <w:br/>
        <w:t xml:space="preserve">    Returns:</w:t>
        <w:br/>
        <w:t xml:space="preserve">        IngestResult with row counts and any errors</w:t>
        <w:br/>
        <w:t xml:space="preserve">    </w:t>
        <w:br/>
        <w:t xml:space="preserve">    Raises:</w:t>
        <w:br/>
        <w:t xml:space="preserve">        SchemaEvolutionError: If new columns require schema update</w:t>
        <w:br/>
        <w:t xml:space="preserve">        DuplicateDataError: If file was already ingested (idempotency check)</w:t>
        <w:br/>
        <w:t xml:space="preserve">    """</w:t>
        <w:br/>
        <w:t xml:space="preserve">    pass</w:t>
        <w:br/>
        <w:br/>
        <w:br/>
        <w:t>def ingest_directory(</w:t>
        <w:br/>
        <w:t xml:space="preserve">    directory: Path,</w:t>
        <w:br/>
        <w:t xml:space="preserve">    catalog: Catalog,</w:t>
        <w:br/>
        <w:t xml:space="preserve">    pattern: str = "*.csv",</w:t>
        <w:br/>
        <w:t xml:space="preserve">    parallel: bool = True,</w:t>
        <w:br/>
        <w:t>) -&gt; list[IngestResult]:</w:t>
        <w:br/>
        <w:t xml:space="preserve">    """</w:t>
        <w:br/>
        <w:t xml:space="preserve">    Ingest all matching files from a directory.</w:t>
        <w:br/>
        <w:t xml:space="preserve">    </w:t>
        <w:br/>
        <w:t xml:space="preserve">    Handles:</w:t>
        <w:br/>
        <w:t xml:space="preserve">    - Recursive directory scanning</w:t>
        <w:br/>
        <w:t xml:space="preserve">    - Parallel ingestion (if enabled)</w:t>
        <w:br/>
        <w:t xml:space="preserve">    - Progress tracking</w:t>
        <w:br/>
        <w:t xml:space="preserve">    - Error aggregation</w:t>
        <w:br/>
        <w:t xml:space="preserve">    """</w:t>
        <w:br/>
        <w:t xml:space="preserve">    pass</w:t>
      </w:r>
    </w:p>
    <w:p>
      <w:pPr>
        <w:pStyle w:val="Heading3"/>
        <w:spacing w:after="80" w:before="240"/>
      </w:pPr>
      <w:bookmarkStart w:id="11" w:name="bm_3__Deduplication_Strategy"/>
      <w:r>
        <w:t>3. Deduplication Strategy</w:t>
      </w:r>
      <w:bookmarkEnd w:id="11"/>
    </w:p>
    <w:p>
      <w:pPr>
        <w:spacing w:after="120" w:before="0"/>
      </w:pPr>
      <w:r>
        <w:t>Use content-based hashing for idempotency:</w:t>
      </w:r>
    </w:p>
    <w:p>
      <w:pPr>
        <w:spacing w:after="120" w:before="0"/>
      </w:pPr>
      <w:r>
        <w:rPr>
          <w:rFonts w:ascii="Courier New" w:hAnsi="Courier New"/>
          <w:sz w:val="20"/>
        </w:rPr>
        <w:t>def compute_row_hash(row: dict) -&gt; str:</w:t>
        <w:br/>
        <w:t xml:space="preserve">    """</w:t>
        <w:br/>
        <w:t xml:space="preserve">    Compute SHA256 hash of business columns.</w:t>
        <w:br/>
        <w:t xml:space="preserve">    </w:t>
        <w:br/>
        <w:t xml:space="preserve">    Hash includes: event_timestamp, channel_id, value</w:t>
        <w:br/>
        <w:t xml:space="preserve">    Does NOT include: audit columns, quality_flag (may be corrected)</w:t>
        <w:br/>
        <w:t xml:space="preserve">    """</w:t>
        <w:br/>
        <w:t xml:space="preserve">    content = f"{row['event_timestamp']}|{row['channel_id']}|{row['value']}"</w:t>
        <w:br/>
        <w:t xml:space="preserve">    return hashlib.sha256(content.encode()).hexdigest()</w:t>
        <w:br/>
        <w:br/>
        <w:br/>
        <w:t>def check_file_already_ingested(catalog: Catalog, source_file: str) -&gt; bool:</w:t>
        <w:br/>
        <w:t xml:space="preserve">    """</w:t>
        <w:br/>
        <w:t xml:space="preserve">    Check if this source file was already ingested.</w:t>
        <w:br/>
        <w:t xml:space="preserve">    </w:t>
        <w:br/>
        <w:t xml:space="preserve">    Query: SELECT COUNT(*) FROM bronze.reactor_timeseries_raw </w:t>
        <w:br/>
        <w:t xml:space="preserve">           WHERE _source_file = ?</w:t>
        <w:br/>
        <w:t xml:space="preserve">    """</w:t>
        <w:br/>
        <w:t xml:space="preserve">    pass</w:t>
      </w:r>
    </w:p>
    <w:p>
      <w:pPr>
        <w:pStyle w:val="Heading3"/>
        <w:spacing w:after="80" w:before="240"/>
      </w:pPr>
      <w:bookmarkStart w:id="12" w:name="bm_4__Schema_Evolution_Handling"/>
      <w:r>
        <w:t>4. Schema Evolution Handling</w:t>
      </w:r>
      <w:bookmarkEnd w:id="12"/>
    </w:p>
    <w:p>
      <w:pPr>
        <w:spacing w:after="120" w:before="0"/>
      </w:pPr>
      <w:r>
        <w:rPr>
          <w:rFonts w:ascii="Courier New" w:hAnsi="Courier New"/>
          <w:sz w:val="20"/>
        </w:rPr>
        <w:t>def handle_schema_evolution(</w:t>
        <w:br/>
        <w:t xml:space="preserve">    current_schema: Schema,</w:t>
        <w:br/>
        <w:t xml:space="preserve">    incoming_columns: list[str],</w:t>
        <w:br/>
        <w:t xml:space="preserve">    catalog: Catalog,</w:t>
        <w:br/>
        <w:t xml:space="preserve">    table_name: str,</w:t>
        <w:br/>
        <w:t>) -&gt; Schema:</w:t>
        <w:br/>
        <w:t xml:space="preserve">    """</w:t>
        <w:br/>
        <w:t xml:space="preserve">    Detect new columns in source data and evolve Iceberg schema.</w:t>
        <w:br/>
        <w:t xml:space="preserve">    </w:t>
        <w:br/>
        <w:t xml:space="preserve">    Rules:</w:t>
        <w:br/>
        <w:t xml:space="preserve">    - New columns added as nullable STRING type</w:t>
        <w:br/>
        <w:t xml:space="preserve">    - Column removal: keep in schema, values become NULL</w:t>
        <w:br/>
        <w:t xml:space="preserve">    - Type changes: raise error (manual intervention required)</w:t>
        <w:br/>
        <w:t xml:space="preserve">    </w:t>
        <w:br/>
        <w:t xml:space="preserve">    Returns updated schema.</w:t>
        <w:br/>
        <w:t xml:space="preserve">    """</w:t>
        <w:br/>
        <w:t xml:space="preserve">    pass</w:t>
      </w:r>
    </w:p>
    <w:p>
      <w:pPr>
        <w:pStyle w:val="Heading3"/>
        <w:spacing w:after="80" w:before="240"/>
      </w:pPr>
      <w:bookmarkStart w:id="13" w:name="bm_5__Configuration"/>
      <w:r>
        <w:t>5. Configuration</w:t>
      </w:r>
      <w:bookmarkEnd w:id="13"/>
    </w:p>
    <w:p>
      <w:pPr>
        <w:spacing w:after="120" w:before="0"/>
      </w:pPr>
      <w:r>
        <w:rPr>
          <w:rFonts w:ascii="Courier New" w:hAnsi="Courier New"/>
          <w:sz w:val="20"/>
        </w:rPr>
        <w:t># config.py</w:t>
        <w:br/>
        <w:br/>
        <w:t>from pydantic import BaseSettings</w:t>
        <w:br/>
        <w:br/>
        <w:t>class IngestionConfig(BaseSettings):</w:t>
        <w:br/>
        <w:t xml:space="preserve">    iceberg_catalog_uri: str = "sqlite:///iceberg_catalog.db"</w:t>
        <w:br/>
        <w:t xml:space="preserve">    iceberg_warehouse: str = "./warehouse"</w:t>
        <w:br/>
        <w:t xml:space="preserve">    bronze_table: str = "bronze.reactor_timeseries_raw"</w:t>
        <w:br/>
        <w:t xml:space="preserve">    </w:t>
        <w:br/>
        <w:t xml:space="preserve">    # Behavior</w:t>
        <w:br/>
        <w:t xml:space="preserve">    fail_on_duplicate: bool = False  # Skip duplicates silently</w:t>
        <w:br/>
        <w:t xml:space="preserve">    parallel_workers: int = 4</w:t>
        <w:br/>
        <w:t xml:space="preserve">    batch_size: int = 10000  # Rows per Iceberg append</w:t>
        <w:br/>
        <w:t xml:space="preserve">    </w:t>
        <w:br/>
        <w:t xml:space="preserve">    class Config:</w:t>
        <w:br/>
        <w:t xml:space="preserve">        env_prefix = "NEUTRON_"</w:t>
      </w:r>
    </w:p>
    <w:p>
      <w:pPr>
        <w:pStyle w:val="Heading2"/>
        <w:spacing w:after="80" w:before="240"/>
      </w:pPr>
      <w:bookmarkStart w:id="14" w:name="Testing_Requirements"/>
      <w:r>
        <w:t>Testing Requirements</w:t>
      </w:r>
      <w:bookmarkEnd w:id="14"/>
    </w:p>
    <w:p>
      <w:pPr>
        <w:pStyle w:val="Heading3"/>
        <w:spacing w:after="80" w:before="240"/>
      </w:pPr>
      <w:bookmarkStart w:id="15" w:name="Unit_Tests"/>
      <w:r>
        <w:t>Unit Tests</w:t>
      </w:r>
      <w:bookmarkEnd w:id="15"/>
    </w:p>
    <w:p>
      <w:pPr>
        <w:spacing w:after="120" w:before="0"/>
      </w:pPr>
      <w:r>
        <w:rPr>
          <w:rFonts w:ascii="Courier New" w:hAnsi="Courier New"/>
          <w:sz w:val="20"/>
        </w:rPr>
        <w:t># tests/test_bronze_ingest.py</w:t>
        <w:br/>
        <w:br/>
        <w:t>def test_ingest_single_csv():</w:t>
        <w:br/>
        <w:t xml:space="preserve">    """Verify basic CSV ingestion creates correct Iceberg records."""</w:t>
        <w:br/>
        <w:t xml:space="preserve">    pass</w:t>
        <w:br/>
        <w:br/>
        <w:t>def test_idempotency():</w:t>
        <w:br/>
        <w:t xml:space="preserve">    """Verify re-ingesting same file produces no duplicates."""</w:t>
        <w:br/>
        <w:t xml:space="preserve">    pass</w:t>
        <w:br/>
        <w:br/>
        <w:t>def test_schema_evolution():</w:t>
        <w:br/>
        <w:t xml:space="preserve">    """Verify new columns are added to schema automatically."""</w:t>
        <w:br/>
        <w:t xml:space="preserve">    pass</w:t>
        <w:br/>
        <w:br/>
        <w:t>def test_malformed_csv_handling():</w:t>
        <w:br/>
        <w:t xml:space="preserve">    """Verify graceful handling of bad rows."""</w:t>
        <w:br/>
        <w:t xml:space="preserve">    pass</w:t>
        <w:br/>
        <w:br/>
        <w:t>def test_partition_creation():</w:t>
        <w:br/>
        <w:t xml:space="preserve">    """Verify data is partitioned by date correctly."""</w:t>
        <w:br/>
        <w:t xml:space="preserve">    pass</w:t>
      </w:r>
    </w:p>
    <w:p>
      <w:pPr>
        <w:pStyle w:val="Heading3"/>
        <w:spacing w:after="80" w:before="240"/>
      </w:pPr>
      <w:bookmarkStart w:id="16" w:name="Integration_Test"/>
      <w:r>
        <w:t>Integration Test</w:t>
      </w:r>
      <w:bookmarkEnd w:id="16"/>
    </w:p>
    <w:p>
      <w:pPr>
        <w:spacing w:after="120" w:before="0"/>
      </w:pPr>
      <w:r>
        <w:rPr>
          <w:rFonts w:ascii="Courier New" w:hAnsi="Courier New"/>
          <w:sz w:val="20"/>
        </w:rPr>
        <w:t>def test_full_pipeline():</w:t>
        <w:br/>
        <w:t xml:space="preserve">    """</w:t>
        <w:br/>
        <w:t xml:space="preserve">    End-to-end test:</w:t>
        <w:br/>
        <w:t xml:space="preserve">    1. Create sample CSV files</w:t>
        <w:br/>
        <w:t xml:space="preserve">    2. Ingest to Bronze</w:t>
        <w:br/>
        <w:t xml:space="preserve">    3. Query with DuckDB</w:t>
        <w:br/>
        <w:t xml:space="preserve">    4. Verify row counts and content</w:t>
        <w:br/>
        <w:t xml:space="preserve">    """</w:t>
        <w:br/>
        <w:t xml:space="preserve">    pass</w:t>
      </w:r>
    </w:p>
    <w:p>
      <w:pPr>
        <w:pStyle w:val="Heading2"/>
        <w:spacing w:after="80" w:before="240"/>
      </w:pPr>
      <w:bookmarkStart w:id="17" w:name="Success_Criteria"/>
      <w:r>
        <w:t>Success Criteria</w:t>
      </w:r>
      <w:bookmarkEnd w:id="1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Criterion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Measurement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Correctness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All source rows appear in Bronze with matching values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Idempotency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Re-running same ingestion produces identical table state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Performance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100K rows ingested in &lt;30 seconds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Auditability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Every row traceable to source file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Testability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&gt;90% code coverage, all edge cases covered</w:t>
            </w:r>
          </w:p>
        </w:tc>
      </w:tr>
    </w:tbl>
    <w:p/>
    <w:p>
      <w:pPr>
        <w:pStyle w:val="Heading2"/>
        <w:spacing w:after="80" w:before="240"/>
      </w:pPr>
      <w:bookmarkStart w:id="18" w:name="Example_Usage"/>
      <w:r>
        <w:t>Example Usage</w:t>
      </w:r>
      <w:bookmarkEnd w:id="18"/>
    </w:p>
    <w:p>
      <w:pPr>
        <w:spacing w:after="120" w:before="0"/>
      </w:pPr>
      <w:r>
        <w:rPr>
          <w:rFonts w:ascii="Courier New" w:hAnsi="Courier New"/>
          <w:sz w:val="20"/>
        </w:rPr>
        <w:t>from neutron_os.ingestion import ingest_csv_to_bronze, IngestionConfig</w:t>
        <w:br/>
        <w:t>from pyiceberg.catalog import load_catalog</w:t>
        <w:br/>
        <w:br/>
        <w:t># Initialize</w:t>
        <w:br/>
        <w:t>config = IngestionConfig()</w:t>
        <w:br/>
        <w:t>catalog = load_catalog("default", **{</w:t>
        <w:br/>
        <w:t xml:space="preserve">    "uri": config.iceberg_catalog_uri,</w:t>
        <w:br/>
        <w:t xml:space="preserve">    "warehouse": config.iceberg_warehouse,</w:t>
        <w:br/>
        <w:t>})</w:t>
        <w:br/>
        <w:br/>
        <w:t># Ingest a single file</w:t>
        <w:br/>
        <w:t>result = ingest_csv_to_bronze(</w:t>
        <w:br/>
        <w:t xml:space="preserve">    csv_path=Path("data/raw/triga_sensors/2026-01-15/reactor_data_20260115_103000.csv"),</w:t>
        <w:br/>
        <w:t xml:space="preserve">    catalog=catalog,</w:t>
        <w:br/>
        <w:t>)</w:t>
        <w:br/>
        <w:br/>
        <w:t>print(f"Ingested {result.rows_written} rows, {result.rows_skipped} duplicates")</w:t>
        <w:br/>
        <w:br/>
        <w:t># Ingest a directory</w:t>
        <w:br/>
        <w:t>results = ingest_directory(</w:t>
        <w:br/>
        <w:t xml:space="preserve">    directory=Path("data/raw/triga_sensors/2026-01-15/"),</w:t>
        <w:br/>
        <w:t xml:space="preserve">    catalog=catalog,</w:t>
        <w:br/>
        <w:t xml:space="preserve">    pattern="*.csv",</w:t>
        <w:br/>
        <w:t>)</w:t>
        <w:br/>
        <w:br/>
        <w:t>total_rows = sum(r.rows_written for r in results)</w:t>
        <w:br/>
        <w:t>print(f"Batch complete: {total_rows} total rows across {len(results)} files")</w:t>
      </w:r>
    </w:p>
    <w:p>
      <w:pPr>
        <w:pStyle w:val="Heading2"/>
        <w:spacing w:after="80" w:before="240"/>
      </w:pPr>
      <w:bookmarkStart w:id="19" w:name="Dependencies"/>
      <w:r>
        <w:t>Dependencies</w:t>
      </w:r>
      <w:bookmarkEnd w:id="19"/>
    </w:p>
    <w:p>
      <w:pPr>
        <w:spacing w:after="120" w:before="0"/>
      </w:pPr>
      <w:r>
        <w:rPr>
          <w:rFonts w:ascii="Courier New" w:hAnsi="Courier New"/>
          <w:sz w:val="20"/>
        </w:rPr>
        <w:t># pyproject.toml (relevant section)</w:t>
        <w:br/>
        <w:br/>
        <w:t>[project]</w:t>
        <w:br/>
        <w:t>dependencies = [</w:t>
        <w:br/>
        <w:t xml:space="preserve">    "pyiceberg&gt;=0.6.0",</w:t>
        <w:br/>
        <w:t xml:space="preserve">    "pyarrow&gt;=14.0.0",</w:t>
        <w:br/>
        <w:t xml:space="preserve">    "pandas&gt;=2.0.0",</w:t>
        <w:br/>
        <w:t xml:space="preserve">    "pydantic&gt;=2.0.0",</w:t>
        <w:br/>
        <w:t xml:space="preserve">    "duckdb&gt;=0.10.0",  # For integration tests</w:t>
        <w:br/>
        <w:t>]</w:t>
        <w:br/>
        <w:br/>
        <w:t>[project.optional-dependencies]</w:t>
        <w:br/>
        <w:t>dev = [</w:t>
        <w:br/>
        <w:t xml:space="preserve">    "pytest&gt;=7.0.0",</w:t>
        <w:br/>
        <w:t xml:space="preserve">    "pytest-cov&gt;=4.0.0",</w:t>
        <w:br/>
        <w:t>]</w:t>
      </w:r>
    </w:p>
    <w:p>
      <w:pPr>
        <w:pStyle w:val="Heading2"/>
        <w:spacing w:after="80" w:before="240"/>
      </w:pPr>
      <w:bookmarkStart w:id="20" w:name="Follow-Up_Components"/>
      <w:r>
        <w:t>Follow-Up Components</w:t>
      </w:r>
      <w:bookmarkEnd w:id="20"/>
    </w:p>
    <w:p>
      <w:pPr>
        <w:spacing w:after="120" w:before="0"/>
      </w:pPr>
      <w:r>
        <w:t>After Bronze ingestion is complete, the next components are:</w:t>
      </w:r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[dbt Silver Models](prompt-dbt-silver-models.md)</w:t>
      </w:r>
      <w:r>
        <w:t xml:space="preserve"> - Transform raw data to cleaned/validated</w:t>
      </w:r>
    </w:p>
    <w:p>
      <w:pPr>
        <w:pStyle w:val="ListNumber"/>
        <w:spacing w:after="40" w:before="0"/>
      </w:pPr>
      <w:r>
        <w:rPr>
          <w:b/>
        </w:rPr>
        <w:t>[Dagster Orchestration](prompt-dagster-orchestration.md)</w:t>
      </w:r>
      <w:r>
        <w:t xml:space="preserve"> - Schedule and monitor ingestion</w:t>
      </w:r>
    </w:p>
    <w:p>
      <w:pPr>
        <w:pStyle w:val="ListNumber"/>
        <w:spacing w:after="40" w:before="0"/>
      </w:pPr>
      <w:r>
        <w:rPr>
          <w:b/>
        </w:rPr>
        <w:t>[Superset Dashboards](prompt-superset-dashboards.md)</w:t>
      </w:r>
      <w:r>
        <w:t xml:space="preserve"> - Visualize ingested data</w:t>
      </w:r>
    </w:p>
    <w:p>
      <w:pPr>
        <w:pStyle w:val="Heading2"/>
        <w:spacing w:after="80" w:before="240"/>
      </w:pPr>
      <w:bookmarkStart w:id="21" w:name="Notes_for_Implementation"/>
      <w:r>
        <w:t>Notes for Implementation</w:t>
      </w:r>
      <w:bookmarkEnd w:id="21"/>
    </w:p>
    <w:p>
      <w:pPr>
        <w:pStyle w:val="ListBullet"/>
        <w:spacing w:after="40" w:before="0"/>
      </w:pPr>
      <w:r>
        <w:t>Start with a single-file ingestion function, then generalize</w:t>
      </w:r>
    </w:p>
    <w:p>
      <w:pPr>
        <w:pStyle w:val="ListBullet"/>
        <w:spacing w:after="40" w:before="0"/>
      </w:pPr>
      <w:r>
        <w:t>Use PyArrow for efficient CSV parsing and Iceberg writes</w:t>
      </w:r>
    </w:p>
    <w:p>
      <w:pPr>
        <w:pStyle w:val="ListBullet"/>
        <w:spacing w:after="40" w:before="0"/>
      </w:pPr>
      <w:r>
        <w:t xml:space="preserve">Consider using </w:t>
      </w:r>
      <w:r>
        <w:rPr>
          <w:rFonts w:ascii="Courier New" w:hAnsi="Courier New"/>
          <w:sz w:val="20"/>
        </w:rPr>
        <w:t>polars</w:t>
      </w:r>
      <w:r>
        <w:t xml:space="preserve"> instead of </w:t>
      </w:r>
      <w:r>
        <w:rPr>
          <w:rFonts w:ascii="Courier New" w:hAnsi="Courier New"/>
          <w:sz w:val="20"/>
        </w:rPr>
        <w:t>pandas</w:t>
      </w:r>
      <w:r>
        <w:t xml:space="preserve"> for better performance</w:t>
      </w:r>
    </w:p>
    <w:p>
      <w:pPr>
        <w:pStyle w:val="ListBullet"/>
        <w:spacing w:after="40" w:before="0"/>
      </w:pPr>
      <w:r>
        <w:t xml:space="preserve">The </w:t>
      </w:r>
      <w:r>
        <w:rPr>
          <w:rFonts w:ascii="Courier New" w:hAnsi="Courier New"/>
          <w:sz w:val="20"/>
        </w:rPr>
        <w:t>_row_hash</w:t>
      </w:r>
      <w:r>
        <w:t xml:space="preserve"> enables downstream deduplication even if ingestion runs multiple times</w:t>
      </w:r>
    </w:p>
    <w:p>
      <w:pPr>
        <w:pStyle w:val="ListBullet"/>
        <w:spacing w:after="40" w:before="0"/>
      </w:pPr>
      <w:r>
        <w:t>Partition pruning is critical for query performance—verify partitions are created correctly</w:t>
      </w:r>
    </w:p>
    <w:p>
      <w:pPr>
        <w:spacing w:after="120" w:before="0"/>
      </w:pPr>
      <w:r>
        <w:rPr>
          <w:i/>
        </w:rPr>
        <w:t>This design prompt is part of the Neutron OS documentation. See [Executive Summary](../neutron-os-executive-summary.md) for project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