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501D" w14:textId="159CDE87" w:rsidR="003E0A8B" w:rsidRDefault="003E0A8B">
      <w:pPr>
        <w:rPr>
          <w:b/>
          <w:bCs/>
          <w:color w:val="EE0000"/>
          <w:sz w:val="20"/>
          <w:szCs w:val="20"/>
        </w:rPr>
      </w:pPr>
    </w:p>
    <w:p w14:paraId="14727BD0" w14:textId="68A07001" w:rsidR="00290E20" w:rsidRPr="00216557" w:rsidRDefault="00290E20">
      <w:pPr>
        <w:rPr>
          <w:b/>
          <w:bCs/>
          <w:sz w:val="20"/>
          <w:szCs w:val="20"/>
        </w:rPr>
      </w:pPr>
      <w:r w:rsidRPr="00216557">
        <w:rPr>
          <w:b/>
          <w:bCs/>
          <w:color w:val="EE0000"/>
          <w:sz w:val="20"/>
          <w:szCs w:val="20"/>
        </w:rPr>
        <w:t xml:space="preserve">*This board has some mistakes </w:t>
      </w:r>
      <w:r w:rsidR="00560874" w:rsidRPr="00216557">
        <w:rPr>
          <w:b/>
          <w:bCs/>
          <w:color w:val="EE0000"/>
          <w:sz w:val="20"/>
          <w:szCs w:val="20"/>
        </w:rPr>
        <w:t>that I did not have time to fix</w:t>
      </w:r>
      <w:r w:rsidR="00216557" w:rsidRPr="00216557">
        <w:rPr>
          <w:b/>
          <w:bCs/>
          <w:color w:val="EE0000"/>
          <w:sz w:val="20"/>
          <w:szCs w:val="20"/>
        </w:rPr>
        <w:t>. See below for possible solutions*</w:t>
      </w:r>
    </w:p>
    <w:p w14:paraId="07BECE5B" w14:textId="7E72E382" w:rsidR="00290E20" w:rsidRDefault="000F2C84">
      <w:pPr>
        <w:rPr>
          <w:b/>
          <w:bCs/>
        </w:rPr>
      </w:pPr>
      <w:r>
        <w:rPr>
          <w:b/>
          <w:bCs/>
        </w:rPr>
        <w:t xml:space="preserve">System </w:t>
      </w:r>
      <w:r w:rsidR="00D54970" w:rsidRPr="00D54970">
        <w:rPr>
          <w:b/>
          <w:bCs/>
        </w:rPr>
        <w:t>Overview:</w:t>
      </w:r>
    </w:p>
    <w:p w14:paraId="27E7B4DB" w14:textId="01F2B42C" w:rsidR="00ED1C9A" w:rsidRDefault="00ED1C9A" w:rsidP="00ED1C9A">
      <w:r>
        <w:t>The Motor Board is responsible for executing torque commands from the Attitude Determination and Control System (ADCS) by driving four reaction wheel motors</w:t>
      </w:r>
      <w:r w:rsidR="008E2EFC">
        <w:t xml:space="preserve">. The reaction wheels are basically just a fly wheel. As you </w:t>
      </w:r>
      <w:r w:rsidR="006C11F3">
        <w:t>apply a torque to the motor</w:t>
      </w:r>
      <w:r w:rsidR="00BD2CDC">
        <w:t xml:space="preserve">, </w:t>
      </w:r>
      <w:r w:rsidR="00EF4DE0">
        <w:t>newton’s</w:t>
      </w:r>
      <w:r w:rsidR="00BD2CDC">
        <w:t xml:space="preserve"> second law</w:t>
      </w:r>
      <w:r w:rsidR="00F46C15">
        <w:t xml:space="preserve"> will rotate the satellite in the opposite direction. </w:t>
      </w:r>
      <w:r w:rsidR="00282967">
        <w:t xml:space="preserve">That is how you control the orientation of the satellite. In the case the satellite is </w:t>
      </w:r>
      <w:r w:rsidR="00EF4DE0">
        <w:t>tumbling,</w:t>
      </w:r>
      <w:r w:rsidR="00282967">
        <w:t xml:space="preserve"> </w:t>
      </w:r>
      <w:r w:rsidR="00C36A8B">
        <w:t>and the motors saturate you can use the magnetorquers</w:t>
      </w:r>
      <w:r w:rsidR="001B2AA5">
        <w:t xml:space="preserve"> and momentum dump. </w:t>
      </w:r>
      <w:r w:rsidR="00651433">
        <w:t>Basically,</w:t>
      </w:r>
      <w:r w:rsidR="001B2AA5">
        <w:t xml:space="preserve"> the magnetorquers will give you energy efficient rough control and the motors can fine tune </w:t>
      </w:r>
      <w:r w:rsidR="00E019B4">
        <w:t>orientation</w:t>
      </w:r>
      <w:r w:rsidR="001B2AA5">
        <w:t xml:space="preserve"> from there.</w:t>
      </w:r>
      <w:r w:rsidR="003D1668">
        <w:t xml:space="preserve"> We attempted to do full field orientation control </w:t>
      </w:r>
      <w:r>
        <w:t>(FOC)</w:t>
      </w:r>
      <w:r w:rsidR="003D1668">
        <w:t xml:space="preserve"> on the motors</w:t>
      </w:r>
      <w:r w:rsidR="008D48A2">
        <w:t xml:space="preserve">, which had its pros and cons I will talk about when I go over </w:t>
      </w:r>
      <w:r w:rsidR="004C5624">
        <w:t>fixes to this board.</w:t>
      </w:r>
    </w:p>
    <w:p w14:paraId="703F2C3F" w14:textId="320933E4" w:rsidR="00ED1C9A" w:rsidRDefault="00ED1C9A" w:rsidP="00ED1C9A">
      <w:r>
        <w:t xml:space="preserve">The board integrates </w:t>
      </w:r>
      <w:r w:rsidR="001B7827">
        <w:t>the</w:t>
      </w:r>
      <w:r>
        <w:t xml:space="preserve"> central command and data handling microcontroller (MCU</w:t>
      </w:r>
      <w:r w:rsidR="00BD2CDC">
        <w:t xml:space="preserve"> block 100 p</w:t>
      </w:r>
      <w:r w:rsidR="00F46C15">
        <w:t>in package</w:t>
      </w:r>
      <w:r>
        <w:t>) along with four motor driver circuits based on the L6234PD013TR. Each motor is driven by a three-phase configuration, with the driver providing three half-bridges (one per phase).</w:t>
      </w:r>
    </w:p>
    <w:p w14:paraId="5C4D088E" w14:textId="66E2FCE7" w:rsidR="00ED1C9A" w:rsidRDefault="00ED1C9A" w:rsidP="00ED1C9A">
      <w:r>
        <w:t>For current feedback, each motor uses two current-sensing op-amps, with the third phase current calculated in software. Rotor position feedback is provided via Hall sensors, enabling closed-loop motor control and fault detection.</w:t>
      </w:r>
      <w:r w:rsidR="00DD5BFA">
        <w:t xml:space="preserve"> The current motors are discrete </w:t>
      </w:r>
      <w:r w:rsidR="002D7AFC">
        <w:t xml:space="preserve">hall sensors which is completely fine but to do true FOC you might want to </w:t>
      </w:r>
      <w:proofErr w:type="gramStart"/>
      <w:r w:rsidR="002D7AFC">
        <w:t>look into</w:t>
      </w:r>
      <w:proofErr w:type="gramEnd"/>
      <w:r w:rsidR="002D7AFC">
        <w:t xml:space="preserve"> </w:t>
      </w:r>
      <w:r w:rsidR="00651433">
        <w:t>getting the encoder or analog hall sensor package.</w:t>
      </w:r>
    </w:p>
    <w:p w14:paraId="18DBF865" w14:textId="11931811" w:rsidR="00E019B4" w:rsidRDefault="00ED1C9A">
      <w:r>
        <w:t xml:space="preserve">To ensure safe operation, each motor channel includes an independent </w:t>
      </w:r>
      <w:proofErr w:type="spellStart"/>
      <w:r>
        <w:t>eFuse</w:t>
      </w:r>
      <w:proofErr w:type="spellEnd"/>
      <w:r>
        <w:t xml:space="preserve"> for overcurrent protection. These </w:t>
      </w:r>
      <w:proofErr w:type="spellStart"/>
      <w:r>
        <w:t>eFuses</w:t>
      </w:r>
      <w:proofErr w:type="spellEnd"/>
      <w:r>
        <w:t xml:space="preserve"> automatically disconnect a motor in the event of a</w:t>
      </w:r>
      <w:r w:rsidR="00651433">
        <w:t xml:space="preserve"> f</w:t>
      </w:r>
      <w:r w:rsidR="00C7564D">
        <w:t>a</w:t>
      </w:r>
      <w:r>
        <w:t>ult (such a</w:t>
      </w:r>
      <w:r w:rsidR="00C7564D">
        <w:t xml:space="preserve">s </w:t>
      </w:r>
      <w:r w:rsidR="00F11757">
        <w:t>MOSFET</w:t>
      </w:r>
      <w:r w:rsidR="00C7564D">
        <w:t xml:space="preserve"> lock up</w:t>
      </w:r>
      <w:r>
        <w:t>) and can also be controlled by the MCU to disable individual motors without shutting down the entire board.</w:t>
      </w:r>
    </w:p>
    <w:p w14:paraId="1564FB8A" w14:textId="40C5A983" w:rsidR="005D35EA" w:rsidRDefault="005D35EA" w:rsidP="005D35EA">
      <w:pPr>
        <w:rPr>
          <w:b/>
          <w:bCs/>
        </w:rPr>
      </w:pPr>
      <w:r w:rsidRPr="005D35EA">
        <w:rPr>
          <w:b/>
          <w:bCs/>
        </w:rPr>
        <w:t>Motor “32BF 8B K .10”</w:t>
      </w:r>
    </w:p>
    <w:p w14:paraId="6BCD0E0A" w14:textId="7A04CAC5" w:rsidR="000B1DAB" w:rsidRDefault="00823786">
      <w:r w:rsidRPr="00823786">
        <w:rPr>
          <w:noProof/>
        </w:rPr>
        <w:drawing>
          <wp:anchor distT="0" distB="0" distL="114300" distR="114300" simplePos="0" relativeHeight="251680256" behindDoc="1" locked="0" layoutInCell="1" allowOverlap="1" wp14:anchorId="36CDF7B8" wp14:editId="0E3EE5B7">
            <wp:simplePos x="0" y="0"/>
            <wp:positionH relativeFrom="column">
              <wp:posOffset>5582104</wp:posOffset>
            </wp:positionH>
            <wp:positionV relativeFrom="paragraph">
              <wp:posOffset>1715679</wp:posOffset>
            </wp:positionV>
            <wp:extent cx="1022350" cy="772795"/>
            <wp:effectExtent l="0" t="0" r="6350" b="8255"/>
            <wp:wrapTight wrapText="bothSides">
              <wp:wrapPolygon edited="0">
                <wp:start x="21600" y="21600"/>
                <wp:lineTo x="21600" y="302"/>
                <wp:lineTo x="268" y="302"/>
                <wp:lineTo x="268" y="21600"/>
                <wp:lineTo x="21600" y="21600"/>
              </wp:wrapPolygon>
            </wp:wrapTight>
            <wp:docPr id="135830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04909" name=""/>
                    <pic:cNvPicPr/>
                  </pic:nvPicPr>
                  <pic:blipFill>
                    <a:blip r:embed="rId8" cstate="print">
                      <a:extLst>
                        <a:ext uri="{28A0092B-C50C-407E-A947-70E740481C1C}">
                          <a14:useLocalDpi xmlns:a14="http://schemas.microsoft.com/office/drawing/2010/main" val="0"/>
                        </a:ext>
                      </a:extLst>
                    </a:blip>
                    <a:stretch>
                      <a:fillRect/>
                    </a:stretch>
                  </pic:blipFill>
                  <pic:spPr>
                    <a:xfrm rot="10800000" flipV="1">
                      <a:off x="0" y="0"/>
                      <a:ext cx="1022350" cy="772795"/>
                    </a:xfrm>
                    <a:prstGeom prst="rect">
                      <a:avLst/>
                    </a:prstGeom>
                  </pic:spPr>
                </pic:pic>
              </a:graphicData>
            </a:graphic>
            <wp14:sizeRelH relativeFrom="margin">
              <wp14:pctWidth>0</wp14:pctWidth>
            </wp14:sizeRelH>
            <wp14:sizeRelV relativeFrom="margin">
              <wp14:pctHeight>0</wp14:pctHeight>
            </wp14:sizeRelV>
          </wp:anchor>
        </w:drawing>
      </w:r>
      <w:r w:rsidR="004824AF" w:rsidRPr="004824AF">
        <w:t>The 32BF 8B K 0.10 is the</w:t>
      </w:r>
      <w:r w:rsidR="000D444A">
        <w:t xml:space="preserve"> </w:t>
      </w:r>
      <w:r w:rsidR="004824AF">
        <w:t>3-</w:t>
      </w:r>
      <w:r w:rsidR="000D444A">
        <w:t>p</w:t>
      </w:r>
      <w:r w:rsidR="004824AF">
        <w:t>hase</w:t>
      </w:r>
      <w:r w:rsidR="004824AF" w:rsidRPr="004824AF">
        <w:t xml:space="preserve"> brushless DC motor used to drive each reaction wheel. It is a three-phase motor with integrated di</w:t>
      </w:r>
      <w:r w:rsidR="003D3063">
        <w:t>screte</w:t>
      </w:r>
      <w:r w:rsidR="004824AF" w:rsidRPr="004824AF">
        <w:t xml:space="preserve"> Hall sensors that provide rotor position feedback to the MCU for commutation and closed-loop control. The motor converts electrical input from the driver into rotational motion of the flywheel, enabling precise torque generation for satellite attitude control. The Hall sensors allow reliable startup and low-speed operation, which is important for controlled spin-up and stabilization. This motor was selected for its compatibility with the driver, compact form factor, and ability to support sensor-based control methods.</w:t>
      </w:r>
      <w:r w:rsidRPr="00823786">
        <w:t xml:space="preserve"> </w:t>
      </w:r>
    </w:p>
    <w:p w14:paraId="0A9EFE2C" w14:textId="4B4CD381" w:rsidR="000B1DAB" w:rsidRDefault="00141130">
      <w:r>
        <w:lastRenderedPageBreak/>
        <w:t xml:space="preserve">One thing to </w:t>
      </w:r>
      <w:proofErr w:type="gramStart"/>
      <w:r>
        <w:t>insure</w:t>
      </w:r>
      <w:proofErr w:type="gramEnd"/>
      <w:r>
        <w:t xml:space="preserve"> is the JCLPCB mounts the motor connector with the conductor facing the inside of the board. Our </w:t>
      </w:r>
      <w:r w:rsidR="00131B25">
        <w:t>first board came back flipped. And that’s why the motors are</w:t>
      </w:r>
      <w:r w:rsidR="00FC6B00">
        <w:t xml:space="preserve"> cut.</w:t>
      </w:r>
    </w:p>
    <w:p w14:paraId="423028C6" w14:textId="77777777" w:rsidR="000B1DAB" w:rsidRDefault="000B1DAB"/>
    <w:p w14:paraId="61FC55FD" w14:textId="77777777" w:rsidR="003D3063" w:rsidRPr="00E019B4" w:rsidRDefault="003D3063"/>
    <w:p w14:paraId="4FA78FCE" w14:textId="1ACB2C9D" w:rsidR="00E019B4" w:rsidRDefault="00D54970" w:rsidP="00E67970">
      <w:pPr>
        <w:spacing w:after="0"/>
        <w:rPr>
          <w:b/>
          <w:bCs/>
        </w:rPr>
      </w:pPr>
      <w:r w:rsidRPr="00D54970">
        <w:rPr>
          <w:b/>
          <w:bCs/>
        </w:rPr>
        <w:t>Driver “L6234PD013TR”:</w:t>
      </w:r>
      <w:r w:rsidR="00E019B4">
        <w:rPr>
          <w:b/>
          <w:bCs/>
        </w:rPr>
        <w:t xml:space="preserve"> </w:t>
      </w:r>
    </w:p>
    <w:p w14:paraId="1C1CCC6E" w14:textId="3653CC09" w:rsidR="006F660A" w:rsidRDefault="00E67970" w:rsidP="00E67970">
      <w:pPr>
        <w:spacing w:after="0"/>
      </w:pPr>
      <w:r w:rsidRPr="00646B72">
        <w:rPr>
          <w:noProof/>
        </w:rPr>
        <w:drawing>
          <wp:anchor distT="0" distB="0" distL="114300" distR="114300" simplePos="0" relativeHeight="251657728" behindDoc="1" locked="0" layoutInCell="1" allowOverlap="1" wp14:anchorId="06D2D46A" wp14:editId="47A698D4">
            <wp:simplePos x="0" y="0"/>
            <wp:positionH relativeFrom="page">
              <wp:posOffset>5596255</wp:posOffset>
            </wp:positionH>
            <wp:positionV relativeFrom="paragraph">
              <wp:posOffset>246380</wp:posOffset>
            </wp:positionV>
            <wp:extent cx="2065020" cy="1467485"/>
            <wp:effectExtent l="0" t="0" r="0" b="0"/>
            <wp:wrapTight wrapText="bothSides">
              <wp:wrapPolygon edited="0">
                <wp:start x="0" y="0"/>
                <wp:lineTo x="0" y="21310"/>
                <wp:lineTo x="21321" y="21310"/>
                <wp:lineTo x="21321" y="0"/>
                <wp:lineTo x="0" y="0"/>
              </wp:wrapPolygon>
            </wp:wrapTight>
            <wp:docPr id="37123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387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65020" cy="1467485"/>
                    </a:xfrm>
                    <a:prstGeom prst="rect">
                      <a:avLst/>
                    </a:prstGeom>
                  </pic:spPr>
                </pic:pic>
              </a:graphicData>
            </a:graphic>
            <wp14:sizeRelH relativeFrom="margin">
              <wp14:pctWidth>0</wp14:pctWidth>
            </wp14:sizeRelH>
            <wp14:sizeRelV relativeFrom="margin">
              <wp14:pctHeight>0</wp14:pctHeight>
            </wp14:sizeRelV>
          </wp:anchor>
        </w:drawing>
      </w:r>
      <w:r w:rsidRPr="00E67970">
        <w:t>The L6234 is the three-phase BLDC motor driver used for each reaction wheel. It integrates three half-bridges to drive the motor phases, which simplifies the design compared to a discrete solution. The MCU controls the driver using PWM signals on the IN pins to generate phase voltages, while the enable pins are tied together and controlled by a single GPIO for each motor. The sense pins are routed to external current-sensing op-amps to measure phase current, with two phases measured directly and the third calculated in software. This driver was chosen for its simplicity, compact footprint, and ability to support both basic commutation and more advanced control methods like FOC.</w:t>
      </w:r>
    </w:p>
    <w:p w14:paraId="0C2DBB46" w14:textId="28B424B0" w:rsidR="00E67970" w:rsidRDefault="00E67970" w:rsidP="00E67970">
      <w:pPr>
        <w:spacing w:after="0"/>
      </w:pPr>
    </w:p>
    <w:p w14:paraId="0D93E037" w14:textId="5320C805" w:rsidR="00A95AFD" w:rsidRPr="00B80BF8" w:rsidRDefault="000F3DE1" w:rsidP="002C12B1">
      <w:pPr>
        <w:spacing w:after="0"/>
        <w:rPr>
          <w:b/>
          <w:bCs/>
        </w:rPr>
      </w:pPr>
      <w:r w:rsidRPr="00D04380">
        <w:rPr>
          <w:noProof/>
        </w:rPr>
        <w:drawing>
          <wp:anchor distT="0" distB="0" distL="114300" distR="114300" simplePos="0" relativeHeight="251663872" behindDoc="1" locked="0" layoutInCell="1" allowOverlap="1" wp14:anchorId="797E3244" wp14:editId="7C276447">
            <wp:simplePos x="0" y="0"/>
            <wp:positionH relativeFrom="margin">
              <wp:posOffset>5092700</wp:posOffset>
            </wp:positionH>
            <wp:positionV relativeFrom="paragraph">
              <wp:posOffset>51435</wp:posOffset>
            </wp:positionV>
            <wp:extent cx="1544955" cy="1159510"/>
            <wp:effectExtent l="0" t="0" r="0" b="2540"/>
            <wp:wrapTight wrapText="bothSides">
              <wp:wrapPolygon edited="0">
                <wp:start x="0" y="0"/>
                <wp:lineTo x="0" y="21292"/>
                <wp:lineTo x="21307" y="21292"/>
                <wp:lineTo x="21307" y="0"/>
                <wp:lineTo x="0" y="0"/>
              </wp:wrapPolygon>
            </wp:wrapTight>
            <wp:docPr id="144019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9980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4955" cy="1159510"/>
                    </a:xfrm>
                    <a:prstGeom prst="rect">
                      <a:avLst/>
                    </a:prstGeom>
                  </pic:spPr>
                </pic:pic>
              </a:graphicData>
            </a:graphic>
            <wp14:sizeRelH relativeFrom="margin">
              <wp14:pctWidth>0</wp14:pctWidth>
            </wp14:sizeRelH>
            <wp14:sizeRelV relativeFrom="margin">
              <wp14:pctHeight>0</wp14:pctHeight>
            </wp14:sizeRelV>
          </wp:anchor>
        </w:drawing>
      </w:r>
      <w:r w:rsidR="006322D3">
        <w:rPr>
          <w:b/>
          <w:bCs/>
        </w:rPr>
        <w:t>Current sensing Amplifier: “</w:t>
      </w:r>
      <w:r w:rsidR="00B80BF8" w:rsidRPr="00B80BF8">
        <w:rPr>
          <w:b/>
          <w:bCs/>
        </w:rPr>
        <w:t>INA240A2QDRQ1</w:t>
      </w:r>
      <w:r w:rsidR="006322D3">
        <w:rPr>
          <w:b/>
          <w:bCs/>
        </w:rPr>
        <w:t>”:</w:t>
      </w:r>
    </w:p>
    <w:p w14:paraId="06C3A889" w14:textId="0EDFC4D9" w:rsidR="008F51BD" w:rsidRDefault="004F4CA1" w:rsidP="002C12B1">
      <w:pPr>
        <w:spacing w:after="0"/>
      </w:pPr>
      <w:r w:rsidRPr="004F4CA1">
        <w:rPr>
          <w:noProof/>
        </w:rPr>
        <w:drawing>
          <wp:anchor distT="0" distB="0" distL="114300" distR="114300" simplePos="0" relativeHeight="251675136" behindDoc="1" locked="0" layoutInCell="1" allowOverlap="1" wp14:anchorId="27EF9CED" wp14:editId="79F30C2F">
            <wp:simplePos x="0" y="0"/>
            <wp:positionH relativeFrom="page">
              <wp:posOffset>6125604</wp:posOffset>
            </wp:positionH>
            <wp:positionV relativeFrom="paragraph">
              <wp:posOffset>1127607</wp:posOffset>
            </wp:positionV>
            <wp:extent cx="1322070" cy="826770"/>
            <wp:effectExtent l="0" t="0" r="0" b="0"/>
            <wp:wrapTight wrapText="bothSides">
              <wp:wrapPolygon edited="0">
                <wp:start x="0" y="0"/>
                <wp:lineTo x="0" y="20903"/>
                <wp:lineTo x="21164" y="20903"/>
                <wp:lineTo x="21164" y="0"/>
                <wp:lineTo x="0" y="0"/>
              </wp:wrapPolygon>
            </wp:wrapTight>
            <wp:docPr id="203951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1519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2070" cy="826770"/>
                    </a:xfrm>
                    <a:prstGeom prst="rect">
                      <a:avLst/>
                    </a:prstGeom>
                  </pic:spPr>
                </pic:pic>
              </a:graphicData>
            </a:graphic>
            <wp14:sizeRelH relativeFrom="margin">
              <wp14:pctWidth>0</wp14:pctWidth>
            </wp14:sizeRelH>
            <wp14:sizeRelV relativeFrom="margin">
              <wp14:pctHeight>0</wp14:pctHeight>
            </wp14:sizeRelV>
          </wp:anchor>
        </w:drawing>
      </w:r>
      <w:r w:rsidR="006F660A" w:rsidRPr="006F660A">
        <w:t>This device measures the phase current through shunt resistors</w:t>
      </w:r>
      <w:r w:rsidR="00921FC8">
        <w:t xml:space="preserve"> (high precision/ low ohms </w:t>
      </w:r>
      <w:r w:rsidR="00E7149D">
        <w:t>resistor</w:t>
      </w:r>
      <w:r w:rsidR="00921FC8">
        <w:t>)</w:t>
      </w:r>
      <w:r w:rsidR="006F660A" w:rsidRPr="006F660A">
        <w:t xml:space="preserve"> and feeds that information back to the MCU. Accurate current measurement is critical for monitoring motor performance, detecting faults, and enabling closed loop control strategies. This part was selected because it is designed specifically for high common mode environments like motor drives and provides strong noise rejection, which is important given the switching noise from the driver.</w:t>
      </w:r>
      <w:r w:rsidRPr="004F4CA1">
        <w:rPr>
          <w:noProof/>
        </w:rPr>
        <w:t xml:space="preserve"> </w:t>
      </w:r>
      <w:r w:rsidR="008A4A71">
        <w:rPr>
          <w:noProof/>
        </w:rPr>
        <w:t>The voltage divider circuit on the right was used to supply Vref with 1.</w:t>
      </w:r>
      <w:r w:rsidR="00B73CC6">
        <w:rPr>
          <w:noProof/>
        </w:rPr>
        <w:t xml:space="preserve">65v. Doing so </w:t>
      </w:r>
      <w:r w:rsidR="00F32F2C">
        <w:rPr>
          <w:noProof/>
        </w:rPr>
        <w:t xml:space="preserve">makes it so the MCU can read </w:t>
      </w:r>
      <w:r w:rsidR="000F3DE1">
        <w:rPr>
          <w:noProof/>
        </w:rPr>
        <w:t>+ /- currents in both directions.</w:t>
      </w:r>
    </w:p>
    <w:p w14:paraId="1973E89F" w14:textId="1C99C1AE" w:rsidR="00541D2F" w:rsidRDefault="00541D2F" w:rsidP="002C12B1">
      <w:pPr>
        <w:spacing w:after="0"/>
      </w:pPr>
    </w:p>
    <w:p w14:paraId="049FF5BB" w14:textId="3053E892" w:rsidR="006322D3" w:rsidRPr="006322D3" w:rsidRDefault="006322D3" w:rsidP="002C12B1">
      <w:pPr>
        <w:spacing w:after="0"/>
        <w:rPr>
          <w:b/>
          <w:bCs/>
        </w:rPr>
      </w:pPr>
      <w:r>
        <w:rPr>
          <w:b/>
          <w:bCs/>
        </w:rPr>
        <w:t>E-Fuse “</w:t>
      </w:r>
      <w:r w:rsidRPr="006322D3">
        <w:rPr>
          <w:b/>
          <w:bCs/>
        </w:rPr>
        <w:t>TPS25940ARVCR</w:t>
      </w:r>
      <w:r>
        <w:rPr>
          <w:b/>
          <w:bCs/>
        </w:rPr>
        <w:t>”</w:t>
      </w:r>
      <w:r w:rsidRPr="006322D3">
        <w:rPr>
          <w:b/>
          <w:bCs/>
        </w:rPr>
        <w:t>:</w:t>
      </w:r>
    </w:p>
    <w:p w14:paraId="02D78C21" w14:textId="2782EA21" w:rsidR="00B80BF8" w:rsidRDefault="004B67F6" w:rsidP="002C12B1">
      <w:pPr>
        <w:spacing w:after="0"/>
      </w:pPr>
      <w:r>
        <w:rPr>
          <w:noProof/>
        </w:rPr>
        <w:drawing>
          <wp:anchor distT="0" distB="0" distL="114300" distR="114300" simplePos="0" relativeHeight="251665920" behindDoc="1" locked="0" layoutInCell="1" allowOverlap="1" wp14:anchorId="41ED238B" wp14:editId="48658703">
            <wp:simplePos x="0" y="0"/>
            <wp:positionH relativeFrom="column">
              <wp:posOffset>5123180</wp:posOffset>
            </wp:positionH>
            <wp:positionV relativeFrom="paragraph">
              <wp:posOffset>108585</wp:posOffset>
            </wp:positionV>
            <wp:extent cx="1539240" cy="1314450"/>
            <wp:effectExtent l="0" t="0" r="3810" b="0"/>
            <wp:wrapTight wrapText="bothSides">
              <wp:wrapPolygon edited="0">
                <wp:start x="0" y="0"/>
                <wp:lineTo x="0" y="21287"/>
                <wp:lineTo x="21386" y="21287"/>
                <wp:lineTo x="21386" y="0"/>
                <wp:lineTo x="0" y="0"/>
              </wp:wrapPolygon>
            </wp:wrapTight>
            <wp:docPr id="249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9240" cy="1314450"/>
                    </a:xfrm>
                    <a:prstGeom prst="rect">
                      <a:avLst/>
                    </a:prstGeom>
                    <a:noFill/>
                  </pic:spPr>
                </pic:pic>
              </a:graphicData>
            </a:graphic>
            <wp14:sizeRelH relativeFrom="margin">
              <wp14:pctWidth>0</wp14:pctWidth>
            </wp14:sizeRelH>
            <wp14:sizeRelV relativeFrom="margin">
              <wp14:pctHeight>0</wp14:pctHeight>
            </wp14:sizeRelV>
          </wp:anchor>
        </w:drawing>
      </w:r>
      <w:r w:rsidRPr="004B67F6">
        <w:t>The TPS25940 is used to provide electronic overcurrent and short-circuit protection for each motor power path. It functions as a resettable fuse, protecting both the motor driver and the satellite power system from fault conditions. Unlike a traditional fuse, it enables controlled current limiting, fast fault response, and automatic recovery, which is critical for a system that cannot be physically serviced after deployment. The device can also be controlled by the MCU to disable individual motors without shutting down the entire board.</w:t>
      </w:r>
    </w:p>
    <w:p w14:paraId="26ABCA32" w14:textId="77777777" w:rsidR="005F7E95" w:rsidRDefault="005F7E95" w:rsidP="002C12B1">
      <w:pPr>
        <w:spacing w:after="0"/>
      </w:pPr>
    </w:p>
    <w:p w14:paraId="2D312745" w14:textId="77777777" w:rsidR="00342231" w:rsidRDefault="00342231" w:rsidP="002C12B1">
      <w:pPr>
        <w:spacing w:after="0"/>
      </w:pPr>
    </w:p>
    <w:p w14:paraId="3E86CE56" w14:textId="77777777" w:rsidR="00342231" w:rsidRDefault="00342231" w:rsidP="002C12B1">
      <w:pPr>
        <w:spacing w:after="0"/>
      </w:pPr>
    </w:p>
    <w:p w14:paraId="177C0640" w14:textId="77777777" w:rsidR="00342231" w:rsidRDefault="00342231" w:rsidP="002C12B1">
      <w:pPr>
        <w:spacing w:after="0"/>
      </w:pPr>
    </w:p>
    <w:p w14:paraId="3C17C8BA" w14:textId="77777777" w:rsidR="00342231" w:rsidRDefault="00342231" w:rsidP="002C12B1">
      <w:pPr>
        <w:spacing w:after="0"/>
      </w:pPr>
    </w:p>
    <w:p w14:paraId="7728280A" w14:textId="77777777" w:rsidR="00342231" w:rsidRDefault="00342231" w:rsidP="002C12B1">
      <w:pPr>
        <w:spacing w:after="0"/>
      </w:pPr>
    </w:p>
    <w:p w14:paraId="23E15CE7" w14:textId="77777777" w:rsidR="00342231" w:rsidRDefault="00342231" w:rsidP="002C12B1">
      <w:pPr>
        <w:spacing w:after="0"/>
      </w:pPr>
    </w:p>
    <w:p w14:paraId="268B20FA" w14:textId="54B5BE1E" w:rsidR="001D5A6D" w:rsidRPr="005021A4" w:rsidRDefault="001D5A6D" w:rsidP="002C12B1">
      <w:pPr>
        <w:spacing w:after="0"/>
        <w:rPr>
          <w:b/>
          <w:bCs/>
        </w:rPr>
      </w:pPr>
      <w:r w:rsidRPr="005021A4">
        <w:rPr>
          <w:b/>
          <w:bCs/>
        </w:rPr>
        <w:t xml:space="preserve">Mistakes in V2 that </w:t>
      </w:r>
      <w:r w:rsidR="00C74C8E">
        <w:rPr>
          <w:b/>
          <w:bCs/>
        </w:rPr>
        <w:t xml:space="preserve">are </w:t>
      </w:r>
      <w:r w:rsidRPr="005021A4">
        <w:rPr>
          <w:b/>
          <w:bCs/>
        </w:rPr>
        <w:t>fixed in V3:</w:t>
      </w:r>
      <w:r w:rsidR="0003242F">
        <w:rPr>
          <w:b/>
          <w:bCs/>
        </w:rPr>
        <w:t xml:space="preserve"> </w:t>
      </w:r>
    </w:p>
    <w:p w14:paraId="40863B57" w14:textId="138AFD54" w:rsidR="001D5A6D" w:rsidRDefault="001D5A6D" w:rsidP="005021A4">
      <w:pPr>
        <w:pStyle w:val="ListParagraph"/>
        <w:numPr>
          <w:ilvl w:val="0"/>
          <w:numId w:val="3"/>
        </w:numPr>
        <w:spacing w:after="0"/>
      </w:pPr>
      <w:r>
        <w:t xml:space="preserve">Mux </w:t>
      </w:r>
      <w:r w:rsidR="005021A4">
        <w:t>pin to each MCU were mixed up</w:t>
      </w:r>
      <w:r w:rsidR="00342231">
        <w:t xml:space="preserve">. </w:t>
      </w:r>
      <w:r w:rsidR="00342231" w:rsidRPr="002E2973">
        <w:rPr>
          <w:b/>
          <w:bCs/>
          <w:color w:val="47D459" w:themeColor="accent3" w:themeTint="99"/>
        </w:rPr>
        <w:t>Fixed in V3</w:t>
      </w:r>
    </w:p>
    <w:p w14:paraId="4979C3DF" w14:textId="18817E54" w:rsidR="00F76012" w:rsidRPr="00093460" w:rsidRDefault="00F76012" w:rsidP="005021A4">
      <w:pPr>
        <w:pStyle w:val="ListParagraph"/>
        <w:numPr>
          <w:ilvl w:val="0"/>
          <w:numId w:val="3"/>
        </w:numPr>
        <w:spacing w:after="0"/>
      </w:pPr>
      <w:r>
        <w:t>Button wiring</w:t>
      </w:r>
      <w:r w:rsidR="006F6DF5">
        <w:t xml:space="preserve">. </w:t>
      </w:r>
      <w:r w:rsidR="006F6DF5" w:rsidRPr="002E2973">
        <w:rPr>
          <w:b/>
          <w:bCs/>
          <w:color w:val="47D459" w:themeColor="accent3" w:themeTint="99"/>
        </w:rPr>
        <w:t>Fixed in V3</w:t>
      </w:r>
    </w:p>
    <w:p w14:paraId="40A70BF6" w14:textId="72DA6677" w:rsidR="00093460" w:rsidRDefault="001D0B9C" w:rsidP="005021A4">
      <w:pPr>
        <w:pStyle w:val="ListParagraph"/>
        <w:numPr>
          <w:ilvl w:val="0"/>
          <w:numId w:val="3"/>
        </w:numPr>
        <w:spacing w:after="0"/>
      </w:pPr>
      <w:r>
        <w:t xml:space="preserve">The shunt resistors were missing a GND connection. </w:t>
      </w:r>
      <w:r w:rsidRPr="002E2973">
        <w:rPr>
          <w:b/>
          <w:bCs/>
          <w:color w:val="47D459" w:themeColor="accent3" w:themeTint="99"/>
        </w:rPr>
        <w:t>Fixed in V3</w:t>
      </w:r>
    </w:p>
    <w:p w14:paraId="26B5779B" w14:textId="3D9401FD" w:rsidR="002C12B1" w:rsidRDefault="002E2973" w:rsidP="00746F17">
      <w:pPr>
        <w:pStyle w:val="ListParagraph"/>
        <w:numPr>
          <w:ilvl w:val="0"/>
          <w:numId w:val="3"/>
        </w:numPr>
        <w:spacing w:after="0"/>
      </w:pPr>
      <w:r>
        <w:t>When ordering the board m</w:t>
      </w:r>
      <w:r w:rsidR="00DD163C">
        <w:t xml:space="preserve">ake sure motor connectors have their </w:t>
      </w:r>
      <w:r w:rsidR="00B05E76">
        <w:t xml:space="preserve">pads on the inside of the board. JCLPCB soldered </w:t>
      </w:r>
      <w:proofErr w:type="gramStart"/>
      <w:r w:rsidR="00D45D7A">
        <w:t>them</w:t>
      </w:r>
      <w:r w:rsidR="00B05E76">
        <w:t xml:space="preserve"> </w:t>
      </w:r>
      <w:r w:rsidR="004B5FC3">
        <w:t>on</w:t>
      </w:r>
      <w:proofErr w:type="gramEnd"/>
      <w:r w:rsidR="004B5FC3">
        <w:t xml:space="preserve"> </w:t>
      </w:r>
      <w:r w:rsidR="00B05E76">
        <w:t>backwards</w:t>
      </w:r>
    </w:p>
    <w:p w14:paraId="2E9F3D2D" w14:textId="77777777" w:rsidR="00D45D7A" w:rsidRDefault="00D45D7A" w:rsidP="00D45D7A">
      <w:pPr>
        <w:pStyle w:val="ListParagraph"/>
        <w:spacing w:after="0"/>
      </w:pPr>
    </w:p>
    <w:p w14:paraId="4DEF65B2" w14:textId="645F3578" w:rsidR="00D45D7A" w:rsidRDefault="00D45D7A" w:rsidP="00D45D7A">
      <w:pPr>
        <w:spacing w:after="0"/>
        <w:rPr>
          <w:b/>
          <w:bCs/>
        </w:rPr>
      </w:pPr>
      <w:r w:rsidRPr="00D45D7A">
        <w:rPr>
          <w:b/>
          <w:bCs/>
        </w:rPr>
        <w:t>Problems that still need to be addressed:</w:t>
      </w:r>
    </w:p>
    <w:p w14:paraId="07A43078" w14:textId="641A8CC7" w:rsidR="000C37BA" w:rsidRPr="0027296C" w:rsidRDefault="00A924E0" w:rsidP="000C37BA">
      <w:pPr>
        <w:pStyle w:val="ListParagraph"/>
        <w:numPr>
          <w:ilvl w:val="0"/>
          <w:numId w:val="4"/>
        </w:numPr>
        <w:spacing w:after="0"/>
        <w:rPr>
          <w:color w:val="EE0000"/>
        </w:rPr>
      </w:pPr>
      <w:r w:rsidRPr="0027296C">
        <w:rPr>
          <w:color w:val="EE0000"/>
        </w:rPr>
        <w:t xml:space="preserve">The TPS25940 </w:t>
      </w:r>
      <w:proofErr w:type="spellStart"/>
      <w:r w:rsidRPr="0027296C">
        <w:rPr>
          <w:color w:val="EE0000"/>
        </w:rPr>
        <w:t>eFuse</w:t>
      </w:r>
      <w:proofErr w:type="spellEnd"/>
      <w:r w:rsidRPr="0027296C">
        <w:rPr>
          <w:color w:val="EE0000"/>
        </w:rPr>
        <w:t xml:space="preserve"> overheated during motor operation, likely because motor startup/stall current forced the </w:t>
      </w:r>
      <w:proofErr w:type="spellStart"/>
      <w:r w:rsidRPr="0027296C">
        <w:rPr>
          <w:color w:val="EE0000"/>
        </w:rPr>
        <w:t>eFuse</w:t>
      </w:r>
      <w:proofErr w:type="spellEnd"/>
      <w:r w:rsidRPr="0027296C">
        <w:rPr>
          <w:color w:val="EE0000"/>
        </w:rPr>
        <w:t xml:space="preserve"> into current limiting. In current limit, the </w:t>
      </w:r>
      <w:proofErr w:type="spellStart"/>
      <w:r w:rsidRPr="0027296C">
        <w:rPr>
          <w:color w:val="EE0000"/>
        </w:rPr>
        <w:t>eFuse</w:t>
      </w:r>
      <w:proofErr w:type="spellEnd"/>
      <w:r w:rsidRPr="0027296C">
        <w:rPr>
          <w:color w:val="EE0000"/>
        </w:rPr>
        <w:t xml:space="preserve"> drops voltage across itself and dissipates heat, which can cause thermal shutdown or physical failure if the current demand and PCB thermal layout are not sufficient.</w:t>
      </w:r>
      <w:r w:rsidR="00552663" w:rsidRPr="0027296C">
        <w:rPr>
          <w:color w:val="EE0000"/>
        </w:rPr>
        <w:t xml:space="preserve"> A </w:t>
      </w:r>
      <w:proofErr w:type="gramStart"/>
      <w:r w:rsidR="00552663" w:rsidRPr="0027296C">
        <w:rPr>
          <w:color w:val="EE0000"/>
        </w:rPr>
        <w:t>new effuse needs</w:t>
      </w:r>
      <w:proofErr w:type="gramEnd"/>
      <w:r w:rsidR="00552663" w:rsidRPr="0027296C">
        <w:rPr>
          <w:color w:val="EE0000"/>
        </w:rPr>
        <w:t xml:space="preserve"> to be added. Maybe the TPS25982</w:t>
      </w:r>
    </w:p>
    <w:p w14:paraId="05FF02C3" w14:textId="77777777" w:rsidR="00240C1C" w:rsidRPr="0027296C" w:rsidRDefault="00552663" w:rsidP="000C37BA">
      <w:pPr>
        <w:pStyle w:val="ListParagraph"/>
        <w:numPr>
          <w:ilvl w:val="0"/>
          <w:numId w:val="4"/>
        </w:numPr>
        <w:spacing w:after="0"/>
        <w:rPr>
          <w:color w:val="EE0000"/>
        </w:rPr>
      </w:pPr>
      <w:r w:rsidRPr="0027296C">
        <w:rPr>
          <w:color w:val="EE0000"/>
        </w:rPr>
        <w:t xml:space="preserve">The big problem is the </w:t>
      </w:r>
      <w:proofErr w:type="gramStart"/>
      <w:r w:rsidRPr="0027296C">
        <w:rPr>
          <w:color w:val="EE0000"/>
        </w:rPr>
        <w:t>enable</w:t>
      </w:r>
      <w:proofErr w:type="gramEnd"/>
      <w:r w:rsidRPr="0027296C">
        <w:rPr>
          <w:color w:val="EE0000"/>
        </w:rPr>
        <w:t xml:space="preserve"> pins</w:t>
      </w:r>
      <w:r w:rsidR="00B16541" w:rsidRPr="0027296C">
        <w:rPr>
          <w:color w:val="EE0000"/>
        </w:rPr>
        <w:t xml:space="preserve"> for each driver. As you can see on </w:t>
      </w:r>
      <w:proofErr w:type="spellStart"/>
      <w:r w:rsidR="001B7827" w:rsidRPr="0027296C">
        <w:rPr>
          <w:color w:val="EE0000"/>
        </w:rPr>
        <w:t>K</w:t>
      </w:r>
      <w:r w:rsidR="00B16541" w:rsidRPr="0027296C">
        <w:rPr>
          <w:color w:val="EE0000"/>
        </w:rPr>
        <w:t>icad</w:t>
      </w:r>
      <w:proofErr w:type="spellEnd"/>
      <w:r w:rsidR="00B16541" w:rsidRPr="0027296C">
        <w:rPr>
          <w:color w:val="EE0000"/>
        </w:rPr>
        <w:t xml:space="preserve"> the motor board </w:t>
      </w:r>
      <w:r w:rsidR="001B7827" w:rsidRPr="0027296C">
        <w:rPr>
          <w:color w:val="EE0000"/>
        </w:rPr>
        <w:t xml:space="preserve">is a dense board. It uses </w:t>
      </w:r>
      <w:r w:rsidR="002428F7" w:rsidRPr="0027296C">
        <w:rPr>
          <w:color w:val="EE0000"/>
        </w:rPr>
        <w:t xml:space="preserve">the 100pin MCU and the board uses almost all of them. I originally thought that I could tie the enable pins together for each driver </w:t>
      </w:r>
      <w:r w:rsidR="00AD0436" w:rsidRPr="0027296C">
        <w:rPr>
          <w:color w:val="EE0000"/>
        </w:rPr>
        <w:t xml:space="preserve">but that is wrong. The MCU </w:t>
      </w:r>
      <w:proofErr w:type="gramStart"/>
      <w:r w:rsidR="00AD0436" w:rsidRPr="0027296C">
        <w:rPr>
          <w:color w:val="EE0000"/>
        </w:rPr>
        <w:t>has to</w:t>
      </w:r>
      <w:proofErr w:type="gramEnd"/>
      <w:r w:rsidR="00AD0436" w:rsidRPr="0027296C">
        <w:rPr>
          <w:color w:val="EE0000"/>
        </w:rPr>
        <w:t xml:space="preserve"> actively set </w:t>
      </w:r>
      <w:r w:rsidR="00AA1222" w:rsidRPr="0027296C">
        <w:rPr>
          <w:color w:val="EE0000"/>
        </w:rPr>
        <w:t>1 enable high, 1 low and 1 floating.</w:t>
      </w:r>
      <w:r w:rsidR="00B71315" w:rsidRPr="0027296C">
        <w:rPr>
          <w:color w:val="EE0000"/>
        </w:rPr>
        <w:t xml:space="preserve"> </w:t>
      </w:r>
      <w:proofErr w:type="gramStart"/>
      <w:r w:rsidR="00B71315" w:rsidRPr="0027296C">
        <w:rPr>
          <w:color w:val="EE0000"/>
        </w:rPr>
        <w:t>In order to</w:t>
      </w:r>
      <w:proofErr w:type="gramEnd"/>
      <w:r w:rsidR="00B71315" w:rsidRPr="0027296C">
        <w:rPr>
          <w:color w:val="EE0000"/>
        </w:rPr>
        <w:t xml:space="preserve"> fix this </w:t>
      </w:r>
      <w:proofErr w:type="gramStart"/>
      <w:r w:rsidR="00B71315" w:rsidRPr="0027296C">
        <w:rPr>
          <w:color w:val="EE0000"/>
        </w:rPr>
        <w:t>all</w:t>
      </w:r>
      <w:proofErr w:type="gramEnd"/>
      <w:r w:rsidR="00B71315" w:rsidRPr="0027296C">
        <w:rPr>
          <w:color w:val="EE0000"/>
        </w:rPr>
        <w:t xml:space="preserve"> </w:t>
      </w:r>
      <w:proofErr w:type="gramStart"/>
      <w:r w:rsidR="00B71315" w:rsidRPr="0027296C">
        <w:rPr>
          <w:color w:val="EE0000"/>
        </w:rPr>
        <w:t>enable</w:t>
      </w:r>
      <w:proofErr w:type="gramEnd"/>
      <w:r w:rsidR="00B71315" w:rsidRPr="0027296C">
        <w:rPr>
          <w:color w:val="EE0000"/>
        </w:rPr>
        <w:t xml:space="preserve"> pins need their own GPIO pin on the MCU. The problem is there is not enough</w:t>
      </w:r>
      <w:r w:rsidR="008B5552" w:rsidRPr="0027296C">
        <w:rPr>
          <w:color w:val="EE0000"/>
        </w:rPr>
        <w:t xml:space="preserve">. </w:t>
      </w:r>
      <w:proofErr w:type="gramStart"/>
      <w:r w:rsidR="008B5552" w:rsidRPr="0027296C">
        <w:rPr>
          <w:color w:val="EE0000"/>
        </w:rPr>
        <w:t>So</w:t>
      </w:r>
      <w:proofErr w:type="gramEnd"/>
      <w:r w:rsidR="008B5552" w:rsidRPr="0027296C">
        <w:rPr>
          <w:color w:val="EE0000"/>
        </w:rPr>
        <w:t xml:space="preserve"> I have listed a few options/ fixes below. </w:t>
      </w:r>
    </w:p>
    <w:p w14:paraId="78BDEA72" w14:textId="44E82E15" w:rsidR="00552663" w:rsidRPr="0027296C" w:rsidRDefault="00EF002F" w:rsidP="00240C1C">
      <w:pPr>
        <w:pStyle w:val="ListParagraph"/>
        <w:numPr>
          <w:ilvl w:val="1"/>
          <w:numId w:val="4"/>
        </w:numPr>
        <w:spacing w:after="0"/>
        <w:rPr>
          <w:color w:val="EE0000"/>
        </w:rPr>
      </w:pPr>
      <w:r w:rsidRPr="0027296C">
        <w:rPr>
          <w:color w:val="EE0000"/>
        </w:rPr>
        <w:t>This mistake was made by trying to force FOC control for 4 motors</w:t>
      </w:r>
      <w:r w:rsidR="00240C1C" w:rsidRPr="0027296C">
        <w:rPr>
          <w:color w:val="EE0000"/>
        </w:rPr>
        <w:t xml:space="preserve"> </w:t>
      </w:r>
      <w:r w:rsidR="0097780A" w:rsidRPr="0027296C">
        <w:rPr>
          <w:color w:val="EE0000"/>
        </w:rPr>
        <w:t xml:space="preserve">on the </w:t>
      </w:r>
      <w:proofErr w:type="gramStart"/>
      <w:r w:rsidR="0097780A" w:rsidRPr="0027296C">
        <w:rPr>
          <w:color w:val="EE0000"/>
        </w:rPr>
        <w:t>100 pin</w:t>
      </w:r>
      <w:proofErr w:type="gramEnd"/>
      <w:r w:rsidR="0097780A" w:rsidRPr="0027296C">
        <w:rPr>
          <w:color w:val="EE0000"/>
        </w:rPr>
        <w:t xml:space="preserve"> package. Ideally the motors </w:t>
      </w:r>
      <w:r w:rsidR="003F6D21" w:rsidRPr="0027296C">
        <w:rPr>
          <w:color w:val="EE0000"/>
        </w:rPr>
        <w:t xml:space="preserve">have FOC </w:t>
      </w:r>
      <w:r w:rsidR="00185288" w:rsidRPr="0027296C">
        <w:rPr>
          <w:color w:val="EE0000"/>
        </w:rPr>
        <w:t xml:space="preserve">for better </w:t>
      </w:r>
      <w:proofErr w:type="gramStart"/>
      <w:r w:rsidR="00185288" w:rsidRPr="0027296C">
        <w:rPr>
          <w:color w:val="EE0000"/>
        </w:rPr>
        <w:t>control</w:t>
      </w:r>
      <w:proofErr w:type="gramEnd"/>
      <w:r w:rsidR="00185288" w:rsidRPr="0027296C">
        <w:rPr>
          <w:color w:val="EE0000"/>
        </w:rPr>
        <w:t xml:space="preserve"> but I don’t know if that is realistic. </w:t>
      </w:r>
      <w:r w:rsidR="008D5AC8" w:rsidRPr="0027296C">
        <w:rPr>
          <w:color w:val="EE0000"/>
        </w:rPr>
        <w:t>The MCU was having a hard time processing all that data and to keep it you</w:t>
      </w:r>
      <w:r w:rsidR="00DF665E" w:rsidRPr="0027296C">
        <w:rPr>
          <w:color w:val="EE0000"/>
        </w:rPr>
        <w:t>’</w:t>
      </w:r>
      <w:r w:rsidR="008D5AC8" w:rsidRPr="0027296C">
        <w:rPr>
          <w:color w:val="EE0000"/>
        </w:rPr>
        <w:t xml:space="preserve">ll have to </w:t>
      </w:r>
      <w:r w:rsidR="00362596" w:rsidRPr="0027296C">
        <w:rPr>
          <w:color w:val="EE0000"/>
        </w:rPr>
        <w:t>get a bigger MCU. I don’t know if that is realistic considering how dense this board already is.</w:t>
      </w:r>
    </w:p>
    <w:p w14:paraId="227C0C6A" w14:textId="77777777" w:rsidR="00746F17" w:rsidRDefault="00746F17" w:rsidP="00746F17">
      <w:pPr>
        <w:pStyle w:val="ListParagraph"/>
        <w:spacing w:after="0"/>
      </w:pPr>
    </w:p>
    <w:p w14:paraId="2DF50AF5" w14:textId="6A180B8D" w:rsidR="000B4371" w:rsidRDefault="000B4371">
      <w:pPr>
        <w:rPr>
          <w:b/>
          <w:bCs/>
        </w:rPr>
      </w:pPr>
      <w:r w:rsidRPr="000B4371">
        <w:rPr>
          <w:b/>
          <w:bCs/>
        </w:rPr>
        <w:t xml:space="preserve">MCU Pin Count Possible </w:t>
      </w:r>
      <w:r w:rsidRPr="00993CCE">
        <w:rPr>
          <w:b/>
          <w:bCs/>
        </w:rPr>
        <w:t>solutions:</w:t>
      </w:r>
      <w:r w:rsidRPr="000B4371">
        <w:rPr>
          <w:b/>
          <w:bCs/>
        </w:rPr>
        <w:t xml:space="preserve"> </w:t>
      </w:r>
    </w:p>
    <w:p w14:paraId="31CF7824" w14:textId="77777777" w:rsidR="00B11CA3" w:rsidRPr="00B11CA3" w:rsidRDefault="00B11CA3" w:rsidP="000317EC">
      <w:pPr>
        <w:spacing w:after="0"/>
      </w:pPr>
      <w:r w:rsidRPr="00B11CA3">
        <w:rPr>
          <w:b/>
          <w:bCs/>
        </w:rPr>
        <w:t>Option 1: Keep FOC and Driver Circuit as Is</w:t>
      </w:r>
      <w:r w:rsidRPr="00B11CA3">
        <w:br/>
        <w:t>If you decide that FOC is a necessity and you have enough room on the board, one option is to use an additional MCU with more pins.</w:t>
      </w:r>
      <w:r w:rsidRPr="00B11CA3">
        <w:br/>
        <w:t>Pros:</w:t>
      </w:r>
    </w:p>
    <w:p w14:paraId="7F40D08B" w14:textId="77777777" w:rsidR="00B11CA3" w:rsidRPr="00B11CA3" w:rsidRDefault="00B11CA3" w:rsidP="000317EC">
      <w:pPr>
        <w:numPr>
          <w:ilvl w:val="0"/>
          <w:numId w:val="5"/>
        </w:numPr>
        <w:spacing w:after="0"/>
      </w:pPr>
      <w:r w:rsidRPr="00B11CA3">
        <w:t xml:space="preserve">Maintains FOC capability </w:t>
      </w:r>
    </w:p>
    <w:p w14:paraId="552686E2" w14:textId="77777777" w:rsidR="000317EC" w:rsidRDefault="00B11CA3" w:rsidP="000317EC">
      <w:pPr>
        <w:numPr>
          <w:ilvl w:val="0"/>
          <w:numId w:val="5"/>
        </w:numPr>
        <w:spacing w:after="0"/>
      </w:pPr>
      <w:r w:rsidRPr="00B11CA3">
        <w:t>Driver circuit requires little to no change</w:t>
      </w:r>
    </w:p>
    <w:p w14:paraId="748D7208" w14:textId="020D729A" w:rsidR="00B11CA3" w:rsidRPr="00B11CA3" w:rsidRDefault="00B11CA3" w:rsidP="000317EC">
      <w:pPr>
        <w:spacing w:after="0"/>
      </w:pPr>
      <w:r w:rsidRPr="00B11CA3">
        <w:t xml:space="preserve">Cons: </w:t>
      </w:r>
    </w:p>
    <w:p w14:paraId="715CA1C0" w14:textId="4D2E34A4" w:rsidR="00B11CA3" w:rsidRPr="00B11CA3" w:rsidRDefault="00B11CA3" w:rsidP="000317EC">
      <w:pPr>
        <w:numPr>
          <w:ilvl w:val="0"/>
          <w:numId w:val="5"/>
        </w:numPr>
        <w:spacing w:after="0"/>
      </w:pPr>
      <w:r w:rsidRPr="00B11CA3">
        <w:t xml:space="preserve">Difficult to find space for </w:t>
      </w:r>
      <w:proofErr w:type="gramStart"/>
      <w:r w:rsidRPr="00B11CA3">
        <w:t>larger  MCUs</w:t>
      </w:r>
      <w:proofErr w:type="gramEnd"/>
      <w:r w:rsidRPr="00B11CA3">
        <w:t xml:space="preserve"> </w:t>
      </w:r>
      <w:r w:rsidR="000317EC">
        <w:t>and more multiplexers</w:t>
      </w:r>
    </w:p>
    <w:p w14:paraId="09B644E7" w14:textId="77777777" w:rsidR="00B11CA3" w:rsidRPr="00B11CA3" w:rsidRDefault="00B11CA3" w:rsidP="000317EC">
      <w:pPr>
        <w:numPr>
          <w:ilvl w:val="0"/>
          <w:numId w:val="5"/>
        </w:numPr>
        <w:spacing w:after="0"/>
      </w:pPr>
      <w:r w:rsidRPr="00B11CA3">
        <w:t xml:space="preserve">Requires full PCB redesign due to layout changes </w:t>
      </w:r>
    </w:p>
    <w:p w14:paraId="376C7113" w14:textId="77777777" w:rsidR="000317EC" w:rsidRDefault="000317EC" w:rsidP="00B11CA3">
      <w:pPr>
        <w:rPr>
          <w:b/>
          <w:bCs/>
        </w:rPr>
      </w:pPr>
    </w:p>
    <w:p w14:paraId="2382143D" w14:textId="77777777" w:rsidR="000317EC" w:rsidRDefault="000317EC" w:rsidP="00B11CA3">
      <w:pPr>
        <w:rPr>
          <w:b/>
          <w:bCs/>
        </w:rPr>
      </w:pPr>
    </w:p>
    <w:p w14:paraId="05E40DE4" w14:textId="77777777" w:rsidR="000317EC" w:rsidRDefault="000317EC" w:rsidP="00B11CA3">
      <w:pPr>
        <w:rPr>
          <w:b/>
          <w:bCs/>
        </w:rPr>
      </w:pPr>
    </w:p>
    <w:p w14:paraId="20A91DC9" w14:textId="77777777" w:rsidR="000317EC" w:rsidRDefault="000317EC" w:rsidP="00B11CA3">
      <w:pPr>
        <w:rPr>
          <w:b/>
          <w:bCs/>
        </w:rPr>
      </w:pPr>
    </w:p>
    <w:p w14:paraId="307E1907" w14:textId="18F596DB" w:rsidR="00B11CA3" w:rsidRPr="00B11CA3" w:rsidRDefault="00B11CA3" w:rsidP="00F02799">
      <w:pPr>
        <w:spacing w:after="0"/>
      </w:pPr>
      <w:r w:rsidRPr="00B11CA3">
        <w:rPr>
          <w:b/>
          <w:bCs/>
        </w:rPr>
        <w:t>Option 2: 1 PWM, DIR Driver</w:t>
      </w:r>
      <w:r w:rsidRPr="00B11CA3">
        <w:br/>
        <w:t>Example: DRV10970</w:t>
      </w:r>
    </w:p>
    <w:p w14:paraId="7092E37A" w14:textId="77777777" w:rsidR="00B11CA3" w:rsidRPr="00B11CA3" w:rsidRDefault="00B11CA3" w:rsidP="00F02799">
      <w:pPr>
        <w:spacing w:after="0"/>
      </w:pPr>
      <w:r w:rsidRPr="00B11CA3">
        <w:t>What it does:</w:t>
      </w:r>
    </w:p>
    <w:p w14:paraId="4E2DB987" w14:textId="77777777" w:rsidR="00B11CA3" w:rsidRPr="00B11CA3" w:rsidRDefault="00B11CA3" w:rsidP="00F02799">
      <w:pPr>
        <w:numPr>
          <w:ilvl w:val="0"/>
          <w:numId w:val="6"/>
        </w:numPr>
        <w:spacing w:after="0"/>
      </w:pPr>
      <w:r w:rsidRPr="00B11CA3">
        <w:t xml:space="preserve">Runs from 5 V to 18 V </w:t>
      </w:r>
    </w:p>
    <w:p w14:paraId="4B3353C6" w14:textId="77777777" w:rsidR="00B11CA3" w:rsidRPr="00B11CA3" w:rsidRDefault="00B11CA3" w:rsidP="00F02799">
      <w:pPr>
        <w:numPr>
          <w:ilvl w:val="0"/>
          <w:numId w:val="6"/>
        </w:numPr>
        <w:spacing w:after="0"/>
      </w:pPr>
      <w:r w:rsidRPr="00B11CA3">
        <w:t xml:space="preserve">Designed for 12 V nominal systems </w:t>
      </w:r>
    </w:p>
    <w:p w14:paraId="0B21A3B5" w14:textId="77777777" w:rsidR="00B11CA3" w:rsidRPr="00B11CA3" w:rsidRDefault="00B11CA3" w:rsidP="00F02799">
      <w:pPr>
        <w:numPr>
          <w:ilvl w:val="0"/>
          <w:numId w:val="6"/>
        </w:numPr>
        <w:spacing w:after="0"/>
      </w:pPr>
      <w:r w:rsidRPr="00B11CA3">
        <w:t xml:space="preserve">Supports 1.5 A peak output phase/winding current </w:t>
      </w:r>
    </w:p>
    <w:p w14:paraId="249202E4" w14:textId="77777777" w:rsidR="00B11CA3" w:rsidRPr="00B11CA3" w:rsidRDefault="00B11CA3" w:rsidP="00F02799">
      <w:pPr>
        <w:numPr>
          <w:ilvl w:val="0"/>
          <w:numId w:val="6"/>
        </w:numPr>
        <w:spacing w:after="0"/>
      </w:pPr>
      <w:r w:rsidRPr="00B11CA3">
        <w:t xml:space="preserve">Takes PWM as speed command and FR as direction </w:t>
      </w:r>
    </w:p>
    <w:p w14:paraId="108597C8" w14:textId="77777777" w:rsidR="00B11CA3" w:rsidRPr="00B11CA3" w:rsidRDefault="00B11CA3" w:rsidP="00F02799">
      <w:pPr>
        <w:spacing w:after="0"/>
      </w:pPr>
      <w:r w:rsidRPr="00B11CA3">
        <w:t>Pros:</w:t>
      </w:r>
    </w:p>
    <w:p w14:paraId="701C9AE9" w14:textId="77777777" w:rsidR="00B11CA3" w:rsidRPr="00B11CA3" w:rsidRDefault="00B11CA3" w:rsidP="00F02799">
      <w:pPr>
        <w:numPr>
          <w:ilvl w:val="0"/>
          <w:numId w:val="7"/>
        </w:numPr>
        <w:spacing w:after="0"/>
      </w:pPr>
      <w:r w:rsidRPr="00B11CA3">
        <w:t xml:space="preserve">Solves enable pin issue </w:t>
      </w:r>
    </w:p>
    <w:p w14:paraId="146FD2E2" w14:textId="77777777" w:rsidR="00B11CA3" w:rsidRPr="00B11CA3" w:rsidRDefault="00B11CA3" w:rsidP="00F02799">
      <w:pPr>
        <w:numPr>
          <w:ilvl w:val="0"/>
          <w:numId w:val="7"/>
        </w:numPr>
        <w:spacing w:after="0"/>
      </w:pPr>
      <w:r w:rsidRPr="00B11CA3">
        <w:t>Reduces MCU pin usage and computational load</w:t>
      </w:r>
      <w:r w:rsidRPr="00B11CA3">
        <w:br/>
        <w:t xml:space="preserve">Cons: </w:t>
      </w:r>
    </w:p>
    <w:p w14:paraId="20F9F3DB" w14:textId="77777777" w:rsidR="00B11CA3" w:rsidRPr="00B11CA3" w:rsidRDefault="00B11CA3" w:rsidP="00F02799">
      <w:pPr>
        <w:numPr>
          <w:ilvl w:val="0"/>
          <w:numId w:val="7"/>
        </w:numPr>
        <w:spacing w:after="0"/>
      </w:pPr>
      <w:r w:rsidRPr="00B11CA3">
        <w:t xml:space="preserve">Loss of FOC control </w:t>
      </w:r>
    </w:p>
    <w:p w14:paraId="300CE48A" w14:textId="5A18E7C8" w:rsidR="00B11CA3" w:rsidRPr="00B11CA3" w:rsidRDefault="00B11CA3" w:rsidP="00F02799">
      <w:pPr>
        <w:spacing w:after="0"/>
      </w:pPr>
      <w:r w:rsidRPr="00B11CA3">
        <w:rPr>
          <w:b/>
          <w:bCs/>
        </w:rPr>
        <w:t>Option 3: 3 PWM Driver, No Separate Enable Pins</w:t>
      </w:r>
      <w:r w:rsidRPr="00B11CA3">
        <w:br/>
        <w:t>Example: DRV8311</w:t>
      </w:r>
      <w:r w:rsidR="001F531F">
        <w:t xml:space="preserve">. </w:t>
      </w:r>
      <w:r w:rsidR="009C4228" w:rsidRPr="009C4228">
        <w:rPr>
          <w:b/>
          <w:bCs/>
          <w:color w:val="26BC1A"/>
        </w:rPr>
        <w:t>(Best if you can insure it will interface and work as I describe)</w:t>
      </w:r>
    </w:p>
    <w:p w14:paraId="79A83CA6" w14:textId="77777777" w:rsidR="00B11CA3" w:rsidRPr="00B11CA3" w:rsidRDefault="00B11CA3" w:rsidP="00F02799">
      <w:pPr>
        <w:spacing w:after="0"/>
      </w:pPr>
      <w:r w:rsidRPr="00B11CA3">
        <w:t>What it does:</w:t>
      </w:r>
    </w:p>
    <w:p w14:paraId="462BA730" w14:textId="77777777" w:rsidR="00B11CA3" w:rsidRPr="00B11CA3" w:rsidRDefault="00B11CA3" w:rsidP="00F02799">
      <w:pPr>
        <w:numPr>
          <w:ilvl w:val="0"/>
          <w:numId w:val="8"/>
        </w:numPr>
        <w:spacing w:after="0"/>
      </w:pPr>
      <w:r w:rsidRPr="00B11CA3">
        <w:t xml:space="preserve">Runs from 3 V to 20 V (supports 12 V rails) </w:t>
      </w:r>
    </w:p>
    <w:p w14:paraId="13B9B215" w14:textId="77777777" w:rsidR="00B11CA3" w:rsidRPr="00B11CA3" w:rsidRDefault="00B11CA3" w:rsidP="00F02799">
      <w:pPr>
        <w:numPr>
          <w:ilvl w:val="0"/>
          <w:numId w:val="8"/>
        </w:numPr>
        <w:spacing w:after="0"/>
      </w:pPr>
      <w:r w:rsidRPr="00B11CA3">
        <w:t xml:space="preserve">Supports 5 A peak current drive </w:t>
      </w:r>
    </w:p>
    <w:p w14:paraId="55F19AB5" w14:textId="77777777" w:rsidR="00B11CA3" w:rsidRPr="00B11CA3" w:rsidRDefault="00B11CA3" w:rsidP="00F02799">
      <w:pPr>
        <w:numPr>
          <w:ilvl w:val="0"/>
          <w:numId w:val="8"/>
        </w:numPr>
        <w:spacing w:after="0"/>
      </w:pPr>
      <w:r w:rsidRPr="00B11CA3">
        <w:t xml:space="preserve">Supports 3x PWM or 6x PWM control </w:t>
      </w:r>
    </w:p>
    <w:p w14:paraId="30C8EBBE" w14:textId="77777777" w:rsidR="00B11CA3" w:rsidRPr="00B11CA3" w:rsidRDefault="00B11CA3" w:rsidP="00F02799">
      <w:pPr>
        <w:numPr>
          <w:ilvl w:val="0"/>
          <w:numId w:val="8"/>
        </w:numPr>
        <w:spacing w:after="0"/>
      </w:pPr>
      <w:r w:rsidRPr="00B11CA3">
        <w:t xml:space="preserve">Includes three integrated current sense amplifiers </w:t>
      </w:r>
    </w:p>
    <w:p w14:paraId="2708B7A2" w14:textId="77777777" w:rsidR="00B11CA3" w:rsidRPr="00B11CA3" w:rsidRDefault="00B11CA3" w:rsidP="00F02799">
      <w:pPr>
        <w:numPr>
          <w:ilvl w:val="0"/>
          <w:numId w:val="8"/>
        </w:numPr>
        <w:spacing w:after="0"/>
      </w:pPr>
      <w:r w:rsidRPr="00B11CA3">
        <w:t xml:space="preserve">Handles dead time internally </w:t>
      </w:r>
    </w:p>
    <w:p w14:paraId="14799300" w14:textId="77777777" w:rsidR="00B11CA3" w:rsidRPr="00B11CA3" w:rsidRDefault="00B11CA3" w:rsidP="00F02799">
      <w:pPr>
        <w:spacing w:after="0"/>
      </w:pPr>
      <w:r w:rsidRPr="00B11CA3">
        <w:t>Pros:</w:t>
      </w:r>
    </w:p>
    <w:p w14:paraId="170935FA" w14:textId="77777777" w:rsidR="00B11CA3" w:rsidRPr="00B11CA3" w:rsidRDefault="00B11CA3" w:rsidP="00F02799">
      <w:pPr>
        <w:numPr>
          <w:ilvl w:val="0"/>
          <w:numId w:val="9"/>
        </w:numPr>
        <w:spacing w:after="0"/>
      </w:pPr>
      <w:r w:rsidRPr="00B11CA3">
        <w:t xml:space="preserve">Supports FOC and advanced control methods </w:t>
      </w:r>
    </w:p>
    <w:p w14:paraId="57687C87" w14:textId="77777777" w:rsidR="00B11CA3" w:rsidRPr="00B11CA3" w:rsidRDefault="00B11CA3" w:rsidP="00F02799">
      <w:pPr>
        <w:numPr>
          <w:ilvl w:val="0"/>
          <w:numId w:val="9"/>
        </w:numPr>
        <w:spacing w:after="0"/>
      </w:pPr>
      <w:r w:rsidRPr="00B11CA3">
        <w:t>Eliminates need for external current sensing and complex enable control</w:t>
      </w:r>
      <w:r w:rsidRPr="00B11CA3">
        <w:br/>
        <w:t xml:space="preserve">Cons: </w:t>
      </w:r>
    </w:p>
    <w:p w14:paraId="5E7E3689" w14:textId="77777777" w:rsidR="00B11CA3" w:rsidRPr="00B11CA3" w:rsidRDefault="00B11CA3" w:rsidP="00F02799">
      <w:pPr>
        <w:numPr>
          <w:ilvl w:val="0"/>
          <w:numId w:val="9"/>
        </w:numPr>
        <w:spacing w:after="0"/>
      </w:pPr>
      <w:r w:rsidRPr="00B11CA3">
        <w:t xml:space="preserve">Requires driver replacement and PCB redesign </w:t>
      </w:r>
    </w:p>
    <w:p w14:paraId="2AFF0A66" w14:textId="77777777" w:rsidR="00B11CA3" w:rsidRDefault="00B11CA3" w:rsidP="00F02799">
      <w:pPr>
        <w:numPr>
          <w:ilvl w:val="0"/>
          <w:numId w:val="9"/>
        </w:numPr>
        <w:spacing w:after="0"/>
      </w:pPr>
      <w:r w:rsidRPr="00B11CA3">
        <w:t>Firmware changes required</w:t>
      </w:r>
    </w:p>
    <w:p w14:paraId="1A85C2F9" w14:textId="77777777" w:rsidR="009C4228" w:rsidRDefault="009C4228" w:rsidP="009C4228">
      <w:pPr>
        <w:spacing w:after="0"/>
      </w:pPr>
    </w:p>
    <w:p w14:paraId="39D0AE36" w14:textId="0EF7A8B8" w:rsidR="009C4228" w:rsidRPr="009C4228" w:rsidRDefault="009C4228" w:rsidP="009C4228">
      <w:pPr>
        <w:spacing w:after="0"/>
        <w:jc w:val="center"/>
        <w:rPr>
          <w:color w:val="EE0000"/>
        </w:rPr>
      </w:pPr>
      <w:r w:rsidRPr="009C4228">
        <w:rPr>
          <w:color w:val="EE0000"/>
        </w:rPr>
        <w:t xml:space="preserve">*Make sure to check </w:t>
      </w:r>
      <w:proofErr w:type="gramStart"/>
      <w:r w:rsidRPr="009C4228">
        <w:rPr>
          <w:color w:val="EE0000"/>
        </w:rPr>
        <w:t>all of</w:t>
      </w:r>
      <w:proofErr w:type="gramEnd"/>
      <w:r w:rsidRPr="009C4228">
        <w:rPr>
          <w:color w:val="EE0000"/>
        </w:rPr>
        <w:t xml:space="preserve"> these options, don’t take my word for it*</w:t>
      </w:r>
    </w:p>
    <w:p w14:paraId="4443F252" w14:textId="77777777" w:rsidR="00993CCE" w:rsidRPr="00993CCE" w:rsidRDefault="00993CCE"/>
    <w:p w14:paraId="69456A4F" w14:textId="77777777" w:rsidR="00D94FBE" w:rsidRDefault="00D94FBE"/>
    <w:p w14:paraId="1DB33601" w14:textId="77777777" w:rsidR="00D94FBE" w:rsidRDefault="00D94FBE"/>
    <w:p w14:paraId="4E6D7227" w14:textId="370239C8" w:rsidR="00D54970" w:rsidRPr="00D54970" w:rsidRDefault="00D54970"/>
    <w:sectPr w:rsidR="00D54970" w:rsidRPr="00D54970" w:rsidSect="00E019B4">
      <w:headerReference w:type="default" r:id="rId13"/>
      <w:pgSz w:w="12240" w:h="15840"/>
      <w:pgMar w:top="432" w:right="1368" w:bottom="432" w:left="142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5C7E" w14:textId="77777777" w:rsidR="00263422" w:rsidRDefault="00263422" w:rsidP="008A6132">
      <w:pPr>
        <w:spacing w:after="0" w:line="240" w:lineRule="auto"/>
      </w:pPr>
      <w:r>
        <w:separator/>
      </w:r>
    </w:p>
  </w:endnote>
  <w:endnote w:type="continuationSeparator" w:id="0">
    <w:p w14:paraId="388EA7FA" w14:textId="77777777" w:rsidR="00263422" w:rsidRDefault="00263422" w:rsidP="008A6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5DAF6" w14:textId="77777777" w:rsidR="00263422" w:rsidRDefault="00263422" w:rsidP="008A6132">
      <w:pPr>
        <w:spacing w:after="0" w:line="240" w:lineRule="auto"/>
      </w:pPr>
      <w:r>
        <w:separator/>
      </w:r>
    </w:p>
  </w:footnote>
  <w:footnote w:type="continuationSeparator" w:id="0">
    <w:p w14:paraId="09243408" w14:textId="77777777" w:rsidR="00263422" w:rsidRDefault="00263422" w:rsidP="008A61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C6E8" w14:textId="0B754CCA" w:rsidR="008A6132" w:rsidRDefault="008A6132">
    <w:pPr>
      <w:pStyle w:val="Header"/>
    </w:pPr>
    <w:r>
      <w:t>Motor Board</w:t>
    </w:r>
  </w:p>
  <w:p w14:paraId="2516C162" w14:textId="73B7725C" w:rsidR="008A6132" w:rsidRDefault="008A6132">
    <w:pPr>
      <w:pStyle w:val="Header"/>
    </w:pPr>
    <w:r>
      <w:t>Tyler Dalton</w:t>
    </w:r>
  </w:p>
  <w:p w14:paraId="247F1142" w14:textId="484C5866" w:rsidR="0027296C" w:rsidRDefault="0027296C">
    <w:pPr>
      <w:pStyle w:val="Header"/>
    </w:pPr>
    <w:r>
      <w:t>Contact: tydalton17@gmail.com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4D54"/>
    <w:multiLevelType w:val="multilevel"/>
    <w:tmpl w:val="BD74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7254E"/>
    <w:multiLevelType w:val="hybridMultilevel"/>
    <w:tmpl w:val="D8C0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41AED"/>
    <w:multiLevelType w:val="multilevel"/>
    <w:tmpl w:val="4D76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329C8"/>
    <w:multiLevelType w:val="multilevel"/>
    <w:tmpl w:val="101C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E1961"/>
    <w:multiLevelType w:val="hybridMultilevel"/>
    <w:tmpl w:val="A8DCA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0448BD"/>
    <w:multiLevelType w:val="multilevel"/>
    <w:tmpl w:val="73C2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11A5B"/>
    <w:multiLevelType w:val="multilevel"/>
    <w:tmpl w:val="A47E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E5BC9"/>
    <w:multiLevelType w:val="multilevel"/>
    <w:tmpl w:val="0476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C1442"/>
    <w:multiLevelType w:val="multilevel"/>
    <w:tmpl w:val="BED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189300">
    <w:abstractNumId w:val="2"/>
  </w:num>
  <w:num w:numId="2" w16cid:durableId="1974866083">
    <w:abstractNumId w:val="6"/>
  </w:num>
  <w:num w:numId="3" w16cid:durableId="1065950252">
    <w:abstractNumId w:val="1"/>
  </w:num>
  <w:num w:numId="4" w16cid:durableId="1575553578">
    <w:abstractNumId w:val="4"/>
  </w:num>
  <w:num w:numId="5" w16cid:durableId="1632398991">
    <w:abstractNumId w:val="5"/>
  </w:num>
  <w:num w:numId="6" w16cid:durableId="544172050">
    <w:abstractNumId w:val="3"/>
  </w:num>
  <w:num w:numId="7" w16cid:durableId="186529257">
    <w:abstractNumId w:val="7"/>
  </w:num>
  <w:num w:numId="8" w16cid:durableId="63572418">
    <w:abstractNumId w:val="8"/>
  </w:num>
  <w:num w:numId="9" w16cid:durableId="65891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132"/>
    <w:rsid w:val="000112E6"/>
    <w:rsid w:val="00025D17"/>
    <w:rsid w:val="000317EC"/>
    <w:rsid w:val="0003242F"/>
    <w:rsid w:val="00061F62"/>
    <w:rsid w:val="00081DF0"/>
    <w:rsid w:val="000858B9"/>
    <w:rsid w:val="00093460"/>
    <w:rsid w:val="000A41E7"/>
    <w:rsid w:val="000B1DAB"/>
    <w:rsid w:val="000B4371"/>
    <w:rsid w:val="000C37BA"/>
    <w:rsid w:val="000D444A"/>
    <w:rsid w:val="000D526E"/>
    <w:rsid w:val="000F212C"/>
    <w:rsid w:val="000F2C84"/>
    <w:rsid w:val="000F3DE1"/>
    <w:rsid w:val="00117D13"/>
    <w:rsid w:val="0012277E"/>
    <w:rsid w:val="00131B25"/>
    <w:rsid w:val="00141130"/>
    <w:rsid w:val="00165042"/>
    <w:rsid w:val="00176AD7"/>
    <w:rsid w:val="00185288"/>
    <w:rsid w:val="001B2AA5"/>
    <w:rsid w:val="001B739B"/>
    <w:rsid w:val="001B7827"/>
    <w:rsid w:val="001D0B9C"/>
    <w:rsid w:val="001D5A6D"/>
    <w:rsid w:val="001F531F"/>
    <w:rsid w:val="001F5BB6"/>
    <w:rsid w:val="00216557"/>
    <w:rsid w:val="00240C1C"/>
    <w:rsid w:val="002428F7"/>
    <w:rsid w:val="00253933"/>
    <w:rsid w:val="00263141"/>
    <w:rsid w:val="00263422"/>
    <w:rsid w:val="0027296C"/>
    <w:rsid w:val="00282967"/>
    <w:rsid w:val="00284815"/>
    <w:rsid w:val="00290E20"/>
    <w:rsid w:val="002C12B1"/>
    <w:rsid w:val="002C39DE"/>
    <w:rsid w:val="002C4540"/>
    <w:rsid w:val="002D2D64"/>
    <w:rsid w:val="002D7AFC"/>
    <w:rsid w:val="002E2973"/>
    <w:rsid w:val="002F340B"/>
    <w:rsid w:val="00313001"/>
    <w:rsid w:val="00330059"/>
    <w:rsid w:val="0033011E"/>
    <w:rsid w:val="00342231"/>
    <w:rsid w:val="00345991"/>
    <w:rsid w:val="00362596"/>
    <w:rsid w:val="003644A9"/>
    <w:rsid w:val="00390BC5"/>
    <w:rsid w:val="003D1668"/>
    <w:rsid w:val="003D3063"/>
    <w:rsid w:val="003E0A8B"/>
    <w:rsid w:val="003F1958"/>
    <w:rsid w:val="003F6D21"/>
    <w:rsid w:val="00425F70"/>
    <w:rsid w:val="004824AF"/>
    <w:rsid w:val="004861F1"/>
    <w:rsid w:val="004B5FC3"/>
    <w:rsid w:val="004B67F6"/>
    <w:rsid w:val="004C5624"/>
    <w:rsid w:val="004F4CA1"/>
    <w:rsid w:val="005021A4"/>
    <w:rsid w:val="00516D11"/>
    <w:rsid w:val="00530DEA"/>
    <w:rsid w:val="005332E8"/>
    <w:rsid w:val="00541D2F"/>
    <w:rsid w:val="00552663"/>
    <w:rsid w:val="00560874"/>
    <w:rsid w:val="00567932"/>
    <w:rsid w:val="005D212D"/>
    <w:rsid w:val="005D35EA"/>
    <w:rsid w:val="005F7E95"/>
    <w:rsid w:val="006322D3"/>
    <w:rsid w:val="006447F0"/>
    <w:rsid w:val="00646B72"/>
    <w:rsid w:val="00651433"/>
    <w:rsid w:val="00656139"/>
    <w:rsid w:val="00665CE8"/>
    <w:rsid w:val="00670C55"/>
    <w:rsid w:val="006804C7"/>
    <w:rsid w:val="006C11F3"/>
    <w:rsid w:val="006F660A"/>
    <w:rsid w:val="006F6DF5"/>
    <w:rsid w:val="00737F59"/>
    <w:rsid w:val="00746F17"/>
    <w:rsid w:val="00775701"/>
    <w:rsid w:val="007938D4"/>
    <w:rsid w:val="007B68D5"/>
    <w:rsid w:val="007F37DB"/>
    <w:rsid w:val="0080582B"/>
    <w:rsid w:val="00823786"/>
    <w:rsid w:val="0086535F"/>
    <w:rsid w:val="00875B4C"/>
    <w:rsid w:val="008A4A71"/>
    <w:rsid w:val="008A6132"/>
    <w:rsid w:val="008B5552"/>
    <w:rsid w:val="008D48A2"/>
    <w:rsid w:val="008D5AC8"/>
    <w:rsid w:val="008E2EFC"/>
    <w:rsid w:val="008F51BD"/>
    <w:rsid w:val="00921FC8"/>
    <w:rsid w:val="0097780A"/>
    <w:rsid w:val="009778AC"/>
    <w:rsid w:val="00993CCE"/>
    <w:rsid w:val="00995FD5"/>
    <w:rsid w:val="009A68DD"/>
    <w:rsid w:val="009C4228"/>
    <w:rsid w:val="009C7F37"/>
    <w:rsid w:val="009F2CE8"/>
    <w:rsid w:val="00A17292"/>
    <w:rsid w:val="00A343BB"/>
    <w:rsid w:val="00A35CC4"/>
    <w:rsid w:val="00A66EDE"/>
    <w:rsid w:val="00A752AA"/>
    <w:rsid w:val="00A8281F"/>
    <w:rsid w:val="00A85874"/>
    <w:rsid w:val="00A924E0"/>
    <w:rsid w:val="00A95AFD"/>
    <w:rsid w:val="00AA1222"/>
    <w:rsid w:val="00AC174C"/>
    <w:rsid w:val="00AD0436"/>
    <w:rsid w:val="00AD1D4A"/>
    <w:rsid w:val="00AF05D4"/>
    <w:rsid w:val="00AF0F50"/>
    <w:rsid w:val="00B05E76"/>
    <w:rsid w:val="00B11CA3"/>
    <w:rsid w:val="00B16541"/>
    <w:rsid w:val="00B71315"/>
    <w:rsid w:val="00B73CC6"/>
    <w:rsid w:val="00B805C5"/>
    <w:rsid w:val="00B80BF8"/>
    <w:rsid w:val="00BB2605"/>
    <w:rsid w:val="00BC233F"/>
    <w:rsid w:val="00BD2CDC"/>
    <w:rsid w:val="00C24CD6"/>
    <w:rsid w:val="00C36A8B"/>
    <w:rsid w:val="00C74C8E"/>
    <w:rsid w:val="00C7564D"/>
    <w:rsid w:val="00C912E5"/>
    <w:rsid w:val="00CD084B"/>
    <w:rsid w:val="00CD4509"/>
    <w:rsid w:val="00D04380"/>
    <w:rsid w:val="00D2718A"/>
    <w:rsid w:val="00D45D7A"/>
    <w:rsid w:val="00D54970"/>
    <w:rsid w:val="00D94FBE"/>
    <w:rsid w:val="00DD163C"/>
    <w:rsid w:val="00DD5BFA"/>
    <w:rsid w:val="00DE20F8"/>
    <w:rsid w:val="00DF665E"/>
    <w:rsid w:val="00E019B4"/>
    <w:rsid w:val="00E66F2C"/>
    <w:rsid w:val="00E67970"/>
    <w:rsid w:val="00E7149D"/>
    <w:rsid w:val="00E73FE8"/>
    <w:rsid w:val="00E77DCD"/>
    <w:rsid w:val="00E8271A"/>
    <w:rsid w:val="00E9361C"/>
    <w:rsid w:val="00EA1CF6"/>
    <w:rsid w:val="00EC4947"/>
    <w:rsid w:val="00EC6017"/>
    <w:rsid w:val="00ED1610"/>
    <w:rsid w:val="00ED1C9A"/>
    <w:rsid w:val="00EF002F"/>
    <w:rsid w:val="00EF4DE0"/>
    <w:rsid w:val="00F02799"/>
    <w:rsid w:val="00F11757"/>
    <w:rsid w:val="00F14C2B"/>
    <w:rsid w:val="00F32F2C"/>
    <w:rsid w:val="00F35572"/>
    <w:rsid w:val="00F46C15"/>
    <w:rsid w:val="00F52804"/>
    <w:rsid w:val="00F76012"/>
    <w:rsid w:val="00F80301"/>
    <w:rsid w:val="00F81DC7"/>
    <w:rsid w:val="00FA748D"/>
    <w:rsid w:val="00FC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14703"/>
  <w15:chartTrackingRefBased/>
  <w15:docId w15:val="{B860B149-C207-4C14-B44F-834C4364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132"/>
    <w:rPr>
      <w:rFonts w:eastAsiaTheme="majorEastAsia" w:cstheme="majorBidi"/>
      <w:color w:val="272727" w:themeColor="text1" w:themeTint="D8"/>
    </w:rPr>
  </w:style>
  <w:style w:type="paragraph" w:styleId="Title">
    <w:name w:val="Title"/>
    <w:basedOn w:val="Normal"/>
    <w:next w:val="Normal"/>
    <w:link w:val="TitleChar"/>
    <w:uiPriority w:val="10"/>
    <w:qFormat/>
    <w:rsid w:val="008A6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132"/>
    <w:pPr>
      <w:spacing w:before="160"/>
      <w:jc w:val="center"/>
    </w:pPr>
    <w:rPr>
      <w:i/>
      <w:iCs/>
      <w:color w:val="404040" w:themeColor="text1" w:themeTint="BF"/>
    </w:rPr>
  </w:style>
  <w:style w:type="character" w:customStyle="1" w:styleId="QuoteChar">
    <w:name w:val="Quote Char"/>
    <w:basedOn w:val="DefaultParagraphFont"/>
    <w:link w:val="Quote"/>
    <w:uiPriority w:val="29"/>
    <w:rsid w:val="008A6132"/>
    <w:rPr>
      <w:i/>
      <w:iCs/>
      <w:color w:val="404040" w:themeColor="text1" w:themeTint="BF"/>
    </w:rPr>
  </w:style>
  <w:style w:type="paragraph" w:styleId="ListParagraph">
    <w:name w:val="List Paragraph"/>
    <w:basedOn w:val="Normal"/>
    <w:uiPriority w:val="34"/>
    <w:qFormat/>
    <w:rsid w:val="008A6132"/>
    <w:pPr>
      <w:ind w:left="720"/>
      <w:contextualSpacing/>
    </w:pPr>
  </w:style>
  <w:style w:type="character" w:styleId="IntenseEmphasis">
    <w:name w:val="Intense Emphasis"/>
    <w:basedOn w:val="DefaultParagraphFont"/>
    <w:uiPriority w:val="21"/>
    <w:qFormat/>
    <w:rsid w:val="008A6132"/>
    <w:rPr>
      <w:i/>
      <w:iCs/>
      <w:color w:val="0F4761" w:themeColor="accent1" w:themeShade="BF"/>
    </w:rPr>
  </w:style>
  <w:style w:type="paragraph" w:styleId="IntenseQuote">
    <w:name w:val="Intense Quote"/>
    <w:basedOn w:val="Normal"/>
    <w:next w:val="Normal"/>
    <w:link w:val="IntenseQuoteChar"/>
    <w:uiPriority w:val="30"/>
    <w:qFormat/>
    <w:rsid w:val="008A6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132"/>
    <w:rPr>
      <w:i/>
      <w:iCs/>
      <w:color w:val="0F4761" w:themeColor="accent1" w:themeShade="BF"/>
    </w:rPr>
  </w:style>
  <w:style w:type="character" w:styleId="IntenseReference">
    <w:name w:val="Intense Reference"/>
    <w:basedOn w:val="DefaultParagraphFont"/>
    <w:uiPriority w:val="32"/>
    <w:qFormat/>
    <w:rsid w:val="008A6132"/>
    <w:rPr>
      <w:b/>
      <w:bCs/>
      <w:smallCaps/>
      <w:color w:val="0F4761" w:themeColor="accent1" w:themeShade="BF"/>
      <w:spacing w:val="5"/>
    </w:rPr>
  </w:style>
  <w:style w:type="paragraph" w:styleId="Header">
    <w:name w:val="header"/>
    <w:basedOn w:val="Normal"/>
    <w:link w:val="HeaderChar"/>
    <w:uiPriority w:val="99"/>
    <w:unhideWhenUsed/>
    <w:rsid w:val="008A61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32"/>
  </w:style>
  <w:style w:type="paragraph" w:styleId="Footer">
    <w:name w:val="footer"/>
    <w:basedOn w:val="Normal"/>
    <w:link w:val="FooterChar"/>
    <w:uiPriority w:val="99"/>
    <w:unhideWhenUsed/>
    <w:rsid w:val="008A61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32"/>
  </w:style>
  <w:style w:type="character" w:styleId="Hyperlink">
    <w:name w:val="Hyperlink"/>
    <w:basedOn w:val="DefaultParagraphFont"/>
    <w:uiPriority w:val="99"/>
    <w:unhideWhenUsed/>
    <w:rsid w:val="0027296C"/>
    <w:rPr>
      <w:color w:val="467886" w:themeColor="hyperlink"/>
      <w:u w:val="single"/>
    </w:rPr>
  </w:style>
  <w:style w:type="character" w:styleId="UnresolvedMention">
    <w:name w:val="Unresolved Mention"/>
    <w:basedOn w:val="DefaultParagraphFont"/>
    <w:uiPriority w:val="99"/>
    <w:semiHidden/>
    <w:unhideWhenUsed/>
    <w:rsid w:val="00272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15247A15C38DE40A573999B6070A975" ma:contentTypeVersion="12" ma:contentTypeDescription="Create a new document." ma:contentTypeScope="" ma:versionID="2f817a024443b5a6979309c14bce0aaf">
  <xsd:schema xmlns:xsd="http://www.w3.org/2001/XMLSchema" xmlns:xs="http://www.w3.org/2001/XMLSchema" xmlns:p="http://schemas.microsoft.com/office/2006/metadata/properties" xmlns:ns2="a5dae947-98e5-495e-bab1-cc2a6059ad3b" xmlns:ns3="101382ff-e895-4226-9b8b-208a50023ada" targetNamespace="http://schemas.microsoft.com/office/2006/metadata/properties" ma:root="true" ma:fieldsID="250b5e9bb4b4d950c5096c2ae36033a1" ns2:_="" ns3:_="">
    <xsd:import namespace="a5dae947-98e5-495e-bab1-cc2a6059ad3b"/>
    <xsd:import namespace="101382ff-e895-4226-9b8b-208a50023a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ae947-98e5-495e-bab1-cc2a6059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dcab841-b377-4e82-87b7-c4480f26636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1382ff-e895-4226-9b8b-208a50023ad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cad34b7-b5d1-438c-95c5-dcc7e7eb8d6f}" ma:internalName="TaxCatchAll" ma:showField="CatchAllData" ma:web="101382ff-e895-4226-9b8b-208a50023a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01382ff-e895-4226-9b8b-208a50023ada" xsi:nil="true"/>
    <lcf76f155ced4ddcb4097134ff3c332f xmlns="a5dae947-98e5-495e-bab1-cc2a6059ad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E3C634-BE48-4361-AA2E-4FB969C75B21}">
  <ds:schemaRefs>
    <ds:schemaRef ds:uri="http://schemas.openxmlformats.org/officeDocument/2006/bibliography"/>
  </ds:schemaRefs>
</ds:datastoreItem>
</file>

<file path=customXml/itemProps2.xml><?xml version="1.0" encoding="utf-8"?>
<ds:datastoreItem xmlns:ds="http://schemas.openxmlformats.org/officeDocument/2006/customXml" ds:itemID="{08A57743-417D-49F8-AD02-D7B6377DA726}"/>
</file>

<file path=customXml/itemProps3.xml><?xml version="1.0" encoding="utf-8"?>
<ds:datastoreItem xmlns:ds="http://schemas.openxmlformats.org/officeDocument/2006/customXml" ds:itemID="{77628C7B-D563-4622-98D5-72F0D95DD689}"/>
</file>

<file path=customXml/itemProps4.xml><?xml version="1.0" encoding="utf-8"?>
<ds:datastoreItem xmlns:ds="http://schemas.openxmlformats.org/officeDocument/2006/customXml" ds:itemID="{C8E1FD52-BD01-4E31-94D9-8349335449E8}"/>
</file>

<file path=docProps/app.xml><?xml version="1.0" encoding="utf-8"?>
<Properties xmlns="http://schemas.openxmlformats.org/officeDocument/2006/extended-properties" xmlns:vt="http://schemas.openxmlformats.org/officeDocument/2006/docPropsVTypes">
  <Template>Normal</Template>
  <TotalTime>424</TotalTime>
  <Pages>4</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Dalton</dc:creator>
  <cp:keywords/>
  <dc:description/>
  <cp:lastModifiedBy>Tyler Dalton</cp:lastModifiedBy>
  <cp:revision>5</cp:revision>
  <dcterms:created xsi:type="dcterms:W3CDTF">2026-04-29T08:28:00Z</dcterms:created>
  <dcterms:modified xsi:type="dcterms:W3CDTF">2026-04-30T01:24:00Z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0x010100215247A15C38DE40A573999B6070A975</vt:lpwstr>
  </property>
</Properties>
</file>