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88" w:before="0"/>
        <w:contextualSpacing w:val="0"/>
        <w:jc w:val="center"/>
      </w:pPr>
      <w:r w:rsidRPr="00000000" w:rsidR="00000000" w:rsidDel="00000000">
        <w:rPr>
          <w:rFonts w:cs="Arimo" w:hAnsi="Arimo" w:eastAsia="Arimo" w:ascii="Arimo"/>
          <w:color w:val="000000"/>
          <w:sz w:val="22"/>
          <w:u w:val="single"/>
          <w:rtl w:val="0"/>
        </w:rPr>
        <w:t xml:space="preserve">物導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2014</w:t>
      </w:r>
      <w:r w:rsidRPr="00000000" w:rsidR="00000000" w:rsidDel="00000000">
        <w:rPr>
          <w:rFonts w:cs="Arimo" w:hAnsi="Arimo" w:eastAsia="Arimo" w:ascii="Arimo"/>
          <w:color w:val="000000"/>
          <w:sz w:val="22"/>
          <w:u w:val="single"/>
          <w:rtl w:val="0"/>
        </w:rPr>
        <w:t xml:space="preserve">年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Ch1-6</w:t>
      </w:r>
      <w:r w:rsidRPr="00000000" w:rsidR="00000000" w:rsidDel="00000000">
        <w:rPr>
          <w:rFonts w:cs="Arimo" w:hAnsi="Arimo" w:eastAsia="Arimo" w:ascii="Arimo"/>
          <w:color w:val="000000"/>
          <w:sz w:val="22"/>
          <w:u w:val="single"/>
          <w:rtl w:val="0"/>
        </w:rPr>
        <w:t xml:space="preserve">重點整理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Chapter 1 Getting Started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method: objects interact with one another by means of actions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two types of Java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4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Applications: start with main method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3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Applet: run from Web browser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b w:val="1"/>
          <w:i w:val="1"/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System.out.println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2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System.out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: object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1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println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: method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l-value: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位置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. r-value: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內容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Rule="auto" w:after="0" w:line="240" w:before="0"/>
        <w:ind w:left="393" w:hanging="392"/>
        <w:rPr>
          <w:color w:val="000000"/>
          <w:sz w:val="24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0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byte-code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49"/>
        </w:numPr>
        <w:spacing w:lineRule="auto" w:after="0" w:line="288" w:before="0"/>
        <w:ind w:left="1080" w:hanging="35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machine language for a fictitious computer (Java Virtual Machine)</w:t>
      </w:r>
    </w:p>
    <w:p w:rsidP="00000000" w:rsidRPr="00000000" w:rsidR="00000000" w:rsidDel="00000000" w:rsidRDefault="00000000">
      <w:pPr>
        <w:numPr>
          <w:ilvl w:val="2"/>
          <w:numId w:val="49"/>
        </w:numPr>
        <w:spacing w:lineRule="auto" w:after="0" w:line="288" w:before="0"/>
        <w:ind w:left="1080" w:hanging="35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can be used on any computer</w:t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Class Loader(linker): a program that connects the byte-code of the classes</w:t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javac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: compile command</w:t>
      </w:r>
    </w:p>
    <w:p w:rsidP="00000000" w:rsidRPr="00000000" w:rsidR="00000000" w:rsidDel="00000000" w:rsidRDefault="00000000">
      <w:pPr>
        <w:numPr>
          <w:ilvl w:val="1"/>
          <w:numId w:val="48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javac FirstProgram.java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Identifier: name of a variable</w:t>
      </w:r>
    </w:p>
    <w:p w:rsidP="00000000" w:rsidRPr="00000000" w:rsidR="00000000" w:rsidDel="00000000" w:rsidRDefault="00000000">
      <w:pPr>
        <w:numPr>
          <w:ilvl w:val="1"/>
          <w:numId w:val="46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identifiers have no maximum length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keywords(reserved words): predefined meaning in Java</w:t>
      </w:r>
    </w:p>
    <w:p w:rsidP="00000000" w:rsidRPr="00000000" w:rsidR="00000000" w:rsidDel="00000000" w:rsidRDefault="00000000">
      <w:pPr>
        <w:numPr>
          <w:ilvl w:val="1"/>
          <w:numId w:val="98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 public, class, void, static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predefined identifiers: defined in libraries</w:t>
      </w:r>
    </w:p>
    <w:p w:rsidP="00000000" w:rsidRPr="00000000" w:rsidR="00000000" w:rsidDel="00000000" w:rsidRDefault="00000000">
      <w:pPr>
        <w:numPr>
          <w:ilvl w:val="1"/>
          <w:numId w:val="94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System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String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println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&lt;</w:t>
      </w:r>
      <w:r w:rsidRPr="00000000" w:rsidR="00000000" w:rsidDel="00000000">
        <w:rPr>
          <w:rFonts w:cs="Arimo" w:hAnsi="Arimo" w:eastAsia="Arimo" w:ascii="Arimo"/>
          <w:color w:val="ff2c21"/>
          <w:sz w:val="22"/>
          <w:rtl w:val="0"/>
        </w:rPr>
        <w:t xml:space="preserve">重要！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&gt;Primitive Types </w:t>
      </w:r>
      <w:r w:rsidRPr="00000000" w:rsidR="00000000" w:rsidDel="00000000">
        <w:drawing>
          <wp:inline distR="0" distT="0" distB="0" distL="0">
            <wp:extent cy="3646289" cx="5891457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46289" cx="5891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Assignment</w:t>
      </w:r>
    </w:p>
    <w:p w:rsidP="00000000" w:rsidRPr="00000000" w:rsidR="00000000" w:rsidDel="00000000" w:rsidRDefault="00000000">
      <w:pPr>
        <w:numPr>
          <w:ilvl w:val="1"/>
          <w:numId w:val="95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temperature = 98.6;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     //98.6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預設為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double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6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a=2;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                               //2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預設為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7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 intVal = 2.99;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//Illegal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byte</w:t>
        <w:tab/>
        <w:t xml:space="preserve">a = 1;</w:t>
        <w:tab/>
        <w:tab/>
        <w:t xml:space="preserve">//1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應該為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int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，不是應該塞不進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byte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嗎？但是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compiler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自動把他轉為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byte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大小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short</w:t>
        <w:tab/>
        <w:t xml:space="preserve">b = 1;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int</w:t>
        <w:tab/>
        <w:t xml:space="preserve">c = 1;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long</w:t>
        <w:tab/>
        <w:t xml:space="preserve">d = 1;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float</w:t>
        <w:tab/>
        <w:t xml:space="preserve">e = 1.0;</w:t>
        <w:tab/>
        <w:t xml:space="preserve">//error, 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因為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1.0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為預設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double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，塞不進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float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double f = 1.0;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a = 100000;</w:t>
        <w:tab/>
        <w:tab/>
        <w:t xml:space="preserve">//error, 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因為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byte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塞不下這麼大的數字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b = 100000;</w:t>
        <w:tab/>
        <w:tab/>
        <w:t xml:space="preserve">//error, 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因為</w:t>
      </w: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short</w:t>
      </w:r>
      <w:r w:rsidRPr="00000000" w:rsidR="00000000" w:rsidDel="00000000">
        <w:rPr>
          <w:rFonts w:cs="Arimo" w:hAnsi="Arimo" w:eastAsia="Arimo" w:ascii="Arimo"/>
          <w:color w:val="000000"/>
          <w:sz w:val="18"/>
          <w:rtl w:val="0"/>
        </w:rPr>
        <w:t xml:space="preserve">塞不下這麼大的數字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c = 100000;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d = 100000;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d = 100000000L;</w:t>
        <w:tab/>
        <w:t xml:space="preserve">//OK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18"/>
          <w:rtl w:val="0"/>
        </w:rPr>
        <w:t xml:space="preserve">e = 1.0f</w:t>
        <w:tab/>
        <w:tab/>
        <w:t xml:space="preserve">//OK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Constants (literal)</w:t>
      </w:r>
    </w:p>
    <w:p w:rsidP="00000000" w:rsidRPr="00000000" w:rsidR="00000000" w:rsidDel="00000000" w:rsidRDefault="00000000">
      <w:pPr>
        <w:numPr>
          <w:ilvl w:val="1"/>
          <w:numId w:val="103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例如光速常數：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&lt;java&gt;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static final double c =3.0E8;</w:t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常數不要寫在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main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函式裡面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&lt;C&gt; 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const double c=3.0E8;</w:t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兩種變數類型做四則運算後會變大者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e.g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42950" cx="1485900"/>
            <wp:effectExtent t="0" b="0" r="0" l="0"/>
            <wp:docPr id="7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42950" cx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Precedence Rules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2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First: the unary operators: +, -, ++,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—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and !                 (right-to-left)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1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Second: the binary arithmetic operators: *, /, and %     (left-to-right)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0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Third: the binary arithmetic operators: + and -              (left-to-right)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非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class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的基本資料形態若要使用則必須先給他一個明確的初始值</w:t>
      </w:r>
    </w:p>
    <w:p w:rsidP="00000000" w:rsidRPr="00000000" w:rsidR="00000000" w:rsidDel="00000000" w:rsidRDefault="00000000">
      <w:pPr>
        <w:spacing w:lineRule="auto" w:after="0" w:line="288" w:before="0"/>
        <w:ind w:left="283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class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裡面的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data member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如果沒有明確的給他初始值，則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boolean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給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false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，剩下全部補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garbage collection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9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若沒有變數指向某物件，該物件則由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java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garbage collection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負責刪除並把記憶體還給系統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8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&lt;C&gt; malloc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來配置，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free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來釋放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9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&lt;C++&gt; new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來配置，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delete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來釋放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&lt;java&gt; new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來配置，可將指標變數設為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null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，最後自動由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garbage collection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處理掉</w:t>
      </w:r>
      <w:r w:rsidRPr="00000000" w:rsidR="00000000" w:rsidDel="00000000">
        <w:br w:type="page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Chapter 2: Console Input and Output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legacy code: code that is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“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old fashioned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”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but too expensive to replace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4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 printf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Importing Packages and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5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ff2c21"/>
          <w:sz w:val="22"/>
          <w:rtl w:val="0"/>
        </w:rPr>
        <w:t xml:space="preserve">java.lang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package is automatically imported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3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java.text.NumberFormat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44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java.text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: package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45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NumberFormat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: class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Scanner Class: keyboard 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7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need to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import java.util.Scanner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6"/>
        </w:numPr>
        <w:spacing w:lineRule="auto" w:after="0" w:line="288" w:before="0"/>
        <w:ind w:left="360" w:hanging="179"/>
        <w:rPr>
          <w:b w:val="1"/>
          <w:i w:val="1"/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Scanner keyboard = new Scanner(System.in);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8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 numberOfPods = keyboard.nextInt();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7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String word = keyboard.next();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0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String line = keyboard.nextLine();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Chapter 3: Flow of Control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switch: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只能用於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char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short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byte,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conditional operator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if (n1 &gt; n2)</w:t>
        <w:tab/>
        <w:t xml:space="preserve">max = n1;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else</w:t>
        <w:tab/>
        <w:tab/>
        <w:t xml:space="preserve">max = n2;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max = (n1 &gt; n2) ? n1 : n2;</w:t>
        <w:tab/>
        <w:t xml:space="preserve">//same as the two lines above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if (a&gt;b)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if(c&gt;d) max = c;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else</w:t>
        <w:tab/>
        <w:t xml:space="preserve">max = d;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else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if(e&gt;f) max = e;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else</w:t>
        <w:tab/>
        <w:t xml:space="preserve">max = f;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max = (a&gt;b) ? 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(c&gt;d) ? c:d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: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(e&gt;f) ? e:f;</w:t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==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with Strings: to see if they are stored in the same memory location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logical operators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2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short-circuit (lazy evaluation):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&amp;&amp;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||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61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&amp;&amp;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：檢查第一個不成立，就不檢查第二個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64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||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：檢查第一個成立，就不檢查第二個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 a=1;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 x=20;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if(a&gt;10 </w:t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&amp;&amp;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 x&gt;a++){ </w:t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前者做完不成立，後者</w:t>
      </w:r>
      <w:r w:rsidRPr="00000000" w:rsidR="00000000" w:rsidDel="00000000">
        <w:rPr>
          <w:rFonts w:cs="Arimo" w:hAnsi="Arimo" w:eastAsia="Arimo" w:ascii="Arimo"/>
          <w:color w:val="ff5f5d"/>
          <w:sz w:val="22"/>
          <w:rtl w:val="0"/>
        </w:rPr>
        <w:t xml:space="preserve">不用做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System.out.println(a);  //print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出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1</w:t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2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boolean operator: not(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!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), and(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&amp;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), or(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|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), xor(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^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 a=1;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 x=20;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if(a&gt;10 </w:t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&amp;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 x&gt;a++){ </w:t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前者做完不成立，後者</w:t>
      </w:r>
      <w:r w:rsidRPr="00000000" w:rsidR="00000000" w:rsidDel="00000000">
        <w:rPr>
          <w:rFonts w:cs="Arimo" w:hAnsi="Arimo" w:eastAsia="Arimo" w:ascii="Arimo"/>
          <w:color w:val="ff5f5d"/>
          <w:sz w:val="22"/>
          <w:rtl w:val="0"/>
        </w:rPr>
        <w:t xml:space="preserve">還是要做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System.out.println(a);  //print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出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2</w:t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3"/>
          <w:numId w:val="65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&amp;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兩側為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boolean expression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&amp;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則扮演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logical operator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63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&amp;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兩側為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int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&amp;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則扮演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bitwise logical operator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shift operators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5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signed right-shift operator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&gt;&gt;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73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128 &gt;&gt; 1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returns 128/2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vertAlign w:val="superscript"/>
          <w:rtl w:val="0"/>
        </w:rPr>
        <w:t xml:space="preserve">1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= 64, 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-256 &gt;&gt; 4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returns 256/2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vertAlign w:val="superscript"/>
          <w:rtl w:val="0"/>
        </w:rPr>
        <w:t xml:space="preserve">4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= -16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5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unsigned right-shift operator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 &gt;&gt;&gt;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5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signed left-shift operator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&lt;&lt;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1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unsigned left-shift operator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&lt;&lt;&lt;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  <w:jc w:val="center"/>
      </w:pPr>
      <w:r w:rsidRPr="00000000" w:rsidR="00000000" w:rsidDel="00000000">
        <w:drawing>
          <wp:inline distR="0" distT="0" distB="0" distL="0">
            <wp:extent cy="3170511" cx="5447379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70511" cx="5447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Precedence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  <w:jc w:val="center"/>
      </w:pPr>
      <w:r w:rsidRPr="00000000" w:rsidR="00000000" w:rsidDel="00000000">
        <w:drawing>
          <wp:inline distR="0" distT="0" distB="0" distL="0">
            <wp:extent cy="4023133" cx="4311276"/>
            <wp:effectExtent t="0" b="0" r="0" l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23133" cx="431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side effects: an expression changes something, such as value of a variable.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某指令狀態前與後，若變數值有改變就是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side effect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9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assignment, increment, decrement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83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pass by value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沒有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side effect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，因為不會改變到原本傳進去變數的值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81"/>
        </w:numPr>
        <w:spacing w:lineRule="auto" w:after="0" w:line="288" w:before="0"/>
        <w:ind w:left="360" w:hanging="179"/>
        <w:rPr>
          <w:color w:val="ff26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pass by reference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有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side effect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，因為會改變到原本船進去變數的值，</w:t>
      </w: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不過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java</w:t>
      </w: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沒有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pass by reference</w:t>
      </w: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這種東西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9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example 1: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main(){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 x=10;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f(x);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print(x); //10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//no side effect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f(int a){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a++;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1"/>
          <w:numId w:val="77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example 2: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public static void main(String[] args) {</w:t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ab/>
        <w:t xml:space="preserve">String x = "abc"; </w:t>
        <w:tab/>
        <w:t xml:space="preserve">//x points to another memory block stored "abc"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ab/>
        <w:t xml:space="preserve">f(x);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ab/>
        <w:t xml:space="preserve">System.out.print(x); </w:t>
        <w:tab/>
        <w:t xml:space="preserve">//abc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public static void f(String a){</w:t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ab/>
        <w:t xml:space="preserve">a="def"; </w:t>
        <w:tab/>
        <w:tab/>
        <w:tab/>
        <w:t xml:space="preserve">//a points to another memory block stored </w:t>
      </w:r>
      <w:r w:rsidRPr="00000000" w:rsidR="00000000" w:rsidDel="00000000">
        <w:rPr>
          <w:rFonts w:cs="Arimo" w:hAnsi="Arimo" w:eastAsia="Arimo" w:ascii="Arimo"/>
          <w:color w:val="000000"/>
          <w:sz w:val="20"/>
          <w:rtl w:val="0"/>
        </w:rPr>
        <w:t xml:space="preserve">“</w:t>
      </w: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def"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ab/>
        <w:tab/>
        <w:tab/>
        <w:tab/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0"/>
          <w:rtl w:val="0"/>
        </w:rPr>
        <w:t xml:space="preserve">因為</w:t>
      </w: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String immutable</w:t>
      </w:r>
      <w:r w:rsidRPr="00000000" w:rsidR="00000000" w:rsidDel="00000000">
        <w:rPr>
          <w:rFonts w:cs="Arimo" w:hAnsi="Arimo" w:eastAsia="Arimo" w:ascii="Arimo"/>
          <w:color w:val="000000"/>
          <w:sz w:val="20"/>
          <w:rtl w:val="0"/>
        </w:rPr>
        <w:t xml:space="preserve">，所以</w:t>
      </w: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a</w:t>
      </w:r>
      <w:r w:rsidRPr="00000000" w:rsidR="00000000" w:rsidDel="00000000">
        <w:rPr>
          <w:rFonts w:cs="Arimo" w:hAnsi="Arimo" w:eastAsia="Arimo" w:ascii="Arimo"/>
          <w:color w:val="000000"/>
          <w:sz w:val="20"/>
          <w:rtl w:val="0"/>
        </w:rPr>
        <w:t xml:space="preserve">指向別的物件去了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stack memory during pass by value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static void main(String[] args){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 a;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 b=5;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static void f(int c){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drawing>
          <wp:inline distR="114300" distT="114300" distB="114300" distL="114300">
            <wp:extent cy="2057400" cx="3371850"/>
            <wp:effectExtent t="0" b="0" r="0" l="0"/>
            <wp:docPr id="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57400" cx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br w:type="page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exit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: end the program immediately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assertion checks: asserts something about the state of a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if evaluates to false, program ends, and outputs an assertion failed error message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random numbers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import java.util.Random;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Random rnd = new Random();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int i = rnd.nextInt(10); </w:t>
        <w:tab/>
        <w:tab/>
        <w:tab/>
        <w:t xml:space="preserve">//Random number from 0 to 9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double d = rnd.nextDouble();</w:t>
        <w:tab/>
        <w:tab/>
        <w:t xml:space="preserve">// 0 &lt;= d &lt; 1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亦可使用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Math class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random()</w:t>
        <w:tab/>
        <w:tab/>
        <w:tab/>
        <w:t xml:space="preserve">//random()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輸出值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&gt;=0, &lt;1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Math.random()*100</w:t>
        <w:tab/>
        <w:tab/>
        <w:tab/>
        <w:tab/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若要產生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0~100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的亂數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Math.random()*50+50</w:t>
        <w:tab/>
        <w:tab/>
        <w:tab/>
        <w:tab/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若要產生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50~100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的亂數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int x = (int)(Math.random()*6)+1;</w:t>
        <w:tab/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模擬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dice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的運作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char y = (char)(Math.random()*26+'a');</w:t>
        <w:tab/>
        <w:tab/>
        <w:t xml:space="preserve">//a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到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z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間任取一個字母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special loop flow control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break [label];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outer: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do{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statement;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do 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ab/>
        <w:t xml:space="preserve">statement;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ab/>
        <w:t xml:space="preserve">if (boolean expression){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ab/>
        <w:tab/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break outer;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跳出外面的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do while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回圈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ab/>
        <w:t xml:space="preserve">statement;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} while (boolean expression)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} while (boolean expression)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continue [label];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do{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statement;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if (boolean expression){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continue;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回到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do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的地方執行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statement;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 while (boolean expression)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9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label: statement;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//where statement should be a loop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Chapter 4: Defining Classes 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programmer-defined types: typedef, enum, struct, class(blueprint for objects)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members = data items + methods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fields = instance variables = data items = attributes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variables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local/automatic/temporary/stack variables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20"/>
        </w:numPr>
        <w:spacing w:lineRule="auto" w:after="0" w:line="288" w:before="0"/>
        <w:ind w:left="90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declared within a method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11"/>
        </w:numPr>
        <w:spacing w:lineRule="auto" w:after="0" w:line="288" w:before="0"/>
        <w:ind w:left="90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no default value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no global variable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after="0" w:line="288" w:before="0"/>
        <w:ind w:left="720" w:hanging="359"/>
        <w:rPr>
          <w:color w:val="ff26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parameters of primitive type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9"/>
        </w:numPr>
        <w:spacing w:lineRule="auto" w:after="0" w:line="288" w:before="0"/>
        <w:ind w:left="900" w:hanging="179"/>
        <w:rPr/>
      </w:pP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呼叫函式傳入的變數叫做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formal parameters/parameters(</w:t>
      </w: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參數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15"/>
        </w:numPr>
        <w:spacing w:lineRule="auto" w:after="0" w:line="288" w:before="0"/>
        <w:ind w:left="900" w:hanging="179"/>
        <w:rPr/>
      </w:pP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被呼叫函式接收的變數叫做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actual parameters/argument(</w:t>
      </w: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引述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void main(String[] argv{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 a;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f(a);</w:t>
        <w:tab/>
        <w:tab/>
        <w:t xml:space="preserve">//a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為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parameter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f(int b){</w:t>
        <w:tab/>
        <w:tab/>
        <w:t xml:space="preserve">//b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為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argument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b++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4"/>
          <w:numId w:val="13"/>
        </w:numPr>
        <w:spacing w:lineRule="auto" w:after="0" w:line="288" w:before="0"/>
        <w:ind w:left="900" w:hanging="179"/>
        <w:rPr>
          <w:color w:val="000000"/>
        </w:rPr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若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int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傳入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double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類型，會發生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automatically type cast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22"/>
        </w:numPr>
        <w:spacing w:lineRule="auto" w:after="0" w:line="288" w:before="0"/>
        <w:ind w:left="90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this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25"/>
        </w:numPr>
        <w:spacing w:lineRule="auto" w:after="0" w:line="288" w:before="0"/>
        <w:ind w:left="144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Explicit name for the calling object.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指標變數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(reference)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指向自身物件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25"/>
        </w:numPr>
        <w:spacing w:lineRule="auto" w:after="0" w:line="288" w:before="0"/>
        <w:ind w:left="144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must be used if same name is used in the method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25"/>
        </w:numPr>
        <w:spacing w:lineRule="auto" w:after="0" w:line="288" w:before="0"/>
        <w:ind w:left="1440" w:hanging="359"/>
        <w:rPr>
          <w:color w:val="ff26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static method do not contain this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member and class variables are automatically initialized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class HelloJava 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static int x;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public static void main(String[] args) 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int a;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System.out.println(a); //error, because not initialized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System.out.println(x); //no error, because x is a member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bottom-up testing: first test all the methods invoked by that method, and then test the method itself.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被呼叫的函式全部先測試好，才能使用該函式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information hiding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4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the practice of separating how to use a class from the details of its implementation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4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ADT (abstract data type): data type using information hiding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encapsulation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4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data and methods of a class are combined into a single unit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4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API (application programming interface): description of how to use a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2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accessor methods: obtain value of an object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’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 instance variable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2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mutator methods: change the value of an object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’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 instance variable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2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overloading: two or more methods with 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same name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in the same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0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need different signatures: 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types of parameters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construct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8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need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new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operator to construct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8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if no constructor, Java automatically create a default/no-argument constructor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8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if include constructor, Java will not provide default constructor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7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therefore, user need to provide no-argument constructor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8"/>
        </w:numPr>
        <w:spacing w:lineRule="auto" w:after="0" w:line="288" w:before="0"/>
        <w:ind w:left="720" w:hanging="359"/>
        <w:rPr>
          <w:color w:val="ff26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default constructor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5"/>
        </w:numPr>
        <w:spacing w:lineRule="auto" w:after="0" w:line="288" w:before="0"/>
        <w:ind w:left="72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boolean: 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3"/>
        </w:numPr>
        <w:spacing w:lineRule="auto" w:after="0" w:line="288" w:before="0"/>
        <w:ind w:left="72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primitive types: zero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class types: null</w:t>
      </w:r>
      <w:r w:rsidRPr="00000000" w:rsidR="00000000" w:rsidDel="00000000">
        <w:br w:type="page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Chapter 5: Defining Classes 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static method: without calling object (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所以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static methods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沒有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this)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7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不屬於任何一個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class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method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8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 public static double pow(double base, double exponent)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2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static method can</w:t>
      </w: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’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t access private data member and member functions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static variable: variable with only one copy for a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3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ff2c21"/>
          <w:sz w:val="22"/>
          <w:rtl w:val="0"/>
        </w:rPr>
        <w:t xml:space="preserve">static method can access static variable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0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static variable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不透過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constructor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而建構，所以若要對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static variable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做初始化動作，可以寫個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static block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，來對所有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static variable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處理，如下：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static{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1"/>
          <w:numId w:val="111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should always be defined private, unless it is also a defined constant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15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Math.PI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is a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public static final double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Wrapper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6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boxing: primitive type to object of its wrapper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14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Integer integerObject = new Integer(42);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36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automatic boxing: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Integer integerObject = 42;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6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unboxing: object of a wrapper class to primitive type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37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 i = integerObject.intValue();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38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automatic unboxing: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 i = integerObject;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4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conversions: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39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convert string to number. 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Integer.parseInt(</w:t>
      </w:r>
      <w:r w:rsidRPr="00000000" w:rsidR="00000000" w:rsidDel="00000000">
        <w:rPr>
          <w:rFonts w:cs="Arimo" w:hAnsi="Arimo" w:eastAsia="Arimo" w:ascii="Arimo"/>
          <w:b w:val="1"/>
          <w:i w:val="1"/>
          <w:color w:val="000000"/>
          <w:sz w:val="22"/>
          <w:rtl w:val="0"/>
        </w:rPr>
        <w:t xml:space="preserve">“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123</w:t>
      </w:r>
      <w:r w:rsidRPr="00000000" w:rsidR="00000000" w:rsidDel="00000000">
        <w:rPr>
          <w:rFonts w:cs="Arimo" w:hAnsi="Arimo" w:eastAsia="Arimo" w:ascii="Arimo"/>
          <w:b w:val="1"/>
          <w:i w:val="1"/>
          <w:color w:val="000000"/>
          <w:sz w:val="22"/>
          <w:rtl w:val="0"/>
        </w:rPr>
        <w:t xml:space="preserve">”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30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convert number to string. 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Double.toString(123.99);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&lt;</w:t>
      </w:r>
      <w:r w:rsidRPr="00000000" w:rsidR="00000000" w:rsidDel="00000000">
        <w:rPr>
          <w:rFonts w:cs="Arimo" w:hAnsi="Arimo" w:eastAsia="Arimo" w:ascii="Arimo"/>
          <w:color w:val="ff2600"/>
          <w:sz w:val="22"/>
          <w:rtl w:val="0"/>
        </w:rPr>
        <w:t xml:space="preserve">重要！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&gt;reference assignment operator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=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   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MyDate date = new MyDate(22, 7, 1964);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31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new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會在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heap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記憶體區段配置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MyDate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大小的空間</w:t>
      </w:r>
    </w:p>
    <w:p w:rsidP="00000000" w:rsidRPr="00000000" w:rsidR="00000000" w:rsidDel="00000000" w:rsidRDefault="00000000">
      <w:pPr>
        <w:numPr>
          <w:ilvl w:val="1"/>
          <w:numId w:val="131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MyDate constructor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初始化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data member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31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回傳自己在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heap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記憶體區段的位置，並指定給在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stack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記憶體區段的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reference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變數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720" w:firstLine="0"/>
        <w:contextualSpacing w:val="0"/>
        <w:jc w:val="center"/>
      </w:pPr>
      <w:r w:rsidRPr="00000000" w:rsidR="00000000" w:rsidDel="00000000">
        <w:drawing>
          <wp:inline distR="0" distT="0" distB="0" distL="0">
            <wp:extent cy="3192201" cx="1748984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92201" cx="174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class parameters: any change made to the object named by the parameter will be made to the object named by the 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anonymous object: an object whose reference is not assigned to a variable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null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(constant)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32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not an object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33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placeholder for a reference that does not name any memory location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  <w:u w:val="single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copy constructor: a constructor with a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single argument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of the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same type as the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34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primitive type: copy directly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35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class type: must creates a new one (prevent privacy leak)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3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deep copy: a copy of an object which has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no references in common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except for immutable objects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所有物件都不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share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，除了無法修改內容的物件例外可以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share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1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shallow copy: not a deep copy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9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packages: a group of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2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to make a package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89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group all classes into a single folder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90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add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package package_name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to the beginning of each class 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87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java.lang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is automatically imported. It includes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88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Math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85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86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wrapper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84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package directories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72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assume I have a file under the directory (\libraries\newlibraries)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68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 package class in the directory (\libraries\newlibraries\utitlities\numericstuff) needed to be imported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67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type import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utilities.numericstuff.*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66"/>
        </w:numPr>
        <w:spacing w:lineRule="auto" w:after="0" w:line="288" w:before="0"/>
        <w:ind w:left="72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utilities.numericstuff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is a </w:t>
      </w: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2"/>
          <w:rtl w:val="0"/>
        </w:rPr>
        <w:t xml:space="preserve">CLASSPATH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82"/>
        </w:numPr>
        <w:spacing w:lineRule="auto" w:after="0" w:line="288" w:before="0"/>
        <w:ind w:left="72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packages prevent name clashes (a situation in which two classes have the same name)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Chapter 6: Arrays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0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Declaration: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BaseType[] ArrayName = new BaseType[size]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ab/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double[] score = new double[5];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ab/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double[] score = {56,88,55,99,33};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0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array is an </w:t>
      </w:r>
      <w:r w:rsidRPr="00000000" w:rsidR="00000000" w:rsidDel="00000000">
        <w:rPr>
          <w:rFonts w:cs="Helvetica Neue" w:hAnsi="Helvetica Neue" w:eastAsia="Helvetica Neue" w:ascii="Helvetica Neue"/>
          <w:color w:val="ff5f5d"/>
          <w:sz w:val="22"/>
          <w:rtl w:val="0"/>
        </w:rPr>
        <w:t xml:space="preserve">object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0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i w:val="1"/>
          <w:color w:val="000000"/>
          <w:sz w:val="22"/>
          <w:rtl w:val="0"/>
        </w:rPr>
        <w:t xml:space="preserve">length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instance variable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8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return numbers of elements in the array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6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score.length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4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character array to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char[] a = {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‘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’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,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‘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B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’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,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‘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C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’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String s = a;</w:t>
        <w:tab/>
        <w:tab/>
        <w:tab/>
        <w:tab/>
        <w:t xml:space="preserve">// illegal! Only C++ can do this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// OK! makes a new string by String constructor, s1 is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“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ABC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String s1 = new String(a);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String s2 = new String(a, 0, 2)</w:t>
        <w:tab/>
        <w:t xml:space="preserve">// OK! s2 is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“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AB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System.out.println(a);</w:t>
        <w:tab/>
        <w:tab/>
        <w:t xml:space="preserve">// prints out ABC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int[] ar = {1,2,3,4,5};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System.out.print(ar);</w:t>
        <w:tab/>
        <w:tab/>
        <w:t xml:space="preserve">// prints out the address of ar, not 12345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arrays with class base type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0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Date[] holidayList = new Date[20];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ab/>
        <w:t xml:space="preserve">   //doesn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’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 create 20 Date objects,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null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for all indexes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所以總共要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new 20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次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(20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個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Date) + 1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次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(Date array) = 21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array parameters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public static void doubleElements (double[] 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88" w:before="0"/>
        <w:ind w:left="360" w:hanging="179"/>
        <w:rPr>
          <w:b w:val="1"/>
          <w:i w:val="1"/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public static void main (String[] args)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6"/>
        </w:numPr>
        <w:spacing w:lineRule="auto" w:after="0" w:line="288" w:before="0"/>
        <w:ind w:left="540" w:hanging="179"/>
        <w:rPr>
          <w:b w:val="1"/>
          <w:i w:val="1"/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when using terminal,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java SomeProgram Hi ! there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0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args[0]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is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“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Hi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8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args[1]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is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“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!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4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args[2]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is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“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there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return array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public static int[] {returns anArray;}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//returns reference of the array, but has privacy leak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//deep copy for accessor to prevent privacy leak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int[] getArray(){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double[] temp = new double[count];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for (int i = 0; i &lt; count; i++)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temp[i] = anArray[i];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return temp;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color w:val="ff5f5d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ff5f5d"/>
          <w:sz w:val="22"/>
          <w:rtl w:val="0"/>
        </w:rPr>
        <w:t xml:space="preserve">for each loop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8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for (ArrayBaseType VariableName : ArrayName)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ab/>
        <w:t xml:space="preserve">Statement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6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for ( double element : arr)   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//access all elements in arr, and print them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72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println(element);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3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VariableName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is a 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copy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from the element in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ArrayName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, assignment to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VariableName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doesn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’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t change the element in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ArrayName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color w:val="ff26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ellipsis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9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Type</w:t>
      </w:r>
      <w:r w:rsidRPr="00000000" w:rsidR="00000000" w:rsidDel="00000000">
        <w:rPr>
          <w:rFonts w:cs="Arimo" w:hAnsi="Arimo" w:eastAsia="Arimo" w:ascii="Arimo"/>
          <w:b w:val="1"/>
          <w:i w:val="1"/>
          <w:color w:val="000000"/>
          <w:sz w:val="22"/>
          <w:rtl w:val="0"/>
        </w:rPr>
        <w:t xml:space="preserve">…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ArrayName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8"/>
        </w:numPr>
        <w:spacing w:lineRule="auto" w:after="0" w:line="288" w:before="0"/>
        <w:ind w:left="360" w:hanging="179"/>
        <w:rPr>
          <w:b w:val="1"/>
          <w:i w:val="1"/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 public static Type methodName(Type</w:t>
      </w:r>
      <w:r w:rsidRPr="00000000" w:rsidR="00000000" w:rsidDel="00000000">
        <w:rPr>
          <w:rFonts w:cs="Arimo" w:hAnsi="Arimo" w:eastAsia="Arimo" w:ascii="Arimo"/>
          <w:b w:val="1"/>
          <w:i w:val="1"/>
          <w:color w:val="000000"/>
          <w:sz w:val="22"/>
          <w:rtl w:val="0"/>
        </w:rPr>
        <w:t xml:space="preserve">…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ArrayName)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7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methodName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can take variable number of parameters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6"/>
        </w:numPr>
        <w:spacing w:lineRule="auto" w:after="0" w:line="288" w:before="0"/>
        <w:ind w:left="360" w:hanging="179"/>
        <w:rPr>
          <w:b w:val="1"/>
          <w:i w:val="1"/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for example: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private static void m1(int[] a){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for(int i=0; i&lt; a.length; i++){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System.out.println(a[i]);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/* </w:t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m2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can</w:t>
      </w:r>
      <w:r w:rsidRPr="00000000" w:rsidR="00000000" w:rsidDel="00000000">
        <w:rPr>
          <w:rFonts w:cs="Arimo" w:hAnsi="Arimo" w:eastAsia="Arimo" w:ascii="Arimo"/>
          <w:color w:val="ff5f5d"/>
          <w:sz w:val="22"/>
          <w:rtl w:val="0"/>
        </w:rPr>
        <w:t xml:space="preserve">’</w:t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t overload m1 because they have same type of parameter(which is array) 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*/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private static void m2(</w:t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int... a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){</w:t>
        <w:tab/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//a is an array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//no need to pass by array from main to m2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for(int i=0; i&lt;a.length; i++){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 xml:space="preserve">System.out.println(a[i]);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m1(1);</w:t>
        <w:tab/>
        <w:tab/>
        <w:t xml:space="preserve">//error, need to pass by array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m1(1,2);</w:t>
        <w:tab/>
        <w:t xml:space="preserve">//error, need to pass by array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int[] b = {1};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m1(b);</w:t>
        <w:tab/>
        <w:t xml:space="preserve">//ok!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m2(1);</w:t>
        <w:tab/>
        <w:t xml:space="preserve">//ok,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當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1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傳入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m2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時，同時也被打包成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array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，成為陣列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的元素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m2(1,2);</w:t>
        <w:tab/>
        <w:t xml:space="preserve">//ok, 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當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1,2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傳入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m2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時，同時也被打包成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array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，成為陣列</w:t>
      </w: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的元素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m2(1,2,3);</w:t>
        <w:tab/>
        <w:tab/>
        <w:t xml:space="preserve">//ok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m2(1,2,3,4);</w:t>
        <w:tab/>
        <w:t xml:space="preserve">//ok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m2(b);</w:t>
        <w:tab/>
        <w:tab/>
        <w:t xml:space="preserve">//ok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b w:val="1"/>
          <w:i w:val="1"/>
          <w:color w:val="ff5f5d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ff5f5d"/>
          <w:sz w:val="22"/>
          <w:rtl w:val="0"/>
        </w:rPr>
        <w:t xml:space="preserve">enum</w:t>
      </w:r>
      <w:r w:rsidRPr="00000000" w:rsidR="00000000" w:rsidDel="00000000">
        <w:rPr>
          <w:rFonts w:cs="Helvetica Neue" w:hAnsi="Helvetica Neue" w:eastAsia="Helvetica Neue" w:ascii="Helvetica Neue"/>
          <w:color w:val="ff5f5d"/>
          <w:sz w:val="22"/>
          <w:rtl w:val="0"/>
        </w:rPr>
        <w:t xml:space="preserve">: </w:t>
      </w:r>
      <w:r w:rsidRPr="00000000" w:rsidR="00000000" w:rsidDel="00000000">
        <w:rPr>
          <w:rFonts w:cs="Arimo" w:hAnsi="Arimo" w:eastAsia="Arimo" w:ascii="Arimo"/>
          <w:color w:val="ff5f5d"/>
          <w:sz w:val="22"/>
          <w:rtl w:val="0"/>
        </w:rPr>
        <w:t xml:space="preserve">直接列舉所有此種自訂類型的值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6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enum TypeName {VALUE_1, VALUE_2, </w:t>
      </w:r>
      <w:r w:rsidRPr="00000000" w:rsidR="00000000" w:rsidDel="00000000">
        <w:rPr>
          <w:rFonts w:cs="Arimo" w:hAnsi="Arimo" w:eastAsia="Arimo" w:ascii="Arimo"/>
          <w:b w:val="1"/>
          <w:i w:val="1"/>
          <w:color w:val="000000"/>
          <w:sz w:val="22"/>
          <w:rtl w:val="0"/>
        </w:rPr>
        <w:t xml:space="preserve">…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, VALUE_N}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enum WorkDay{MONDAY, TUESDAY, WEDNESDAY, THURSDAY, FRIDAY};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WorkDay meetingDay, availableDay;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meetingDay = WorkDay.THURSDAY;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availableDay = null;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System.out.println(meetingDay);</w:t>
        <w:tab/>
        <w:t xml:space="preserve">//outputs is THURSDAY, </w:t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rtl w:val="0"/>
        </w:rPr>
        <w:t xml:space="preserve">not String value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==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or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equals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method to compare two variables or constants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values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method: returns entire enum as an array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0"/>
        </w:numPr>
        <w:spacing w:lineRule="auto" w:after="0" w:line="288" w:before="0"/>
        <w:ind w:left="54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WorkDay[] day = WorkDay.values();  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//day[0] is MONDAY, day[1] is TUESDAY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can be used with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switch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statement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8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ff5f5d"/>
          <w:sz w:val="22"/>
          <w:rtl w:val="0"/>
        </w:rPr>
        <w:t xml:space="preserve">enum with data members and methods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enum Planet 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MERCURY (3.303e+23, 2.4397e6),</w:t>
        <w:tab/>
        <w:t xml:space="preserve">//</w:t>
      </w:r>
      <w:r w:rsidRPr="00000000" w:rsidR="00000000" w:rsidDel="00000000">
        <w:rPr>
          <w:rFonts w:cs="Helvetica Neue" w:hAnsi="Helvetica Neue" w:eastAsia="Helvetica Neue" w:ascii="Helvetica Neue"/>
          <w:color w:val="489bc9"/>
          <w:sz w:val="22"/>
          <w:rtl w:val="0"/>
        </w:rPr>
        <w:t xml:space="preserve">每一項都是</w:t>
      </w: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constant object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VENUS   (4.869e+24, 6.0518e6),</w:t>
        <w:tab/>
        <w:t xml:space="preserve">//</w:t>
      </w:r>
      <w:r w:rsidRPr="00000000" w:rsidR="00000000" w:rsidDel="00000000">
        <w:rPr>
          <w:rFonts w:cs="Helvetica Neue" w:hAnsi="Helvetica Neue" w:eastAsia="Helvetica Neue" w:ascii="Helvetica Neue"/>
          <w:color w:val="489bc9"/>
          <w:sz w:val="22"/>
          <w:rtl w:val="0"/>
        </w:rPr>
        <w:t xml:space="preserve">後面括號的數字相當於直接去呼叫了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EARTH   (5.976e+24, 6.37814e6),</w:t>
        <w:tab/>
        <w:t xml:space="preserve">//constructor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MARS    (6.421e+23, 3.3972e6),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JUPITER (1.9e+27,   7.1492e7),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SATURN  (5.688e+26, 6.0268e7),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URANUS  (8.686e+25, 2.5559e7),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NEPTUNE (1.024e+26, 2.4746e7),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489bc9"/>
          <w:sz w:val="22"/>
          <w:rtl w:val="0"/>
        </w:rPr>
        <w:t xml:space="preserve">    PLUTO   (1.27e+22,  1.137e6);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79ae3d"/>
          <w:sz w:val="22"/>
          <w:rtl w:val="0"/>
        </w:rPr>
        <w:t xml:space="preserve">    private final double mass;   // in kilograms (data member)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79ae3d"/>
          <w:sz w:val="22"/>
          <w:rtl w:val="0"/>
        </w:rPr>
        <w:t xml:space="preserve">    private final double radius; // in meters</w:t>
        <w:tab/>
        <w:t xml:space="preserve">(data member)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c69300"/>
          <w:sz w:val="22"/>
          <w:rtl w:val="0"/>
        </w:rPr>
        <w:t xml:space="preserve">    Planet(double mass, double radius) {</w:t>
        <w:tab/>
        <w:t xml:space="preserve">//constructor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c69300"/>
          <w:sz w:val="22"/>
          <w:rtl w:val="0"/>
        </w:rPr>
        <w:t xml:space="preserve">        this.mass = mass;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c69300"/>
          <w:sz w:val="22"/>
          <w:rtl w:val="0"/>
        </w:rPr>
        <w:t xml:space="preserve">        this.radius = radius;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c69300"/>
          <w:sz w:val="22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public double mass()   { return mass; }</w:t>
        <w:tab/>
        <w:tab/>
        <w:t xml:space="preserve">//enum methods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public double radius() { return radius;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// universal gravitational constant  (m</w:t>
      </w: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vertAlign w:val="superscript"/>
          <w:rtl w:val="0"/>
        </w:rPr>
        <w:t xml:space="preserve">3</w:t>
      </w: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kg</w:t>
      </w: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vertAlign w:val="superscript"/>
          <w:rtl w:val="0"/>
        </w:rPr>
        <w:t xml:space="preserve">-1</w:t>
      </w: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s</w:t>
      </w: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vertAlign w:val="superscript"/>
          <w:rtl w:val="0"/>
        </w:rPr>
        <w:t xml:space="preserve">-2</w:t>
      </w: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public static final double G = 6.67300E-11;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public double surfaceGravity() 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    return G * mass / (radius * radius);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public double surfaceWeight(double otherMass) 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    return otherMass * surfaceGravity();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9d44b8"/>
          <w:sz w:val="22"/>
          <w:rtl w:val="0"/>
        </w:rPr>
        <w:t xml:space="preserve">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Multidimensional Arrays</w:t>
      </w:r>
    </w:p>
    <w:p w:rsidP="00000000" w:rsidRPr="00000000" w:rsidR="00000000" w:rsidDel="00000000" w:rsidRDefault="00000000">
      <w:pPr>
        <w:numPr>
          <w:ilvl w:val="1"/>
          <w:numId w:val="129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char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[][] a = a[5][12];   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宣告了一個空間為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5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的陣列，每項元素指向一個空間為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12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char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陣列，可以想成是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row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為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5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column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為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12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的陣列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  <w:jc w:val="center"/>
      </w:pPr>
      <w:r w:rsidRPr="00000000" w:rsidR="00000000" w:rsidDel="00000000">
        <w:drawing>
          <wp:inline distR="0" distT="0" distB="0" distL="0">
            <wp:extent cy="3775871" cx="5324295"/>
            <wp:effectExtent t="0" b="0" r="0" l="0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75871" cx="532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4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int[][] b = new int[4][];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宣告了一個空間為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4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個陣列，每項元素指向一個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int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的陣列（每個陣列的大小可能不一，稱之為</w:t>
      </w:r>
      <w:r w:rsidRPr="00000000" w:rsidR="00000000" w:rsidDel="00000000">
        <w:rPr>
          <w:rFonts w:cs="Helvetica Neue" w:hAnsi="Helvetica Neue" w:eastAsia="Helvetica Neue" w:ascii="Helvetica Neue"/>
          <w:color w:val="ff2600"/>
          <w:sz w:val="22"/>
          <w:rtl w:val="0"/>
        </w:rPr>
        <w:t xml:space="preserve">ragged array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）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int[][] b = new int[4][];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b[0] = new int[3];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b[1] = new int[5];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5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若想要將多維陣列都確實有物件，總共需要產生多少物件？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26"/>
        </w:numPr>
        <w:spacing w:lineRule="auto" w:after="0" w:line="288" w:before="0"/>
        <w:ind w:left="54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new int[4][5];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      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共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1 + 4 = 5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個物件（因為是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int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，所以只需要配置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array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物件）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27"/>
        </w:numPr>
        <w:spacing w:lineRule="auto" w:after="0" w:line="288" w:before="0"/>
        <w:ind w:left="54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new A[3][5];          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共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1 + 3 + 3*5 = 19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個物件</w:t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6670.0" w:type="dxa"/>
        <w:jc w:val="center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85"/>
        <w:gridCol w:w="6185"/>
      </w:tblGrid>
      <w:tr>
        <w:trPr>
          <w:trHeight w:val="240" w:hRule="atLeast"/>
        </w:trPr>
        <w:tc>
          <w:tcPr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80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tabs>
                <w:tab w:val="left" w:pos="54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Rule="auto" w:after="0" w:line="288" w:before="0"/>
              <w:ind w:left="720" w:hanging="719"/>
              <w:contextualSpacing w:val="0"/>
              <w:jc w:val="center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2"/>
                <w:rtl w:val="0"/>
              </w:rPr>
              <w:t xml:space="preserve">說明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eeeee"/>
            <w:tcMar>
              <w:top w:w="80.0" w:type="dxa"/>
              <w:left w:w="80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tabs>
                <w:tab w:val="left" w:pos="54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Rule="auto" w:after="0" w:line="288" w:before="0"/>
              <w:ind w:left="720" w:hanging="719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2"/>
                <w:rtl w:val="0"/>
              </w:rPr>
              <w:t xml:space="preserve">A[0]~A[2]的一個陣列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80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tabs>
                <w:tab w:val="left" w:pos="54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Rule="auto" w:after="0" w:line="288" w:before="0"/>
              <w:ind w:left="720" w:hanging="719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2"/>
                <w:rtl w:val="0"/>
              </w:rPr>
              <w:t xml:space="preserve">A[0][0]~A[0][4], A[1][0]~A[1][4], A[2][0]~A[2][4] 三個陣列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3*5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eeeee"/>
            <w:tcMar>
              <w:top w:w="80.0" w:type="dxa"/>
              <w:left w:w="80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tabs>
                <w:tab w:val="left" w:pos="54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Rule="auto" w:after="0" w:line="288" w:before="0"/>
              <w:ind w:left="720" w:hanging="719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2"/>
                <w:rtl w:val="0"/>
              </w:rPr>
              <w:t xml:space="preserve">二維陣列內所有元素需要配置之物件A的數量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88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20"/>
        </w:numPr>
        <w:spacing w:lineRule="auto" w:after="0" w:line="288" w:before="0"/>
        <w:ind w:left="54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 new A[3][5][7];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    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共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1 + 3 + 3*5 + 3*5*7 = 124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個物件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21"/>
        </w:numPr>
        <w:spacing w:lineRule="auto" w:after="0" w:line="288" w:before="0"/>
        <w:ind w:left="54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e.g.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new A[3][5][7][9];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  //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共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1 + 3 + 3*5 + 3*5*7 + 3*5*7*9 = 1069</w:t>
      </w:r>
      <w:r w:rsidRPr="00000000" w:rsidR="00000000" w:rsidDel="00000000">
        <w:rPr>
          <w:rFonts w:cs="Arimo" w:hAnsi="Arimo" w:eastAsia="Arimo" w:ascii="Arimo"/>
          <w:color w:val="000000"/>
          <w:sz w:val="22"/>
          <w:rtl w:val="0"/>
        </w:rPr>
        <w:t xml:space="preserve">個物件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color w:val="000000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copying array: </w:t>
      </w: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System.arraycopy()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method</w:t>
      </w:r>
    </w:p>
    <w:p w:rsidP="00000000" w:rsidRPr="00000000" w:rsidR="00000000" w:rsidDel="00000000" w:rsidRDefault="00000000">
      <w:pPr>
        <w:numPr>
          <w:ilvl w:val="1"/>
          <w:numId w:val="122"/>
        </w:numPr>
        <w:spacing w:lineRule="auto" w:after="0" w:line="288" w:before="0"/>
        <w:ind w:left="360" w:hanging="179"/>
        <w:rPr>
          <w:color w:val="000000"/>
        </w:rPr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color w:val="000000"/>
          <w:sz w:val="22"/>
          <w:rtl w:val="0"/>
        </w:rPr>
        <w:t xml:space="preserve">System.arraycopy(sourceArr, sourceArr starting index, destinationArr, destinationArr starting index, element numbers);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int sourceArr[] = {1,2,3,4,5};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int destinationArr[] = {6,7,8,9,10,11,12};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System.arraycopy(sourceArr, 0, destinationArr, 0, sourceArr.length);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after="0" w:line="288" w:before="0"/>
        <w:ind w:left="360" w:hanging="359"/>
        <w:rPr>
          <w:color w:val="ff5f5d"/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color w:val="ff5f5d"/>
          <w:sz w:val="22"/>
          <w:rtl w:val="0"/>
        </w:rPr>
        <w:t xml:space="preserve">static import: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3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&lt;SE5.0 doc&gt; allows unqualified access to static members without inheriting from the type containing the static members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40"/>
        </w:numPr>
        <w:spacing w:lineRule="auto" w:after="0" w:line="288" w:before="0"/>
        <w:ind w:left="360" w:hanging="179"/>
        <w:rPr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&lt;wiki&gt; allows members (fields and methods) defined in a class as </w:t>
      </w:r>
      <w:r w:rsidRPr="00000000" w:rsidR="00000000" w:rsidDel="00000000">
        <w:rPr>
          <w:rFonts w:cs="Courier New" w:hAnsi="Courier New" w:eastAsia="Courier New" w:ascii="Courier New"/>
          <w:color w:val="ff5f5d"/>
          <w:sz w:val="22"/>
          <w:shd w:val="clear" w:fill="f8f8f8"/>
          <w:rtl w:val="0"/>
        </w:rPr>
        <w:t xml:space="preserve">public static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to be used in Java code 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u w:val="single"/>
          <w:rtl w:val="0"/>
        </w:rPr>
        <w:t xml:space="preserve">without specifying the class</w:t>
      </w:r>
      <w:r w:rsidRPr="00000000" w:rsidR="00000000" w:rsidDel="00000000">
        <w:rPr>
          <w:rFonts w:cs="Helvetica Neue" w:hAnsi="Helvetica Neue" w:eastAsia="Helvetica Neue" w:ascii="Helvetica Neue"/>
          <w:color w:val="000000"/>
          <w:sz w:val="22"/>
          <w:rtl w:val="0"/>
        </w:rPr>
        <w:t xml:space="preserve"> in which the field is defined.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static import java.lang.Math.PI;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public static void main(String[] args){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System.out.println(Math.PI);</w:t>
        <w:tab/>
        <w:t xml:space="preserve">//if no static import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 xml:space="preserve">System.out.println(PI);</w:t>
        <w:tab/>
        <w:tab/>
        <w:t xml:space="preserve">//with static import, no need to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ab/>
        <w:tab/>
        <w:tab/>
        <w:tab/>
        <w:tab/>
        <w:tab/>
        <w:tab/>
        <w:t xml:space="preserve">//specify class name</w:t>
      </w:r>
    </w:p>
    <w:p w:rsidP="00000000" w:rsidRPr="00000000" w:rsidR="00000000" w:rsidDel="00000000" w:rsidRDefault="00000000">
      <w:pPr>
        <w:spacing w:lineRule="auto" w:after="0" w:line="288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2"/>
          <w:rtl w:val="0"/>
        </w:rPr>
        <w:t xml:space="preserve">}</w:t>
      </w:r>
    </w:p>
    <w:sectPr>
      <w:headerReference r:id="rId12" w:type="default"/>
      <w:footerReference r:id="rId13" w:type="default"/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Helvetica Neue"/>
  <w:font w:name="Georgia"/>
  <w:font w:name="Arial"/>
  <w:font w:name="Arim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819"/>
        <w:tab w:val="right" w:pos="9638"/>
      </w:tabs>
      <w:spacing w:lineRule="auto" w:after="0" w:line="240" w:before="0"/>
      <w:contextualSpacing w:val="0"/>
    </w:pPr>
    <w:r w:rsidRPr="00000000" w:rsidR="00000000" w:rsidDel="00000000">
      <w:rPr>
        <w:rFonts w:cs="Helvetica Neue" w:hAnsi="Helvetica Neue" w:eastAsia="Helvetica Neue" w:ascii="Helvetica Neue"/>
        <w:color w:val="000000"/>
        <w:sz w:val="24"/>
        <w:rtl w:val="0"/>
      </w:rPr>
      <w:tab/>
      <w:tab/>
    </w:r>
    <w:fldSimple w:dirty="0" w:instr="PAGE" w:fldLock="0">
      <w:r w:rsidRPr="00000000" w:rsidR="00000000" w:rsidDel="00000000">
        <w:rPr>
          <w:rFonts w:cs="Helvetica Neue" w:hAnsi="Helvetica Neue" w:eastAsia="Helvetica Neue" w:ascii="Helvetica Neue"/>
          <w:color w:val="000000"/>
          <w:sz w:val="24"/>
        </w:rPr>
      </w:r>
    </w:fldSimple>
    <w:r w:rsidRPr="00000000" w:rsidR="00000000" w:rsidDel="00000000">
      <w:rPr>
        <w:rFonts w:cs="Helvetica Neue" w:hAnsi="Helvetica Neue" w:eastAsia="Helvetica Neue" w:ascii="Helvetica Neue"/>
        <w:color w:val="000000"/>
        <w:sz w:val="24"/>
        <w:rtl w:val="0"/>
      </w:rPr>
      <w:t xml:space="preserve">/</w:t>
    </w:r>
    <w:fldSimple w:dirty="0" w:instr="NUMPAGES" w:fldLock="0">
      <w:r w:rsidRPr="00000000" w:rsidR="00000000" w:rsidDel="00000000">
        <w:rPr>
          <w:rFonts w:cs="Helvetica Neue" w:hAnsi="Helvetica Neue" w:eastAsia="Helvetica Neue" w:ascii="Helvetica Neue"/>
          <w:color w:val="000000"/>
          <w:sz w:val="24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2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4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5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11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color w:val="ff260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color w:val="ff260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color w:val="ff2600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color w:val="ff2600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color w:val="ff2600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color w:val="ff2600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color w:val="ff2600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color w:val="ff2600"/>
        <w:sz w:val="36"/>
        <w:vertAlign w:val="subscript"/>
      </w:rPr>
    </w:lvl>
  </w:abstractNum>
  <w:abstractNum w:abstractNumId="12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4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color w:val="ff2600"/>
        <w:sz w:val="36"/>
        <w:vertAlign w:val="subscript"/>
      </w:rPr>
    </w:lvl>
  </w:abstractNum>
  <w:abstractNum w:abstractNumId="1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17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1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19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2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21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22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color w:val="ff260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color w:val="ff260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color w:val="ff2600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color w:val="ff2600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color w:val="ff2600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color w:val="ff2600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color w:val="ff2600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color w:val="ff2600"/>
        <w:sz w:val="36"/>
        <w:vertAlign w:val="subscript"/>
      </w:rPr>
    </w:lvl>
  </w:abstractNum>
  <w:abstractNum w:abstractNumId="23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24">
    <w:lvl w:ilvl="0">
      <w:start w:val="5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(%3)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(%3)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26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</w:abstractNum>
  <w:abstractNum w:abstractNumId="2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28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</w:abstractNum>
  <w:abstractNum w:abstractNumId="29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30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</w:abstractNum>
  <w:abstractNum w:abstractNumId="31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color w:val="ff260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color w:val="ff260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color w:val="ff2600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color w:val="ff2600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color w:val="ff2600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color w:val="ff2600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color w:val="ff2600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color w:val="ff2600"/>
        <w:sz w:val="36"/>
        <w:vertAlign w:val="subscript"/>
      </w:rPr>
    </w:lvl>
  </w:abstractNum>
  <w:abstractNum w:abstractNumId="32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0"/>
        <w:i w:val="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3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color w:val="ff260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color w:val="ff260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color w:val="ff2600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color w:val="ff2600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color w:val="ff2600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color w:val="ff2600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color w:val="ff2600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color w:val="ff2600"/>
        <w:sz w:val="36"/>
        <w:vertAlign w:val="subscript"/>
      </w:rPr>
    </w:lvl>
  </w:abstractNum>
  <w:abstractNum w:abstractNumId="34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0"/>
        <w:i w:val="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35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color w:val="ff260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color w:val="ff260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color w:val="ff2600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color w:val="ff2600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color w:val="ff2600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color w:val="ff2600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color w:val="ff2600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color w:val="ff2600"/>
        <w:sz w:val="36"/>
        <w:vertAlign w:val="subscript"/>
      </w:rPr>
    </w:lvl>
  </w:abstractNum>
  <w:abstractNum w:abstractNumId="3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3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38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39">
    <w:lvl w:ilvl="0">
      <w:start w:val="1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4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41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</w:abstractNum>
  <w:abstractNum w:abstractNumId="42">
    <w:lvl w:ilvl="0">
      <w:start w:val="8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(%3)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4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44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45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4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4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(%3)"/>
      <w:lvlJc w:val="left"/>
      <w:pPr>
        <w:ind w:left="108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52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5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u w:val="none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u w:val="none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u w:val="none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u w:val="none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u w:val="none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u w:val="none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u w:val="none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u w:val="none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u w:val="none"/>
        <w:vertAlign w:val="subscript"/>
      </w:rPr>
    </w:lvl>
  </w:abstractNum>
  <w:abstractNum w:abstractNumId="54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u w:val="none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u w:val="none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u w:val="none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u w:val="none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u w:val="none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u w:val="none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u w:val="none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u w:val="none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u w:val="none"/>
        <w:vertAlign w:val="subscript"/>
      </w:rPr>
    </w:lvl>
  </w:abstractNum>
  <w:abstractNum w:abstractNumId="55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u w:val="none"/>
        <w:vertAlign w:val="baseline"/>
      </w:rPr>
    </w:lvl>
  </w:abstractNum>
  <w:abstractNum w:abstractNumId="5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5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5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59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6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61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62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63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64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65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66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6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6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69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7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71">
    <w:lvl w:ilvl="0">
      <w:start w:val="1"/>
      <w:numFmt w:val="decimal"/>
      <w:lvlText w:val="(%1)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4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72">
    <w:lvl w:ilvl="0">
      <w:start w:val="5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7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74">
    <w:lvl w:ilvl="0">
      <w:start w:val="4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75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7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7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7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79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80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81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82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4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8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84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3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(%3)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85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8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87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1">
      <w:start w:val="2"/>
      <w:numFmt w:val="decimal"/>
      <w:lvlText w:val="(%2)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</w:abstractNum>
  <w:abstractNum w:abstractNumId="8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89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9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91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92">
    <w:lvl w:ilvl="0">
      <w:start w:val="1"/>
      <w:numFmt w:val="decimal"/>
      <w:lvlText w:val="(%1)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9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94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5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0"/>
        <w:i w:val="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96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0"/>
        <w:i w:val="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97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0"/>
        <w:i w:val="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9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9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0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01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02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0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4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05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b w:val="1"/>
        <w:i w:val="1"/>
        <w:color w:val="ff2c21"/>
        <w:sz w:val="36"/>
        <w:vertAlign w:val="subscript"/>
      </w:rPr>
    </w:lvl>
  </w:abstractNum>
  <w:abstractNum w:abstractNumId="10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07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10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09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1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11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12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color w:val="ff2600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color w:val="ff2600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color w:val="ff2600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color w:val="ff2600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color w:val="ff2600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color w:val="ff2600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color w:val="ff2600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color w:val="ff2600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color w:val="ff2600"/>
        <w:sz w:val="36"/>
        <w:vertAlign w:val="subscript"/>
      </w:rPr>
    </w:lvl>
  </w:abstractNum>
  <w:abstractNum w:abstractNumId="11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color w:val="ff2c2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color w:val="ff2c2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color w:val="ff2c2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color w:val="ff2c2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color w:val="ff2c2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color w:val="ff2c2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color w:val="ff2c2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color w:val="ff2c2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color w:val="ff2c21"/>
        <w:sz w:val="36"/>
        <w:vertAlign w:val="subscript"/>
      </w:rPr>
    </w:lvl>
  </w:abstractNum>
  <w:abstractNum w:abstractNumId="114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15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16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11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1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19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12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1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2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1"/>
        <w:i w:val="1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1"/>
        <w:i w:val="1"/>
        <w:sz w:val="36"/>
        <w:vertAlign w:val="subscript"/>
      </w:rPr>
    </w:lvl>
  </w:abstractNum>
  <w:abstractNum w:abstractNumId="12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4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5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color w:val="ff5f5d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color w:val="ff5f5d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color w:val="ff5f5d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color w:val="ff5f5d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color w:val="ff5f5d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color w:val="ff5f5d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color w:val="ff5f5d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color w:val="ff5f5d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color w:val="ff5f5d"/>
        <w:sz w:val="36"/>
        <w:vertAlign w:val="subscript"/>
      </w:rPr>
    </w:lvl>
  </w:abstractNum>
  <w:abstractNum w:abstractNumId="129">
    <w:lvl w:ilvl="0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cs="Arial" w:hAnsi="Arial" w:eastAsia="Arial" w:ascii="Arial"/>
        <w:sz w:val="36"/>
        <w:vertAlign w:val="subscript"/>
      </w:rPr>
    </w:lvl>
  </w:abstractNum>
  <w:abstractNum w:abstractNumId="13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1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(%2)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132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3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4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5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6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7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8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39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sz w:val="36"/>
        <w:vertAlign w:val="subscript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sz w:val="36"/>
        <w:vertAlign w:val="subscript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sz w:val="36"/>
        <w:vertAlign w:val="subscript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sz w:val="36"/>
        <w:vertAlign w:val="subscript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sz w:val="36"/>
        <w:vertAlign w:val="subscript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sz w:val="36"/>
        <w:vertAlign w:val="subscript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sz w:val="36"/>
        <w:vertAlign w:val="subscript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sz w:val="36"/>
        <w:vertAlign w:val="subscript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sz w:val="36"/>
        <w:vertAlign w:val="subscript"/>
      </w:rPr>
    </w:lvl>
  </w:abstractNum>
  <w:abstractNum w:abstractNumId="140">
    <w:lvl w:ilvl="0">
      <w:start w:val="1"/>
      <w:numFmt w:val="bullet"/>
      <w:lvlText w:val="•"/>
      <w:lvlJc w:val="left"/>
      <w:pPr>
        <w:ind w:left="1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eader1.xml" Type="http://schemas.openxmlformats.org/officeDocument/2006/relationships/header" Id="rId12"/><Relationship Target="footer1.xml" Type="http://schemas.openxmlformats.org/officeDocument/2006/relationships/footer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2.png" Type="http://schemas.openxmlformats.org/officeDocument/2006/relationships/image" Id="rId10"/><Relationship Target="numbering.xml" Type="http://schemas.openxmlformats.org/officeDocument/2006/relationships/numbering" Id="rId3"/><Relationship Target="media/image06.png" Type="http://schemas.openxmlformats.org/officeDocument/2006/relationships/image" Id="rId11"/><Relationship Target="media/image01.png" Type="http://schemas.openxmlformats.org/officeDocument/2006/relationships/image" Id="rId9"/><Relationship Target="media/image00.png" Type="http://schemas.openxmlformats.org/officeDocument/2006/relationships/image" Id="rId6"/><Relationship Target="media/image05.png" Type="http://schemas.openxmlformats.org/officeDocument/2006/relationships/image" Id="rId5"/><Relationship Target="media/image04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物導2014年ch1-6重點整理.docx</dc:title>
</cp:coreProperties>
</file>