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163" w:rsidRDefault="00714163" w:rsidP="00C826A2">
      <w:pPr>
        <w:pStyle w:val="Title"/>
        <w:jc w:val="left"/>
      </w:pPr>
    </w:p>
    <w:p w:rsidR="00B17523" w:rsidRDefault="00B17523" w:rsidP="00B17523"/>
    <w:p w:rsidR="00C826A2" w:rsidRPr="00B17523" w:rsidRDefault="00C826A2" w:rsidP="00B17523"/>
    <w:p w:rsidR="0021782A" w:rsidRDefault="0021782A" w:rsidP="0021782A"/>
    <w:p w:rsidR="0021782A" w:rsidRPr="0021782A" w:rsidRDefault="0021782A" w:rsidP="0021782A"/>
    <w:p w:rsidR="003B4D76" w:rsidRPr="003B4D76" w:rsidRDefault="0045799D" w:rsidP="003B4D76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CDH Software</w:t>
      </w:r>
    </w:p>
    <w:p w:rsidR="00B17523" w:rsidRDefault="0045799D" w:rsidP="00B65320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Event Reporting Test Document</w:t>
      </w:r>
    </w:p>
    <w:p w:rsidR="00B65320" w:rsidRPr="003B4D76" w:rsidRDefault="00B65320" w:rsidP="00B65320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7422"/>
      </w:tblGrid>
      <w:tr w:rsidR="00214836" w:rsidRPr="0045799D" w:rsidTr="0045799D">
        <w:tc>
          <w:tcPr>
            <w:tcW w:w="1951" w:type="dxa"/>
            <w:shd w:val="clear" w:color="auto" w:fill="auto"/>
          </w:tcPr>
          <w:p w:rsidR="00214836" w:rsidRPr="0045799D" w:rsidRDefault="003D5F5C" w:rsidP="0045799D">
            <w:pPr>
              <w:spacing w:after="0" w:line="360" w:lineRule="auto"/>
              <w:rPr>
                <w:b/>
              </w:rPr>
            </w:pPr>
            <w:r w:rsidRPr="0045799D">
              <w:rPr>
                <w:b/>
              </w:rPr>
              <w:t>Prepared by</w:t>
            </w:r>
          </w:p>
        </w:tc>
        <w:tc>
          <w:tcPr>
            <w:tcW w:w="7625" w:type="dxa"/>
            <w:shd w:val="clear" w:color="auto" w:fill="auto"/>
          </w:tcPr>
          <w:p w:rsidR="00714163" w:rsidRPr="0045799D" w:rsidRDefault="0045799D" w:rsidP="0045799D">
            <w:pPr>
              <w:spacing w:after="0" w:line="360" w:lineRule="auto"/>
            </w:pPr>
            <w:r>
              <w:t>Keenan Burnett</w:t>
            </w:r>
          </w:p>
        </w:tc>
      </w:tr>
      <w:tr w:rsidR="00214836" w:rsidRPr="0045799D" w:rsidTr="0045799D">
        <w:tc>
          <w:tcPr>
            <w:tcW w:w="1951" w:type="dxa"/>
            <w:shd w:val="clear" w:color="auto" w:fill="auto"/>
          </w:tcPr>
          <w:p w:rsidR="00214836" w:rsidRPr="0045799D" w:rsidRDefault="003D5F5C" w:rsidP="0045799D">
            <w:pPr>
              <w:spacing w:after="0" w:line="360" w:lineRule="auto"/>
              <w:rPr>
                <w:b/>
              </w:rPr>
            </w:pPr>
            <w:r w:rsidRPr="0045799D">
              <w:rPr>
                <w:b/>
              </w:rPr>
              <w:t>Revision</w:t>
            </w:r>
          </w:p>
        </w:tc>
        <w:tc>
          <w:tcPr>
            <w:tcW w:w="7625" w:type="dxa"/>
            <w:shd w:val="clear" w:color="auto" w:fill="auto"/>
          </w:tcPr>
          <w:p w:rsidR="00214836" w:rsidRPr="0045799D" w:rsidRDefault="00714163" w:rsidP="0045799D">
            <w:pPr>
              <w:spacing w:after="0" w:line="360" w:lineRule="auto"/>
            </w:pPr>
            <w:r w:rsidRPr="0045799D">
              <w:t>1.0</w:t>
            </w:r>
          </w:p>
        </w:tc>
      </w:tr>
      <w:tr w:rsidR="00214836" w:rsidRPr="0045799D" w:rsidTr="0045799D">
        <w:tc>
          <w:tcPr>
            <w:tcW w:w="1951" w:type="dxa"/>
            <w:shd w:val="clear" w:color="auto" w:fill="auto"/>
          </w:tcPr>
          <w:p w:rsidR="00214836" w:rsidRPr="0045799D" w:rsidRDefault="00714163" w:rsidP="0045799D">
            <w:pPr>
              <w:spacing w:after="0" w:line="360" w:lineRule="auto"/>
              <w:rPr>
                <w:b/>
              </w:rPr>
            </w:pPr>
            <w:r w:rsidRPr="0045799D">
              <w:rPr>
                <w:b/>
              </w:rPr>
              <w:t>Date</w:t>
            </w:r>
          </w:p>
        </w:tc>
        <w:tc>
          <w:tcPr>
            <w:tcW w:w="7625" w:type="dxa"/>
            <w:shd w:val="clear" w:color="auto" w:fill="auto"/>
          </w:tcPr>
          <w:p w:rsidR="00214836" w:rsidRPr="0045799D" w:rsidRDefault="0045799D" w:rsidP="0045799D">
            <w:pPr>
              <w:spacing w:after="0" w:line="360" w:lineRule="auto"/>
            </w:pPr>
            <w:r>
              <w:t>2016.01.08</w:t>
            </w:r>
          </w:p>
        </w:tc>
      </w:tr>
      <w:tr w:rsidR="00214836" w:rsidRPr="0045799D" w:rsidTr="0045799D">
        <w:tc>
          <w:tcPr>
            <w:tcW w:w="1951" w:type="dxa"/>
            <w:shd w:val="clear" w:color="auto" w:fill="auto"/>
          </w:tcPr>
          <w:p w:rsidR="00214836" w:rsidRPr="0045799D" w:rsidRDefault="00714163" w:rsidP="0045799D">
            <w:pPr>
              <w:spacing w:after="0" w:line="360" w:lineRule="auto"/>
              <w:rPr>
                <w:b/>
              </w:rPr>
            </w:pPr>
            <w:r w:rsidRPr="0045799D">
              <w:rPr>
                <w:b/>
              </w:rPr>
              <w:t>Reference</w:t>
            </w:r>
          </w:p>
        </w:tc>
        <w:tc>
          <w:tcPr>
            <w:tcW w:w="7625" w:type="dxa"/>
            <w:shd w:val="clear" w:color="auto" w:fill="auto"/>
          </w:tcPr>
          <w:p w:rsidR="00214836" w:rsidRPr="0045799D" w:rsidRDefault="0045799D" w:rsidP="0045799D">
            <w:pPr>
              <w:spacing w:after="0" w:line="360" w:lineRule="auto"/>
            </w:pPr>
            <w:r>
              <w:t>Event Reporting Test Document</w:t>
            </w:r>
          </w:p>
        </w:tc>
      </w:tr>
      <w:tr w:rsidR="0097601F" w:rsidRPr="0045799D" w:rsidTr="0045799D">
        <w:tc>
          <w:tcPr>
            <w:tcW w:w="1951" w:type="dxa"/>
            <w:shd w:val="clear" w:color="auto" w:fill="auto"/>
          </w:tcPr>
          <w:p w:rsidR="0097601F" w:rsidRPr="0045799D" w:rsidRDefault="0097601F" w:rsidP="0045799D">
            <w:pPr>
              <w:spacing w:after="0" w:line="360" w:lineRule="auto"/>
              <w:rPr>
                <w:b/>
              </w:rPr>
            </w:pPr>
            <w:r w:rsidRPr="0045799D">
              <w:rPr>
                <w:b/>
              </w:rPr>
              <w:t>Signed By</w:t>
            </w:r>
          </w:p>
        </w:tc>
        <w:tc>
          <w:tcPr>
            <w:tcW w:w="7625" w:type="dxa"/>
            <w:shd w:val="clear" w:color="auto" w:fill="auto"/>
          </w:tcPr>
          <w:p w:rsidR="0097601F" w:rsidRPr="0045799D" w:rsidRDefault="0045799D" w:rsidP="0045799D">
            <w:pPr>
              <w:spacing w:after="0" w:line="360" w:lineRule="auto"/>
            </w:pPr>
            <w:r>
              <w:t>Keenan Burnett</w:t>
            </w:r>
          </w:p>
        </w:tc>
      </w:tr>
    </w:tbl>
    <w:p w:rsidR="001B25E5" w:rsidRDefault="001B25E5">
      <w:pPr>
        <w:rPr>
          <w:b/>
        </w:rPr>
      </w:pPr>
      <w:r>
        <w:rPr>
          <w:b/>
        </w:rPr>
        <w:br w:type="page"/>
      </w:r>
    </w:p>
    <w:p w:rsidR="00B87F16" w:rsidRDefault="00B87F16" w:rsidP="003737B9">
      <w:pPr>
        <w:pStyle w:val="Heading1"/>
        <w:numPr>
          <w:ilvl w:val="0"/>
          <w:numId w:val="0"/>
        </w:numPr>
      </w:pPr>
      <w:bookmarkStart w:id="0" w:name="_Toc432983836"/>
      <w:bookmarkStart w:id="1" w:name="_Toc433543395"/>
      <w:r w:rsidRPr="001B25E5">
        <w:lastRenderedPageBreak/>
        <w:t>Document Change Log</w:t>
      </w:r>
      <w:bookmarkEnd w:id="0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5"/>
        <w:gridCol w:w="1479"/>
        <w:gridCol w:w="2637"/>
        <w:gridCol w:w="2076"/>
        <w:gridCol w:w="1083"/>
        <w:gridCol w:w="155"/>
        <w:gridCol w:w="1225"/>
      </w:tblGrid>
      <w:tr w:rsidR="0045799D" w:rsidRPr="0045799D" w:rsidTr="0045799D">
        <w:tc>
          <w:tcPr>
            <w:tcW w:w="2573" w:type="pct"/>
            <w:gridSpan w:val="3"/>
            <w:shd w:val="clear" w:color="auto" w:fill="auto"/>
          </w:tcPr>
          <w:p w:rsidR="007A7987" w:rsidRPr="0045799D" w:rsidRDefault="007A7987" w:rsidP="0045799D">
            <w:pPr>
              <w:spacing w:after="0" w:line="480" w:lineRule="auto"/>
              <w:rPr>
                <w:b/>
              </w:rPr>
            </w:pPr>
            <w:r w:rsidRPr="0045799D">
              <w:rPr>
                <w:b/>
              </w:rPr>
              <w:t>Description of Changes</w:t>
            </w:r>
          </w:p>
        </w:tc>
        <w:tc>
          <w:tcPr>
            <w:tcW w:w="1110" w:type="pct"/>
            <w:shd w:val="clear" w:color="auto" w:fill="auto"/>
          </w:tcPr>
          <w:p w:rsidR="007A7987" w:rsidRPr="0045799D" w:rsidRDefault="007A7987" w:rsidP="0045799D">
            <w:pPr>
              <w:spacing w:after="0" w:line="480" w:lineRule="auto"/>
              <w:rPr>
                <w:b/>
              </w:rPr>
            </w:pPr>
            <w:r w:rsidRPr="0045799D">
              <w:rPr>
                <w:b/>
              </w:rPr>
              <w:t>Modified Section</w:t>
            </w:r>
          </w:p>
        </w:tc>
        <w:tc>
          <w:tcPr>
            <w:tcW w:w="579" w:type="pct"/>
            <w:shd w:val="clear" w:color="auto" w:fill="auto"/>
          </w:tcPr>
          <w:p w:rsidR="007A7987" w:rsidRPr="0045799D" w:rsidRDefault="007A7987" w:rsidP="0045799D">
            <w:pPr>
              <w:spacing w:after="0" w:line="480" w:lineRule="auto"/>
              <w:ind w:left="882" w:hanging="882"/>
              <w:jc w:val="center"/>
              <w:rPr>
                <w:b/>
              </w:rPr>
            </w:pPr>
            <w:r w:rsidRPr="0045799D">
              <w:rPr>
                <w:b/>
              </w:rPr>
              <w:t>Revision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7A7987" w:rsidRPr="0045799D" w:rsidRDefault="007A7987" w:rsidP="0045799D">
            <w:pPr>
              <w:spacing w:after="0" w:line="480" w:lineRule="auto"/>
              <w:rPr>
                <w:b/>
              </w:rPr>
            </w:pPr>
            <w:r w:rsidRPr="0045799D">
              <w:rPr>
                <w:b/>
              </w:rPr>
              <w:t>Date</w:t>
            </w:r>
          </w:p>
        </w:tc>
      </w:tr>
      <w:tr w:rsidR="0045799D" w:rsidRPr="0045799D" w:rsidTr="0045799D">
        <w:tc>
          <w:tcPr>
            <w:tcW w:w="2573" w:type="pct"/>
            <w:gridSpan w:val="3"/>
            <w:shd w:val="clear" w:color="auto" w:fill="auto"/>
          </w:tcPr>
          <w:p w:rsidR="007A7987" w:rsidRPr="0045799D" w:rsidRDefault="007A7987" w:rsidP="0045799D">
            <w:pPr>
              <w:spacing w:after="0" w:line="360" w:lineRule="auto"/>
            </w:pPr>
            <w:r w:rsidRPr="0045799D">
              <w:t>Initial Issue</w:t>
            </w:r>
          </w:p>
        </w:tc>
        <w:tc>
          <w:tcPr>
            <w:tcW w:w="1110" w:type="pct"/>
            <w:shd w:val="clear" w:color="auto" w:fill="auto"/>
          </w:tcPr>
          <w:p w:rsidR="007A7987" w:rsidRPr="0045799D" w:rsidRDefault="007A7987" w:rsidP="0045799D">
            <w:pPr>
              <w:spacing w:after="0" w:line="360" w:lineRule="auto"/>
            </w:pPr>
          </w:p>
        </w:tc>
        <w:tc>
          <w:tcPr>
            <w:tcW w:w="579" w:type="pct"/>
            <w:shd w:val="clear" w:color="auto" w:fill="auto"/>
          </w:tcPr>
          <w:p w:rsidR="007A7987" w:rsidRPr="0045799D" w:rsidRDefault="00811358" w:rsidP="0045799D">
            <w:pPr>
              <w:spacing w:after="0" w:line="360" w:lineRule="auto"/>
              <w:jc w:val="center"/>
            </w:pPr>
            <w:r w:rsidRPr="0045799D">
              <w:t>1.0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7A7987" w:rsidRPr="0045799D" w:rsidRDefault="0045799D" w:rsidP="0045799D">
            <w:pPr>
              <w:spacing w:after="0" w:line="360" w:lineRule="auto"/>
            </w:pPr>
            <w:r>
              <w:t>2016.01</w:t>
            </w:r>
            <w:r w:rsidR="007A7987" w:rsidRPr="0045799D">
              <w:t>.08</w:t>
            </w:r>
          </w:p>
        </w:tc>
      </w:tr>
      <w:tr w:rsidR="0045799D" w:rsidRPr="0045799D" w:rsidTr="0045799D">
        <w:trPr>
          <w:trHeight w:val="85"/>
        </w:trPr>
        <w:tc>
          <w:tcPr>
            <w:tcW w:w="2573" w:type="pct"/>
            <w:gridSpan w:val="3"/>
            <w:shd w:val="clear" w:color="auto" w:fill="auto"/>
          </w:tcPr>
          <w:p w:rsidR="007A7987" w:rsidRPr="0045799D" w:rsidRDefault="007A7987" w:rsidP="0045799D">
            <w:pPr>
              <w:spacing w:after="0" w:line="360" w:lineRule="auto"/>
            </w:pPr>
          </w:p>
        </w:tc>
        <w:tc>
          <w:tcPr>
            <w:tcW w:w="1110" w:type="pct"/>
            <w:shd w:val="clear" w:color="auto" w:fill="auto"/>
          </w:tcPr>
          <w:p w:rsidR="007A7987" w:rsidRPr="0045799D" w:rsidRDefault="007A7987" w:rsidP="0045799D">
            <w:pPr>
              <w:spacing w:after="0" w:line="360" w:lineRule="auto"/>
            </w:pPr>
          </w:p>
        </w:tc>
        <w:tc>
          <w:tcPr>
            <w:tcW w:w="579" w:type="pct"/>
            <w:shd w:val="clear" w:color="auto" w:fill="auto"/>
          </w:tcPr>
          <w:p w:rsidR="007A7987" w:rsidRPr="0045799D" w:rsidRDefault="007A7987" w:rsidP="0045799D">
            <w:pPr>
              <w:spacing w:after="0" w:line="360" w:lineRule="auto"/>
              <w:jc w:val="center"/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7A7987" w:rsidRPr="0045799D" w:rsidRDefault="007A7987" w:rsidP="0045799D">
            <w:pPr>
              <w:spacing w:after="0" w:line="360" w:lineRule="auto"/>
            </w:pPr>
          </w:p>
        </w:tc>
      </w:tr>
      <w:tr w:rsidR="0045799D" w:rsidRPr="0045799D" w:rsidTr="0045799D">
        <w:trPr>
          <w:trHeight w:val="70"/>
        </w:trPr>
        <w:tc>
          <w:tcPr>
            <w:tcW w:w="2573" w:type="pct"/>
            <w:gridSpan w:val="3"/>
            <w:shd w:val="clear" w:color="auto" w:fill="auto"/>
          </w:tcPr>
          <w:p w:rsidR="007A7987" w:rsidRPr="0045799D" w:rsidRDefault="007A7987" w:rsidP="0045799D">
            <w:pPr>
              <w:spacing w:after="0" w:line="360" w:lineRule="auto"/>
            </w:pPr>
          </w:p>
        </w:tc>
        <w:tc>
          <w:tcPr>
            <w:tcW w:w="1110" w:type="pct"/>
            <w:shd w:val="clear" w:color="auto" w:fill="auto"/>
          </w:tcPr>
          <w:p w:rsidR="007A7987" w:rsidRPr="0045799D" w:rsidRDefault="007A7987" w:rsidP="0045799D">
            <w:pPr>
              <w:spacing w:after="0" w:line="360" w:lineRule="auto"/>
            </w:pPr>
          </w:p>
        </w:tc>
        <w:tc>
          <w:tcPr>
            <w:tcW w:w="579" w:type="pct"/>
            <w:shd w:val="clear" w:color="auto" w:fill="auto"/>
          </w:tcPr>
          <w:p w:rsidR="007A7987" w:rsidRPr="0045799D" w:rsidRDefault="007A7987" w:rsidP="0045799D">
            <w:pPr>
              <w:spacing w:after="0" w:line="360" w:lineRule="auto"/>
              <w:jc w:val="center"/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7A7987" w:rsidRPr="0045799D" w:rsidRDefault="007A7987" w:rsidP="0045799D">
            <w:pPr>
              <w:spacing w:after="0" w:line="360" w:lineRule="auto"/>
            </w:pPr>
          </w:p>
        </w:tc>
      </w:tr>
      <w:tr w:rsidR="00C1282E" w:rsidRPr="0045799D" w:rsidTr="004579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72" w:type="pct"/>
          <w:wAfter w:w="655" w:type="pct"/>
        </w:trPr>
        <w:tc>
          <w:tcPr>
            <w:tcW w:w="791" w:type="pct"/>
            <w:shd w:val="clear" w:color="auto" w:fill="auto"/>
            <w:vAlign w:val="center"/>
          </w:tcPr>
          <w:p w:rsidR="00C1282E" w:rsidRPr="0045799D" w:rsidRDefault="00C1282E" w:rsidP="0045799D">
            <w:pPr>
              <w:spacing w:after="0" w:line="240" w:lineRule="auto"/>
            </w:pPr>
          </w:p>
        </w:tc>
        <w:tc>
          <w:tcPr>
            <w:tcW w:w="3182" w:type="pct"/>
            <w:gridSpan w:val="4"/>
            <w:shd w:val="clear" w:color="auto" w:fill="auto"/>
            <w:vAlign w:val="center"/>
          </w:tcPr>
          <w:p w:rsidR="00C1282E" w:rsidRPr="0045799D" w:rsidRDefault="00C1282E" w:rsidP="0045799D">
            <w:pPr>
              <w:spacing w:after="0" w:line="360" w:lineRule="auto"/>
            </w:pPr>
          </w:p>
        </w:tc>
      </w:tr>
    </w:tbl>
    <w:p w:rsidR="0045799D" w:rsidRDefault="0045799D" w:rsidP="00C04617">
      <w:pPr>
        <w:ind w:left="360"/>
      </w:pPr>
    </w:p>
    <w:p w:rsidR="0045799D" w:rsidRPr="0045799D" w:rsidRDefault="00CE4833" w:rsidP="00CE4833">
      <w:pPr>
        <w:pStyle w:val="Heading1"/>
      </w:pPr>
      <w:r>
        <w:t>Procedures</w:t>
      </w:r>
    </w:p>
    <w:p w:rsidR="0045799D" w:rsidRDefault="0045799D" w:rsidP="0045799D">
      <w:pPr>
        <w:rPr>
          <w:b/>
        </w:rPr>
      </w:pPr>
      <w:r>
        <w:rPr>
          <w:b/>
        </w:rPr>
        <w:t xml:space="preserve"> </w:t>
      </w:r>
      <w:r>
        <w:rPr>
          <w:b/>
        </w:rPr>
        <w:t>(To be used in conjunction with the PUS Service Interfaces document)</w:t>
      </w:r>
    </w:p>
    <w:p w:rsidR="0045799D" w:rsidRPr="0045799D" w:rsidRDefault="0045799D" w:rsidP="0045799D">
      <w:pPr>
        <w:numPr>
          <w:ilvl w:val="0"/>
          <w:numId w:val="25"/>
        </w:numPr>
        <w:spacing w:after="160" w:line="259" w:lineRule="auto"/>
        <w:rPr>
          <w:b/>
        </w:rPr>
      </w:pPr>
      <w:r w:rsidRPr="0045799D">
        <w:rPr>
          <w:b/>
        </w:rPr>
        <w:t>Reporting Events</w:t>
      </w:r>
    </w:p>
    <w:p w:rsidR="0045799D" w:rsidRPr="0045799D" w:rsidRDefault="0045799D" w:rsidP="0045799D">
      <w:pPr>
        <w:numPr>
          <w:ilvl w:val="1"/>
          <w:numId w:val="25"/>
        </w:numPr>
        <w:spacing w:after="160" w:line="259" w:lineRule="auto"/>
      </w:pPr>
      <w:r w:rsidRPr="0045799D">
        <w:t>Cause some action on the satellite to create one of each of the kinds of error reports (normal, low-</w:t>
      </w:r>
      <w:proofErr w:type="spellStart"/>
      <w:r w:rsidRPr="0045799D">
        <w:t>sev</w:t>
      </w:r>
      <w:proofErr w:type="spellEnd"/>
      <w:r w:rsidRPr="0045799D">
        <w:t xml:space="preserve"> error, medium-</w:t>
      </w:r>
      <w:proofErr w:type="spellStart"/>
      <w:r w:rsidRPr="0045799D">
        <w:t>sev</w:t>
      </w:r>
      <w:proofErr w:type="spellEnd"/>
      <w:r w:rsidRPr="0045799D">
        <w:t xml:space="preserve"> error, high-</w:t>
      </w:r>
      <w:proofErr w:type="spellStart"/>
      <w:r w:rsidRPr="0045799D">
        <w:t>sev</w:t>
      </w:r>
      <w:proofErr w:type="spellEnd"/>
      <w:r w:rsidRPr="0045799D">
        <w:t xml:space="preserve"> error)</w:t>
      </w:r>
    </w:p>
    <w:p w:rsidR="005524A0" w:rsidRPr="00CE4833" w:rsidRDefault="0045799D" w:rsidP="0045799D">
      <w:pPr>
        <w:numPr>
          <w:ilvl w:val="1"/>
          <w:numId w:val="25"/>
        </w:numPr>
        <w:spacing w:after="160" w:line="259" w:lineRule="auto"/>
        <w:rPr>
          <w:sz w:val="22"/>
        </w:rPr>
      </w:pPr>
      <w:r w:rsidRPr="0045799D">
        <w:t>Verify that the GSSW parses them and places them into the event log properly under /events/. Make sure that each of the lines makes sense and has no syntax errors.</w:t>
      </w:r>
      <w:bookmarkStart w:id="2" w:name="_GoBack"/>
      <w:bookmarkEnd w:id="2"/>
    </w:p>
    <w:p w:rsidR="00CE4833" w:rsidRDefault="00CE4833" w:rsidP="00CE4833">
      <w:pPr>
        <w:pStyle w:val="Heading1"/>
      </w:pPr>
      <w:r>
        <w:t>Test Results</w:t>
      </w:r>
    </w:p>
    <w:p w:rsidR="00CE4833" w:rsidRPr="00CE4833" w:rsidRDefault="00CE4833" w:rsidP="00CE4833">
      <w:r>
        <w:t>Report the results of each major test here and the actions that were taken to correct any issues (or simply insert a link to the issue that was opened)</w:t>
      </w:r>
    </w:p>
    <w:sectPr w:rsidR="00CE4833" w:rsidRPr="00CE4833" w:rsidSect="000E68CA">
      <w:headerReference w:type="default" r:id="rId7"/>
      <w:pgSz w:w="12240" w:h="15840"/>
      <w:pgMar w:top="1440" w:right="1440" w:bottom="1440" w:left="144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7E7" w:rsidRDefault="00A327E7" w:rsidP="00F23278">
      <w:pPr>
        <w:spacing w:after="0" w:line="240" w:lineRule="auto"/>
      </w:pPr>
      <w:r>
        <w:separator/>
      </w:r>
    </w:p>
  </w:endnote>
  <w:endnote w:type="continuationSeparator" w:id="0">
    <w:p w:rsidR="00A327E7" w:rsidRDefault="00A327E7" w:rsidP="00F2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7E7" w:rsidRDefault="00A327E7" w:rsidP="00F23278">
      <w:pPr>
        <w:spacing w:after="0" w:line="240" w:lineRule="auto"/>
      </w:pPr>
      <w:r>
        <w:separator/>
      </w:r>
    </w:p>
  </w:footnote>
  <w:footnote w:type="continuationSeparator" w:id="0">
    <w:p w:rsidR="00A327E7" w:rsidRDefault="00A327E7" w:rsidP="00F23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36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89"/>
      <w:gridCol w:w="3755"/>
      <w:gridCol w:w="1244"/>
      <w:gridCol w:w="3277"/>
    </w:tblGrid>
    <w:tr w:rsidR="0045799D" w:rsidRPr="0045799D" w:rsidTr="00670BDE">
      <w:trPr>
        <w:trHeight w:val="1221"/>
      </w:trPr>
      <w:tc>
        <w:tcPr>
          <w:tcW w:w="929" w:type="pct"/>
          <w:tcBorders>
            <w:right w:val="nil"/>
          </w:tcBorders>
          <w:shd w:val="clear" w:color="auto" w:fill="auto"/>
          <w:vAlign w:val="center"/>
        </w:tcPr>
        <w:p w:rsidR="000E68CA" w:rsidRPr="0045799D" w:rsidRDefault="0045799D" w:rsidP="0045799D">
          <w:pPr>
            <w:pStyle w:val="Header"/>
            <w:jc w:val="center"/>
          </w:pPr>
          <w:r w:rsidRPr="0045799D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138555" cy="585470"/>
                <wp:effectExtent l="0" t="0" r="4445" b="5080"/>
                <wp:wrapNone/>
                <wp:docPr id="1" name="Picture 1" descr="UTATLogo_Sp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TATLogo_Spa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8555" cy="5854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847" w:type="pct"/>
          <w:tcBorders>
            <w:left w:val="nil"/>
          </w:tcBorders>
          <w:shd w:val="clear" w:color="auto" w:fill="auto"/>
          <w:vAlign w:val="center"/>
        </w:tcPr>
        <w:p w:rsidR="000E68CA" w:rsidRPr="0045799D" w:rsidRDefault="0045799D" w:rsidP="0045799D">
          <w:pPr>
            <w:pStyle w:val="NoSpacing"/>
            <w:spacing w:after="0" w:line="240" w:lineRule="auto"/>
            <w:rPr>
              <w:b/>
            </w:rPr>
          </w:pPr>
          <w:r>
            <w:rPr>
              <w:b/>
              <w:sz w:val="28"/>
            </w:rPr>
            <w:t>CDH Software</w:t>
          </w:r>
        </w:p>
      </w:tc>
      <w:tc>
        <w:tcPr>
          <w:tcW w:w="612" w:type="pct"/>
          <w:shd w:val="clear" w:color="auto" w:fill="auto"/>
          <w:vAlign w:val="center"/>
        </w:tcPr>
        <w:p w:rsidR="000E68CA" w:rsidRPr="0045799D" w:rsidRDefault="000E68CA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Revision</w:t>
          </w:r>
          <w:r w:rsidR="00214836" w:rsidRPr="0045799D">
            <w:rPr>
              <w:b/>
              <w:sz w:val="22"/>
            </w:rPr>
            <w:t>/R</w:t>
          </w:r>
        </w:p>
        <w:p w:rsidR="000E68CA" w:rsidRPr="0045799D" w:rsidRDefault="000E68CA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Date</w:t>
          </w:r>
        </w:p>
        <w:p w:rsidR="000E68CA" w:rsidRPr="0045799D" w:rsidRDefault="000E68CA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Page</w:t>
          </w:r>
        </w:p>
        <w:p w:rsidR="000E68CA" w:rsidRPr="0045799D" w:rsidRDefault="003D5F5C" w:rsidP="0045799D">
          <w:pPr>
            <w:pStyle w:val="NoSpacing"/>
            <w:spacing w:after="0" w:line="240" w:lineRule="auto"/>
            <w:jc w:val="right"/>
            <w:rPr>
              <w:sz w:val="22"/>
            </w:rPr>
          </w:pPr>
          <w:r w:rsidRPr="0045799D">
            <w:rPr>
              <w:b/>
              <w:sz w:val="22"/>
            </w:rPr>
            <w:t>Reference</w:t>
          </w:r>
        </w:p>
      </w:tc>
      <w:tc>
        <w:tcPr>
          <w:tcW w:w="1612" w:type="pct"/>
          <w:shd w:val="clear" w:color="auto" w:fill="auto"/>
          <w:vAlign w:val="center"/>
        </w:tcPr>
        <w:p w:rsidR="000E68CA" w:rsidRPr="0045799D" w:rsidRDefault="00112AD3" w:rsidP="0045799D">
          <w:pPr>
            <w:pStyle w:val="NoSpacing"/>
            <w:spacing w:after="0" w:line="240" w:lineRule="auto"/>
            <w:rPr>
              <w:sz w:val="22"/>
            </w:rPr>
          </w:pPr>
          <w:r w:rsidRPr="0045799D">
            <w:rPr>
              <w:sz w:val="22"/>
            </w:rPr>
            <w:t>1.0</w:t>
          </w:r>
        </w:p>
        <w:p w:rsidR="000E68CA" w:rsidRPr="0045799D" w:rsidRDefault="0045799D" w:rsidP="0045799D">
          <w:pPr>
            <w:pStyle w:val="NoSpacing"/>
            <w:spacing w:after="0" w:line="240" w:lineRule="auto"/>
            <w:rPr>
              <w:sz w:val="22"/>
            </w:rPr>
          </w:pPr>
          <w:r>
            <w:rPr>
              <w:sz w:val="22"/>
            </w:rPr>
            <w:t>2016.01.08</w:t>
          </w:r>
        </w:p>
        <w:p w:rsidR="000E68CA" w:rsidRPr="0045799D" w:rsidRDefault="007261CD" w:rsidP="0045799D">
          <w:pPr>
            <w:pStyle w:val="NoSpacing"/>
            <w:spacing w:after="0" w:line="240" w:lineRule="auto"/>
            <w:rPr>
              <w:noProof/>
              <w:sz w:val="22"/>
            </w:rPr>
          </w:pPr>
          <w:r w:rsidRPr="0045799D">
            <w:rPr>
              <w:sz w:val="22"/>
            </w:rPr>
            <w:fldChar w:fldCharType="begin"/>
          </w:r>
          <w:r w:rsidRPr="0045799D">
            <w:rPr>
              <w:sz w:val="22"/>
            </w:rPr>
            <w:instrText xml:space="preserve"> PAGE   \* MERGEFORMAT </w:instrText>
          </w:r>
          <w:r w:rsidRPr="0045799D">
            <w:rPr>
              <w:sz w:val="22"/>
            </w:rPr>
            <w:fldChar w:fldCharType="separate"/>
          </w:r>
          <w:r w:rsidR="00CE4833" w:rsidRPr="00CE4833">
            <w:rPr>
              <w:noProof/>
            </w:rPr>
            <w:t>2</w:t>
          </w:r>
          <w:r w:rsidRPr="0045799D">
            <w:rPr>
              <w:noProof/>
              <w:sz w:val="22"/>
            </w:rPr>
            <w:fldChar w:fldCharType="end"/>
          </w:r>
        </w:p>
        <w:p w:rsidR="007261CD" w:rsidRPr="0045799D" w:rsidRDefault="0045799D" w:rsidP="0045799D">
          <w:pPr>
            <w:pStyle w:val="NoSpacing"/>
            <w:spacing w:after="0" w:line="240" w:lineRule="auto"/>
            <w:rPr>
              <w:sz w:val="22"/>
            </w:rPr>
          </w:pPr>
          <w:r>
            <w:rPr>
              <w:sz w:val="22"/>
            </w:rPr>
            <w:t>Event Reporting Test Document</w:t>
          </w:r>
        </w:p>
      </w:tc>
    </w:tr>
  </w:tbl>
  <w:p w:rsidR="007261CD" w:rsidRDefault="007261CD" w:rsidP="002148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466F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F51A77"/>
    <w:multiLevelType w:val="hybridMultilevel"/>
    <w:tmpl w:val="1B2CE8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F115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BF1ED4"/>
    <w:multiLevelType w:val="hybridMultilevel"/>
    <w:tmpl w:val="A7F84B8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7688B"/>
    <w:multiLevelType w:val="multilevel"/>
    <w:tmpl w:val="D5444120"/>
    <w:numStyleLink w:val="CustomSectionNumberingStyle"/>
  </w:abstractNum>
  <w:abstractNum w:abstractNumId="5" w15:restartNumberingAfterBreak="0">
    <w:nsid w:val="26FB23FD"/>
    <w:multiLevelType w:val="multilevel"/>
    <w:tmpl w:val="D5444120"/>
    <w:styleLink w:val="CustomSectionNumberingStyle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6" w15:restartNumberingAfterBreak="0">
    <w:nsid w:val="32BD3B46"/>
    <w:multiLevelType w:val="multilevel"/>
    <w:tmpl w:val="BE4877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834E1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8E3897"/>
    <w:multiLevelType w:val="multilevel"/>
    <w:tmpl w:val="D5444120"/>
    <w:numStyleLink w:val="CustomSectionNumberingStyle"/>
  </w:abstractNum>
  <w:abstractNum w:abstractNumId="9" w15:restartNumberingAfterBreak="0">
    <w:nsid w:val="3D6C1A61"/>
    <w:multiLevelType w:val="hybridMultilevel"/>
    <w:tmpl w:val="AF12B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B3EA8"/>
    <w:multiLevelType w:val="multilevel"/>
    <w:tmpl w:val="400A47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E374C8"/>
    <w:multiLevelType w:val="multilevel"/>
    <w:tmpl w:val="D5444120"/>
    <w:numStyleLink w:val="CustomSectionNumberingStyle"/>
  </w:abstractNum>
  <w:abstractNum w:abstractNumId="12" w15:restartNumberingAfterBreak="0">
    <w:nsid w:val="4BAA05E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D97554"/>
    <w:multiLevelType w:val="hybridMultilevel"/>
    <w:tmpl w:val="F6A0E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E76B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78D6A0B"/>
    <w:multiLevelType w:val="multilevel"/>
    <w:tmpl w:val="6480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8F207F"/>
    <w:multiLevelType w:val="multilevel"/>
    <w:tmpl w:val="435ED9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5F3506"/>
    <w:multiLevelType w:val="multilevel"/>
    <w:tmpl w:val="D5444120"/>
    <w:numStyleLink w:val="CustomSectionNumberingStyle"/>
  </w:abstractNum>
  <w:abstractNum w:abstractNumId="18" w15:restartNumberingAfterBreak="0">
    <w:nsid w:val="70BC21CB"/>
    <w:multiLevelType w:val="multilevel"/>
    <w:tmpl w:val="9BD847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317734"/>
    <w:multiLevelType w:val="multilevel"/>
    <w:tmpl w:val="B394BA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A162A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0"/>
  </w:num>
  <w:num w:numId="2">
    <w:abstractNumId w:val="1"/>
  </w:num>
  <w:num w:numId="3">
    <w:abstractNumId w:val="2"/>
  </w:num>
  <w:num w:numId="4">
    <w:abstractNumId w:val="14"/>
  </w:num>
  <w:num w:numId="5">
    <w:abstractNumId w:val="21"/>
  </w:num>
  <w:num w:numId="6">
    <w:abstractNumId w:val="3"/>
  </w:num>
  <w:num w:numId="7">
    <w:abstractNumId w:val="0"/>
  </w:num>
  <w:num w:numId="8">
    <w:abstractNumId w:val="12"/>
  </w:num>
  <w:num w:numId="9">
    <w:abstractNumId w:val="12"/>
    <w:lvlOverride w:ilvl="0">
      <w:startOverride w:val="1"/>
    </w:lvlOverride>
  </w:num>
  <w:num w:numId="10">
    <w:abstractNumId w:val="6"/>
  </w:num>
  <w:num w:numId="11">
    <w:abstractNumId w:val="15"/>
  </w:num>
  <w:num w:numId="12">
    <w:abstractNumId w:val="18"/>
  </w:num>
  <w:num w:numId="13">
    <w:abstractNumId w:val="10"/>
  </w:num>
  <w:num w:numId="14">
    <w:abstractNumId w:val="16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7"/>
  </w:num>
  <w:num w:numId="18">
    <w:abstractNumId w:val="19"/>
  </w:num>
  <w:num w:numId="19">
    <w:abstractNumId w:val="4"/>
  </w:num>
  <w:num w:numId="20">
    <w:abstractNumId w:val="5"/>
  </w:num>
  <w:num w:numId="21">
    <w:abstractNumId w:val="8"/>
  </w:num>
  <w:num w:numId="22">
    <w:abstractNumId w:val="17"/>
  </w:num>
  <w:num w:numId="23">
    <w:abstractNumId w:val="11"/>
  </w:num>
  <w:num w:numId="24">
    <w:abstractNumId w:val="1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9D"/>
    <w:rsid w:val="0002485A"/>
    <w:rsid w:val="00032B31"/>
    <w:rsid w:val="000335D4"/>
    <w:rsid w:val="000852B2"/>
    <w:rsid w:val="000A0072"/>
    <w:rsid w:val="000D23AE"/>
    <w:rsid w:val="000E68CA"/>
    <w:rsid w:val="00112AD3"/>
    <w:rsid w:val="00190F20"/>
    <w:rsid w:val="00192B21"/>
    <w:rsid w:val="00195EA5"/>
    <w:rsid w:val="001B25E5"/>
    <w:rsid w:val="001F0F7C"/>
    <w:rsid w:val="00214836"/>
    <w:rsid w:val="0021782A"/>
    <w:rsid w:val="0024466B"/>
    <w:rsid w:val="002B1571"/>
    <w:rsid w:val="002B2190"/>
    <w:rsid w:val="002B2247"/>
    <w:rsid w:val="002B25CE"/>
    <w:rsid w:val="002B72E5"/>
    <w:rsid w:val="002E56E5"/>
    <w:rsid w:val="00300B5B"/>
    <w:rsid w:val="0030744B"/>
    <w:rsid w:val="003322E7"/>
    <w:rsid w:val="00333FFA"/>
    <w:rsid w:val="0034614A"/>
    <w:rsid w:val="00356A33"/>
    <w:rsid w:val="00370BAF"/>
    <w:rsid w:val="003737B9"/>
    <w:rsid w:val="003800C3"/>
    <w:rsid w:val="0038264A"/>
    <w:rsid w:val="003B4D76"/>
    <w:rsid w:val="003C3B7E"/>
    <w:rsid w:val="003D5F5C"/>
    <w:rsid w:val="00411317"/>
    <w:rsid w:val="004230C3"/>
    <w:rsid w:val="0045799D"/>
    <w:rsid w:val="004D28BC"/>
    <w:rsid w:val="004F3C79"/>
    <w:rsid w:val="00545016"/>
    <w:rsid w:val="00545B95"/>
    <w:rsid w:val="00547003"/>
    <w:rsid w:val="005524A0"/>
    <w:rsid w:val="00566212"/>
    <w:rsid w:val="005B68F7"/>
    <w:rsid w:val="005D54E3"/>
    <w:rsid w:val="005E33D0"/>
    <w:rsid w:val="006213E2"/>
    <w:rsid w:val="006230B5"/>
    <w:rsid w:val="006476C0"/>
    <w:rsid w:val="00653020"/>
    <w:rsid w:val="00670BDE"/>
    <w:rsid w:val="00680FF1"/>
    <w:rsid w:val="00694586"/>
    <w:rsid w:val="006D1B74"/>
    <w:rsid w:val="006F0693"/>
    <w:rsid w:val="00711E51"/>
    <w:rsid w:val="00714163"/>
    <w:rsid w:val="00720809"/>
    <w:rsid w:val="007261CD"/>
    <w:rsid w:val="00726BFD"/>
    <w:rsid w:val="00781C32"/>
    <w:rsid w:val="007A6319"/>
    <w:rsid w:val="007A7987"/>
    <w:rsid w:val="007B5BF9"/>
    <w:rsid w:val="007D416A"/>
    <w:rsid w:val="007D4938"/>
    <w:rsid w:val="007E03DC"/>
    <w:rsid w:val="00811358"/>
    <w:rsid w:val="0082564D"/>
    <w:rsid w:val="00843A99"/>
    <w:rsid w:val="008B23E3"/>
    <w:rsid w:val="008C319C"/>
    <w:rsid w:val="009023F7"/>
    <w:rsid w:val="00907B5C"/>
    <w:rsid w:val="00921C07"/>
    <w:rsid w:val="00956C9E"/>
    <w:rsid w:val="00970D4E"/>
    <w:rsid w:val="00971956"/>
    <w:rsid w:val="0097601F"/>
    <w:rsid w:val="009813CA"/>
    <w:rsid w:val="009A50D3"/>
    <w:rsid w:val="009A6A90"/>
    <w:rsid w:val="009F7E2C"/>
    <w:rsid w:val="00A16955"/>
    <w:rsid w:val="00A17AB5"/>
    <w:rsid w:val="00A327E7"/>
    <w:rsid w:val="00A50BDF"/>
    <w:rsid w:val="00A72BFD"/>
    <w:rsid w:val="00A8441D"/>
    <w:rsid w:val="00AD3564"/>
    <w:rsid w:val="00AE29A6"/>
    <w:rsid w:val="00AF1E0D"/>
    <w:rsid w:val="00B17523"/>
    <w:rsid w:val="00B33524"/>
    <w:rsid w:val="00B65320"/>
    <w:rsid w:val="00B71594"/>
    <w:rsid w:val="00B7602B"/>
    <w:rsid w:val="00B85383"/>
    <w:rsid w:val="00B86CF3"/>
    <w:rsid w:val="00B87F16"/>
    <w:rsid w:val="00BB7B37"/>
    <w:rsid w:val="00BD40A3"/>
    <w:rsid w:val="00BE0E66"/>
    <w:rsid w:val="00BF002C"/>
    <w:rsid w:val="00BF3655"/>
    <w:rsid w:val="00BF74C1"/>
    <w:rsid w:val="00C04617"/>
    <w:rsid w:val="00C1282E"/>
    <w:rsid w:val="00C27D68"/>
    <w:rsid w:val="00C444A7"/>
    <w:rsid w:val="00C826A2"/>
    <w:rsid w:val="00CB0F71"/>
    <w:rsid w:val="00CD57B7"/>
    <w:rsid w:val="00CE4833"/>
    <w:rsid w:val="00D01DED"/>
    <w:rsid w:val="00D84A6C"/>
    <w:rsid w:val="00D9013A"/>
    <w:rsid w:val="00DA50D6"/>
    <w:rsid w:val="00DA7E4C"/>
    <w:rsid w:val="00DC65BD"/>
    <w:rsid w:val="00DE7A65"/>
    <w:rsid w:val="00DF1B7E"/>
    <w:rsid w:val="00DF1E9A"/>
    <w:rsid w:val="00DF378E"/>
    <w:rsid w:val="00E51904"/>
    <w:rsid w:val="00E52B5C"/>
    <w:rsid w:val="00E5388B"/>
    <w:rsid w:val="00E6104A"/>
    <w:rsid w:val="00E94197"/>
    <w:rsid w:val="00EC7979"/>
    <w:rsid w:val="00F10166"/>
    <w:rsid w:val="00F23278"/>
    <w:rsid w:val="00F277AC"/>
    <w:rsid w:val="00F37630"/>
    <w:rsid w:val="00F45A16"/>
    <w:rsid w:val="00F477B6"/>
    <w:rsid w:val="00F77836"/>
    <w:rsid w:val="00FE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C877A4-D8AD-4183-B157-5C9C95E9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82A"/>
    <w:pPr>
      <w:spacing w:after="200" w:line="276" w:lineRule="auto"/>
    </w:pPr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3D0"/>
    <w:pPr>
      <w:keepNext/>
      <w:numPr>
        <w:numId w:val="23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3D0"/>
    <w:pPr>
      <w:keepNext/>
      <w:numPr>
        <w:ilvl w:val="1"/>
        <w:numId w:val="23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E33D0"/>
    <w:pPr>
      <w:numPr>
        <w:ilvl w:val="2"/>
        <w:numId w:val="2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rsid w:val="005E33D0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E33D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E33D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E33D0"/>
    <w:pPr>
      <w:numPr>
        <w:ilvl w:val="6"/>
        <w:numId w:val="2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5E33D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3D0"/>
    <w:pPr>
      <w:numPr>
        <w:ilvl w:val="8"/>
        <w:numId w:val="2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278"/>
  </w:style>
  <w:style w:type="paragraph" w:styleId="Footer">
    <w:name w:val="footer"/>
    <w:basedOn w:val="Normal"/>
    <w:link w:val="FooterChar"/>
    <w:uiPriority w:val="99"/>
    <w:unhideWhenUsed/>
    <w:rsid w:val="00F23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278"/>
  </w:style>
  <w:style w:type="paragraph" w:styleId="BalloonText">
    <w:name w:val="Balloon Text"/>
    <w:basedOn w:val="Normal"/>
    <w:link w:val="BalloonTextChar"/>
    <w:uiPriority w:val="99"/>
    <w:semiHidden/>
    <w:unhideWhenUsed/>
    <w:rsid w:val="00F2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232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3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5E33D0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5E33D0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5E33D0"/>
    <w:rPr>
      <w:sz w:val="24"/>
      <w:szCs w:val="24"/>
    </w:rPr>
  </w:style>
  <w:style w:type="character" w:customStyle="1" w:styleId="Heading4Char">
    <w:name w:val="Heading 4 Char"/>
    <w:link w:val="Heading4"/>
    <w:uiPriority w:val="9"/>
    <w:rsid w:val="005E33D0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5E33D0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5E33D0"/>
    <w:rPr>
      <w:b/>
      <w:bCs/>
    </w:rPr>
  </w:style>
  <w:style w:type="character" w:customStyle="1" w:styleId="Heading7Char">
    <w:name w:val="Heading 7 Char"/>
    <w:link w:val="Heading7"/>
    <w:uiPriority w:val="9"/>
    <w:rsid w:val="005E33D0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5E33D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5E33D0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1782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21782A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82A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21782A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21782A"/>
    <w:rPr>
      <w:b/>
      <w:bCs/>
    </w:rPr>
  </w:style>
  <w:style w:type="character" w:styleId="Emphasis">
    <w:name w:val="Emphasis"/>
    <w:uiPriority w:val="20"/>
    <w:qFormat/>
    <w:rsid w:val="0021782A"/>
    <w:rPr>
      <w:rFonts w:ascii="Calibri" w:hAnsi="Calibr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21782A"/>
    <w:rPr>
      <w:szCs w:val="32"/>
    </w:rPr>
  </w:style>
  <w:style w:type="paragraph" w:styleId="ListParagraph">
    <w:name w:val="List Paragraph"/>
    <w:basedOn w:val="Normal"/>
    <w:uiPriority w:val="34"/>
    <w:qFormat/>
    <w:rsid w:val="002178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782A"/>
    <w:rPr>
      <w:i/>
    </w:rPr>
  </w:style>
  <w:style w:type="character" w:customStyle="1" w:styleId="QuoteChar">
    <w:name w:val="Quote Char"/>
    <w:link w:val="Quote"/>
    <w:uiPriority w:val="29"/>
    <w:rsid w:val="0021782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82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21782A"/>
    <w:rPr>
      <w:b/>
      <w:i/>
      <w:sz w:val="24"/>
    </w:rPr>
  </w:style>
  <w:style w:type="character" w:styleId="SubtleEmphasis">
    <w:name w:val="Subtle Emphasis"/>
    <w:uiPriority w:val="19"/>
    <w:qFormat/>
    <w:rsid w:val="0021782A"/>
    <w:rPr>
      <w:i/>
      <w:color w:val="5A5A5A"/>
    </w:rPr>
  </w:style>
  <w:style w:type="character" w:styleId="IntenseEmphasis">
    <w:name w:val="Intense Emphasis"/>
    <w:uiPriority w:val="21"/>
    <w:qFormat/>
    <w:rsid w:val="0021782A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21782A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21782A"/>
    <w:rPr>
      <w:b/>
      <w:sz w:val="24"/>
      <w:u w:val="single"/>
    </w:rPr>
  </w:style>
  <w:style w:type="character" w:styleId="BookTitle">
    <w:name w:val="Book Title"/>
    <w:uiPriority w:val="33"/>
    <w:qFormat/>
    <w:rsid w:val="0021782A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1782A"/>
    <w:pPr>
      <w:outlineLvl w:val="9"/>
    </w:pPr>
  </w:style>
  <w:style w:type="paragraph" w:styleId="Caption">
    <w:name w:val="caption"/>
    <w:basedOn w:val="Normal"/>
    <w:next w:val="Normal"/>
    <w:uiPriority w:val="35"/>
    <w:unhideWhenUsed/>
    <w:rsid w:val="0021782A"/>
    <w:rPr>
      <w:b/>
      <w:bCs/>
      <w:color w:val="365F91"/>
      <w:sz w:val="16"/>
      <w:szCs w:val="16"/>
    </w:rPr>
  </w:style>
  <w:style w:type="character" w:customStyle="1" w:styleId="NoSpacingChar">
    <w:name w:val="No Spacing Char"/>
    <w:link w:val="NoSpacing"/>
    <w:uiPriority w:val="1"/>
    <w:rsid w:val="0021782A"/>
    <w:rPr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4D76"/>
    <w:pPr>
      <w:spacing w:after="100"/>
    </w:pPr>
  </w:style>
  <w:style w:type="character" w:styleId="Hyperlink">
    <w:name w:val="Hyperlink"/>
    <w:uiPriority w:val="99"/>
    <w:unhideWhenUsed/>
    <w:rsid w:val="003B4D76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826A2"/>
  </w:style>
  <w:style w:type="paragraph" w:styleId="TOC2">
    <w:name w:val="toc 2"/>
    <w:basedOn w:val="Normal"/>
    <w:next w:val="Normal"/>
    <w:autoRedefine/>
    <w:uiPriority w:val="39"/>
    <w:unhideWhenUsed/>
    <w:rsid w:val="00C27D6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7D68"/>
    <w:pPr>
      <w:spacing w:after="100"/>
      <w:ind w:left="480"/>
    </w:pPr>
  </w:style>
  <w:style w:type="numbering" w:customStyle="1" w:styleId="CustomSectionNumberingStyle">
    <w:name w:val="Custom Section Numbering Style"/>
    <w:uiPriority w:val="99"/>
    <w:rsid w:val="005E33D0"/>
    <w:pPr>
      <w:numPr>
        <w:numId w:val="20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F37630"/>
    <w:pPr>
      <w:spacing w:after="100"/>
      <w:ind w:left="660"/>
    </w:pPr>
    <w:rPr>
      <w:sz w:val="22"/>
      <w:szCs w:val="22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F37630"/>
    <w:pPr>
      <w:spacing w:after="100"/>
      <w:ind w:left="880"/>
    </w:pPr>
    <w:rPr>
      <w:sz w:val="22"/>
      <w:szCs w:val="22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F37630"/>
    <w:pPr>
      <w:spacing w:after="100"/>
      <w:ind w:left="1100"/>
    </w:pPr>
    <w:rPr>
      <w:sz w:val="22"/>
      <w:szCs w:val="22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F37630"/>
    <w:pPr>
      <w:spacing w:after="100"/>
      <w:ind w:left="1320"/>
    </w:pPr>
    <w:rPr>
      <w:sz w:val="22"/>
      <w:szCs w:val="22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F37630"/>
    <w:pPr>
      <w:spacing w:after="100"/>
      <w:ind w:left="1540"/>
    </w:pPr>
    <w:rPr>
      <w:sz w:val="22"/>
      <w:szCs w:val="22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F37630"/>
    <w:pPr>
      <w:spacing w:after="100"/>
      <w:ind w:left="1760"/>
    </w:pPr>
    <w:rPr>
      <w:sz w:val="22"/>
      <w:szCs w:val="22"/>
      <w:lang w:eastAsia="en-CA"/>
    </w:rPr>
  </w:style>
  <w:style w:type="paragraph" w:styleId="Bibliography">
    <w:name w:val="Bibliography"/>
    <w:basedOn w:val="Normal"/>
    <w:next w:val="Normal"/>
    <w:uiPriority w:val="37"/>
    <w:unhideWhenUsed/>
    <w:rsid w:val="00C04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3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70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94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7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51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0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0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16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9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31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58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05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31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11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375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2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ownCloud\SpaceSystems201416\Standards\Document_Template\%5bPROJECT%5d-%5bDETAILS%5d-%5bDOCUMENTTYPE%5d-%5bREVI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[PROJECT]-[DETAILS]-[DOCUMENTTYPE]-[REVI].dotx</Template>
  <TotalTime>13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keenburn2004</dc:creator>
  <cp:lastModifiedBy>Keenan Burnett</cp:lastModifiedBy>
  <cp:revision>3</cp:revision>
  <dcterms:created xsi:type="dcterms:W3CDTF">2016-01-08T19:08:00Z</dcterms:created>
  <dcterms:modified xsi:type="dcterms:W3CDTF">2016-01-08T19:26:00Z</dcterms:modified>
  <cp:contentStatus/>
</cp:coreProperties>
</file>