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DF2 denotes the constants are for Defiance II (~2m long), instead of Defiance which is (~5.4m long).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 simple change of dimensional constants will allow you to convert between the two.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