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CDC7F" w14:textId="3D2BF9BA" w:rsidR="000B68F4" w:rsidRDefault="00E21464" w:rsidP="00E21464">
      <w:pPr>
        <w:jc w:val="center"/>
      </w:pPr>
      <w:r>
        <w:t>Registration for HPC at UTC</w:t>
      </w:r>
    </w:p>
    <w:p w14:paraId="0FBD0153" w14:textId="77777777" w:rsidR="00E21464" w:rsidRDefault="00E21464" w:rsidP="00E21464">
      <w:pPr>
        <w:pStyle w:val="ListParagraph"/>
        <w:numPr>
          <w:ilvl w:val="0"/>
          <w:numId w:val="1"/>
        </w:numPr>
      </w:pPr>
      <w:r w:rsidRPr="00E21464">
        <w:t>If you don't already have an account for the HPC, you can request that here: </w:t>
      </w:r>
      <w:hyperlink r:id="rId5" w:tooltip="https://utc.teamdynamix.com/TDClient/2717/Portal/Requests/ServiceDet?ID=55127" w:history="1">
        <w:r w:rsidRPr="00E21464">
          <w:rPr>
            <w:rStyle w:val="Hyperlink"/>
          </w:rPr>
          <w:t>https://utc.teamdynamix.com/TDClient/2717/Portal/Requests/ServiceDet?ID=55127</w:t>
        </w:r>
      </w:hyperlink>
    </w:p>
    <w:p w14:paraId="41327936" w14:textId="7E6AEC3B" w:rsidR="00E21464" w:rsidRPr="00E21464" w:rsidRDefault="00E21464" w:rsidP="00E21464">
      <w:pPr>
        <w:pStyle w:val="ListParagraph"/>
        <w:numPr>
          <w:ilvl w:val="0"/>
          <w:numId w:val="1"/>
        </w:numPr>
      </w:pPr>
      <w:r>
        <w:t xml:space="preserve">You will receive an email from </w:t>
      </w:r>
      <w:hyperlink r:id="rId6" w:history="1">
        <w:r w:rsidRPr="0074127C">
          <w:rPr>
            <w:rStyle w:val="Hyperlink"/>
          </w:rPr>
          <w:t>vault@vault.utk.edu</w:t>
        </w:r>
      </w:hyperlink>
      <w:r>
        <w:t xml:space="preserve"> that contains your password. Upon clicking the links in the </w:t>
      </w:r>
      <w:proofErr w:type="gramStart"/>
      <w:r>
        <w:t>email</w:t>
      </w:r>
      <w:proofErr w:type="gramEnd"/>
      <w:r>
        <w:t xml:space="preserve"> you will be given a password, and can change your password from there as well (it must be 16 characters)</w:t>
      </w:r>
      <w:r w:rsidR="00BB636C">
        <w:t xml:space="preserve">. </w:t>
      </w:r>
      <w:r w:rsidR="00BB636C">
        <w:rPr>
          <w:i/>
          <w:iCs/>
        </w:rPr>
        <w:t>The link expires in 20 days, so please log in and change your password by this time</w:t>
      </w:r>
      <w:r w:rsidR="00B62741">
        <w:rPr>
          <w:i/>
          <w:iCs/>
        </w:rPr>
        <w:t>.</w:t>
      </w:r>
      <w:r w:rsidR="00BB636C">
        <w:rPr>
          <w:i/>
          <w:iCs/>
        </w:rPr>
        <w:t xml:space="preserve"> </w:t>
      </w:r>
    </w:p>
    <w:p w14:paraId="669DA96E" w14:textId="4378FFFF" w:rsidR="00E21464" w:rsidRPr="00E21464" w:rsidRDefault="00E21464" w:rsidP="00E21464">
      <w:pPr>
        <w:pStyle w:val="ListParagraph"/>
        <w:numPr>
          <w:ilvl w:val="0"/>
          <w:numId w:val="1"/>
        </w:numPr>
      </w:pPr>
      <w:r>
        <w:t xml:space="preserve">Once an account and password are created, you can log into the cluster by going to the terminal and writing: </w:t>
      </w:r>
      <w:r>
        <w:br/>
      </w:r>
      <w:r>
        <w:rPr>
          <w:i/>
          <w:iCs/>
          <w:color w:val="FF0000"/>
        </w:rPr>
        <w:t xml:space="preserve">ssh </w:t>
      </w:r>
      <w:r w:rsidRPr="00BB636C">
        <w:rPr>
          <w:i/>
          <w:iCs/>
          <w:color w:val="FF0000"/>
        </w:rPr>
        <w:t>utc123r@epyc.simcenter.utc.edu</w:t>
      </w:r>
    </w:p>
    <w:p w14:paraId="41B18EBC" w14:textId="3D66B0AB" w:rsidR="00B62741" w:rsidRPr="00E21464" w:rsidRDefault="00E21464" w:rsidP="00B62741">
      <w:pPr>
        <w:pStyle w:val="ListParagraph"/>
        <w:numPr>
          <w:ilvl w:val="0"/>
          <w:numId w:val="1"/>
        </w:numPr>
      </w:pPr>
      <w:r w:rsidRPr="00E21464">
        <w:rPr>
          <w:color w:val="000000" w:themeColor="text1"/>
        </w:rPr>
        <w:t xml:space="preserve">Replacing “utc123” with your </w:t>
      </w:r>
      <w:proofErr w:type="spellStart"/>
      <w:r w:rsidRPr="00E21464">
        <w:rPr>
          <w:color w:val="000000" w:themeColor="text1"/>
        </w:rPr>
        <w:t>utc</w:t>
      </w:r>
      <w:proofErr w:type="spellEnd"/>
      <w:r w:rsidRPr="00E21464">
        <w:rPr>
          <w:color w:val="000000" w:themeColor="text1"/>
        </w:rPr>
        <w:t xml:space="preserve"> </w:t>
      </w:r>
      <w:proofErr w:type="gramStart"/>
      <w:r w:rsidRPr="00E21464">
        <w:rPr>
          <w:color w:val="000000" w:themeColor="text1"/>
        </w:rPr>
        <w:t>id, and</w:t>
      </w:r>
      <w:proofErr w:type="gramEnd"/>
      <w:r w:rsidRPr="00E21464">
        <w:rPr>
          <w:color w:val="000000" w:themeColor="text1"/>
        </w:rPr>
        <w:t xml:space="preserve"> noting the “r” that follows</w:t>
      </w:r>
      <w:r w:rsidR="00B62741">
        <w:rPr>
          <w:color w:val="000000" w:themeColor="text1"/>
        </w:rPr>
        <w:t xml:space="preserve">. </w:t>
      </w:r>
      <w:r w:rsidR="00B62741" w:rsidRPr="00B62741">
        <w:rPr>
          <w:i/>
          <w:iCs/>
          <w:color w:val="000000" w:themeColor="text1"/>
        </w:rPr>
        <w:t xml:space="preserve">Please </w:t>
      </w:r>
      <w:r w:rsidR="00B62741">
        <w:rPr>
          <w:i/>
          <w:iCs/>
        </w:rPr>
        <w:t>email the IT analyst that created the ticket to confirm that you’re able to log in.</w:t>
      </w:r>
    </w:p>
    <w:p w14:paraId="36A5B3EA" w14:textId="53BDAC52" w:rsidR="00B62741" w:rsidRPr="00B62741" w:rsidRDefault="00B62741" w:rsidP="00B62741">
      <w:pPr>
        <w:pStyle w:val="ListParagraph"/>
        <w:rPr>
          <w:color w:val="000000" w:themeColor="text1"/>
        </w:rPr>
      </w:pPr>
    </w:p>
    <w:p w14:paraId="378B30D3" w14:textId="77777777" w:rsidR="00E21464" w:rsidRPr="00E21464" w:rsidRDefault="00E21464" w:rsidP="00E21464">
      <w:pPr>
        <w:rPr>
          <w:color w:val="000000" w:themeColor="text1"/>
        </w:rPr>
      </w:pPr>
    </w:p>
    <w:p w14:paraId="4782FD4B" w14:textId="77777777" w:rsidR="00E21464" w:rsidRDefault="00E21464" w:rsidP="00E21464"/>
    <w:sectPr w:rsidR="00E214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C6F04"/>
    <w:multiLevelType w:val="hybridMultilevel"/>
    <w:tmpl w:val="7C74F8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7590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464"/>
    <w:rsid w:val="000B68F4"/>
    <w:rsid w:val="002B383A"/>
    <w:rsid w:val="00712641"/>
    <w:rsid w:val="00B62741"/>
    <w:rsid w:val="00BB636C"/>
    <w:rsid w:val="00C67B99"/>
    <w:rsid w:val="00D00992"/>
    <w:rsid w:val="00E21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DE1A46"/>
  <w15:chartTrackingRefBased/>
  <w15:docId w15:val="{A4501D1D-481D-8D41-B72E-A4857A3F7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4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4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4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4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4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4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4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4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4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4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4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4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4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4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4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4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46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14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14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913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118565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12" w:space="6" w:color="729FCF"/>
            <w:bottom w:val="none" w:sz="0" w:space="0" w:color="auto"/>
            <w:right w:val="none" w:sz="0" w:space="0" w:color="auto"/>
          </w:divBdr>
          <w:divsChild>
            <w:div w:id="17607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2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42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645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722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955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19930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12" w:space="6" w:color="729FCF"/>
            <w:bottom w:val="none" w:sz="0" w:space="0" w:color="auto"/>
            <w:right w:val="none" w:sz="0" w:space="0" w:color="auto"/>
          </w:divBdr>
          <w:divsChild>
            <w:div w:id="18235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00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76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176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892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vault@vault.utk.edu" TargetMode="External"/><Relationship Id="rId5" Type="http://schemas.openxmlformats.org/officeDocument/2006/relationships/hyperlink" Target="https://utc.teamdynamix.com/TDClient/2717/Portal/Requests/ServiceDet?ID=5512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Cummins, James</dc:creator>
  <cp:keywords/>
  <dc:description/>
  <cp:lastModifiedBy>Cummins, James</cp:lastModifiedBy>
  <cp:revision>2</cp:revision>
  <dcterms:created xsi:type="dcterms:W3CDTF">2025-04-02T13:13:00Z</dcterms:created>
  <dcterms:modified xsi:type="dcterms:W3CDTF">2025-04-02T13:31:00Z</dcterms:modified>
</cp:coreProperties>
</file>