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645" w:rsidRPr="00E90D4F" w:rsidRDefault="00456645" w:rsidP="00E90D4F">
      <w:pPr>
        <w:jc w:val="cente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90D4F">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Layers according to SOLID and GRASP Principles.</w:t>
      </w:r>
    </w:p>
    <w:p w:rsidR="00456645" w:rsidRDefault="00456645" w:rsidP="00456645">
      <w:pPr>
        <w:rPr>
          <w:rFonts w:ascii="Times New Roman" w:hAnsi="Times New Roman" w:cs="Times New Roman"/>
          <w:sz w:val="26"/>
          <w:szCs w:val="26"/>
        </w:rPr>
      </w:pPr>
      <w:r w:rsidRPr="00EA506A">
        <w:rPr>
          <w:rFonts w:ascii="Times New Roman" w:hAnsi="Times New Roman" w:cs="Times New Roman"/>
          <w:b/>
          <w:i/>
          <w:sz w:val="26"/>
          <w:szCs w:val="26"/>
        </w:rPr>
        <w:t>GRASP</w:t>
      </w:r>
      <w:r w:rsidRPr="00EA506A">
        <w:rPr>
          <w:rFonts w:ascii="Times New Roman" w:hAnsi="Times New Roman" w:cs="Times New Roman"/>
          <w:sz w:val="26"/>
          <w:szCs w:val="26"/>
        </w:rPr>
        <w:t xml:space="preserve"> helps us in deciding which responsibility should be assigned to which object/class.</w:t>
      </w:r>
    </w:p>
    <w:p w:rsidR="00EA506A" w:rsidRPr="00EA506A" w:rsidRDefault="00EA506A" w:rsidP="00456645">
      <w:pPr>
        <w:rPr>
          <w:rFonts w:ascii="Times New Roman" w:hAnsi="Times New Roman" w:cs="Times New Roman"/>
          <w:sz w:val="26"/>
          <w:szCs w:val="26"/>
        </w:rPr>
      </w:pPr>
    </w:p>
    <w:p w:rsidR="00EA506A" w:rsidRDefault="00456645" w:rsidP="00456645">
      <w:pPr>
        <w:rPr>
          <w:rFonts w:ascii="Times New Roman" w:hAnsi="Times New Roman" w:cs="Times New Roman"/>
          <w:sz w:val="26"/>
          <w:szCs w:val="26"/>
        </w:rPr>
      </w:pPr>
      <w:r w:rsidRPr="00EA506A">
        <w:rPr>
          <w:rFonts w:ascii="Times New Roman" w:hAnsi="Times New Roman" w:cs="Times New Roman"/>
          <w:b/>
          <w:sz w:val="26"/>
          <w:szCs w:val="26"/>
        </w:rPr>
        <w:t>Principles</w:t>
      </w:r>
      <w:r w:rsidRPr="00EA506A">
        <w:rPr>
          <w:rFonts w:ascii="Times New Roman" w:hAnsi="Times New Roman" w:cs="Times New Roman"/>
          <w:sz w:val="26"/>
          <w:szCs w:val="26"/>
        </w:rPr>
        <w:t xml:space="preserve">: </w:t>
      </w:r>
    </w:p>
    <w:p w:rsidR="00456645" w:rsidRPr="00EA506A" w:rsidRDefault="00456645" w:rsidP="00EA506A">
      <w:pPr>
        <w:pStyle w:val="ListParagraph"/>
        <w:numPr>
          <w:ilvl w:val="0"/>
          <w:numId w:val="1"/>
        </w:numPr>
        <w:rPr>
          <w:rFonts w:ascii="Times New Roman" w:hAnsi="Times New Roman" w:cs="Times New Roman"/>
          <w:sz w:val="26"/>
          <w:szCs w:val="26"/>
        </w:rPr>
      </w:pPr>
      <w:r w:rsidRPr="00EA506A">
        <w:rPr>
          <w:rFonts w:ascii="Times New Roman" w:hAnsi="Times New Roman" w:cs="Times New Roman"/>
          <w:b/>
          <w:i/>
          <w:sz w:val="26"/>
          <w:szCs w:val="26"/>
        </w:rPr>
        <w:t>The Creator</w:t>
      </w:r>
      <w:r w:rsidRPr="00EA506A">
        <w:rPr>
          <w:rFonts w:ascii="Times New Roman" w:hAnsi="Times New Roman" w:cs="Times New Roman"/>
          <w:sz w:val="26"/>
          <w:szCs w:val="26"/>
        </w:rPr>
        <w:t xml:space="preserve"> decides </w:t>
      </w:r>
      <w:r w:rsidRPr="00EA506A">
        <w:rPr>
          <w:rFonts w:ascii="Times New Roman" w:hAnsi="Times New Roman" w:cs="Times New Roman"/>
          <w:sz w:val="26"/>
          <w:szCs w:val="26"/>
        </w:rPr>
        <w:t>who can be creator based on</w:t>
      </w:r>
      <w:bookmarkStart w:id="0" w:name="_GoBack"/>
      <w:bookmarkEnd w:id="0"/>
      <w:r w:rsidRPr="00EA506A">
        <w:rPr>
          <w:rFonts w:ascii="Times New Roman" w:hAnsi="Times New Roman" w:cs="Times New Roman"/>
          <w:sz w:val="26"/>
          <w:szCs w:val="26"/>
        </w:rPr>
        <w:t xml:space="preserve"> the objects association and their interaction</w:t>
      </w:r>
      <w:r w:rsidRPr="00EA506A">
        <w:rPr>
          <w:rFonts w:ascii="Times New Roman" w:hAnsi="Times New Roman" w:cs="Times New Roman"/>
          <w:sz w:val="26"/>
          <w:szCs w:val="26"/>
        </w:rPr>
        <w:t>.</w:t>
      </w:r>
    </w:p>
    <w:p w:rsidR="00456645" w:rsidRPr="00EA506A" w:rsidRDefault="00456645" w:rsidP="00456645">
      <w:pPr>
        <w:rPr>
          <w:rFonts w:ascii="Times New Roman" w:hAnsi="Times New Roman" w:cs="Times New Roman"/>
          <w:color w:val="242729"/>
          <w:sz w:val="26"/>
          <w:szCs w:val="26"/>
          <w:shd w:val="clear" w:color="auto" w:fill="FFFFFF"/>
        </w:rPr>
      </w:pPr>
      <w:r w:rsidRPr="00EA506A">
        <w:rPr>
          <w:rFonts w:ascii="Times New Roman" w:hAnsi="Times New Roman" w:cs="Times New Roman"/>
          <w:b/>
          <w:i/>
          <w:sz w:val="26"/>
          <w:szCs w:val="26"/>
        </w:rPr>
        <w:t>The Creator</w:t>
      </w:r>
      <w:r w:rsidRPr="00EA506A">
        <w:rPr>
          <w:rFonts w:ascii="Times New Roman" w:hAnsi="Times New Roman" w:cs="Times New Roman"/>
          <w:sz w:val="26"/>
          <w:szCs w:val="26"/>
        </w:rPr>
        <w:t xml:space="preserve"> principle can be applied </w:t>
      </w:r>
      <w:r w:rsidR="00EA506A" w:rsidRPr="00EA506A">
        <w:rPr>
          <w:rFonts w:ascii="Times New Roman" w:hAnsi="Times New Roman" w:cs="Times New Roman"/>
          <w:sz w:val="26"/>
          <w:szCs w:val="26"/>
        </w:rPr>
        <w:t xml:space="preserve">inside the </w:t>
      </w:r>
      <w:r w:rsidR="00EA506A" w:rsidRPr="00EA506A">
        <w:rPr>
          <w:rFonts w:ascii="Times New Roman" w:hAnsi="Times New Roman" w:cs="Times New Roman"/>
          <w:b/>
          <w:color w:val="242729"/>
          <w:sz w:val="26"/>
          <w:szCs w:val="26"/>
          <w:shd w:val="clear" w:color="auto" w:fill="FFFFFF"/>
        </w:rPr>
        <w:t>DAO</w:t>
      </w:r>
      <w:r w:rsidR="00EA506A" w:rsidRPr="00EA506A">
        <w:rPr>
          <w:rFonts w:ascii="Times New Roman" w:hAnsi="Times New Roman" w:cs="Times New Roman"/>
          <w:color w:val="242729"/>
          <w:sz w:val="26"/>
          <w:szCs w:val="26"/>
          <w:shd w:val="clear" w:color="auto" w:fill="FFFFFF"/>
        </w:rPr>
        <w:t xml:space="preserve"> layer</w:t>
      </w:r>
      <w:r w:rsidR="00EA506A" w:rsidRPr="00EA506A">
        <w:rPr>
          <w:rFonts w:ascii="Times New Roman" w:hAnsi="Times New Roman" w:cs="Times New Roman"/>
          <w:color w:val="242729"/>
          <w:sz w:val="26"/>
          <w:szCs w:val="26"/>
          <w:shd w:val="clear" w:color="auto" w:fill="FFFFFF"/>
        </w:rPr>
        <w:t>. When working with our entities, we decide which one is the container object and which is the contained one.</w:t>
      </w:r>
    </w:p>
    <w:p w:rsidR="00EA506A" w:rsidRDefault="00EA506A" w:rsidP="00456645">
      <w:pPr>
        <w:rPr>
          <w:rFonts w:ascii="Times New Roman" w:hAnsi="Times New Roman" w:cs="Times New Roman"/>
          <w:sz w:val="26"/>
          <w:szCs w:val="26"/>
        </w:rPr>
      </w:pPr>
      <w:r w:rsidRPr="00EA506A">
        <w:rPr>
          <w:rFonts w:ascii="Times New Roman" w:hAnsi="Times New Roman" w:cs="Times New Roman"/>
          <w:sz w:val="26"/>
          <w:szCs w:val="26"/>
        </w:rPr>
        <w:t xml:space="preserve">For example, when creating a </w:t>
      </w:r>
      <w:r w:rsidRPr="00EA506A">
        <w:rPr>
          <w:rFonts w:ascii="Times New Roman" w:hAnsi="Times New Roman" w:cs="Times New Roman"/>
          <w:i/>
          <w:sz w:val="26"/>
          <w:szCs w:val="26"/>
        </w:rPr>
        <w:t>Video store</w:t>
      </w:r>
      <w:r w:rsidRPr="00EA506A">
        <w:rPr>
          <w:rFonts w:ascii="Times New Roman" w:hAnsi="Times New Roman" w:cs="Times New Roman"/>
          <w:sz w:val="26"/>
          <w:szCs w:val="26"/>
        </w:rPr>
        <w:t xml:space="preserve">, we also do have to create inside that entity a </w:t>
      </w:r>
      <w:r w:rsidRPr="00EA506A">
        <w:rPr>
          <w:rFonts w:ascii="Times New Roman" w:hAnsi="Times New Roman" w:cs="Times New Roman"/>
          <w:i/>
          <w:sz w:val="26"/>
          <w:szCs w:val="26"/>
        </w:rPr>
        <w:t>Video</w:t>
      </w:r>
      <w:r w:rsidRPr="00EA506A">
        <w:rPr>
          <w:rFonts w:ascii="Times New Roman" w:hAnsi="Times New Roman" w:cs="Times New Roman"/>
          <w:sz w:val="26"/>
          <w:szCs w:val="26"/>
        </w:rPr>
        <w:t xml:space="preserve"> entity</w:t>
      </w:r>
      <w:r>
        <w:rPr>
          <w:rFonts w:ascii="Times New Roman" w:hAnsi="Times New Roman" w:cs="Times New Roman"/>
          <w:sz w:val="26"/>
          <w:szCs w:val="26"/>
        </w:rPr>
        <w:t xml:space="preserve"> </w:t>
      </w:r>
      <w:r w:rsidRPr="00EA506A">
        <w:rPr>
          <w:rFonts w:ascii="Times New Roman" w:hAnsi="Times New Roman" w:cs="Times New Roman"/>
          <w:sz w:val="26"/>
          <w:szCs w:val="26"/>
        </w:rPr>
        <w:t>(as a video store has many videos).</w:t>
      </w:r>
      <w:r>
        <w:rPr>
          <w:rFonts w:ascii="Times New Roman" w:hAnsi="Times New Roman" w:cs="Times New Roman"/>
          <w:sz w:val="26"/>
          <w:szCs w:val="26"/>
        </w:rPr>
        <w:tab/>
      </w:r>
    </w:p>
    <w:p w:rsidR="00EA506A" w:rsidRDefault="00EA506A" w:rsidP="00456645">
      <w:pPr>
        <w:rPr>
          <w:rFonts w:ascii="Times New Roman" w:hAnsi="Times New Roman" w:cs="Times New Roman"/>
          <w:sz w:val="26"/>
          <w:szCs w:val="26"/>
        </w:rPr>
      </w:pPr>
    </w:p>
    <w:p w:rsidR="00EA506A" w:rsidRPr="00DF037F" w:rsidRDefault="00EA506A" w:rsidP="00EA506A">
      <w:pPr>
        <w:pStyle w:val="ListParagraph"/>
        <w:numPr>
          <w:ilvl w:val="0"/>
          <w:numId w:val="1"/>
        </w:numPr>
        <w:rPr>
          <w:rFonts w:ascii="Times New Roman" w:hAnsi="Times New Roman" w:cs="Times New Roman"/>
          <w:b/>
          <w:i/>
          <w:sz w:val="26"/>
          <w:szCs w:val="26"/>
        </w:rPr>
      </w:pPr>
      <w:r w:rsidRPr="00EA506A">
        <w:rPr>
          <w:rFonts w:ascii="Times New Roman" w:hAnsi="Times New Roman" w:cs="Times New Roman"/>
          <w:b/>
          <w:i/>
          <w:sz w:val="26"/>
          <w:szCs w:val="26"/>
        </w:rPr>
        <w:t>The Information Exper</w:t>
      </w:r>
      <w:r>
        <w:rPr>
          <w:rFonts w:ascii="Times New Roman" w:hAnsi="Times New Roman" w:cs="Times New Roman"/>
          <w:b/>
          <w:i/>
          <w:sz w:val="26"/>
          <w:szCs w:val="26"/>
        </w:rPr>
        <w:t xml:space="preserve">t </w:t>
      </w:r>
      <w:r w:rsidRPr="00DF037F">
        <w:rPr>
          <w:rFonts w:ascii="Times New Roman" w:hAnsi="Times New Roman" w:cs="Times New Roman"/>
          <w:sz w:val="26"/>
          <w:szCs w:val="26"/>
        </w:rPr>
        <w:t xml:space="preserve">says to </w:t>
      </w:r>
      <w:r w:rsidRPr="00DF037F">
        <w:rPr>
          <w:rFonts w:ascii="Times New Roman" w:hAnsi="Times New Roman" w:cs="Times New Roman"/>
          <w:sz w:val="26"/>
          <w:szCs w:val="26"/>
        </w:rPr>
        <w:t xml:space="preserve">assign those responsibilities to </w:t>
      </w:r>
      <w:r w:rsidR="00DF037F">
        <w:rPr>
          <w:rFonts w:ascii="Times New Roman" w:hAnsi="Times New Roman" w:cs="Times New Roman"/>
          <w:sz w:val="26"/>
          <w:szCs w:val="26"/>
        </w:rPr>
        <w:t xml:space="preserve">an </w:t>
      </w:r>
      <w:r w:rsidRPr="00DF037F">
        <w:rPr>
          <w:rFonts w:ascii="Times New Roman" w:hAnsi="Times New Roman" w:cs="Times New Roman"/>
          <w:sz w:val="26"/>
          <w:szCs w:val="26"/>
        </w:rPr>
        <w:t xml:space="preserve">object </w:t>
      </w:r>
      <w:r w:rsidRPr="00DF037F">
        <w:rPr>
          <w:rFonts w:ascii="Times New Roman" w:hAnsi="Times New Roman" w:cs="Times New Roman"/>
          <w:sz w:val="26"/>
          <w:szCs w:val="26"/>
        </w:rPr>
        <w:t>for which</w:t>
      </w:r>
      <w:r w:rsidR="00DF037F">
        <w:rPr>
          <w:rFonts w:ascii="Times New Roman" w:hAnsi="Times New Roman" w:cs="Times New Roman"/>
          <w:sz w:val="26"/>
          <w:szCs w:val="26"/>
        </w:rPr>
        <w:t xml:space="preserve"> that </w:t>
      </w:r>
      <w:r w:rsidRPr="00DF037F">
        <w:rPr>
          <w:rFonts w:ascii="Times New Roman" w:hAnsi="Times New Roman" w:cs="Times New Roman"/>
          <w:sz w:val="26"/>
          <w:szCs w:val="26"/>
        </w:rPr>
        <w:t>object</w:t>
      </w:r>
      <w:r w:rsidRPr="00DF037F">
        <w:rPr>
          <w:rFonts w:ascii="Times New Roman" w:hAnsi="Times New Roman" w:cs="Times New Roman"/>
          <w:sz w:val="26"/>
          <w:szCs w:val="26"/>
        </w:rPr>
        <w:t xml:space="preserve"> has the information to fulfill that responsibility</w:t>
      </w:r>
      <w:r w:rsidR="00DF037F">
        <w:rPr>
          <w:rFonts w:ascii="Times New Roman" w:hAnsi="Times New Roman" w:cs="Times New Roman"/>
          <w:sz w:val="26"/>
          <w:szCs w:val="26"/>
        </w:rPr>
        <w:t>.</w:t>
      </w:r>
    </w:p>
    <w:p w:rsidR="00DF037F" w:rsidRDefault="00DF037F" w:rsidP="00DF037F">
      <w:pPr>
        <w:rPr>
          <w:rFonts w:ascii="Times New Roman" w:hAnsi="Times New Roman" w:cs="Times New Roman"/>
          <w:sz w:val="26"/>
          <w:szCs w:val="26"/>
        </w:rPr>
      </w:pPr>
      <w:r>
        <w:rPr>
          <w:rFonts w:ascii="Times New Roman" w:hAnsi="Times New Roman" w:cs="Times New Roman"/>
          <w:b/>
          <w:i/>
          <w:sz w:val="26"/>
          <w:szCs w:val="26"/>
        </w:rPr>
        <w:t xml:space="preserve">The Information Expert </w:t>
      </w:r>
      <w:r>
        <w:rPr>
          <w:rFonts w:ascii="Times New Roman" w:hAnsi="Times New Roman" w:cs="Times New Roman"/>
          <w:sz w:val="26"/>
          <w:szCs w:val="26"/>
        </w:rPr>
        <w:t>principle can be applied in the Business Layer (</w:t>
      </w:r>
      <w:r>
        <w:rPr>
          <w:rFonts w:ascii="Times New Roman" w:hAnsi="Times New Roman" w:cs="Times New Roman"/>
          <w:sz w:val="26"/>
          <w:szCs w:val="26"/>
        </w:rPr>
        <w:t xml:space="preserve">which </w:t>
      </w:r>
      <w:r w:rsidRPr="00DF037F">
        <w:rPr>
          <w:rFonts w:ascii="Times New Roman" w:hAnsi="Times New Roman" w:cs="Times New Roman"/>
          <w:sz w:val="26"/>
          <w:szCs w:val="26"/>
        </w:rPr>
        <w:t xml:space="preserve">implement the core functionality of the system </w:t>
      </w:r>
      <w:r>
        <w:rPr>
          <w:rFonts w:ascii="Times New Roman" w:hAnsi="Times New Roman" w:cs="Times New Roman"/>
          <w:sz w:val="26"/>
          <w:szCs w:val="26"/>
        </w:rPr>
        <w:t xml:space="preserve">and </w:t>
      </w:r>
      <w:r w:rsidRPr="00DF037F">
        <w:rPr>
          <w:rFonts w:ascii="Times New Roman" w:hAnsi="Times New Roman" w:cs="Times New Roman"/>
          <w:sz w:val="26"/>
          <w:szCs w:val="26"/>
        </w:rPr>
        <w:t>encapsulates the relevant business logic</w:t>
      </w:r>
      <w:r>
        <w:rPr>
          <w:rFonts w:ascii="Times New Roman" w:hAnsi="Times New Roman" w:cs="Times New Roman"/>
          <w:sz w:val="26"/>
          <w:szCs w:val="26"/>
        </w:rPr>
        <w:t>) level up to Data Access Layer.</w:t>
      </w:r>
    </w:p>
    <w:p w:rsidR="00DF037F" w:rsidRDefault="00DF037F" w:rsidP="00DF037F">
      <w:pPr>
        <w:rPr>
          <w:rFonts w:ascii="Times New Roman" w:hAnsi="Times New Roman" w:cs="Times New Roman"/>
          <w:sz w:val="26"/>
          <w:szCs w:val="26"/>
        </w:rPr>
      </w:pPr>
      <w:r>
        <w:rPr>
          <w:rFonts w:ascii="Times New Roman" w:hAnsi="Times New Roman" w:cs="Times New Roman"/>
          <w:sz w:val="26"/>
          <w:szCs w:val="26"/>
        </w:rPr>
        <w:t xml:space="preserve">Example: A service which implements the functionalities of the application, needs to have access to the data to be manipulated. If we want to rent a video we need to have access to the entities involved (video store and video). </w:t>
      </w:r>
    </w:p>
    <w:p w:rsidR="00DF037F" w:rsidRDefault="00DF037F" w:rsidP="00DF037F">
      <w:pPr>
        <w:rPr>
          <w:rFonts w:ascii="Times New Roman" w:hAnsi="Times New Roman" w:cs="Times New Roman"/>
          <w:sz w:val="26"/>
          <w:szCs w:val="26"/>
        </w:rPr>
      </w:pPr>
    </w:p>
    <w:p w:rsidR="00DF037F" w:rsidRDefault="00DF037F" w:rsidP="00DF037F">
      <w:pPr>
        <w:pStyle w:val="ListParagraph"/>
        <w:numPr>
          <w:ilvl w:val="0"/>
          <w:numId w:val="1"/>
        </w:numPr>
        <w:rPr>
          <w:rFonts w:ascii="Times New Roman" w:hAnsi="Times New Roman" w:cs="Times New Roman"/>
          <w:sz w:val="26"/>
          <w:szCs w:val="26"/>
        </w:rPr>
      </w:pPr>
      <w:r w:rsidRPr="00DF037F">
        <w:rPr>
          <w:rFonts w:ascii="Times New Roman" w:hAnsi="Times New Roman" w:cs="Times New Roman"/>
          <w:b/>
          <w:i/>
          <w:sz w:val="26"/>
          <w:szCs w:val="26"/>
        </w:rPr>
        <w:t xml:space="preserve">The </w:t>
      </w:r>
      <w:r>
        <w:rPr>
          <w:rFonts w:ascii="Times New Roman" w:hAnsi="Times New Roman" w:cs="Times New Roman"/>
          <w:b/>
          <w:i/>
          <w:sz w:val="26"/>
          <w:szCs w:val="26"/>
        </w:rPr>
        <w:t xml:space="preserve">Controller </w:t>
      </w:r>
      <w:r w:rsidRPr="00DF037F">
        <w:rPr>
          <w:rFonts w:ascii="Times New Roman" w:hAnsi="Times New Roman" w:cs="Times New Roman"/>
          <w:sz w:val="26"/>
          <w:szCs w:val="26"/>
        </w:rPr>
        <w:t>d</w:t>
      </w:r>
      <w:r w:rsidRPr="00DF037F">
        <w:rPr>
          <w:rFonts w:ascii="Times New Roman" w:hAnsi="Times New Roman" w:cs="Times New Roman"/>
          <w:sz w:val="26"/>
          <w:szCs w:val="26"/>
        </w:rPr>
        <w:t>eals with how to delegate the request from the UI layer objects to domain layer objects</w:t>
      </w:r>
      <w:r>
        <w:rPr>
          <w:rFonts w:ascii="Times New Roman" w:hAnsi="Times New Roman" w:cs="Times New Roman"/>
          <w:sz w:val="26"/>
          <w:szCs w:val="26"/>
        </w:rPr>
        <w:t>.</w:t>
      </w:r>
    </w:p>
    <w:p w:rsidR="00DF037F" w:rsidRDefault="00DF037F" w:rsidP="00DF037F">
      <w:pPr>
        <w:rPr>
          <w:rFonts w:ascii="Times New Roman" w:hAnsi="Times New Roman" w:cs="Times New Roman"/>
          <w:sz w:val="26"/>
          <w:szCs w:val="26"/>
        </w:rPr>
      </w:pPr>
      <w:r>
        <w:rPr>
          <w:rFonts w:ascii="Times New Roman" w:hAnsi="Times New Roman" w:cs="Times New Roman"/>
          <w:sz w:val="26"/>
          <w:szCs w:val="26"/>
        </w:rPr>
        <w:t>Example: requesting a list of all the available videos from the video store.</w:t>
      </w:r>
    </w:p>
    <w:p w:rsidR="00D430EB" w:rsidRDefault="00D430EB" w:rsidP="00DF037F">
      <w:pPr>
        <w:rPr>
          <w:rFonts w:ascii="Times New Roman" w:hAnsi="Times New Roman" w:cs="Times New Roman"/>
          <w:sz w:val="26"/>
          <w:szCs w:val="26"/>
        </w:rPr>
      </w:pPr>
      <w:r>
        <w:rPr>
          <w:rFonts w:ascii="Times New Roman" w:hAnsi="Times New Roman" w:cs="Times New Roman"/>
          <w:sz w:val="26"/>
          <w:szCs w:val="26"/>
        </w:rPr>
        <w:tab/>
      </w:r>
    </w:p>
    <w:p w:rsidR="00D430EB" w:rsidRDefault="00D430EB" w:rsidP="00DF037F">
      <w:pPr>
        <w:rPr>
          <w:rFonts w:ascii="Times New Roman" w:hAnsi="Times New Roman" w:cs="Times New Roman"/>
          <w:sz w:val="26"/>
          <w:szCs w:val="26"/>
        </w:rPr>
      </w:pPr>
    </w:p>
    <w:p w:rsidR="00D430EB" w:rsidRDefault="00D430EB" w:rsidP="00DF037F">
      <w:pPr>
        <w:rPr>
          <w:rFonts w:ascii="Times New Roman" w:hAnsi="Times New Roman" w:cs="Times New Roman"/>
          <w:sz w:val="26"/>
          <w:szCs w:val="26"/>
        </w:rPr>
      </w:pPr>
    </w:p>
    <w:p w:rsidR="00D430EB" w:rsidRPr="0083155A" w:rsidRDefault="00D430EB" w:rsidP="00D430EB">
      <w:pPr>
        <w:pStyle w:val="ListParagraph"/>
        <w:numPr>
          <w:ilvl w:val="0"/>
          <w:numId w:val="1"/>
        </w:numPr>
        <w:shd w:val="clear" w:color="auto" w:fill="FFFFFF"/>
        <w:spacing w:before="120" w:after="120" w:line="240" w:lineRule="auto"/>
        <w:rPr>
          <w:rFonts w:ascii="Times New Roman" w:hAnsi="Times New Roman" w:cs="Times New Roman"/>
          <w:sz w:val="26"/>
          <w:szCs w:val="26"/>
        </w:rPr>
      </w:pPr>
      <w:r w:rsidRPr="00D430EB">
        <w:rPr>
          <w:rFonts w:ascii="Times New Roman" w:hAnsi="Times New Roman" w:cs="Times New Roman"/>
          <w:b/>
          <w:i/>
          <w:sz w:val="26"/>
          <w:szCs w:val="26"/>
        </w:rPr>
        <w:t>Coupling</w:t>
      </w:r>
      <w:r w:rsidRPr="00D430EB">
        <w:rPr>
          <w:rFonts w:ascii="Arial" w:eastAsia="Times New Roman" w:hAnsi="Arial" w:cs="Arial"/>
          <w:color w:val="222222"/>
          <w:sz w:val="21"/>
          <w:szCs w:val="21"/>
        </w:rPr>
        <w:t xml:space="preserve"> </w:t>
      </w:r>
      <w:r w:rsidRPr="00D430EB">
        <w:rPr>
          <w:rFonts w:ascii="Times New Roman" w:hAnsi="Times New Roman" w:cs="Times New Roman"/>
          <w:sz w:val="26"/>
          <w:szCs w:val="26"/>
        </w:rPr>
        <w:t>is a measure of how strongly one element is connected to, has knowledge of, or relies on other elements. Low coupling is an evaluative pattern that dictates how to assign responsibilities to support:</w:t>
      </w:r>
    </w:p>
    <w:p w:rsidR="00D430EB" w:rsidRPr="00D430EB" w:rsidRDefault="00D430EB" w:rsidP="00D430EB">
      <w:pPr>
        <w:numPr>
          <w:ilvl w:val="0"/>
          <w:numId w:val="3"/>
        </w:numPr>
        <w:shd w:val="clear" w:color="auto" w:fill="FFFFFF"/>
        <w:spacing w:before="100" w:beforeAutospacing="1" w:after="24" w:line="240" w:lineRule="auto"/>
        <w:rPr>
          <w:rFonts w:ascii="Times New Roman" w:hAnsi="Times New Roman" w:cs="Times New Roman"/>
          <w:sz w:val="26"/>
          <w:szCs w:val="26"/>
        </w:rPr>
      </w:pPr>
      <w:r w:rsidRPr="00D430EB">
        <w:rPr>
          <w:rFonts w:ascii="Times New Roman" w:hAnsi="Times New Roman" w:cs="Times New Roman"/>
          <w:sz w:val="26"/>
          <w:szCs w:val="26"/>
        </w:rPr>
        <w:lastRenderedPageBreak/>
        <w:t>lower dependency between the classes,</w:t>
      </w:r>
    </w:p>
    <w:p w:rsidR="00D430EB" w:rsidRPr="00D430EB" w:rsidRDefault="00D430EB" w:rsidP="00D430EB">
      <w:pPr>
        <w:numPr>
          <w:ilvl w:val="0"/>
          <w:numId w:val="3"/>
        </w:numPr>
        <w:shd w:val="clear" w:color="auto" w:fill="FFFFFF"/>
        <w:spacing w:before="100" w:beforeAutospacing="1" w:after="24" w:line="240" w:lineRule="auto"/>
        <w:rPr>
          <w:rFonts w:ascii="Times New Roman" w:hAnsi="Times New Roman" w:cs="Times New Roman"/>
          <w:sz w:val="26"/>
          <w:szCs w:val="26"/>
        </w:rPr>
      </w:pPr>
      <w:r w:rsidRPr="00D430EB">
        <w:rPr>
          <w:rFonts w:ascii="Times New Roman" w:hAnsi="Times New Roman" w:cs="Times New Roman"/>
          <w:sz w:val="26"/>
          <w:szCs w:val="26"/>
        </w:rPr>
        <w:t>change in one class having lower impact on other classes,</w:t>
      </w:r>
    </w:p>
    <w:p w:rsidR="00D430EB" w:rsidRPr="0083155A" w:rsidRDefault="00D430EB" w:rsidP="00D430EB">
      <w:pPr>
        <w:numPr>
          <w:ilvl w:val="0"/>
          <w:numId w:val="3"/>
        </w:numPr>
        <w:shd w:val="clear" w:color="auto" w:fill="FFFFFF"/>
        <w:spacing w:before="100" w:beforeAutospacing="1" w:after="24" w:line="240" w:lineRule="auto"/>
        <w:rPr>
          <w:rFonts w:ascii="Times New Roman" w:hAnsi="Times New Roman" w:cs="Times New Roman"/>
          <w:sz w:val="26"/>
          <w:szCs w:val="26"/>
        </w:rPr>
      </w:pPr>
      <w:r w:rsidRPr="00D430EB">
        <w:rPr>
          <w:rFonts w:ascii="Times New Roman" w:hAnsi="Times New Roman" w:cs="Times New Roman"/>
          <w:sz w:val="26"/>
          <w:szCs w:val="26"/>
        </w:rPr>
        <w:t>higher reuse potential.</w:t>
      </w:r>
    </w:p>
    <w:p w:rsidR="00D430EB" w:rsidRDefault="00D430EB" w:rsidP="00D430EB">
      <w:pPr>
        <w:shd w:val="clear" w:color="auto" w:fill="FFFFFF"/>
        <w:spacing w:before="100" w:beforeAutospacing="1" w:after="24" w:line="240" w:lineRule="auto"/>
        <w:rPr>
          <w:rFonts w:ascii="Arial" w:eastAsia="Times New Roman" w:hAnsi="Arial" w:cs="Arial"/>
          <w:color w:val="222222"/>
          <w:sz w:val="21"/>
          <w:szCs w:val="21"/>
        </w:rPr>
      </w:pPr>
    </w:p>
    <w:p w:rsidR="008E2AE6" w:rsidRDefault="008E2AE6" w:rsidP="00D430EB">
      <w:pPr>
        <w:shd w:val="clear" w:color="auto" w:fill="FFFFFF"/>
        <w:spacing w:before="100" w:beforeAutospacing="1" w:after="24" w:line="240" w:lineRule="auto"/>
        <w:rPr>
          <w:rFonts w:ascii="Times New Roman" w:hAnsi="Times New Roman" w:cs="Times New Roman"/>
          <w:b/>
          <w:i/>
          <w:sz w:val="26"/>
          <w:szCs w:val="26"/>
        </w:rPr>
      </w:pPr>
      <w:r>
        <w:rPr>
          <w:rFonts w:ascii="Times New Roman" w:hAnsi="Times New Roman" w:cs="Times New Roman"/>
          <w:b/>
          <w:i/>
          <w:sz w:val="26"/>
          <w:szCs w:val="26"/>
        </w:rPr>
        <w:t xml:space="preserve">SOLID PRINCIPLES </w:t>
      </w:r>
    </w:p>
    <w:p w:rsidR="008E2AE6" w:rsidRPr="006910D3" w:rsidRDefault="008E2AE6" w:rsidP="00D430EB">
      <w:pPr>
        <w:shd w:val="clear" w:color="auto" w:fill="FFFFFF"/>
        <w:spacing w:before="100" w:beforeAutospacing="1" w:after="24" w:line="240" w:lineRule="auto"/>
        <w:rPr>
          <w:rFonts w:ascii="Arial" w:hAnsi="Arial" w:cs="Arial"/>
          <w:b/>
          <w:i/>
          <w:color w:val="474747"/>
          <w:sz w:val="21"/>
          <w:szCs w:val="21"/>
          <w:u w:val="single"/>
          <w:shd w:val="clear" w:color="auto" w:fill="FFFFFF"/>
        </w:rPr>
      </w:pPr>
      <w:r w:rsidRPr="006910D3">
        <w:rPr>
          <w:rFonts w:ascii="Arial" w:hAnsi="Arial" w:cs="Arial"/>
          <w:b/>
          <w:i/>
          <w:color w:val="474747"/>
          <w:sz w:val="21"/>
          <w:szCs w:val="21"/>
          <w:u w:val="single"/>
          <w:shd w:val="clear" w:color="auto" w:fill="FFFFFF"/>
        </w:rPr>
        <w:t>S – Single Responsibility Principle</w:t>
      </w:r>
    </w:p>
    <w:p w:rsidR="008E2AE6" w:rsidRPr="0083155A" w:rsidRDefault="008E2AE6" w:rsidP="00D430EB">
      <w:pPr>
        <w:shd w:val="clear" w:color="auto" w:fill="FFFFFF"/>
        <w:spacing w:before="100" w:beforeAutospacing="1" w:after="24" w:line="240" w:lineRule="auto"/>
        <w:rPr>
          <w:rFonts w:ascii="Times New Roman" w:hAnsi="Times New Roman" w:cs="Times New Roman"/>
          <w:sz w:val="26"/>
          <w:szCs w:val="26"/>
        </w:rPr>
      </w:pPr>
      <w:r w:rsidRPr="0083155A">
        <w:rPr>
          <w:rFonts w:ascii="Times New Roman" w:hAnsi="Times New Roman" w:cs="Times New Roman"/>
          <w:sz w:val="26"/>
          <w:szCs w:val="26"/>
        </w:rPr>
        <w:t>The idea is to focus on a single class, the smallest part of any application logic, so one class can have only one reason to change.</w:t>
      </w:r>
      <w:r w:rsidRPr="0083155A">
        <w:rPr>
          <w:rFonts w:ascii="Times New Roman" w:hAnsi="Times New Roman" w:cs="Times New Roman"/>
          <w:sz w:val="26"/>
          <w:szCs w:val="26"/>
        </w:rPr>
        <w:t xml:space="preserve"> </w:t>
      </w:r>
    </w:p>
    <w:p w:rsidR="008E2AE6" w:rsidRPr="0083155A" w:rsidRDefault="008E2AE6" w:rsidP="00D430EB">
      <w:pPr>
        <w:shd w:val="clear" w:color="auto" w:fill="FFFFFF"/>
        <w:spacing w:before="100" w:beforeAutospacing="1" w:after="24" w:line="240" w:lineRule="auto"/>
        <w:rPr>
          <w:rFonts w:ascii="Times New Roman" w:hAnsi="Times New Roman" w:cs="Times New Roman"/>
          <w:sz w:val="26"/>
          <w:szCs w:val="26"/>
        </w:rPr>
      </w:pPr>
      <w:r w:rsidRPr="0083155A">
        <w:rPr>
          <w:rFonts w:ascii="Times New Roman" w:hAnsi="Times New Roman" w:cs="Times New Roman"/>
          <w:sz w:val="26"/>
          <w:szCs w:val="26"/>
        </w:rPr>
        <w:t>Applying the single responsibility principle in the layered architecture, means to focus on the connection between the business logic layer and the data logic layer.</w:t>
      </w:r>
    </w:p>
    <w:p w:rsidR="008E2AE6" w:rsidRPr="0083155A" w:rsidRDefault="008E2AE6" w:rsidP="00D430EB">
      <w:pPr>
        <w:shd w:val="clear" w:color="auto" w:fill="FFFFFF"/>
        <w:spacing w:before="100" w:beforeAutospacing="1" w:after="24" w:line="240" w:lineRule="auto"/>
        <w:rPr>
          <w:rFonts w:ascii="Times New Roman" w:hAnsi="Times New Roman" w:cs="Times New Roman"/>
          <w:sz w:val="26"/>
          <w:szCs w:val="26"/>
        </w:rPr>
      </w:pPr>
      <w:r w:rsidRPr="0083155A">
        <w:rPr>
          <w:rFonts w:ascii="Times New Roman" w:hAnsi="Times New Roman" w:cs="Times New Roman"/>
          <w:sz w:val="26"/>
          <w:szCs w:val="26"/>
        </w:rPr>
        <w:t>The way we achieve this in an application is creating</w:t>
      </w:r>
      <w:r w:rsidR="006910D3" w:rsidRPr="0083155A">
        <w:rPr>
          <w:rFonts w:ascii="Times New Roman" w:hAnsi="Times New Roman" w:cs="Times New Roman"/>
          <w:sz w:val="26"/>
          <w:szCs w:val="26"/>
        </w:rPr>
        <w:t xml:space="preserve"> a class which handles the functionalities of only one entity. (A </w:t>
      </w:r>
      <w:proofErr w:type="spellStart"/>
      <w:r w:rsidR="006910D3" w:rsidRPr="0083155A">
        <w:rPr>
          <w:rFonts w:ascii="Times New Roman" w:hAnsi="Times New Roman" w:cs="Times New Roman"/>
          <w:sz w:val="26"/>
          <w:szCs w:val="26"/>
        </w:rPr>
        <w:t>StudentBLL</w:t>
      </w:r>
      <w:proofErr w:type="spellEnd"/>
      <w:r w:rsidR="006910D3" w:rsidRPr="0083155A">
        <w:rPr>
          <w:rFonts w:ascii="Times New Roman" w:hAnsi="Times New Roman" w:cs="Times New Roman"/>
          <w:sz w:val="26"/>
          <w:szCs w:val="26"/>
        </w:rPr>
        <w:t xml:space="preserve"> handling the </w:t>
      </w:r>
      <w:proofErr w:type="spellStart"/>
      <w:r w:rsidR="006910D3" w:rsidRPr="0083155A">
        <w:rPr>
          <w:rFonts w:ascii="Times New Roman" w:hAnsi="Times New Roman" w:cs="Times New Roman"/>
          <w:sz w:val="26"/>
          <w:szCs w:val="26"/>
        </w:rPr>
        <w:t>StudentDAO</w:t>
      </w:r>
      <w:proofErr w:type="spellEnd"/>
      <w:r w:rsidR="006910D3" w:rsidRPr="0083155A">
        <w:rPr>
          <w:rFonts w:ascii="Times New Roman" w:hAnsi="Times New Roman" w:cs="Times New Roman"/>
          <w:sz w:val="26"/>
          <w:szCs w:val="26"/>
        </w:rPr>
        <w:t>).</w:t>
      </w:r>
    </w:p>
    <w:p w:rsidR="00092B11" w:rsidRDefault="009A29A3" w:rsidP="00D430EB">
      <w:pPr>
        <w:shd w:val="clear" w:color="auto" w:fill="FFFFFF"/>
        <w:spacing w:before="100" w:beforeAutospacing="1" w:after="24" w:line="240" w:lineRule="auto"/>
        <w:rPr>
          <w:rFonts w:ascii="Arial" w:eastAsia="Times New Roman" w:hAnsi="Arial" w:cs="Arial"/>
          <w:color w:val="222222"/>
          <w:sz w:val="21"/>
          <w:szCs w:val="21"/>
        </w:rPr>
      </w:pPr>
      <w:r>
        <w:rPr>
          <w:rFonts w:ascii="Arial" w:hAnsi="Arial" w:cs="Arial"/>
          <w:b/>
          <w:i/>
          <w:color w:val="474747"/>
          <w:sz w:val="21"/>
          <w:szCs w:val="21"/>
          <w:u w:val="single"/>
          <w:shd w:val="clear" w:color="auto" w:fill="FFFFFF"/>
        </w:rPr>
        <w:t>O</w:t>
      </w:r>
      <w:r w:rsidR="00092B11" w:rsidRPr="006910D3">
        <w:rPr>
          <w:rFonts w:ascii="Arial" w:hAnsi="Arial" w:cs="Arial"/>
          <w:b/>
          <w:i/>
          <w:color w:val="474747"/>
          <w:sz w:val="21"/>
          <w:szCs w:val="21"/>
          <w:u w:val="single"/>
          <w:shd w:val="clear" w:color="auto" w:fill="FFFFFF"/>
        </w:rPr>
        <w:t xml:space="preserve"> – </w:t>
      </w:r>
      <w:r w:rsidR="00092B11">
        <w:rPr>
          <w:rFonts w:ascii="Arial" w:hAnsi="Arial" w:cs="Arial"/>
          <w:b/>
          <w:i/>
          <w:color w:val="474747"/>
          <w:sz w:val="21"/>
          <w:szCs w:val="21"/>
          <w:u w:val="single"/>
          <w:shd w:val="clear" w:color="auto" w:fill="FFFFFF"/>
        </w:rPr>
        <w:t>Open/Closed</w:t>
      </w:r>
      <w:r w:rsidR="00092B11" w:rsidRPr="006910D3">
        <w:rPr>
          <w:rFonts w:ascii="Arial" w:hAnsi="Arial" w:cs="Arial"/>
          <w:b/>
          <w:i/>
          <w:color w:val="474747"/>
          <w:sz w:val="21"/>
          <w:szCs w:val="21"/>
          <w:u w:val="single"/>
          <w:shd w:val="clear" w:color="auto" w:fill="FFFFFF"/>
        </w:rPr>
        <w:t xml:space="preserve"> Principle</w:t>
      </w:r>
    </w:p>
    <w:p w:rsidR="006910D3" w:rsidRPr="009A29A3" w:rsidRDefault="009A29A3" w:rsidP="00D430EB">
      <w:pPr>
        <w:shd w:val="clear" w:color="auto" w:fill="FFFFFF"/>
        <w:spacing w:before="100" w:beforeAutospacing="1" w:after="24" w:line="240" w:lineRule="auto"/>
        <w:rPr>
          <w:rFonts w:ascii="Arial" w:hAnsi="Arial" w:cs="Arial"/>
          <w:b/>
          <w:i/>
          <w:color w:val="474747"/>
          <w:sz w:val="21"/>
          <w:szCs w:val="21"/>
          <w:u w:val="single"/>
          <w:shd w:val="clear" w:color="auto" w:fill="FFFFFF"/>
        </w:rPr>
      </w:pPr>
      <w:r w:rsidRPr="009A29A3">
        <w:rPr>
          <w:rFonts w:ascii="Arial" w:hAnsi="Arial" w:cs="Arial"/>
          <w:b/>
          <w:i/>
          <w:color w:val="474747"/>
          <w:sz w:val="21"/>
          <w:szCs w:val="21"/>
          <w:u w:val="single"/>
          <w:shd w:val="clear" w:color="auto" w:fill="FFFFFF"/>
        </w:rPr>
        <w:t>L-</w:t>
      </w:r>
      <w:r>
        <w:rPr>
          <w:rFonts w:ascii="Arial" w:hAnsi="Arial" w:cs="Arial"/>
          <w:b/>
          <w:i/>
          <w:color w:val="474747"/>
          <w:sz w:val="21"/>
          <w:szCs w:val="21"/>
          <w:u w:val="single"/>
          <w:shd w:val="clear" w:color="auto" w:fill="FFFFFF"/>
        </w:rPr>
        <w:t xml:space="preserve">  </w:t>
      </w:r>
      <w:proofErr w:type="spellStart"/>
      <w:r w:rsidRPr="009A29A3">
        <w:rPr>
          <w:rFonts w:ascii="Arial" w:hAnsi="Arial" w:cs="Arial"/>
          <w:b/>
          <w:i/>
          <w:color w:val="474747"/>
          <w:sz w:val="21"/>
          <w:szCs w:val="21"/>
          <w:u w:val="single"/>
          <w:shd w:val="clear" w:color="auto" w:fill="FFFFFF"/>
        </w:rPr>
        <w:t>Liskov’s</w:t>
      </w:r>
      <w:proofErr w:type="spellEnd"/>
      <w:r w:rsidRPr="009A29A3">
        <w:rPr>
          <w:rFonts w:ascii="Arial" w:hAnsi="Arial" w:cs="Arial"/>
          <w:b/>
          <w:i/>
          <w:color w:val="474747"/>
          <w:sz w:val="21"/>
          <w:szCs w:val="21"/>
          <w:u w:val="single"/>
          <w:shd w:val="clear" w:color="auto" w:fill="FFFFFF"/>
        </w:rPr>
        <w:t xml:space="preserve"> Substitution Principle</w:t>
      </w:r>
    </w:p>
    <w:p w:rsidR="006910D3" w:rsidRPr="0083155A" w:rsidRDefault="009A29A3" w:rsidP="00D430EB">
      <w:pPr>
        <w:shd w:val="clear" w:color="auto" w:fill="FFFFFF"/>
        <w:spacing w:before="100" w:beforeAutospacing="1" w:after="24" w:line="240" w:lineRule="auto"/>
        <w:rPr>
          <w:rFonts w:ascii="Times New Roman" w:hAnsi="Times New Roman" w:cs="Times New Roman"/>
          <w:sz w:val="26"/>
          <w:szCs w:val="26"/>
        </w:rPr>
      </w:pPr>
      <w:r w:rsidRPr="0083155A">
        <w:rPr>
          <w:rFonts w:ascii="Times New Roman" w:hAnsi="Times New Roman" w:cs="Times New Roman"/>
          <w:sz w:val="26"/>
          <w:szCs w:val="26"/>
        </w:rPr>
        <w:t>These two principles will be applied at all layer levels.</w:t>
      </w:r>
    </w:p>
    <w:p w:rsidR="009A29A3" w:rsidRPr="009A29A3" w:rsidRDefault="009A29A3" w:rsidP="00D430EB">
      <w:pPr>
        <w:shd w:val="clear" w:color="auto" w:fill="FFFFFF"/>
        <w:spacing w:before="100" w:beforeAutospacing="1" w:after="24" w:line="240" w:lineRule="auto"/>
        <w:rPr>
          <w:rFonts w:ascii="Arial" w:hAnsi="Arial" w:cs="Arial"/>
          <w:b/>
          <w:i/>
          <w:color w:val="474747"/>
          <w:sz w:val="21"/>
          <w:szCs w:val="21"/>
          <w:u w:val="single"/>
          <w:shd w:val="clear" w:color="auto" w:fill="FFFFFF"/>
        </w:rPr>
      </w:pPr>
      <w:r w:rsidRPr="009A29A3">
        <w:rPr>
          <w:rFonts w:ascii="Arial" w:hAnsi="Arial" w:cs="Arial"/>
          <w:b/>
          <w:i/>
          <w:color w:val="474747"/>
          <w:sz w:val="21"/>
          <w:szCs w:val="21"/>
          <w:u w:val="single"/>
          <w:shd w:val="clear" w:color="auto" w:fill="FFFFFF"/>
        </w:rPr>
        <w:t>I -  Interface Segregation Principle</w:t>
      </w:r>
    </w:p>
    <w:p w:rsidR="008E2AE6" w:rsidRPr="0083155A" w:rsidRDefault="009A29A3" w:rsidP="00D430EB">
      <w:pPr>
        <w:shd w:val="clear" w:color="auto" w:fill="FFFFFF"/>
        <w:spacing w:before="100" w:beforeAutospacing="1" w:after="24" w:line="240" w:lineRule="auto"/>
        <w:rPr>
          <w:rFonts w:ascii="Times New Roman" w:hAnsi="Times New Roman" w:cs="Times New Roman"/>
          <w:sz w:val="26"/>
          <w:szCs w:val="26"/>
        </w:rPr>
      </w:pPr>
      <w:r w:rsidRPr="0083155A">
        <w:rPr>
          <w:rFonts w:ascii="Times New Roman" w:hAnsi="Times New Roman" w:cs="Times New Roman"/>
          <w:sz w:val="26"/>
          <w:szCs w:val="26"/>
        </w:rPr>
        <w:t>It consists of the fact that all the interfaces that we create are responsible for the minimum functionality. </w:t>
      </w:r>
      <w:r w:rsidRPr="0083155A">
        <w:rPr>
          <w:rFonts w:ascii="Times New Roman" w:hAnsi="Times New Roman" w:cs="Times New Roman"/>
          <w:sz w:val="26"/>
          <w:szCs w:val="26"/>
        </w:rPr>
        <w:t>This principle is applied at the Business Logic Layer, where we implement the functionalities of the entity.</w:t>
      </w:r>
    </w:p>
    <w:p w:rsidR="009A29A3" w:rsidRPr="0083155A" w:rsidRDefault="009A29A3" w:rsidP="00D430EB">
      <w:pPr>
        <w:shd w:val="clear" w:color="auto" w:fill="FFFFFF"/>
        <w:spacing w:before="100" w:beforeAutospacing="1" w:after="24" w:line="240" w:lineRule="auto"/>
        <w:rPr>
          <w:rFonts w:ascii="Times New Roman" w:hAnsi="Times New Roman" w:cs="Times New Roman"/>
          <w:sz w:val="26"/>
          <w:szCs w:val="26"/>
        </w:rPr>
      </w:pPr>
      <w:r w:rsidRPr="0083155A">
        <w:rPr>
          <w:rFonts w:ascii="Times New Roman" w:hAnsi="Times New Roman" w:cs="Times New Roman"/>
          <w:sz w:val="26"/>
          <w:szCs w:val="26"/>
        </w:rPr>
        <w:t>For example, we should have an interface containing the methods specific to a certain entity (a student which can create an account or see exam dates etc.)</w:t>
      </w:r>
    </w:p>
    <w:p w:rsidR="009A29A3" w:rsidRDefault="009A29A3" w:rsidP="009A29A3">
      <w:pPr>
        <w:shd w:val="clear" w:color="auto" w:fill="FFFFFF"/>
        <w:spacing w:before="100" w:beforeAutospacing="1" w:after="24" w:line="240" w:lineRule="auto"/>
        <w:rPr>
          <w:rFonts w:ascii="Arial" w:hAnsi="Arial" w:cs="Arial"/>
          <w:b/>
          <w:i/>
          <w:color w:val="474747"/>
          <w:sz w:val="21"/>
          <w:szCs w:val="21"/>
          <w:u w:val="single"/>
          <w:shd w:val="clear" w:color="auto" w:fill="FFFFFF"/>
        </w:rPr>
      </w:pPr>
      <w:r>
        <w:rPr>
          <w:rFonts w:ascii="Arial" w:hAnsi="Arial" w:cs="Arial"/>
          <w:b/>
          <w:i/>
          <w:color w:val="474747"/>
          <w:sz w:val="21"/>
          <w:szCs w:val="21"/>
          <w:u w:val="single"/>
          <w:shd w:val="clear" w:color="auto" w:fill="FFFFFF"/>
        </w:rPr>
        <w:t>D</w:t>
      </w:r>
      <w:r w:rsidRPr="009A29A3">
        <w:rPr>
          <w:rFonts w:ascii="Arial" w:hAnsi="Arial" w:cs="Arial"/>
          <w:b/>
          <w:i/>
          <w:color w:val="474747"/>
          <w:sz w:val="21"/>
          <w:szCs w:val="21"/>
          <w:u w:val="single"/>
          <w:shd w:val="clear" w:color="auto" w:fill="FFFFFF"/>
        </w:rPr>
        <w:t xml:space="preserve"> -  </w:t>
      </w:r>
      <w:r>
        <w:rPr>
          <w:rFonts w:ascii="Arial" w:hAnsi="Arial" w:cs="Arial"/>
          <w:b/>
          <w:i/>
          <w:color w:val="474747"/>
          <w:sz w:val="21"/>
          <w:szCs w:val="21"/>
          <w:u w:val="single"/>
          <w:shd w:val="clear" w:color="auto" w:fill="FFFFFF"/>
        </w:rPr>
        <w:t xml:space="preserve">Dependency Inversion </w:t>
      </w:r>
      <w:r w:rsidRPr="009A29A3">
        <w:rPr>
          <w:rFonts w:ascii="Arial" w:hAnsi="Arial" w:cs="Arial"/>
          <w:b/>
          <w:i/>
          <w:color w:val="474747"/>
          <w:sz w:val="21"/>
          <w:szCs w:val="21"/>
          <w:u w:val="single"/>
          <w:shd w:val="clear" w:color="auto" w:fill="FFFFFF"/>
        </w:rPr>
        <w:t>Principle</w:t>
      </w:r>
    </w:p>
    <w:p w:rsidR="0083155A" w:rsidRPr="0083155A" w:rsidRDefault="0083155A" w:rsidP="009A29A3">
      <w:pPr>
        <w:shd w:val="clear" w:color="auto" w:fill="FFFFFF"/>
        <w:spacing w:before="100" w:beforeAutospacing="1" w:after="24" w:line="240" w:lineRule="auto"/>
        <w:rPr>
          <w:rFonts w:ascii="Times New Roman" w:hAnsi="Times New Roman" w:cs="Times New Roman"/>
          <w:sz w:val="26"/>
          <w:szCs w:val="26"/>
        </w:rPr>
      </w:pPr>
      <w:r w:rsidRPr="0083155A">
        <w:rPr>
          <w:rFonts w:ascii="Times New Roman" w:hAnsi="Times New Roman" w:cs="Times New Roman"/>
          <w:sz w:val="26"/>
          <w:szCs w:val="26"/>
        </w:rPr>
        <w:t>This principle follows directly from the so-called layered application development. Code of the layers lying above may not be dependent on the code of the lower layers. But both layers are dependent on abstraction.</w:t>
      </w:r>
      <w:r w:rsidRPr="0083155A">
        <w:rPr>
          <w:rFonts w:ascii="Times New Roman" w:hAnsi="Times New Roman" w:cs="Times New Roman"/>
          <w:sz w:val="26"/>
          <w:szCs w:val="26"/>
        </w:rPr>
        <w:t xml:space="preserve"> For example, the business logic layer should not depend on the data access layer. We should make them depend on an abstract class.</w:t>
      </w:r>
    </w:p>
    <w:p w:rsidR="00DF037F" w:rsidRPr="0083155A" w:rsidRDefault="00DF037F" w:rsidP="0083155A">
      <w:pPr>
        <w:rPr>
          <w:rFonts w:ascii="Times New Roman" w:hAnsi="Times New Roman" w:cs="Times New Roman"/>
          <w:sz w:val="26"/>
          <w:szCs w:val="26"/>
        </w:rPr>
      </w:pPr>
    </w:p>
    <w:sectPr w:rsidR="00DF037F" w:rsidRPr="008315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2D6" w:rsidRDefault="00EF12D6" w:rsidP="006910D3">
      <w:pPr>
        <w:spacing w:after="0" w:line="240" w:lineRule="auto"/>
      </w:pPr>
      <w:r>
        <w:separator/>
      </w:r>
    </w:p>
  </w:endnote>
  <w:endnote w:type="continuationSeparator" w:id="0">
    <w:p w:rsidR="00EF12D6" w:rsidRDefault="00EF12D6" w:rsidP="0069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2D6" w:rsidRDefault="00EF12D6" w:rsidP="006910D3">
      <w:pPr>
        <w:spacing w:after="0" w:line="240" w:lineRule="auto"/>
      </w:pPr>
      <w:r>
        <w:separator/>
      </w:r>
    </w:p>
  </w:footnote>
  <w:footnote w:type="continuationSeparator" w:id="0">
    <w:p w:rsidR="00EF12D6" w:rsidRDefault="00EF12D6" w:rsidP="0069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0D3" w:rsidRDefault="006910D3">
    <w:pPr>
      <w:pStyle w:val="Header"/>
    </w:pPr>
    <w:proofErr w:type="spellStart"/>
    <w:r>
      <w:t>Acu</w:t>
    </w:r>
    <w:proofErr w:type="spellEnd"/>
    <w:r>
      <w:t xml:space="preserve"> Raul</w:t>
    </w:r>
  </w:p>
  <w:p w:rsidR="006910D3" w:rsidRDefault="006910D3">
    <w:pPr>
      <w:pStyle w:val="Header"/>
    </w:pPr>
    <w:r>
      <w:t>Ionutas Andreea</w:t>
    </w: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24AD"/>
    <w:multiLevelType w:val="hybridMultilevel"/>
    <w:tmpl w:val="A6C44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1FC6ED6"/>
    <w:multiLevelType w:val="multilevel"/>
    <w:tmpl w:val="D062C53C"/>
    <w:lvl w:ilvl="0">
      <w:start w:val="1"/>
      <w:numFmt w:val="bullet"/>
      <w:lvlText w:val=""/>
      <w:lvlJc w:val="left"/>
      <w:pPr>
        <w:tabs>
          <w:tab w:val="num" w:pos="1392"/>
        </w:tabs>
        <w:ind w:left="1392" w:hanging="360"/>
      </w:pPr>
      <w:rPr>
        <w:rFonts w:ascii="Symbol" w:hAnsi="Symbol" w:hint="default"/>
        <w:sz w:val="20"/>
      </w:rPr>
    </w:lvl>
    <w:lvl w:ilvl="1" w:tentative="1">
      <w:start w:val="1"/>
      <w:numFmt w:val="bullet"/>
      <w:lvlText w:val=""/>
      <w:lvlJc w:val="left"/>
      <w:pPr>
        <w:tabs>
          <w:tab w:val="num" w:pos="2112"/>
        </w:tabs>
        <w:ind w:left="2112" w:hanging="360"/>
      </w:pPr>
      <w:rPr>
        <w:rFonts w:ascii="Symbol" w:hAnsi="Symbol" w:hint="default"/>
        <w:sz w:val="20"/>
      </w:rPr>
    </w:lvl>
    <w:lvl w:ilvl="2" w:tentative="1">
      <w:start w:val="1"/>
      <w:numFmt w:val="bullet"/>
      <w:lvlText w:val=""/>
      <w:lvlJc w:val="left"/>
      <w:pPr>
        <w:tabs>
          <w:tab w:val="num" w:pos="2832"/>
        </w:tabs>
        <w:ind w:left="2832" w:hanging="360"/>
      </w:pPr>
      <w:rPr>
        <w:rFonts w:ascii="Symbol" w:hAnsi="Symbol" w:hint="default"/>
        <w:sz w:val="20"/>
      </w:rPr>
    </w:lvl>
    <w:lvl w:ilvl="3" w:tentative="1">
      <w:start w:val="1"/>
      <w:numFmt w:val="bullet"/>
      <w:lvlText w:val=""/>
      <w:lvlJc w:val="left"/>
      <w:pPr>
        <w:tabs>
          <w:tab w:val="num" w:pos="3552"/>
        </w:tabs>
        <w:ind w:left="3552" w:hanging="360"/>
      </w:pPr>
      <w:rPr>
        <w:rFonts w:ascii="Symbol" w:hAnsi="Symbol" w:hint="default"/>
        <w:sz w:val="20"/>
      </w:rPr>
    </w:lvl>
    <w:lvl w:ilvl="4" w:tentative="1">
      <w:start w:val="1"/>
      <w:numFmt w:val="bullet"/>
      <w:lvlText w:val=""/>
      <w:lvlJc w:val="left"/>
      <w:pPr>
        <w:tabs>
          <w:tab w:val="num" w:pos="4272"/>
        </w:tabs>
        <w:ind w:left="4272" w:hanging="360"/>
      </w:pPr>
      <w:rPr>
        <w:rFonts w:ascii="Symbol" w:hAnsi="Symbol" w:hint="default"/>
        <w:sz w:val="20"/>
      </w:rPr>
    </w:lvl>
    <w:lvl w:ilvl="5" w:tentative="1">
      <w:start w:val="1"/>
      <w:numFmt w:val="bullet"/>
      <w:lvlText w:val=""/>
      <w:lvlJc w:val="left"/>
      <w:pPr>
        <w:tabs>
          <w:tab w:val="num" w:pos="4992"/>
        </w:tabs>
        <w:ind w:left="4992" w:hanging="360"/>
      </w:pPr>
      <w:rPr>
        <w:rFonts w:ascii="Symbol" w:hAnsi="Symbol" w:hint="default"/>
        <w:sz w:val="20"/>
      </w:rPr>
    </w:lvl>
    <w:lvl w:ilvl="6" w:tentative="1">
      <w:start w:val="1"/>
      <w:numFmt w:val="bullet"/>
      <w:lvlText w:val=""/>
      <w:lvlJc w:val="left"/>
      <w:pPr>
        <w:tabs>
          <w:tab w:val="num" w:pos="5712"/>
        </w:tabs>
        <w:ind w:left="5712" w:hanging="360"/>
      </w:pPr>
      <w:rPr>
        <w:rFonts w:ascii="Symbol" w:hAnsi="Symbol" w:hint="default"/>
        <w:sz w:val="20"/>
      </w:rPr>
    </w:lvl>
    <w:lvl w:ilvl="7" w:tentative="1">
      <w:start w:val="1"/>
      <w:numFmt w:val="bullet"/>
      <w:lvlText w:val=""/>
      <w:lvlJc w:val="left"/>
      <w:pPr>
        <w:tabs>
          <w:tab w:val="num" w:pos="6432"/>
        </w:tabs>
        <w:ind w:left="6432" w:hanging="360"/>
      </w:pPr>
      <w:rPr>
        <w:rFonts w:ascii="Symbol" w:hAnsi="Symbol" w:hint="default"/>
        <w:sz w:val="20"/>
      </w:rPr>
    </w:lvl>
    <w:lvl w:ilvl="8" w:tentative="1">
      <w:start w:val="1"/>
      <w:numFmt w:val="bullet"/>
      <w:lvlText w:val=""/>
      <w:lvlJc w:val="left"/>
      <w:pPr>
        <w:tabs>
          <w:tab w:val="num" w:pos="7152"/>
        </w:tabs>
        <w:ind w:left="7152" w:hanging="360"/>
      </w:pPr>
      <w:rPr>
        <w:rFonts w:ascii="Symbol" w:hAnsi="Symbol" w:hint="default"/>
        <w:sz w:val="20"/>
      </w:rPr>
    </w:lvl>
  </w:abstractNum>
  <w:abstractNum w:abstractNumId="2" w15:restartNumberingAfterBreak="0">
    <w:nsid w:val="7CB92473"/>
    <w:multiLevelType w:val="multilevel"/>
    <w:tmpl w:val="17E2BFA0"/>
    <w:lvl w:ilvl="0">
      <w:start w:val="1"/>
      <w:numFmt w:val="bullet"/>
      <w:lvlText w:val=""/>
      <w:lvlJc w:val="left"/>
      <w:pPr>
        <w:tabs>
          <w:tab w:val="num" w:pos="1392"/>
        </w:tabs>
        <w:ind w:left="1392" w:hanging="360"/>
      </w:pPr>
      <w:rPr>
        <w:rFonts w:ascii="Wingdings" w:hAnsi="Wingdings" w:hint="default"/>
        <w:sz w:val="20"/>
      </w:rPr>
    </w:lvl>
    <w:lvl w:ilvl="1" w:tentative="1">
      <w:start w:val="1"/>
      <w:numFmt w:val="bullet"/>
      <w:lvlText w:val=""/>
      <w:lvlJc w:val="left"/>
      <w:pPr>
        <w:tabs>
          <w:tab w:val="num" w:pos="2112"/>
        </w:tabs>
        <w:ind w:left="2112" w:hanging="360"/>
      </w:pPr>
      <w:rPr>
        <w:rFonts w:ascii="Symbol" w:hAnsi="Symbol" w:hint="default"/>
        <w:sz w:val="20"/>
      </w:rPr>
    </w:lvl>
    <w:lvl w:ilvl="2" w:tentative="1">
      <w:start w:val="1"/>
      <w:numFmt w:val="bullet"/>
      <w:lvlText w:val=""/>
      <w:lvlJc w:val="left"/>
      <w:pPr>
        <w:tabs>
          <w:tab w:val="num" w:pos="2832"/>
        </w:tabs>
        <w:ind w:left="2832" w:hanging="360"/>
      </w:pPr>
      <w:rPr>
        <w:rFonts w:ascii="Symbol" w:hAnsi="Symbol" w:hint="default"/>
        <w:sz w:val="20"/>
      </w:rPr>
    </w:lvl>
    <w:lvl w:ilvl="3" w:tentative="1">
      <w:start w:val="1"/>
      <w:numFmt w:val="bullet"/>
      <w:lvlText w:val=""/>
      <w:lvlJc w:val="left"/>
      <w:pPr>
        <w:tabs>
          <w:tab w:val="num" w:pos="3552"/>
        </w:tabs>
        <w:ind w:left="3552" w:hanging="360"/>
      </w:pPr>
      <w:rPr>
        <w:rFonts w:ascii="Symbol" w:hAnsi="Symbol" w:hint="default"/>
        <w:sz w:val="20"/>
      </w:rPr>
    </w:lvl>
    <w:lvl w:ilvl="4" w:tentative="1">
      <w:start w:val="1"/>
      <w:numFmt w:val="bullet"/>
      <w:lvlText w:val=""/>
      <w:lvlJc w:val="left"/>
      <w:pPr>
        <w:tabs>
          <w:tab w:val="num" w:pos="4272"/>
        </w:tabs>
        <w:ind w:left="4272" w:hanging="360"/>
      </w:pPr>
      <w:rPr>
        <w:rFonts w:ascii="Symbol" w:hAnsi="Symbol" w:hint="default"/>
        <w:sz w:val="20"/>
      </w:rPr>
    </w:lvl>
    <w:lvl w:ilvl="5" w:tentative="1">
      <w:start w:val="1"/>
      <w:numFmt w:val="bullet"/>
      <w:lvlText w:val=""/>
      <w:lvlJc w:val="left"/>
      <w:pPr>
        <w:tabs>
          <w:tab w:val="num" w:pos="4992"/>
        </w:tabs>
        <w:ind w:left="4992" w:hanging="360"/>
      </w:pPr>
      <w:rPr>
        <w:rFonts w:ascii="Symbol" w:hAnsi="Symbol" w:hint="default"/>
        <w:sz w:val="20"/>
      </w:rPr>
    </w:lvl>
    <w:lvl w:ilvl="6" w:tentative="1">
      <w:start w:val="1"/>
      <w:numFmt w:val="bullet"/>
      <w:lvlText w:val=""/>
      <w:lvlJc w:val="left"/>
      <w:pPr>
        <w:tabs>
          <w:tab w:val="num" w:pos="5712"/>
        </w:tabs>
        <w:ind w:left="5712" w:hanging="360"/>
      </w:pPr>
      <w:rPr>
        <w:rFonts w:ascii="Symbol" w:hAnsi="Symbol" w:hint="default"/>
        <w:sz w:val="20"/>
      </w:rPr>
    </w:lvl>
    <w:lvl w:ilvl="7" w:tentative="1">
      <w:start w:val="1"/>
      <w:numFmt w:val="bullet"/>
      <w:lvlText w:val=""/>
      <w:lvlJc w:val="left"/>
      <w:pPr>
        <w:tabs>
          <w:tab w:val="num" w:pos="6432"/>
        </w:tabs>
        <w:ind w:left="6432" w:hanging="360"/>
      </w:pPr>
      <w:rPr>
        <w:rFonts w:ascii="Symbol" w:hAnsi="Symbol" w:hint="default"/>
        <w:sz w:val="20"/>
      </w:rPr>
    </w:lvl>
    <w:lvl w:ilvl="8" w:tentative="1">
      <w:start w:val="1"/>
      <w:numFmt w:val="bullet"/>
      <w:lvlText w:val=""/>
      <w:lvlJc w:val="left"/>
      <w:pPr>
        <w:tabs>
          <w:tab w:val="num" w:pos="7152"/>
        </w:tabs>
        <w:ind w:left="7152"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45"/>
    <w:rsid w:val="00092B11"/>
    <w:rsid w:val="001A5B31"/>
    <w:rsid w:val="00456645"/>
    <w:rsid w:val="006910D3"/>
    <w:rsid w:val="0083155A"/>
    <w:rsid w:val="008E2AE6"/>
    <w:rsid w:val="009A29A3"/>
    <w:rsid w:val="00C6374C"/>
    <w:rsid w:val="00D430EB"/>
    <w:rsid w:val="00DF037F"/>
    <w:rsid w:val="00E90D4F"/>
    <w:rsid w:val="00EA506A"/>
    <w:rsid w:val="00EF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7BCD"/>
  <w15:chartTrackingRefBased/>
  <w15:docId w15:val="{52EF5A9E-5C02-42DF-AA6A-BBFDECFE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06A"/>
    <w:pPr>
      <w:ind w:left="720"/>
      <w:contextualSpacing/>
    </w:pPr>
  </w:style>
  <w:style w:type="paragraph" w:styleId="NormalWeb">
    <w:name w:val="Normal (Web)"/>
    <w:basedOn w:val="Normal"/>
    <w:uiPriority w:val="99"/>
    <w:semiHidden/>
    <w:unhideWhenUsed/>
    <w:rsid w:val="00D430E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1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0D3"/>
  </w:style>
  <w:style w:type="paragraph" w:styleId="Footer">
    <w:name w:val="footer"/>
    <w:basedOn w:val="Normal"/>
    <w:link w:val="FooterChar"/>
    <w:uiPriority w:val="99"/>
    <w:unhideWhenUsed/>
    <w:rsid w:val="00691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56161">
      <w:bodyDiv w:val="1"/>
      <w:marLeft w:val="0"/>
      <w:marRight w:val="0"/>
      <w:marTop w:val="0"/>
      <w:marBottom w:val="0"/>
      <w:divBdr>
        <w:top w:val="none" w:sz="0" w:space="0" w:color="auto"/>
        <w:left w:val="none" w:sz="0" w:space="0" w:color="auto"/>
        <w:bottom w:val="none" w:sz="0" w:space="0" w:color="auto"/>
        <w:right w:val="none" w:sz="0" w:space="0" w:color="auto"/>
      </w:divBdr>
    </w:div>
    <w:div w:id="133275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Ionutas Andreea</dc:creator>
  <cp:keywords/>
  <dc:description/>
  <cp:lastModifiedBy>Ionutas Andreea</cp:lastModifiedBy>
  <cp:revision>4</cp:revision>
  <dcterms:created xsi:type="dcterms:W3CDTF">2018-03-22T15:22:00Z</dcterms:created>
  <dcterms:modified xsi:type="dcterms:W3CDTF">2018-03-22T17:05:00Z</dcterms:modified>
</cp:coreProperties>
</file>