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2375A7" w:rsidP="009A036F">
      <w:pPr>
        <w:pStyle w:val="Title"/>
        <w:jc w:val="right"/>
        <w:rPr>
          <w:rFonts w:ascii="Times New Roman" w:hAnsi="Times New Roman"/>
        </w:rPr>
      </w:pPr>
      <w:r>
        <w:t>ASSIGNMENT 1</w:t>
      </w:r>
    </w:p>
    <w:p w:rsidR="009A036F" w:rsidRPr="00B55895" w:rsidRDefault="009A4BF3"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w:t>
      </w:r>
      <w:proofErr w:type="spellStart"/>
      <w:r w:rsidR="002375A7">
        <w:rPr>
          <w:rFonts w:ascii="Times New Roman" w:hAnsi="Times New Roman"/>
          <w:sz w:val="28"/>
        </w:rPr>
        <w:t>Branga</w:t>
      </w:r>
      <w:proofErr w:type="spellEnd"/>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75A7" w:rsidRPr="002375A7" w:rsidRDefault="002375A7" w:rsidP="002375A7">
      <w:r>
        <w:t xml:space="preserve">The assignment consists of </w:t>
      </w:r>
      <w:proofErr w:type="gramStart"/>
      <w:r>
        <w:t xml:space="preserve">implementing </w:t>
      </w:r>
      <w:r w:rsidRPr="002375A7">
        <w:t xml:space="preserve"> a</w:t>
      </w:r>
      <w:proofErr w:type="gramEnd"/>
      <w:r w:rsidRPr="002375A7">
        <w:t xml:space="preserve"> Java application for the management of students in the CS Department at TUCN.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375A7" w:rsidRDefault="002375A7" w:rsidP="002375A7">
      <w:r w:rsidRPr="002375A7">
        <w:t>The application should have two types of users (student and teacher/administrator user) which have to provide a username and a password in order to use the application.</w:t>
      </w:r>
    </w:p>
    <w:p w:rsidR="002375A7" w:rsidRDefault="002375A7" w:rsidP="002375A7"/>
    <w:p w:rsidR="002375A7" w:rsidRDefault="002375A7" w:rsidP="002375A7">
      <w:r>
        <w:t>The regular user can perform the following operations:</w:t>
      </w:r>
    </w:p>
    <w:p w:rsidR="002375A7" w:rsidRDefault="002375A7" w:rsidP="002375A7">
      <w:r>
        <w:t>- Add/update/view client information (name, identity card number, personal numerical</w:t>
      </w:r>
    </w:p>
    <w:p w:rsidR="002375A7" w:rsidRDefault="002375A7" w:rsidP="002375A7">
      <w:r>
        <w:t>code, address, etc.).</w:t>
      </w:r>
    </w:p>
    <w:p w:rsidR="002375A7" w:rsidRDefault="002375A7" w:rsidP="002375A7">
      <w:r>
        <w:t>- Create/update/delete/view student profile (account information: identification number,</w:t>
      </w:r>
    </w:p>
    <w:p w:rsidR="002375A7" w:rsidRDefault="002375A7" w:rsidP="002375A7">
      <w:r>
        <w:t>group, enrolments, grades).</w:t>
      </w:r>
    </w:p>
    <w:p w:rsidR="002375A7" w:rsidRDefault="002375A7" w:rsidP="002375A7">
      <w:r>
        <w:t>- Process class enrolment (enroll, exams, grades).</w:t>
      </w:r>
    </w:p>
    <w:p w:rsidR="002375A7" w:rsidRDefault="002375A7" w:rsidP="002375A7"/>
    <w:p w:rsidR="002375A7" w:rsidRDefault="002375A7" w:rsidP="002375A7">
      <w:r>
        <w:t>The administrator user can perform the following operations:</w:t>
      </w:r>
    </w:p>
    <w:p w:rsidR="002375A7" w:rsidRDefault="002375A7" w:rsidP="002375A7">
      <w:r>
        <w:t xml:space="preserve">- CRUD on </w:t>
      </w:r>
      <w:proofErr w:type="gramStart"/>
      <w:r>
        <w:t>students</w:t>
      </w:r>
      <w:proofErr w:type="gramEnd"/>
      <w:r>
        <w:t xml:space="preserve"> information.</w:t>
      </w:r>
    </w:p>
    <w:p w:rsidR="002375A7" w:rsidRPr="002375A7" w:rsidRDefault="002375A7" w:rsidP="002375A7">
      <w:r>
        <w:t>- Generate reports for a particular period containing the activities performed by a student.</w:t>
      </w:r>
    </w:p>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F265B2">
        <w:t>Generate marks for the past Exam session</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F265B2">
        <w:t>Supervisor</w:t>
      </w:r>
    </w:p>
    <w:p w:rsidR="00BD1387" w:rsidRDefault="00BD1387" w:rsidP="00F265B2">
      <w:r w:rsidRPr="00F265B2">
        <w:t xml:space="preserve">Main success scenario: </w:t>
      </w:r>
    </w:p>
    <w:p w:rsidR="00F265B2" w:rsidRDefault="00F265B2" w:rsidP="00F265B2">
      <w:pPr>
        <w:pStyle w:val="ListParagraph"/>
        <w:numPr>
          <w:ilvl w:val="0"/>
          <w:numId w:val="7"/>
        </w:numPr>
      </w:pPr>
      <w:r>
        <w:t>The supervisor is successfully logged in</w:t>
      </w:r>
    </w:p>
    <w:p w:rsidR="00F265B2" w:rsidRDefault="00F265B2" w:rsidP="00F265B2">
      <w:pPr>
        <w:pStyle w:val="ListParagraph"/>
        <w:numPr>
          <w:ilvl w:val="0"/>
          <w:numId w:val="7"/>
        </w:numPr>
      </w:pPr>
      <w:r>
        <w:t>The supervisor selects an active</w:t>
      </w:r>
      <w:r w:rsidR="001121C4">
        <w:t xml:space="preserve"> year of study</w:t>
      </w:r>
    </w:p>
    <w:p w:rsidR="001121C4" w:rsidRDefault="001121C4" w:rsidP="00F265B2">
      <w:pPr>
        <w:pStyle w:val="ListParagraph"/>
        <w:numPr>
          <w:ilvl w:val="0"/>
          <w:numId w:val="7"/>
        </w:numPr>
      </w:pPr>
      <w:r>
        <w:t>The supervisor selects a group</w:t>
      </w:r>
    </w:p>
    <w:p w:rsidR="001121C4" w:rsidRDefault="001121C4" w:rsidP="00F265B2">
      <w:pPr>
        <w:pStyle w:val="ListParagraph"/>
        <w:numPr>
          <w:ilvl w:val="0"/>
          <w:numId w:val="7"/>
        </w:numPr>
      </w:pPr>
      <w:r>
        <w:t>The supervisor selects a student</w:t>
      </w:r>
    </w:p>
    <w:p w:rsidR="001121C4" w:rsidRPr="00F265B2" w:rsidRDefault="001121C4" w:rsidP="00F265B2">
      <w:pPr>
        <w:pStyle w:val="ListParagraph"/>
        <w:numPr>
          <w:ilvl w:val="0"/>
          <w:numId w:val="7"/>
        </w:numPr>
      </w:pPr>
      <w:r>
        <w:t>The supervisor generates the needed report</w:t>
      </w:r>
    </w:p>
    <w:p w:rsidR="00BD1387" w:rsidRPr="00F265B2" w:rsidRDefault="00BD1387" w:rsidP="00F265B2">
      <w:r w:rsidRPr="00F265B2">
        <w:t xml:space="preserve">Extensions: </w:t>
      </w:r>
      <w:r w:rsidR="001121C4">
        <w:t>The student was expelled thus not found the usual way</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121C4" w:rsidRPr="001121C4" w:rsidRDefault="001121C4" w:rsidP="006F64B7">
      <w:pPr>
        <w:spacing w:line="240" w:lineRule="auto"/>
        <w:jc w:val="both"/>
      </w:pPr>
      <w:r>
        <w:t xml:space="preserve">For implementing the application, I will use the Layered Architecture Pattern. </w:t>
      </w:r>
      <w:r w:rsidRPr="001121C4">
        <w:t>Components within the layered architecture pattern are organized into horizontal layers, each layer performing a specific role within the application (e.g., presentation logic or business logic).</w:t>
      </w:r>
    </w:p>
    <w:p w:rsidR="006F64B7" w:rsidRDefault="006F64B7"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1121C4" w:rsidP="00346E30">
      <w:pPr>
        <w:spacing w:line="240" w:lineRule="auto"/>
        <w:jc w:val="both"/>
        <w:rPr>
          <w:b/>
        </w:rPr>
      </w:pPr>
      <w:r>
        <w:rPr>
          <w:b/>
          <w:noProof/>
        </w:rPr>
        <w:drawing>
          <wp:inline distT="0" distB="0" distL="0" distR="0">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r>
        <w:rPr>
          <w:b/>
        </w:rPr>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lastRenderedPageBreak/>
        <w:drawing>
          <wp:inline distT="0" distB="0" distL="0" distR="0">
            <wp:extent cx="5943600" cy="4591685"/>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r>
        <w:rPr>
          <w:b/>
        </w:rPr>
        <w:t>Deployment diagram:</w:t>
      </w:r>
    </w:p>
    <w:p w:rsidR="001121C4" w:rsidRDefault="001121C4" w:rsidP="00346E30">
      <w:pPr>
        <w:spacing w:line="240" w:lineRule="auto"/>
        <w:jc w:val="both"/>
        <w:rPr>
          <w:b/>
        </w:rPr>
      </w:pPr>
    </w:p>
    <w:p w:rsidR="00AF1017" w:rsidRDefault="00AF1017" w:rsidP="00346E30">
      <w:pPr>
        <w:spacing w:line="240" w:lineRule="auto"/>
        <w:jc w:val="both"/>
        <w:rPr>
          <w:b/>
        </w:rPr>
      </w:pPr>
      <w:r>
        <w:rPr>
          <w:b/>
          <w:noProof/>
        </w:rPr>
        <w:drawing>
          <wp:inline distT="0" distB="0" distL="0" distR="0">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AF1017" w:rsidRDefault="00AF1017" w:rsidP="00346E30">
      <w:pPr>
        <w:spacing w:line="240" w:lineRule="auto"/>
        <w:jc w:val="both"/>
        <w:rPr>
          <w:b/>
        </w:rPr>
      </w:pPr>
    </w:p>
    <w:p w:rsidR="001121C4" w:rsidRPr="001121C4" w:rsidRDefault="001121C4" w:rsidP="00346E30">
      <w:pPr>
        <w:spacing w:line="240" w:lineRule="auto"/>
        <w:jc w:val="both"/>
        <w:rPr>
          <w:b/>
        </w:rPr>
      </w:pPr>
    </w:p>
    <w:p w:rsidR="000F0C36" w:rsidRDefault="00346E30" w:rsidP="00AF1017">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AF1017" w:rsidRDefault="00AF1017" w:rsidP="00AF1017"/>
    <w:p w:rsidR="00AF1017" w:rsidRDefault="00AF1017" w:rsidP="00AF1017">
      <w:r>
        <w:t>Teacher adds a mark for a student:</w:t>
      </w:r>
    </w:p>
    <w:p w:rsidR="00AF1017" w:rsidRDefault="00AF1017" w:rsidP="00AF1017"/>
    <w:p w:rsidR="00AF1017" w:rsidRPr="00AF1017" w:rsidRDefault="00354027" w:rsidP="00AF1017">
      <w:r>
        <w:rPr>
          <w:noProof/>
        </w:rPr>
        <w:drawing>
          <wp:inline distT="0" distB="0" distL="0" distR="0">
            <wp:extent cx="5943600" cy="4106545"/>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354027" w:rsidRDefault="00354027" w:rsidP="00346E30">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Default="00D65B14" w:rsidP="00346E30">
      <w:pPr>
        <w:spacing w:line="240" w:lineRule="auto"/>
        <w:jc w:val="both"/>
      </w:pPr>
    </w:p>
    <w:p w:rsidR="00D65B14" w:rsidRPr="00354027" w:rsidRDefault="00D65B14" w:rsidP="00346E30">
      <w:pPr>
        <w:spacing w:line="240" w:lineRule="auto"/>
        <w:jc w:val="both"/>
      </w:pPr>
    </w:p>
    <w:p w:rsidR="00354027" w:rsidRPr="00354027" w:rsidRDefault="00354027"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5C7915" w:rsidP="00346E30">
      <w:pPr>
        <w:spacing w:line="240" w:lineRule="auto"/>
        <w:jc w:val="both"/>
      </w:pPr>
      <w:r>
        <w:rPr>
          <w:noProof/>
        </w:rPr>
        <w:drawing>
          <wp:inline distT="0" distB="0" distL="0" distR="0">
            <wp:extent cx="5943600" cy="4227830"/>
            <wp:effectExtent l="0" t="0" r="0" b="0"/>
            <wp:docPr id="7" name="Picture 7"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rsidR="00D65B14" w:rsidRDefault="00D65B14" w:rsidP="00346E30">
      <w:pPr>
        <w:spacing w:line="240" w:lineRule="auto"/>
        <w:jc w:val="both"/>
      </w:pPr>
    </w:p>
    <w:p w:rsidR="00D65B14" w:rsidRPr="00D65B14" w:rsidRDefault="00D65B14" w:rsidP="00346E30">
      <w:pPr>
        <w:spacing w:line="240" w:lineRule="auto"/>
        <w:jc w:val="both"/>
      </w:pP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FC772D" w:rsidRPr="00FC772D" w:rsidRDefault="00FC772D" w:rsidP="00FC772D"/>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0" w:name="_Toc254785395"/>
      <w:r w:rsidR="00D05238" w:rsidRPr="00B55895">
        <w:rPr>
          <w:rFonts w:ascii="Times New Roman" w:hAnsi="Times New Roman"/>
        </w:rPr>
        <w:t>System</w:t>
      </w:r>
      <w:r w:rsidR="000F0C36" w:rsidRPr="00B55895">
        <w:rPr>
          <w:rFonts w:ascii="Times New Roman" w:hAnsi="Times New Roman"/>
        </w:rPr>
        <w:t xml:space="preserve"> Testing</w:t>
      </w:r>
      <w:bookmarkEnd w:id="30"/>
    </w:p>
    <w:p w:rsidR="005C7915" w:rsidRDefault="005C7915" w:rsidP="005C7915"/>
    <w:p w:rsidR="005C7915" w:rsidRDefault="005C7915" w:rsidP="005C7915">
      <w:r>
        <w:t>The application will be covered by Junit Tests.</w:t>
      </w:r>
    </w:p>
    <w:p w:rsidR="005C7915" w:rsidRDefault="005C7915" w:rsidP="005C7915"/>
    <w:p w:rsidR="005C7915" w:rsidRDefault="005C7915" w:rsidP="005C7915">
      <w:r>
        <w:t>A JUnit test is a method contained in a class which is only used for testing. This is called a Test class. To define that a certain method is a test method, annotate it with the @Test annotation.</w:t>
      </w:r>
    </w:p>
    <w:p w:rsidR="005C7915" w:rsidRDefault="005C7915" w:rsidP="005C7915"/>
    <w:p w:rsidR="005C7915" w:rsidRDefault="005C7915" w:rsidP="005C7915">
      <w:r>
        <w:t>This method executes the code under test. You use an assert method, provided by JUnit or another assert framework, to check an expected result versus the actual result. These method calls are typically called asserts or assert statements.</w:t>
      </w:r>
    </w:p>
    <w:p w:rsidR="009525C2" w:rsidRDefault="009525C2" w:rsidP="005C7915"/>
    <w:p w:rsidR="009525C2" w:rsidRDefault="009525C2" w:rsidP="005C7915">
      <w:bookmarkStart w:id="31" w:name="_GoBack"/>
      <w:bookmarkEnd w:id="31"/>
    </w:p>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lastRenderedPageBreak/>
        <w:t>8</w:t>
      </w:r>
      <w:r w:rsidR="000F0C36" w:rsidRPr="00B55895">
        <w:rPr>
          <w:rFonts w:ascii="Times New Roman" w:hAnsi="Times New Roman"/>
        </w:rPr>
        <w:t>. Bibliography</w:t>
      </w:r>
      <w:bookmarkEnd w:id="32"/>
    </w:p>
    <w:p w:rsidR="005C7915" w:rsidRDefault="005C7915" w:rsidP="005C7915"/>
    <w:p w:rsidR="005C7915" w:rsidRDefault="005C7915" w:rsidP="005C7915">
      <w:hyperlink r:id="rId14" w:history="1">
        <w:r w:rsidRPr="003F6CF5">
          <w:rPr>
            <w:rStyle w:val="Hyperlink"/>
          </w:rPr>
          <w:t>http://www.vogella.com/tutorials/JUnit/article.html</w:t>
        </w:r>
      </w:hyperlink>
    </w:p>
    <w:p w:rsidR="005C7915" w:rsidRPr="005C7915" w:rsidRDefault="005C7915" w:rsidP="005C7915">
      <w:r w:rsidRPr="005C7915">
        <w:t>https://www.safaribooksonline.com/library/view/software-architecture-patterns/9781491971437/ch01.html</w:t>
      </w:r>
    </w:p>
    <w:sectPr w:rsidR="005C7915" w:rsidRPr="005C791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F3" w:rsidRDefault="009A4BF3" w:rsidP="009A036F">
      <w:pPr>
        <w:spacing w:line="240" w:lineRule="auto"/>
      </w:pPr>
      <w:r>
        <w:separator/>
      </w:r>
    </w:p>
  </w:endnote>
  <w:endnote w:type="continuationSeparator" w:id="0">
    <w:p w:rsidR="009A4BF3" w:rsidRDefault="009A4BF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A4BF3">
            <w:fldChar w:fldCharType="begin"/>
          </w:r>
          <w:r w:rsidR="009A4BF3">
            <w:instrText xml:space="preserve"> DOCPROPERTY "Company"  \* MERGEFORMAT </w:instrText>
          </w:r>
          <w:r w:rsidR="009A4BF3">
            <w:fldChar w:fldCharType="separate"/>
          </w:r>
          <w:r w:rsidR="00CD2FDC">
            <w:t>UTCN</w:t>
          </w:r>
          <w:r w:rsidR="009A4BF3">
            <w:fldChar w:fldCharType="end"/>
          </w:r>
          <w:r>
            <w:t xml:space="preserve">, </w:t>
          </w:r>
          <w:r w:rsidR="00E303A0">
            <w:fldChar w:fldCharType="begin"/>
          </w:r>
          <w:r>
            <w:instrText xml:space="preserve"> DATE \@ "yyyy" </w:instrText>
          </w:r>
          <w:r w:rsidR="00E303A0">
            <w:fldChar w:fldCharType="separate"/>
          </w:r>
          <w:r w:rsidR="002375A7">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9A4BF3">
            <w:fldChar w:fldCharType="begin"/>
          </w:r>
          <w:r w:rsidR="009A4BF3">
            <w:instrText xml:space="preserve"> NUMPAGES  \* MERGEFORMAT </w:instrText>
          </w:r>
          <w:r w:rsidR="009A4BF3">
            <w:fldChar w:fldCharType="separate"/>
          </w:r>
          <w:r w:rsidR="00765098" w:rsidRPr="00765098">
            <w:rPr>
              <w:rStyle w:val="PageNumber"/>
              <w:noProof/>
            </w:rPr>
            <w:t>4</w:t>
          </w:r>
          <w:r w:rsidR="009A4BF3">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F3" w:rsidRDefault="009A4BF3" w:rsidP="009A036F">
      <w:pPr>
        <w:spacing w:line="240" w:lineRule="auto"/>
      </w:pPr>
      <w:r>
        <w:separator/>
      </w:r>
    </w:p>
  </w:footnote>
  <w:footnote w:type="continuationSeparator" w:id="0">
    <w:p w:rsidR="009A4BF3" w:rsidRDefault="009A4BF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121C4"/>
    <w:rsid w:val="0021378C"/>
    <w:rsid w:val="002375A7"/>
    <w:rsid w:val="002A2521"/>
    <w:rsid w:val="00337545"/>
    <w:rsid w:val="00346E30"/>
    <w:rsid w:val="00354027"/>
    <w:rsid w:val="00410E2F"/>
    <w:rsid w:val="00520221"/>
    <w:rsid w:val="00533FD6"/>
    <w:rsid w:val="005C7915"/>
    <w:rsid w:val="006D61FF"/>
    <w:rsid w:val="006F64B7"/>
    <w:rsid w:val="00713AEE"/>
    <w:rsid w:val="00722866"/>
    <w:rsid w:val="00765098"/>
    <w:rsid w:val="00910FF2"/>
    <w:rsid w:val="00921F5E"/>
    <w:rsid w:val="009525C2"/>
    <w:rsid w:val="009A036F"/>
    <w:rsid w:val="009A4BF3"/>
    <w:rsid w:val="009D2837"/>
    <w:rsid w:val="009E455F"/>
    <w:rsid w:val="00A02B00"/>
    <w:rsid w:val="00A65AEC"/>
    <w:rsid w:val="00AF1017"/>
    <w:rsid w:val="00B55895"/>
    <w:rsid w:val="00B933A8"/>
    <w:rsid w:val="00BD1387"/>
    <w:rsid w:val="00BE3789"/>
    <w:rsid w:val="00CD2724"/>
    <w:rsid w:val="00CD2FDC"/>
    <w:rsid w:val="00D05238"/>
    <w:rsid w:val="00D2368D"/>
    <w:rsid w:val="00D65B14"/>
    <w:rsid w:val="00E238F1"/>
    <w:rsid w:val="00E303A0"/>
    <w:rsid w:val="00E72989"/>
    <w:rsid w:val="00E75DD5"/>
    <w:rsid w:val="00F265B2"/>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0727"/>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vogella.com/tutorial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600</Words>
  <Characters>3673</Characters>
  <Application>Microsoft Office Word</Application>
  <DocSecurity>0</DocSecurity>
  <Lines>159</Lines>
  <Paragraphs>125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25</cp:revision>
  <dcterms:created xsi:type="dcterms:W3CDTF">2010-02-25T14:36:00Z</dcterms:created>
  <dcterms:modified xsi:type="dcterms:W3CDTF">2018-03-20T18:01:00Z</dcterms:modified>
</cp:coreProperties>
</file>