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6A2CFF" w:rsidRDefault="006A2CFF" w:rsidP="009A036F">
      <w:pPr>
        <w:pStyle w:val="Title"/>
        <w:jc w:val="right"/>
        <w:rPr>
          <w:rFonts w:ascii="Times New Roman" w:hAnsi="Times New Roman"/>
          <w:b w:val="0"/>
        </w:rPr>
      </w:pPr>
      <w:r w:rsidRPr="006A2CFF">
        <w:rPr>
          <w:rFonts w:ascii="Times New Roman" w:hAnsi="Times New Roman"/>
          <w:b w:val="0"/>
        </w:rPr>
        <w:t>Assignment 1</w:t>
      </w:r>
    </w:p>
    <w:p w:rsidR="009A036F" w:rsidRPr="00B55895" w:rsidRDefault="00D94201"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E71A7">
        <w:rPr>
          <w:rFonts w:ascii="Times New Roman" w:hAnsi="Times New Roman"/>
          <w:sz w:val="28"/>
        </w:rPr>
        <w:t xml:space="preserve"> </w:t>
      </w:r>
      <w:proofErr w:type="spellStart"/>
      <w:r w:rsidR="008E71A7" w:rsidRPr="006A2CFF">
        <w:rPr>
          <w:rFonts w:ascii="Times New Roman" w:hAnsi="Times New Roman"/>
          <w:b w:val="0"/>
          <w:sz w:val="28"/>
        </w:rPr>
        <w:t>Boros</w:t>
      </w:r>
      <w:proofErr w:type="spellEnd"/>
      <w:r w:rsidR="008E71A7" w:rsidRPr="006A2CFF">
        <w:rPr>
          <w:rFonts w:ascii="Times New Roman" w:hAnsi="Times New Roman"/>
          <w:b w:val="0"/>
          <w:sz w:val="28"/>
        </w:rPr>
        <w:t xml:space="preserve"> </w:t>
      </w:r>
      <w:proofErr w:type="spellStart"/>
      <w:r w:rsidR="008E71A7" w:rsidRPr="006A2CFF">
        <w:rPr>
          <w:rFonts w:ascii="Times New Roman" w:hAnsi="Times New Roman"/>
          <w:b w:val="0"/>
          <w:sz w:val="28"/>
        </w:rPr>
        <w:t>Hanniel</w:t>
      </w:r>
      <w:proofErr w:type="spellEnd"/>
    </w:p>
    <w:p w:rsidR="009A036F" w:rsidRPr="00B55895" w:rsidRDefault="009A036F" w:rsidP="009A036F">
      <w:pPr>
        <w:jc w:val="right"/>
      </w:pPr>
      <w:r w:rsidRPr="00B55895">
        <w:rPr>
          <w:b/>
          <w:sz w:val="28"/>
          <w:szCs w:val="28"/>
        </w:rPr>
        <w:t>Group</w:t>
      </w:r>
      <w:r w:rsidRPr="00CD2FDC">
        <w:rPr>
          <w:b/>
          <w:sz w:val="28"/>
        </w:rPr>
        <w:t>:</w:t>
      </w:r>
      <w:r w:rsidR="008E71A7">
        <w:rPr>
          <w:b/>
          <w:sz w:val="28"/>
        </w:rPr>
        <w:t xml:space="preserve"> </w:t>
      </w:r>
      <w:r w:rsidR="008E71A7" w:rsidRPr="006A2CFF">
        <w:rPr>
          <w:sz w:val="28"/>
        </w:rPr>
        <w:t>30432</w:t>
      </w:r>
    </w:p>
    <w:p w:rsidR="009A036F" w:rsidRPr="00B55895" w:rsidRDefault="009A036F" w:rsidP="009A036F"/>
    <w:p w:rsidR="009A036F" w:rsidRPr="00B55895" w:rsidRDefault="009A036F" w:rsidP="003C76DC">
      <w:pPr>
        <w:pStyle w:val="InfoBlue"/>
      </w:pPr>
    </w:p>
    <w:p w:rsidR="009A036F" w:rsidRPr="00B55895" w:rsidRDefault="009A036F" w:rsidP="003C76DC">
      <w:pPr>
        <w:pStyle w:val="InfoBlue"/>
      </w:pPr>
    </w:p>
    <w:p w:rsidR="009A036F" w:rsidRPr="00B55895" w:rsidRDefault="009A036F" w:rsidP="003C76DC">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171A84">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171A84">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81487C">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81487C">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81487C">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81487C">
        <w:rPr>
          <w:noProof/>
        </w:rPr>
        <w:t>8</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3C76DC" w:rsidRDefault="009E1690" w:rsidP="003C76DC">
      <w:pPr>
        <w:pStyle w:val="InfoBlue"/>
        <w:rPr>
          <w:i/>
        </w:rPr>
      </w:pPr>
      <w:r w:rsidRPr="003C76DC">
        <w:t>Design and implement a Java application for the management of students in the CS Department at TUCN. The application should have two types of users (students and teacher/administrator user) which have to provide a username and a password in order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Authentication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client information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profile</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Process class enrolment</w:t>
      </w:r>
    </w:p>
    <w:p w:rsidR="009E1690" w:rsidRPr="003C76DC" w:rsidRDefault="00FC5DCF" w:rsidP="009E1690">
      <w:pPr>
        <w:pStyle w:val="ListParagraph"/>
        <w:numPr>
          <w:ilvl w:val="0"/>
          <w:numId w:val="3"/>
        </w:numPr>
        <w:spacing w:line="240" w:lineRule="auto"/>
        <w:jc w:val="both"/>
        <w:rPr>
          <w:sz w:val="24"/>
          <w:szCs w:val="24"/>
        </w:rPr>
      </w:pPr>
      <w:r w:rsidRPr="003C76DC">
        <w:rPr>
          <w:sz w:val="24"/>
          <w:szCs w:val="24"/>
        </w:rPr>
        <w:t>Generate reports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3C76DC" w:rsidRDefault="00FC5DCF" w:rsidP="00FC5DCF">
      <w:pPr>
        <w:pStyle w:val="ListParagraph"/>
        <w:numPr>
          <w:ilvl w:val="0"/>
          <w:numId w:val="4"/>
        </w:numPr>
        <w:spacing w:line="240" w:lineRule="auto"/>
        <w:jc w:val="both"/>
        <w:rPr>
          <w:sz w:val="24"/>
          <w:szCs w:val="24"/>
        </w:rPr>
      </w:pPr>
      <w:r w:rsidRPr="003C76DC">
        <w:rPr>
          <w:sz w:val="24"/>
          <w:szCs w:val="24"/>
        </w:rPr>
        <w:t>Usability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Performance (response time &lt; 1s)</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Security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Data integrity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Documentation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6335E9" w:rsidRDefault="006335E9" w:rsidP="006335E9">
      <w:pPr>
        <w:spacing w:line="240" w:lineRule="auto"/>
        <w:jc w:val="both"/>
        <w:rPr>
          <w:i/>
          <w:color w:val="943634" w:themeColor="accent2" w:themeShade="BF"/>
          <w:sz w:val="24"/>
        </w:rPr>
      </w:pPr>
      <w:bookmarkStart w:id="26" w:name="_Toc254785391"/>
    </w:p>
    <w:tbl>
      <w:tblPr>
        <w:tblStyle w:val="TableGrid"/>
        <w:tblW w:w="9918" w:type="dxa"/>
        <w:tblLayout w:type="fixed"/>
        <w:tblLook w:val="04A0" w:firstRow="1" w:lastRow="0" w:firstColumn="1" w:lastColumn="0" w:noHBand="0" w:noVBand="1"/>
      </w:tblPr>
      <w:tblGrid>
        <w:gridCol w:w="5238"/>
        <w:gridCol w:w="4680"/>
      </w:tblGrid>
      <w:tr w:rsidR="00466E4D" w:rsidTr="00466E4D">
        <w:tc>
          <w:tcPr>
            <w:tcW w:w="5238" w:type="dxa"/>
          </w:tcPr>
          <w:p w:rsidR="00466E4D" w:rsidRDefault="00466E4D" w:rsidP="006335E9">
            <w:pPr>
              <w:spacing w:line="240" w:lineRule="auto"/>
              <w:jc w:val="both"/>
              <w:rPr>
                <w:color w:val="943634" w:themeColor="accent2" w:themeShade="BF"/>
                <w:sz w:val="24"/>
              </w:rPr>
            </w:pPr>
            <w:r>
              <w:rPr>
                <w:noProof/>
                <w:color w:val="943634" w:themeColor="accent2" w:themeShade="BF"/>
                <w:sz w:val="24"/>
              </w:rPr>
              <w:drawing>
                <wp:inline distT="0" distB="0" distL="0" distR="0" wp14:anchorId="5B0D1F8A" wp14:editId="217FE2E0">
                  <wp:extent cx="3040380" cy="2550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jpg"/>
                          <pic:cNvPicPr/>
                        </pic:nvPicPr>
                        <pic:blipFill>
                          <a:blip r:embed="rId10">
                            <a:extLst>
                              <a:ext uri="{28A0092B-C50C-407E-A947-70E740481C1C}">
                                <a14:useLocalDpi xmlns:a14="http://schemas.microsoft.com/office/drawing/2010/main" val="0"/>
                              </a:ext>
                            </a:extLst>
                          </a:blip>
                          <a:stretch>
                            <a:fillRect/>
                          </a:stretch>
                        </pic:blipFill>
                        <pic:spPr>
                          <a:xfrm>
                            <a:off x="0" y="0"/>
                            <a:ext cx="3049850" cy="2558909"/>
                          </a:xfrm>
                          <a:prstGeom prst="rect">
                            <a:avLst/>
                          </a:prstGeom>
                        </pic:spPr>
                      </pic:pic>
                    </a:graphicData>
                  </a:graphic>
                </wp:inline>
              </w:drawing>
            </w:r>
          </w:p>
        </w:tc>
        <w:tc>
          <w:tcPr>
            <w:tcW w:w="4680" w:type="dxa"/>
          </w:tcPr>
          <w:p w:rsidR="00466E4D" w:rsidRDefault="00905A5E" w:rsidP="006335E9">
            <w:pPr>
              <w:spacing w:line="240" w:lineRule="auto"/>
              <w:jc w:val="both"/>
              <w:rPr>
                <w:color w:val="943634" w:themeColor="accent2" w:themeShade="BF"/>
                <w:sz w:val="24"/>
              </w:rPr>
            </w:pPr>
            <w:r>
              <w:rPr>
                <w:noProof/>
                <w:color w:val="943634" w:themeColor="accent2" w:themeShade="BF"/>
                <w:sz w:val="24"/>
              </w:rPr>
              <w:drawing>
                <wp:inline distT="0" distB="0" distL="0" distR="0">
                  <wp:extent cx="2735817" cy="18213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_b2.png"/>
                          <pic:cNvPicPr/>
                        </pic:nvPicPr>
                        <pic:blipFill>
                          <a:blip r:embed="rId11">
                            <a:extLst>
                              <a:ext uri="{28A0092B-C50C-407E-A947-70E740481C1C}">
                                <a14:useLocalDpi xmlns:a14="http://schemas.microsoft.com/office/drawing/2010/main" val="0"/>
                              </a:ext>
                            </a:extLst>
                          </a:blip>
                          <a:stretch>
                            <a:fillRect/>
                          </a:stretch>
                        </pic:blipFill>
                        <pic:spPr>
                          <a:xfrm>
                            <a:off x="0" y="0"/>
                            <a:ext cx="2735817" cy="1821338"/>
                          </a:xfrm>
                          <a:prstGeom prst="rect">
                            <a:avLst/>
                          </a:prstGeom>
                        </pic:spPr>
                      </pic:pic>
                    </a:graphicData>
                  </a:graphic>
                </wp:inline>
              </w:drawing>
            </w:r>
          </w:p>
        </w:tc>
      </w:tr>
    </w:tbl>
    <w:p w:rsidR="006335E9" w:rsidRPr="003C76DC" w:rsidRDefault="006335E9" w:rsidP="006335E9">
      <w:pPr>
        <w:spacing w:line="240" w:lineRule="auto"/>
        <w:jc w:val="both"/>
        <w:rPr>
          <w:i/>
          <w:sz w:val="24"/>
        </w:rPr>
      </w:pPr>
      <w:r w:rsidRPr="003C76DC">
        <w:rPr>
          <w:sz w:val="24"/>
        </w:rPr>
        <w:t>One use case description</w:t>
      </w:r>
    </w:p>
    <w:p w:rsidR="00BD1387" w:rsidRPr="003C76DC" w:rsidRDefault="002F1AEB" w:rsidP="00BD1387">
      <w:pPr>
        <w:pStyle w:val="Title"/>
        <w:jc w:val="both"/>
        <w:rPr>
          <w:rFonts w:ascii="Times New Roman" w:hAnsi="Times New Roman"/>
          <w:sz w:val="24"/>
        </w:rPr>
      </w:pPr>
      <w:r w:rsidRPr="003C76DC">
        <w:rPr>
          <w:rFonts w:ascii="Times New Roman" w:hAnsi="Times New Roman"/>
          <w:sz w:val="24"/>
        </w:rPr>
        <w:t xml:space="preserve">Use case: </w:t>
      </w:r>
      <w:r w:rsidRPr="003C76DC">
        <w:rPr>
          <w:rFonts w:ascii="Times New Roman" w:hAnsi="Times New Roman"/>
          <w:b w:val="0"/>
          <w:sz w:val="24"/>
        </w:rPr>
        <w:t>Update client information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Level: </w:t>
      </w:r>
      <w:r w:rsidR="00792859" w:rsidRPr="003C76DC">
        <w:rPr>
          <w:rFonts w:ascii="Times New Roman" w:hAnsi="Times New Roman"/>
          <w:b w:val="0"/>
          <w:sz w:val="24"/>
        </w:rPr>
        <w:t>sub-function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Primary actor: </w:t>
      </w:r>
      <w:r w:rsidR="002F1AEB" w:rsidRPr="003C76DC">
        <w:rPr>
          <w:rFonts w:ascii="Times New Roman" w:hAnsi="Times New Roman"/>
          <w:b w:val="0"/>
          <w:sz w:val="24"/>
        </w:rPr>
        <w:t xml:space="preserve">student </w:t>
      </w:r>
      <w:r w:rsidRPr="003C76DC">
        <w:rPr>
          <w:rFonts w:ascii="Times New Roman" w:hAnsi="Times New Roman"/>
          <w:b w:val="0"/>
          <w:sz w:val="24"/>
        </w:rPr>
        <w:t>&lt;a role name for the actor who initiates the use case&gt;</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Main success scenario: </w:t>
      </w:r>
      <w:r w:rsidRPr="003C76DC">
        <w:rPr>
          <w:rFonts w:ascii="Times New Roman" w:hAnsi="Times New Roman"/>
          <w:b w:val="0"/>
          <w:sz w:val="24"/>
        </w:rPr>
        <w:t>&lt;the steps of the main success scenario from trigger to goal delivery&gt;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selects Update Personal Information option from menu</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updates the necessary informatio</w:t>
      </w:r>
      <w:r w:rsidR="003C76DC" w:rsidRPr="00E20428">
        <w:rPr>
          <w:rFonts w:ascii="Times New Roman" w:hAnsi="Times New Roman"/>
          <w:b w:val="0"/>
          <w:sz w:val="24"/>
          <w:szCs w:val="22"/>
        </w:rPr>
        <w:t xml:space="preserve">n (name, identity card number, </w:t>
      </w:r>
      <w:r w:rsidR="00E20428">
        <w:rPr>
          <w:rFonts w:ascii="Times New Roman" w:hAnsi="Times New Roman"/>
          <w:b w:val="0"/>
          <w:sz w:val="24"/>
          <w:szCs w:val="22"/>
        </w:rPr>
        <w:t xml:space="preserve">personal numerical code, </w:t>
      </w:r>
      <w:r w:rsidRPr="00E20428">
        <w:rPr>
          <w:rFonts w:ascii="Times New Roman" w:hAnsi="Times New Roman"/>
          <w:b w:val="0"/>
          <w:sz w:val="24"/>
          <w:szCs w:val="22"/>
        </w:rPr>
        <w:t>address)</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lastRenderedPageBreak/>
        <w:t>Student presses Update button, finishing update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waits a short time while information is updated in the database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Information is updated and student is notified</w:t>
      </w:r>
      <w:r w:rsidR="00A41B2F" w:rsidRPr="00E20428">
        <w:rPr>
          <w:rFonts w:ascii="Times New Roman" w:hAnsi="Times New Roman"/>
          <w:b w:val="0"/>
          <w:sz w:val="24"/>
          <w:szCs w:val="22"/>
        </w:rPr>
        <w:t>.</w:t>
      </w:r>
    </w:p>
    <w:p w:rsidR="002F1AEB"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Extensions: </w:t>
      </w:r>
    </w:p>
    <w:p w:rsidR="00792859" w:rsidRPr="003C76DC" w:rsidRDefault="00792859" w:rsidP="00BD1387">
      <w:pPr>
        <w:pStyle w:val="Title"/>
        <w:jc w:val="both"/>
        <w:rPr>
          <w:rFonts w:ascii="Times New Roman" w:hAnsi="Times New Roman"/>
          <w:b w:val="0"/>
          <w:sz w:val="24"/>
        </w:rPr>
      </w:pPr>
      <w:r w:rsidRPr="003C76DC">
        <w:rPr>
          <w:rFonts w:ascii="Times New Roman" w:hAnsi="Times New Roman"/>
          <w:b w:val="0"/>
          <w:sz w:val="24"/>
        </w:rPr>
        <w:t>Alternate scenario for failure:</w:t>
      </w:r>
    </w:p>
    <w:p w:rsidR="00BD1387" w:rsidRPr="003C76DC" w:rsidRDefault="002F1AEB" w:rsidP="00BD1387">
      <w:pPr>
        <w:pStyle w:val="Title"/>
        <w:jc w:val="both"/>
        <w:rPr>
          <w:rFonts w:ascii="Times New Roman" w:hAnsi="Times New Roman"/>
          <w:b w:val="0"/>
          <w:sz w:val="24"/>
        </w:rPr>
      </w:pPr>
      <w:proofErr w:type="gramStart"/>
      <w:r w:rsidRPr="003C76DC">
        <w:rPr>
          <w:rFonts w:ascii="Times New Roman" w:hAnsi="Times New Roman"/>
          <w:b w:val="0"/>
          <w:sz w:val="24"/>
        </w:rPr>
        <w:t>if</w:t>
      </w:r>
      <w:proofErr w:type="gramEnd"/>
      <w:r w:rsidRPr="003C76DC">
        <w:rPr>
          <w:rFonts w:ascii="Times New Roman" w:hAnsi="Times New Roman"/>
          <w:b w:val="0"/>
          <w:sz w:val="24"/>
        </w:rPr>
        <w:t xml:space="preserve"> connection to database fails for some particular reasons, or an</w:t>
      </w:r>
      <w:r w:rsidR="00792859" w:rsidRPr="003C76DC">
        <w:rPr>
          <w:rFonts w:ascii="Times New Roman" w:hAnsi="Times New Roman"/>
          <w:b w:val="0"/>
          <w:sz w:val="24"/>
        </w:rPr>
        <w:t xml:space="preserve"> </w:t>
      </w:r>
      <w:r w:rsidRPr="003C76DC">
        <w:rPr>
          <w:rFonts w:ascii="Times New Roman" w:hAnsi="Times New Roman"/>
          <w:b w:val="0"/>
          <w:sz w:val="24"/>
        </w:rPr>
        <w:t xml:space="preserve">Exception is encountered, the information may not be updated. </w:t>
      </w:r>
    </w:p>
    <w:p w:rsidR="00BD1387" w:rsidRPr="002F1AEB" w:rsidRDefault="00BD1387" w:rsidP="00BD1387">
      <w:pPr>
        <w:pStyle w:val="Title"/>
        <w:jc w:val="both"/>
        <w:rPr>
          <w:rFonts w:ascii="Times New Roman" w:hAnsi="Times New Roman"/>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D4C4C" w:rsidRDefault="006B35D8" w:rsidP="006F64B7">
      <w:pPr>
        <w:spacing w:line="240" w:lineRule="auto"/>
        <w:jc w:val="both"/>
        <w:rPr>
          <w:b/>
          <w:sz w:val="24"/>
        </w:rPr>
      </w:pPr>
      <w:r w:rsidRPr="00BD4C4C">
        <w:rPr>
          <w:b/>
          <w:sz w:val="24"/>
        </w:rPr>
        <w:t>Layers Architectural Pattern</w:t>
      </w:r>
    </w:p>
    <w:p w:rsidR="006F64B7" w:rsidRDefault="00466E4D" w:rsidP="00346E30">
      <w:pPr>
        <w:spacing w:line="240" w:lineRule="auto"/>
        <w:jc w:val="both"/>
        <w:rPr>
          <w:sz w:val="24"/>
        </w:rPr>
      </w:pPr>
      <w:r w:rsidRPr="00A73CC7">
        <w:rPr>
          <w:sz w:val="24"/>
        </w:rPr>
        <w:t>The architectural pattern used in this project is the Layers architecture, otherwise known as the n-tier architecture pattern. This architectural pattern helps us to structure applications that can be decomposed into groups of subtasks in which each group of subtasks is at a particular level of abstraction.</w:t>
      </w:r>
    </w:p>
    <w:p w:rsidR="00BD4C4C" w:rsidRPr="00A73CC7" w:rsidRDefault="00BD4C4C" w:rsidP="00346E30">
      <w:pPr>
        <w:spacing w:line="240" w:lineRule="auto"/>
        <w:jc w:val="both"/>
        <w:rPr>
          <w:sz w:val="24"/>
        </w:rPr>
      </w:pPr>
    </w:p>
    <w:p w:rsidR="00BD4C4C" w:rsidRDefault="00466E4D" w:rsidP="00346E30">
      <w:pPr>
        <w:spacing w:line="240" w:lineRule="auto"/>
        <w:jc w:val="both"/>
        <w:rPr>
          <w:sz w:val="24"/>
        </w:rPr>
      </w:pPr>
      <w:r w:rsidRPr="00BD4C4C">
        <w:rPr>
          <w:b/>
          <w:sz w:val="24"/>
        </w:rPr>
        <w:t>Presentation layer</w:t>
      </w:r>
      <w:r w:rsidRPr="00A73CC7">
        <w:rPr>
          <w:sz w:val="24"/>
        </w:rPr>
        <w:t xml:space="preserve"> </w:t>
      </w:r>
    </w:p>
    <w:p w:rsidR="00466E4D" w:rsidRPr="00A73CC7" w:rsidRDefault="00466E4D" w:rsidP="00346E30">
      <w:pPr>
        <w:spacing w:line="240" w:lineRule="auto"/>
        <w:jc w:val="both"/>
        <w:rPr>
          <w:sz w:val="24"/>
        </w:rPr>
      </w:pPr>
      <w:r w:rsidRPr="00A73CC7">
        <w:rPr>
          <w:sz w:val="24"/>
        </w:rPr>
        <w:t>This layer contains the user oriented functionality responsible for managing user interaction with the system, and generally consists of components that provide a common bridge into the core business logic encapsulated in the business layer.</w:t>
      </w:r>
    </w:p>
    <w:p w:rsidR="00BD4C4C" w:rsidRPr="00BD4C4C" w:rsidRDefault="00BD4C4C" w:rsidP="00346E30">
      <w:pPr>
        <w:spacing w:line="240" w:lineRule="auto"/>
        <w:jc w:val="both"/>
        <w:rPr>
          <w:b/>
          <w:sz w:val="24"/>
        </w:rPr>
      </w:pPr>
      <w:r w:rsidRPr="00BD4C4C">
        <w:rPr>
          <w:b/>
          <w:sz w:val="24"/>
        </w:rPr>
        <w:t>Business layer</w:t>
      </w:r>
      <w:r w:rsidR="00466E4D" w:rsidRPr="00BD4C4C">
        <w:rPr>
          <w:b/>
          <w:sz w:val="24"/>
        </w:rPr>
        <w:t xml:space="preserve"> </w:t>
      </w:r>
    </w:p>
    <w:p w:rsidR="00466E4D" w:rsidRPr="00A73CC7" w:rsidRDefault="00466E4D" w:rsidP="00346E30">
      <w:pPr>
        <w:spacing w:line="240" w:lineRule="auto"/>
        <w:jc w:val="both"/>
        <w:rPr>
          <w:sz w:val="24"/>
        </w:rPr>
      </w:pPr>
      <w:r w:rsidRPr="00A73CC7">
        <w:rPr>
          <w:sz w:val="24"/>
        </w:rPr>
        <w:t>This layer implements the core functionality of the system, and encapsulates the relevant business logic. It generally consists of components, some of which may expose service interfaces that other callers can use.</w:t>
      </w:r>
    </w:p>
    <w:p w:rsidR="00BD4C4C" w:rsidRPr="00BD4C4C" w:rsidRDefault="00BD4C4C" w:rsidP="00346E30">
      <w:pPr>
        <w:spacing w:line="240" w:lineRule="auto"/>
        <w:jc w:val="both"/>
        <w:rPr>
          <w:b/>
          <w:sz w:val="24"/>
        </w:rPr>
      </w:pPr>
      <w:r w:rsidRPr="00BD4C4C">
        <w:rPr>
          <w:b/>
          <w:sz w:val="24"/>
        </w:rPr>
        <w:t>Data layer</w:t>
      </w:r>
    </w:p>
    <w:p w:rsidR="00466E4D" w:rsidRPr="00A73CC7" w:rsidRDefault="00466E4D" w:rsidP="00346E30">
      <w:pPr>
        <w:spacing w:line="240" w:lineRule="auto"/>
        <w:jc w:val="both"/>
        <w:rPr>
          <w:sz w:val="24"/>
        </w:rPr>
      </w:pPr>
      <w:r w:rsidRPr="00A73CC7">
        <w:rPr>
          <w:sz w:val="24"/>
        </w:rPr>
        <w:t>This layer provides access to data hosted within the boundaries of the system, and data exposed by other networked systems; perhaps accessed through services. The data layer exposes generic interfaces that the components in the business layer can consume.</w:t>
      </w:r>
    </w:p>
    <w:p w:rsidR="00466E4D" w:rsidRDefault="00466E4D"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3D53F4" w:rsidRDefault="00AF32E2" w:rsidP="00346E30">
      <w:pPr>
        <w:spacing w:line="240" w:lineRule="auto"/>
        <w:jc w:val="both"/>
        <w:rPr>
          <w:color w:val="943634" w:themeColor="accent2" w:themeShade="BF"/>
          <w:sz w:val="24"/>
          <w:lang w:val="hu-HU"/>
        </w:rPr>
      </w:pPr>
      <w:r>
        <w:rPr>
          <w:noProof/>
          <w:color w:val="943634" w:themeColor="accent2" w:themeShade="BF"/>
          <w:sz w:val="24"/>
        </w:rPr>
        <w:drawing>
          <wp:inline distT="0" distB="0" distL="0" distR="0">
            <wp:extent cx="2773680" cy="2074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6348" cy="2076717"/>
                    </a:xfrm>
                    <a:prstGeom prst="rect">
                      <a:avLst/>
                    </a:prstGeom>
                  </pic:spPr>
                </pic:pic>
              </a:graphicData>
            </a:graphic>
          </wp:inline>
        </w:drawing>
      </w:r>
    </w:p>
    <w:p w:rsidR="00AF32E2" w:rsidRPr="005A55D3" w:rsidRDefault="00AF32E2" w:rsidP="00346E30">
      <w:pPr>
        <w:spacing w:line="240" w:lineRule="auto"/>
        <w:jc w:val="both"/>
        <w:rPr>
          <w:sz w:val="24"/>
          <w:lang w:val="hu-HU"/>
        </w:rPr>
      </w:pPr>
      <w:r w:rsidRPr="005A55D3">
        <w:rPr>
          <w:sz w:val="24"/>
          <w:lang w:val="hu-HU"/>
        </w:rPr>
        <w:t>Layered Architecture Pattern</w:t>
      </w:r>
    </w:p>
    <w:p w:rsidR="003D53F4" w:rsidRPr="005A55D3" w:rsidRDefault="003D53F4" w:rsidP="00346E30">
      <w:pPr>
        <w:spacing w:line="240" w:lineRule="auto"/>
        <w:jc w:val="both"/>
        <w:rPr>
          <w:sz w:val="24"/>
        </w:rPr>
      </w:pPr>
    </w:p>
    <w:p w:rsidR="00AF32E2" w:rsidRPr="005A55D3" w:rsidRDefault="006E14CC" w:rsidP="00346E30">
      <w:pPr>
        <w:spacing w:line="240" w:lineRule="auto"/>
        <w:jc w:val="both"/>
        <w:rPr>
          <w:sz w:val="24"/>
        </w:rPr>
      </w:pPr>
      <w:r w:rsidRPr="005A55D3">
        <w:rPr>
          <w:sz w:val="24"/>
        </w:rPr>
        <w:t>P</w:t>
      </w:r>
      <w:r w:rsidR="00AF32E2" w:rsidRPr="005A55D3">
        <w:rPr>
          <w:sz w:val="24"/>
        </w:rPr>
        <w:t>ackage diagram</w:t>
      </w:r>
    </w:p>
    <w:p w:rsidR="00AF32E2" w:rsidRDefault="006E14CC" w:rsidP="00346E30">
      <w:pPr>
        <w:spacing w:line="240" w:lineRule="auto"/>
        <w:jc w:val="both"/>
        <w:rPr>
          <w:color w:val="943634" w:themeColor="accent2" w:themeShade="BF"/>
          <w:sz w:val="24"/>
        </w:rPr>
      </w:pPr>
      <w:r>
        <w:rPr>
          <w:noProof/>
          <w:color w:val="943634" w:themeColor="accent2" w:themeShade="BF"/>
          <w:sz w:val="24"/>
        </w:rPr>
        <w:lastRenderedPageBreak/>
        <w:drawing>
          <wp:inline distT="0" distB="0" distL="0" distR="0">
            <wp:extent cx="3101340" cy="437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PackageDiagram.jpg"/>
                    <pic:cNvPicPr/>
                  </pic:nvPicPr>
                  <pic:blipFill>
                    <a:blip r:embed="rId13">
                      <a:extLst>
                        <a:ext uri="{28A0092B-C50C-407E-A947-70E740481C1C}">
                          <a14:useLocalDpi xmlns:a14="http://schemas.microsoft.com/office/drawing/2010/main" val="0"/>
                        </a:ext>
                      </a:extLst>
                    </a:blip>
                    <a:stretch>
                      <a:fillRect/>
                    </a:stretch>
                  </pic:blipFill>
                  <pic:spPr>
                    <a:xfrm>
                      <a:off x="0" y="0"/>
                      <a:ext cx="3101340" cy="4370070"/>
                    </a:xfrm>
                    <a:prstGeom prst="rect">
                      <a:avLst/>
                    </a:prstGeom>
                  </pic:spPr>
                </pic:pic>
              </a:graphicData>
            </a:graphic>
          </wp:inline>
        </w:drawing>
      </w:r>
    </w:p>
    <w:p w:rsidR="00466E4D" w:rsidRPr="005A55D3" w:rsidRDefault="00466E4D" w:rsidP="00346E30">
      <w:pPr>
        <w:spacing w:line="240" w:lineRule="auto"/>
        <w:jc w:val="both"/>
        <w:rPr>
          <w:sz w:val="24"/>
        </w:rPr>
      </w:pPr>
    </w:p>
    <w:p w:rsidR="000F0C36" w:rsidRPr="005A55D3" w:rsidRDefault="00AF32E2" w:rsidP="00346E30">
      <w:pPr>
        <w:spacing w:line="240" w:lineRule="auto"/>
        <w:jc w:val="both"/>
        <w:rPr>
          <w:sz w:val="24"/>
          <w:lang w:val="hu-HU"/>
        </w:rPr>
      </w:pPr>
      <w:r w:rsidRPr="005A55D3">
        <w:rPr>
          <w:sz w:val="24"/>
        </w:rPr>
        <w:t>D</w:t>
      </w:r>
      <w:r w:rsidR="00B55895" w:rsidRPr="005A55D3">
        <w:rPr>
          <w:sz w:val="24"/>
        </w:rPr>
        <w:t>eployment diagrams</w:t>
      </w:r>
    </w:p>
    <w:p w:rsidR="000F0C36" w:rsidRDefault="00466E4D" w:rsidP="00346E30">
      <w:pPr>
        <w:spacing w:line="240" w:lineRule="auto"/>
        <w:jc w:val="both"/>
      </w:pPr>
      <w:r>
        <w:rPr>
          <w:noProof/>
        </w:rPr>
        <w:drawing>
          <wp:inline distT="0" distB="0" distL="0" distR="0">
            <wp:extent cx="5943600"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Deployment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rsidR="00466E4D" w:rsidRDefault="00466E4D" w:rsidP="00346E30">
      <w:pPr>
        <w:spacing w:line="240" w:lineRule="auto"/>
        <w:jc w:val="both"/>
      </w:pPr>
    </w:p>
    <w:p w:rsidR="00185814" w:rsidRPr="00B55895" w:rsidRDefault="00185814" w:rsidP="00346E30">
      <w:pPr>
        <w:spacing w:line="240" w:lineRule="auto"/>
        <w:jc w:val="both"/>
      </w:pPr>
    </w:p>
    <w:p w:rsidR="005E4391" w:rsidRDefault="005E4391">
      <w:pPr>
        <w:widowControl/>
        <w:spacing w:after="200" w:line="276" w:lineRule="auto"/>
        <w:rPr>
          <w:b/>
          <w:sz w:val="36"/>
        </w:rPr>
      </w:pPr>
      <w:bookmarkStart w:id="27" w:name="_Toc254785392"/>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5A55D3" w:rsidRDefault="00466E4D" w:rsidP="00346E30">
      <w:pPr>
        <w:spacing w:line="240" w:lineRule="auto"/>
        <w:jc w:val="both"/>
        <w:rPr>
          <w:sz w:val="24"/>
        </w:rPr>
      </w:pPr>
      <w:r w:rsidRPr="005A55D3">
        <w:rPr>
          <w:sz w:val="24"/>
        </w:rPr>
        <w:t>Sequence Diagram for Viewing Grades (for a student)</w:t>
      </w:r>
    </w:p>
    <w:p w:rsidR="00466E4D" w:rsidRDefault="00466E4D" w:rsidP="00346E30">
      <w:pPr>
        <w:spacing w:line="240" w:lineRule="auto"/>
        <w:jc w:val="both"/>
        <w:rPr>
          <w:i/>
          <w:color w:val="943634" w:themeColor="accent2" w:themeShade="BF"/>
          <w:sz w:val="24"/>
        </w:rPr>
      </w:pPr>
    </w:p>
    <w:p w:rsidR="00466E4D" w:rsidRPr="00466E4D" w:rsidRDefault="00466E4D"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81762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SequenceDiagram.jpg"/>
                    <pic:cNvPicPr/>
                  </pic:nvPicPr>
                  <pic:blipFill>
                    <a:blip r:embed="rId15">
                      <a:extLst>
                        <a:ext uri="{28A0092B-C50C-407E-A947-70E740481C1C}">
                          <a14:useLocalDpi xmlns:a14="http://schemas.microsoft.com/office/drawing/2010/main" val="0"/>
                        </a:ext>
                      </a:extLst>
                    </a:blip>
                    <a:stretch>
                      <a:fillRect/>
                    </a:stretch>
                  </pic:blipFill>
                  <pic:spPr>
                    <a:xfrm>
                      <a:off x="0" y="0"/>
                      <a:ext cx="3817620" cy="3131820"/>
                    </a:xfrm>
                    <a:prstGeom prst="rect">
                      <a:avLst/>
                    </a:prstGeom>
                  </pic:spPr>
                </pic:pic>
              </a:graphicData>
            </a:graphic>
          </wp:inline>
        </w:drawing>
      </w:r>
    </w:p>
    <w:p w:rsidR="00346E30" w:rsidRDefault="00346E30" w:rsidP="00346E30">
      <w:pPr>
        <w:pStyle w:val="Title"/>
        <w:jc w:val="both"/>
        <w:rPr>
          <w:rFonts w:ascii="Times New Roman" w:hAnsi="Times New Roman"/>
        </w:rPr>
      </w:pPr>
    </w:p>
    <w:p w:rsidR="0079521D" w:rsidRDefault="0079521D">
      <w:pPr>
        <w:widowControl/>
        <w:spacing w:after="200" w:line="276" w:lineRule="auto"/>
        <w:rPr>
          <w:b/>
          <w:sz w:val="36"/>
        </w:rPr>
      </w:pPr>
      <w:bookmarkStart w:id="28" w:name="_Toc254785393"/>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2C245C" w:rsidRDefault="000A2EA5" w:rsidP="00346E30">
      <w:pPr>
        <w:spacing w:line="240" w:lineRule="auto"/>
        <w:jc w:val="both"/>
        <w:rPr>
          <w:b/>
          <w:sz w:val="24"/>
        </w:rPr>
      </w:pPr>
      <w:r w:rsidRPr="002C245C">
        <w:rPr>
          <w:b/>
          <w:sz w:val="24"/>
        </w:rPr>
        <w:t xml:space="preserve">Singleton </w:t>
      </w:r>
      <w:r w:rsidR="002C245C">
        <w:rPr>
          <w:b/>
          <w:sz w:val="24"/>
        </w:rPr>
        <w:t xml:space="preserve">Creational </w:t>
      </w:r>
      <w:r w:rsidRPr="002C245C">
        <w:rPr>
          <w:b/>
          <w:sz w:val="24"/>
        </w:rPr>
        <w:t>Design Pattern</w:t>
      </w:r>
    </w:p>
    <w:p w:rsidR="000A2EA5" w:rsidRPr="000A2EA5" w:rsidRDefault="000A2EA5" w:rsidP="000A2EA5">
      <w:pPr>
        <w:spacing w:line="240" w:lineRule="auto"/>
        <w:jc w:val="both"/>
        <w:rPr>
          <w:sz w:val="24"/>
        </w:rPr>
      </w:pPr>
      <w:r w:rsidRPr="000A2EA5">
        <w:rPr>
          <w:sz w:val="24"/>
        </w:rPr>
        <w:t>This type of design pattern comes under creational pattern as this pattern provides one of the</w:t>
      </w:r>
      <w:r>
        <w:rPr>
          <w:sz w:val="24"/>
        </w:rPr>
        <w:t xml:space="preserve"> best ways to create an object.</w:t>
      </w:r>
      <w:bookmarkStart w:id="29" w:name="_GoBack"/>
      <w:bookmarkEnd w:id="29"/>
    </w:p>
    <w:p w:rsidR="000A2EA5" w:rsidRPr="005A55D3" w:rsidRDefault="000A2EA5" w:rsidP="000A2EA5">
      <w:pPr>
        <w:spacing w:line="240" w:lineRule="auto"/>
        <w:jc w:val="both"/>
        <w:rPr>
          <w:sz w:val="24"/>
        </w:rPr>
      </w:pPr>
      <w:r w:rsidRPr="000A2EA5">
        <w:rPr>
          <w:sz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0A2EA5" w:rsidRPr="000A2EA5" w:rsidRDefault="000A2EA5" w:rsidP="00346E30">
      <w:pPr>
        <w:spacing w:line="240" w:lineRule="auto"/>
        <w:jc w:val="both"/>
        <w:rPr>
          <w:sz w:val="24"/>
        </w:rPr>
      </w:pPr>
      <w:r w:rsidRPr="000A2EA5">
        <w:rPr>
          <w:sz w:val="24"/>
        </w:rPr>
        <w:t>This pattern was used for the design of the Connection Factory class which is responsible for connection to the database.</w:t>
      </w:r>
    </w:p>
    <w:p w:rsidR="000A2EA5" w:rsidRDefault="000A2EA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79521D" w:rsidP="00346E30">
      <w:pPr>
        <w:spacing w:line="240" w:lineRule="auto"/>
        <w:jc w:val="both"/>
      </w:pPr>
      <w:r>
        <w:rPr>
          <w:noProof/>
        </w:rPr>
        <w:drawing>
          <wp:inline distT="0" distB="0" distL="0" distR="0">
            <wp:extent cx="5943600" cy="246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Class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rsidR="0079521D" w:rsidRDefault="0079521D" w:rsidP="00346E30">
      <w:pPr>
        <w:pStyle w:val="Title"/>
        <w:jc w:val="both"/>
        <w:rPr>
          <w:rFonts w:ascii="Times New Roman" w:hAnsi="Times New Roman"/>
        </w:rPr>
      </w:pPr>
      <w:bookmarkStart w:id="30" w:name="_Toc254785394"/>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235992" w:rsidRDefault="00235992" w:rsidP="00346E30">
      <w:pPr>
        <w:spacing w:line="240" w:lineRule="auto"/>
        <w:jc w:val="both"/>
        <w:rPr>
          <w:i/>
          <w:color w:val="943634" w:themeColor="accent2" w:themeShade="BF"/>
          <w:sz w:val="24"/>
        </w:rPr>
      </w:pPr>
    </w:p>
    <w:p w:rsidR="008907F0" w:rsidRPr="005A55D3" w:rsidRDefault="008907F0" w:rsidP="00346E30">
      <w:pPr>
        <w:spacing w:line="240" w:lineRule="auto"/>
        <w:jc w:val="both"/>
        <w:rPr>
          <w:sz w:val="24"/>
          <w:szCs w:val="24"/>
        </w:rPr>
      </w:pPr>
      <w:r w:rsidRPr="005A55D3">
        <w:rPr>
          <w:sz w:val="24"/>
          <w:szCs w:val="24"/>
        </w:rPr>
        <w:t>The main data models</w:t>
      </w:r>
      <w:r w:rsidR="003E4483" w:rsidRPr="005A55D3">
        <w:rPr>
          <w:sz w:val="24"/>
          <w:szCs w:val="24"/>
        </w:rPr>
        <w:t xml:space="preserve"> for the user of the systems</w:t>
      </w:r>
      <w:r w:rsidRPr="005A55D3">
        <w:rPr>
          <w:sz w:val="24"/>
          <w:szCs w:val="24"/>
        </w:rPr>
        <w:t xml:space="preserve"> are the following: Student and Administrator.</w:t>
      </w:r>
    </w:p>
    <w:p w:rsidR="008907F0" w:rsidRPr="005A55D3" w:rsidRDefault="008907F0" w:rsidP="00346E30">
      <w:pPr>
        <w:spacing w:line="240" w:lineRule="auto"/>
        <w:jc w:val="both"/>
        <w:rPr>
          <w:sz w:val="24"/>
          <w:szCs w:val="24"/>
        </w:rPr>
      </w:pPr>
      <w:r w:rsidRPr="005A55D3">
        <w:rPr>
          <w:sz w:val="24"/>
          <w:szCs w:val="24"/>
        </w:rPr>
        <w:t xml:space="preserve">I considered the best decision to have a main (abstract class) </w:t>
      </w:r>
      <w:proofErr w:type="spellStart"/>
      <w:r w:rsidRPr="005A55D3">
        <w:rPr>
          <w:sz w:val="24"/>
          <w:szCs w:val="24"/>
        </w:rPr>
        <w:t>GeneralUser</w:t>
      </w:r>
      <w:proofErr w:type="spellEnd"/>
      <w:r w:rsidRPr="005A55D3">
        <w:rPr>
          <w:sz w:val="24"/>
          <w:szCs w:val="24"/>
        </w:rPr>
        <w:t xml:space="preserve"> which has the most basic common functionalities of the system. The Student model and the Administrator model will be a sub model of this basic model.</w:t>
      </w:r>
    </w:p>
    <w:p w:rsidR="008907F0" w:rsidRPr="005A55D3" w:rsidRDefault="008907F0" w:rsidP="00346E30">
      <w:pPr>
        <w:spacing w:line="240" w:lineRule="auto"/>
        <w:jc w:val="both"/>
        <w:rPr>
          <w:sz w:val="24"/>
          <w:szCs w:val="24"/>
        </w:rPr>
      </w:pPr>
      <w:r w:rsidRPr="005A55D3">
        <w:rPr>
          <w:sz w:val="24"/>
          <w:szCs w:val="24"/>
        </w:rPr>
        <w:t>The two models were implemented based on the SOLID design principles. I focused to have the required functionalities implemented, not overcomplicating the implementation and reasoning.</w:t>
      </w:r>
    </w:p>
    <w:p w:rsidR="008907F0" w:rsidRPr="005A55D3" w:rsidRDefault="003E4483" w:rsidP="00346E30">
      <w:pPr>
        <w:spacing w:line="240" w:lineRule="auto"/>
        <w:jc w:val="both"/>
        <w:rPr>
          <w:sz w:val="24"/>
          <w:szCs w:val="24"/>
        </w:rPr>
      </w:pPr>
      <w:r w:rsidRPr="005A55D3">
        <w:rPr>
          <w:sz w:val="24"/>
          <w:szCs w:val="24"/>
        </w:rPr>
        <w:t>The Course</w:t>
      </w:r>
      <w:r w:rsidR="00735D8F" w:rsidRPr="005A55D3">
        <w:rPr>
          <w:sz w:val="24"/>
          <w:szCs w:val="24"/>
        </w:rPr>
        <w:t xml:space="preserve"> class is a simple class. </w:t>
      </w:r>
      <w:r w:rsidR="008907F0" w:rsidRPr="005A55D3">
        <w:rPr>
          <w:sz w:val="24"/>
          <w:szCs w:val="24"/>
        </w:rPr>
        <w:t>There is also an enrolment</w:t>
      </w:r>
      <w:r w:rsidRPr="005A55D3">
        <w:rPr>
          <w:sz w:val="24"/>
          <w:szCs w:val="24"/>
        </w:rPr>
        <w:t xml:space="preserve"> class which is responsible for the connection/relationship between</w:t>
      </w:r>
      <w:r w:rsidR="00735D8F" w:rsidRPr="005A55D3">
        <w:rPr>
          <w:sz w:val="24"/>
          <w:szCs w:val="24"/>
        </w:rPr>
        <w:t xml:space="preserve"> the student and the courses</w:t>
      </w:r>
      <w:r w:rsidR="009A549B" w:rsidRPr="005A55D3">
        <w:rPr>
          <w:sz w:val="24"/>
          <w:szCs w:val="24"/>
        </w:rPr>
        <w:t xml:space="preserve"> they are enrolled to.</w:t>
      </w:r>
    </w:p>
    <w:p w:rsidR="009A549B" w:rsidRPr="005A55D3" w:rsidRDefault="009A549B" w:rsidP="00346E30">
      <w:pPr>
        <w:spacing w:line="240" w:lineRule="auto"/>
        <w:jc w:val="both"/>
        <w:rPr>
          <w:sz w:val="24"/>
          <w:szCs w:val="24"/>
        </w:rPr>
      </w:pPr>
      <w:r w:rsidRPr="005A55D3">
        <w:rPr>
          <w:sz w:val="24"/>
          <w:szCs w:val="24"/>
        </w:rPr>
        <w:t>The DAO classes are responsible for the connection to the database and for data access.</w:t>
      </w:r>
    </w:p>
    <w:p w:rsidR="009A549B" w:rsidRPr="005A55D3" w:rsidRDefault="009A549B" w:rsidP="00346E30">
      <w:pPr>
        <w:spacing w:line="240" w:lineRule="auto"/>
        <w:jc w:val="both"/>
        <w:rPr>
          <w:sz w:val="24"/>
          <w:szCs w:val="24"/>
        </w:rPr>
      </w:pPr>
      <w:r w:rsidRPr="005A55D3">
        <w:rPr>
          <w:sz w:val="24"/>
          <w:szCs w:val="24"/>
        </w:rPr>
        <w:t xml:space="preserve">Other classes represent the functionality of the system. </w:t>
      </w:r>
    </w:p>
    <w:p w:rsidR="009A549B" w:rsidRPr="005A55D3" w:rsidRDefault="009A549B" w:rsidP="00346E30">
      <w:pPr>
        <w:spacing w:line="240" w:lineRule="auto"/>
        <w:jc w:val="both"/>
        <w:rPr>
          <w:sz w:val="24"/>
          <w:szCs w:val="24"/>
        </w:rPr>
      </w:pPr>
      <w:r w:rsidRPr="005A55D3">
        <w:rPr>
          <w:sz w:val="24"/>
          <w:szCs w:val="24"/>
        </w:rPr>
        <w:t>I consider not relevant here the description of the GUI model.</w:t>
      </w:r>
    </w:p>
    <w:p w:rsidR="000F0C36" w:rsidRPr="00B55895" w:rsidRDefault="000F0C36" w:rsidP="00346E30">
      <w:pPr>
        <w:spacing w:line="240" w:lineRule="auto"/>
        <w:jc w:val="both"/>
        <w:rPr>
          <w:i/>
          <w:color w:val="943634" w:themeColor="accent2" w:themeShade="BF"/>
        </w:rPr>
      </w:pPr>
    </w:p>
    <w:p w:rsidR="0079521D" w:rsidRDefault="0079521D">
      <w:pPr>
        <w:widowControl/>
        <w:spacing w:after="200" w:line="276" w:lineRule="auto"/>
        <w:rPr>
          <w:b/>
          <w:sz w:val="36"/>
        </w:rPr>
      </w:pPr>
      <w:bookmarkStart w:id="31" w:name="_Toc254785395"/>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8907F0" w:rsidRPr="005A55D3" w:rsidRDefault="008907F0" w:rsidP="00346E30">
      <w:pPr>
        <w:spacing w:line="240" w:lineRule="auto"/>
        <w:jc w:val="both"/>
        <w:rPr>
          <w:sz w:val="24"/>
        </w:rPr>
      </w:pPr>
      <w:r w:rsidRPr="005A55D3">
        <w:rPr>
          <w:sz w:val="24"/>
        </w:rPr>
        <w:t>I will use unit testing (</w:t>
      </w:r>
      <w:proofErr w:type="spellStart"/>
      <w:r w:rsidRPr="005A55D3">
        <w:rPr>
          <w:sz w:val="24"/>
        </w:rPr>
        <w:t>JUnit</w:t>
      </w:r>
      <w:proofErr w:type="spellEnd"/>
      <w:r w:rsidRPr="005A55D3">
        <w:rPr>
          <w:sz w:val="24"/>
        </w:rPr>
        <w:t xml:space="preserve"> 4) in order to test my application.</w:t>
      </w:r>
    </w:p>
    <w:p w:rsidR="008907F0" w:rsidRPr="005A55D3" w:rsidRDefault="008907F0" w:rsidP="00346E30">
      <w:pPr>
        <w:spacing w:line="240" w:lineRule="auto"/>
        <w:jc w:val="both"/>
        <w:rPr>
          <w:sz w:val="24"/>
        </w:rPr>
      </w:pPr>
      <w:r w:rsidRPr="005A55D3">
        <w:rPr>
          <w:sz w:val="24"/>
        </w:rPr>
        <w:t>I tried to make an implementation which will be favorable and sustain testing.</w:t>
      </w:r>
    </w:p>
    <w:p w:rsidR="00E86B5F" w:rsidRPr="005A55D3" w:rsidRDefault="00E86B5F" w:rsidP="00346E30">
      <w:pPr>
        <w:spacing w:line="240" w:lineRule="auto"/>
        <w:jc w:val="both"/>
        <w:rPr>
          <w:sz w:val="24"/>
        </w:rPr>
      </w:pPr>
      <w:r w:rsidRPr="005A55D3">
        <w:rPr>
          <w:sz w:val="24"/>
        </w:rPr>
        <w:t>Assertions were used in order to verify if the desires functionality is working.</w:t>
      </w:r>
    </w:p>
    <w:p w:rsidR="00654F35" w:rsidRPr="005A55D3" w:rsidRDefault="00654F35" w:rsidP="00346E30">
      <w:pPr>
        <w:spacing w:line="240" w:lineRule="auto"/>
        <w:jc w:val="both"/>
        <w:rPr>
          <w:sz w:val="24"/>
        </w:rPr>
      </w:pPr>
      <w:r w:rsidRPr="005A55D3">
        <w:rPr>
          <w:sz w:val="24"/>
        </w:rPr>
        <w:t xml:space="preserve">Example of testing if a client/user successfully edited his profile: </w:t>
      </w:r>
    </w:p>
    <w:p w:rsidR="00654F35" w:rsidRPr="00E86B5F" w:rsidRDefault="00654F35" w:rsidP="00346E30">
      <w:pPr>
        <w:spacing w:line="240" w:lineRule="auto"/>
        <w:jc w:val="both"/>
        <w:rPr>
          <w:color w:val="943634" w:themeColor="accent2" w:themeShade="BF"/>
          <w:sz w:val="24"/>
        </w:rPr>
      </w:pPr>
    </w:p>
    <w:p w:rsidR="00FC5DCF" w:rsidRPr="00B55895" w:rsidRDefault="00FC5DCF"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6F53E6" w:rsidRDefault="006F53E6" w:rsidP="006F53E6"/>
    <w:p w:rsidR="006F53E6" w:rsidRPr="006F53E6" w:rsidRDefault="006F53E6" w:rsidP="006F53E6">
      <w:pPr>
        <w:rPr>
          <w:sz w:val="24"/>
        </w:rPr>
      </w:pPr>
      <w:r w:rsidRPr="006F53E6">
        <w:rPr>
          <w:sz w:val="24"/>
        </w:rPr>
        <w:t>Here are mention</w:t>
      </w:r>
      <w:r w:rsidR="00FF6567">
        <w:rPr>
          <w:sz w:val="24"/>
        </w:rPr>
        <w:t>ed</w:t>
      </w:r>
      <w:r w:rsidRPr="006F53E6">
        <w:rPr>
          <w:sz w:val="24"/>
        </w:rPr>
        <w:t xml:space="preserve"> some resources which were helpful for writing this documentation and as well gave me a better understanding of the concepts and guided me in the implementation</w:t>
      </w:r>
      <w:r w:rsidR="00B62D18">
        <w:rPr>
          <w:sz w:val="24"/>
        </w:rPr>
        <w:t xml:space="preserve"> process</w:t>
      </w:r>
      <w:r w:rsidRPr="006F53E6">
        <w:rPr>
          <w:sz w:val="24"/>
        </w:rPr>
        <w:t>:</w:t>
      </w:r>
    </w:p>
    <w:p w:rsidR="006F53E6" w:rsidRDefault="006F53E6" w:rsidP="006F53E6">
      <w:pPr>
        <w:rPr>
          <w:sz w:val="24"/>
        </w:rPr>
      </w:pPr>
    </w:p>
    <w:p w:rsidR="006F53E6" w:rsidRPr="00F34982" w:rsidRDefault="00F34982" w:rsidP="006F53E6">
      <w:pPr>
        <w:rPr>
          <w:b/>
          <w:sz w:val="24"/>
        </w:rPr>
      </w:pPr>
      <w:r>
        <w:rPr>
          <w:b/>
          <w:sz w:val="24"/>
        </w:rPr>
        <w:t>Information and knowledge:</w:t>
      </w:r>
    </w:p>
    <w:p w:rsidR="006F53E6" w:rsidRDefault="006F53E6" w:rsidP="006F53E6">
      <w:pPr>
        <w:rPr>
          <w:sz w:val="24"/>
        </w:rPr>
      </w:pPr>
      <w:r w:rsidRPr="006F53E6">
        <w:rPr>
          <w:sz w:val="24"/>
        </w:rPr>
        <w:t>Microsoft Application Architecture Guide, 2nd Edition</w:t>
      </w:r>
    </w:p>
    <w:p w:rsidR="006F53E6" w:rsidRDefault="006F53E6" w:rsidP="006F53E6">
      <w:pPr>
        <w:rPr>
          <w:sz w:val="24"/>
        </w:rPr>
      </w:pPr>
      <w:r w:rsidRPr="006F53E6">
        <w:rPr>
          <w:sz w:val="24"/>
        </w:rPr>
        <w:t>Software Architecture Patterns</w:t>
      </w:r>
      <w:r>
        <w:rPr>
          <w:sz w:val="24"/>
        </w:rPr>
        <w:t xml:space="preserve">, </w:t>
      </w:r>
      <w:r w:rsidRPr="006F53E6">
        <w:rPr>
          <w:sz w:val="24"/>
        </w:rPr>
        <w:t>by Mark Richards</w:t>
      </w:r>
    </w:p>
    <w:p w:rsidR="006F53E6" w:rsidRDefault="00FB6C11" w:rsidP="006F53E6">
      <w:pPr>
        <w:rPr>
          <w:sz w:val="24"/>
        </w:rPr>
      </w:pPr>
      <w:hyperlink r:id="rId17" w:history="1">
        <w:r w:rsidR="006F53E6" w:rsidRPr="00094F8D">
          <w:rPr>
            <w:rStyle w:val="Hyperlink"/>
            <w:sz w:val="24"/>
          </w:rPr>
          <w:t>https://www.tutorialspoint.com</w:t>
        </w:r>
      </w:hyperlink>
    </w:p>
    <w:p w:rsidR="006F53E6" w:rsidRDefault="00FB6C11" w:rsidP="006F53E6">
      <w:pPr>
        <w:rPr>
          <w:sz w:val="24"/>
        </w:rPr>
      </w:pPr>
      <w:hyperlink r:id="rId18" w:history="1">
        <w:r w:rsidR="006F53E6" w:rsidRPr="00094F8D">
          <w:rPr>
            <w:rStyle w:val="Hyperlink"/>
            <w:sz w:val="24"/>
          </w:rPr>
          <w:t>https://en.wikipedia.org</w:t>
        </w:r>
      </w:hyperlink>
    </w:p>
    <w:p w:rsidR="006F53E6" w:rsidRDefault="006F53E6" w:rsidP="006F53E6">
      <w:pPr>
        <w:rPr>
          <w:sz w:val="24"/>
        </w:rPr>
      </w:pPr>
    </w:p>
    <w:p w:rsidR="006F53E6" w:rsidRPr="00F34982" w:rsidRDefault="006F53E6" w:rsidP="006F53E6">
      <w:pPr>
        <w:rPr>
          <w:b/>
          <w:sz w:val="24"/>
        </w:rPr>
      </w:pPr>
      <w:r w:rsidRPr="00F34982">
        <w:rPr>
          <w:b/>
          <w:sz w:val="24"/>
        </w:rPr>
        <w:t>Tools helpful for the documentation:</w:t>
      </w:r>
    </w:p>
    <w:p w:rsidR="006F53E6" w:rsidRDefault="00FB6C11" w:rsidP="006F53E6">
      <w:pPr>
        <w:rPr>
          <w:sz w:val="24"/>
        </w:rPr>
      </w:pPr>
      <w:hyperlink r:id="rId19" w:history="1">
        <w:r w:rsidR="006F53E6" w:rsidRPr="00094F8D">
          <w:rPr>
            <w:rStyle w:val="Hyperlink"/>
            <w:sz w:val="24"/>
          </w:rPr>
          <w:t>https://www.smartdraw.com</w:t>
        </w:r>
      </w:hyperlink>
    </w:p>
    <w:p w:rsidR="006F53E6" w:rsidRDefault="00FB6C11" w:rsidP="006F53E6">
      <w:pPr>
        <w:rPr>
          <w:sz w:val="24"/>
        </w:rPr>
      </w:pPr>
      <w:hyperlink r:id="rId20" w:history="1">
        <w:r w:rsidR="006F53E6" w:rsidRPr="00094F8D">
          <w:rPr>
            <w:rStyle w:val="Hyperlink"/>
            <w:sz w:val="24"/>
          </w:rPr>
          <w:t>https://creately.com</w:t>
        </w:r>
      </w:hyperlink>
    </w:p>
    <w:p w:rsidR="006F53E6" w:rsidRDefault="00FB6C11" w:rsidP="006F53E6">
      <w:pPr>
        <w:rPr>
          <w:sz w:val="24"/>
        </w:rPr>
      </w:pPr>
      <w:hyperlink r:id="rId21" w:history="1">
        <w:r w:rsidR="006F53E6" w:rsidRPr="00094F8D">
          <w:rPr>
            <w:rStyle w:val="Hyperlink"/>
            <w:sz w:val="24"/>
          </w:rPr>
          <w:t>https://www.draw.io/</w:t>
        </w:r>
      </w:hyperlink>
    </w:p>
    <w:p w:rsidR="006F53E6" w:rsidRPr="006F53E6" w:rsidRDefault="006F53E6" w:rsidP="006F53E6">
      <w:pPr>
        <w:rPr>
          <w:sz w:val="24"/>
        </w:rPr>
      </w:pPr>
    </w:p>
    <w:sectPr w:rsidR="006F53E6" w:rsidRPr="006F53E6"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C11" w:rsidRDefault="00FB6C11" w:rsidP="009A036F">
      <w:pPr>
        <w:spacing w:line="240" w:lineRule="auto"/>
      </w:pPr>
      <w:r>
        <w:separator/>
      </w:r>
    </w:p>
  </w:endnote>
  <w:endnote w:type="continuationSeparator" w:id="0">
    <w:p w:rsidR="00FB6C11" w:rsidRDefault="00FB6C1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6A2CFF">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81487C">
            <w:rPr>
              <w:rStyle w:val="PageNumber"/>
              <w:noProof/>
            </w:rPr>
            <w:t>7</w:t>
          </w:r>
          <w:r w:rsidR="00E303A0">
            <w:rPr>
              <w:rStyle w:val="PageNumber"/>
            </w:rPr>
            <w:fldChar w:fldCharType="end"/>
          </w:r>
          <w:r>
            <w:rPr>
              <w:rStyle w:val="PageNumber"/>
            </w:rPr>
            <w:t xml:space="preserve"> of </w:t>
          </w:r>
          <w:fldSimple w:instr=" NUMPAGES  \* MERGEFORMAT ">
            <w:r w:rsidR="0081487C" w:rsidRPr="0081487C">
              <w:rPr>
                <w:rStyle w:val="PageNumber"/>
                <w:noProof/>
              </w:rPr>
              <w:t>8</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C11" w:rsidRDefault="00FB6C11" w:rsidP="009A036F">
      <w:pPr>
        <w:spacing w:line="240" w:lineRule="auto"/>
      </w:pPr>
      <w:r>
        <w:separator/>
      </w:r>
    </w:p>
  </w:footnote>
  <w:footnote w:type="continuationSeparator" w:id="0">
    <w:p w:rsidR="00FB6C11" w:rsidRDefault="00FB6C11"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F73943"/>
    <w:multiLevelType w:val="hybridMultilevel"/>
    <w:tmpl w:val="FA761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3BB0FC0"/>
    <w:multiLevelType w:val="hybridMultilevel"/>
    <w:tmpl w:val="C554A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5668E"/>
    <w:rsid w:val="00076E0D"/>
    <w:rsid w:val="000A1CA9"/>
    <w:rsid w:val="000A2EA5"/>
    <w:rsid w:val="000F0C36"/>
    <w:rsid w:val="0010754F"/>
    <w:rsid w:val="00171A84"/>
    <w:rsid w:val="00185814"/>
    <w:rsid w:val="001905A7"/>
    <w:rsid w:val="001F19FA"/>
    <w:rsid w:val="00235992"/>
    <w:rsid w:val="00284365"/>
    <w:rsid w:val="002A2521"/>
    <w:rsid w:val="002C245C"/>
    <w:rsid w:val="002F1AEB"/>
    <w:rsid w:val="00307638"/>
    <w:rsid w:val="00337545"/>
    <w:rsid w:val="00346E30"/>
    <w:rsid w:val="00353BC4"/>
    <w:rsid w:val="003C236C"/>
    <w:rsid w:val="003C72EC"/>
    <w:rsid w:val="003C76DC"/>
    <w:rsid w:val="003D53F4"/>
    <w:rsid w:val="003E4483"/>
    <w:rsid w:val="00410E2F"/>
    <w:rsid w:val="00436086"/>
    <w:rsid w:val="00466E4D"/>
    <w:rsid w:val="004A4242"/>
    <w:rsid w:val="004D2464"/>
    <w:rsid w:val="005055F1"/>
    <w:rsid w:val="0051725F"/>
    <w:rsid w:val="00520221"/>
    <w:rsid w:val="00533FD6"/>
    <w:rsid w:val="005A55D3"/>
    <w:rsid w:val="005B7476"/>
    <w:rsid w:val="005E4391"/>
    <w:rsid w:val="006335E9"/>
    <w:rsid w:val="00654F35"/>
    <w:rsid w:val="006A2CFF"/>
    <w:rsid w:val="006B35D8"/>
    <w:rsid w:val="006D61FF"/>
    <w:rsid w:val="006E14CC"/>
    <w:rsid w:val="006F53E6"/>
    <w:rsid w:val="006F64B7"/>
    <w:rsid w:val="00713AEE"/>
    <w:rsid w:val="00722866"/>
    <w:rsid w:val="00735D8F"/>
    <w:rsid w:val="00765098"/>
    <w:rsid w:val="00792859"/>
    <w:rsid w:val="0079521D"/>
    <w:rsid w:val="007D4F01"/>
    <w:rsid w:val="007D741F"/>
    <w:rsid w:val="0081487C"/>
    <w:rsid w:val="008907F0"/>
    <w:rsid w:val="008A46FA"/>
    <w:rsid w:val="008E71A7"/>
    <w:rsid w:val="00905A5E"/>
    <w:rsid w:val="00910FF2"/>
    <w:rsid w:val="00921F5E"/>
    <w:rsid w:val="009A036F"/>
    <w:rsid w:val="009A549B"/>
    <w:rsid w:val="009D2837"/>
    <w:rsid w:val="009E1690"/>
    <w:rsid w:val="009E455F"/>
    <w:rsid w:val="00A02B00"/>
    <w:rsid w:val="00A41B2F"/>
    <w:rsid w:val="00A456DB"/>
    <w:rsid w:val="00A65AEC"/>
    <w:rsid w:val="00A73CC7"/>
    <w:rsid w:val="00AF32E2"/>
    <w:rsid w:val="00AF714E"/>
    <w:rsid w:val="00B55895"/>
    <w:rsid w:val="00B62D18"/>
    <w:rsid w:val="00B933A8"/>
    <w:rsid w:val="00BD1387"/>
    <w:rsid w:val="00BD4C4C"/>
    <w:rsid w:val="00BD52E0"/>
    <w:rsid w:val="00BE3789"/>
    <w:rsid w:val="00CA104F"/>
    <w:rsid w:val="00CD2724"/>
    <w:rsid w:val="00CD2FDC"/>
    <w:rsid w:val="00D00A31"/>
    <w:rsid w:val="00D05238"/>
    <w:rsid w:val="00D2368D"/>
    <w:rsid w:val="00D94201"/>
    <w:rsid w:val="00E20428"/>
    <w:rsid w:val="00E238F1"/>
    <w:rsid w:val="00E303A0"/>
    <w:rsid w:val="00E75DD5"/>
    <w:rsid w:val="00E86B5F"/>
    <w:rsid w:val="00EF226F"/>
    <w:rsid w:val="00F11FDB"/>
    <w:rsid w:val="00F34982"/>
    <w:rsid w:val="00F9051C"/>
    <w:rsid w:val="00FB6C11"/>
    <w:rsid w:val="00FC5DCF"/>
    <w:rsid w:val="00FF656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3C76DC"/>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E1690"/>
    <w:pPr>
      <w:ind w:left="720"/>
      <w:contextualSpacing/>
    </w:pPr>
  </w:style>
  <w:style w:type="table" w:styleId="TableGrid">
    <w:name w:val="Table Grid"/>
    <w:basedOn w:val="TableNormal"/>
    <w:uiPriority w:val="59"/>
    <w:rsid w:val="0046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3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7804">
      <w:bodyDiv w:val="1"/>
      <w:marLeft w:val="0"/>
      <w:marRight w:val="0"/>
      <w:marTop w:val="0"/>
      <w:marBottom w:val="0"/>
      <w:divBdr>
        <w:top w:val="none" w:sz="0" w:space="0" w:color="auto"/>
        <w:left w:val="none" w:sz="0" w:space="0" w:color="auto"/>
        <w:bottom w:val="none" w:sz="0" w:space="0" w:color="auto"/>
        <w:right w:val="none" w:sz="0" w:space="0" w:color="auto"/>
      </w:divBdr>
    </w:div>
    <w:div w:id="586428831">
      <w:bodyDiv w:val="1"/>
      <w:marLeft w:val="0"/>
      <w:marRight w:val="0"/>
      <w:marTop w:val="0"/>
      <w:marBottom w:val="0"/>
      <w:divBdr>
        <w:top w:val="none" w:sz="0" w:space="0" w:color="auto"/>
        <w:left w:val="none" w:sz="0" w:space="0" w:color="auto"/>
        <w:bottom w:val="none" w:sz="0" w:space="0" w:color="auto"/>
        <w:right w:val="none" w:sz="0" w:space="0" w:color="auto"/>
      </w:divBdr>
    </w:div>
    <w:div w:id="1264533653">
      <w:bodyDiv w:val="1"/>
      <w:marLeft w:val="0"/>
      <w:marRight w:val="0"/>
      <w:marTop w:val="0"/>
      <w:marBottom w:val="0"/>
      <w:divBdr>
        <w:top w:val="none" w:sz="0" w:space="0" w:color="auto"/>
        <w:left w:val="none" w:sz="0" w:space="0" w:color="auto"/>
        <w:bottom w:val="none" w:sz="0" w:space="0" w:color="auto"/>
        <w:right w:val="none" w:sz="0" w:space="0" w:color="auto"/>
      </w:divBdr>
    </w:div>
    <w:div w:id="1422025998">
      <w:bodyDiv w:val="1"/>
      <w:marLeft w:val="0"/>
      <w:marRight w:val="0"/>
      <w:marTop w:val="0"/>
      <w:marBottom w:val="0"/>
      <w:divBdr>
        <w:top w:val="none" w:sz="0" w:space="0" w:color="auto"/>
        <w:left w:val="none" w:sz="0" w:space="0" w:color="auto"/>
        <w:bottom w:val="none" w:sz="0" w:space="0" w:color="auto"/>
        <w:right w:val="none" w:sz="0" w:space="0" w:color="auto"/>
      </w:divBdr>
      <w:divsChild>
        <w:div w:id="61310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s://en.wikipedia.or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draw.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utorialspoint.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s://creately.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www.smartdra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Hanniel</cp:lastModifiedBy>
  <cp:revision>128</cp:revision>
  <dcterms:created xsi:type="dcterms:W3CDTF">2010-02-25T14:36:00Z</dcterms:created>
  <dcterms:modified xsi:type="dcterms:W3CDTF">2018-03-21T13:20:00Z</dcterms:modified>
</cp:coreProperties>
</file>