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05E1060B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44872C3" w:rsidR="00A62B22" w:rsidRPr="00CE4FC0" w:rsidRDefault="00F21BCA" w:rsidP="00F21BCA">
            <w:pPr>
              <w:pStyle w:val="Tabletext"/>
              <w:jc w:val="center"/>
            </w:pPr>
            <w:r>
              <w:t>0</w:t>
            </w:r>
            <w:r w:rsidR="00CB192F">
              <w:t>4/</w:t>
            </w:r>
            <w:r>
              <w:t>0</w:t>
            </w:r>
            <w:r w:rsidR="00CB192F">
              <w:t>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F21BC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56E47F73" w:rsidR="00A62B22" w:rsidRPr="00CE4FC0" w:rsidRDefault="00F21BCA" w:rsidP="00CB192F">
            <w:pPr>
              <w:pStyle w:val="Tabletext"/>
              <w:tabs>
                <w:tab w:val="left" w:pos="1164"/>
              </w:tabs>
            </w:pPr>
            <w:r>
              <w:t>Dănilă</w:t>
            </w:r>
            <w:r w:rsidR="00CB192F">
              <w:t xml:space="preserve">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1A6793E9" w:rsidR="00A62B22" w:rsidRPr="00CE4FC0" w:rsidRDefault="009323DD" w:rsidP="00F21BCA">
            <w:pPr>
              <w:pStyle w:val="Tabletext"/>
              <w:jc w:val="center"/>
            </w:pPr>
            <w:r>
              <w:t>25/</w:t>
            </w:r>
            <w:r w:rsidR="00F21BCA">
              <w:t>0</w:t>
            </w:r>
            <w:r>
              <w:t>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F21BC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AE89814" w:rsidR="00A62B22" w:rsidRPr="00CE4FC0" w:rsidRDefault="009323DD" w:rsidP="00454C54">
            <w:pPr>
              <w:pStyle w:val="Tabletext"/>
            </w:pPr>
            <w:r>
              <w:t>D</w:t>
            </w:r>
            <w:r w:rsidR="00F21BCA">
              <w:t>ă</w:t>
            </w:r>
            <w:r>
              <w:t>nil</w:t>
            </w:r>
            <w:r w:rsidR="00F21BCA">
              <w:t>ă</w:t>
            </w:r>
            <w:r>
              <w:t xml:space="preserve">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C6069FB" w:rsidR="00A62B22" w:rsidRPr="00CE4FC0" w:rsidRDefault="00F21BCA" w:rsidP="00F21BCA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0BFDB586" w14:textId="5796E00E" w:rsidR="00A62B22" w:rsidRPr="00CE4FC0" w:rsidRDefault="00F21BCA" w:rsidP="00F21BC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14:paraId="1F298436" w14:textId="43AD1C48" w:rsidR="00A62B22" w:rsidRPr="00CE4FC0" w:rsidRDefault="004C15B0" w:rsidP="00454C54">
            <w:pPr>
              <w:pStyle w:val="Tabletext"/>
            </w:pPr>
            <w:r>
              <w:t>Design patterns added, required changes made</w:t>
            </w:r>
          </w:p>
        </w:tc>
        <w:tc>
          <w:tcPr>
            <w:tcW w:w="2304" w:type="dxa"/>
          </w:tcPr>
          <w:p w14:paraId="16C1DDBE" w14:textId="5DD58867" w:rsidR="00A62B22" w:rsidRPr="00CE4FC0" w:rsidRDefault="00F21BCA" w:rsidP="00454C54">
            <w:pPr>
              <w:pStyle w:val="Tabletext"/>
            </w:pPr>
            <w:r>
              <w:t>Dănilă</w:t>
            </w:r>
            <w:r>
              <w:t xml:space="preserve"> Vlad-Mihai</w:t>
            </w: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F4DA0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E5C0F4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CC342D4" w14:textId="77777777" w:rsidR="00A62B22" w:rsidRPr="00CE4FC0" w:rsidRDefault="00A62B22" w:rsidP="00454C54">
            <w:pPr>
              <w:pStyle w:val="Tabletext"/>
            </w:pP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6C6D4BE" w14:textId="72A1C141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F21BCA">
        <w:rPr>
          <w:noProof/>
        </w:rPr>
        <w:t>4</w:t>
      </w:r>
      <w:r w:rsidR="008E0878">
        <w:rPr>
          <w:noProof/>
        </w:rPr>
        <w:fldChar w:fldCharType="end"/>
      </w:r>
    </w:p>
    <w:p w14:paraId="54DC6759" w14:textId="3C95E5B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26759CF9" w14:textId="01325A6F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0913B58E" w14:textId="1291737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5428CBCC" w14:textId="45A9AB6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3C1F2854" w14:textId="300B9046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5</w:t>
      </w:r>
      <w:r>
        <w:rPr>
          <w:noProof/>
        </w:rPr>
        <w:fldChar w:fldCharType="end"/>
      </w:r>
    </w:p>
    <w:p w14:paraId="125AE27B" w14:textId="18C0B7B2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43AF327E" w14:textId="0F304F95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3330F340" w14:textId="3308D3E5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77F0B22B" w14:textId="7C086871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67F0063E" w14:textId="12CFAD06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7</w:t>
      </w:r>
      <w:r>
        <w:rPr>
          <w:noProof/>
        </w:rPr>
        <w:fldChar w:fldCharType="end"/>
      </w:r>
    </w:p>
    <w:p w14:paraId="7E2C64A4" w14:textId="1E580B6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081DEBE8" w14:textId="47D924A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7EEFCE5D" w14:textId="016EFD81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0CCB0A2" w14:textId="0BC61DAD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7A11197" w14:textId="5B98D713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92CA66B" w14:textId="6FAE5C1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20F94B89" w14:textId="44992C4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16D3997E" w14:textId="307A6162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4EB43EA1" w14:textId="53868A74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73D387BE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5152412F" w14:textId="0FDC9731" w:rsidR="00204F8C" w:rsidRPr="00204F8C" w:rsidRDefault="00204F8C" w:rsidP="00204F8C">
      <w:r>
        <w:tab/>
      </w:r>
      <w:r>
        <w:tab/>
        <w:t xml:space="preserve">The Blood Bank project is a system whose intent is to create </w:t>
      </w:r>
      <w:proofErr w:type="gramStart"/>
      <w:r>
        <w:t>an</w:t>
      </w:r>
      <w:proofErr w:type="gramEnd"/>
      <w:r>
        <w:t xml:space="preserve"> </w:t>
      </w:r>
      <w:r w:rsidR="00F21BCA">
        <w:t>windows</w:t>
      </w:r>
      <w:r>
        <w:t>-based tool designed for people involved or willing to be involved in blood transfusion events.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0F09F71D" w14:textId="77777777" w:rsidR="00C2212F" w:rsidRPr="00CE4FC0" w:rsidRDefault="00FC1841" w:rsidP="00FC1841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1682A47A">
            <wp:extent cx="5575271" cy="303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71" cy="30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234F5760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Presentation Layer: provides the application’s user interfac</w:t>
      </w:r>
      <w:r w:rsidR="00292688">
        <w:rPr>
          <w:color w:val="000000" w:themeColor="text1"/>
        </w:rPr>
        <w:t>e.</w:t>
      </w:r>
    </w:p>
    <w:p w14:paraId="6B9119EA" w14:textId="35D7D0AC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Business Layer: implements the business functionality of the application.</w:t>
      </w:r>
    </w:p>
    <w:p w14:paraId="586D3171" w14:textId="397C486E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3016FDC6" w:rsidR="00FF66D1" w:rsidRDefault="00FF66D1" w:rsidP="00FF66D1">
      <w:pPr>
        <w:spacing w:line="240" w:lineRule="auto"/>
        <w:jc w:val="both"/>
      </w:pPr>
      <w:r>
        <w:tab/>
      </w:r>
      <w:r w:rsidR="00E765ED">
        <w:tab/>
      </w:r>
      <w:r>
        <w:t>MVC (Model-View-Controller) architectural pattern</w:t>
      </w:r>
      <w:r w:rsidR="00292688">
        <w:t xml:space="preserve"> will also be use</w:t>
      </w:r>
      <w:r w:rsidR="00416819">
        <w:t>d</w:t>
      </w:r>
      <w:r>
        <w:t xml:space="preserve"> to divide the system intro </w:t>
      </w:r>
      <w:r w:rsidR="00E765ED">
        <w:tab/>
      </w:r>
      <w:r>
        <w:t xml:space="preserve">three </w:t>
      </w:r>
      <w:r w:rsidR="00292688">
        <w:tab/>
      </w:r>
      <w:r>
        <w:t>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18416E">
      <w:pPr>
        <w:ind w:left="7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1DEFA486">
            <wp:extent cx="4861560" cy="390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29" cy="39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3E3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38255E9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14:paraId="7A6A6509" w14:textId="77777777" w:rsidR="0015766D" w:rsidRDefault="0015766D" w:rsidP="0015766D"/>
    <w:p w14:paraId="5EB2F591" w14:textId="415F5787" w:rsidR="0015766D" w:rsidRPr="0015766D" w:rsidRDefault="00507C36" w:rsidP="00507C36">
      <w:pPr>
        <w:jc w:val="center"/>
      </w:pPr>
      <w:r>
        <w:rPr>
          <w:noProof/>
        </w:rPr>
        <w:drawing>
          <wp:inline distT="0" distB="0" distL="0" distR="0" wp14:anchorId="01ADBCA0" wp14:editId="1F17C2FD">
            <wp:extent cx="1759049" cy="3363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49" cy="33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99B7" w14:textId="35979160" w:rsidR="00776E3F" w:rsidRPr="00776E3F" w:rsidRDefault="00776E3F" w:rsidP="00776E3F">
      <w:pPr>
        <w:jc w:val="center"/>
      </w:pP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14:paraId="456A8F64" w14:textId="77777777" w:rsidR="00262542" w:rsidRDefault="0015766D" w:rsidP="00A6288A">
      <w:pPr>
        <w:pStyle w:val="Heading1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6E10D6" wp14:editId="0F7BA7BF">
            <wp:extent cx="5253542" cy="1976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42" cy="19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0DFF7C34" w14:textId="4C54F4C7" w:rsidR="00875110" w:rsidRPr="00875110" w:rsidRDefault="00C45D9B" w:rsidP="00875110">
      <w:r>
        <w:tab/>
      </w:r>
    </w:p>
    <w:p w14:paraId="0264F4DB" w14:textId="6BA5C8A3" w:rsidR="00C45D9B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2C4C1A67">
            <wp:extent cx="6005099" cy="275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99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38A" w14:textId="26B3CE09" w:rsidR="00717970" w:rsidRDefault="00875110" w:rsidP="009B128E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25C43211">
            <wp:extent cx="4790504" cy="340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4" cy="34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70">
        <w:tab/>
      </w:r>
    </w:p>
    <w:p w14:paraId="5AF3EEF5" w14:textId="45D1B789" w:rsidR="003941CE" w:rsidRDefault="003941CE" w:rsidP="003941CE">
      <w:pPr>
        <w:ind w:left="709"/>
      </w:pPr>
      <w:r w:rsidRPr="00717970">
        <w:t>Scenario:</w:t>
      </w:r>
      <w:r>
        <w:t xml:space="preserve"> </w:t>
      </w:r>
      <w:r w:rsidR="001A0F1E">
        <w:t>Set donor as available</w:t>
      </w:r>
    </w:p>
    <w:p w14:paraId="3668FE82" w14:textId="77777777" w:rsidR="001A0F1E" w:rsidRDefault="001A0F1E" w:rsidP="003941CE">
      <w:pPr>
        <w:ind w:left="709"/>
      </w:pPr>
    </w:p>
    <w:p w14:paraId="2F774B2D" w14:textId="197ADD5C" w:rsidR="001A0F1E" w:rsidRDefault="001A0F1E" w:rsidP="001A0F1E">
      <w:r>
        <w:rPr>
          <w:noProof/>
        </w:rPr>
        <w:drawing>
          <wp:inline distT="0" distB="0" distL="0" distR="0" wp14:anchorId="25B50430" wp14:editId="5B0F321B">
            <wp:extent cx="6273788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62" cy="29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DD0E" w14:textId="10291E3C" w:rsidR="001A0F1E" w:rsidRDefault="001A0F1E" w:rsidP="001A0F1E"/>
    <w:p w14:paraId="1479A8CF" w14:textId="1A4DCBD8" w:rsidR="001A0F1E" w:rsidRDefault="001A0F1E" w:rsidP="001A0F1E"/>
    <w:p w14:paraId="3591CB40" w14:textId="352F2F6A" w:rsidR="001A0F1E" w:rsidRDefault="001A0F1E" w:rsidP="001A0F1E"/>
    <w:p w14:paraId="6E3AD530" w14:textId="621190EA" w:rsidR="001A0F1E" w:rsidRDefault="001A0F1E" w:rsidP="001A0F1E"/>
    <w:p w14:paraId="56F15239" w14:textId="02EC4029" w:rsidR="001A0F1E" w:rsidRDefault="001A0F1E" w:rsidP="001A0F1E"/>
    <w:p w14:paraId="3C660424" w14:textId="77777777" w:rsidR="001A0F1E" w:rsidRDefault="001A0F1E" w:rsidP="001A0F1E"/>
    <w:p w14:paraId="01DDE0AB" w14:textId="77777777" w:rsidR="003941CE" w:rsidRPr="00717970" w:rsidRDefault="003941CE" w:rsidP="009B128E">
      <w:pPr>
        <w:ind w:left="709"/>
        <w:jc w:val="center"/>
      </w:pPr>
    </w:p>
    <w:p w14:paraId="4B52C0AB" w14:textId="0B893328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297C3E8E" w14:textId="1E7889D5" w:rsidR="008B6F3B" w:rsidRDefault="008B6F3B" w:rsidP="008B6F3B"/>
    <w:p w14:paraId="114C655B" w14:textId="3EE69191" w:rsidR="008B6F3B" w:rsidRDefault="007805D7" w:rsidP="007805D7">
      <w:pPr>
        <w:jc w:val="center"/>
      </w:pPr>
      <w:r>
        <w:rPr>
          <w:noProof/>
        </w:rPr>
        <w:drawing>
          <wp:inline distT="0" distB="0" distL="0" distR="0" wp14:anchorId="2E6B3D8C" wp14:editId="65B3DC17">
            <wp:extent cx="5741309" cy="4036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09" cy="40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357275EC" w:rsidR="008B6F3B" w:rsidRDefault="008B6F3B" w:rsidP="008B6F3B"/>
    <w:p w14:paraId="7FD422E3" w14:textId="48C31D7F" w:rsidR="00E97491" w:rsidRPr="00E97491" w:rsidRDefault="006E0E36" w:rsidP="001A0F1E">
      <w:pPr>
        <w:widowControl/>
        <w:shd w:val="clear" w:color="auto" w:fill="FFFFFF"/>
        <w:spacing w:before="100" w:before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="00E97491" w:rsidRPr="002B2016">
        <w:rPr>
          <w:b/>
        </w:rPr>
        <w:t>O</w:t>
      </w:r>
      <w:r w:rsidRPr="002B2016">
        <w:rPr>
          <w:b/>
        </w:rPr>
        <w:t>bserver Design Pattern</w:t>
      </w:r>
      <w:r>
        <w:t xml:space="preserve"> will be used</w:t>
      </w:r>
      <w:r w:rsidR="00E97491">
        <w:t>. This d</w:t>
      </w:r>
      <w:r w:rsidR="00E97491" w:rsidRPr="00E97491">
        <w:t>efine</w:t>
      </w:r>
      <w:r w:rsidR="00E97491">
        <w:t>s</w:t>
      </w:r>
      <w:r w:rsidR="00E97491" w:rsidRPr="00E97491">
        <w:t xml:space="preserve"> a one-to-many dependency between objects so that when one object changes state, all its dependents are notified and updated automatically.</w:t>
      </w:r>
    </w:p>
    <w:p w14:paraId="4348210B" w14:textId="7C9E5BDC" w:rsidR="008B6F3B" w:rsidRDefault="00E97491" w:rsidP="001A0F1E">
      <w:r>
        <w:tab/>
      </w:r>
      <w:r w:rsidR="006E0E36">
        <w:t xml:space="preserve"> </w:t>
      </w:r>
      <w:r>
        <w:t>A specific change in a donor(observable) details will be notified to the patient(observer) waiting for that specific change(i.e. a new donor appears with the needed blood group). Also, a donor will be notified when a patient with his blood type is in need.</w:t>
      </w:r>
    </w:p>
    <w:p w14:paraId="6236F6F0" w14:textId="77777777" w:rsidR="001A0F1E" w:rsidRDefault="001A0F1E" w:rsidP="001A0F1E"/>
    <w:p w14:paraId="0EF6C640" w14:textId="2F195DDF" w:rsidR="00E765ED" w:rsidRDefault="001A0F1E" w:rsidP="008B6F3B">
      <w:r>
        <w:tab/>
      </w:r>
      <w:r w:rsidRPr="001A0F1E">
        <w:rPr>
          <w:b/>
        </w:rPr>
        <w:t xml:space="preserve">Strategy Design Pattern </w:t>
      </w:r>
      <w:r>
        <w:t xml:space="preserve">encapsulates an algorithm inside a class, letting the algorithm vary independently from clients that use it. In our situation, it’s necessary to process login event according to the type of user: patient or donor. The donor and patient controller classes will be responsible for encapsulating the ‘algorithm’ of handling the </w:t>
      </w:r>
      <w:r w:rsidR="00E765ED">
        <w:t>flow following the login confirmation.</w:t>
      </w:r>
    </w:p>
    <w:p w14:paraId="7F4CE4C2" w14:textId="54636C5A" w:rsidR="00E765ED" w:rsidRPr="00E765ED" w:rsidRDefault="00E765ED" w:rsidP="00E765E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Pr="00E765ED">
        <w:rPr>
          <w:b/>
        </w:rPr>
        <w:t>Builder Design Pattern</w:t>
      </w:r>
      <w:r>
        <w:rPr>
          <w:b/>
        </w:rPr>
        <w:t xml:space="preserve"> </w:t>
      </w:r>
      <w:r>
        <w:t>s</w:t>
      </w:r>
      <w:r w:rsidRPr="00E765ED">
        <w:t>eparate</w:t>
      </w:r>
      <w:r>
        <w:t>s</w:t>
      </w:r>
      <w:r w:rsidRPr="00E765ED">
        <w:t xml:space="preserve"> the construction of a complex object from its representation so that the same construction process can create different representations.</w:t>
      </w:r>
      <w:r>
        <w:t xml:space="preserve"> Using this for some entities, we will make their creation more flexible.</w:t>
      </w:r>
    </w:p>
    <w:p w14:paraId="6B6686A7" w14:textId="5154303B" w:rsidR="00E765ED" w:rsidRPr="00E765ED" w:rsidRDefault="00E765ED" w:rsidP="008B6F3B"/>
    <w:p w14:paraId="04D5CCEA" w14:textId="6A7801CD" w:rsidR="00E765ED" w:rsidRDefault="00E765ED" w:rsidP="008B6F3B">
      <w:r>
        <w:tab/>
      </w:r>
    </w:p>
    <w:p w14:paraId="18EA1215" w14:textId="66C465BA" w:rsidR="00E765ED" w:rsidRPr="001A0F1E" w:rsidRDefault="00E765ED" w:rsidP="008B6F3B">
      <w:r>
        <w:tab/>
      </w:r>
    </w:p>
    <w:p w14:paraId="60B1BF69" w14:textId="77777777" w:rsidR="008B6F3B" w:rsidRPr="008B6F3B" w:rsidRDefault="008B6F3B" w:rsidP="008B6F3B"/>
    <w:p w14:paraId="2B7E1129" w14:textId="472C58F2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14:paraId="0B5D21F8" w14:textId="102F9BDA" w:rsidR="003D3694" w:rsidRDefault="003D3694" w:rsidP="003D3694">
      <w:r>
        <w:tab/>
      </w:r>
    </w:p>
    <w:p w14:paraId="0D7ABD69" w14:textId="2F2820E6" w:rsidR="003D3694" w:rsidRDefault="003D3694" w:rsidP="003D3694">
      <w:r>
        <w:tab/>
        <w:t>The persistence data will be modeled using Relational Database Model</w:t>
      </w:r>
      <w:r w:rsidR="00724CD7">
        <w:t>. Microsoft SQL Server Database Management System will be used.</w:t>
      </w:r>
    </w:p>
    <w:p w14:paraId="3182E867" w14:textId="77777777" w:rsidR="002626B9" w:rsidRPr="003D3694" w:rsidRDefault="002626B9" w:rsidP="003D3694"/>
    <w:p w14:paraId="1E651110" w14:textId="77777777" w:rsidR="00BD2DD1" w:rsidRPr="00BD2DD1" w:rsidRDefault="00BD2DD1" w:rsidP="007D2E7C">
      <w:pPr>
        <w:jc w:val="center"/>
      </w:pPr>
      <w:r>
        <w:rPr>
          <w:noProof/>
        </w:rPr>
        <w:drawing>
          <wp:inline distT="0" distB="0" distL="0" distR="0" wp14:anchorId="0404BDAC" wp14:editId="6EDC0EB2">
            <wp:extent cx="5265223" cy="195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223" cy="19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4B03" w14:textId="05409277" w:rsidR="00D54784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193F8393" w14:textId="41BE13CE" w:rsidR="00E765ED" w:rsidRPr="00E765ED" w:rsidRDefault="00E765ED" w:rsidP="00E765ED">
      <w:r>
        <w:tab/>
        <w:t>The application will be tested using unit testing.</w:t>
      </w:r>
    </w:p>
    <w:p w14:paraId="62D89B51" w14:textId="6D9E9B01" w:rsidR="00231280" w:rsidRPr="00231280" w:rsidRDefault="00231280" w:rsidP="00231280">
      <w:r>
        <w:rPr>
          <w:i/>
          <w:color w:val="943634"/>
        </w:rPr>
        <w:tab/>
      </w:r>
      <w:r w:rsidR="00E765ED">
        <w:t>Tests will be written</w:t>
      </w:r>
      <w:r w:rsidRPr="00231280">
        <w:t xml:space="preserve"> to verify that a relatively small</w:t>
      </w:r>
      <w:r w:rsidR="00E765ED">
        <w:t xml:space="preserve"> individual</w:t>
      </w:r>
      <w:r w:rsidRPr="00231280">
        <w:t xml:space="preserve"> piece of code is doing what it is intended to do.</w:t>
      </w:r>
      <w:r>
        <w:t xml:space="preserve"> </w:t>
      </w:r>
      <w:r w:rsidRPr="00231280">
        <w:t xml:space="preserve">Junit will be used for testing at method or class level, by checking that the actual output matches the expected output. </w:t>
      </w:r>
    </w:p>
    <w:p w14:paraId="57E66E68" w14:textId="3589454B" w:rsidR="00D54784" w:rsidRPr="00CE4FC0" w:rsidRDefault="00D54784" w:rsidP="00262542">
      <w:pPr>
        <w:ind w:left="709"/>
        <w:rPr>
          <w:i/>
          <w:color w:val="943634"/>
        </w:rPr>
      </w:pPr>
    </w:p>
    <w:p w14:paraId="3E266E16" w14:textId="77777777" w:rsidR="006B37CF" w:rsidRPr="00CE4FC0" w:rsidRDefault="006B37CF" w:rsidP="00D54784">
      <w:pPr>
        <w:ind w:firstLine="720"/>
      </w:pPr>
    </w:p>
    <w:p w14:paraId="635A27D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4B6775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370DD69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8EF4F34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7FBE55A1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43E7F63A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34DDE8E9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03D0451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FDB70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3D35B0B6" w14:textId="77777777" w:rsidR="007C0639" w:rsidRPr="00CE4FC0" w:rsidRDefault="007C0639" w:rsidP="007C0639">
      <w:pPr>
        <w:ind w:firstLine="720"/>
        <w:rPr>
          <w:color w:val="943634"/>
        </w:rPr>
      </w:pPr>
    </w:p>
    <w:p w14:paraId="4FC91726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7089EF4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76ACAABD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591F06ED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6598C17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lastRenderedPageBreak/>
        <w:t>Bibliography</w:t>
      </w:r>
      <w:bookmarkEnd w:id="23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77777777"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1D3E" w14:textId="77777777" w:rsidR="006E7AAD" w:rsidRDefault="006E7AAD" w:rsidP="00A62B22">
      <w:pPr>
        <w:spacing w:line="240" w:lineRule="auto"/>
      </w:pPr>
      <w:r>
        <w:separator/>
      </w:r>
    </w:p>
  </w:endnote>
  <w:endnote w:type="continuationSeparator" w:id="0">
    <w:p w14:paraId="2F922009" w14:textId="77777777" w:rsidR="006E7AAD" w:rsidRDefault="006E7AA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31796" w14:textId="77777777" w:rsidR="006E7AAD" w:rsidRDefault="006E7AAD" w:rsidP="00A62B22">
      <w:pPr>
        <w:spacing w:line="240" w:lineRule="auto"/>
      </w:pPr>
      <w:r>
        <w:separator/>
      </w:r>
    </w:p>
  </w:footnote>
  <w:footnote w:type="continuationSeparator" w:id="0">
    <w:p w14:paraId="792AC223" w14:textId="77777777" w:rsidR="006E7AAD" w:rsidRDefault="006E7AA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56AB1563" w:rsidR="00145608" w:rsidRDefault="00CB192F">
          <w:r>
            <w:t>Blood Bank</w:t>
          </w:r>
        </w:p>
      </w:tc>
      <w:tc>
        <w:tcPr>
          <w:tcW w:w="3179" w:type="dxa"/>
        </w:tcPr>
        <w:p w14:paraId="7910738B" w14:textId="4105168B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F21BCA">
            <w:t>2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016A44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77EB511" w14:textId="1450EFFD" w:rsidR="00145608" w:rsidRDefault="0085767F">
          <w:r>
            <w:t xml:space="preserve">  Date:  </w:t>
          </w:r>
          <w:r w:rsidR="00F21BCA">
            <w:t>14</w:t>
          </w:r>
          <w:r w:rsidR="00CB192F">
            <w:t>/</w:t>
          </w:r>
          <w:r w:rsidR="00F21BCA">
            <w:t>05</w:t>
          </w:r>
          <w:r w:rsidR="00CB192F">
            <w:t>/2018</w:t>
          </w:r>
        </w:p>
      </w:tc>
    </w:tr>
    <w:tr w:rsidR="00145608" w14:paraId="2BE276E1" w14:textId="77777777">
      <w:tc>
        <w:tcPr>
          <w:tcW w:w="9558" w:type="dxa"/>
          <w:gridSpan w:val="2"/>
        </w:tcPr>
        <w:p w14:paraId="2E37C08C" w14:textId="77777777" w:rsidR="00145608" w:rsidRDefault="00145608"/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1DB3"/>
    <w:multiLevelType w:val="multilevel"/>
    <w:tmpl w:val="085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649D7"/>
    <w:multiLevelType w:val="multilevel"/>
    <w:tmpl w:val="119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3015"/>
    <w:rsid w:val="000D487C"/>
    <w:rsid w:val="00121EAF"/>
    <w:rsid w:val="00145608"/>
    <w:rsid w:val="0015766D"/>
    <w:rsid w:val="0018416E"/>
    <w:rsid w:val="001A0F1E"/>
    <w:rsid w:val="001C2682"/>
    <w:rsid w:val="001C56D4"/>
    <w:rsid w:val="001F30EF"/>
    <w:rsid w:val="001F34F3"/>
    <w:rsid w:val="00204F8C"/>
    <w:rsid w:val="00231280"/>
    <w:rsid w:val="0023360C"/>
    <w:rsid w:val="0025137C"/>
    <w:rsid w:val="00262542"/>
    <w:rsid w:val="002626B9"/>
    <w:rsid w:val="002731DA"/>
    <w:rsid w:val="00292688"/>
    <w:rsid w:val="00294AD3"/>
    <w:rsid w:val="002B2016"/>
    <w:rsid w:val="002C0C21"/>
    <w:rsid w:val="002F4115"/>
    <w:rsid w:val="003941CE"/>
    <w:rsid w:val="003D24CB"/>
    <w:rsid w:val="003D3694"/>
    <w:rsid w:val="003E0060"/>
    <w:rsid w:val="00416819"/>
    <w:rsid w:val="00441759"/>
    <w:rsid w:val="00455674"/>
    <w:rsid w:val="004C15B0"/>
    <w:rsid w:val="004C40DD"/>
    <w:rsid w:val="004D5555"/>
    <w:rsid w:val="004F7992"/>
    <w:rsid w:val="00507C36"/>
    <w:rsid w:val="00510302"/>
    <w:rsid w:val="00535995"/>
    <w:rsid w:val="005440CE"/>
    <w:rsid w:val="00555E92"/>
    <w:rsid w:val="00570EDD"/>
    <w:rsid w:val="005A1B80"/>
    <w:rsid w:val="005E6012"/>
    <w:rsid w:val="00693B37"/>
    <w:rsid w:val="006B37CF"/>
    <w:rsid w:val="006E0E36"/>
    <w:rsid w:val="006E7AAD"/>
    <w:rsid w:val="00715349"/>
    <w:rsid w:val="00717970"/>
    <w:rsid w:val="00724CD7"/>
    <w:rsid w:val="00776E3F"/>
    <w:rsid w:val="007805D7"/>
    <w:rsid w:val="007C0639"/>
    <w:rsid w:val="007D2E7C"/>
    <w:rsid w:val="007E4D26"/>
    <w:rsid w:val="00810587"/>
    <w:rsid w:val="00837ECD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28E"/>
    <w:rsid w:val="009B1885"/>
    <w:rsid w:val="009B262E"/>
    <w:rsid w:val="00A6288A"/>
    <w:rsid w:val="00A62B22"/>
    <w:rsid w:val="00A9057F"/>
    <w:rsid w:val="00BA56F3"/>
    <w:rsid w:val="00BC68E4"/>
    <w:rsid w:val="00BD2DD1"/>
    <w:rsid w:val="00C06CA0"/>
    <w:rsid w:val="00C21B51"/>
    <w:rsid w:val="00C2212F"/>
    <w:rsid w:val="00C45D9B"/>
    <w:rsid w:val="00C9146D"/>
    <w:rsid w:val="00CB192F"/>
    <w:rsid w:val="00CE4FC0"/>
    <w:rsid w:val="00D2368D"/>
    <w:rsid w:val="00D54784"/>
    <w:rsid w:val="00DC2B73"/>
    <w:rsid w:val="00E14D6D"/>
    <w:rsid w:val="00E765ED"/>
    <w:rsid w:val="00E936F5"/>
    <w:rsid w:val="00E97491"/>
    <w:rsid w:val="00EA5975"/>
    <w:rsid w:val="00EA67BF"/>
    <w:rsid w:val="00EC05FC"/>
    <w:rsid w:val="00F04728"/>
    <w:rsid w:val="00F21BCA"/>
    <w:rsid w:val="00F31C13"/>
    <w:rsid w:val="00F34810"/>
    <w:rsid w:val="00F43BCE"/>
    <w:rsid w:val="00F87E26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8</cp:revision>
  <dcterms:created xsi:type="dcterms:W3CDTF">2010-02-24T07:53:00Z</dcterms:created>
  <dcterms:modified xsi:type="dcterms:W3CDTF">2018-05-15T19:37:00Z</dcterms:modified>
</cp:coreProperties>
</file>