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A4E15" w14:textId="193FDA4F" w:rsidR="00E421C6" w:rsidRPr="002A1D08" w:rsidRDefault="002A1D08">
      <w:pPr>
        <w:pStyle w:val="Title"/>
        <w:jc w:val="right"/>
        <w:rPr>
          <w:rFonts w:ascii="Times New Roman" w:hAnsi="Times New Roman"/>
          <w:color w:val="000000"/>
        </w:rPr>
      </w:pPr>
      <w:r w:rsidRPr="002A1D08">
        <w:rPr>
          <w:rFonts w:ascii="Times New Roman" w:hAnsi="Times New Roman"/>
          <w:color w:val="000000"/>
        </w:rPr>
        <w:fldChar w:fldCharType="begin"/>
      </w:r>
      <w:r w:rsidRPr="002A1D08">
        <w:rPr>
          <w:rFonts w:ascii="Times New Roman" w:hAnsi="Times New Roman"/>
          <w:color w:val="000000"/>
        </w:rPr>
        <w:instrText xml:space="preserve"> SUBJECT  \* MERGEFORMAT </w:instrText>
      </w:r>
      <w:r w:rsidRPr="002A1D08">
        <w:rPr>
          <w:rFonts w:ascii="Times New Roman" w:hAnsi="Times New Roman"/>
          <w:color w:val="000000"/>
        </w:rPr>
        <w:fldChar w:fldCharType="separate"/>
      </w:r>
      <w:r w:rsidR="00847FB4" w:rsidRPr="002A1D08">
        <w:rPr>
          <w:rFonts w:ascii="Times New Roman" w:hAnsi="Times New Roman"/>
          <w:color w:val="000000"/>
        </w:rPr>
        <w:t>TV Time</w:t>
      </w:r>
      <w:r w:rsidRPr="002A1D08">
        <w:rPr>
          <w:rFonts w:ascii="Times New Roman" w:hAnsi="Times New Roman"/>
          <w:color w:val="000000"/>
        </w:rPr>
        <w:fldChar w:fldCharType="end"/>
      </w:r>
    </w:p>
    <w:p w14:paraId="034242E4" w14:textId="77777777" w:rsidR="00E421C6" w:rsidRPr="002A1D08" w:rsidRDefault="002A1D08">
      <w:pPr>
        <w:pStyle w:val="Title"/>
        <w:jc w:val="right"/>
        <w:rPr>
          <w:rFonts w:ascii="Times New Roman" w:hAnsi="Times New Roman"/>
          <w:color w:val="000000"/>
        </w:rPr>
      </w:pPr>
      <w:r w:rsidRPr="002A1D08">
        <w:rPr>
          <w:rFonts w:ascii="Times New Roman" w:hAnsi="Times New Roman"/>
          <w:color w:val="000000"/>
        </w:rPr>
        <w:fldChar w:fldCharType="begin"/>
      </w:r>
      <w:r w:rsidRPr="002A1D08">
        <w:rPr>
          <w:rFonts w:ascii="Times New Roman" w:hAnsi="Times New Roman"/>
          <w:color w:val="000000"/>
        </w:rPr>
        <w:instrText xml:space="preserve"> TITLE  \* MERGEFORMAT </w:instrText>
      </w:r>
      <w:r w:rsidRPr="002A1D08">
        <w:rPr>
          <w:rFonts w:ascii="Times New Roman" w:hAnsi="Times New Roman"/>
          <w:color w:val="000000"/>
        </w:rPr>
        <w:fldChar w:fldCharType="separate"/>
      </w:r>
      <w:r w:rsidR="00921E0D" w:rsidRPr="002A1D08">
        <w:rPr>
          <w:rFonts w:ascii="Times New Roman" w:hAnsi="Times New Roman"/>
          <w:color w:val="000000"/>
        </w:rPr>
        <w:t>Supplementary Specification</w:t>
      </w:r>
      <w:r w:rsidRPr="002A1D08">
        <w:rPr>
          <w:rFonts w:ascii="Times New Roman" w:hAnsi="Times New Roman"/>
          <w:color w:val="000000"/>
        </w:rPr>
        <w:fldChar w:fldCharType="end"/>
      </w:r>
    </w:p>
    <w:p w14:paraId="200CCE57" w14:textId="77777777" w:rsidR="00E421C6" w:rsidRPr="002A1D08" w:rsidRDefault="00E421C6">
      <w:pPr>
        <w:pStyle w:val="Title"/>
        <w:jc w:val="right"/>
        <w:rPr>
          <w:rFonts w:ascii="Times New Roman" w:hAnsi="Times New Roman"/>
          <w:color w:val="000000"/>
        </w:rPr>
      </w:pPr>
    </w:p>
    <w:p w14:paraId="2654AB36" w14:textId="77777777" w:rsidR="00E421C6" w:rsidRPr="002A1D08" w:rsidRDefault="00AD64E8">
      <w:pPr>
        <w:pStyle w:val="Title"/>
        <w:jc w:val="right"/>
        <w:rPr>
          <w:rFonts w:ascii="Times New Roman" w:hAnsi="Times New Roman"/>
          <w:color w:val="000000"/>
          <w:sz w:val="28"/>
        </w:rPr>
      </w:pPr>
      <w:r w:rsidRPr="002A1D08">
        <w:rPr>
          <w:rFonts w:ascii="Times New Roman" w:hAnsi="Times New Roman"/>
          <w:color w:val="000000"/>
          <w:sz w:val="28"/>
        </w:rPr>
        <w:t>Version &lt;1.0&gt;</w:t>
      </w:r>
    </w:p>
    <w:p w14:paraId="19390BAA" w14:textId="77777777" w:rsidR="00E421C6" w:rsidRPr="002A1D08" w:rsidRDefault="00E421C6">
      <w:pPr>
        <w:rPr>
          <w:color w:val="000000"/>
        </w:rPr>
      </w:pPr>
    </w:p>
    <w:p w14:paraId="3C813274" w14:textId="77777777" w:rsidR="00E421C6" w:rsidRPr="002A1D08" w:rsidRDefault="00AD64E8" w:rsidP="001C12A4">
      <w:pPr>
        <w:pStyle w:val="InfoBlue"/>
        <w:rPr>
          <w:color w:val="000000"/>
        </w:rPr>
      </w:pPr>
      <w:r w:rsidRPr="002A1D08">
        <w:rPr>
          <w:color w:val="000000"/>
        </w:rPr>
        <w:t xml:space="preserve"> </w:t>
      </w:r>
    </w:p>
    <w:p w14:paraId="437960BC" w14:textId="77777777" w:rsidR="00E421C6" w:rsidRPr="002A1D08" w:rsidRDefault="00E421C6">
      <w:pPr>
        <w:rPr>
          <w:color w:val="000000"/>
        </w:rPr>
      </w:pPr>
    </w:p>
    <w:p w14:paraId="2280E8E9" w14:textId="77777777" w:rsidR="00E421C6" w:rsidRPr="002A1D08" w:rsidRDefault="00E421C6">
      <w:pPr>
        <w:rPr>
          <w:color w:val="000000"/>
        </w:rPr>
      </w:pPr>
    </w:p>
    <w:p w14:paraId="4673F99A" w14:textId="77777777" w:rsidR="00E421C6" w:rsidRPr="002A1D08" w:rsidRDefault="00E421C6">
      <w:pPr>
        <w:rPr>
          <w:color w:val="000000"/>
        </w:rPr>
      </w:pPr>
    </w:p>
    <w:p w14:paraId="6A3B634E" w14:textId="77777777" w:rsidR="00E421C6" w:rsidRPr="002A1D08" w:rsidRDefault="00E421C6">
      <w:pPr>
        <w:rPr>
          <w:color w:val="000000"/>
        </w:rPr>
      </w:pPr>
    </w:p>
    <w:p w14:paraId="035DA9CA" w14:textId="77777777" w:rsidR="00E421C6" w:rsidRPr="002A1D08" w:rsidRDefault="00E421C6">
      <w:pPr>
        <w:pStyle w:val="Title"/>
        <w:rPr>
          <w:rFonts w:ascii="Times New Roman" w:hAnsi="Times New Roman"/>
          <w:color w:val="000000"/>
          <w:sz w:val="28"/>
        </w:rPr>
        <w:sectPr w:rsidR="00E421C6" w:rsidRPr="002A1D08">
          <w:headerReference w:type="default" r:id="rId7"/>
          <w:footerReference w:type="even" r:id="rId8"/>
          <w:pgSz w:w="12240" w:h="15840" w:code="1"/>
          <w:pgMar w:top="1440" w:right="1440" w:bottom="1440" w:left="1440" w:header="720" w:footer="720" w:gutter="0"/>
          <w:cols w:space="720"/>
          <w:vAlign w:val="center"/>
        </w:sectPr>
      </w:pPr>
    </w:p>
    <w:p w14:paraId="3B4766ED" w14:textId="77777777" w:rsidR="00E421C6" w:rsidRPr="002A1D08" w:rsidRDefault="00AD64E8">
      <w:pPr>
        <w:pStyle w:val="Title"/>
        <w:rPr>
          <w:rFonts w:ascii="Times New Roman" w:hAnsi="Times New Roman"/>
          <w:color w:val="000000"/>
        </w:rPr>
      </w:pPr>
      <w:r w:rsidRPr="002A1D08">
        <w:rPr>
          <w:rFonts w:ascii="Times New Roman" w:hAnsi="Times New Roman"/>
          <w:color w:val="000000"/>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47FB4" w:rsidRPr="002A1D08" w14:paraId="0739095C" w14:textId="77777777">
        <w:tc>
          <w:tcPr>
            <w:tcW w:w="2304" w:type="dxa"/>
          </w:tcPr>
          <w:p w14:paraId="3D4462F2" w14:textId="77777777" w:rsidR="00E421C6" w:rsidRPr="002A1D08" w:rsidRDefault="00AD64E8">
            <w:pPr>
              <w:pStyle w:val="Tabletext"/>
              <w:jc w:val="center"/>
              <w:rPr>
                <w:b/>
                <w:color w:val="000000"/>
              </w:rPr>
            </w:pPr>
            <w:r w:rsidRPr="002A1D08">
              <w:rPr>
                <w:b/>
                <w:color w:val="000000"/>
              </w:rPr>
              <w:t>Date</w:t>
            </w:r>
          </w:p>
        </w:tc>
        <w:tc>
          <w:tcPr>
            <w:tcW w:w="1152" w:type="dxa"/>
          </w:tcPr>
          <w:p w14:paraId="0394B762" w14:textId="77777777" w:rsidR="00E421C6" w:rsidRPr="002A1D08" w:rsidRDefault="00AD64E8">
            <w:pPr>
              <w:pStyle w:val="Tabletext"/>
              <w:jc w:val="center"/>
              <w:rPr>
                <w:b/>
                <w:color w:val="000000"/>
              </w:rPr>
            </w:pPr>
            <w:r w:rsidRPr="002A1D08">
              <w:rPr>
                <w:b/>
                <w:color w:val="000000"/>
              </w:rPr>
              <w:t>Version</w:t>
            </w:r>
          </w:p>
        </w:tc>
        <w:tc>
          <w:tcPr>
            <w:tcW w:w="3744" w:type="dxa"/>
          </w:tcPr>
          <w:p w14:paraId="7B4BD96E" w14:textId="77777777" w:rsidR="00E421C6" w:rsidRPr="002A1D08" w:rsidRDefault="00AD64E8">
            <w:pPr>
              <w:pStyle w:val="Tabletext"/>
              <w:jc w:val="center"/>
              <w:rPr>
                <w:b/>
                <w:color w:val="000000"/>
              </w:rPr>
            </w:pPr>
            <w:r w:rsidRPr="002A1D08">
              <w:rPr>
                <w:b/>
                <w:color w:val="000000"/>
              </w:rPr>
              <w:t>Description</w:t>
            </w:r>
          </w:p>
        </w:tc>
        <w:tc>
          <w:tcPr>
            <w:tcW w:w="2304" w:type="dxa"/>
          </w:tcPr>
          <w:p w14:paraId="27E13EF5" w14:textId="77777777" w:rsidR="00E421C6" w:rsidRPr="002A1D08" w:rsidRDefault="00AD64E8">
            <w:pPr>
              <w:pStyle w:val="Tabletext"/>
              <w:jc w:val="center"/>
              <w:rPr>
                <w:b/>
                <w:color w:val="000000"/>
              </w:rPr>
            </w:pPr>
            <w:r w:rsidRPr="002A1D08">
              <w:rPr>
                <w:b/>
                <w:color w:val="000000"/>
              </w:rPr>
              <w:t>Author</w:t>
            </w:r>
          </w:p>
        </w:tc>
      </w:tr>
      <w:tr w:rsidR="00847FB4" w:rsidRPr="002A1D08" w14:paraId="70E5AFD0" w14:textId="77777777">
        <w:tc>
          <w:tcPr>
            <w:tcW w:w="2304" w:type="dxa"/>
          </w:tcPr>
          <w:p w14:paraId="3228C56C" w14:textId="77777777" w:rsidR="00E421C6" w:rsidRPr="002A1D08" w:rsidRDefault="00AD64E8">
            <w:pPr>
              <w:pStyle w:val="Tabletext"/>
              <w:rPr>
                <w:color w:val="000000"/>
              </w:rPr>
            </w:pPr>
            <w:r w:rsidRPr="002A1D08">
              <w:rPr>
                <w:color w:val="000000"/>
              </w:rPr>
              <w:t>&lt;</w:t>
            </w:r>
            <w:proofErr w:type="spellStart"/>
            <w:r w:rsidRPr="002A1D08">
              <w:rPr>
                <w:color w:val="000000"/>
              </w:rPr>
              <w:t>dd</w:t>
            </w:r>
            <w:proofErr w:type="spellEnd"/>
            <w:r w:rsidRPr="002A1D08">
              <w:rPr>
                <w:color w:val="000000"/>
              </w:rPr>
              <w:t>/mmm/</w:t>
            </w:r>
            <w:proofErr w:type="spellStart"/>
            <w:r w:rsidRPr="002A1D08">
              <w:rPr>
                <w:color w:val="000000"/>
              </w:rPr>
              <w:t>yy</w:t>
            </w:r>
            <w:proofErr w:type="spellEnd"/>
            <w:r w:rsidRPr="002A1D08">
              <w:rPr>
                <w:color w:val="000000"/>
              </w:rPr>
              <w:t>&gt;</w:t>
            </w:r>
          </w:p>
        </w:tc>
        <w:tc>
          <w:tcPr>
            <w:tcW w:w="1152" w:type="dxa"/>
          </w:tcPr>
          <w:p w14:paraId="612A8026" w14:textId="77777777" w:rsidR="00E421C6" w:rsidRPr="002A1D08" w:rsidRDefault="00AD64E8">
            <w:pPr>
              <w:pStyle w:val="Tabletext"/>
              <w:rPr>
                <w:color w:val="000000"/>
              </w:rPr>
            </w:pPr>
            <w:r w:rsidRPr="002A1D08">
              <w:rPr>
                <w:color w:val="000000"/>
              </w:rPr>
              <w:t>&lt;</w:t>
            </w:r>
            <w:proofErr w:type="spellStart"/>
            <w:r w:rsidRPr="002A1D08">
              <w:rPr>
                <w:color w:val="000000"/>
              </w:rPr>
              <w:t>x.x</w:t>
            </w:r>
            <w:proofErr w:type="spellEnd"/>
            <w:r w:rsidRPr="002A1D08">
              <w:rPr>
                <w:color w:val="000000"/>
              </w:rPr>
              <w:t>&gt;</w:t>
            </w:r>
          </w:p>
        </w:tc>
        <w:tc>
          <w:tcPr>
            <w:tcW w:w="3744" w:type="dxa"/>
          </w:tcPr>
          <w:p w14:paraId="36830952" w14:textId="77777777" w:rsidR="00E421C6" w:rsidRPr="002A1D08" w:rsidRDefault="00AD64E8">
            <w:pPr>
              <w:pStyle w:val="Tabletext"/>
              <w:rPr>
                <w:color w:val="000000"/>
              </w:rPr>
            </w:pPr>
            <w:r w:rsidRPr="002A1D08">
              <w:rPr>
                <w:color w:val="000000"/>
              </w:rPr>
              <w:t>&lt;details&gt;</w:t>
            </w:r>
          </w:p>
        </w:tc>
        <w:tc>
          <w:tcPr>
            <w:tcW w:w="2304" w:type="dxa"/>
          </w:tcPr>
          <w:p w14:paraId="5C096E9F" w14:textId="77777777" w:rsidR="00E421C6" w:rsidRPr="002A1D08" w:rsidRDefault="00AD64E8">
            <w:pPr>
              <w:pStyle w:val="Tabletext"/>
              <w:rPr>
                <w:color w:val="000000"/>
              </w:rPr>
            </w:pPr>
            <w:r w:rsidRPr="002A1D08">
              <w:rPr>
                <w:color w:val="000000"/>
              </w:rPr>
              <w:t>&lt;name&gt;</w:t>
            </w:r>
          </w:p>
        </w:tc>
      </w:tr>
      <w:tr w:rsidR="00847FB4" w:rsidRPr="002A1D08" w14:paraId="6F2E6C86" w14:textId="77777777">
        <w:tc>
          <w:tcPr>
            <w:tcW w:w="2304" w:type="dxa"/>
          </w:tcPr>
          <w:p w14:paraId="3696A78A" w14:textId="77777777" w:rsidR="00E421C6" w:rsidRPr="002A1D08" w:rsidRDefault="00E421C6">
            <w:pPr>
              <w:pStyle w:val="Tabletext"/>
              <w:rPr>
                <w:color w:val="000000"/>
              </w:rPr>
            </w:pPr>
          </w:p>
        </w:tc>
        <w:tc>
          <w:tcPr>
            <w:tcW w:w="1152" w:type="dxa"/>
          </w:tcPr>
          <w:p w14:paraId="4CA61F0A" w14:textId="77777777" w:rsidR="00E421C6" w:rsidRPr="002A1D08" w:rsidRDefault="00E421C6">
            <w:pPr>
              <w:pStyle w:val="Tabletext"/>
              <w:rPr>
                <w:color w:val="000000"/>
              </w:rPr>
            </w:pPr>
          </w:p>
        </w:tc>
        <w:tc>
          <w:tcPr>
            <w:tcW w:w="3744" w:type="dxa"/>
          </w:tcPr>
          <w:p w14:paraId="1C01AE88" w14:textId="77777777" w:rsidR="00E421C6" w:rsidRPr="002A1D08" w:rsidRDefault="00E421C6">
            <w:pPr>
              <w:pStyle w:val="Tabletext"/>
              <w:rPr>
                <w:color w:val="000000"/>
              </w:rPr>
            </w:pPr>
          </w:p>
        </w:tc>
        <w:tc>
          <w:tcPr>
            <w:tcW w:w="2304" w:type="dxa"/>
          </w:tcPr>
          <w:p w14:paraId="07916077" w14:textId="77777777" w:rsidR="00E421C6" w:rsidRPr="002A1D08" w:rsidRDefault="00E421C6">
            <w:pPr>
              <w:pStyle w:val="Tabletext"/>
              <w:rPr>
                <w:color w:val="000000"/>
              </w:rPr>
            </w:pPr>
          </w:p>
        </w:tc>
      </w:tr>
      <w:tr w:rsidR="00847FB4" w:rsidRPr="002A1D08" w14:paraId="6FE97500" w14:textId="77777777">
        <w:tc>
          <w:tcPr>
            <w:tcW w:w="2304" w:type="dxa"/>
          </w:tcPr>
          <w:p w14:paraId="630652D4" w14:textId="77777777" w:rsidR="00E421C6" w:rsidRPr="002A1D08" w:rsidRDefault="00E421C6">
            <w:pPr>
              <w:pStyle w:val="Tabletext"/>
              <w:rPr>
                <w:color w:val="000000"/>
              </w:rPr>
            </w:pPr>
          </w:p>
        </w:tc>
        <w:tc>
          <w:tcPr>
            <w:tcW w:w="1152" w:type="dxa"/>
          </w:tcPr>
          <w:p w14:paraId="04A47C7D" w14:textId="77777777" w:rsidR="00E421C6" w:rsidRPr="002A1D08" w:rsidRDefault="00E421C6">
            <w:pPr>
              <w:pStyle w:val="Tabletext"/>
              <w:rPr>
                <w:color w:val="000000"/>
              </w:rPr>
            </w:pPr>
          </w:p>
        </w:tc>
        <w:tc>
          <w:tcPr>
            <w:tcW w:w="3744" w:type="dxa"/>
          </w:tcPr>
          <w:p w14:paraId="35488959" w14:textId="77777777" w:rsidR="00E421C6" w:rsidRPr="002A1D08" w:rsidRDefault="00E421C6">
            <w:pPr>
              <w:pStyle w:val="Tabletext"/>
              <w:rPr>
                <w:color w:val="000000"/>
              </w:rPr>
            </w:pPr>
          </w:p>
        </w:tc>
        <w:tc>
          <w:tcPr>
            <w:tcW w:w="2304" w:type="dxa"/>
          </w:tcPr>
          <w:p w14:paraId="3AC9EF2D" w14:textId="77777777" w:rsidR="00E421C6" w:rsidRPr="002A1D08" w:rsidRDefault="00E421C6">
            <w:pPr>
              <w:pStyle w:val="Tabletext"/>
              <w:rPr>
                <w:color w:val="000000"/>
              </w:rPr>
            </w:pPr>
          </w:p>
        </w:tc>
      </w:tr>
      <w:tr w:rsidR="00E421C6" w:rsidRPr="002A1D08" w14:paraId="7D6BFD63" w14:textId="77777777">
        <w:tc>
          <w:tcPr>
            <w:tcW w:w="2304" w:type="dxa"/>
          </w:tcPr>
          <w:p w14:paraId="6A3A712A" w14:textId="77777777" w:rsidR="00E421C6" w:rsidRPr="002A1D08" w:rsidRDefault="00E421C6">
            <w:pPr>
              <w:pStyle w:val="Tabletext"/>
              <w:rPr>
                <w:color w:val="000000"/>
              </w:rPr>
            </w:pPr>
          </w:p>
        </w:tc>
        <w:tc>
          <w:tcPr>
            <w:tcW w:w="1152" w:type="dxa"/>
          </w:tcPr>
          <w:p w14:paraId="5F145550" w14:textId="77777777" w:rsidR="00E421C6" w:rsidRPr="002A1D08" w:rsidRDefault="00E421C6">
            <w:pPr>
              <w:pStyle w:val="Tabletext"/>
              <w:rPr>
                <w:color w:val="000000"/>
              </w:rPr>
            </w:pPr>
          </w:p>
        </w:tc>
        <w:tc>
          <w:tcPr>
            <w:tcW w:w="3744" w:type="dxa"/>
          </w:tcPr>
          <w:p w14:paraId="2A19BDF9" w14:textId="77777777" w:rsidR="00E421C6" w:rsidRPr="002A1D08" w:rsidRDefault="00E421C6">
            <w:pPr>
              <w:pStyle w:val="Tabletext"/>
              <w:rPr>
                <w:color w:val="000000"/>
              </w:rPr>
            </w:pPr>
          </w:p>
        </w:tc>
        <w:tc>
          <w:tcPr>
            <w:tcW w:w="2304" w:type="dxa"/>
          </w:tcPr>
          <w:p w14:paraId="3899C01D" w14:textId="77777777" w:rsidR="00E421C6" w:rsidRPr="002A1D08" w:rsidRDefault="00E421C6">
            <w:pPr>
              <w:pStyle w:val="Tabletext"/>
              <w:rPr>
                <w:color w:val="000000"/>
              </w:rPr>
            </w:pPr>
          </w:p>
        </w:tc>
      </w:tr>
    </w:tbl>
    <w:p w14:paraId="32E4AB89" w14:textId="77777777" w:rsidR="00E421C6" w:rsidRPr="002A1D08" w:rsidRDefault="00E421C6">
      <w:pPr>
        <w:rPr>
          <w:color w:val="000000"/>
        </w:rPr>
      </w:pPr>
    </w:p>
    <w:p w14:paraId="09958841" w14:textId="77777777" w:rsidR="00E421C6" w:rsidRPr="002A1D08" w:rsidRDefault="00AD64E8">
      <w:pPr>
        <w:pStyle w:val="Title"/>
        <w:rPr>
          <w:rFonts w:ascii="Times New Roman" w:hAnsi="Times New Roman"/>
          <w:color w:val="000000"/>
        </w:rPr>
      </w:pPr>
      <w:r w:rsidRPr="002A1D08">
        <w:rPr>
          <w:rFonts w:ascii="Times New Roman" w:hAnsi="Times New Roman"/>
          <w:color w:val="000000"/>
        </w:rPr>
        <w:br w:type="page"/>
      </w:r>
      <w:r w:rsidRPr="002A1D08">
        <w:rPr>
          <w:rFonts w:ascii="Times New Roman" w:hAnsi="Times New Roman"/>
          <w:color w:val="000000"/>
        </w:rPr>
        <w:lastRenderedPageBreak/>
        <w:t>Table of Contents</w:t>
      </w:r>
    </w:p>
    <w:p w14:paraId="4898E527" w14:textId="77777777" w:rsidR="001C12A4" w:rsidRPr="002A1D08" w:rsidRDefault="00BA055D">
      <w:pPr>
        <w:pStyle w:val="TOC1"/>
        <w:tabs>
          <w:tab w:val="left" w:pos="432"/>
        </w:tabs>
        <w:rPr>
          <w:noProof/>
          <w:color w:val="000000"/>
          <w:sz w:val="22"/>
          <w:szCs w:val="22"/>
        </w:rPr>
      </w:pPr>
      <w:r w:rsidRPr="002A1D08">
        <w:rPr>
          <w:color w:val="000000"/>
        </w:rPr>
        <w:fldChar w:fldCharType="begin"/>
      </w:r>
      <w:r w:rsidR="00AD64E8" w:rsidRPr="002A1D08">
        <w:rPr>
          <w:color w:val="000000"/>
        </w:rPr>
        <w:instrText xml:space="preserve"> TOC \o "1-3" </w:instrText>
      </w:r>
      <w:r w:rsidRPr="002A1D08">
        <w:rPr>
          <w:color w:val="000000"/>
        </w:rPr>
        <w:fldChar w:fldCharType="separate"/>
      </w:r>
      <w:r w:rsidR="001C12A4" w:rsidRPr="002A1D08">
        <w:rPr>
          <w:noProof/>
          <w:color w:val="000000"/>
        </w:rPr>
        <w:t>1.</w:t>
      </w:r>
      <w:r w:rsidR="001C12A4" w:rsidRPr="002A1D08">
        <w:rPr>
          <w:noProof/>
          <w:color w:val="000000"/>
          <w:sz w:val="22"/>
          <w:szCs w:val="22"/>
        </w:rPr>
        <w:tab/>
      </w:r>
      <w:r w:rsidR="001C12A4" w:rsidRPr="002A1D08">
        <w:rPr>
          <w:noProof/>
          <w:color w:val="000000"/>
        </w:rPr>
        <w:t>Introduction</w:t>
      </w:r>
      <w:r w:rsidR="001C12A4" w:rsidRPr="002A1D08">
        <w:rPr>
          <w:noProof/>
          <w:color w:val="000000"/>
        </w:rPr>
        <w:tab/>
      </w:r>
      <w:r w:rsidRPr="002A1D08">
        <w:rPr>
          <w:noProof/>
          <w:color w:val="000000"/>
        </w:rPr>
        <w:fldChar w:fldCharType="begin"/>
      </w:r>
      <w:r w:rsidR="001C12A4" w:rsidRPr="002A1D08">
        <w:rPr>
          <w:noProof/>
          <w:color w:val="000000"/>
        </w:rPr>
        <w:instrText xml:space="preserve"> PAGEREF _Toc254775819 \h </w:instrText>
      </w:r>
      <w:r w:rsidRPr="002A1D08">
        <w:rPr>
          <w:noProof/>
          <w:color w:val="000000"/>
        </w:rPr>
      </w:r>
      <w:r w:rsidRPr="002A1D08">
        <w:rPr>
          <w:noProof/>
          <w:color w:val="000000"/>
        </w:rPr>
        <w:fldChar w:fldCharType="separate"/>
      </w:r>
      <w:r w:rsidR="001C12A4" w:rsidRPr="002A1D08">
        <w:rPr>
          <w:noProof/>
          <w:color w:val="000000"/>
        </w:rPr>
        <w:t>4</w:t>
      </w:r>
      <w:r w:rsidRPr="002A1D08">
        <w:rPr>
          <w:noProof/>
          <w:color w:val="000000"/>
        </w:rPr>
        <w:fldChar w:fldCharType="end"/>
      </w:r>
    </w:p>
    <w:p w14:paraId="2C9BE435" w14:textId="77777777" w:rsidR="001C12A4" w:rsidRPr="002A1D08" w:rsidRDefault="001C12A4">
      <w:pPr>
        <w:pStyle w:val="TOC1"/>
        <w:tabs>
          <w:tab w:val="left" w:pos="432"/>
        </w:tabs>
        <w:rPr>
          <w:noProof/>
          <w:color w:val="000000"/>
          <w:sz w:val="22"/>
          <w:szCs w:val="22"/>
        </w:rPr>
      </w:pPr>
      <w:r w:rsidRPr="002A1D08">
        <w:rPr>
          <w:noProof/>
          <w:color w:val="000000"/>
        </w:rPr>
        <w:t>2.</w:t>
      </w:r>
      <w:r w:rsidRPr="002A1D08">
        <w:rPr>
          <w:noProof/>
          <w:color w:val="000000"/>
          <w:sz w:val="22"/>
          <w:szCs w:val="22"/>
        </w:rPr>
        <w:tab/>
      </w:r>
      <w:r w:rsidRPr="002A1D08">
        <w:rPr>
          <w:noProof/>
          <w:color w:val="000000"/>
        </w:rPr>
        <w:t>Non-functional Requirements</w:t>
      </w:r>
      <w:r w:rsidRPr="002A1D08">
        <w:rPr>
          <w:noProof/>
          <w:color w:val="000000"/>
        </w:rPr>
        <w:tab/>
      </w:r>
      <w:r w:rsidR="00BA055D" w:rsidRPr="002A1D08">
        <w:rPr>
          <w:noProof/>
          <w:color w:val="000000"/>
        </w:rPr>
        <w:fldChar w:fldCharType="begin"/>
      </w:r>
      <w:r w:rsidRPr="002A1D08">
        <w:rPr>
          <w:noProof/>
          <w:color w:val="000000"/>
        </w:rPr>
        <w:instrText xml:space="preserve"> PAGEREF _Toc254775820 \h </w:instrText>
      </w:r>
      <w:r w:rsidR="00BA055D" w:rsidRPr="002A1D08">
        <w:rPr>
          <w:noProof/>
          <w:color w:val="000000"/>
        </w:rPr>
      </w:r>
      <w:r w:rsidR="00BA055D" w:rsidRPr="002A1D08">
        <w:rPr>
          <w:noProof/>
          <w:color w:val="000000"/>
        </w:rPr>
        <w:fldChar w:fldCharType="separate"/>
      </w:r>
      <w:r w:rsidRPr="002A1D08">
        <w:rPr>
          <w:noProof/>
          <w:color w:val="000000"/>
        </w:rPr>
        <w:t>4</w:t>
      </w:r>
      <w:r w:rsidR="00BA055D" w:rsidRPr="002A1D08">
        <w:rPr>
          <w:noProof/>
          <w:color w:val="000000"/>
        </w:rPr>
        <w:fldChar w:fldCharType="end"/>
      </w:r>
    </w:p>
    <w:p w14:paraId="738E9354" w14:textId="77777777" w:rsidR="001C12A4" w:rsidRPr="002A1D08" w:rsidRDefault="001C12A4">
      <w:pPr>
        <w:pStyle w:val="TOC2"/>
        <w:tabs>
          <w:tab w:val="left" w:pos="1000"/>
        </w:tabs>
        <w:rPr>
          <w:noProof/>
          <w:color w:val="000000"/>
          <w:sz w:val="22"/>
          <w:szCs w:val="22"/>
        </w:rPr>
      </w:pPr>
      <w:r w:rsidRPr="002A1D08">
        <w:rPr>
          <w:noProof/>
          <w:color w:val="000000"/>
        </w:rPr>
        <w:t>2.1</w:t>
      </w:r>
      <w:r w:rsidRPr="002A1D08">
        <w:rPr>
          <w:noProof/>
          <w:color w:val="000000"/>
          <w:sz w:val="22"/>
          <w:szCs w:val="22"/>
        </w:rPr>
        <w:tab/>
      </w:r>
      <w:r w:rsidRPr="002A1D08">
        <w:rPr>
          <w:noProof/>
          <w:color w:val="000000"/>
        </w:rPr>
        <w:t>Availability</w:t>
      </w:r>
      <w:r w:rsidRPr="002A1D08">
        <w:rPr>
          <w:noProof/>
          <w:color w:val="000000"/>
        </w:rPr>
        <w:tab/>
      </w:r>
      <w:r w:rsidR="00BA055D" w:rsidRPr="002A1D08">
        <w:rPr>
          <w:noProof/>
          <w:color w:val="000000"/>
        </w:rPr>
        <w:fldChar w:fldCharType="begin"/>
      </w:r>
      <w:r w:rsidRPr="002A1D08">
        <w:rPr>
          <w:noProof/>
          <w:color w:val="000000"/>
        </w:rPr>
        <w:instrText xml:space="preserve"> PAGEREF _Toc254775821 \h </w:instrText>
      </w:r>
      <w:r w:rsidR="00BA055D" w:rsidRPr="002A1D08">
        <w:rPr>
          <w:noProof/>
          <w:color w:val="000000"/>
        </w:rPr>
      </w:r>
      <w:r w:rsidR="00BA055D" w:rsidRPr="002A1D08">
        <w:rPr>
          <w:noProof/>
          <w:color w:val="000000"/>
        </w:rPr>
        <w:fldChar w:fldCharType="separate"/>
      </w:r>
      <w:r w:rsidRPr="002A1D08">
        <w:rPr>
          <w:noProof/>
          <w:color w:val="000000"/>
        </w:rPr>
        <w:t>4</w:t>
      </w:r>
      <w:r w:rsidR="00BA055D" w:rsidRPr="002A1D08">
        <w:rPr>
          <w:noProof/>
          <w:color w:val="000000"/>
        </w:rPr>
        <w:fldChar w:fldCharType="end"/>
      </w:r>
    </w:p>
    <w:p w14:paraId="3FB6E1B2" w14:textId="77777777" w:rsidR="001C12A4" w:rsidRPr="002A1D08" w:rsidRDefault="001C12A4">
      <w:pPr>
        <w:pStyle w:val="TOC2"/>
        <w:tabs>
          <w:tab w:val="left" w:pos="1000"/>
        </w:tabs>
        <w:rPr>
          <w:noProof/>
          <w:color w:val="000000"/>
          <w:sz w:val="22"/>
          <w:szCs w:val="22"/>
        </w:rPr>
      </w:pPr>
      <w:r w:rsidRPr="002A1D08">
        <w:rPr>
          <w:noProof/>
          <w:color w:val="000000"/>
        </w:rPr>
        <w:t>2.2</w:t>
      </w:r>
      <w:r w:rsidRPr="002A1D08">
        <w:rPr>
          <w:noProof/>
          <w:color w:val="000000"/>
          <w:sz w:val="22"/>
          <w:szCs w:val="22"/>
        </w:rPr>
        <w:tab/>
      </w:r>
      <w:r w:rsidRPr="002A1D08">
        <w:rPr>
          <w:noProof/>
          <w:color w:val="000000"/>
        </w:rPr>
        <w:t>Performance</w:t>
      </w:r>
      <w:r w:rsidRPr="002A1D08">
        <w:rPr>
          <w:noProof/>
          <w:color w:val="000000"/>
        </w:rPr>
        <w:tab/>
      </w:r>
      <w:r w:rsidR="00BA055D" w:rsidRPr="002A1D08">
        <w:rPr>
          <w:noProof/>
          <w:color w:val="000000"/>
        </w:rPr>
        <w:fldChar w:fldCharType="begin"/>
      </w:r>
      <w:r w:rsidRPr="002A1D08">
        <w:rPr>
          <w:noProof/>
          <w:color w:val="000000"/>
        </w:rPr>
        <w:instrText xml:space="preserve"> PAGEREF _Toc254775822 \h </w:instrText>
      </w:r>
      <w:r w:rsidR="00BA055D" w:rsidRPr="002A1D08">
        <w:rPr>
          <w:noProof/>
          <w:color w:val="000000"/>
        </w:rPr>
      </w:r>
      <w:r w:rsidR="00BA055D" w:rsidRPr="002A1D08">
        <w:rPr>
          <w:noProof/>
          <w:color w:val="000000"/>
        </w:rPr>
        <w:fldChar w:fldCharType="separate"/>
      </w:r>
      <w:r w:rsidRPr="002A1D08">
        <w:rPr>
          <w:noProof/>
          <w:color w:val="000000"/>
        </w:rPr>
        <w:t>4</w:t>
      </w:r>
      <w:r w:rsidR="00BA055D" w:rsidRPr="002A1D08">
        <w:rPr>
          <w:noProof/>
          <w:color w:val="000000"/>
        </w:rPr>
        <w:fldChar w:fldCharType="end"/>
      </w:r>
    </w:p>
    <w:p w14:paraId="65FD3DF5" w14:textId="77777777" w:rsidR="001C12A4" w:rsidRPr="002A1D08" w:rsidRDefault="001C12A4">
      <w:pPr>
        <w:pStyle w:val="TOC2"/>
        <w:tabs>
          <w:tab w:val="left" w:pos="1000"/>
        </w:tabs>
        <w:rPr>
          <w:noProof/>
          <w:color w:val="000000"/>
          <w:sz w:val="22"/>
          <w:szCs w:val="22"/>
        </w:rPr>
      </w:pPr>
      <w:r w:rsidRPr="002A1D08">
        <w:rPr>
          <w:noProof/>
          <w:color w:val="000000"/>
        </w:rPr>
        <w:t>2.3</w:t>
      </w:r>
      <w:r w:rsidRPr="002A1D08">
        <w:rPr>
          <w:noProof/>
          <w:color w:val="000000"/>
          <w:sz w:val="22"/>
          <w:szCs w:val="22"/>
        </w:rPr>
        <w:tab/>
      </w:r>
      <w:r w:rsidRPr="002A1D08">
        <w:rPr>
          <w:noProof/>
          <w:color w:val="000000"/>
        </w:rPr>
        <w:t>Security</w:t>
      </w:r>
      <w:r w:rsidRPr="002A1D08">
        <w:rPr>
          <w:noProof/>
          <w:color w:val="000000"/>
        </w:rPr>
        <w:tab/>
      </w:r>
      <w:r w:rsidR="00BA055D" w:rsidRPr="002A1D08">
        <w:rPr>
          <w:noProof/>
          <w:color w:val="000000"/>
        </w:rPr>
        <w:fldChar w:fldCharType="begin"/>
      </w:r>
      <w:r w:rsidRPr="002A1D08">
        <w:rPr>
          <w:noProof/>
          <w:color w:val="000000"/>
        </w:rPr>
        <w:instrText xml:space="preserve"> PAGEREF _Toc254775823 \h </w:instrText>
      </w:r>
      <w:r w:rsidR="00BA055D" w:rsidRPr="002A1D08">
        <w:rPr>
          <w:noProof/>
          <w:color w:val="000000"/>
        </w:rPr>
      </w:r>
      <w:r w:rsidR="00BA055D" w:rsidRPr="002A1D08">
        <w:rPr>
          <w:noProof/>
          <w:color w:val="000000"/>
        </w:rPr>
        <w:fldChar w:fldCharType="separate"/>
      </w:r>
      <w:r w:rsidRPr="002A1D08">
        <w:rPr>
          <w:noProof/>
          <w:color w:val="000000"/>
        </w:rPr>
        <w:t>4</w:t>
      </w:r>
      <w:r w:rsidR="00BA055D" w:rsidRPr="002A1D08">
        <w:rPr>
          <w:noProof/>
          <w:color w:val="000000"/>
        </w:rPr>
        <w:fldChar w:fldCharType="end"/>
      </w:r>
    </w:p>
    <w:p w14:paraId="3F3EC71B" w14:textId="77777777" w:rsidR="001C12A4" w:rsidRPr="002A1D08" w:rsidRDefault="001C12A4">
      <w:pPr>
        <w:pStyle w:val="TOC2"/>
        <w:tabs>
          <w:tab w:val="left" w:pos="1000"/>
        </w:tabs>
        <w:rPr>
          <w:noProof/>
          <w:color w:val="000000"/>
          <w:sz w:val="22"/>
          <w:szCs w:val="22"/>
        </w:rPr>
      </w:pPr>
      <w:r w:rsidRPr="002A1D08">
        <w:rPr>
          <w:noProof/>
          <w:color w:val="000000"/>
        </w:rPr>
        <w:t>2.4</w:t>
      </w:r>
      <w:r w:rsidRPr="002A1D08">
        <w:rPr>
          <w:noProof/>
          <w:color w:val="000000"/>
          <w:sz w:val="22"/>
          <w:szCs w:val="22"/>
        </w:rPr>
        <w:tab/>
      </w:r>
      <w:r w:rsidRPr="002A1D08">
        <w:rPr>
          <w:noProof/>
          <w:color w:val="000000"/>
        </w:rPr>
        <w:t>Testability</w:t>
      </w:r>
      <w:r w:rsidRPr="002A1D08">
        <w:rPr>
          <w:noProof/>
          <w:color w:val="000000"/>
        </w:rPr>
        <w:tab/>
      </w:r>
      <w:r w:rsidR="00BA055D" w:rsidRPr="002A1D08">
        <w:rPr>
          <w:noProof/>
          <w:color w:val="000000"/>
        </w:rPr>
        <w:fldChar w:fldCharType="begin"/>
      </w:r>
      <w:r w:rsidRPr="002A1D08">
        <w:rPr>
          <w:noProof/>
          <w:color w:val="000000"/>
        </w:rPr>
        <w:instrText xml:space="preserve"> PAGEREF _Toc254775824 \h </w:instrText>
      </w:r>
      <w:r w:rsidR="00BA055D" w:rsidRPr="002A1D08">
        <w:rPr>
          <w:noProof/>
          <w:color w:val="000000"/>
        </w:rPr>
      </w:r>
      <w:r w:rsidR="00BA055D" w:rsidRPr="002A1D08">
        <w:rPr>
          <w:noProof/>
          <w:color w:val="000000"/>
        </w:rPr>
        <w:fldChar w:fldCharType="separate"/>
      </w:r>
      <w:r w:rsidRPr="002A1D08">
        <w:rPr>
          <w:noProof/>
          <w:color w:val="000000"/>
        </w:rPr>
        <w:t>4</w:t>
      </w:r>
      <w:r w:rsidR="00BA055D" w:rsidRPr="002A1D08">
        <w:rPr>
          <w:noProof/>
          <w:color w:val="000000"/>
        </w:rPr>
        <w:fldChar w:fldCharType="end"/>
      </w:r>
    </w:p>
    <w:p w14:paraId="66692E3F" w14:textId="77777777" w:rsidR="001C12A4" w:rsidRPr="002A1D08" w:rsidRDefault="001C12A4">
      <w:pPr>
        <w:pStyle w:val="TOC2"/>
        <w:tabs>
          <w:tab w:val="left" w:pos="1000"/>
        </w:tabs>
        <w:rPr>
          <w:noProof/>
          <w:color w:val="000000"/>
          <w:sz w:val="22"/>
          <w:szCs w:val="22"/>
        </w:rPr>
      </w:pPr>
      <w:r w:rsidRPr="002A1D08">
        <w:rPr>
          <w:noProof/>
          <w:color w:val="000000"/>
        </w:rPr>
        <w:t>2.5</w:t>
      </w:r>
      <w:r w:rsidRPr="002A1D08">
        <w:rPr>
          <w:noProof/>
          <w:color w:val="000000"/>
          <w:sz w:val="22"/>
          <w:szCs w:val="22"/>
        </w:rPr>
        <w:tab/>
      </w:r>
      <w:r w:rsidRPr="002A1D08">
        <w:rPr>
          <w:noProof/>
          <w:color w:val="000000"/>
        </w:rPr>
        <w:t>Usability</w:t>
      </w:r>
      <w:r w:rsidRPr="002A1D08">
        <w:rPr>
          <w:noProof/>
          <w:color w:val="000000"/>
        </w:rPr>
        <w:tab/>
      </w:r>
      <w:r w:rsidR="00BA055D" w:rsidRPr="002A1D08">
        <w:rPr>
          <w:noProof/>
          <w:color w:val="000000"/>
        </w:rPr>
        <w:fldChar w:fldCharType="begin"/>
      </w:r>
      <w:r w:rsidRPr="002A1D08">
        <w:rPr>
          <w:noProof/>
          <w:color w:val="000000"/>
        </w:rPr>
        <w:instrText xml:space="preserve"> PAGEREF _Toc254775825 \h </w:instrText>
      </w:r>
      <w:r w:rsidR="00BA055D" w:rsidRPr="002A1D08">
        <w:rPr>
          <w:noProof/>
          <w:color w:val="000000"/>
        </w:rPr>
      </w:r>
      <w:r w:rsidR="00BA055D" w:rsidRPr="002A1D08">
        <w:rPr>
          <w:noProof/>
          <w:color w:val="000000"/>
        </w:rPr>
        <w:fldChar w:fldCharType="separate"/>
      </w:r>
      <w:r w:rsidRPr="002A1D08">
        <w:rPr>
          <w:noProof/>
          <w:color w:val="000000"/>
        </w:rPr>
        <w:t>4</w:t>
      </w:r>
      <w:r w:rsidR="00BA055D" w:rsidRPr="002A1D08">
        <w:rPr>
          <w:noProof/>
          <w:color w:val="000000"/>
        </w:rPr>
        <w:fldChar w:fldCharType="end"/>
      </w:r>
    </w:p>
    <w:p w14:paraId="6C20261D" w14:textId="77777777" w:rsidR="001C12A4" w:rsidRPr="002A1D08" w:rsidRDefault="001C12A4">
      <w:pPr>
        <w:pStyle w:val="TOC1"/>
        <w:tabs>
          <w:tab w:val="left" w:pos="432"/>
        </w:tabs>
        <w:rPr>
          <w:noProof/>
          <w:color w:val="000000"/>
          <w:sz w:val="22"/>
          <w:szCs w:val="22"/>
        </w:rPr>
      </w:pPr>
      <w:r w:rsidRPr="002A1D08">
        <w:rPr>
          <w:noProof/>
          <w:color w:val="000000"/>
        </w:rPr>
        <w:t>3.</w:t>
      </w:r>
      <w:r w:rsidRPr="002A1D08">
        <w:rPr>
          <w:noProof/>
          <w:color w:val="000000"/>
          <w:sz w:val="22"/>
          <w:szCs w:val="22"/>
        </w:rPr>
        <w:tab/>
      </w:r>
      <w:r w:rsidRPr="002A1D08">
        <w:rPr>
          <w:noProof/>
          <w:color w:val="000000"/>
        </w:rPr>
        <w:t>Design Constraints</w:t>
      </w:r>
      <w:r w:rsidRPr="002A1D08">
        <w:rPr>
          <w:noProof/>
          <w:color w:val="000000"/>
        </w:rPr>
        <w:tab/>
      </w:r>
      <w:r w:rsidR="00BA055D" w:rsidRPr="002A1D08">
        <w:rPr>
          <w:noProof/>
          <w:color w:val="000000"/>
        </w:rPr>
        <w:fldChar w:fldCharType="begin"/>
      </w:r>
      <w:r w:rsidRPr="002A1D08">
        <w:rPr>
          <w:noProof/>
          <w:color w:val="000000"/>
        </w:rPr>
        <w:instrText xml:space="preserve"> PAGEREF _Toc254775826 \h </w:instrText>
      </w:r>
      <w:r w:rsidR="00BA055D" w:rsidRPr="002A1D08">
        <w:rPr>
          <w:noProof/>
          <w:color w:val="000000"/>
        </w:rPr>
      </w:r>
      <w:r w:rsidR="00BA055D" w:rsidRPr="002A1D08">
        <w:rPr>
          <w:noProof/>
          <w:color w:val="000000"/>
        </w:rPr>
        <w:fldChar w:fldCharType="separate"/>
      </w:r>
      <w:r w:rsidRPr="002A1D08">
        <w:rPr>
          <w:noProof/>
          <w:color w:val="000000"/>
        </w:rPr>
        <w:t>4</w:t>
      </w:r>
      <w:r w:rsidR="00BA055D" w:rsidRPr="002A1D08">
        <w:rPr>
          <w:noProof/>
          <w:color w:val="000000"/>
        </w:rPr>
        <w:fldChar w:fldCharType="end"/>
      </w:r>
    </w:p>
    <w:p w14:paraId="286310B6" w14:textId="77777777" w:rsidR="00E421C6" w:rsidRPr="002A1D08" w:rsidRDefault="00BA055D">
      <w:pPr>
        <w:pStyle w:val="Title"/>
        <w:rPr>
          <w:rFonts w:ascii="Times New Roman" w:hAnsi="Times New Roman"/>
          <w:color w:val="000000"/>
        </w:rPr>
      </w:pPr>
      <w:r w:rsidRPr="002A1D08">
        <w:rPr>
          <w:rFonts w:ascii="Times New Roman" w:hAnsi="Times New Roman"/>
          <w:color w:val="000000"/>
        </w:rPr>
        <w:fldChar w:fldCharType="end"/>
      </w:r>
      <w:r w:rsidR="00AD64E8" w:rsidRPr="002A1D08">
        <w:rPr>
          <w:rFonts w:ascii="Times New Roman" w:hAnsi="Times New Roman"/>
          <w:color w:val="000000"/>
        </w:rPr>
        <w:br w:type="page"/>
      </w:r>
      <w:r w:rsidR="002A1D08" w:rsidRPr="002A1D08">
        <w:rPr>
          <w:rFonts w:ascii="Times New Roman" w:hAnsi="Times New Roman"/>
          <w:color w:val="000000"/>
        </w:rPr>
        <w:lastRenderedPageBreak/>
        <w:fldChar w:fldCharType="begin"/>
      </w:r>
      <w:r w:rsidR="002A1D08" w:rsidRPr="002A1D08">
        <w:rPr>
          <w:rFonts w:ascii="Times New Roman" w:hAnsi="Times New Roman"/>
          <w:color w:val="000000"/>
        </w:rPr>
        <w:instrText xml:space="preserve"> TITLE  \* MERGEFORMAT </w:instrText>
      </w:r>
      <w:r w:rsidR="002A1D08" w:rsidRPr="002A1D08">
        <w:rPr>
          <w:rFonts w:ascii="Times New Roman" w:hAnsi="Times New Roman"/>
          <w:color w:val="000000"/>
        </w:rPr>
        <w:fldChar w:fldCharType="separate"/>
      </w:r>
      <w:r w:rsidR="00921E0D" w:rsidRPr="002A1D08">
        <w:rPr>
          <w:rFonts w:ascii="Times New Roman" w:hAnsi="Times New Roman"/>
          <w:color w:val="000000"/>
        </w:rPr>
        <w:t>Supplementary Specification</w:t>
      </w:r>
      <w:r w:rsidR="002A1D08" w:rsidRPr="002A1D08">
        <w:rPr>
          <w:rFonts w:ascii="Times New Roman" w:hAnsi="Times New Roman"/>
          <w:color w:val="000000"/>
        </w:rPr>
        <w:fldChar w:fldCharType="end"/>
      </w:r>
      <w:r w:rsidR="00AD64E8" w:rsidRPr="002A1D08">
        <w:rPr>
          <w:rFonts w:ascii="Times New Roman" w:hAnsi="Times New Roman"/>
          <w:color w:val="000000"/>
        </w:rPr>
        <w:t xml:space="preserve"> </w:t>
      </w:r>
    </w:p>
    <w:p w14:paraId="7B84D86D" w14:textId="77777777" w:rsidR="00E421C6" w:rsidRPr="002A1D08" w:rsidRDefault="00AD64E8">
      <w:pPr>
        <w:pStyle w:val="Heading1"/>
        <w:rPr>
          <w:rFonts w:ascii="Times New Roman" w:hAnsi="Times New Roman"/>
          <w:color w:val="000000"/>
        </w:rPr>
      </w:pPr>
      <w:bookmarkStart w:id="0" w:name="_Toc456598586"/>
      <w:bookmarkStart w:id="1" w:name="_Toc456600917"/>
      <w:bookmarkStart w:id="2" w:name="_Toc254775819"/>
      <w:r w:rsidRPr="002A1D08">
        <w:rPr>
          <w:rFonts w:ascii="Times New Roman" w:hAnsi="Times New Roman"/>
          <w:color w:val="000000"/>
        </w:rPr>
        <w:t>Introduction</w:t>
      </w:r>
      <w:bookmarkEnd w:id="0"/>
      <w:bookmarkEnd w:id="1"/>
      <w:bookmarkEnd w:id="2"/>
    </w:p>
    <w:p w14:paraId="10B0F098" w14:textId="77777777" w:rsidR="00847FB4" w:rsidRPr="002A1D08" w:rsidRDefault="00847FB4" w:rsidP="00847FB4">
      <w:pPr>
        <w:pStyle w:val="InfoBlue"/>
        <w:rPr>
          <w:i w:val="0"/>
          <w:color w:val="000000"/>
          <w:sz w:val="22"/>
          <w:szCs w:val="22"/>
        </w:rPr>
      </w:pPr>
      <w:bookmarkStart w:id="3" w:name="_Toc254775820"/>
      <w:r w:rsidRPr="002A1D08">
        <w:rPr>
          <w:i w:val="0"/>
          <w:color w:val="000000"/>
          <w:sz w:val="22"/>
          <w:szCs w:val="22"/>
        </w:rPr>
        <w:t xml:space="preserve">The </w:t>
      </w:r>
      <w:r w:rsidRPr="002A1D08">
        <w:rPr>
          <w:b/>
          <w:bCs/>
          <w:i w:val="0"/>
          <w:color w:val="000000"/>
          <w:sz w:val="22"/>
          <w:szCs w:val="22"/>
        </w:rPr>
        <w:t>Supplementary Specification</w:t>
      </w:r>
      <w:r w:rsidRPr="002A1D08">
        <w:rPr>
          <w:i w:val="0"/>
          <w:color w:val="000000"/>
          <w:sz w:val="22"/>
          <w:szCs w:val="22"/>
        </w:rPr>
        <w:t xml:space="preserve"> captures the system requirements that are not readily captured in the use cases of the use-case model. Such requirements include: </w:t>
      </w:r>
    </w:p>
    <w:p w14:paraId="6F0AAE4A" w14:textId="77777777" w:rsidR="00847FB4" w:rsidRPr="002A1D08" w:rsidRDefault="00847FB4" w:rsidP="00847FB4">
      <w:pPr>
        <w:pStyle w:val="InfoBlue"/>
        <w:rPr>
          <w:i w:val="0"/>
          <w:color w:val="000000"/>
          <w:sz w:val="22"/>
          <w:szCs w:val="22"/>
        </w:rPr>
      </w:pPr>
      <w:r w:rsidRPr="002A1D08">
        <w:rPr>
          <w:i w:val="0"/>
          <w:color w:val="000000"/>
          <w:sz w:val="22"/>
          <w:szCs w:val="22"/>
        </w:rPr>
        <w:t xml:space="preserve">Legal and regulatory requirements, including application standards. </w:t>
      </w:r>
    </w:p>
    <w:p w14:paraId="07CD3A22" w14:textId="77777777" w:rsidR="00847FB4" w:rsidRPr="002A1D08" w:rsidRDefault="00847FB4" w:rsidP="00847FB4">
      <w:pPr>
        <w:pStyle w:val="InfoBlue"/>
        <w:rPr>
          <w:i w:val="0"/>
          <w:color w:val="000000"/>
          <w:sz w:val="22"/>
          <w:szCs w:val="22"/>
        </w:rPr>
      </w:pPr>
      <w:r w:rsidRPr="002A1D08">
        <w:rPr>
          <w:i w:val="0"/>
          <w:color w:val="000000"/>
          <w:sz w:val="22"/>
          <w:szCs w:val="22"/>
        </w:rPr>
        <w:t xml:space="preserve">Quality attributes of the system to be built, including usability, reliability, performance, and supportability requirements. </w:t>
      </w:r>
    </w:p>
    <w:p w14:paraId="673BD788" w14:textId="77777777" w:rsidR="00847FB4" w:rsidRPr="002A1D08" w:rsidRDefault="00847FB4" w:rsidP="00847FB4">
      <w:pPr>
        <w:pStyle w:val="InfoBlue"/>
        <w:rPr>
          <w:i w:val="0"/>
          <w:color w:val="000000"/>
          <w:sz w:val="22"/>
          <w:szCs w:val="22"/>
        </w:rPr>
      </w:pPr>
      <w:r w:rsidRPr="002A1D08">
        <w:rPr>
          <w:i w:val="0"/>
          <w:color w:val="000000"/>
          <w:sz w:val="22"/>
          <w:szCs w:val="22"/>
        </w:rPr>
        <w:t>Other requirements such as operating systems and environments, compatibility requirements, and design constraints.</w:t>
      </w:r>
    </w:p>
    <w:p w14:paraId="2D9AD6AC" w14:textId="77777777" w:rsidR="00697B53" w:rsidRPr="002A1D08" w:rsidRDefault="00697B53">
      <w:pPr>
        <w:pStyle w:val="Heading1"/>
        <w:rPr>
          <w:rFonts w:ascii="Times New Roman" w:hAnsi="Times New Roman"/>
          <w:color w:val="000000"/>
        </w:rPr>
      </w:pPr>
      <w:r w:rsidRPr="002A1D08">
        <w:rPr>
          <w:rFonts w:ascii="Times New Roman" w:hAnsi="Times New Roman"/>
          <w:color w:val="000000"/>
        </w:rPr>
        <w:t>Non-functional Requirements</w:t>
      </w:r>
      <w:bookmarkStart w:id="4" w:name="_GoBack"/>
      <w:bookmarkEnd w:id="3"/>
      <w:bookmarkEnd w:id="4"/>
    </w:p>
    <w:p w14:paraId="282A5DA7" w14:textId="77777777" w:rsidR="0040432F" w:rsidRPr="002A1D08" w:rsidRDefault="0040432F" w:rsidP="0040432F">
      <w:pPr>
        <w:rPr>
          <w:color w:val="000000"/>
        </w:rPr>
      </w:pPr>
    </w:p>
    <w:p w14:paraId="7C5788FC" w14:textId="41314287" w:rsidR="0040432F" w:rsidRPr="002A1D08" w:rsidRDefault="0040432F" w:rsidP="0040432F">
      <w:pPr>
        <w:ind w:firstLine="720"/>
        <w:rPr>
          <w:color w:val="000000"/>
          <w:sz w:val="22"/>
          <w:szCs w:val="22"/>
        </w:rPr>
      </w:pPr>
    </w:p>
    <w:p w14:paraId="452F2A07" w14:textId="77777777" w:rsidR="0040432F" w:rsidRPr="002A1D08" w:rsidRDefault="0040432F" w:rsidP="0040432F">
      <w:pPr>
        <w:numPr>
          <w:ilvl w:val="0"/>
          <w:numId w:val="23"/>
        </w:numPr>
        <w:rPr>
          <w:color w:val="000000"/>
          <w:sz w:val="22"/>
          <w:szCs w:val="22"/>
        </w:rPr>
      </w:pPr>
      <w:r w:rsidRPr="002A1D08">
        <w:rPr>
          <w:color w:val="000000"/>
          <w:sz w:val="22"/>
          <w:szCs w:val="22"/>
        </w:rPr>
        <w:t>Quality attribute definition</w:t>
      </w:r>
    </w:p>
    <w:p w14:paraId="3D6C1966" w14:textId="77777777" w:rsidR="0040432F" w:rsidRPr="002A1D08" w:rsidRDefault="0040432F" w:rsidP="0040432F">
      <w:pPr>
        <w:numPr>
          <w:ilvl w:val="0"/>
          <w:numId w:val="23"/>
        </w:numPr>
        <w:rPr>
          <w:color w:val="000000"/>
          <w:sz w:val="22"/>
          <w:szCs w:val="22"/>
        </w:rPr>
      </w:pPr>
      <w:r w:rsidRPr="002A1D08">
        <w:rPr>
          <w:color w:val="000000"/>
          <w:sz w:val="22"/>
          <w:szCs w:val="22"/>
        </w:rPr>
        <w:t>Source of stimulus: the entity (human or another system) that generated the stimulus or event</w:t>
      </w:r>
    </w:p>
    <w:p w14:paraId="77172323" w14:textId="77777777" w:rsidR="0040432F" w:rsidRPr="002A1D08" w:rsidRDefault="0040432F" w:rsidP="0040432F">
      <w:pPr>
        <w:numPr>
          <w:ilvl w:val="0"/>
          <w:numId w:val="23"/>
        </w:numPr>
        <w:rPr>
          <w:color w:val="000000"/>
          <w:sz w:val="22"/>
          <w:szCs w:val="22"/>
        </w:rPr>
      </w:pPr>
      <w:r w:rsidRPr="002A1D08">
        <w:rPr>
          <w:color w:val="000000"/>
          <w:sz w:val="22"/>
          <w:szCs w:val="22"/>
        </w:rPr>
        <w:t>Stimulus: a condition that determines a reaction of the system</w:t>
      </w:r>
    </w:p>
    <w:p w14:paraId="4DABE1B0" w14:textId="77777777" w:rsidR="0040432F" w:rsidRPr="002A1D08" w:rsidRDefault="0040432F" w:rsidP="0040432F">
      <w:pPr>
        <w:numPr>
          <w:ilvl w:val="0"/>
          <w:numId w:val="23"/>
        </w:numPr>
        <w:rPr>
          <w:color w:val="000000"/>
          <w:sz w:val="22"/>
          <w:szCs w:val="22"/>
        </w:rPr>
      </w:pPr>
      <w:r w:rsidRPr="002A1D08">
        <w:rPr>
          <w:color w:val="000000"/>
          <w:sz w:val="22"/>
          <w:szCs w:val="22"/>
        </w:rPr>
        <w:t>Environment: the current condition of the system when the stimulus arrives</w:t>
      </w:r>
    </w:p>
    <w:p w14:paraId="55FDED09" w14:textId="77777777" w:rsidR="0040432F" w:rsidRPr="002A1D08" w:rsidRDefault="0040432F" w:rsidP="0040432F">
      <w:pPr>
        <w:numPr>
          <w:ilvl w:val="0"/>
          <w:numId w:val="23"/>
        </w:numPr>
        <w:rPr>
          <w:color w:val="000000"/>
          <w:sz w:val="22"/>
          <w:szCs w:val="22"/>
        </w:rPr>
      </w:pPr>
      <w:r w:rsidRPr="002A1D08">
        <w:rPr>
          <w:color w:val="000000"/>
          <w:sz w:val="22"/>
          <w:szCs w:val="22"/>
        </w:rPr>
        <w:t>Artifact: is a component that reacts to the stimulus. It may be the whole system or some pieces of it</w:t>
      </w:r>
    </w:p>
    <w:p w14:paraId="097B52C8" w14:textId="77777777" w:rsidR="0040432F" w:rsidRPr="002A1D08" w:rsidRDefault="0040432F" w:rsidP="0040432F">
      <w:pPr>
        <w:numPr>
          <w:ilvl w:val="0"/>
          <w:numId w:val="23"/>
        </w:numPr>
        <w:rPr>
          <w:color w:val="000000"/>
          <w:sz w:val="22"/>
          <w:szCs w:val="22"/>
        </w:rPr>
      </w:pPr>
      <w:r w:rsidRPr="002A1D08">
        <w:rPr>
          <w:color w:val="000000"/>
          <w:sz w:val="22"/>
          <w:szCs w:val="22"/>
        </w:rPr>
        <w:t>Response: the activity determined by the arrival of the stimulus</w:t>
      </w:r>
    </w:p>
    <w:p w14:paraId="5B237455" w14:textId="77777777" w:rsidR="0040432F" w:rsidRPr="002A1D08" w:rsidRDefault="0040432F" w:rsidP="0040432F">
      <w:pPr>
        <w:numPr>
          <w:ilvl w:val="0"/>
          <w:numId w:val="23"/>
        </w:numPr>
        <w:rPr>
          <w:color w:val="000000"/>
          <w:sz w:val="22"/>
          <w:szCs w:val="22"/>
        </w:rPr>
      </w:pPr>
      <w:r w:rsidRPr="002A1D08">
        <w:rPr>
          <w:color w:val="000000"/>
          <w:sz w:val="22"/>
          <w:szCs w:val="22"/>
        </w:rPr>
        <w:t>Response measure: the quantifiable indication of the response</w:t>
      </w:r>
    </w:p>
    <w:p w14:paraId="7A32CB20" w14:textId="77777777" w:rsidR="0040432F" w:rsidRPr="002A1D08" w:rsidRDefault="0040432F" w:rsidP="0040432F">
      <w:pPr>
        <w:numPr>
          <w:ilvl w:val="0"/>
          <w:numId w:val="23"/>
        </w:numPr>
        <w:rPr>
          <w:color w:val="000000"/>
          <w:sz w:val="22"/>
          <w:szCs w:val="22"/>
        </w:rPr>
      </w:pPr>
      <w:r w:rsidRPr="002A1D08">
        <w:rPr>
          <w:color w:val="000000"/>
          <w:sz w:val="22"/>
          <w:szCs w:val="22"/>
        </w:rPr>
        <w:t>Tactics</w:t>
      </w:r>
    </w:p>
    <w:p w14:paraId="09A77A32" w14:textId="067B1271" w:rsidR="0040432F" w:rsidRPr="002A1D08" w:rsidRDefault="0040432F" w:rsidP="0040432F">
      <w:pPr>
        <w:ind w:firstLine="720"/>
        <w:rPr>
          <w:i/>
          <w:color w:val="000000"/>
        </w:rPr>
      </w:pPr>
    </w:p>
    <w:p w14:paraId="79079578" w14:textId="0CAC7D84" w:rsidR="00E421C6" w:rsidRPr="002A1D08" w:rsidRDefault="0040432F" w:rsidP="00697B53">
      <w:pPr>
        <w:pStyle w:val="Heading2"/>
        <w:rPr>
          <w:rFonts w:ascii="Times New Roman" w:hAnsi="Times New Roman"/>
          <w:color w:val="000000"/>
          <w:sz w:val="22"/>
          <w:szCs w:val="22"/>
        </w:rPr>
      </w:pPr>
      <w:bookmarkStart w:id="5" w:name="_Toc254775821"/>
      <w:r w:rsidRPr="002A1D08">
        <w:rPr>
          <w:rFonts w:ascii="Times New Roman" w:hAnsi="Times New Roman"/>
          <w:color w:val="000000"/>
          <w:sz w:val="22"/>
          <w:szCs w:val="22"/>
        </w:rPr>
        <w:t>Availability</w:t>
      </w:r>
      <w:bookmarkEnd w:id="5"/>
    </w:p>
    <w:p w14:paraId="5057DFC8" w14:textId="3489352E" w:rsidR="00847FB4" w:rsidRPr="002A1D08" w:rsidRDefault="00847FB4" w:rsidP="00847FB4">
      <w:pPr>
        <w:ind w:firstLine="720"/>
        <w:rPr>
          <w:color w:val="000000"/>
          <w:sz w:val="22"/>
        </w:rPr>
      </w:pPr>
      <w:r w:rsidRPr="002A1D08">
        <w:rPr>
          <w:color w:val="000000"/>
          <w:sz w:val="22"/>
        </w:rPr>
        <w:t>All functionality shall be available remotely through an internet connection. This may require applications or controllers running on the remote computers.</w:t>
      </w:r>
    </w:p>
    <w:p w14:paraId="0EC9E5A1" w14:textId="77777777" w:rsidR="00847FB4" w:rsidRPr="002A1D08" w:rsidRDefault="00847FB4" w:rsidP="00847FB4">
      <w:pPr>
        <w:ind w:firstLine="720"/>
        <w:rPr>
          <w:color w:val="000000"/>
          <w:sz w:val="22"/>
        </w:rPr>
      </w:pPr>
    </w:p>
    <w:p w14:paraId="510746C4" w14:textId="1F32B38F" w:rsidR="00847FB4" w:rsidRPr="002A1D08" w:rsidRDefault="0040432F" w:rsidP="0040432F">
      <w:pPr>
        <w:pStyle w:val="Heading2"/>
        <w:rPr>
          <w:rFonts w:ascii="Times New Roman" w:hAnsi="Times New Roman"/>
          <w:color w:val="000000"/>
          <w:sz w:val="22"/>
          <w:szCs w:val="22"/>
        </w:rPr>
      </w:pPr>
      <w:bookmarkStart w:id="6" w:name="_Toc254775822"/>
      <w:r w:rsidRPr="002A1D08">
        <w:rPr>
          <w:rFonts w:ascii="Times New Roman" w:hAnsi="Times New Roman"/>
          <w:color w:val="000000"/>
          <w:sz w:val="22"/>
          <w:szCs w:val="22"/>
        </w:rPr>
        <w:t>Performance</w:t>
      </w:r>
      <w:bookmarkStart w:id="7" w:name="_Toc254775823"/>
      <w:bookmarkEnd w:id="6"/>
    </w:p>
    <w:p w14:paraId="3A311A69" w14:textId="77777777" w:rsidR="00847FB4" w:rsidRPr="002A1D08" w:rsidRDefault="00847FB4" w:rsidP="00847FB4">
      <w:pPr>
        <w:widowControl/>
        <w:numPr>
          <w:ilvl w:val="1"/>
          <w:numId w:val="24"/>
        </w:numPr>
        <w:spacing w:line="240" w:lineRule="auto"/>
        <w:rPr>
          <w:color w:val="000000"/>
          <w:sz w:val="28"/>
          <w:szCs w:val="27"/>
        </w:rPr>
      </w:pPr>
      <w:bookmarkStart w:id="8" w:name="_Toc444069076"/>
      <w:r w:rsidRPr="002A1D08">
        <w:rPr>
          <w:b/>
          <w:bCs/>
          <w:color w:val="000000"/>
          <w:sz w:val="22"/>
        </w:rPr>
        <w:t>Simultaneous Users</w:t>
      </w:r>
      <w:bookmarkEnd w:id="8"/>
    </w:p>
    <w:p w14:paraId="08CF10E8" w14:textId="77777777" w:rsidR="00847FB4" w:rsidRPr="002A1D08" w:rsidRDefault="00847FB4" w:rsidP="00847FB4">
      <w:pPr>
        <w:widowControl/>
        <w:spacing w:line="240" w:lineRule="auto"/>
        <w:ind w:firstLine="720"/>
        <w:rPr>
          <w:color w:val="000000"/>
          <w:sz w:val="22"/>
        </w:rPr>
      </w:pPr>
      <w:r w:rsidRPr="002A1D08">
        <w:rPr>
          <w:color w:val="000000"/>
          <w:sz w:val="22"/>
        </w:rPr>
        <w:t>The system shall support up to 2000 simultaneous users against the central database at any given time, and up to 500 simultaneous users against the local servers at any one time.</w:t>
      </w:r>
    </w:p>
    <w:p w14:paraId="0AC83C4C" w14:textId="77777777" w:rsidR="00847FB4" w:rsidRPr="002A1D08" w:rsidRDefault="00847FB4" w:rsidP="00847FB4">
      <w:pPr>
        <w:widowControl/>
        <w:numPr>
          <w:ilvl w:val="1"/>
          <w:numId w:val="24"/>
        </w:numPr>
        <w:spacing w:line="240" w:lineRule="auto"/>
        <w:rPr>
          <w:color w:val="000000"/>
          <w:sz w:val="28"/>
          <w:szCs w:val="27"/>
        </w:rPr>
      </w:pPr>
      <w:bookmarkStart w:id="9" w:name="_Toc444069077"/>
      <w:r w:rsidRPr="002A1D08">
        <w:rPr>
          <w:b/>
          <w:bCs/>
          <w:color w:val="000000"/>
          <w:sz w:val="22"/>
        </w:rPr>
        <w:t>Database Access Response Time</w:t>
      </w:r>
      <w:bookmarkEnd w:id="9"/>
    </w:p>
    <w:p w14:paraId="3EBDE2F0" w14:textId="77777777" w:rsidR="00847FB4" w:rsidRPr="002A1D08" w:rsidRDefault="00847FB4" w:rsidP="00847FB4">
      <w:pPr>
        <w:widowControl/>
        <w:spacing w:line="240" w:lineRule="auto"/>
        <w:ind w:firstLine="720"/>
        <w:rPr>
          <w:color w:val="000000"/>
          <w:sz w:val="22"/>
        </w:rPr>
      </w:pPr>
      <w:r w:rsidRPr="002A1D08">
        <w:rPr>
          <w:color w:val="000000"/>
          <w:sz w:val="22"/>
        </w:rPr>
        <w:t>The system shall provide access to the TV series database and Next Episode’s database with no more than a 10 second latency.</w:t>
      </w:r>
    </w:p>
    <w:p w14:paraId="15B7D4ED" w14:textId="77777777" w:rsidR="00847FB4" w:rsidRPr="002A1D08" w:rsidRDefault="00847FB4" w:rsidP="00847FB4">
      <w:pPr>
        <w:widowControl/>
        <w:numPr>
          <w:ilvl w:val="1"/>
          <w:numId w:val="24"/>
        </w:numPr>
        <w:spacing w:line="240" w:lineRule="auto"/>
        <w:rPr>
          <w:color w:val="000000"/>
          <w:sz w:val="28"/>
          <w:szCs w:val="27"/>
        </w:rPr>
      </w:pPr>
      <w:bookmarkStart w:id="10" w:name="_Toc444069078"/>
      <w:r w:rsidRPr="002A1D08">
        <w:rPr>
          <w:b/>
          <w:bCs/>
          <w:color w:val="000000"/>
          <w:sz w:val="22"/>
        </w:rPr>
        <w:t>Transaction Response Time</w:t>
      </w:r>
      <w:bookmarkEnd w:id="10"/>
    </w:p>
    <w:p w14:paraId="4870435E" w14:textId="77777777" w:rsidR="00847FB4" w:rsidRPr="002A1D08" w:rsidRDefault="00847FB4" w:rsidP="00847FB4">
      <w:pPr>
        <w:widowControl/>
        <w:spacing w:line="240" w:lineRule="auto"/>
        <w:ind w:firstLine="720"/>
        <w:rPr>
          <w:color w:val="000000"/>
          <w:sz w:val="22"/>
        </w:rPr>
      </w:pPr>
      <w:r w:rsidRPr="002A1D08">
        <w:rPr>
          <w:color w:val="000000"/>
          <w:sz w:val="22"/>
        </w:rPr>
        <w:t>The system must be able to complete 80% of all searches within 2 minutes.</w:t>
      </w:r>
    </w:p>
    <w:p w14:paraId="771F2D11" w14:textId="77777777" w:rsidR="00847FB4" w:rsidRPr="002A1D08" w:rsidRDefault="00847FB4" w:rsidP="00847FB4">
      <w:pPr>
        <w:rPr>
          <w:color w:val="000000"/>
        </w:rPr>
      </w:pPr>
    </w:p>
    <w:p w14:paraId="59BD6E9E" w14:textId="15D53AA1" w:rsidR="0040432F" w:rsidRPr="002A1D08" w:rsidRDefault="0040432F" w:rsidP="0040432F">
      <w:pPr>
        <w:pStyle w:val="Heading2"/>
        <w:rPr>
          <w:rFonts w:ascii="Times New Roman" w:hAnsi="Times New Roman"/>
          <w:color w:val="000000"/>
          <w:sz w:val="22"/>
          <w:szCs w:val="22"/>
        </w:rPr>
      </w:pPr>
      <w:r w:rsidRPr="002A1D08">
        <w:rPr>
          <w:rFonts w:ascii="Times New Roman" w:hAnsi="Times New Roman"/>
          <w:color w:val="000000"/>
          <w:sz w:val="22"/>
          <w:szCs w:val="22"/>
        </w:rPr>
        <w:t>Security</w:t>
      </w:r>
      <w:bookmarkEnd w:id="7"/>
    </w:p>
    <w:p w14:paraId="06FD59AB" w14:textId="5AABA016" w:rsidR="00847FB4" w:rsidRPr="002A1D08" w:rsidRDefault="00847FB4" w:rsidP="00847FB4">
      <w:pPr>
        <w:ind w:left="720"/>
        <w:rPr>
          <w:color w:val="000000"/>
          <w:sz w:val="22"/>
        </w:rPr>
      </w:pPr>
      <w:r w:rsidRPr="002A1D08">
        <w:rPr>
          <w:color w:val="000000"/>
          <w:sz w:val="22"/>
        </w:rPr>
        <w:t xml:space="preserve">The system will use a single password per user to login to the TV </w:t>
      </w:r>
      <w:r w:rsidRPr="002A1D08">
        <w:rPr>
          <w:color w:val="000000"/>
          <w:sz w:val="22"/>
        </w:rPr>
        <w:t>Time</w:t>
      </w:r>
      <w:r w:rsidRPr="002A1D08">
        <w:rPr>
          <w:color w:val="000000"/>
          <w:sz w:val="22"/>
        </w:rPr>
        <w:t xml:space="preserve"> account.</w:t>
      </w:r>
    </w:p>
    <w:p w14:paraId="4065AD78" w14:textId="77777777" w:rsidR="00847FB4" w:rsidRPr="002A1D08" w:rsidRDefault="00847FB4" w:rsidP="00847FB4">
      <w:pPr>
        <w:ind w:left="720"/>
        <w:rPr>
          <w:color w:val="000000"/>
          <w:sz w:val="22"/>
        </w:rPr>
      </w:pPr>
    </w:p>
    <w:p w14:paraId="3036DEEC" w14:textId="17BC9EDA" w:rsidR="00847FB4" w:rsidRPr="002A1D08" w:rsidRDefault="00847FB4" w:rsidP="00847FB4">
      <w:pPr>
        <w:rPr>
          <w:color w:val="000000"/>
        </w:rPr>
      </w:pPr>
      <w:r w:rsidRPr="002A1D08">
        <w:rPr>
          <w:color w:val="000000"/>
          <w:sz w:val="22"/>
        </w:rPr>
        <w:t xml:space="preserve">The system shall use secure socket layer (SSL) technology to ensure all payments made online </w:t>
      </w:r>
      <w:proofErr w:type="gramStart"/>
      <w:r w:rsidRPr="002A1D08">
        <w:rPr>
          <w:color w:val="000000"/>
          <w:sz w:val="22"/>
        </w:rPr>
        <w:t>( if</w:t>
      </w:r>
      <w:proofErr w:type="gramEnd"/>
      <w:r w:rsidRPr="002A1D08">
        <w:rPr>
          <w:color w:val="000000"/>
          <w:sz w:val="22"/>
        </w:rPr>
        <w:t xml:space="preserve"> developed in future versions) and user logins are secure</w:t>
      </w:r>
    </w:p>
    <w:p w14:paraId="53497E10" w14:textId="5389F70C" w:rsidR="0040432F" w:rsidRPr="002A1D08" w:rsidRDefault="0040432F" w:rsidP="0040432F">
      <w:pPr>
        <w:pStyle w:val="Heading2"/>
        <w:rPr>
          <w:rFonts w:ascii="Times New Roman" w:hAnsi="Times New Roman"/>
          <w:color w:val="000000"/>
          <w:sz w:val="22"/>
          <w:szCs w:val="22"/>
        </w:rPr>
      </w:pPr>
      <w:bookmarkStart w:id="11" w:name="_Toc254775824"/>
      <w:r w:rsidRPr="002A1D08">
        <w:rPr>
          <w:rFonts w:ascii="Times New Roman" w:hAnsi="Times New Roman"/>
          <w:color w:val="000000"/>
          <w:sz w:val="22"/>
          <w:szCs w:val="22"/>
        </w:rPr>
        <w:lastRenderedPageBreak/>
        <w:t>Testability</w:t>
      </w:r>
      <w:bookmarkEnd w:id="11"/>
    </w:p>
    <w:p w14:paraId="593701FF" w14:textId="77777777" w:rsidR="004641EA" w:rsidRPr="004641EA" w:rsidRDefault="004641EA" w:rsidP="004641EA">
      <w:pPr>
        <w:ind w:firstLine="720"/>
        <w:rPr>
          <w:sz w:val="22"/>
          <w:szCs w:val="22"/>
        </w:rPr>
      </w:pPr>
      <w:r w:rsidRPr="004641EA">
        <w:rPr>
          <w:sz w:val="22"/>
          <w:szCs w:val="22"/>
        </w:rPr>
        <w:t>The implemented system is tested using unit testing technique, by using test cases written by us or automatically generated ones.</w:t>
      </w:r>
    </w:p>
    <w:p w14:paraId="6ED76B29" w14:textId="77777777" w:rsidR="004641EA" w:rsidRPr="004641EA" w:rsidRDefault="004641EA" w:rsidP="004641EA"/>
    <w:p w14:paraId="4575FD69" w14:textId="527E993A" w:rsidR="0040432F" w:rsidRPr="002A1D08" w:rsidRDefault="0040432F" w:rsidP="0040432F">
      <w:pPr>
        <w:pStyle w:val="Heading2"/>
        <w:rPr>
          <w:rFonts w:ascii="Times New Roman" w:hAnsi="Times New Roman"/>
          <w:color w:val="000000"/>
          <w:sz w:val="22"/>
          <w:szCs w:val="22"/>
        </w:rPr>
      </w:pPr>
      <w:bookmarkStart w:id="12" w:name="_Toc254775825"/>
      <w:r w:rsidRPr="002A1D08">
        <w:rPr>
          <w:rFonts w:ascii="Times New Roman" w:hAnsi="Times New Roman"/>
          <w:color w:val="000000"/>
          <w:sz w:val="22"/>
          <w:szCs w:val="22"/>
        </w:rPr>
        <w:t>Usability</w:t>
      </w:r>
      <w:bookmarkEnd w:id="12"/>
    </w:p>
    <w:p w14:paraId="09BCE998" w14:textId="77777777" w:rsidR="00847FB4" w:rsidRPr="002A1D08" w:rsidRDefault="00847FB4" w:rsidP="00847FB4">
      <w:pPr>
        <w:widowControl/>
        <w:spacing w:before="100" w:beforeAutospacing="1" w:line="240" w:lineRule="auto"/>
        <w:ind w:left="720"/>
        <w:rPr>
          <w:color w:val="000000"/>
          <w:sz w:val="22"/>
        </w:rPr>
      </w:pPr>
      <w:r w:rsidRPr="002A1D08">
        <w:rPr>
          <w:color w:val="000000"/>
          <w:sz w:val="22"/>
        </w:rPr>
        <w:t>This section lists all those requirements that relate to, or affect, the usability of the system.</w:t>
      </w:r>
    </w:p>
    <w:p w14:paraId="2F5A1D73" w14:textId="574CA9B6" w:rsidR="00847FB4" w:rsidRPr="002A1D08" w:rsidRDefault="00847FB4" w:rsidP="00847FB4">
      <w:pPr>
        <w:widowControl/>
        <w:spacing w:before="100" w:beforeAutospacing="1" w:after="100" w:afterAutospacing="1" w:line="240" w:lineRule="auto"/>
        <w:ind w:firstLine="720"/>
        <w:rPr>
          <w:color w:val="000000"/>
        </w:rPr>
      </w:pPr>
      <w:r w:rsidRPr="002A1D08">
        <w:rPr>
          <w:color w:val="000000"/>
          <w:sz w:val="22"/>
        </w:rPr>
        <w:t xml:space="preserve">The user must be able to understand and navigate freely throughout the </w:t>
      </w:r>
      <w:r w:rsidRPr="00847FB4">
        <w:rPr>
          <w:color w:val="000000"/>
          <w:sz w:val="22"/>
        </w:rPr>
        <w:t>TV Time</w:t>
      </w:r>
      <w:r w:rsidRPr="00847FB4">
        <w:rPr>
          <w:color w:val="000000"/>
          <w:sz w:val="22"/>
        </w:rPr>
        <w:t xml:space="preserve"> </w:t>
      </w:r>
      <w:r w:rsidRPr="002A1D08">
        <w:rPr>
          <w:color w:val="000000"/>
          <w:sz w:val="22"/>
        </w:rPr>
        <w:t xml:space="preserve">site.  To do so, the </w:t>
      </w:r>
      <w:r w:rsidRPr="00847FB4">
        <w:rPr>
          <w:color w:val="000000"/>
          <w:sz w:val="22"/>
        </w:rPr>
        <w:t>TV Time</w:t>
      </w:r>
      <w:r w:rsidRPr="00847FB4">
        <w:rPr>
          <w:color w:val="000000"/>
          <w:sz w:val="22"/>
        </w:rPr>
        <w:t xml:space="preserve"> </w:t>
      </w:r>
      <w:r w:rsidRPr="002A1D08">
        <w:rPr>
          <w:color w:val="000000"/>
          <w:sz w:val="22"/>
        </w:rPr>
        <w:t xml:space="preserve">will use simple and natural dialogue to explain TV shows categories, descriptions and reviews, and clearly marked icons will allow the user to navigate openly through the site. The user interface of the </w:t>
      </w:r>
      <w:r w:rsidRPr="00847FB4">
        <w:rPr>
          <w:color w:val="000000"/>
          <w:sz w:val="22"/>
        </w:rPr>
        <w:t>TV Time</w:t>
      </w:r>
      <w:r w:rsidRPr="00847FB4">
        <w:rPr>
          <w:color w:val="000000"/>
          <w:sz w:val="22"/>
        </w:rPr>
        <w:t xml:space="preserve"> </w:t>
      </w:r>
      <w:r w:rsidRPr="002A1D08">
        <w:rPr>
          <w:color w:val="000000"/>
          <w:sz w:val="22"/>
        </w:rPr>
        <w:t>shall be designed for ease-of-use and shall be appropriate for a computer-literate user community with no additional training on the System.</w:t>
      </w:r>
    </w:p>
    <w:p w14:paraId="2F288538" w14:textId="28F29591" w:rsidR="00847FB4" w:rsidRPr="002A1D08" w:rsidRDefault="00847FB4" w:rsidP="00847FB4">
      <w:pPr>
        <w:widowControl/>
        <w:spacing w:line="240" w:lineRule="auto"/>
        <w:ind w:firstLine="720"/>
        <w:rPr>
          <w:color w:val="000000"/>
          <w:sz w:val="32"/>
          <w:szCs w:val="27"/>
        </w:rPr>
      </w:pPr>
      <w:r w:rsidRPr="002A1D08">
        <w:rPr>
          <w:color w:val="000000"/>
          <w:sz w:val="22"/>
        </w:rPr>
        <w:t xml:space="preserve"> In order to offer any </w:t>
      </w:r>
      <w:proofErr w:type="gramStart"/>
      <w:r w:rsidRPr="002A1D08">
        <w:rPr>
          <w:color w:val="000000"/>
          <w:sz w:val="22"/>
        </w:rPr>
        <w:t>assistance</w:t>
      </w:r>
      <w:proofErr w:type="gramEnd"/>
      <w:r w:rsidRPr="002A1D08">
        <w:rPr>
          <w:color w:val="000000"/>
          <w:sz w:val="22"/>
        </w:rPr>
        <w:t xml:space="preserve"> the user might require when operating the </w:t>
      </w:r>
      <w:r w:rsidRPr="00847FB4">
        <w:rPr>
          <w:color w:val="000000"/>
          <w:sz w:val="22"/>
        </w:rPr>
        <w:t>TV Time</w:t>
      </w:r>
      <w:r w:rsidRPr="002A1D08">
        <w:rPr>
          <w:color w:val="000000"/>
          <w:sz w:val="22"/>
        </w:rPr>
        <w:t>, call support and documentation, FAQ, have been implemented via functional requirements.</w:t>
      </w:r>
    </w:p>
    <w:p w14:paraId="5DC92C7F" w14:textId="77777777" w:rsidR="00847FB4" w:rsidRPr="002A1D08" w:rsidRDefault="00847FB4" w:rsidP="00847FB4">
      <w:pPr>
        <w:rPr>
          <w:color w:val="000000"/>
        </w:rPr>
      </w:pPr>
    </w:p>
    <w:p w14:paraId="5A877790" w14:textId="77777777" w:rsidR="0040432F" w:rsidRPr="002A1D08" w:rsidRDefault="0040432F" w:rsidP="0040432F">
      <w:pPr>
        <w:rPr>
          <w:color w:val="000000"/>
        </w:rPr>
      </w:pPr>
    </w:p>
    <w:p w14:paraId="1A02C806" w14:textId="77777777" w:rsidR="00E421C6" w:rsidRPr="002A1D08" w:rsidRDefault="00AD64E8">
      <w:pPr>
        <w:pStyle w:val="Heading1"/>
        <w:rPr>
          <w:rFonts w:ascii="Times New Roman" w:hAnsi="Times New Roman"/>
          <w:color w:val="000000"/>
        </w:rPr>
      </w:pPr>
      <w:bookmarkStart w:id="13" w:name="_Toc254775826"/>
      <w:r w:rsidRPr="002A1D08">
        <w:rPr>
          <w:rFonts w:ascii="Times New Roman" w:hAnsi="Times New Roman"/>
          <w:color w:val="000000"/>
        </w:rPr>
        <w:t>Design Constraints</w:t>
      </w:r>
      <w:bookmarkEnd w:id="13"/>
    </w:p>
    <w:p w14:paraId="24122D9A" w14:textId="77777777" w:rsidR="00847FB4" w:rsidRPr="002A1D08" w:rsidRDefault="00847FB4" w:rsidP="00847FB4">
      <w:pPr>
        <w:pStyle w:val="BodyText"/>
        <w:ind w:left="0" w:firstLine="720"/>
        <w:rPr>
          <w:color w:val="000000"/>
          <w:sz w:val="22"/>
        </w:rPr>
      </w:pPr>
      <w:r w:rsidRPr="002A1D08">
        <w:rPr>
          <w:color w:val="000000"/>
          <w:sz w:val="22"/>
        </w:rPr>
        <w:t xml:space="preserve">The </w:t>
      </w:r>
      <w:r w:rsidRPr="002A1D08">
        <w:rPr>
          <w:b/>
          <w:color w:val="000000"/>
          <w:sz w:val="22"/>
        </w:rPr>
        <w:t>software languages</w:t>
      </w:r>
      <w:r w:rsidRPr="002A1D08">
        <w:rPr>
          <w:color w:val="000000"/>
          <w:sz w:val="22"/>
        </w:rPr>
        <w:t xml:space="preserve"> used in this project are Java, JavaScript and CSS and the project is written using the IntelliJ IDE.</w:t>
      </w:r>
    </w:p>
    <w:p w14:paraId="686C3BFE" w14:textId="2AF28D79" w:rsidR="00847FB4" w:rsidRPr="002A1D08" w:rsidRDefault="00847FB4" w:rsidP="00847FB4">
      <w:pPr>
        <w:pStyle w:val="BodyText"/>
        <w:ind w:left="0" w:firstLine="720"/>
        <w:rPr>
          <w:color w:val="000000"/>
          <w:sz w:val="22"/>
        </w:rPr>
      </w:pPr>
      <w:r w:rsidRPr="002A1D08">
        <w:rPr>
          <w:color w:val="000000"/>
          <w:sz w:val="22"/>
        </w:rPr>
        <w:t xml:space="preserve">The </w:t>
      </w:r>
      <w:r w:rsidRPr="002A1D08">
        <w:rPr>
          <w:b/>
          <w:color w:val="000000"/>
          <w:sz w:val="22"/>
        </w:rPr>
        <w:t xml:space="preserve">tools </w:t>
      </w:r>
      <w:r w:rsidRPr="002A1D08">
        <w:rPr>
          <w:color w:val="000000"/>
          <w:sz w:val="22"/>
        </w:rPr>
        <w:t xml:space="preserve">used are </w:t>
      </w:r>
      <w:proofErr w:type="spellStart"/>
      <w:r w:rsidRPr="002A1D08">
        <w:rPr>
          <w:color w:val="000000"/>
          <w:sz w:val="22"/>
        </w:rPr>
        <w:t>SpringRest</w:t>
      </w:r>
      <w:proofErr w:type="spellEnd"/>
      <w:r w:rsidRPr="002A1D08">
        <w:rPr>
          <w:color w:val="000000"/>
          <w:sz w:val="22"/>
        </w:rPr>
        <w:t xml:space="preserve"> + </w:t>
      </w:r>
      <w:proofErr w:type="spellStart"/>
      <w:r w:rsidRPr="002A1D08">
        <w:rPr>
          <w:color w:val="000000"/>
          <w:sz w:val="22"/>
        </w:rPr>
        <w:t>A</w:t>
      </w:r>
      <w:r w:rsidRPr="002A1D08">
        <w:rPr>
          <w:color w:val="000000"/>
          <w:sz w:val="22"/>
        </w:rPr>
        <w:t>ngularJs</w:t>
      </w:r>
      <w:proofErr w:type="spellEnd"/>
      <w:r w:rsidRPr="002A1D08">
        <w:rPr>
          <w:color w:val="000000"/>
          <w:sz w:val="22"/>
        </w:rPr>
        <w:t xml:space="preserve">, Spring, and to represent the database the developer will choose between Hibernate or Spring Data Repositories. </w:t>
      </w:r>
    </w:p>
    <w:p w14:paraId="1B467151" w14:textId="77777777" w:rsidR="00847FB4" w:rsidRPr="002A1D08" w:rsidRDefault="00847FB4" w:rsidP="00847FB4">
      <w:pPr>
        <w:pStyle w:val="BodyText"/>
        <w:ind w:left="0" w:firstLine="720"/>
        <w:rPr>
          <w:color w:val="000000"/>
          <w:sz w:val="22"/>
        </w:rPr>
      </w:pPr>
      <w:r w:rsidRPr="002A1D08">
        <w:rPr>
          <w:color w:val="000000"/>
          <w:sz w:val="22"/>
        </w:rPr>
        <w:t xml:space="preserve">As for </w:t>
      </w:r>
      <w:r w:rsidRPr="002A1D08">
        <w:rPr>
          <w:b/>
          <w:color w:val="000000"/>
          <w:sz w:val="22"/>
        </w:rPr>
        <w:t xml:space="preserve">architectural and design constraints </w:t>
      </w:r>
      <w:r w:rsidRPr="002A1D08">
        <w:rPr>
          <w:color w:val="000000"/>
          <w:sz w:val="22"/>
        </w:rPr>
        <w:t xml:space="preserve">one of the main constraint is to respect the Business Layer architecture which is made from 3 layers: Business Logic Layer, Data Access Layer and User Interface. Other constraints might impose the use of several design patterns to reduce the complexity and to solve in a universal way a particular problem.  </w:t>
      </w:r>
    </w:p>
    <w:p w14:paraId="29389273" w14:textId="77777777" w:rsidR="00921E0D" w:rsidRPr="002A1D08" w:rsidRDefault="00921E0D">
      <w:pPr>
        <w:pStyle w:val="BodyText"/>
        <w:rPr>
          <w:color w:val="000000"/>
        </w:rPr>
      </w:pPr>
    </w:p>
    <w:sectPr w:rsidR="00921E0D" w:rsidRPr="002A1D08"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FA5506" w14:textId="77777777" w:rsidR="002A1D08" w:rsidRDefault="002A1D08">
      <w:pPr>
        <w:spacing w:line="240" w:lineRule="auto"/>
      </w:pPr>
      <w:r>
        <w:separator/>
      </w:r>
    </w:p>
  </w:endnote>
  <w:endnote w:type="continuationSeparator" w:id="0">
    <w:p w14:paraId="5860D164" w14:textId="77777777" w:rsidR="002A1D08" w:rsidRDefault="002A1D0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C0E4C5"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06154637"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50114C51" w14:textId="77777777">
      <w:tc>
        <w:tcPr>
          <w:tcW w:w="3162" w:type="dxa"/>
          <w:tcBorders>
            <w:top w:val="nil"/>
            <w:left w:val="nil"/>
            <w:bottom w:val="nil"/>
            <w:right w:val="nil"/>
          </w:tcBorders>
        </w:tcPr>
        <w:p w14:paraId="634DD159" w14:textId="77777777" w:rsidR="00E421C6" w:rsidRDefault="00E421C6">
          <w:pPr>
            <w:ind w:right="360"/>
          </w:pPr>
        </w:p>
      </w:tc>
      <w:tc>
        <w:tcPr>
          <w:tcW w:w="3162" w:type="dxa"/>
          <w:tcBorders>
            <w:top w:val="nil"/>
            <w:left w:val="nil"/>
            <w:bottom w:val="nil"/>
            <w:right w:val="nil"/>
          </w:tcBorders>
        </w:tcPr>
        <w:p w14:paraId="3B6526D6" w14:textId="1BD72939" w:rsidR="00E421C6" w:rsidRDefault="00AD64E8">
          <w:pPr>
            <w:jc w:val="center"/>
          </w:pPr>
          <w:r>
            <w:sym w:font="Symbol" w:char="F0D3"/>
          </w:r>
          <w:r w:rsidR="002A1D08">
            <w:fldChar w:fldCharType="begin"/>
          </w:r>
          <w:r w:rsidR="002A1D08">
            <w:instrText xml:space="preserve"> DOCPROPERTY "Company"  \* MERGEFORMAT </w:instrText>
          </w:r>
          <w:r w:rsidR="002A1D08">
            <w:fldChar w:fldCharType="separate"/>
          </w:r>
          <w:r w:rsidR="00847FB4">
            <w:t>George Cimpoies</w:t>
          </w:r>
          <w:r w:rsidR="002A1D08">
            <w:fldChar w:fldCharType="end"/>
          </w:r>
          <w:r>
            <w:t xml:space="preserve">, </w:t>
          </w:r>
          <w:r w:rsidR="00BA055D">
            <w:fldChar w:fldCharType="begin"/>
          </w:r>
          <w:r>
            <w:instrText xml:space="preserve"> DATE \@ "yyyy" </w:instrText>
          </w:r>
          <w:r w:rsidR="00BA055D">
            <w:fldChar w:fldCharType="separate"/>
          </w:r>
          <w:r w:rsidR="00847FB4">
            <w:rPr>
              <w:noProof/>
            </w:rPr>
            <w:t>2018</w:t>
          </w:r>
          <w:r w:rsidR="00BA055D">
            <w:fldChar w:fldCharType="end"/>
          </w:r>
        </w:p>
      </w:tc>
      <w:tc>
        <w:tcPr>
          <w:tcW w:w="3162" w:type="dxa"/>
          <w:tcBorders>
            <w:top w:val="nil"/>
            <w:left w:val="nil"/>
            <w:bottom w:val="nil"/>
            <w:right w:val="nil"/>
          </w:tcBorders>
        </w:tcPr>
        <w:p w14:paraId="328FC1F9"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42A9979E"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2528F7"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9020E6" w14:textId="77777777" w:rsidR="002A1D08" w:rsidRDefault="002A1D08">
      <w:pPr>
        <w:spacing w:line="240" w:lineRule="auto"/>
      </w:pPr>
      <w:r>
        <w:separator/>
      </w:r>
    </w:p>
  </w:footnote>
  <w:footnote w:type="continuationSeparator" w:id="0">
    <w:p w14:paraId="67009D77" w14:textId="77777777" w:rsidR="002A1D08" w:rsidRDefault="002A1D0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DCC2EC" w14:textId="77777777" w:rsidR="00E421C6" w:rsidRDefault="00E421C6">
    <w:pPr>
      <w:rPr>
        <w:sz w:val="24"/>
      </w:rPr>
    </w:pPr>
  </w:p>
  <w:p w14:paraId="672EAD30" w14:textId="77777777" w:rsidR="00E421C6" w:rsidRDefault="00E421C6">
    <w:pPr>
      <w:pBdr>
        <w:top w:val="single" w:sz="6" w:space="1" w:color="auto"/>
      </w:pBdr>
      <w:rPr>
        <w:sz w:val="24"/>
      </w:rPr>
    </w:pPr>
  </w:p>
  <w:p w14:paraId="04B6FDA5" w14:textId="63E9BB62" w:rsidR="00E421C6" w:rsidRDefault="002A1D08">
    <w:pPr>
      <w:pBdr>
        <w:bottom w:val="single" w:sz="6" w:space="1" w:color="auto"/>
      </w:pBdr>
      <w:jc w:val="right"/>
    </w:pPr>
    <w:r>
      <w:fldChar w:fldCharType="begin"/>
    </w:r>
    <w:r>
      <w:instrText xml:space="preserve"> DOCPROPERTY "Company"  \* MERGEFORMAT </w:instrText>
    </w:r>
    <w:r>
      <w:fldChar w:fldCharType="separate"/>
    </w:r>
    <w:r w:rsidR="00847FB4">
      <w:rPr>
        <w:rFonts w:ascii="Arial" w:hAnsi="Arial"/>
        <w:b/>
        <w:sz w:val="36"/>
      </w:rPr>
      <w:t>George Cimpoies</w:t>
    </w:r>
    <w:r>
      <w:rPr>
        <w:rFonts w:ascii="Arial" w:hAnsi="Arial"/>
        <w:b/>
        <w:sz w:val="36"/>
      </w:rPr>
      <w:fldChar w:fldCharType="end"/>
    </w:r>
  </w:p>
  <w:p w14:paraId="7B2D4DA6" w14:textId="386F91CC" w:rsidR="00697B53" w:rsidRDefault="002A1D08">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847FB4">
      <w:rPr>
        <w:rFonts w:ascii="Arial" w:hAnsi="Arial"/>
        <w:b/>
        <w:sz w:val="36"/>
      </w:rPr>
      <w:t>30432</w:t>
    </w:r>
    <w:r>
      <w:rPr>
        <w:rFonts w:ascii="Arial" w:hAnsi="Arial"/>
        <w:b/>
        <w:sz w:val="36"/>
      </w:rPr>
      <w:fldChar w:fldCharType="end"/>
    </w:r>
  </w:p>
  <w:p w14:paraId="1408C7AD" w14:textId="77777777" w:rsidR="00E421C6" w:rsidRDefault="00E421C6">
    <w:pPr>
      <w:pBdr>
        <w:bottom w:val="single" w:sz="6" w:space="1" w:color="auto"/>
      </w:pBdr>
      <w:jc w:val="right"/>
      <w:rPr>
        <w:sz w:val="24"/>
      </w:rPr>
    </w:pPr>
  </w:p>
  <w:p w14:paraId="2FE100C1"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0005483A" w14:textId="77777777">
      <w:tc>
        <w:tcPr>
          <w:tcW w:w="6379" w:type="dxa"/>
        </w:tcPr>
        <w:p w14:paraId="450F8416" w14:textId="2B0B49D9" w:rsidR="00E421C6" w:rsidRDefault="002A1D08">
          <w:r>
            <w:fldChar w:fldCharType="begin"/>
          </w:r>
          <w:r>
            <w:instrText xml:space="preserve"> SUBJECT  \* MERGEFORMAT </w:instrText>
          </w:r>
          <w:r>
            <w:fldChar w:fldCharType="separate"/>
          </w:r>
          <w:r w:rsidR="00921E0D">
            <w:t>&lt;</w:t>
          </w:r>
          <w:r w:rsidR="00847FB4">
            <w:t>TV Time</w:t>
          </w:r>
          <w:r w:rsidR="00921E0D">
            <w:t>&gt;</w:t>
          </w:r>
          <w:r>
            <w:fldChar w:fldCharType="end"/>
          </w:r>
        </w:p>
      </w:tc>
      <w:tc>
        <w:tcPr>
          <w:tcW w:w="3179" w:type="dxa"/>
        </w:tcPr>
        <w:p w14:paraId="7F4B1F86" w14:textId="77777777" w:rsidR="00E421C6" w:rsidRDefault="00AD64E8">
          <w:pPr>
            <w:tabs>
              <w:tab w:val="left" w:pos="1135"/>
            </w:tabs>
            <w:spacing w:before="40"/>
            <w:ind w:right="68"/>
          </w:pPr>
          <w:r>
            <w:t xml:space="preserve">  Version:           &lt;1.0&gt;</w:t>
          </w:r>
        </w:p>
      </w:tc>
    </w:tr>
    <w:tr w:rsidR="00E421C6" w14:paraId="3575EA48" w14:textId="77777777">
      <w:tc>
        <w:tcPr>
          <w:tcW w:w="6379" w:type="dxa"/>
        </w:tcPr>
        <w:p w14:paraId="65B085F3" w14:textId="77777777" w:rsidR="00E421C6" w:rsidRDefault="002A1D08">
          <w:r>
            <w:fldChar w:fldCharType="begin"/>
          </w:r>
          <w:r>
            <w:instrText xml:space="preserve"> TITLE  \* MERGEFORMAT </w:instrText>
          </w:r>
          <w:r>
            <w:fldChar w:fldCharType="separate"/>
          </w:r>
          <w:r w:rsidR="00921E0D">
            <w:t>Supplementary Specification</w:t>
          </w:r>
          <w:r>
            <w:fldChar w:fldCharType="end"/>
          </w:r>
        </w:p>
      </w:tc>
      <w:tc>
        <w:tcPr>
          <w:tcW w:w="3179" w:type="dxa"/>
        </w:tcPr>
        <w:p w14:paraId="400FB3EA" w14:textId="5329AD53" w:rsidR="00E421C6" w:rsidRDefault="00AD64E8">
          <w:r>
            <w:t xml:space="preserve">  Date:  &lt;</w:t>
          </w:r>
          <w:r w:rsidR="00847FB4">
            <w:t>20</w:t>
          </w:r>
          <w:r>
            <w:t>/</w:t>
          </w:r>
          <w:r w:rsidR="00847FB4">
            <w:t>Mar</w:t>
          </w:r>
          <w:r>
            <w:t>/</w:t>
          </w:r>
          <w:r w:rsidR="00847FB4">
            <w:t>18</w:t>
          </w:r>
          <w:r>
            <w:t>&gt;</w:t>
          </w:r>
        </w:p>
      </w:tc>
    </w:tr>
    <w:tr w:rsidR="00E421C6" w14:paraId="0F1BDE4D" w14:textId="77777777">
      <w:tc>
        <w:tcPr>
          <w:tcW w:w="9558" w:type="dxa"/>
          <w:gridSpan w:val="2"/>
        </w:tcPr>
        <w:p w14:paraId="07A99092" w14:textId="77777777" w:rsidR="00E421C6" w:rsidRDefault="00AD64E8">
          <w:r>
            <w:t>&lt;document identifier&gt;</w:t>
          </w:r>
        </w:p>
      </w:tc>
    </w:tr>
  </w:tbl>
  <w:p w14:paraId="3B2BD85C"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D3FDAC"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2F908C4"/>
    <w:multiLevelType w:val="multilevel"/>
    <w:tmpl w:val="ECDAFCE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0"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2"/>
  </w:num>
  <w:num w:numId="4">
    <w:abstractNumId w:val="16"/>
  </w:num>
  <w:num w:numId="5">
    <w:abstractNumId w:val="15"/>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1"/>
  </w:num>
  <w:num w:numId="9">
    <w:abstractNumId w:val="3"/>
  </w:num>
  <w:num w:numId="10">
    <w:abstractNumId w:val="11"/>
  </w:num>
  <w:num w:numId="11">
    <w:abstractNumId w:val="9"/>
  </w:num>
  <w:num w:numId="12">
    <w:abstractNumId w:val="20"/>
  </w:num>
  <w:num w:numId="13">
    <w:abstractNumId w:val="8"/>
  </w:num>
  <w:num w:numId="14">
    <w:abstractNumId w:val="4"/>
  </w:num>
  <w:num w:numId="15">
    <w:abstractNumId w:val="19"/>
  </w:num>
  <w:num w:numId="16">
    <w:abstractNumId w:val="14"/>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8"/>
  </w:num>
  <w:num w:numId="22">
    <w:abstractNumId w:val="17"/>
  </w:num>
  <w:num w:numId="23">
    <w:abstractNumId w:val="6"/>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8" w:dllVersion="513" w:checkStyle="1"/>
  <w:proofState w:spelling="clean" w:grammar="clean"/>
  <w:attachedTemplate r:id="rId1"/>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2A1D08"/>
    <w:rsid w:val="00400EB4"/>
    <w:rsid w:val="0040432F"/>
    <w:rsid w:val="004641EA"/>
    <w:rsid w:val="00697B53"/>
    <w:rsid w:val="007A32FC"/>
    <w:rsid w:val="008421A9"/>
    <w:rsid w:val="00847FB4"/>
    <w:rsid w:val="00921E0D"/>
    <w:rsid w:val="00AD64E8"/>
    <w:rsid w:val="00BA055D"/>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9140B8C"/>
  <w15:docId w15:val="{7769FC87-60A4-49CA-86BF-F9037A10E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21C6"/>
    <w:pPr>
      <w:widowControl w:val="0"/>
      <w:spacing w:line="240" w:lineRule="atLeast"/>
    </w:p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link w:val="BodyTextChar"/>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 w:type="character" w:customStyle="1" w:styleId="BodyTextChar">
    <w:name w:val="Body Text Char"/>
    <w:link w:val="BodyText"/>
    <w:semiHidden/>
    <w:rsid w:val="00847F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50</TotalTime>
  <Pages>5</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George-Cristian Cimpoies</cp:lastModifiedBy>
  <cp:revision>6</cp:revision>
  <cp:lastPrinted>1899-12-31T22:00:00Z</cp:lastPrinted>
  <dcterms:created xsi:type="dcterms:W3CDTF">2010-02-24T09:18:00Z</dcterms:created>
  <dcterms:modified xsi:type="dcterms:W3CDTF">2018-03-20T17:44:00Z</dcterms:modified>
</cp:coreProperties>
</file>