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DD41E0">
      <w:pPr>
        <w:pStyle w:val="Title"/>
        <w:jc w:val="right"/>
        <w:rPr>
          <w:rFonts w:ascii="Times New Roman" w:hAnsi="Times New Roman"/>
        </w:rPr>
      </w:pPr>
      <w:proofErr w:type="spellStart"/>
      <w:r>
        <w:t>Cryptocurrency</w:t>
      </w:r>
      <w:proofErr w:type="spellEnd"/>
      <w:r>
        <w:t xml:space="preserve"> Market Simulator</w:t>
      </w:r>
    </w:p>
    <w:p w:rsidR="00E421C6" w:rsidRPr="00400EB4" w:rsidRDefault="00155C5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0D0EA0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377EDC">
            <w:pPr>
              <w:pStyle w:val="Tabletext"/>
            </w:pPr>
            <w:r>
              <w:t>&lt;21/03/18</w:t>
            </w:r>
            <w:r w:rsidR="00AD64E8" w:rsidRPr="00400EB4">
              <w:t>&gt;</w:t>
            </w:r>
          </w:p>
        </w:tc>
        <w:tc>
          <w:tcPr>
            <w:tcW w:w="1152" w:type="dxa"/>
          </w:tcPr>
          <w:p w:rsidR="00E421C6" w:rsidRPr="00400EB4" w:rsidRDefault="00377EDC">
            <w:pPr>
              <w:pStyle w:val="Tabletext"/>
            </w:pPr>
            <w:r>
              <w:t>&lt;1.0</w:t>
            </w:r>
            <w:r w:rsidR="00AD64E8" w:rsidRPr="00400EB4">
              <w:t>&gt;</w:t>
            </w:r>
          </w:p>
        </w:tc>
        <w:tc>
          <w:tcPr>
            <w:tcW w:w="3744" w:type="dxa"/>
          </w:tcPr>
          <w:p w:rsidR="00E421C6" w:rsidRPr="00615E48" w:rsidRDefault="00615E48">
            <w:pPr>
              <w:pStyle w:val="Tabletext"/>
              <w:rPr>
                <w:lang w:val="ro-RO"/>
              </w:rPr>
            </w:pPr>
            <w:r>
              <w:t xml:space="preserve">Supplementary Specifications </w:t>
            </w:r>
            <w:r>
              <w:rPr>
                <w:lang w:val="ro-RO"/>
              </w:rPr>
              <w:t xml:space="preserve">of the Cryptocurrency </w:t>
            </w:r>
            <w:r w:rsidR="00924A10">
              <w:rPr>
                <w:lang w:val="ro-RO"/>
              </w:rPr>
              <w:t>Market Simulator</w:t>
            </w:r>
          </w:p>
        </w:tc>
        <w:tc>
          <w:tcPr>
            <w:tcW w:w="2304" w:type="dxa"/>
          </w:tcPr>
          <w:p w:rsidR="00E421C6" w:rsidRPr="00400EB4" w:rsidRDefault="00377EDC">
            <w:pPr>
              <w:pStyle w:val="Tabletext"/>
            </w:pPr>
            <w:proofErr w:type="spellStart"/>
            <w:r>
              <w:t>Barabas</w:t>
            </w:r>
            <w:proofErr w:type="spellEnd"/>
            <w:r>
              <w:t xml:space="preserve"> </w:t>
            </w:r>
            <w:proofErr w:type="spellStart"/>
            <w:r>
              <w:t>Hunor</w:t>
            </w:r>
            <w:proofErr w:type="spellEnd"/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155C52">
        <w:lastRenderedPageBreak/>
        <w:fldChar w:fldCharType="begin"/>
      </w:r>
      <w:r w:rsidR="00155C52">
        <w:instrText xml:space="preserve"> TITLE  \* MERGEFORMAT </w:instrText>
      </w:r>
      <w:r w:rsidR="00155C52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155C52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0D0EA0" w:rsidRDefault="00766851" w:rsidP="000D0EA0">
      <w:pPr>
        <w:pStyle w:val="InfoBlue"/>
      </w:pPr>
      <w:r w:rsidRPr="000D0EA0">
        <w:t>This document includes supplementary information that was not specified elsewhere, but is still important to the project. These include:</w:t>
      </w:r>
    </w:p>
    <w:p w:rsidR="00766851" w:rsidRPr="000D0EA0" w:rsidRDefault="00766851" w:rsidP="00766851">
      <w:pPr>
        <w:pStyle w:val="BodyText"/>
        <w:rPr>
          <w:color w:val="000000" w:themeColor="text1"/>
        </w:rPr>
      </w:pPr>
      <w:r w:rsidRPr="000D0EA0">
        <w:rPr>
          <w:color w:val="000000" w:themeColor="text1"/>
        </w:rPr>
        <w:t>-application standards</w:t>
      </w:r>
    </w:p>
    <w:p w:rsidR="00766851" w:rsidRPr="000D0EA0" w:rsidRDefault="00766851" w:rsidP="00766851">
      <w:pPr>
        <w:pStyle w:val="BodyText"/>
        <w:rPr>
          <w:color w:val="000000" w:themeColor="text1"/>
        </w:rPr>
      </w:pPr>
      <w:r w:rsidRPr="000D0EA0">
        <w:rPr>
          <w:color w:val="000000" w:themeColor="text1"/>
        </w:rPr>
        <w:t>-legal and regulatory requirements</w:t>
      </w:r>
    </w:p>
    <w:p w:rsidR="00766851" w:rsidRPr="000D0EA0" w:rsidRDefault="00766851" w:rsidP="00766851">
      <w:pPr>
        <w:pStyle w:val="BodyText"/>
        <w:rPr>
          <w:color w:val="000000" w:themeColor="text1"/>
        </w:rPr>
      </w:pPr>
      <w:r w:rsidRPr="000D0EA0">
        <w:rPr>
          <w:color w:val="000000" w:themeColor="text1"/>
        </w:rPr>
        <w:t>-</w:t>
      </w:r>
      <w:r w:rsidR="000D0EA0" w:rsidRPr="000D0EA0">
        <w:rPr>
          <w:color w:val="000000" w:themeColor="text1"/>
        </w:rPr>
        <w:t>r</w:t>
      </w:r>
      <w:r w:rsidRPr="000D0EA0">
        <w:rPr>
          <w:color w:val="000000" w:themeColor="text1"/>
        </w:rPr>
        <w:t xml:space="preserve">equirements for attributes </w:t>
      </w:r>
      <w:proofErr w:type="gramStart"/>
      <w:r w:rsidRPr="000D0EA0">
        <w:rPr>
          <w:color w:val="000000" w:themeColor="text1"/>
        </w:rPr>
        <w:t xml:space="preserve">of  </w:t>
      </w:r>
      <w:r w:rsidR="000D0EA0" w:rsidRPr="000D0EA0">
        <w:rPr>
          <w:color w:val="000000" w:themeColor="text1"/>
        </w:rPr>
        <w:t>availability</w:t>
      </w:r>
      <w:proofErr w:type="gramEnd"/>
      <w:r w:rsidR="000D0EA0" w:rsidRPr="000D0EA0">
        <w:rPr>
          <w:color w:val="000000" w:themeColor="text1"/>
        </w:rPr>
        <w:t>, performance, security, testability and usability</w:t>
      </w:r>
    </w:p>
    <w:p w:rsidR="000D0EA0" w:rsidRPr="000D0EA0" w:rsidRDefault="000D0EA0" w:rsidP="00766851">
      <w:pPr>
        <w:pStyle w:val="BodyText"/>
        <w:rPr>
          <w:color w:val="000000" w:themeColor="text1"/>
        </w:rPr>
      </w:pPr>
      <w:r w:rsidRPr="000D0EA0">
        <w:rPr>
          <w:color w:val="000000" w:themeColor="text1"/>
        </w:rPr>
        <w:t>- design constraints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bookmarkStart w:id="5" w:name="_Toc254775822"/>
      <w:r w:rsidRPr="000D0EA0">
        <w:rPr>
          <w:b/>
          <w:color w:val="000000" w:themeColor="text1"/>
        </w:rPr>
        <w:t>Quality attribute definition</w:t>
      </w:r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Measure of application uptime ( the extent to which the application provides the required functionality)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 xml:space="preserve">Source of stimulus: </w:t>
      </w:r>
      <w:r w:rsidRPr="000D0EA0">
        <w:rPr>
          <w:color w:val="000000" w:themeColor="text1"/>
        </w:rPr>
        <w:t>The end user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 xml:space="preserve">Stimulus: </w:t>
      </w:r>
      <w:r w:rsidR="00B145CF">
        <w:rPr>
          <w:color w:val="000000" w:themeColor="text1"/>
        </w:rPr>
        <w:t>Launching the application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 xml:space="preserve">Environment: </w:t>
      </w:r>
      <w:r w:rsidR="00B145CF">
        <w:rPr>
          <w:color w:val="000000" w:themeColor="text1"/>
        </w:rPr>
        <w:t>idle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>Artifact:</w:t>
      </w:r>
      <w:r w:rsidR="00B145CF">
        <w:rPr>
          <w:b/>
          <w:color w:val="000000" w:themeColor="text1"/>
        </w:rPr>
        <w:t xml:space="preserve"> </w:t>
      </w:r>
      <w:r w:rsidR="00B145CF">
        <w:rPr>
          <w:color w:val="000000" w:themeColor="text1"/>
        </w:rPr>
        <w:t>the whole system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 xml:space="preserve">Response: </w:t>
      </w:r>
      <w:r w:rsidR="00B145CF">
        <w:rPr>
          <w:color w:val="000000" w:themeColor="text1"/>
        </w:rPr>
        <w:t>availability to perform functionalities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 xml:space="preserve">Response measure: </w:t>
      </w:r>
      <w:r w:rsidR="00B145CF" w:rsidRPr="00B145CF">
        <w:rPr>
          <w:color w:val="000000" w:themeColor="text1"/>
        </w:rPr>
        <w:t>the time it takes for the application to be ready to provide functionalities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 w:themeColor="text1"/>
        </w:rPr>
      </w:pPr>
      <w:r w:rsidRPr="000D0EA0">
        <w:rPr>
          <w:b/>
          <w:color w:val="000000" w:themeColor="text1"/>
        </w:rPr>
        <w:t>Tactics</w:t>
      </w:r>
      <w:r w:rsidRPr="000D0EA0">
        <w:rPr>
          <w:b/>
          <w:color w:val="000000" w:themeColor="text1"/>
        </w:rPr>
        <w:t>:</w:t>
      </w:r>
      <w:r w:rsidR="00B145CF">
        <w:rPr>
          <w:b/>
          <w:color w:val="000000" w:themeColor="text1"/>
        </w:rPr>
        <w:t xml:space="preserve"> </w:t>
      </w:r>
      <w:r w:rsidR="00B145CF">
        <w:rPr>
          <w:color w:val="000000" w:themeColor="text1"/>
        </w:rPr>
        <w:t>Having a clean</w:t>
      </w:r>
      <w:r w:rsidR="00B145CF" w:rsidRPr="00B145CF">
        <w:rPr>
          <w:color w:val="000000" w:themeColor="text1"/>
        </w:rPr>
        <w:t xml:space="preserve"> </w:t>
      </w:r>
      <w:r w:rsidR="00B145CF">
        <w:rPr>
          <w:color w:val="000000" w:themeColor="text1"/>
        </w:rPr>
        <w:t>architecture</w:t>
      </w:r>
      <w:r w:rsidR="00B145CF" w:rsidRPr="00B145CF">
        <w:rPr>
          <w:color w:val="000000" w:themeColor="text1"/>
        </w:rPr>
        <w:t xml:space="preserve"> and proper security</w:t>
      </w:r>
      <w:r w:rsidR="00B145CF">
        <w:rPr>
          <w:color w:val="000000" w:themeColor="text1"/>
        </w:rPr>
        <w:t xml:space="preserve"> to prevent downtime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Performance</w:t>
      </w:r>
      <w:bookmarkEnd w:id="5"/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Quality attribute definition</w:t>
      </w:r>
      <w:r w:rsidR="00B145CF">
        <w:rPr>
          <w:b/>
          <w:color w:val="000000"/>
        </w:rPr>
        <w:t xml:space="preserve">: </w:t>
      </w:r>
      <w:r w:rsidR="00B145CF">
        <w:rPr>
          <w:color w:val="000000"/>
        </w:rPr>
        <w:t>The speed at which the application performs the requested functionalities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Source of stimulus: </w:t>
      </w:r>
      <w:r w:rsidR="00B145CF" w:rsidRPr="00B145CF">
        <w:rPr>
          <w:color w:val="000000"/>
        </w:rPr>
        <w:t>The End User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Stimulus: </w:t>
      </w:r>
      <w:r w:rsidR="00B145CF" w:rsidRPr="00B145CF">
        <w:rPr>
          <w:color w:val="000000"/>
        </w:rPr>
        <w:t>Initiating any functionality of the application, for example a buy order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Environment: </w:t>
      </w:r>
      <w:r w:rsidR="00B145CF">
        <w:rPr>
          <w:color w:val="000000"/>
        </w:rPr>
        <w:t>The system is idle, ready to accept instructions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Artifact:</w:t>
      </w:r>
      <w:r w:rsidR="00B145CF">
        <w:rPr>
          <w:b/>
          <w:color w:val="000000"/>
        </w:rPr>
        <w:t xml:space="preserve"> </w:t>
      </w:r>
      <w:r w:rsidR="00B145CF">
        <w:rPr>
          <w:color w:val="000000"/>
        </w:rPr>
        <w:t>Depends on the requested functionality, usually involves all layers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Response: </w:t>
      </w:r>
      <w:r w:rsidR="00B145CF" w:rsidRPr="00B145CF">
        <w:rPr>
          <w:color w:val="000000"/>
        </w:rPr>
        <w:t>the requested functionality is performed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 measure: </w:t>
      </w:r>
      <w:r w:rsidR="00B145CF" w:rsidRPr="00B145CF">
        <w:rPr>
          <w:color w:val="000000"/>
        </w:rPr>
        <w:t>amount of time passed between request and delivery</w:t>
      </w:r>
      <w:r w:rsidR="00B145CF">
        <w:rPr>
          <w:color w:val="000000"/>
        </w:rPr>
        <w:t xml:space="preserve"> of result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Tactics:</w:t>
      </w:r>
      <w:r w:rsidR="00B145CF">
        <w:rPr>
          <w:b/>
          <w:color w:val="000000"/>
        </w:rPr>
        <w:t xml:space="preserve"> </w:t>
      </w:r>
      <w:r w:rsidR="00F628ED" w:rsidRPr="00F628ED">
        <w:rPr>
          <w:color w:val="000000"/>
        </w:rPr>
        <w:t>performance tuning</w:t>
      </w:r>
    </w:p>
    <w:p w:rsidR="000D0EA0" w:rsidRPr="000D0EA0" w:rsidRDefault="000D0EA0" w:rsidP="000D0EA0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Quality attribute definition</w:t>
      </w:r>
      <w:r w:rsidR="00F628ED">
        <w:rPr>
          <w:b/>
          <w:color w:val="000000"/>
        </w:rPr>
        <w:t xml:space="preserve">: </w:t>
      </w:r>
      <w:r w:rsidR="00F628ED" w:rsidRPr="00615E48">
        <w:rPr>
          <w:color w:val="000000"/>
        </w:rPr>
        <w:t>The system’s preparation for malicious attacks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Source of stimulus: </w:t>
      </w:r>
      <w:r w:rsidR="00776CFE" w:rsidRPr="00615E48">
        <w:rPr>
          <w:color w:val="000000"/>
        </w:rPr>
        <w:t>Developer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Stimulus: </w:t>
      </w:r>
      <w:r w:rsidR="00615E48" w:rsidRPr="00615E48">
        <w:rPr>
          <w:color w:val="000000"/>
        </w:rPr>
        <w:t>Making an artificial malicious attack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Environment: </w:t>
      </w:r>
      <w:r w:rsidR="00776CFE" w:rsidRPr="00615E48">
        <w:rPr>
          <w:color w:val="000000"/>
        </w:rPr>
        <w:t>Application under development</w:t>
      </w:r>
    </w:p>
    <w:p w:rsidR="000D0EA0" w:rsidRPr="00615E48" w:rsidRDefault="000D0EA0" w:rsidP="000D0EA0">
      <w:pPr>
        <w:numPr>
          <w:ilvl w:val="0"/>
          <w:numId w:val="23"/>
        </w:numPr>
        <w:rPr>
          <w:color w:val="000000"/>
        </w:rPr>
      </w:pPr>
      <w:r w:rsidRPr="000D0EA0">
        <w:rPr>
          <w:b/>
          <w:color w:val="000000"/>
        </w:rPr>
        <w:t>Artifact:</w:t>
      </w:r>
      <w:r w:rsidR="00776CFE">
        <w:rPr>
          <w:b/>
          <w:color w:val="000000"/>
        </w:rPr>
        <w:t xml:space="preserve"> </w:t>
      </w:r>
      <w:r w:rsidR="00615E48" w:rsidRPr="00615E48">
        <w:rPr>
          <w:color w:val="000000"/>
        </w:rPr>
        <w:t xml:space="preserve">Any layer that needs to be </w:t>
      </w:r>
      <w:proofErr w:type="spellStart"/>
      <w:r w:rsidR="00615E48" w:rsidRPr="00615E48">
        <w:rPr>
          <w:color w:val="000000"/>
        </w:rPr>
        <w:t>seucured</w:t>
      </w:r>
      <w:proofErr w:type="spellEnd"/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Response: </w:t>
      </w:r>
      <w:r w:rsidR="00615E48" w:rsidRPr="00615E48">
        <w:rPr>
          <w:color w:val="000000"/>
        </w:rPr>
        <w:t>attack failed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 measure: </w:t>
      </w:r>
      <w:r w:rsidR="00615E48" w:rsidRPr="00615E48">
        <w:rPr>
          <w:color w:val="000000"/>
        </w:rPr>
        <w:t>How well the system is prepared for various attacks</w:t>
      </w:r>
    </w:p>
    <w:p w:rsidR="000D0EA0" w:rsidRPr="00615E48" w:rsidRDefault="000D0EA0" w:rsidP="000D0EA0">
      <w:pPr>
        <w:numPr>
          <w:ilvl w:val="0"/>
          <w:numId w:val="23"/>
        </w:numPr>
        <w:rPr>
          <w:color w:val="000000"/>
        </w:rPr>
      </w:pPr>
      <w:r w:rsidRPr="000D0EA0">
        <w:rPr>
          <w:b/>
          <w:color w:val="000000"/>
        </w:rPr>
        <w:t>Tactics:</w:t>
      </w:r>
      <w:r w:rsidR="00615E48">
        <w:rPr>
          <w:b/>
          <w:color w:val="000000"/>
        </w:rPr>
        <w:t xml:space="preserve"> </w:t>
      </w:r>
      <w:r w:rsidR="00615E48">
        <w:rPr>
          <w:color w:val="000000"/>
        </w:rPr>
        <w:t>using</w:t>
      </w:r>
      <w:r w:rsidR="00615E48" w:rsidRPr="00615E48">
        <w:rPr>
          <w:color w:val="000000"/>
        </w:rPr>
        <w:t xml:space="preserve"> basic security principles like encapsulation</w:t>
      </w:r>
      <w:r w:rsidR="00615E48">
        <w:rPr>
          <w:color w:val="000000"/>
        </w:rPr>
        <w:t xml:space="preserve"> plus more advanced measures if needed</w:t>
      </w:r>
    </w:p>
    <w:p w:rsidR="000D0EA0" w:rsidRPr="000D0EA0" w:rsidRDefault="000D0EA0" w:rsidP="000D0EA0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Quality attribute definition</w:t>
      </w:r>
      <w:r w:rsidR="002F4614">
        <w:rPr>
          <w:b/>
          <w:color w:val="000000"/>
        </w:rPr>
        <w:t xml:space="preserve">: </w:t>
      </w:r>
      <w:r w:rsidR="002F4614" w:rsidRPr="002F4614">
        <w:rPr>
          <w:color w:val="000000"/>
        </w:rPr>
        <w:t>Measure of how different components of our application can be isolated and tested to see if they provide their functionality as intended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Source of stimulus: </w:t>
      </w:r>
      <w:r w:rsidR="002F4614" w:rsidRPr="00776CFE">
        <w:rPr>
          <w:color w:val="000000"/>
        </w:rPr>
        <w:t>Developer</w:t>
      </w:r>
    </w:p>
    <w:p w:rsidR="000D0EA0" w:rsidRPr="00776CFE" w:rsidRDefault="000D0EA0" w:rsidP="000D0EA0">
      <w:pPr>
        <w:numPr>
          <w:ilvl w:val="0"/>
          <w:numId w:val="23"/>
        </w:numPr>
        <w:rPr>
          <w:color w:val="000000"/>
        </w:rPr>
      </w:pPr>
      <w:r w:rsidRPr="000D0EA0">
        <w:rPr>
          <w:b/>
          <w:color w:val="000000"/>
        </w:rPr>
        <w:lastRenderedPageBreak/>
        <w:t xml:space="preserve">Stimulus: </w:t>
      </w:r>
      <w:r w:rsidR="002F4614" w:rsidRPr="00776CFE">
        <w:rPr>
          <w:color w:val="000000"/>
        </w:rPr>
        <w:t>Performing isolated tests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Environment: </w:t>
      </w:r>
      <w:r w:rsidR="002F4614" w:rsidRPr="00776CFE">
        <w:rPr>
          <w:color w:val="000000"/>
        </w:rPr>
        <w:t>under development ( or even after)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Artifact:</w:t>
      </w:r>
      <w:r w:rsidR="002F4614">
        <w:rPr>
          <w:b/>
          <w:color w:val="000000"/>
        </w:rPr>
        <w:t xml:space="preserve"> </w:t>
      </w:r>
      <w:r w:rsidR="002F4614" w:rsidRPr="00776CFE">
        <w:rPr>
          <w:color w:val="000000"/>
        </w:rPr>
        <w:t>one part of the system ( can be from any layer)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Response: </w:t>
      </w:r>
      <w:r w:rsidR="00776CFE" w:rsidRPr="00776CFE">
        <w:rPr>
          <w:color w:val="000000"/>
        </w:rPr>
        <w:t>performed test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 measure: </w:t>
      </w:r>
      <w:r w:rsidR="00776CFE" w:rsidRPr="00776CFE">
        <w:rPr>
          <w:color w:val="000000"/>
        </w:rPr>
        <w:t>test result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Tactics:</w:t>
      </w:r>
      <w:r w:rsidR="00776CFE">
        <w:rPr>
          <w:b/>
          <w:color w:val="000000"/>
        </w:rPr>
        <w:t xml:space="preserve"> </w:t>
      </w:r>
      <w:r w:rsidR="00776CFE" w:rsidRPr="00776CFE">
        <w:rPr>
          <w:color w:val="000000"/>
        </w:rPr>
        <w:t>Taking testability into consideration right from the beginning</w:t>
      </w:r>
    </w:p>
    <w:p w:rsidR="000D0EA0" w:rsidRPr="000D0EA0" w:rsidRDefault="000D0EA0" w:rsidP="000D0EA0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0D0EA0" w:rsidRPr="00776CFE" w:rsidRDefault="000D0EA0" w:rsidP="000D0EA0">
      <w:pPr>
        <w:numPr>
          <w:ilvl w:val="0"/>
          <w:numId w:val="23"/>
        </w:numPr>
        <w:rPr>
          <w:color w:val="000000"/>
        </w:rPr>
      </w:pPr>
      <w:proofErr w:type="gramStart"/>
      <w:r w:rsidRPr="000D0EA0">
        <w:rPr>
          <w:b/>
          <w:color w:val="000000"/>
        </w:rPr>
        <w:t>Quality attribute</w:t>
      </w:r>
      <w:proofErr w:type="gramEnd"/>
      <w:r w:rsidRPr="000D0EA0">
        <w:rPr>
          <w:b/>
          <w:color w:val="000000"/>
        </w:rPr>
        <w:t xml:space="preserve"> definition</w:t>
      </w:r>
      <w:r w:rsidR="00776CFE">
        <w:rPr>
          <w:b/>
          <w:color w:val="000000"/>
        </w:rPr>
        <w:t xml:space="preserve">: </w:t>
      </w:r>
      <w:r w:rsidR="00776CFE" w:rsidRPr="00776CFE">
        <w:rPr>
          <w:color w:val="000000"/>
        </w:rPr>
        <w:t>Measure of how well the system meets the user’s requirements. This involves everything that contributes to the user experience.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Source of stimulus: </w:t>
      </w:r>
      <w:r w:rsidR="00776CFE" w:rsidRPr="00776CFE">
        <w:rPr>
          <w:color w:val="000000"/>
        </w:rPr>
        <w:t>End User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Stimulus: </w:t>
      </w:r>
      <w:r w:rsidR="00776CFE" w:rsidRPr="00776CFE">
        <w:rPr>
          <w:color w:val="000000"/>
        </w:rPr>
        <w:t>using the application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Environment: </w:t>
      </w:r>
      <w:r w:rsidR="00776CFE" w:rsidRPr="00776CFE">
        <w:rPr>
          <w:color w:val="000000"/>
        </w:rPr>
        <w:t>finished application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Artifact:</w:t>
      </w:r>
      <w:r w:rsidR="00776CFE">
        <w:rPr>
          <w:b/>
          <w:color w:val="000000"/>
        </w:rPr>
        <w:t xml:space="preserve"> </w:t>
      </w:r>
      <w:r w:rsidR="00776CFE" w:rsidRPr="00776CFE">
        <w:rPr>
          <w:color w:val="000000"/>
        </w:rPr>
        <w:t>Presentation Layer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Response: </w:t>
      </w:r>
      <w:r w:rsidR="00776CFE" w:rsidRPr="00776CFE">
        <w:rPr>
          <w:color w:val="000000"/>
        </w:rPr>
        <w:t>User is gett</w:t>
      </w:r>
      <w:r w:rsidR="00776CFE">
        <w:rPr>
          <w:color w:val="000000"/>
        </w:rPr>
        <w:t>ing the expected responses to his/her</w:t>
      </w:r>
      <w:r w:rsidR="00776CFE" w:rsidRPr="00776CFE">
        <w:rPr>
          <w:color w:val="000000"/>
        </w:rPr>
        <w:t xml:space="preserve"> actions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 xml:space="preserve">Response measure: </w:t>
      </w:r>
      <w:r w:rsidR="00776CFE" w:rsidRPr="00776CFE">
        <w:rPr>
          <w:color w:val="000000"/>
        </w:rPr>
        <w:t>smooth, successful completion of tasks</w:t>
      </w:r>
    </w:p>
    <w:p w:rsidR="000D0EA0" w:rsidRPr="000D0EA0" w:rsidRDefault="000D0EA0" w:rsidP="000D0EA0">
      <w:pPr>
        <w:numPr>
          <w:ilvl w:val="0"/>
          <w:numId w:val="23"/>
        </w:numPr>
        <w:rPr>
          <w:b/>
          <w:color w:val="000000"/>
        </w:rPr>
      </w:pPr>
      <w:r w:rsidRPr="000D0EA0">
        <w:rPr>
          <w:b/>
          <w:color w:val="000000"/>
        </w:rPr>
        <w:t>Tactics:</w:t>
      </w:r>
      <w:r w:rsidR="00776CFE">
        <w:rPr>
          <w:b/>
          <w:color w:val="000000"/>
        </w:rPr>
        <w:t xml:space="preserve"> </w:t>
      </w:r>
      <w:r w:rsidR="00776CFE" w:rsidRPr="00776CFE">
        <w:rPr>
          <w:color w:val="000000"/>
        </w:rPr>
        <w:t>put ourselves in the user’s perspective and develop accordingly</w:t>
      </w:r>
    </w:p>
    <w:p w:rsidR="000D0EA0" w:rsidRPr="000D0EA0" w:rsidRDefault="000D0EA0" w:rsidP="000D0EA0">
      <w:pPr>
        <w:ind w:left="720"/>
      </w:pP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776CFE" w:rsidRDefault="00776CFE" w:rsidP="00776CFE"/>
    <w:p w:rsidR="00921E0D" w:rsidRPr="00400EB4" w:rsidRDefault="00776CFE" w:rsidP="00776CFE">
      <w:pPr>
        <w:ind w:left="720"/>
      </w:pPr>
      <w:r>
        <w:t>The application is developed using the Java programming language. The platform is desktop based.  An internet connection is required to provide live pr</w:t>
      </w:r>
      <w:bookmarkStart w:id="10" w:name="_GoBack"/>
      <w:bookmarkEnd w:id="10"/>
      <w:r>
        <w:t>ices of currencies.</w:t>
      </w: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C52" w:rsidRDefault="00155C52">
      <w:pPr>
        <w:spacing w:line="240" w:lineRule="auto"/>
      </w:pPr>
      <w:r>
        <w:separator/>
      </w:r>
    </w:p>
  </w:endnote>
  <w:endnote w:type="continuationSeparator" w:id="0">
    <w:p w:rsidR="00155C52" w:rsidRDefault="00155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7245BA">
          <w:pPr>
            <w:jc w:val="center"/>
          </w:pPr>
          <w:r>
            <w:sym w:font="Symbol" w:char="F0D3"/>
          </w:r>
          <w:proofErr w:type="spellStart"/>
          <w:r w:rsidR="007245BA">
            <w:t>Barabas</w:t>
          </w:r>
          <w:proofErr w:type="spellEnd"/>
          <w:r w:rsidR="007245BA">
            <w:t xml:space="preserve"> </w:t>
          </w:r>
          <w:proofErr w:type="spellStart"/>
          <w:r w:rsidR="007245BA">
            <w:t>Hunor</w:t>
          </w:r>
          <w:proofErr w:type="spellEnd"/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377EDC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7245BA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C52" w:rsidRDefault="00155C52">
      <w:pPr>
        <w:spacing w:line="240" w:lineRule="auto"/>
      </w:pPr>
      <w:r>
        <w:separator/>
      </w:r>
    </w:p>
  </w:footnote>
  <w:footnote w:type="continuationSeparator" w:id="0">
    <w:p w:rsidR="00155C52" w:rsidRDefault="00155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DD41E0" w:rsidRDefault="00DD41E0">
    <w:pPr>
      <w:pBdr>
        <w:bottom w:val="single" w:sz="6" w:space="1" w:color="auto"/>
      </w:pBdr>
      <w:jc w:val="right"/>
      <w:rPr>
        <w:sz w:val="28"/>
        <w:szCs w:val="28"/>
      </w:rPr>
    </w:pPr>
    <w:proofErr w:type="spellStart"/>
    <w:r w:rsidRPr="00DD41E0">
      <w:rPr>
        <w:sz w:val="28"/>
        <w:szCs w:val="28"/>
      </w:rPr>
      <w:t>Barabas</w:t>
    </w:r>
    <w:proofErr w:type="spellEnd"/>
    <w:r w:rsidRPr="00DD41E0">
      <w:rPr>
        <w:sz w:val="28"/>
        <w:szCs w:val="28"/>
      </w:rPr>
      <w:t xml:space="preserve"> </w:t>
    </w:r>
    <w:proofErr w:type="spellStart"/>
    <w:r w:rsidRPr="00DD41E0">
      <w:rPr>
        <w:sz w:val="28"/>
        <w:szCs w:val="28"/>
      </w:rPr>
      <w:t>Hunor</w:t>
    </w:r>
    <w:proofErr w:type="spellEnd"/>
  </w:p>
  <w:p w:rsidR="00697B53" w:rsidRPr="00DD41E0" w:rsidRDefault="00DD41E0">
    <w:pPr>
      <w:pBdr>
        <w:bottom w:val="single" w:sz="6" w:space="1" w:color="auto"/>
      </w:pBdr>
      <w:jc w:val="right"/>
      <w:rPr>
        <w:rFonts w:ascii="Arial" w:hAnsi="Arial"/>
        <w:sz w:val="28"/>
        <w:szCs w:val="28"/>
      </w:rPr>
    </w:pPr>
    <w:r w:rsidRPr="00DD41E0">
      <w:rPr>
        <w:sz w:val="28"/>
        <w:szCs w:val="28"/>
      </w:rPr>
      <w:t>30432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77EDC">
          <w:proofErr w:type="spellStart"/>
          <w:r>
            <w:t>Cryptocurrency</w:t>
          </w:r>
          <w:proofErr w:type="spellEnd"/>
          <w:r>
            <w:t xml:space="preserve"> Market Simulator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155C5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377EDC">
          <w:r>
            <w:t xml:space="preserve">  Date:  &lt;21/03/18</w:t>
          </w:r>
          <w:r w:rsidR="00AD64E8">
            <w:t>&gt;</w:t>
          </w:r>
        </w:p>
      </w:tc>
    </w:tr>
    <w:tr w:rsidR="00E421C6">
      <w:tc>
        <w:tcPr>
          <w:tcW w:w="9558" w:type="dxa"/>
          <w:gridSpan w:val="2"/>
        </w:tcPr>
        <w:p w:rsidR="00377EDC" w:rsidRDefault="00377EDC" w:rsidP="00377EDC">
          <w:r>
            <w:t>Project-SS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E8"/>
    <w:rsid w:val="000D0EA0"/>
    <w:rsid w:val="00155C52"/>
    <w:rsid w:val="00161A84"/>
    <w:rsid w:val="001C12A4"/>
    <w:rsid w:val="002F4614"/>
    <w:rsid w:val="00377EDC"/>
    <w:rsid w:val="00400EB4"/>
    <w:rsid w:val="0040432F"/>
    <w:rsid w:val="00615E48"/>
    <w:rsid w:val="00697B53"/>
    <w:rsid w:val="007245BA"/>
    <w:rsid w:val="00766851"/>
    <w:rsid w:val="00776CFE"/>
    <w:rsid w:val="007A32FC"/>
    <w:rsid w:val="008421A9"/>
    <w:rsid w:val="00921E0D"/>
    <w:rsid w:val="00924A10"/>
    <w:rsid w:val="00AD64E8"/>
    <w:rsid w:val="00B145CF"/>
    <w:rsid w:val="00BA055D"/>
    <w:rsid w:val="00DD41E0"/>
    <w:rsid w:val="00E421C6"/>
    <w:rsid w:val="00EE5133"/>
    <w:rsid w:val="00F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0D0EA0"/>
    <w:pPr>
      <w:spacing w:after="120"/>
      <w:ind w:left="720"/>
    </w:pPr>
    <w:rPr>
      <w:color w:val="000000" w:themeColor="text1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0D0EA0"/>
    <w:pPr>
      <w:spacing w:after="120"/>
      <w:ind w:left="720"/>
    </w:pPr>
    <w:rPr>
      <w:color w:val="000000" w:themeColor="text1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lastModifiedBy>Mortimer</cp:lastModifiedBy>
  <cp:revision>3</cp:revision>
  <cp:lastPrinted>1900-12-31T22:00:00Z</cp:lastPrinted>
  <dcterms:created xsi:type="dcterms:W3CDTF">2018-03-21T13:16:00Z</dcterms:created>
  <dcterms:modified xsi:type="dcterms:W3CDTF">2018-03-21T13:16:00Z</dcterms:modified>
</cp:coreProperties>
</file>