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059905D1" w:rsidR="0037267B" w:rsidRPr="00712BA4" w:rsidRDefault="0037267B" w:rsidP="0037267B">
      <w:pPr>
        <w:rPr>
          <w:rFonts w:cs="Times New Roman"/>
          <w:sz w:val="22"/>
          <w:szCs w:val="22"/>
        </w:rPr>
      </w:pPr>
      <w:r w:rsidRPr="00712BA4">
        <w:rPr>
          <w:rFonts w:cs="Times New Roman"/>
          <w:sz w:val="22"/>
          <w:szCs w:val="22"/>
        </w:rPr>
        <w:t>Thank you for being part of the</w:t>
      </w:r>
      <w:r w:rsidR="004954D5">
        <w:rPr>
          <w:rFonts w:cs="Times New Roman"/>
          <w:i/>
          <w:iCs/>
          <w:sz w:val="22"/>
          <w:szCs w:val="22"/>
        </w:rPr>
        <w:t xml:space="preserve"> </w:t>
      </w:r>
      <w:r w:rsidR="00CC49A2">
        <w:rPr>
          <w:rFonts w:cs="Times New Roman"/>
          <w:i/>
          <w:iCs/>
          <w:sz w:val="22"/>
          <w:szCs w:val="22"/>
        </w:rPr>
        <w:t>Play With Me</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4C5883F2" w14:textId="53D76D5C" w:rsidR="00A8725A" w:rsidRPr="00712BA4" w:rsidRDefault="00A8725A" w:rsidP="00A8725A">
      <w:pPr>
        <w:rPr>
          <w:rFonts w:cs="Times New Roman"/>
          <w:sz w:val="22"/>
          <w:szCs w:val="22"/>
        </w:rPr>
      </w:pPr>
      <w:r w:rsidRPr="00712BA4">
        <w:rPr>
          <w:rFonts w:cs="Times New Roman"/>
          <w:sz w:val="22"/>
          <w:szCs w:val="22"/>
        </w:rPr>
        <w:t xml:space="preserve">As part of the program, you filled out both the English and </w:t>
      </w:r>
      <w:r>
        <w:rPr>
          <w:rFonts w:cs="Times New Roman"/>
          <w:sz w:val="22"/>
          <w:szCs w:val="22"/>
        </w:rPr>
        <w:t>Mandarin</w:t>
      </w:r>
      <w:r w:rsidRPr="00712BA4">
        <w:rPr>
          <w:rFonts w:cs="Times New Roman"/>
          <w:sz w:val="22"/>
          <w:szCs w:val="22"/>
        </w:rPr>
        <w:t xml:space="preserve"> versions of the MacArthur-Bates Communicative Development Inventories (MCDI</w:t>
      </w:r>
      <w:r>
        <w:rPr>
          <w:rFonts w:cs="Times New Roman"/>
          <w:sz w:val="22"/>
          <w:szCs w:val="22"/>
        </w:rPr>
        <w:t xml:space="preserve">): Words &amp; </w:t>
      </w:r>
      <w:r w:rsidR="00C447CF">
        <w:rPr>
          <w:rFonts w:cs="Times New Roman"/>
          <w:sz w:val="22"/>
          <w:szCs w:val="22"/>
        </w:rPr>
        <w:t>Sentences</w:t>
      </w:r>
      <w:r w:rsidRPr="00712BA4">
        <w:rPr>
          <w:rFonts w:cs="Times New Roman"/>
          <w:sz w:val="22"/>
          <w:szCs w:val="22"/>
        </w:rPr>
        <w:t>. These are questionnaires that help screen early language and vocabulary development in children between 8 and 30 months old.</w:t>
      </w:r>
      <w:r w:rsidR="00A06A28" w:rsidRPr="00A06A28">
        <w:rPr>
          <w:rFonts w:cs="Times New Roman"/>
          <w:sz w:val="22"/>
          <w:szCs w:val="22"/>
        </w:rPr>
        <w:t xml:space="preserve"> </w:t>
      </w:r>
      <w:r w:rsidR="00A06A28" w:rsidRPr="000A5D23">
        <w:rPr>
          <w:rFonts w:cs="Times New Roman"/>
          <w:sz w:val="22"/>
          <w:szCs w:val="22"/>
        </w:rPr>
        <w:t>It is important to note that this report was completed as part of the developmental services provided to you during your time in the program and should not be used for clinical diagnosis purposes.</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559623B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00A8725A" w:rsidRPr="00A8725A">
        <w:rPr>
          <w:rFonts w:cs="Times New Roman"/>
          <w:sz w:val="22"/>
          <w:szCs w:val="22"/>
        </w:rPr>
        <w:t xml:space="preserve"> </w:t>
      </w:r>
      <w:r w:rsidR="00A8725A" w:rsidRPr="00712BA4">
        <w:rPr>
          <w:rFonts w:cs="Times New Roman"/>
          <w:sz w:val="22"/>
          <w:szCs w:val="22"/>
        </w:rPr>
        <w:t xml:space="preserve">The report shows your child’s scores from the English and </w:t>
      </w:r>
      <w:r w:rsidR="00A8725A">
        <w:rPr>
          <w:rFonts w:cs="Times New Roman"/>
          <w:sz w:val="22"/>
          <w:szCs w:val="22"/>
        </w:rPr>
        <w:t>Mandarin</w:t>
      </w:r>
      <w:r w:rsidR="00A8725A"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 </w:t>
      </w:r>
      <w:r w:rsidR="00A8725A">
        <w:rPr>
          <w:rFonts w:cs="Times New Roman"/>
          <w:sz w:val="22"/>
          <w:szCs w:val="22"/>
        </w:rPr>
        <w:t>Mandarin</w:t>
      </w:r>
      <w:r w:rsidR="00A8725A" w:rsidRPr="00712BA4">
        <w:rPr>
          <w:rFonts w:cs="Times New Roman"/>
          <w:sz w:val="22"/>
          <w:szCs w:val="22"/>
        </w:rPr>
        <w:t>-English bilingual children, research supports using the combined vocabulary score as a good estimate of language development.</w:t>
      </w:r>
    </w:p>
    <w:p w14:paraId="564C4766" w14:textId="7AB24319" w:rsidR="0037267B" w:rsidRPr="00712BA4" w:rsidRDefault="0037267B" w:rsidP="0037267B">
      <w:pPr>
        <w:rPr>
          <w:rFonts w:cs="Times New Roman"/>
          <w:sz w:val="22"/>
          <w:szCs w:val="22"/>
        </w:rPr>
      </w:pPr>
    </w:p>
    <w:p w14:paraId="7DD07B25" w14:textId="151FF946"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4954D5">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A06A28" w:rsidRPr="000A5D23">
        <w:rPr>
          <w:rFonts w:cs="Times New Roman"/>
          <w:sz w:val="22"/>
          <w:szCs w:val="22"/>
        </w:rPr>
        <w:t>In research and early screening, a combined vocabulary score below the 2</w:t>
      </w:r>
      <w:r w:rsidR="004954D5">
        <w:rPr>
          <w:rFonts w:cs="Times New Roman"/>
          <w:sz w:val="22"/>
          <w:szCs w:val="22"/>
        </w:rPr>
        <w:t>0</w:t>
      </w:r>
      <w:r w:rsidR="00A06A28" w:rsidRPr="000A5D23">
        <w:rPr>
          <w:rFonts w:cs="Times New Roman"/>
          <w:sz w:val="22"/>
          <w:szCs w:val="22"/>
        </w:rPr>
        <w:t>th percentile is often used as a cutoff to identify</w:t>
      </w:r>
      <w:r w:rsidR="00E46FC7">
        <w:rPr>
          <w:rFonts w:cs="Times New Roman"/>
          <w:sz w:val="22"/>
          <w:szCs w:val="22"/>
        </w:rPr>
        <w:t xml:space="preserve"> </w:t>
      </w:r>
      <w:r w:rsidR="00E46FC7" w:rsidRPr="00E46FC7">
        <w:rPr>
          <w:rFonts w:cs="Times New Roman"/>
          <w:sz w:val="22"/>
          <w:szCs w:val="22"/>
        </w:rPr>
        <w:t>bilingual</w:t>
      </w:r>
      <w:r w:rsidR="00A06A28" w:rsidRPr="000A5D23">
        <w:rPr>
          <w:rFonts w:cs="Times New Roman"/>
          <w:sz w:val="22"/>
          <w:szCs w:val="22"/>
        </w:rPr>
        <w:t xml:space="preserve"> children who may be at risk for a language delay. Your child’s results show a vocabulary level above this 2</w:t>
      </w:r>
      <w:r w:rsidR="004954D5">
        <w:rPr>
          <w:rFonts w:cs="Times New Roman"/>
          <w:sz w:val="22"/>
          <w:szCs w:val="22"/>
        </w:rPr>
        <w:t>0</w:t>
      </w:r>
      <w:r w:rsidR="00A06A28" w:rsidRPr="000A5D23">
        <w:rPr>
          <w:rFonts w:cs="Times New Roman"/>
          <w:sz w:val="22"/>
          <w:szCs w:val="22"/>
        </w:rPr>
        <w:t>% threshold on all key measures, meaning there is every indication that your child is learning language at a rate that is typical of their age-mates.</w:t>
      </w:r>
    </w:p>
    <w:p w14:paraId="42114881" w14:textId="29323D78" w:rsidR="0037267B" w:rsidRPr="00712BA4" w:rsidRDefault="0037267B" w:rsidP="0037267B">
      <w:pPr>
        <w:rPr>
          <w:rFonts w:cs="Times New Roman"/>
          <w:sz w:val="22"/>
          <w:szCs w:val="22"/>
        </w:rPr>
      </w:pPr>
    </w:p>
    <w:p w14:paraId="60831FC3" w14:textId="547AA6AA"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A06A28"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A8725A" w:rsidRPr="000614A8" w14:paraId="7E012399" w14:textId="77777777" w:rsidTr="00F8736E">
        <w:tc>
          <w:tcPr>
            <w:tcW w:w="9350" w:type="dxa"/>
          </w:tcPr>
          <w:p w14:paraId="50B069EE" w14:textId="77777777" w:rsidR="00A8725A" w:rsidRDefault="00A8725A" w:rsidP="00F8736E">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w:t>
            </w:r>
            <w:r>
              <w:rPr>
                <w:rFonts w:ascii="Arial" w:hAnsi="Arial" w:cs="Arial"/>
                <w:b/>
                <w:bCs/>
              </w:rPr>
              <w:t>Sentences,</w:t>
            </w:r>
          </w:p>
          <w:p w14:paraId="1ADCAFF9" w14:textId="77777777" w:rsidR="00A8725A" w:rsidRPr="000614A8" w:rsidRDefault="00A8725A" w:rsidP="00F8736E">
            <w:pPr>
              <w:tabs>
                <w:tab w:val="left" w:pos="2680"/>
              </w:tabs>
              <w:jc w:val="center"/>
              <w:rPr>
                <w:rFonts w:ascii="Arial" w:hAnsi="Arial" w:cs="Arial"/>
                <w:b/>
                <w:bCs/>
              </w:rPr>
            </w:pPr>
            <w:r>
              <w:rPr>
                <w:rFonts w:ascii="Arial" w:hAnsi="Arial" w:cs="Arial"/>
                <w:b/>
                <w:bCs/>
              </w:rPr>
              <w:t>English-Mandarin:</w:t>
            </w:r>
          </w:p>
          <w:p w14:paraId="1F579523" w14:textId="77777777" w:rsidR="00A8725A" w:rsidRPr="000614A8" w:rsidRDefault="00A8725A" w:rsidP="00F8736E">
            <w:pPr>
              <w:tabs>
                <w:tab w:val="left" w:pos="2680"/>
              </w:tabs>
              <w:jc w:val="center"/>
              <w:rPr>
                <w:rFonts w:ascii="Arial" w:hAnsi="Arial" w:cs="Arial"/>
                <w:i/>
                <w:iCs/>
              </w:rPr>
            </w:pPr>
            <w:r w:rsidRPr="000614A8">
              <w:rPr>
                <w:rFonts w:ascii="Arial" w:hAnsi="Arial" w:cs="Arial"/>
                <w:b/>
                <w:bCs/>
                <w:i/>
                <w:iCs/>
              </w:rPr>
              <w:t>Child Report</w:t>
            </w:r>
          </w:p>
        </w:tc>
      </w:tr>
    </w:tbl>
    <w:p w14:paraId="0CBF9427"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A8725A" w:rsidRPr="000614A8" w14:paraId="1E6C5868" w14:textId="77777777" w:rsidTr="00F8736E">
        <w:tc>
          <w:tcPr>
            <w:tcW w:w="4495" w:type="dxa"/>
          </w:tcPr>
          <w:p w14:paraId="2CA3617A" w14:textId="77777777" w:rsidR="00A8725A" w:rsidRPr="000614A8" w:rsidRDefault="00A8725A" w:rsidP="00F8736E">
            <w:pPr>
              <w:tabs>
                <w:tab w:val="left" w:pos="2680"/>
              </w:tabs>
              <w:rPr>
                <w:rFonts w:ascii="Arial" w:hAnsi="Arial" w:cs="Arial"/>
              </w:rPr>
            </w:pPr>
            <w:r w:rsidRPr="000614A8">
              <w:rPr>
                <w:rFonts w:ascii="Arial" w:hAnsi="Arial" w:cs="Arial"/>
                <w:b/>
                <w:bCs/>
              </w:rPr>
              <w:t xml:space="preserve">Child’s Name: </w:t>
            </w:r>
            <w:r w:rsidRPr="00285529">
              <w:rPr>
                <w:rFonts w:ascii="Arial" w:hAnsi="Arial" w:cs="Arial"/>
                <w:highlight w:val="yellow"/>
              </w:rPr>
              <w:t>xx</w:t>
            </w:r>
          </w:p>
        </w:tc>
        <w:tc>
          <w:tcPr>
            <w:tcW w:w="4855" w:type="dxa"/>
          </w:tcPr>
          <w:p w14:paraId="12DF5FD6" w14:textId="77777777" w:rsidR="00A8725A" w:rsidRPr="000614A8" w:rsidRDefault="00A8725A" w:rsidP="00F8736E">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A8725A" w:rsidRPr="000614A8" w14:paraId="7542107D" w14:textId="77777777" w:rsidTr="00F8736E">
        <w:tc>
          <w:tcPr>
            <w:tcW w:w="4495" w:type="dxa"/>
          </w:tcPr>
          <w:p w14:paraId="3D884215" w14:textId="77777777" w:rsidR="00A8725A" w:rsidRPr="000614A8" w:rsidRDefault="00A8725A" w:rsidP="00F8736E">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2F5BF13A" w14:textId="77777777" w:rsidR="00A8725A" w:rsidRPr="000614A8" w:rsidRDefault="00A8725A" w:rsidP="00F8736E">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A8725A" w:rsidRPr="000614A8" w14:paraId="1DB096F4" w14:textId="77777777" w:rsidTr="00F8736E">
        <w:tc>
          <w:tcPr>
            <w:tcW w:w="4495" w:type="dxa"/>
          </w:tcPr>
          <w:p w14:paraId="027F8420" w14:textId="77777777" w:rsidR="00A8725A" w:rsidRPr="000614A8" w:rsidRDefault="00A8725A" w:rsidP="00F8736E">
            <w:pPr>
              <w:tabs>
                <w:tab w:val="left" w:pos="2680"/>
              </w:tabs>
              <w:rPr>
                <w:rFonts w:ascii="Arial" w:hAnsi="Arial" w:cs="Arial"/>
              </w:rPr>
            </w:pPr>
          </w:p>
        </w:tc>
        <w:tc>
          <w:tcPr>
            <w:tcW w:w="4855" w:type="dxa"/>
          </w:tcPr>
          <w:p w14:paraId="70FC64B6" w14:textId="77777777" w:rsidR="00A8725A" w:rsidRPr="000614A8" w:rsidRDefault="00A8725A" w:rsidP="00F8736E">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A8725A" w:rsidRPr="000614A8" w14:paraId="05139C68" w14:textId="77777777" w:rsidTr="00F8736E">
        <w:tc>
          <w:tcPr>
            <w:tcW w:w="4495" w:type="dxa"/>
          </w:tcPr>
          <w:p w14:paraId="1A9BCA5C" w14:textId="77777777" w:rsidR="00A8725A" w:rsidRPr="000614A8" w:rsidRDefault="00A8725A" w:rsidP="00F8736E">
            <w:pPr>
              <w:tabs>
                <w:tab w:val="left" w:pos="2680"/>
              </w:tabs>
              <w:rPr>
                <w:rFonts w:ascii="Arial" w:hAnsi="Arial" w:cs="Arial"/>
              </w:rPr>
            </w:pPr>
          </w:p>
        </w:tc>
        <w:tc>
          <w:tcPr>
            <w:tcW w:w="4855" w:type="dxa"/>
          </w:tcPr>
          <w:p w14:paraId="65AEFC58" w14:textId="77777777" w:rsidR="00A8725A" w:rsidRPr="000614A8" w:rsidRDefault="00A8725A" w:rsidP="00F8736E">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5C63EC7D"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A8725A" w:rsidRPr="000D7F84" w14:paraId="1CBFE46F" w14:textId="77777777" w:rsidTr="00F8736E">
        <w:tc>
          <w:tcPr>
            <w:tcW w:w="9350" w:type="dxa"/>
          </w:tcPr>
          <w:p w14:paraId="007465C9" w14:textId="77777777" w:rsidR="00A8725A" w:rsidRPr="000614A8" w:rsidRDefault="00A8725A" w:rsidP="00F8736E">
            <w:pPr>
              <w:tabs>
                <w:tab w:val="left" w:pos="2680"/>
              </w:tabs>
              <w:rPr>
                <w:rFonts w:ascii="Arial" w:hAnsi="Arial" w:cs="Arial"/>
                <w:b/>
                <w:bCs/>
              </w:rPr>
            </w:pPr>
            <w:r w:rsidRPr="000614A8">
              <w:rPr>
                <w:rFonts w:ascii="Arial" w:hAnsi="Arial" w:cs="Arial"/>
                <w:b/>
                <w:bCs/>
              </w:rPr>
              <w:t>English Vocabulary</w:t>
            </w:r>
          </w:p>
          <w:p w14:paraId="0C71727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680</w:t>
            </w:r>
            <w:r w:rsidRPr="000614A8">
              <w:rPr>
                <w:rFonts w:ascii="Arial" w:hAnsi="Arial" w:cs="Arial"/>
              </w:rPr>
              <w:t>)</w:t>
            </w:r>
          </w:p>
          <w:p w14:paraId="7741EE2A" w14:textId="77777777" w:rsidR="00A8725A" w:rsidRPr="000614A8" w:rsidRDefault="00A8725A" w:rsidP="00F8736E">
            <w:pPr>
              <w:tabs>
                <w:tab w:val="left" w:pos="2680"/>
              </w:tabs>
              <w:rPr>
                <w:rFonts w:ascii="Arial" w:hAnsi="Arial" w:cs="Arial"/>
              </w:rPr>
            </w:pPr>
          </w:p>
          <w:p w14:paraId="375AB4E9" w14:textId="77777777" w:rsidR="00A8725A" w:rsidRPr="000614A8" w:rsidRDefault="00A8725A" w:rsidP="00F8736E">
            <w:pPr>
              <w:tabs>
                <w:tab w:val="left" w:pos="2680"/>
              </w:tabs>
              <w:rPr>
                <w:rFonts w:ascii="Arial" w:hAnsi="Arial" w:cs="Arial"/>
                <w:b/>
                <w:bCs/>
              </w:rPr>
            </w:pPr>
            <w:r w:rsidRPr="000614A8">
              <w:rPr>
                <w:rFonts w:ascii="Arial" w:hAnsi="Arial" w:cs="Arial"/>
                <w:b/>
                <w:bCs/>
              </w:rPr>
              <w:t>Mandarin Vocabulary</w:t>
            </w:r>
          </w:p>
          <w:p w14:paraId="2DDB233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799</w:t>
            </w:r>
            <w:r w:rsidRPr="000614A8">
              <w:rPr>
                <w:rFonts w:ascii="Arial" w:hAnsi="Arial" w:cs="Arial"/>
              </w:rPr>
              <w:t>)</w:t>
            </w:r>
          </w:p>
          <w:p w14:paraId="4AE3B7C5" w14:textId="77777777" w:rsidR="00A8725A" w:rsidRPr="000614A8" w:rsidRDefault="00A8725A" w:rsidP="00F8736E">
            <w:pPr>
              <w:tabs>
                <w:tab w:val="left" w:pos="2680"/>
              </w:tabs>
              <w:ind w:left="720"/>
              <w:rPr>
                <w:rFonts w:ascii="Arial" w:hAnsi="Arial" w:cs="Arial"/>
              </w:rPr>
            </w:pPr>
          </w:p>
          <w:p w14:paraId="1D0DEDE4" w14:textId="77777777" w:rsidR="00A8725A" w:rsidRPr="000614A8" w:rsidRDefault="00A8725A" w:rsidP="00F8736E">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3A6BF7D4" w14:textId="77777777" w:rsidR="00A8725A" w:rsidRPr="000614A8" w:rsidRDefault="00A8725A" w:rsidP="00F8736E">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p>
          <w:p w14:paraId="5B0F5C1A" w14:textId="77777777" w:rsidR="00A8725A" w:rsidRPr="000614A8" w:rsidRDefault="00A8725A" w:rsidP="00F8736E">
            <w:pPr>
              <w:tabs>
                <w:tab w:val="left" w:pos="2680"/>
              </w:tabs>
              <w:ind w:left="720"/>
              <w:rPr>
                <w:rFonts w:ascii="Arial" w:hAnsi="Arial" w:cs="Arial"/>
              </w:rPr>
            </w:pPr>
          </w:p>
          <w:p w14:paraId="774D3459" w14:textId="77777777" w:rsidR="00A8725A" w:rsidRPr="000614A8" w:rsidRDefault="00A8725A" w:rsidP="00F8736E">
            <w:pPr>
              <w:tabs>
                <w:tab w:val="left" w:pos="2680"/>
              </w:tabs>
              <w:rPr>
                <w:rFonts w:ascii="Arial" w:hAnsi="Arial" w:cs="Arial"/>
              </w:rPr>
            </w:pPr>
            <w:r w:rsidRPr="000614A8">
              <w:rPr>
                <w:rFonts w:ascii="Arial" w:hAnsi="Arial" w:cs="Arial"/>
                <w:b/>
                <w:bCs/>
              </w:rPr>
              <w:t>Estimated Percentile</w:t>
            </w:r>
          </w:p>
          <w:p w14:paraId="67DE318A" w14:textId="77777777" w:rsidR="00A8725A" w:rsidRDefault="00A8725A" w:rsidP="00F8736E">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521F7B09" w14:textId="77777777" w:rsidR="00A8725A" w:rsidRPr="000D7F84" w:rsidRDefault="00A8725A" w:rsidP="00F8736E">
            <w:pPr>
              <w:tabs>
                <w:tab w:val="left" w:pos="2680"/>
              </w:tabs>
              <w:ind w:left="720"/>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5616C367" w14:textId="426530CF" w:rsidR="00A2583D" w:rsidRDefault="00A2583D">
      <w:r>
        <w:br w:type="page"/>
      </w:r>
    </w:p>
    <w:p w14:paraId="452C6D51"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546AA3FA" w14:textId="77777777" w:rsidR="00631589" w:rsidRPr="003A5FB7" w:rsidRDefault="00631589" w:rsidP="00631589">
      <w:pPr>
        <w:rPr>
          <w:rFonts w:ascii="KaiTi" w:eastAsia="KaiTi" w:hAnsi="KaiTi" w:cs="Times New Roman"/>
          <w:sz w:val="22"/>
          <w:szCs w:val="22"/>
        </w:rPr>
      </w:pPr>
      <w:r w:rsidRPr="003A5FB7">
        <w:rPr>
          <w:rFonts w:ascii="Calibri" w:eastAsia="KaiTi" w:hAnsi="Calibri" w:cs="Calibri"/>
          <w:sz w:val="22"/>
          <w:szCs w:val="22"/>
        </w:rPr>
        <w:t> </w:t>
      </w:r>
    </w:p>
    <w:p w14:paraId="1A2188B6" w14:textId="538B6335" w:rsidR="00631589" w:rsidRPr="00BF77DC"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CC49A2">
        <w:rPr>
          <w:rFonts w:ascii="KaiTi" w:eastAsia="KaiTi" w:hAnsi="KaiTi" w:cs="Times New Roman"/>
          <w:sz w:val="22"/>
          <w:szCs w:val="22"/>
        </w:rPr>
        <w:t xml:space="preserve"> Play With Me</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13866E42"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2740A009" w14:textId="77777777" w:rsidR="00631589" w:rsidRPr="00BF77DC" w:rsidRDefault="00631589" w:rsidP="00631589">
      <w:pPr>
        <w:rPr>
          <w:rFonts w:ascii="KaiTi" w:eastAsia="KaiTi" w:hAnsi="KaiTi" w:cs="Times New Roman"/>
          <w:sz w:val="22"/>
          <w:szCs w:val="22"/>
        </w:rPr>
      </w:pPr>
    </w:p>
    <w:p w14:paraId="75484CBD"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71B4D5D5" w14:textId="77777777" w:rsidR="00631589" w:rsidRPr="00BF77DC" w:rsidRDefault="00631589" w:rsidP="00631589">
      <w:pPr>
        <w:rPr>
          <w:rFonts w:ascii="KaiTi" w:eastAsia="KaiTi" w:hAnsi="KaiTi" w:cs="Times New Roman"/>
          <w:sz w:val="22"/>
          <w:szCs w:val="22"/>
        </w:rPr>
      </w:pPr>
    </w:p>
    <w:p w14:paraId="417C513A" w14:textId="77777777" w:rsidR="00631589" w:rsidRPr="00BF77DC" w:rsidRDefault="00631589" w:rsidP="00631589">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7D27B8F3" wp14:editId="77EF2E52">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5944F9DB" w14:textId="77777777" w:rsidR="00631589" w:rsidRPr="00BF77DC" w:rsidRDefault="00631589" w:rsidP="00631589">
      <w:pPr>
        <w:rPr>
          <w:rFonts w:ascii="KaiTi" w:eastAsia="KaiTi" w:hAnsi="KaiTi" w:cs="Times New Roman"/>
          <w:sz w:val="22"/>
          <w:szCs w:val="22"/>
        </w:rPr>
      </w:pPr>
    </w:p>
    <w:p w14:paraId="463233F4" w14:textId="368158C2" w:rsidR="00631589" w:rsidRPr="00BF77DC" w:rsidRDefault="00631589" w:rsidP="00631589">
      <w:pPr>
        <w:rPr>
          <w:rFonts w:ascii="KaiTi" w:eastAsia="KaiTi" w:hAnsi="KaiTi" w:cs="Times New Roman"/>
          <w:b/>
          <w:bCs/>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2DD0FD4C" wp14:editId="459209A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w:t>
      </w:r>
      <w:r w:rsidR="0064373B" w:rsidRPr="0064373B">
        <w:rPr>
          <w:rFonts w:ascii="KaiTi" w:eastAsia="KaiTi" w:hAnsi="KaiTi" w:cs="Times New Roman" w:hint="eastAsia"/>
          <w:sz w:val="22"/>
          <w:szCs w:val="22"/>
        </w:rPr>
        <w:t>词汇测评结果显示，孩子的词汇发展符合同龄儿童的标准甚至以上，也因此表明他</w:t>
      </w:r>
      <w:r w:rsidR="00F04DCA">
        <w:rPr>
          <w:rFonts w:ascii="KaiTi" w:eastAsia="KaiTi" w:hAnsi="KaiTi" w:cs="Times New Roman" w:hint="eastAsia"/>
          <w:sz w:val="22"/>
          <w:szCs w:val="22"/>
        </w:rPr>
        <w:t>/她</w:t>
      </w:r>
      <w:r w:rsidR="0064373B" w:rsidRPr="0064373B">
        <w:rPr>
          <w:rFonts w:ascii="KaiTi" w:eastAsia="KaiTi" w:hAnsi="KaiTi" w:cs="Times New Roman" w:hint="eastAsia"/>
          <w:sz w:val="22"/>
          <w:szCs w:val="22"/>
        </w:rPr>
        <w:t>的语言学习能力在正常范围内。</w:t>
      </w:r>
    </w:p>
    <w:p w14:paraId="0EFFF8FA" w14:textId="77777777" w:rsidR="00631589" w:rsidRPr="00BF77DC" w:rsidRDefault="00631589" w:rsidP="00631589">
      <w:pPr>
        <w:rPr>
          <w:rFonts w:ascii="KaiTi" w:eastAsia="KaiTi" w:hAnsi="KaiTi" w:cs="Times New Roman"/>
          <w:sz w:val="22"/>
          <w:szCs w:val="22"/>
        </w:rPr>
      </w:pPr>
    </w:p>
    <w:p w14:paraId="0CFF406D" w14:textId="6DA34FE6" w:rsidR="00631589" w:rsidRPr="00BF77DC" w:rsidRDefault="00631589" w:rsidP="00631589">
      <w:pPr>
        <w:rPr>
          <w:rFonts w:ascii="KaiTi" w:eastAsia="KaiTi" w:hAnsi="KaiTi" w:cs="Times New Roman"/>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0E8A0D1D" wp14:editId="6125CE27">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64373B">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p>
    <w:p w14:paraId="2C055F48" w14:textId="69B50485" w:rsidR="00631589" w:rsidRPr="00BF77DC" w:rsidRDefault="00631589" w:rsidP="00631589">
      <w:pPr>
        <w:rPr>
          <w:rFonts w:ascii="KaiTi" w:eastAsia="KaiTi" w:hAnsi="KaiTi" w:cs="Times New Roman"/>
          <w:b/>
          <w:bCs/>
          <w:sz w:val="22"/>
          <w:szCs w:val="22"/>
        </w:rPr>
      </w:pPr>
    </w:p>
    <w:p w14:paraId="65251203" w14:textId="77777777" w:rsidR="00631589" w:rsidRPr="00BF77DC" w:rsidRDefault="00631589" w:rsidP="00631589">
      <w:pPr>
        <w:rPr>
          <w:rFonts w:ascii="KaiTi" w:eastAsia="KaiTi" w:hAnsi="KaiTi" w:cs="Times New Roman"/>
          <w:sz w:val="22"/>
          <w:szCs w:val="22"/>
        </w:rPr>
      </w:pPr>
    </w:p>
    <w:p w14:paraId="5A30FA85" w14:textId="77777777" w:rsidR="00631589" w:rsidRPr="00BF77DC" w:rsidRDefault="00631589" w:rsidP="00631589">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24079CB4" w14:textId="77777777" w:rsidR="00631589" w:rsidRPr="00BF77DC" w:rsidRDefault="00631589" w:rsidP="00631589">
      <w:pPr>
        <w:rPr>
          <w:rFonts w:ascii="KaiTi" w:eastAsia="KaiTi" w:hAnsi="KaiTi" w:cs="Times New Roman"/>
          <w:sz w:val="22"/>
          <w:szCs w:val="22"/>
        </w:rPr>
      </w:pPr>
    </w:p>
    <w:p w14:paraId="53137DCE" w14:textId="77777777" w:rsidR="00631589" w:rsidRPr="00BF77DC" w:rsidRDefault="00631589" w:rsidP="0063158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2DCE2E90" w14:textId="77777777" w:rsidR="00631589" w:rsidRPr="00BF77DC" w:rsidRDefault="00631589" w:rsidP="00631589">
      <w:pPr>
        <w:rPr>
          <w:rFonts w:ascii="KaiTi" w:eastAsia="KaiTi" w:hAnsi="KaiTi" w:cs="Times New Roman"/>
          <w:sz w:val="22"/>
          <w:szCs w:val="22"/>
          <w:shd w:val="clear" w:color="auto" w:fill="FFFFFF"/>
        </w:rPr>
      </w:pPr>
    </w:p>
    <w:p w14:paraId="59DD2546" w14:textId="77777777" w:rsidR="00631589" w:rsidRPr="00BF77DC" w:rsidRDefault="00631589" w:rsidP="0063158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13EBDBE7" w14:textId="77777777" w:rsidR="00631589" w:rsidRPr="00BF77DC" w:rsidRDefault="00631589" w:rsidP="00631589">
      <w:pPr>
        <w:rPr>
          <w:rFonts w:ascii="KaiTi" w:eastAsia="KaiTi" w:hAnsi="KaiTi" w:cs="Arial"/>
          <w:sz w:val="21"/>
          <w:szCs w:val="21"/>
          <w:shd w:val="clear" w:color="auto" w:fill="FFFFFF"/>
        </w:rPr>
      </w:pPr>
      <w:r w:rsidRPr="00BF77DC">
        <w:rPr>
          <w:rFonts w:ascii="KaiTi" w:eastAsia="KaiTi" w:hAnsi="KaiTi"/>
        </w:rPr>
        <w:br w:type="page"/>
      </w:r>
    </w:p>
    <w:p w14:paraId="5A5FEEDB" w14:textId="77777777" w:rsidR="00631589" w:rsidRPr="004F1931" w:rsidRDefault="00631589" w:rsidP="00631589">
      <w:pPr>
        <w:tabs>
          <w:tab w:val="left" w:pos="2680"/>
        </w:tabs>
      </w:pPr>
    </w:p>
    <w:tbl>
      <w:tblPr>
        <w:tblStyle w:val="TableGrid"/>
        <w:tblW w:w="0" w:type="auto"/>
        <w:tblLook w:val="04A0" w:firstRow="1" w:lastRow="0" w:firstColumn="1" w:lastColumn="0" w:noHBand="0" w:noVBand="1"/>
      </w:tblPr>
      <w:tblGrid>
        <w:gridCol w:w="9350"/>
      </w:tblGrid>
      <w:tr w:rsidR="00631589" w:rsidRPr="00BF77DC" w14:paraId="3245825F" w14:textId="77777777" w:rsidTr="00E3760A">
        <w:tc>
          <w:tcPr>
            <w:tcW w:w="9350" w:type="dxa"/>
          </w:tcPr>
          <w:p w14:paraId="2D5B1B68" w14:textId="77777777" w:rsidR="00631589" w:rsidRPr="00E83009" w:rsidRDefault="00631589"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w:t>
            </w:r>
            <w:r>
              <w:rPr>
                <w:rFonts w:ascii="KaiTi" w:eastAsia="KaiTi" w:hAnsi="KaiTi" w:cs="Arial" w:hint="eastAsia"/>
                <w:b/>
                <w:bCs/>
              </w:rPr>
              <w:t>句子</w:t>
            </w:r>
            <w:r w:rsidRPr="00E83009">
              <w:rPr>
                <w:rFonts w:ascii="Calibri" w:eastAsia="KaiTi" w:hAnsi="Calibri" w:cs="Calibri"/>
                <w:b/>
                <w:bCs/>
              </w:rPr>
              <w:t> </w:t>
            </w:r>
          </w:p>
          <w:p w14:paraId="1B372213" w14:textId="77777777" w:rsidR="00631589" w:rsidRPr="00E83009" w:rsidRDefault="00631589"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2D22FCB5" w14:textId="77777777" w:rsidR="00631589" w:rsidRPr="00BF77DC" w:rsidRDefault="0063158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2FA74F74" w14:textId="77777777" w:rsidR="00631589" w:rsidRPr="00BF77DC" w:rsidRDefault="00631589" w:rsidP="0063158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631589" w:rsidRPr="00BF77DC" w14:paraId="45D25AED" w14:textId="77777777" w:rsidTr="00E3760A">
        <w:tc>
          <w:tcPr>
            <w:tcW w:w="4495" w:type="dxa"/>
          </w:tcPr>
          <w:p w14:paraId="409FDFEB"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505E1ED9"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763BFF2E" w14:textId="77777777" w:rsidTr="00E3760A">
        <w:tc>
          <w:tcPr>
            <w:tcW w:w="4495" w:type="dxa"/>
          </w:tcPr>
          <w:p w14:paraId="31F705BF"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性别</w:t>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6CA44D72"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4BDFB4C1" w14:textId="77777777" w:rsidTr="00E3760A">
        <w:tc>
          <w:tcPr>
            <w:tcW w:w="4495" w:type="dxa"/>
          </w:tcPr>
          <w:p w14:paraId="76B96FC9" w14:textId="77777777" w:rsidR="00631589" w:rsidRPr="00BF77DC" w:rsidRDefault="00631589" w:rsidP="00E3760A">
            <w:pPr>
              <w:tabs>
                <w:tab w:val="left" w:pos="2680"/>
              </w:tabs>
              <w:rPr>
                <w:rFonts w:ascii="KaiTi" w:eastAsia="KaiTi" w:hAnsi="KaiTi" w:cs="Arial"/>
              </w:rPr>
            </w:pPr>
          </w:p>
        </w:tc>
        <w:tc>
          <w:tcPr>
            <w:tcW w:w="4855" w:type="dxa"/>
          </w:tcPr>
          <w:p w14:paraId="43025766"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4B47A056" w14:textId="77777777" w:rsidTr="00E3760A">
        <w:tc>
          <w:tcPr>
            <w:tcW w:w="4495" w:type="dxa"/>
          </w:tcPr>
          <w:p w14:paraId="60261BA4" w14:textId="77777777" w:rsidR="00631589" w:rsidRPr="00BF77DC" w:rsidRDefault="00631589" w:rsidP="00E3760A">
            <w:pPr>
              <w:tabs>
                <w:tab w:val="left" w:pos="2680"/>
              </w:tabs>
              <w:rPr>
                <w:rFonts w:ascii="KaiTi" w:eastAsia="KaiTi" w:hAnsi="KaiTi" w:cs="Arial"/>
              </w:rPr>
            </w:pPr>
          </w:p>
        </w:tc>
        <w:tc>
          <w:tcPr>
            <w:tcW w:w="4855" w:type="dxa"/>
          </w:tcPr>
          <w:p w14:paraId="30FF4004"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15DED6A4" w14:textId="77777777" w:rsidR="00631589" w:rsidRPr="00BF77DC" w:rsidRDefault="00631589" w:rsidP="0063158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631589" w:rsidRPr="00BF77DC" w14:paraId="18A776C7" w14:textId="77777777" w:rsidTr="00E3760A">
        <w:tc>
          <w:tcPr>
            <w:tcW w:w="9350" w:type="dxa"/>
          </w:tcPr>
          <w:p w14:paraId="20DD0B6D" w14:textId="77777777" w:rsidR="00631589" w:rsidRPr="00BF77DC" w:rsidRDefault="00631589"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5B0C10C4"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w:t>
            </w:r>
          </w:p>
          <w:p w14:paraId="78EC0392" w14:textId="77777777" w:rsidR="00631589" w:rsidRPr="00BF77DC" w:rsidRDefault="00631589" w:rsidP="00E3760A">
            <w:pPr>
              <w:tabs>
                <w:tab w:val="left" w:pos="2680"/>
              </w:tabs>
              <w:rPr>
                <w:rFonts w:ascii="KaiTi" w:eastAsia="KaiTi" w:hAnsi="KaiTi" w:cs="Arial"/>
              </w:rPr>
            </w:pPr>
          </w:p>
          <w:p w14:paraId="1151E61D" w14:textId="77777777" w:rsidR="00631589" w:rsidRPr="00BF77DC" w:rsidRDefault="00631589"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0DF59392"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共799个词</w:t>
            </w:r>
            <w:r w:rsidRPr="00BF77DC">
              <w:rPr>
                <w:rFonts w:ascii="KaiTi" w:eastAsia="KaiTi" w:hAnsi="KaiTi" w:cs="Arial"/>
              </w:rPr>
              <w:t>)</w:t>
            </w:r>
          </w:p>
          <w:p w14:paraId="212B01E3" w14:textId="77777777" w:rsidR="00631589" w:rsidRPr="00BF77DC" w:rsidRDefault="00631589" w:rsidP="00E3760A">
            <w:pPr>
              <w:tabs>
                <w:tab w:val="left" w:pos="2680"/>
              </w:tabs>
              <w:ind w:left="720"/>
              <w:rPr>
                <w:rFonts w:ascii="KaiTi" w:eastAsia="KaiTi" w:hAnsi="KaiTi" w:cs="Arial"/>
              </w:rPr>
            </w:pPr>
          </w:p>
          <w:p w14:paraId="09F41DA3"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中英文词汇总数</w:t>
            </w:r>
          </w:p>
          <w:p w14:paraId="7521A438"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26A5E66A" w14:textId="77777777" w:rsidR="00631589" w:rsidRPr="00BF77DC" w:rsidRDefault="00631589" w:rsidP="00E3760A">
            <w:pPr>
              <w:tabs>
                <w:tab w:val="left" w:pos="2680"/>
              </w:tabs>
              <w:ind w:left="720"/>
              <w:rPr>
                <w:rFonts w:ascii="KaiTi" w:eastAsia="KaiTi" w:hAnsi="KaiTi" w:cs="Arial"/>
              </w:rPr>
            </w:pPr>
          </w:p>
          <w:p w14:paraId="458543E7"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百分位数</w:t>
            </w:r>
          </w:p>
          <w:p w14:paraId="248AD521"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hint="eastAsia"/>
              </w:rPr>
              <w:t>（根据同龄、同性别、能表达的词汇常模对比得出）</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7D1F0F27" w14:textId="77777777" w:rsidR="00631589" w:rsidRPr="00BF77DC" w:rsidRDefault="00631589" w:rsidP="00E3760A">
            <w:pPr>
              <w:tabs>
                <w:tab w:val="left" w:pos="2680"/>
              </w:tabs>
              <w:rPr>
                <w:rFonts w:ascii="KaiTi" w:eastAsia="KaiTi" w:hAnsi="KaiTi" w:cs="Arial"/>
              </w:rPr>
            </w:pPr>
          </w:p>
          <w:p w14:paraId="2B9545E7" w14:textId="77777777" w:rsidR="00631589" w:rsidRPr="00BF77DC" w:rsidRDefault="00631589" w:rsidP="00E3760A">
            <w:pPr>
              <w:tabs>
                <w:tab w:val="left" w:pos="2680"/>
              </w:tabs>
              <w:rPr>
                <w:rFonts w:ascii="KaiTi" w:eastAsia="KaiTi" w:hAnsi="KaiTi" w:cs="Arial"/>
              </w:rPr>
            </w:pPr>
          </w:p>
        </w:tc>
      </w:tr>
    </w:tbl>
    <w:p w14:paraId="6B846B2F" w14:textId="77777777" w:rsidR="00631589" w:rsidRPr="00712BA4" w:rsidRDefault="00631589" w:rsidP="00631589">
      <w:pPr>
        <w:tabs>
          <w:tab w:val="left" w:pos="2680"/>
        </w:tabs>
        <w:rPr>
          <w:rFonts w:cs="Times New Roman"/>
        </w:rPr>
      </w:pPr>
    </w:p>
    <w:p w14:paraId="5210E16F" w14:textId="77777777" w:rsidR="00631589" w:rsidRPr="00712BA4" w:rsidRDefault="00631589" w:rsidP="00631589">
      <w:pPr>
        <w:tabs>
          <w:tab w:val="left" w:pos="2680"/>
        </w:tabs>
        <w:rPr>
          <w:rFonts w:cs="Times New Roman"/>
        </w:rPr>
      </w:pPr>
    </w:p>
    <w:p w14:paraId="6CA546CC" w14:textId="77777777" w:rsidR="00631589" w:rsidRPr="000141BD" w:rsidRDefault="00631589" w:rsidP="00631589">
      <w:pPr>
        <w:tabs>
          <w:tab w:val="left" w:pos="2680"/>
        </w:tabs>
      </w:pPr>
    </w:p>
    <w:p w14:paraId="1B99FA65" w14:textId="77777777" w:rsidR="00631589" w:rsidRPr="00A8725A" w:rsidRDefault="00631589" w:rsidP="00631589">
      <w:pPr>
        <w:tabs>
          <w:tab w:val="left" w:pos="2680"/>
        </w:tabs>
      </w:pPr>
    </w:p>
    <w:p w14:paraId="3F0E4CCA" w14:textId="77777777" w:rsidR="0084094E" w:rsidRPr="00A8725A" w:rsidRDefault="0084094E" w:rsidP="5B30BC21">
      <w:pPr>
        <w:tabs>
          <w:tab w:val="left" w:pos="2680"/>
        </w:tabs>
      </w:pPr>
    </w:p>
    <w:sectPr w:rsidR="0084094E" w:rsidRPr="00A8725A"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F7C40" w14:textId="77777777" w:rsidR="008B7847" w:rsidRDefault="008B7847" w:rsidP="00924730">
      <w:r>
        <w:separator/>
      </w:r>
    </w:p>
  </w:endnote>
  <w:endnote w:type="continuationSeparator" w:id="0">
    <w:p w14:paraId="2FB4C710" w14:textId="77777777" w:rsidR="008B7847" w:rsidRDefault="008B7847"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KaiTi">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5E83C" w14:textId="77777777" w:rsidR="008B7847" w:rsidRDefault="008B7847" w:rsidP="00924730">
      <w:r>
        <w:separator/>
      </w:r>
    </w:p>
  </w:footnote>
  <w:footnote w:type="continuationSeparator" w:id="0">
    <w:p w14:paraId="76B64CE5" w14:textId="77777777" w:rsidR="008B7847" w:rsidRDefault="008B7847"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22F18"/>
    <w:rsid w:val="00044CD1"/>
    <w:rsid w:val="00051415"/>
    <w:rsid w:val="00054C9D"/>
    <w:rsid w:val="000565DB"/>
    <w:rsid w:val="00077E99"/>
    <w:rsid w:val="00080B96"/>
    <w:rsid w:val="00090CE9"/>
    <w:rsid w:val="00090F68"/>
    <w:rsid w:val="00092932"/>
    <w:rsid w:val="0009464B"/>
    <w:rsid w:val="000C012A"/>
    <w:rsid w:val="000C75C3"/>
    <w:rsid w:val="000C7F24"/>
    <w:rsid w:val="000D08E5"/>
    <w:rsid w:val="000D7F84"/>
    <w:rsid w:val="000E2D8C"/>
    <w:rsid w:val="00100096"/>
    <w:rsid w:val="00100E54"/>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E38D7"/>
    <w:rsid w:val="001F3A16"/>
    <w:rsid w:val="001F3D3F"/>
    <w:rsid w:val="001F4F34"/>
    <w:rsid w:val="001F7370"/>
    <w:rsid w:val="00202FAC"/>
    <w:rsid w:val="00210582"/>
    <w:rsid w:val="002125D7"/>
    <w:rsid w:val="00214025"/>
    <w:rsid w:val="00246910"/>
    <w:rsid w:val="00261208"/>
    <w:rsid w:val="00264730"/>
    <w:rsid w:val="00272F80"/>
    <w:rsid w:val="00276133"/>
    <w:rsid w:val="00287C8A"/>
    <w:rsid w:val="002910BA"/>
    <w:rsid w:val="00296B01"/>
    <w:rsid w:val="00296E31"/>
    <w:rsid w:val="002A2AF0"/>
    <w:rsid w:val="002A3D06"/>
    <w:rsid w:val="002A599D"/>
    <w:rsid w:val="002C3762"/>
    <w:rsid w:val="002D12BE"/>
    <w:rsid w:val="002E648D"/>
    <w:rsid w:val="002E6EF1"/>
    <w:rsid w:val="002F2F6A"/>
    <w:rsid w:val="002F4FEC"/>
    <w:rsid w:val="002F548B"/>
    <w:rsid w:val="002F75E2"/>
    <w:rsid w:val="00305BA1"/>
    <w:rsid w:val="003239E0"/>
    <w:rsid w:val="00324F23"/>
    <w:rsid w:val="0034472C"/>
    <w:rsid w:val="00347BF1"/>
    <w:rsid w:val="0035097C"/>
    <w:rsid w:val="00353E37"/>
    <w:rsid w:val="003655A8"/>
    <w:rsid w:val="0037267B"/>
    <w:rsid w:val="003A0BC8"/>
    <w:rsid w:val="003A1630"/>
    <w:rsid w:val="003B703A"/>
    <w:rsid w:val="003C3083"/>
    <w:rsid w:val="003E64F0"/>
    <w:rsid w:val="003F6644"/>
    <w:rsid w:val="004045F7"/>
    <w:rsid w:val="0040702D"/>
    <w:rsid w:val="00407E1C"/>
    <w:rsid w:val="004233CD"/>
    <w:rsid w:val="0043059A"/>
    <w:rsid w:val="00435692"/>
    <w:rsid w:val="00445971"/>
    <w:rsid w:val="00453670"/>
    <w:rsid w:val="00455062"/>
    <w:rsid w:val="00460F7B"/>
    <w:rsid w:val="0047159A"/>
    <w:rsid w:val="00475288"/>
    <w:rsid w:val="00480D7B"/>
    <w:rsid w:val="004831CE"/>
    <w:rsid w:val="004954D5"/>
    <w:rsid w:val="004A2435"/>
    <w:rsid w:val="004C5951"/>
    <w:rsid w:val="004D284F"/>
    <w:rsid w:val="004E1C78"/>
    <w:rsid w:val="004F1931"/>
    <w:rsid w:val="004F4334"/>
    <w:rsid w:val="004F5A0E"/>
    <w:rsid w:val="004F60DF"/>
    <w:rsid w:val="00512F91"/>
    <w:rsid w:val="005315D5"/>
    <w:rsid w:val="005608C1"/>
    <w:rsid w:val="0056595B"/>
    <w:rsid w:val="00571534"/>
    <w:rsid w:val="005729DF"/>
    <w:rsid w:val="0057665B"/>
    <w:rsid w:val="005A4A1F"/>
    <w:rsid w:val="005A5C8F"/>
    <w:rsid w:val="005B0E38"/>
    <w:rsid w:val="005B184A"/>
    <w:rsid w:val="005B30B3"/>
    <w:rsid w:val="005D4FDA"/>
    <w:rsid w:val="005E45C7"/>
    <w:rsid w:val="005E542F"/>
    <w:rsid w:val="005F3FB5"/>
    <w:rsid w:val="005F5598"/>
    <w:rsid w:val="00600EB8"/>
    <w:rsid w:val="00631589"/>
    <w:rsid w:val="0064373B"/>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2754B"/>
    <w:rsid w:val="007426F0"/>
    <w:rsid w:val="00753B8D"/>
    <w:rsid w:val="007561EA"/>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65B"/>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B7847"/>
    <w:rsid w:val="008C28FA"/>
    <w:rsid w:val="008C485C"/>
    <w:rsid w:val="008C5386"/>
    <w:rsid w:val="008D1E27"/>
    <w:rsid w:val="008D2716"/>
    <w:rsid w:val="008D4523"/>
    <w:rsid w:val="008D7EA5"/>
    <w:rsid w:val="008E6353"/>
    <w:rsid w:val="008F638B"/>
    <w:rsid w:val="009061A1"/>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06A28"/>
    <w:rsid w:val="00A2583D"/>
    <w:rsid w:val="00A26D16"/>
    <w:rsid w:val="00A36B66"/>
    <w:rsid w:val="00A42EDD"/>
    <w:rsid w:val="00A566F5"/>
    <w:rsid w:val="00A578B8"/>
    <w:rsid w:val="00A745F2"/>
    <w:rsid w:val="00A8725A"/>
    <w:rsid w:val="00AA0CF4"/>
    <w:rsid w:val="00AA2DDE"/>
    <w:rsid w:val="00AA64B8"/>
    <w:rsid w:val="00AB0769"/>
    <w:rsid w:val="00AB2CAF"/>
    <w:rsid w:val="00AB3BAF"/>
    <w:rsid w:val="00AB7014"/>
    <w:rsid w:val="00AE16F3"/>
    <w:rsid w:val="00AE1733"/>
    <w:rsid w:val="00AE181E"/>
    <w:rsid w:val="00AE1AF7"/>
    <w:rsid w:val="00AE36A9"/>
    <w:rsid w:val="00AE52EE"/>
    <w:rsid w:val="00AE618D"/>
    <w:rsid w:val="00AF7C93"/>
    <w:rsid w:val="00B00392"/>
    <w:rsid w:val="00B01559"/>
    <w:rsid w:val="00B03940"/>
    <w:rsid w:val="00B052C7"/>
    <w:rsid w:val="00B1710A"/>
    <w:rsid w:val="00B17960"/>
    <w:rsid w:val="00B32AAB"/>
    <w:rsid w:val="00B35082"/>
    <w:rsid w:val="00B41203"/>
    <w:rsid w:val="00B474E2"/>
    <w:rsid w:val="00B5335F"/>
    <w:rsid w:val="00B53F71"/>
    <w:rsid w:val="00B57E9F"/>
    <w:rsid w:val="00B621D5"/>
    <w:rsid w:val="00B73B17"/>
    <w:rsid w:val="00B75405"/>
    <w:rsid w:val="00B87167"/>
    <w:rsid w:val="00B978DB"/>
    <w:rsid w:val="00BA3470"/>
    <w:rsid w:val="00BB656A"/>
    <w:rsid w:val="00BD328A"/>
    <w:rsid w:val="00C03638"/>
    <w:rsid w:val="00C0556E"/>
    <w:rsid w:val="00C28A68"/>
    <w:rsid w:val="00C416DF"/>
    <w:rsid w:val="00C42A45"/>
    <w:rsid w:val="00C447CF"/>
    <w:rsid w:val="00C5712E"/>
    <w:rsid w:val="00C63313"/>
    <w:rsid w:val="00C74F95"/>
    <w:rsid w:val="00C774CE"/>
    <w:rsid w:val="00C9309C"/>
    <w:rsid w:val="00CA6CAB"/>
    <w:rsid w:val="00CB52A6"/>
    <w:rsid w:val="00CB5846"/>
    <w:rsid w:val="00CB6E87"/>
    <w:rsid w:val="00CC49A2"/>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4CDE"/>
    <w:rsid w:val="00D65FA9"/>
    <w:rsid w:val="00D712B7"/>
    <w:rsid w:val="00D8003F"/>
    <w:rsid w:val="00D833C1"/>
    <w:rsid w:val="00D9091B"/>
    <w:rsid w:val="00DB73EC"/>
    <w:rsid w:val="00DC1C53"/>
    <w:rsid w:val="00DC64DA"/>
    <w:rsid w:val="00DD1578"/>
    <w:rsid w:val="00DF090D"/>
    <w:rsid w:val="00E15542"/>
    <w:rsid w:val="00E1587E"/>
    <w:rsid w:val="00E17C5F"/>
    <w:rsid w:val="00E277EE"/>
    <w:rsid w:val="00E46FC7"/>
    <w:rsid w:val="00E500F7"/>
    <w:rsid w:val="00E53F65"/>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EF5EC5"/>
    <w:rsid w:val="00F04DCA"/>
    <w:rsid w:val="00F04E08"/>
    <w:rsid w:val="00F1237C"/>
    <w:rsid w:val="00F143BE"/>
    <w:rsid w:val="00F24624"/>
    <w:rsid w:val="00F2653D"/>
    <w:rsid w:val="00F268E8"/>
    <w:rsid w:val="00F2772F"/>
    <w:rsid w:val="00F370BE"/>
    <w:rsid w:val="00F51F55"/>
    <w:rsid w:val="00F52545"/>
    <w:rsid w:val="00F52FB2"/>
    <w:rsid w:val="00F54B02"/>
    <w:rsid w:val="00F5762E"/>
    <w:rsid w:val="00F651C8"/>
    <w:rsid w:val="00F82760"/>
    <w:rsid w:val="00F90AFF"/>
    <w:rsid w:val="00F93441"/>
    <w:rsid w:val="00FA20F9"/>
    <w:rsid w:val="00FA3969"/>
    <w:rsid w:val="00FA72A3"/>
    <w:rsid w:val="00FA7EC1"/>
    <w:rsid w:val="00FB6D69"/>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1</Pages>
  <Words>576</Words>
  <Characters>3287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camden byington</cp:lastModifiedBy>
  <cp:revision>122</cp:revision>
  <cp:lastPrinted>2025-05-05T20:11:00Z</cp:lastPrinted>
  <dcterms:created xsi:type="dcterms:W3CDTF">2024-07-11T22:30:00Z</dcterms:created>
  <dcterms:modified xsi:type="dcterms:W3CDTF">2026-04-30T21:25:00Z</dcterms:modified>
</cp:coreProperties>
</file>