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BFAF1" w14:textId="22CC3DAD" w:rsidR="00123760" w:rsidRPr="001D63CC" w:rsidRDefault="00DD17BF" w:rsidP="001D63CC">
      <w:r>
        <w:rPr>
          <w:noProof/>
        </w:rPr>
        <w:drawing>
          <wp:anchor distT="0" distB="0" distL="114300" distR="114300" simplePos="0" relativeHeight="251662336" behindDoc="0" locked="0" layoutInCell="1" allowOverlap="1" wp14:anchorId="182144B3" wp14:editId="5D94B238">
            <wp:simplePos x="0" y="0"/>
            <wp:positionH relativeFrom="column">
              <wp:posOffset>-1057910</wp:posOffset>
            </wp:positionH>
            <wp:positionV relativeFrom="paragraph">
              <wp:posOffset>-996950</wp:posOffset>
            </wp:positionV>
            <wp:extent cx="7560000" cy="10692000"/>
            <wp:effectExtent l="0" t="0" r="3175" b="0"/>
            <wp:wrapNone/>
            <wp:docPr id="1011768115" name="Picture 2" descr="A person and person holding blue book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1768115" name="Picture 2" descr="A person and person holding blue book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33B699BD" w14:textId="25B4C3E7" w:rsidR="00045583" w:rsidRDefault="00045583" w:rsidP="001D63CC"/>
    <w:p w14:paraId="4FF7B9DB" w14:textId="77777777" w:rsidR="00045583" w:rsidRDefault="00045583">
      <w:r>
        <w:br w:type="page"/>
      </w:r>
    </w:p>
    <w:p w14:paraId="4BCE02D9" w14:textId="3F068E85" w:rsidR="00045583" w:rsidRDefault="00045583" w:rsidP="001D63CC"/>
    <w:p w14:paraId="79966233" w14:textId="5F2F6C4B" w:rsidR="00045583" w:rsidRDefault="00045583"/>
    <w:p w14:paraId="766C97C0" w14:textId="77777777" w:rsidR="00123760" w:rsidRPr="001D63CC" w:rsidRDefault="00123760" w:rsidP="001D63CC"/>
    <w:p w14:paraId="7F34A53F" w14:textId="77777777" w:rsidR="00123760" w:rsidRPr="001D63CC" w:rsidRDefault="00123760" w:rsidP="001D63CC"/>
    <w:p w14:paraId="21B46DEE" w14:textId="77777777" w:rsidR="00123760" w:rsidRPr="001D63CC" w:rsidRDefault="00123760" w:rsidP="001D63CC"/>
    <w:p w14:paraId="21EA09AC" w14:textId="77777777" w:rsidR="00123760" w:rsidRPr="001D63CC" w:rsidRDefault="00123760" w:rsidP="001D63CC"/>
    <w:p w14:paraId="408CFDB8" w14:textId="77777777" w:rsidR="00101CBF" w:rsidRPr="001D63CC" w:rsidRDefault="00101CBF" w:rsidP="001D63CC"/>
    <w:p w14:paraId="0ABE45EB" w14:textId="77777777" w:rsidR="00101CBF" w:rsidRPr="001D63CC" w:rsidRDefault="00101CBF" w:rsidP="001D63CC"/>
    <w:p w14:paraId="78C0FFD3" w14:textId="77777777" w:rsidR="00C92386" w:rsidRPr="001D63CC" w:rsidRDefault="00C92386" w:rsidP="001D63CC">
      <w:pPr>
        <w:rPr>
          <w:sz w:val="52"/>
        </w:rPr>
      </w:pPr>
    </w:p>
    <w:p w14:paraId="7BEE6244" w14:textId="77777777" w:rsidR="00101CBF" w:rsidRPr="001D63CC" w:rsidRDefault="00101CBF" w:rsidP="001D63CC">
      <w:pPr>
        <w:rPr>
          <w:color w:val="0000FF"/>
        </w:rPr>
      </w:pPr>
    </w:p>
    <w:p w14:paraId="191487A8" w14:textId="22E9FDD2" w:rsidR="00123760" w:rsidRPr="001D63CC" w:rsidRDefault="009E17C4" w:rsidP="001D63CC">
      <w:pPr>
        <w:spacing w:line="360" w:lineRule="auto"/>
        <w:jc w:val="center"/>
        <w:rPr>
          <w:rFonts w:ascii="Times New Roman" w:hAnsi="Times New Roman" w:cs="Times New Roman"/>
          <w:b/>
          <w:bCs/>
          <w:color w:val="0000FF"/>
          <w:sz w:val="44"/>
          <w:szCs w:val="44"/>
        </w:rPr>
      </w:pPr>
      <w:bookmarkStart w:id="0" w:name="_Toc190864310"/>
      <w:r w:rsidRPr="001D63CC">
        <w:rPr>
          <w:rFonts w:ascii="Times New Roman" w:hAnsi="Times New Roman" w:cs="Times New Roman"/>
          <w:b/>
          <w:bCs/>
          <w:color w:val="0000FF"/>
          <w:sz w:val="62"/>
          <w:szCs w:val="62"/>
        </w:rPr>
        <w:t>SỔ TAY</w:t>
      </w:r>
      <w:bookmarkStart w:id="1" w:name="_Toc185598443"/>
      <w:bookmarkStart w:id="2" w:name="_Toc190247660"/>
      <w:bookmarkStart w:id="3" w:name="_Toc190864311"/>
      <w:bookmarkEnd w:id="0"/>
      <w:r w:rsidR="001D63CC" w:rsidRPr="001D63CC">
        <w:rPr>
          <w:rFonts w:ascii="Times New Roman" w:hAnsi="Times New Roman" w:cs="Times New Roman"/>
          <w:b/>
          <w:bCs/>
          <w:color w:val="0000FF"/>
          <w:sz w:val="62"/>
          <w:szCs w:val="62"/>
        </w:rPr>
        <w:t xml:space="preserve"> </w:t>
      </w:r>
      <w:r w:rsidR="00123760" w:rsidRPr="001D63CC">
        <w:rPr>
          <w:rFonts w:ascii="Times New Roman" w:hAnsi="Times New Roman" w:cs="Times New Roman"/>
          <w:b/>
          <w:bCs/>
          <w:color w:val="0000FF"/>
          <w:sz w:val="62"/>
          <w:szCs w:val="62"/>
        </w:rPr>
        <w:t>TƯ VẤN</w:t>
      </w:r>
      <w:r w:rsidR="00123760" w:rsidRPr="001D63CC">
        <w:rPr>
          <w:rFonts w:ascii="Times New Roman" w:hAnsi="Times New Roman" w:cs="Times New Roman"/>
          <w:b/>
          <w:bCs/>
          <w:color w:val="0000FF"/>
          <w:sz w:val="44"/>
          <w:szCs w:val="44"/>
        </w:rPr>
        <w:t xml:space="preserve"> </w:t>
      </w:r>
      <w:r w:rsidR="001D63CC" w:rsidRPr="001D63CC">
        <w:rPr>
          <w:rFonts w:ascii="Times New Roman" w:hAnsi="Times New Roman" w:cs="Times New Roman"/>
          <w:b/>
          <w:bCs/>
          <w:color w:val="0000FF"/>
          <w:sz w:val="44"/>
          <w:szCs w:val="44"/>
        </w:rPr>
        <w:br/>
      </w:r>
      <w:r w:rsidR="00123760" w:rsidRPr="001D63CC">
        <w:rPr>
          <w:rFonts w:ascii="Times New Roman" w:hAnsi="Times New Roman" w:cs="Times New Roman"/>
          <w:b/>
          <w:bCs/>
          <w:color w:val="0000FF"/>
          <w:sz w:val="48"/>
          <w:szCs w:val="48"/>
        </w:rPr>
        <w:t xml:space="preserve">TUYỂN SINH </w:t>
      </w:r>
      <w:r w:rsidR="001D63CC" w:rsidRPr="001D63CC">
        <w:rPr>
          <w:rFonts w:ascii="Times New Roman" w:hAnsi="Times New Roman" w:cs="Times New Roman"/>
          <w:b/>
          <w:bCs/>
          <w:color w:val="0000FF"/>
          <w:sz w:val="48"/>
          <w:szCs w:val="48"/>
        </w:rPr>
        <w:t>ĐẠI HỌC HỆ</w:t>
      </w:r>
      <w:r w:rsidRPr="001D63CC">
        <w:rPr>
          <w:rFonts w:ascii="Times New Roman" w:hAnsi="Times New Roman" w:cs="Times New Roman"/>
          <w:b/>
          <w:bCs/>
          <w:color w:val="0000FF"/>
          <w:sz w:val="48"/>
          <w:szCs w:val="48"/>
        </w:rPr>
        <w:t xml:space="preserve"> CHÍNH QU</w:t>
      </w:r>
      <w:r w:rsidR="00E72E65" w:rsidRPr="001D63CC">
        <w:rPr>
          <w:rFonts w:ascii="Times New Roman" w:hAnsi="Times New Roman" w:cs="Times New Roman"/>
          <w:b/>
          <w:bCs/>
          <w:color w:val="0000FF"/>
          <w:sz w:val="48"/>
          <w:szCs w:val="48"/>
        </w:rPr>
        <w:t>Y</w:t>
      </w:r>
      <w:r w:rsidR="001D63CC" w:rsidRPr="001D63CC">
        <w:rPr>
          <w:rFonts w:ascii="Times New Roman" w:hAnsi="Times New Roman" w:cs="Times New Roman"/>
          <w:b/>
          <w:bCs/>
          <w:color w:val="0000FF"/>
          <w:sz w:val="48"/>
          <w:szCs w:val="48"/>
        </w:rPr>
        <w:br/>
      </w:r>
      <w:r w:rsidR="00123760" w:rsidRPr="001D63CC">
        <w:rPr>
          <w:rFonts w:ascii="Times New Roman" w:hAnsi="Times New Roman" w:cs="Times New Roman"/>
          <w:b/>
          <w:bCs/>
          <w:color w:val="0000FF"/>
          <w:sz w:val="48"/>
          <w:szCs w:val="48"/>
        </w:rPr>
        <w:t>NĂM 2025</w:t>
      </w:r>
      <w:bookmarkEnd w:id="1"/>
      <w:bookmarkEnd w:id="2"/>
      <w:bookmarkEnd w:id="3"/>
    </w:p>
    <w:p w14:paraId="1EA140BC" w14:textId="77777777" w:rsidR="00123760" w:rsidRPr="001D63CC" w:rsidRDefault="00123760" w:rsidP="001D63CC">
      <w:pPr>
        <w:rPr>
          <w:color w:val="0000FF"/>
        </w:rPr>
      </w:pPr>
    </w:p>
    <w:p w14:paraId="5EB9F2F5" w14:textId="77777777" w:rsidR="00123760" w:rsidRPr="001D63CC" w:rsidRDefault="00123760" w:rsidP="001D63CC">
      <w:pPr>
        <w:rPr>
          <w:color w:val="0000FF"/>
          <w:sz w:val="24"/>
          <w:szCs w:val="24"/>
        </w:rPr>
      </w:pPr>
    </w:p>
    <w:p w14:paraId="1EAA8AF5" w14:textId="77777777" w:rsidR="00123760" w:rsidRPr="001D63CC" w:rsidRDefault="00123760" w:rsidP="001D63CC">
      <w:pPr>
        <w:rPr>
          <w:color w:val="0000FF"/>
          <w:sz w:val="24"/>
          <w:szCs w:val="24"/>
        </w:rPr>
      </w:pPr>
    </w:p>
    <w:p w14:paraId="0FA19D57" w14:textId="77777777" w:rsidR="00123760" w:rsidRPr="001D63CC" w:rsidRDefault="00123760" w:rsidP="001D63CC">
      <w:pPr>
        <w:rPr>
          <w:color w:val="0000FF"/>
          <w:sz w:val="24"/>
          <w:szCs w:val="24"/>
        </w:rPr>
      </w:pPr>
    </w:p>
    <w:p w14:paraId="461DDF42" w14:textId="77777777" w:rsidR="00123760" w:rsidRPr="001D63CC" w:rsidRDefault="00123760" w:rsidP="001D63CC">
      <w:pPr>
        <w:rPr>
          <w:color w:val="0000FF"/>
          <w:sz w:val="24"/>
          <w:szCs w:val="24"/>
        </w:rPr>
      </w:pPr>
    </w:p>
    <w:p w14:paraId="71883B34" w14:textId="77777777" w:rsidR="001B6E55" w:rsidRPr="001D63CC" w:rsidRDefault="001B6E55" w:rsidP="001D63CC">
      <w:pPr>
        <w:rPr>
          <w:color w:val="0000FF"/>
        </w:rPr>
      </w:pPr>
    </w:p>
    <w:p w14:paraId="0E9EBA03" w14:textId="77777777" w:rsidR="00123760" w:rsidRPr="001D63CC" w:rsidRDefault="00123760" w:rsidP="001D63CC">
      <w:pPr>
        <w:rPr>
          <w:color w:val="0000FF"/>
          <w:sz w:val="24"/>
          <w:szCs w:val="24"/>
        </w:rPr>
      </w:pPr>
    </w:p>
    <w:p w14:paraId="50CD57E0" w14:textId="77777777" w:rsidR="00123760" w:rsidRPr="001D63CC" w:rsidRDefault="00123760" w:rsidP="001D63CC">
      <w:pPr>
        <w:rPr>
          <w:color w:val="0000FF"/>
          <w:sz w:val="24"/>
          <w:szCs w:val="24"/>
        </w:rPr>
      </w:pPr>
    </w:p>
    <w:p w14:paraId="70B10E4E" w14:textId="77777777" w:rsidR="00123760" w:rsidRPr="001D63CC" w:rsidRDefault="00123760" w:rsidP="001D63CC">
      <w:pPr>
        <w:rPr>
          <w:color w:val="0000FF"/>
          <w:sz w:val="24"/>
          <w:szCs w:val="24"/>
        </w:rPr>
      </w:pPr>
    </w:p>
    <w:p w14:paraId="537EAFAF" w14:textId="77777777" w:rsidR="00123760" w:rsidRPr="001D63CC" w:rsidRDefault="00123760" w:rsidP="001D63CC">
      <w:pPr>
        <w:rPr>
          <w:color w:val="0000FF"/>
          <w:sz w:val="24"/>
          <w:szCs w:val="24"/>
        </w:rPr>
      </w:pPr>
    </w:p>
    <w:p w14:paraId="3E26B566" w14:textId="77777777" w:rsidR="00123760" w:rsidRPr="001D63CC" w:rsidRDefault="00123760" w:rsidP="001D63CC">
      <w:pPr>
        <w:rPr>
          <w:color w:val="0000FF"/>
          <w:sz w:val="24"/>
          <w:szCs w:val="24"/>
        </w:rPr>
      </w:pPr>
    </w:p>
    <w:p w14:paraId="5BD6CB89" w14:textId="573B52B5" w:rsidR="001D63CC" w:rsidRPr="001D63CC" w:rsidRDefault="00AE55AA" w:rsidP="001D63CC">
      <w:pPr>
        <w:jc w:val="center"/>
        <w:rPr>
          <w:rFonts w:ascii="Times New Roman" w:hAnsi="Times New Roman" w:cs="Times New Roman"/>
          <w:b/>
          <w:bCs/>
          <w:sz w:val="28"/>
          <w:szCs w:val="28"/>
        </w:rPr>
      </w:pPr>
      <w:bookmarkStart w:id="4" w:name="_Toc185598444"/>
      <w:bookmarkStart w:id="5" w:name="_Toc190247661"/>
      <w:bookmarkStart w:id="6" w:name="_Toc190864312"/>
      <w:r w:rsidRPr="001D63CC">
        <w:rPr>
          <w:rFonts w:ascii="Times New Roman" w:hAnsi="Times New Roman" w:cs="Times New Roman"/>
          <w:b/>
          <w:bCs/>
          <w:color w:val="0000FF"/>
          <w:sz w:val="28"/>
          <w:szCs w:val="28"/>
        </w:rPr>
        <w:t>THÁNG 02</w:t>
      </w:r>
      <w:r w:rsidR="00123760" w:rsidRPr="001D63CC">
        <w:rPr>
          <w:rFonts w:ascii="Times New Roman" w:hAnsi="Times New Roman" w:cs="Times New Roman"/>
          <w:b/>
          <w:bCs/>
          <w:color w:val="0000FF"/>
          <w:sz w:val="28"/>
          <w:szCs w:val="28"/>
        </w:rPr>
        <w:t xml:space="preserve"> NĂM 202</w:t>
      </w:r>
      <w:bookmarkEnd w:id="4"/>
      <w:r w:rsidRPr="001D63CC">
        <w:rPr>
          <w:rFonts w:ascii="Times New Roman" w:hAnsi="Times New Roman" w:cs="Times New Roman"/>
          <w:b/>
          <w:bCs/>
          <w:color w:val="0000FF"/>
          <w:sz w:val="28"/>
          <w:szCs w:val="28"/>
        </w:rPr>
        <w:t>5</w:t>
      </w:r>
      <w:bookmarkEnd w:id="5"/>
      <w:bookmarkEnd w:id="6"/>
      <w:r w:rsidR="00123760" w:rsidRPr="001D63CC">
        <w:rPr>
          <w:rFonts w:ascii="Times New Roman" w:hAnsi="Times New Roman" w:cs="Times New Roman"/>
          <w:b/>
          <w:bCs/>
          <w:sz w:val="28"/>
          <w:szCs w:val="28"/>
        </w:rPr>
        <w:br w:type="page"/>
      </w:r>
    </w:p>
    <w:p w14:paraId="1CCB6E44" w14:textId="0FD71ECB" w:rsidR="00EC1F99" w:rsidRPr="001D63CC" w:rsidRDefault="001D63CC" w:rsidP="001D63CC">
      <w:pPr>
        <w:jc w:val="center"/>
        <w:rPr>
          <w:rFonts w:ascii="Times New Roman" w:hAnsi="Times New Roman" w:cs="Times New Roman"/>
          <w:b/>
          <w:bCs/>
          <w:color w:val="0000FF"/>
          <w:sz w:val="32"/>
          <w:szCs w:val="32"/>
        </w:rPr>
      </w:pPr>
      <w:r w:rsidRPr="001D63CC">
        <w:rPr>
          <w:rFonts w:ascii="Times New Roman" w:hAnsi="Times New Roman" w:cs="Times New Roman"/>
          <w:b/>
          <w:bCs/>
          <w:color w:val="0000FF"/>
          <w:sz w:val="32"/>
          <w:szCs w:val="32"/>
        </w:rPr>
        <w:lastRenderedPageBreak/>
        <w:t>NỘI DUNG</w:t>
      </w:r>
    </w:p>
    <w:sdt>
      <w:sdtPr>
        <w:rPr>
          <w:rFonts w:eastAsia="Calibri"/>
          <w:spacing w:val="-4"/>
          <w:sz w:val="24"/>
          <w:szCs w:val="24"/>
        </w:rPr>
        <w:id w:val="-24409687"/>
        <w:docPartObj>
          <w:docPartGallery w:val="Table of Contents"/>
          <w:docPartUnique/>
        </w:docPartObj>
      </w:sdtPr>
      <w:sdtEndPr>
        <w:rPr>
          <w:rFonts w:eastAsiaTheme="minorEastAsia"/>
          <w:bCs/>
          <w:spacing w:val="0"/>
        </w:rPr>
      </w:sdtEndPr>
      <w:sdtContent>
        <w:p w14:paraId="1F1EB646" w14:textId="01BDE95E" w:rsidR="003403A0" w:rsidRDefault="00BC7516">
          <w:pPr>
            <w:pStyle w:val="TOC1"/>
            <w:rPr>
              <w:rFonts w:asciiTheme="minorHAnsi" w:hAnsiTheme="minorHAnsi" w:cstheme="minorBidi"/>
              <w:b w:val="0"/>
              <w:color w:val="auto"/>
              <w:kern w:val="2"/>
              <w:sz w:val="24"/>
              <w:szCs w:val="24"/>
              <w14:ligatures w14:val="standardContextual"/>
            </w:rPr>
          </w:pPr>
          <w:r>
            <w:rPr>
              <w:rFonts w:eastAsia="Calibri"/>
              <w:spacing w:val="-4"/>
              <w:sz w:val="24"/>
              <w:szCs w:val="24"/>
            </w:rPr>
            <w:fldChar w:fldCharType="begin"/>
          </w:r>
          <w:r>
            <w:rPr>
              <w:rFonts w:eastAsia="Calibri"/>
              <w:spacing w:val="-4"/>
              <w:sz w:val="24"/>
              <w:szCs w:val="24"/>
            </w:rPr>
            <w:instrText xml:space="preserve"> TOC \o "1-3" \h \z \u </w:instrText>
          </w:r>
          <w:r>
            <w:rPr>
              <w:rFonts w:eastAsia="Calibri"/>
              <w:spacing w:val="-4"/>
              <w:sz w:val="24"/>
              <w:szCs w:val="24"/>
            </w:rPr>
            <w:fldChar w:fldCharType="separate"/>
          </w:r>
          <w:hyperlink w:anchor="_Toc191050519" w:history="1">
            <w:r w:rsidR="003403A0" w:rsidRPr="000222F0">
              <w:rPr>
                <w:rStyle w:val="Hyperlink"/>
              </w:rPr>
              <w:t>PHẦN I. THÔNG TIN CHUNG</w:t>
            </w:r>
            <w:r w:rsidR="003403A0">
              <w:rPr>
                <w:webHidden/>
              </w:rPr>
              <w:tab/>
            </w:r>
            <w:r w:rsidR="003403A0">
              <w:rPr>
                <w:webHidden/>
              </w:rPr>
              <w:fldChar w:fldCharType="begin"/>
            </w:r>
            <w:r w:rsidR="003403A0">
              <w:rPr>
                <w:webHidden/>
              </w:rPr>
              <w:instrText xml:space="preserve"> PAGEREF _Toc191050519 \h </w:instrText>
            </w:r>
            <w:r w:rsidR="003403A0">
              <w:rPr>
                <w:webHidden/>
              </w:rPr>
            </w:r>
            <w:r w:rsidR="003403A0">
              <w:rPr>
                <w:webHidden/>
              </w:rPr>
              <w:fldChar w:fldCharType="separate"/>
            </w:r>
            <w:r w:rsidR="005C626A">
              <w:rPr>
                <w:webHidden/>
              </w:rPr>
              <w:t>1</w:t>
            </w:r>
            <w:r w:rsidR="003403A0">
              <w:rPr>
                <w:webHidden/>
              </w:rPr>
              <w:fldChar w:fldCharType="end"/>
            </w:r>
          </w:hyperlink>
        </w:p>
        <w:p w14:paraId="78436A7A" w14:textId="572A9D3F" w:rsidR="003403A0" w:rsidRDefault="003403A0">
          <w:pPr>
            <w:pStyle w:val="TOC2"/>
            <w:rPr>
              <w:rFonts w:asciiTheme="minorHAnsi" w:hAnsiTheme="minorHAnsi" w:cstheme="minorBidi"/>
              <w:color w:val="auto"/>
              <w:spacing w:val="0"/>
              <w:kern w:val="2"/>
              <w:sz w:val="24"/>
              <w:szCs w:val="24"/>
              <w14:ligatures w14:val="standardContextual"/>
            </w:rPr>
          </w:pPr>
          <w:hyperlink w:anchor="_Toc191050520" w:history="1">
            <w:r w:rsidRPr="000222F0">
              <w:rPr>
                <w:rStyle w:val="Hyperlink"/>
              </w:rPr>
              <w:t>1.</w:t>
            </w:r>
            <w:r>
              <w:rPr>
                <w:rFonts w:asciiTheme="minorHAnsi" w:hAnsiTheme="minorHAnsi" w:cstheme="minorBidi"/>
                <w:color w:val="auto"/>
                <w:spacing w:val="0"/>
                <w:kern w:val="2"/>
                <w:sz w:val="24"/>
                <w:szCs w:val="24"/>
                <w14:ligatures w14:val="standardContextual"/>
              </w:rPr>
              <w:tab/>
            </w:r>
            <w:r w:rsidRPr="000222F0">
              <w:rPr>
                <w:rStyle w:val="Hyperlink"/>
              </w:rPr>
              <w:t>Phần giới thiệu</w:t>
            </w:r>
            <w:r>
              <w:rPr>
                <w:webHidden/>
              </w:rPr>
              <w:tab/>
            </w:r>
            <w:r>
              <w:rPr>
                <w:webHidden/>
              </w:rPr>
              <w:fldChar w:fldCharType="begin"/>
            </w:r>
            <w:r>
              <w:rPr>
                <w:webHidden/>
              </w:rPr>
              <w:instrText xml:space="preserve"> PAGEREF _Toc191050520 \h </w:instrText>
            </w:r>
            <w:r>
              <w:rPr>
                <w:webHidden/>
              </w:rPr>
            </w:r>
            <w:r>
              <w:rPr>
                <w:webHidden/>
              </w:rPr>
              <w:fldChar w:fldCharType="separate"/>
            </w:r>
            <w:r w:rsidR="005C626A">
              <w:rPr>
                <w:webHidden/>
              </w:rPr>
              <w:t>1</w:t>
            </w:r>
            <w:r>
              <w:rPr>
                <w:webHidden/>
              </w:rPr>
              <w:fldChar w:fldCharType="end"/>
            </w:r>
          </w:hyperlink>
        </w:p>
        <w:p w14:paraId="4D58BC5C" w14:textId="4E1F8FC3" w:rsidR="003403A0" w:rsidRDefault="003403A0">
          <w:pPr>
            <w:pStyle w:val="TOC2"/>
            <w:rPr>
              <w:rFonts w:asciiTheme="minorHAnsi" w:hAnsiTheme="minorHAnsi" w:cstheme="minorBidi"/>
              <w:color w:val="auto"/>
              <w:spacing w:val="0"/>
              <w:kern w:val="2"/>
              <w:sz w:val="24"/>
              <w:szCs w:val="24"/>
              <w14:ligatures w14:val="standardContextual"/>
            </w:rPr>
          </w:pPr>
          <w:hyperlink w:anchor="_Toc191050521" w:history="1">
            <w:r w:rsidRPr="000222F0">
              <w:rPr>
                <w:rStyle w:val="Hyperlink"/>
              </w:rPr>
              <w:t>2.</w:t>
            </w:r>
            <w:r>
              <w:rPr>
                <w:rFonts w:asciiTheme="minorHAnsi" w:hAnsiTheme="minorHAnsi" w:cstheme="minorBidi"/>
                <w:color w:val="auto"/>
                <w:spacing w:val="0"/>
                <w:kern w:val="2"/>
                <w:sz w:val="24"/>
                <w:szCs w:val="24"/>
                <w14:ligatures w14:val="standardContextual"/>
              </w:rPr>
              <w:tab/>
            </w:r>
            <w:r w:rsidRPr="000222F0">
              <w:rPr>
                <w:rStyle w:val="Hyperlink"/>
              </w:rPr>
              <w:t>Ưu thế của trường Đại học Sư phạm Kỹ thuật TP. Hồ Chí Minh</w:t>
            </w:r>
            <w:r>
              <w:rPr>
                <w:webHidden/>
              </w:rPr>
              <w:tab/>
            </w:r>
            <w:r>
              <w:rPr>
                <w:webHidden/>
              </w:rPr>
              <w:fldChar w:fldCharType="begin"/>
            </w:r>
            <w:r>
              <w:rPr>
                <w:webHidden/>
              </w:rPr>
              <w:instrText xml:space="preserve"> PAGEREF _Toc191050521 \h </w:instrText>
            </w:r>
            <w:r>
              <w:rPr>
                <w:webHidden/>
              </w:rPr>
            </w:r>
            <w:r>
              <w:rPr>
                <w:webHidden/>
              </w:rPr>
              <w:fldChar w:fldCharType="separate"/>
            </w:r>
            <w:r w:rsidR="005C626A">
              <w:rPr>
                <w:webHidden/>
              </w:rPr>
              <w:t>1</w:t>
            </w:r>
            <w:r>
              <w:rPr>
                <w:webHidden/>
              </w:rPr>
              <w:fldChar w:fldCharType="end"/>
            </w:r>
          </w:hyperlink>
        </w:p>
        <w:p w14:paraId="603F00F1" w14:textId="0E8F3DB4" w:rsidR="003403A0" w:rsidRDefault="003403A0">
          <w:pPr>
            <w:pStyle w:val="TOC2"/>
            <w:rPr>
              <w:rFonts w:asciiTheme="minorHAnsi" w:hAnsiTheme="minorHAnsi" w:cstheme="minorBidi"/>
              <w:color w:val="auto"/>
              <w:spacing w:val="0"/>
              <w:kern w:val="2"/>
              <w:sz w:val="24"/>
              <w:szCs w:val="24"/>
              <w14:ligatures w14:val="standardContextual"/>
            </w:rPr>
          </w:pPr>
          <w:hyperlink w:anchor="_Toc191050522" w:history="1">
            <w:r w:rsidRPr="000222F0">
              <w:rPr>
                <w:rStyle w:val="Hyperlink"/>
              </w:rPr>
              <w:t>3.</w:t>
            </w:r>
            <w:r>
              <w:rPr>
                <w:rFonts w:asciiTheme="minorHAnsi" w:hAnsiTheme="minorHAnsi" w:cstheme="minorBidi"/>
                <w:color w:val="auto"/>
                <w:spacing w:val="0"/>
                <w:kern w:val="2"/>
                <w:sz w:val="24"/>
                <w:szCs w:val="24"/>
                <w14:ligatures w14:val="standardContextual"/>
              </w:rPr>
              <w:tab/>
            </w:r>
            <w:r w:rsidRPr="000222F0">
              <w:rPr>
                <w:rStyle w:val="Hyperlink"/>
              </w:rPr>
              <w:t>10 lý do để bạn nên theo học tại HCMUTE</w:t>
            </w:r>
            <w:r>
              <w:rPr>
                <w:webHidden/>
              </w:rPr>
              <w:tab/>
            </w:r>
            <w:r>
              <w:rPr>
                <w:webHidden/>
              </w:rPr>
              <w:fldChar w:fldCharType="begin"/>
            </w:r>
            <w:r>
              <w:rPr>
                <w:webHidden/>
              </w:rPr>
              <w:instrText xml:space="preserve"> PAGEREF _Toc191050522 \h </w:instrText>
            </w:r>
            <w:r>
              <w:rPr>
                <w:webHidden/>
              </w:rPr>
            </w:r>
            <w:r>
              <w:rPr>
                <w:webHidden/>
              </w:rPr>
              <w:fldChar w:fldCharType="separate"/>
            </w:r>
            <w:r w:rsidR="005C626A">
              <w:rPr>
                <w:webHidden/>
              </w:rPr>
              <w:t>1</w:t>
            </w:r>
            <w:r>
              <w:rPr>
                <w:webHidden/>
              </w:rPr>
              <w:fldChar w:fldCharType="end"/>
            </w:r>
          </w:hyperlink>
        </w:p>
        <w:p w14:paraId="6C14107D" w14:textId="0D0CDDEB" w:rsidR="003403A0" w:rsidRDefault="003403A0">
          <w:pPr>
            <w:pStyle w:val="TOC1"/>
            <w:rPr>
              <w:rFonts w:asciiTheme="minorHAnsi" w:hAnsiTheme="minorHAnsi" w:cstheme="minorBidi"/>
              <w:b w:val="0"/>
              <w:color w:val="auto"/>
              <w:kern w:val="2"/>
              <w:sz w:val="24"/>
              <w:szCs w:val="24"/>
              <w14:ligatures w14:val="standardContextual"/>
            </w:rPr>
          </w:pPr>
          <w:hyperlink w:anchor="_Toc191050523" w:history="1">
            <w:r w:rsidRPr="000222F0">
              <w:rPr>
                <w:rStyle w:val="Hyperlink"/>
              </w:rPr>
              <w:t>PHẦN II. THÔNG TIN</w:t>
            </w:r>
            <w:r w:rsidRPr="000222F0">
              <w:rPr>
                <w:rStyle w:val="Hyperlink"/>
              </w:rPr>
              <w:t xml:space="preserve"> </w:t>
            </w:r>
            <w:r w:rsidRPr="000222F0">
              <w:rPr>
                <w:rStyle w:val="Hyperlink"/>
              </w:rPr>
              <w:t>VỀ TUYỂN SINH HỆ ĐẠI HỌC CHÍNH QUY</w:t>
            </w:r>
            <w:r>
              <w:rPr>
                <w:webHidden/>
              </w:rPr>
              <w:tab/>
            </w:r>
            <w:r>
              <w:rPr>
                <w:webHidden/>
              </w:rPr>
              <w:fldChar w:fldCharType="begin"/>
            </w:r>
            <w:r>
              <w:rPr>
                <w:webHidden/>
              </w:rPr>
              <w:instrText xml:space="preserve"> PAGEREF _Toc191050523 \h </w:instrText>
            </w:r>
            <w:r>
              <w:rPr>
                <w:webHidden/>
              </w:rPr>
            </w:r>
            <w:r>
              <w:rPr>
                <w:webHidden/>
              </w:rPr>
              <w:fldChar w:fldCharType="separate"/>
            </w:r>
            <w:r w:rsidR="005C626A">
              <w:rPr>
                <w:webHidden/>
              </w:rPr>
              <w:t>2</w:t>
            </w:r>
            <w:r>
              <w:rPr>
                <w:webHidden/>
              </w:rPr>
              <w:fldChar w:fldCharType="end"/>
            </w:r>
          </w:hyperlink>
        </w:p>
        <w:p w14:paraId="58C97DAD" w14:textId="3C42DE98" w:rsidR="003403A0" w:rsidRDefault="003403A0">
          <w:pPr>
            <w:pStyle w:val="TOC1"/>
            <w:rPr>
              <w:rFonts w:asciiTheme="minorHAnsi" w:hAnsiTheme="minorHAnsi" w:cstheme="minorBidi"/>
              <w:b w:val="0"/>
              <w:color w:val="auto"/>
              <w:kern w:val="2"/>
              <w:sz w:val="24"/>
              <w:szCs w:val="24"/>
              <w14:ligatures w14:val="standardContextual"/>
            </w:rPr>
          </w:pPr>
          <w:hyperlink w:anchor="_Toc191050524" w:history="1">
            <w:r w:rsidRPr="000222F0">
              <w:rPr>
                <w:rStyle w:val="Hyperlink"/>
              </w:rPr>
              <w:t>PHẦN III. DANH SÁCH ĐỘI NGŨ TƯ VẤN BIÊN TUYỂN SINH 2025</w:t>
            </w:r>
            <w:r>
              <w:rPr>
                <w:webHidden/>
              </w:rPr>
              <w:tab/>
            </w:r>
            <w:r>
              <w:rPr>
                <w:webHidden/>
              </w:rPr>
              <w:fldChar w:fldCharType="begin"/>
            </w:r>
            <w:r>
              <w:rPr>
                <w:webHidden/>
              </w:rPr>
              <w:instrText xml:space="preserve"> PAGEREF _Toc191050524 \h </w:instrText>
            </w:r>
            <w:r>
              <w:rPr>
                <w:webHidden/>
              </w:rPr>
            </w:r>
            <w:r>
              <w:rPr>
                <w:webHidden/>
              </w:rPr>
              <w:fldChar w:fldCharType="separate"/>
            </w:r>
            <w:r w:rsidR="005C626A">
              <w:rPr>
                <w:webHidden/>
              </w:rPr>
              <w:t>6</w:t>
            </w:r>
            <w:r>
              <w:rPr>
                <w:webHidden/>
              </w:rPr>
              <w:fldChar w:fldCharType="end"/>
            </w:r>
          </w:hyperlink>
        </w:p>
        <w:p w14:paraId="44E72FD6" w14:textId="131BA74D" w:rsidR="003403A0" w:rsidRDefault="003403A0">
          <w:pPr>
            <w:pStyle w:val="TOC1"/>
            <w:rPr>
              <w:rFonts w:asciiTheme="minorHAnsi" w:hAnsiTheme="minorHAnsi" w:cstheme="minorBidi"/>
              <w:b w:val="0"/>
              <w:color w:val="auto"/>
              <w:kern w:val="2"/>
              <w:sz w:val="24"/>
              <w:szCs w:val="24"/>
              <w14:ligatures w14:val="standardContextual"/>
            </w:rPr>
          </w:pPr>
          <w:hyperlink w:anchor="_Toc191050525" w:history="1">
            <w:r w:rsidRPr="000222F0">
              <w:rPr>
                <w:rStyle w:val="Hyperlink"/>
              </w:rPr>
              <w:t>PHẦN VI. MÔ TẢ CHI TIẾT CÁC NGÀNH ĐÀO TẠO</w:t>
            </w:r>
            <w:r>
              <w:rPr>
                <w:webHidden/>
              </w:rPr>
              <w:tab/>
            </w:r>
            <w:r>
              <w:rPr>
                <w:webHidden/>
              </w:rPr>
              <w:fldChar w:fldCharType="begin"/>
            </w:r>
            <w:r>
              <w:rPr>
                <w:webHidden/>
              </w:rPr>
              <w:instrText xml:space="preserve"> PAGEREF _Toc191050525 \h </w:instrText>
            </w:r>
            <w:r>
              <w:rPr>
                <w:webHidden/>
              </w:rPr>
            </w:r>
            <w:r>
              <w:rPr>
                <w:webHidden/>
              </w:rPr>
              <w:fldChar w:fldCharType="separate"/>
            </w:r>
            <w:r w:rsidR="005C626A">
              <w:rPr>
                <w:webHidden/>
              </w:rPr>
              <w:t>9</w:t>
            </w:r>
            <w:r>
              <w:rPr>
                <w:webHidden/>
              </w:rPr>
              <w:fldChar w:fldCharType="end"/>
            </w:r>
          </w:hyperlink>
        </w:p>
        <w:p w14:paraId="74230459" w14:textId="13FAA76A" w:rsidR="003403A0" w:rsidRDefault="003403A0">
          <w:pPr>
            <w:pStyle w:val="TOC2"/>
            <w:rPr>
              <w:rFonts w:asciiTheme="minorHAnsi" w:hAnsiTheme="minorHAnsi" w:cstheme="minorBidi"/>
              <w:color w:val="auto"/>
              <w:spacing w:val="0"/>
              <w:kern w:val="2"/>
              <w:sz w:val="24"/>
              <w:szCs w:val="24"/>
              <w14:ligatures w14:val="standardContextual"/>
            </w:rPr>
          </w:pPr>
          <w:hyperlink w:anchor="_Toc191050526" w:history="1">
            <w:r w:rsidRPr="000222F0">
              <w:rPr>
                <w:rStyle w:val="Hyperlink"/>
              </w:rPr>
              <w:t>1.</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điện, điện tử (AUN-QA)</w:t>
            </w:r>
            <w:r>
              <w:rPr>
                <w:webHidden/>
              </w:rPr>
              <w:tab/>
            </w:r>
            <w:r>
              <w:rPr>
                <w:webHidden/>
              </w:rPr>
              <w:fldChar w:fldCharType="begin"/>
            </w:r>
            <w:r>
              <w:rPr>
                <w:webHidden/>
              </w:rPr>
              <w:instrText xml:space="preserve"> PAGEREF _Toc191050526 \h </w:instrText>
            </w:r>
            <w:r>
              <w:rPr>
                <w:webHidden/>
              </w:rPr>
            </w:r>
            <w:r>
              <w:rPr>
                <w:webHidden/>
              </w:rPr>
              <w:fldChar w:fldCharType="separate"/>
            </w:r>
            <w:r w:rsidR="005C626A">
              <w:rPr>
                <w:webHidden/>
              </w:rPr>
              <w:t>9</w:t>
            </w:r>
            <w:r>
              <w:rPr>
                <w:webHidden/>
              </w:rPr>
              <w:fldChar w:fldCharType="end"/>
            </w:r>
          </w:hyperlink>
        </w:p>
        <w:p w14:paraId="7E6AC1D7" w14:textId="07552609" w:rsidR="003403A0" w:rsidRDefault="003403A0">
          <w:pPr>
            <w:pStyle w:val="TOC2"/>
            <w:rPr>
              <w:rFonts w:asciiTheme="minorHAnsi" w:hAnsiTheme="minorHAnsi" w:cstheme="minorBidi"/>
              <w:color w:val="auto"/>
              <w:spacing w:val="0"/>
              <w:kern w:val="2"/>
              <w:sz w:val="24"/>
              <w:szCs w:val="24"/>
              <w14:ligatures w14:val="standardContextual"/>
            </w:rPr>
          </w:pPr>
          <w:hyperlink w:anchor="_Toc191050527" w:history="1">
            <w:r w:rsidRPr="000222F0">
              <w:rPr>
                <w:rStyle w:val="Hyperlink"/>
              </w:rPr>
              <w:t>2.</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điện tử - viễn thông (AUN-QA)</w:t>
            </w:r>
            <w:r>
              <w:rPr>
                <w:webHidden/>
              </w:rPr>
              <w:tab/>
            </w:r>
            <w:r>
              <w:rPr>
                <w:webHidden/>
              </w:rPr>
              <w:fldChar w:fldCharType="begin"/>
            </w:r>
            <w:r>
              <w:rPr>
                <w:webHidden/>
              </w:rPr>
              <w:instrText xml:space="preserve"> PAGEREF _Toc191050527 \h </w:instrText>
            </w:r>
            <w:r>
              <w:rPr>
                <w:webHidden/>
              </w:rPr>
            </w:r>
            <w:r>
              <w:rPr>
                <w:webHidden/>
              </w:rPr>
              <w:fldChar w:fldCharType="separate"/>
            </w:r>
            <w:r w:rsidR="005C626A">
              <w:rPr>
                <w:webHidden/>
              </w:rPr>
              <w:t>9</w:t>
            </w:r>
            <w:r>
              <w:rPr>
                <w:webHidden/>
              </w:rPr>
              <w:fldChar w:fldCharType="end"/>
            </w:r>
          </w:hyperlink>
        </w:p>
        <w:p w14:paraId="609B4A84" w14:textId="7DAFA629" w:rsidR="003403A0" w:rsidRDefault="003403A0">
          <w:pPr>
            <w:pStyle w:val="TOC2"/>
            <w:rPr>
              <w:rFonts w:asciiTheme="minorHAnsi" w:hAnsiTheme="minorHAnsi" w:cstheme="minorBidi"/>
              <w:color w:val="auto"/>
              <w:spacing w:val="0"/>
              <w:kern w:val="2"/>
              <w:sz w:val="24"/>
              <w:szCs w:val="24"/>
              <w14:ligatures w14:val="standardContextual"/>
            </w:rPr>
          </w:pPr>
          <w:hyperlink w:anchor="_Toc191050528" w:history="1">
            <w:r w:rsidRPr="000222F0">
              <w:rPr>
                <w:rStyle w:val="Hyperlink"/>
              </w:rPr>
              <w:t>3.</w:t>
            </w:r>
            <w:r>
              <w:rPr>
                <w:rFonts w:asciiTheme="minorHAnsi" w:hAnsiTheme="minorHAnsi" w:cstheme="minorBidi"/>
                <w:color w:val="auto"/>
                <w:spacing w:val="0"/>
                <w:kern w:val="2"/>
                <w:sz w:val="24"/>
                <w:szCs w:val="24"/>
                <w14:ligatures w14:val="standardContextual"/>
              </w:rPr>
              <w:tab/>
            </w:r>
            <w:r w:rsidRPr="000222F0">
              <w:rPr>
                <w:rStyle w:val="Hyperlink"/>
              </w:rPr>
              <w:t>Chương trình đào tạo Kỹ thuật Thiết kế vi mạch</w:t>
            </w:r>
            <w:r>
              <w:rPr>
                <w:webHidden/>
              </w:rPr>
              <w:tab/>
            </w:r>
            <w:r>
              <w:rPr>
                <w:webHidden/>
              </w:rPr>
              <w:fldChar w:fldCharType="begin"/>
            </w:r>
            <w:r>
              <w:rPr>
                <w:webHidden/>
              </w:rPr>
              <w:instrText xml:space="preserve"> PAGEREF _Toc191050528 \h </w:instrText>
            </w:r>
            <w:r>
              <w:rPr>
                <w:webHidden/>
              </w:rPr>
            </w:r>
            <w:r>
              <w:rPr>
                <w:webHidden/>
              </w:rPr>
              <w:fldChar w:fldCharType="separate"/>
            </w:r>
            <w:r w:rsidR="005C626A">
              <w:rPr>
                <w:webHidden/>
              </w:rPr>
              <w:t>9</w:t>
            </w:r>
            <w:r>
              <w:rPr>
                <w:webHidden/>
              </w:rPr>
              <w:fldChar w:fldCharType="end"/>
            </w:r>
          </w:hyperlink>
        </w:p>
        <w:p w14:paraId="40869C12" w14:textId="7C7C3489" w:rsidR="003403A0" w:rsidRDefault="003403A0">
          <w:pPr>
            <w:pStyle w:val="TOC2"/>
            <w:rPr>
              <w:rFonts w:asciiTheme="minorHAnsi" w:hAnsiTheme="minorHAnsi" w:cstheme="minorBidi"/>
              <w:color w:val="auto"/>
              <w:spacing w:val="0"/>
              <w:kern w:val="2"/>
              <w:sz w:val="24"/>
              <w:szCs w:val="24"/>
              <w14:ligatures w14:val="standardContextual"/>
            </w:rPr>
          </w:pPr>
          <w:hyperlink w:anchor="_Toc191050529" w:history="1">
            <w:r w:rsidRPr="000222F0">
              <w:rPr>
                <w:rStyle w:val="Hyperlink"/>
              </w:rPr>
              <w:t>4.</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máy tính</w:t>
            </w:r>
            <w:r>
              <w:rPr>
                <w:webHidden/>
              </w:rPr>
              <w:tab/>
            </w:r>
            <w:r>
              <w:rPr>
                <w:webHidden/>
              </w:rPr>
              <w:fldChar w:fldCharType="begin"/>
            </w:r>
            <w:r>
              <w:rPr>
                <w:webHidden/>
              </w:rPr>
              <w:instrText xml:space="preserve"> PAGEREF _Toc191050529 \h </w:instrText>
            </w:r>
            <w:r>
              <w:rPr>
                <w:webHidden/>
              </w:rPr>
            </w:r>
            <w:r>
              <w:rPr>
                <w:webHidden/>
              </w:rPr>
              <w:fldChar w:fldCharType="separate"/>
            </w:r>
            <w:r w:rsidR="005C626A">
              <w:rPr>
                <w:webHidden/>
              </w:rPr>
              <w:t>10</w:t>
            </w:r>
            <w:r>
              <w:rPr>
                <w:webHidden/>
              </w:rPr>
              <w:fldChar w:fldCharType="end"/>
            </w:r>
          </w:hyperlink>
        </w:p>
        <w:p w14:paraId="071E2A85" w14:textId="2C6CDFF7"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0" w:history="1">
            <w:r w:rsidRPr="000222F0">
              <w:rPr>
                <w:rStyle w:val="Hyperlink"/>
              </w:rPr>
              <w:t>5.</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điều khiển và tự động hóa (AUN-QA)</w:t>
            </w:r>
            <w:r>
              <w:rPr>
                <w:webHidden/>
              </w:rPr>
              <w:tab/>
            </w:r>
            <w:r>
              <w:rPr>
                <w:webHidden/>
              </w:rPr>
              <w:fldChar w:fldCharType="begin"/>
            </w:r>
            <w:r>
              <w:rPr>
                <w:webHidden/>
              </w:rPr>
              <w:instrText xml:space="preserve"> PAGEREF _Toc191050530 \h </w:instrText>
            </w:r>
            <w:r>
              <w:rPr>
                <w:webHidden/>
              </w:rPr>
            </w:r>
            <w:r>
              <w:rPr>
                <w:webHidden/>
              </w:rPr>
              <w:fldChar w:fldCharType="separate"/>
            </w:r>
            <w:r w:rsidR="005C626A">
              <w:rPr>
                <w:webHidden/>
              </w:rPr>
              <w:t>10</w:t>
            </w:r>
            <w:r>
              <w:rPr>
                <w:webHidden/>
              </w:rPr>
              <w:fldChar w:fldCharType="end"/>
            </w:r>
          </w:hyperlink>
        </w:p>
        <w:p w14:paraId="2B51EAD6" w14:textId="064BB14B"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1" w:history="1">
            <w:r w:rsidRPr="000222F0">
              <w:rPr>
                <w:rStyle w:val="Hyperlink"/>
              </w:rPr>
              <w:t>6.</w:t>
            </w:r>
            <w:r>
              <w:rPr>
                <w:rFonts w:asciiTheme="minorHAnsi" w:hAnsiTheme="minorHAnsi" w:cstheme="minorBidi"/>
                <w:color w:val="auto"/>
                <w:spacing w:val="0"/>
                <w:kern w:val="2"/>
                <w:sz w:val="24"/>
                <w:szCs w:val="24"/>
                <w14:ligatures w14:val="standardContextual"/>
              </w:rPr>
              <w:tab/>
            </w:r>
            <w:r w:rsidRPr="000222F0">
              <w:rPr>
                <w:rStyle w:val="Hyperlink"/>
              </w:rPr>
              <w:t>Ngành Kỹ thuật Y sinh (AUN-QA)</w:t>
            </w:r>
            <w:r>
              <w:rPr>
                <w:webHidden/>
              </w:rPr>
              <w:tab/>
            </w:r>
            <w:r>
              <w:rPr>
                <w:webHidden/>
              </w:rPr>
              <w:fldChar w:fldCharType="begin"/>
            </w:r>
            <w:r>
              <w:rPr>
                <w:webHidden/>
              </w:rPr>
              <w:instrText xml:space="preserve"> PAGEREF _Toc191050531 \h </w:instrText>
            </w:r>
            <w:r>
              <w:rPr>
                <w:webHidden/>
              </w:rPr>
            </w:r>
            <w:r>
              <w:rPr>
                <w:webHidden/>
              </w:rPr>
              <w:fldChar w:fldCharType="separate"/>
            </w:r>
            <w:r w:rsidR="005C626A">
              <w:rPr>
                <w:webHidden/>
              </w:rPr>
              <w:t>10</w:t>
            </w:r>
            <w:r>
              <w:rPr>
                <w:webHidden/>
              </w:rPr>
              <w:fldChar w:fldCharType="end"/>
            </w:r>
          </w:hyperlink>
        </w:p>
        <w:p w14:paraId="00AAE844" w14:textId="617920AE"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2" w:history="1">
            <w:r w:rsidRPr="000222F0">
              <w:rPr>
                <w:rStyle w:val="Hyperlink"/>
              </w:rPr>
              <w:t>7.</w:t>
            </w:r>
            <w:r>
              <w:rPr>
                <w:rFonts w:asciiTheme="minorHAnsi" w:hAnsiTheme="minorHAnsi" w:cstheme="minorBidi"/>
                <w:color w:val="auto"/>
                <w:spacing w:val="0"/>
                <w:kern w:val="2"/>
                <w:sz w:val="24"/>
                <w:szCs w:val="24"/>
                <w14:ligatures w14:val="standardContextual"/>
              </w:rPr>
              <w:tab/>
            </w:r>
            <w:r w:rsidRPr="000222F0">
              <w:rPr>
                <w:rStyle w:val="Hyperlink"/>
              </w:rPr>
              <w:t>Ngành Hệ thống nhúng và IoT</w:t>
            </w:r>
            <w:r>
              <w:rPr>
                <w:webHidden/>
              </w:rPr>
              <w:tab/>
            </w:r>
            <w:r>
              <w:rPr>
                <w:webHidden/>
              </w:rPr>
              <w:fldChar w:fldCharType="begin"/>
            </w:r>
            <w:r>
              <w:rPr>
                <w:webHidden/>
              </w:rPr>
              <w:instrText xml:space="preserve"> PAGEREF _Toc191050532 \h </w:instrText>
            </w:r>
            <w:r>
              <w:rPr>
                <w:webHidden/>
              </w:rPr>
            </w:r>
            <w:r>
              <w:rPr>
                <w:webHidden/>
              </w:rPr>
              <w:fldChar w:fldCharType="separate"/>
            </w:r>
            <w:r w:rsidR="005C626A">
              <w:rPr>
                <w:webHidden/>
              </w:rPr>
              <w:t>11</w:t>
            </w:r>
            <w:r>
              <w:rPr>
                <w:webHidden/>
              </w:rPr>
              <w:fldChar w:fldCharType="end"/>
            </w:r>
          </w:hyperlink>
        </w:p>
        <w:p w14:paraId="379D27FC" w14:textId="17AFF424"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3" w:history="1">
            <w:r w:rsidRPr="000222F0">
              <w:rPr>
                <w:rStyle w:val="Hyperlink"/>
              </w:rPr>
              <w:t>8.</w:t>
            </w:r>
            <w:r>
              <w:rPr>
                <w:rFonts w:asciiTheme="minorHAnsi" w:hAnsiTheme="minorHAnsi" w:cstheme="minorBidi"/>
                <w:color w:val="auto"/>
                <w:spacing w:val="0"/>
                <w:kern w:val="2"/>
                <w:sz w:val="24"/>
                <w:szCs w:val="24"/>
                <w14:ligatures w14:val="standardContextual"/>
              </w:rPr>
              <w:tab/>
            </w:r>
            <w:r w:rsidRPr="000222F0">
              <w:rPr>
                <w:rStyle w:val="Hyperlink"/>
              </w:rPr>
              <w:t>Ngành Robot và trí tuệ nhân tạo</w:t>
            </w:r>
            <w:r>
              <w:rPr>
                <w:webHidden/>
              </w:rPr>
              <w:tab/>
            </w:r>
            <w:r>
              <w:rPr>
                <w:webHidden/>
              </w:rPr>
              <w:fldChar w:fldCharType="begin"/>
            </w:r>
            <w:r>
              <w:rPr>
                <w:webHidden/>
              </w:rPr>
              <w:instrText xml:space="preserve"> PAGEREF _Toc191050533 \h </w:instrText>
            </w:r>
            <w:r>
              <w:rPr>
                <w:webHidden/>
              </w:rPr>
            </w:r>
            <w:r>
              <w:rPr>
                <w:webHidden/>
              </w:rPr>
              <w:fldChar w:fldCharType="separate"/>
            </w:r>
            <w:r w:rsidR="005C626A">
              <w:rPr>
                <w:webHidden/>
              </w:rPr>
              <w:t>11</w:t>
            </w:r>
            <w:r>
              <w:rPr>
                <w:webHidden/>
              </w:rPr>
              <w:fldChar w:fldCharType="end"/>
            </w:r>
          </w:hyperlink>
        </w:p>
        <w:p w14:paraId="2313B9A1" w14:textId="30B6F569"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4" w:history="1">
            <w:r w:rsidRPr="000222F0">
              <w:rPr>
                <w:rStyle w:val="Hyperlink"/>
              </w:rPr>
              <w:t>9.</w:t>
            </w:r>
            <w:r>
              <w:rPr>
                <w:rFonts w:asciiTheme="minorHAnsi" w:hAnsiTheme="minorHAnsi" w:cstheme="minorBidi"/>
                <w:color w:val="auto"/>
                <w:spacing w:val="0"/>
                <w:kern w:val="2"/>
                <w:sz w:val="24"/>
                <w:szCs w:val="24"/>
                <w14:ligatures w14:val="standardContextual"/>
              </w:rPr>
              <w:tab/>
            </w:r>
            <w:r w:rsidRPr="000222F0">
              <w:rPr>
                <w:rStyle w:val="Hyperlink"/>
              </w:rPr>
              <w:t>Ngành Công nghệ Chế tạo máy (AUN-QA)</w:t>
            </w:r>
            <w:r>
              <w:rPr>
                <w:webHidden/>
              </w:rPr>
              <w:tab/>
            </w:r>
            <w:r>
              <w:rPr>
                <w:webHidden/>
              </w:rPr>
              <w:fldChar w:fldCharType="begin"/>
            </w:r>
            <w:r>
              <w:rPr>
                <w:webHidden/>
              </w:rPr>
              <w:instrText xml:space="preserve"> PAGEREF _Toc191050534 \h </w:instrText>
            </w:r>
            <w:r>
              <w:rPr>
                <w:webHidden/>
              </w:rPr>
            </w:r>
            <w:r>
              <w:rPr>
                <w:webHidden/>
              </w:rPr>
              <w:fldChar w:fldCharType="separate"/>
            </w:r>
            <w:r w:rsidR="005C626A">
              <w:rPr>
                <w:webHidden/>
              </w:rPr>
              <w:t>11</w:t>
            </w:r>
            <w:r>
              <w:rPr>
                <w:webHidden/>
              </w:rPr>
              <w:fldChar w:fldCharType="end"/>
            </w:r>
          </w:hyperlink>
        </w:p>
        <w:p w14:paraId="46C51494" w14:textId="4BDEC566"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5" w:history="1">
            <w:r w:rsidRPr="000222F0">
              <w:rPr>
                <w:rStyle w:val="Hyperlink"/>
              </w:rPr>
              <w:t>10.</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cơ điện tử (AUN-QA)</w:t>
            </w:r>
            <w:r>
              <w:rPr>
                <w:webHidden/>
              </w:rPr>
              <w:tab/>
            </w:r>
            <w:r>
              <w:rPr>
                <w:webHidden/>
              </w:rPr>
              <w:fldChar w:fldCharType="begin"/>
            </w:r>
            <w:r>
              <w:rPr>
                <w:webHidden/>
              </w:rPr>
              <w:instrText xml:space="preserve"> PAGEREF _Toc191050535 \h </w:instrText>
            </w:r>
            <w:r>
              <w:rPr>
                <w:webHidden/>
              </w:rPr>
            </w:r>
            <w:r>
              <w:rPr>
                <w:webHidden/>
              </w:rPr>
              <w:fldChar w:fldCharType="separate"/>
            </w:r>
            <w:r w:rsidR="005C626A">
              <w:rPr>
                <w:webHidden/>
              </w:rPr>
              <w:t>12</w:t>
            </w:r>
            <w:r>
              <w:rPr>
                <w:webHidden/>
              </w:rPr>
              <w:fldChar w:fldCharType="end"/>
            </w:r>
          </w:hyperlink>
        </w:p>
        <w:p w14:paraId="11B3495C" w14:textId="23EA3F98"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6" w:history="1">
            <w:r w:rsidRPr="000222F0">
              <w:rPr>
                <w:rStyle w:val="Hyperlink"/>
              </w:rPr>
              <w:t>11.</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cơ khí (AUN-QA)</w:t>
            </w:r>
            <w:r>
              <w:rPr>
                <w:webHidden/>
              </w:rPr>
              <w:tab/>
            </w:r>
            <w:r>
              <w:rPr>
                <w:webHidden/>
              </w:rPr>
              <w:fldChar w:fldCharType="begin"/>
            </w:r>
            <w:r>
              <w:rPr>
                <w:webHidden/>
              </w:rPr>
              <w:instrText xml:space="preserve"> PAGEREF _Toc191050536 \h </w:instrText>
            </w:r>
            <w:r>
              <w:rPr>
                <w:webHidden/>
              </w:rPr>
            </w:r>
            <w:r>
              <w:rPr>
                <w:webHidden/>
              </w:rPr>
              <w:fldChar w:fldCharType="separate"/>
            </w:r>
            <w:r w:rsidR="005C626A">
              <w:rPr>
                <w:webHidden/>
              </w:rPr>
              <w:t>12</w:t>
            </w:r>
            <w:r>
              <w:rPr>
                <w:webHidden/>
              </w:rPr>
              <w:fldChar w:fldCharType="end"/>
            </w:r>
          </w:hyperlink>
        </w:p>
        <w:p w14:paraId="26120EDD" w14:textId="5FC90502"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7" w:history="1">
            <w:r w:rsidRPr="000222F0">
              <w:rPr>
                <w:rStyle w:val="Hyperlink"/>
              </w:rPr>
              <w:t>12.</w:t>
            </w:r>
            <w:r>
              <w:rPr>
                <w:rFonts w:asciiTheme="minorHAnsi" w:hAnsiTheme="minorHAnsi" w:cstheme="minorBidi"/>
                <w:color w:val="auto"/>
                <w:spacing w:val="0"/>
                <w:kern w:val="2"/>
                <w:sz w:val="24"/>
                <w:szCs w:val="24"/>
                <w14:ligatures w14:val="standardContextual"/>
              </w:rPr>
              <w:tab/>
            </w:r>
            <w:r w:rsidRPr="000222F0">
              <w:rPr>
                <w:rStyle w:val="Hyperlink"/>
              </w:rPr>
              <w:t>Ngành Kỹ thuật Công nghiệp</w:t>
            </w:r>
            <w:r>
              <w:rPr>
                <w:webHidden/>
              </w:rPr>
              <w:tab/>
            </w:r>
            <w:r>
              <w:rPr>
                <w:webHidden/>
              </w:rPr>
              <w:fldChar w:fldCharType="begin"/>
            </w:r>
            <w:r>
              <w:rPr>
                <w:webHidden/>
              </w:rPr>
              <w:instrText xml:space="preserve"> PAGEREF _Toc191050537 \h </w:instrText>
            </w:r>
            <w:r>
              <w:rPr>
                <w:webHidden/>
              </w:rPr>
            </w:r>
            <w:r>
              <w:rPr>
                <w:webHidden/>
              </w:rPr>
              <w:fldChar w:fldCharType="separate"/>
            </w:r>
            <w:r w:rsidR="005C626A">
              <w:rPr>
                <w:webHidden/>
              </w:rPr>
              <w:t>13</w:t>
            </w:r>
            <w:r>
              <w:rPr>
                <w:webHidden/>
              </w:rPr>
              <w:fldChar w:fldCharType="end"/>
            </w:r>
          </w:hyperlink>
        </w:p>
        <w:p w14:paraId="1DD0EFDB" w14:textId="3B63C3BA"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8" w:history="1">
            <w:r w:rsidRPr="000222F0">
              <w:rPr>
                <w:rStyle w:val="Hyperlink"/>
              </w:rPr>
              <w:t>13.</w:t>
            </w:r>
            <w:r>
              <w:rPr>
                <w:rFonts w:asciiTheme="minorHAnsi" w:hAnsiTheme="minorHAnsi" w:cstheme="minorBidi"/>
                <w:color w:val="auto"/>
                <w:spacing w:val="0"/>
                <w:kern w:val="2"/>
                <w:sz w:val="24"/>
                <w:szCs w:val="24"/>
                <w14:ligatures w14:val="standardContextual"/>
              </w:rPr>
              <w:tab/>
            </w:r>
            <w:r w:rsidRPr="000222F0">
              <w:rPr>
                <w:rStyle w:val="Hyperlink"/>
              </w:rPr>
              <w:t>Ngành Kỹ Nghệ gỗ và nội thất</w:t>
            </w:r>
            <w:r>
              <w:rPr>
                <w:webHidden/>
              </w:rPr>
              <w:tab/>
            </w:r>
            <w:r>
              <w:rPr>
                <w:webHidden/>
              </w:rPr>
              <w:fldChar w:fldCharType="begin"/>
            </w:r>
            <w:r>
              <w:rPr>
                <w:webHidden/>
              </w:rPr>
              <w:instrText xml:space="preserve"> PAGEREF _Toc191050538 \h </w:instrText>
            </w:r>
            <w:r>
              <w:rPr>
                <w:webHidden/>
              </w:rPr>
            </w:r>
            <w:r>
              <w:rPr>
                <w:webHidden/>
              </w:rPr>
              <w:fldChar w:fldCharType="separate"/>
            </w:r>
            <w:r w:rsidR="005C626A">
              <w:rPr>
                <w:webHidden/>
              </w:rPr>
              <w:t>13</w:t>
            </w:r>
            <w:r>
              <w:rPr>
                <w:webHidden/>
              </w:rPr>
              <w:fldChar w:fldCharType="end"/>
            </w:r>
          </w:hyperlink>
        </w:p>
        <w:p w14:paraId="738E678B" w14:textId="498C1F1C" w:rsidR="003403A0" w:rsidRDefault="003403A0">
          <w:pPr>
            <w:pStyle w:val="TOC2"/>
            <w:rPr>
              <w:rFonts w:asciiTheme="minorHAnsi" w:hAnsiTheme="minorHAnsi" w:cstheme="minorBidi"/>
              <w:color w:val="auto"/>
              <w:spacing w:val="0"/>
              <w:kern w:val="2"/>
              <w:sz w:val="24"/>
              <w:szCs w:val="24"/>
              <w14:ligatures w14:val="standardContextual"/>
            </w:rPr>
          </w:pPr>
          <w:hyperlink w:anchor="_Toc191050539" w:history="1">
            <w:r w:rsidRPr="000222F0">
              <w:rPr>
                <w:rStyle w:val="Hyperlink"/>
              </w:rPr>
              <w:t>14.</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công trình xây dựng (AUN-QA)</w:t>
            </w:r>
            <w:r>
              <w:rPr>
                <w:webHidden/>
              </w:rPr>
              <w:tab/>
            </w:r>
            <w:r>
              <w:rPr>
                <w:webHidden/>
              </w:rPr>
              <w:fldChar w:fldCharType="begin"/>
            </w:r>
            <w:r>
              <w:rPr>
                <w:webHidden/>
              </w:rPr>
              <w:instrText xml:space="preserve"> PAGEREF _Toc191050539 \h </w:instrText>
            </w:r>
            <w:r>
              <w:rPr>
                <w:webHidden/>
              </w:rPr>
            </w:r>
            <w:r>
              <w:rPr>
                <w:webHidden/>
              </w:rPr>
              <w:fldChar w:fldCharType="separate"/>
            </w:r>
            <w:r w:rsidR="005C626A">
              <w:rPr>
                <w:webHidden/>
              </w:rPr>
              <w:t>13</w:t>
            </w:r>
            <w:r>
              <w:rPr>
                <w:webHidden/>
              </w:rPr>
              <w:fldChar w:fldCharType="end"/>
            </w:r>
          </w:hyperlink>
        </w:p>
        <w:p w14:paraId="3927282C" w14:textId="4B49F39F"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0" w:history="1">
            <w:r w:rsidRPr="000222F0">
              <w:rPr>
                <w:rStyle w:val="Hyperlink"/>
              </w:rPr>
              <w:t>1.</w:t>
            </w:r>
            <w:r>
              <w:rPr>
                <w:rFonts w:asciiTheme="minorHAnsi" w:hAnsiTheme="minorHAnsi" w:cstheme="minorBidi"/>
                <w:color w:val="auto"/>
                <w:spacing w:val="0"/>
                <w:kern w:val="2"/>
                <w:sz w:val="24"/>
                <w:szCs w:val="24"/>
                <w14:ligatures w14:val="standardContextual"/>
              </w:rPr>
              <w:tab/>
            </w:r>
            <w:r w:rsidRPr="000222F0">
              <w:rPr>
                <w:rStyle w:val="Hyperlink"/>
              </w:rPr>
              <w:t>Ngành Kỹ thuật xây dựng công trình giao thông</w:t>
            </w:r>
            <w:r>
              <w:rPr>
                <w:webHidden/>
              </w:rPr>
              <w:tab/>
            </w:r>
            <w:r>
              <w:rPr>
                <w:webHidden/>
              </w:rPr>
              <w:fldChar w:fldCharType="begin"/>
            </w:r>
            <w:r>
              <w:rPr>
                <w:webHidden/>
              </w:rPr>
              <w:instrText xml:space="preserve"> PAGEREF _Toc191050540 \h </w:instrText>
            </w:r>
            <w:r>
              <w:rPr>
                <w:webHidden/>
              </w:rPr>
            </w:r>
            <w:r>
              <w:rPr>
                <w:webHidden/>
              </w:rPr>
              <w:fldChar w:fldCharType="separate"/>
            </w:r>
            <w:r w:rsidR="005C626A">
              <w:rPr>
                <w:webHidden/>
              </w:rPr>
              <w:t>14</w:t>
            </w:r>
            <w:r>
              <w:rPr>
                <w:webHidden/>
              </w:rPr>
              <w:fldChar w:fldCharType="end"/>
            </w:r>
          </w:hyperlink>
        </w:p>
        <w:p w14:paraId="2E3CF062" w14:textId="6EC62525"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1" w:history="1">
            <w:r w:rsidRPr="000222F0">
              <w:rPr>
                <w:rStyle w:val="Hyperlink"/>
              </w:rPr>
              <w:t>2.</w:t>
            </w:r>
            <w:r>
              <w:rPr>
                <w:rFonts w:asciiTheme="minorHAnsi" w:hAnsiTheme="minorHAnsi" w:cstheme="minorBidi"/>
                <w:color w:val="auto"/>
                <w:spacing w:val="0"/>
                <w:kern w:val="2"/>
                <w:sz w:val="24"/>
                <w:szCs w:val="24"/>
                <w14:ligatures w14:val="standardContextual"/>
              </w:rPr>
              <w:tab/>
            </w:r>
            <w:r w:rsidRPr="000222F0">
              <w:rPr>
                <w:rStyle w:val="Hyperlink"/>
                <w:bCs/>
              </w:rPr>
              <w:t>Ngành</w:t>
            </w:r>
            <w:r w:rsidRPr="000222F0">
              <w:rPr>
                <w:rStyle w:val="Hyperlink"/>
              </w:rPr>
              <w:t xml:space="preserve"> Quản lý xây dựng</w:t>
            </w:r>
            <w:r>
              <w:rPr>
                <w:webHidden/>
              </w:rPr>
              <w:tab/>
            </w:r>
            <w:r>
              <w:rPr>
                <w:webHidden/>
              </w:rPr>
              <w:fldChar w:fldCharType="begin"/>
            </w:r>
            <w:r>
              <w:rPr>
                <w:webHidden/>
              </w:rPr>
              <w:instrText xml:space="preserve"> PAGEREF _Toc191050541 \h </w:instrText>
            </w:r>
            <w:r>
              <w:rPr>
                <w:webHidden/>
              </w:rPr>
            </w:r>
            <w:r>
              <w:rPr>
                <w:webHidden/>
              </w:rPr>
              <w:fldChar w:fldCharType="separate"/>
            </w:r>
            <w:r w:rsidR="005C626A">
              <w:rPr>
                <w:webHidden/>
              </w:rPr>
              <w:t>14</w:t>
            </w:r>
            <w:r>
              <w:rPr>
                <w:webHidden/>
              </w:rPr>
              <w:fldChar w:fldCharType="end"/>
            </w:r>
          </w:hyperlink>
        </w:p>
        <w:p w14:paraId="72DEB59E" w14:textId="0DA7ABDE"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2" w:history="1">
            <w:r w:rsidRPr="000222F0">
              <w:rPr>
                <w:rStyle w:val="Hyperlink"/>
              </w:rPr>
              <w:t>3.</w:t>
            </w:r>
            <w:r>
              <w:rPr>
                <w:rFonts w:asciiTheme="minorHAnsi" w:hAnsiTheme="minorHAnsi" w:cstheme="minorBidi"/>
                <w:color w:val="auto"/>
                <w:spacing w:val="0"/>
                <w:kern w:val="2"/>
                <w:sz w:val="24"/>
                <w:szCs w:val="24"/>
                <w14:ligatures w14:val="standardContextual"/>
              </w:rPr>
              <w:tab/>
            </w:r>
            <w:r w:rsidRPr="000222F0">
              <w:rPr>
                <w:rStyle w:val="Hyperlink"/>
              </w:rPr>
              <w:t>Ngành Hệ thống kỹ thuật công trình xây dựng</w:t>
            </w:r>
            <w:r>
              <w:rPr>
                <w:webHidden/>
              </w:rPr>
              <w:tab/>
            </w:r>
            <w:r>
              <w:rPr>
                <w:webHidden/>
              </w:rPr>
              <w:fldChar w:fldCharType="begin"/>
            </w:r>
            <w:r>
              <w:rPr>
                <w:webHidden/>
              </w:rPr>
              <w:instrText xml:space="preserve"> PAGEREF _Toc191050542 \h </w:instrText>
            </w:r>
            <w:r>
              <w:rPr>
                <w:webHidden/>
              </w:rPr>
            </w:r>
            <w:r>
              <w:rPr>
                <w:webHidden/>
              </w:rPr>
              <w:fldChar w:fldCharType="separate"/>
            </w:r>
            <w:r w:rsidR="005C626A">
              <w:rPr>
                <w:webHidden/>
              </w:rPr>
              <w:t>14</w:t>
            </w:r>
            <w:r>
              <w:rPr>
                <w:webHidden/>
              </w:rPr>
              <w:fldChar w:fldCharType="end"/>
            </w:r>
          </w:hyperlink>
        </w:p>
        <w:p w14:paraId="64EA5C51" w14:textId="640E9D14"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3" w:history="1">
            <w:r w:rsidRPr="000222F0">
              <w:rPr>
                <w:rStyle w:val="Hyperlink"/>
                <w:rFonts w:eastAsia="Times New Roman"/>
                <w:bCs/>
                <w:iCs/>
              </w:rPr>
              <w:t>4.</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iCs/>
              </w:rPr>
              <w:t>Ngành Quản lý và Vận hành hạ tầng</w:t>
            </w:r>
            <w:r>
              <w:rPr>
                <w:webHidden/>
              </w:rPr>
              <w:tab/>
            </w:r>
            <w:r>
              <w:rPr>
                <w:webHidden/>
              </w:rPr>
              <w:fldChar w:fldCharType="begin"/>
            </w:r>
            <w:r>
              <w:rPr>
                <w:webHidden/>
              </w:rPr>
              <w:instrText xml:space="preserve"> PAGEREF _Toc191050543 \h </w:instrText>
            </w:r>
            <w:r>
              <w:rPr>
                <w:webHidden/>
              </w:rPr>
            </w:r>
            <w:r>
              <w:rPr>
                <w:webHidden/>
              </w:rPr>
              <w:fldChar w:fldCharType="separate"/>
            </w:r>
            <w:r w:rsidR="005C626A">
              <w:rPr>
                <w:webHidden/>
              </w:rPr>
              <w:t>15</w:t>
            </w:r>
            <w:r>
              <w:rPr>
                <w:webHidden/>
              </w:rPr>
              <w:fldChar w:fldCharType="end"/>
            </w:r>
          </w:hyperlink>
        </w:p>
        <w:p w14:paraId="0DE47B40" w14:textId="4BF6F798"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4" w:history="1">
            <w:r w:rsidRPr="000222F0">
              <w:rPr>
                <w:rStyle w:val="Hyperlink"/>
              </w:rPr>
              <w:t>5.</w:t>
            </w:r>
            <w:r>
              <w:rPr>
                <w:rFonts w:asciiTheme="minorHAnsi" w:hAnsiTheme="minorHAnsi" w:cstheme="minorBidi"/>
                <w:color w:val="auto"/>
                <w:spacing w:val="0"/>
                <w:kern w:val="2"/>
                <w:sz w:val="24"/>
                <w:szCs w:val="24"/>
                <w14:ligatures w14:val="standardContextual"/>
              </w:rPr>
              <w:tab/>
            </w:r>
            <w:r w:rsidRPr="000222F0">
              <w:rPr>
                <w:rStyle w:val="Hyperlink"/>
              </w:rPr>
              <w:t>Ngành Kiến trúc</w:t>
            </w:r>
            <w:r>
              <w:rPr>
                <w:webHidden/>
              </w:rPr>
              <w:tab/>
            </w:r>
            <w:r>
              <w:rPr>
                <w:webHidden/>
              </w:rPr>
              <w:fldChar w:fldCharType="begin"/>
            </w:r>
            <w:r>
              <w:rPr>
                <w:webHidden/>
              </w:rPr>
              <w:instrText xml:space="preserve"> PAGEREF _Toc191050544 \h </w:instrText>
            </w:r>
            <w:r>
              <w:rPr>
                <w:webHidden/>
              </w:rPr>
            </w:r>
            <w:r>
              <w:rPr>
                <w:webHidden/>
              </w:rPr>
              <w:fldChar w:fldCharType="separate"/>
            </w:r>
            <w:r w:rsidR="005C626A">
              <w:rPr>
                <w:webHidden/>
              </w:rPr>
              <w:t>15</w:t>
            </w:r>
            <w:r>
              <w:rPr>
                <w:webHidden/>
              </w:rPr>
              <w:fldChar w:fldCharType="end"/>
            </w:r>
          </w:hyperlink>
        </w:p>
        <w:p w14:paraId="11590857" w14:textId="02B6824C"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5" w:history="1">
            <w:r w:rsidRPr="000222F0">
              <w:rPr>
                <w:rStyle w:val="Hyperlink"/>
              </w:rPr>
              <w:t>6.</w:t>
            </w:r>
            <w:r>
              <w:rPr>
                <w:rFonts w:asciiTheme="minorHAnsi" w:hAnsiTheme="minorHAnsi" w:cstheme="minorBidi"/>
                <w:color w:val="auto"/>
                <w:spacing w:val="0"/>
                <w:kern w:val="2"/>
                <w:sz w:val="24"/>
                <w:szCs w:val="24"/>
                <w14:ligatures w14:val="standardContextual"/>
              </w:rPr>
              <w:tab/>
            </w:r>
            <w:r w:rsidRPr="000222F0">
              <w:rPr>
                <w:rStyle w:val="Hyperlink"/>
              </w:rPr>
              <w:t>Ngành kiến trúc nội thất</w:t>
            </w:r>
            <w:r>
              <w:rPr>
                <w:webHidden/>
              </w:rPr>
              <w:tab/>
            </w:r>
            <w:r>
              <w:rPr>
                <w:webHidden/>
              </w:rPr>
              <w:fldChar w:fldCharType="begin"/>
            </w:r>
            <w:r>
              <w:rPr>
                <w:webHidden/>
              </w:rPr>
              <w:instrText xml:space="preserve"> PAGEREF _Toc191050545 \h </w:instrText>
            </w:r>
            <w:r>
              <w:rPr>
                <w:webHidden/>
              </w:rPr>
            </w:r>
            <w:r>
              <w:rPr>
                <w:webHidden/>
              </w:rPr>
              <w:fldChar w:fldCharType="separate"/>
            </w:r>
            <w:r w:rsidR="005C626A">
              <w:rPr>
                <w:webHidden/>
              </w:rPr>
              <w:t>16</w:t>
            </w:r>
            <w:r>
              <w:rPr>
                <w:webHidden/>
              </w:rPr>
              <w:fldChar w:fldCharType="end"/>
            </w:r>
          </w:hyperlink>
        </w:p>
        <w:p w14:paraId="1FA1AD07" w14:textId="652437C8"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6" w:history="1">
            <w:r w:rsidRPr="000222F0">
              <w:rPr>
                <w:rStyle w:val="Hyperlink"/>
              </w:rPr>
              <w:t>7.</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ô tô (AUN-QA)</w:t>
            </w:r>
            <w:r>
              <w:rPr>
                <w:webHidden/>
              </w:rPr>
              <w:tab/>
            </w:r>
            <w:r>
              <w:rPr>
                <w:webHidden/>
              </w:rPr>
              <w:fldChar w:fldCharType="begin"/>
            </w:r>
            <w:r>
              <w:rPr>
                <w:webHidden/>
              </w:rPr>
              <w:instrText xml:space="preserve"> PAGEREF _Toc191050546 \h </w:instrText>
            </w:r>
            <w:r>
              <w:rPr>
                <w:webHidden/>
              </w:rPr>
            </w:r>
            <w:r>
              <w:rPr>
                <w:webHidden/>
              </w:rPr>
              <w:fldChar w:fldCharType="separate"/>
            </w:r>
            <w:r w:rsidR="005C626A">
              <w:rPr>
                <w:webHidden/>
              </w:rPr>
              <w:t>16</w:t>
            </w:r>
            <w:r>
              <w:rPr>
                <w:webHidden/>
              </w:rPr>
              <w:fldChar w:fldCharType="end"/>
            </w:r>
          </w:hyperlink>
        </w:p>
        <w:p w14:paraId="18779A98" w14:textId="091736EF"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7" w:history="1">
            <w:r w:rsidRPr="000222F0">
              <w:rPr>
                <w:rStyle w:val="Hyperlink"/>
              </w:rPr>
              <w:t>8.</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nhiệt (AUN-QA)</w:t>
            </w:r>
            <w:r>
              <w:rPr>
                <w:webHidden/>
              </w:rPr>
              <w:tab/>
            </w:r>
            <w:r>
              <w:rPr>
                <w:webHidden/>
              </w:rPr>
              <w:fldChar w:fldCharType="begin"/>
            </w:r>
            <w:r>
              <w:rPr>
                <w:webHidden/>
              </w:rPr>
              <w:instrText xml:space="preserve"> PAGEREF _Toc191050547 \h </w:instrText>
            </w:r>
            <w:r>
              <w:rPr>
                <w:webHidden/>
              </w:rPr>
            </w:r>
            <w:r>
              <w:rPr>
                <w:webHidden/>
              </w:rPr>
              <w:fldChar w:fldCharType="separate"/>
            </w:r>
            <w:r w:rsidR="005C626A">
              <w:rPr>
                <w:webHidden/>
              </w:rPr>
              <w:t>17</w:t>
            </w:r>
            <w:r>
              <w:rPr>
                <w:webHidden/>
              </w:rPr>
              <w:fldChar w:fldCharType="end"/>
            </w:r>
          </w:hyperlink>
        </w:p>
        <w:p w14:paraId="3F7283C6" w14:textId="40DA84F6"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8" w:history="1">
            <w:r w:rsidRPr="000222F0">
              <w:rPr>
                <w:rStyle w:val="Hyperlink"/>
              </w:rPr>
              <w:t>9.</w:t>
            </w:r>
            <w:r>
              <w:rPr>
                <w:rFonts w:asciiTheme="minorHAnsi" w:hAnsiTheme="minorHAnsi" w:cstheme="minorBidi"/>
                <w:color w:val="auto"/>
                <w:spacing w:val="0"/>
                <w:kern w:val="2"/>
                <w:sz w:val="24"/>
                <w:szCs w:val="24"/>
                <w14:ligatures w14:val="standardContextual"/>
              </w:rPr>
              <w:tab/>
            </w:r>
            <w:r w:rsidRPr="000222F0">
              <w:rPr>
                <w:rStyle w:val="Hyperlink"/>
              </w:rPr>
              <w:t>Ngành Năng lượng tái tạo</w:t>
            </w:r>
            <w:r>
              <w:rPr>
                <w:webHidden/>
              </w:rPr>
              <w:tab/>
            </w:r>
            <w:r>
              <w:rPr>
                <w:webHidden/>
              </w:rPr>
              <w:fldChar w:fldCharType="begin"/>
            </w:r>
            <w:r>
              <w:rPr>
                <w:webHidden/>
              </w:rPr>
              <w:instrText xml:space="preserve"> PAGEREF _Toc191050548 \h </w:instrText>
            </w:r>
            <w:r>
              <w:rPr>
                <w:webHidden/>
              </w:rPr>
            </w:r>
            <w:r>
              <w:rPr>
                <w:webHidden/>
              </w:rPr>
              <w:fldChar w:fldCharType="separate"/>
            </w:r>
            <w:r w:rsidR="005C626A">
              <w:rPr>
                <w:webHidden/>
              </w:rPr>
              <w:t>17</w:t>
            </w:r>
            <w:r>
              <w:rPr>
                <w:webHidden/>
              </w:rPr>
              <w:fldChar w:fldCharType="end"/>
            </w:r>
          </w:hyperlink>
        </w:p>
        <w:p w14:paraId="27361281" w14:textId="19147943" w:rsidR="003403A0" w:rsidRDefault="003403A0">
          <w:pPr>
            <w:pStyle w:val="TOC2"/>
            <w:rPr>
              <w:rFonts w:asciiTheme="minorHAnsi" w:hAnsiTheme="minorHAnsi" w:cstheme="minorBidi"/>
              <w:color w:val="auto"/>
              <w:spacing w:val="0"/>
              <w:kern w:val="2"/>
              <w:sz w:val="24"/>
              <w:szCs w:val="24"/>
              <w14:ligatures w14:val="standardContextual"/>
            </w:rPr>
          </w:pPr>
          <w:hyperlink w:anchor="_Toc191050549" w:history="1">
            <w:r w:rsidRPr="000222F0">
              <w:rPr>
                <w:rStyle w:val="Hyperlink"/>
              </w:rPr>
              <w:t>10.</w:t>
            </w:r>
            <w:r>
              <w:rPr>
                <w:rFonts w:asciiTheme="minorHAnsi" w:hAnsiTheme="minorHAnsi" w:cstheme="minorBidi"/>
                <w:color w:val="auto"/>
                <w:spacing w:val="0"/>
                <w:kern w:val="2"/>
                <w:sz w:val="24"/>
                <w:szCs w:val="24"/>
                <w14:ligatures w14:val="standardContextual"/>
              </w:rPr>
              <w:tab/>
            </w:r>
            <w:r w:rsidRPr="000222F0">
              <w:rPr>
                <w:rStyle w:val="Hyperlink"/>
              </w:rPr>
              <w:t>Ngành Công nghệ Thông tin (AUN-QA)</w:t>
            </w:r>
            <w:r>
              <w:rPr>
                <w:webHidden/>
              </w:rPr>
              <w:tab/>
            </w:r>
            <w:r>
              <w:rPr>
                <w:webHidden/>
              </w:rPr>
              <w:fldChar w:fldCharType="begin"/>
            </w:r>
            <w:r>
              <w:rPr>
                <w:webHidden/>
              </w:rPr>
              <w:instrText xml:space="preserve"> PAGEREF _Toc191050549 \h </w:instrText>
            </w:r>
            <w:r>
              <w:rPr>
                <w:webHidden/>
              </w:rPr>
            </w:r>
            <w:r>
              <w:rPr>
                <w:webHidden/>
              </w:rPr>
              <w:fldChar w:fldCharType="separate"/>
            </w:r>
            <w:r w:rsidR="005C626A">
              <w:rPr>
                <w:webHidden/>
              </w:rPr>
              <w:t>17</w:t>
            </w:r>
            <w:r>
              <w:rPr>
                <w:webHidden/>
              </w:rPr>
              <w:fldChar w:fldCharType="end"/>
            </w:r>
          </w:hyperlink>
        </w:p>
        <w:p w14:paraId="6070B4F4" w14:textId="6C70F938"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0" w:history="1">
            <w:r w:rsidRPr="000222F0">
              <w:rPr>
                <w:rStyle w:val="Hyperlink"/>
              </w:rPr>
              <w:t>11.</w:t>
            </w:r>
            <w:r>
              <w:rPr>
                <w:rFonts w:asciiTheme="minorHAnsi" w:hAnsiTheme="minorHAnsi" w:cstheme="minorBidi"/>
                <w:color w:val="auto"/>
                <w:spacing w:val="0"/>
                <w:kern w:val="2"/>
                <w:sz w:val="24"/>
                <w:szCs w:val="24"/>
                <w14:ligatures w14:val="standardContextual"/>
              </w:rPr>
              <w:tab/>
            </w:r>
            <w:r w:rsidRPr="000222F0">
              <w:rPr>
                <w:rStyle w:val="Hyperlink"/>
              </w:rPr>
              <w:t>Ngành Kỹ thuật dữ liệu</w:t>
            </w:r>
            <w:r>
              <w:rPr>
                <w:webHidden/>
              </w:rPr>
              <w:tab/>
            </w:r>
            <w:r>
              <w:rPr>
                <w:webHidden/>
              </w:rPr>
              <w:fldChar w:fldCharType="begin"/>
            </w:r>
            <w:r>
              <w:rPr>
                <w:webHidden/>
              </w:rPr>
              <w:instrText xml:space="preserve"> PAGEREF _Toc191050550 \h </w:instrText>
            </w:r>
            <w:r>
              <w:rPr>
                <w:webHidden/>
              </w:rPr>
            </w:r>
            <w:r>
              <w:rPr>
                <w:webHidden/>
              </w:rPr>
              <w:fldChar w:fldCharType="separate"/>
            </w:r>
            <w:r w:rsidR="005C626A">
              <w:rPr>
                <w:webHidden/>
              </w:rPr>
              <w:t>18</w:t>
            </w:r>
            <w:r>
              <w:rPr>
                <w:webHidden/>
              </w:rPr>
              <w:fldChar w:fldCharType="end"/>
            </w:r>
          </w:hyperlink>
        </w:p>
        <w:p w14:paraId="5EDAE987" w14:textId="6F4DE3F3"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1" w:history="1">
            <w:r w:rsidRPr="000222F0">
              <w:rPr>
                <w:rStyle w:val="Hyperlink"/>
                <w:rFonts w:eastAsia="Times New Roman"/>
                <w:bCs/>
                <w:iCs/>
              </w:rPr>
              <w:t>12.</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iCs/>
              </w:rPr>
              <w:t>Ngành An toàn thông tin</w:t>
            </w:r>
            <w:r>
              <w:rPr>
                <w:webHidden/>
              </w:rPr>
              <w:tab/>
            </w:r>
            <w:r>
              <w:rPr>
                <w:webHidden/>
              </w:rPr>
              <w:fldChar w:fldCharType="begin"/>
            </w:r>
            <w:r>
              <w:rPr>
                <w:webHidden/>
              </w:rPr>
              <w:instrText xml:space="preserve"> PAGEREF _Toc191050551 \h </w:instrText>
            </w:r>
            <w:r>
              <w:rPr>
                <w:webHidden/>
              </w:rPr>
            </w:r>
            <w:r>
              <w:rPr>
                <w:webHidden/>
              </w:rPr>
              <w:fldChar w:fldCharType="separate"/>
            </w:r>
            <w:r w:rsidR="005C626A">
              <w:rPr>
                <w:webHidden/>
              </w:rPr>
              <w:t>18</w:t>
            </w:r>
            <w:r>
              <w:rPr>
                <w:webHidden/>
              </w:rPr>
              <w:fldChar w:fldCharType="end"/>
            </w:r>
          </w:hyperlink>
        </w:p>
        <w:p w14:paraId="0F3DC7AC" w14:textId="1281A989"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2" w:history="1">
            <w:r w:rsidRPr="000222F0">
              <w:rPr>
                <w:rStyle w:val="Hyperlink"/>
              </w:rPr>
              <w:t>13.</w:t>
            </w:r>
            <w:r>
              <w:rPr>
                <w:rFonts w:asciiTheme="minorHAnsi" w:hAnsiTheme="minorHAnsi" w:cstheme="minorBidi"/>
                <w:color w:val="auto"/>
                <w:spacing w:val="0"/>
                <w:kern w:val="2"/>
                <w:sz w:val="24"/>
                <w:szCs w:val="24"/>
                <w14:ligatures w14:val="standardContextual"/>
              </w:rPr>
              <w:tab/>
            </w:r>
            <w:r w:rsidRPr="000222F0">
              <w:rPr>
                <w:rStyle w:val="Hyperlink"/>
              </w:rPr>
              <w:t>Ngành Quản lý công nghiệp (AUN-QA)</w:t>
            </w:r>
            <w:r>
              <w:rPr>
                <w:webHidden/>
              </w:rPr>
              <w:tab/>
            </w:r>
            <w:r>
              <w:rPr>
                <w:webHidden/>
              </w:rPr>
              <w:fldChar w:fldCharType="begin"/>
            </w:r>
            <w:r>
              <w:rPr>
                <w:webHidden/>
              </w:rPr>
              <w:instrText xml:space="preserve"> PAGEREF _Toc191050552 \h </w:instrText>
            </w:r>
            <w:r>
              <w:rPr>
                <w:webHidden/>
              </w:rPr>
            </w:r>
            <w:r>
              <w:rPr>
                <w:webHidden/>
              </w:rPr>
              <w:fldChar w:fldCharType="separate"/>
            </w:r>
            <w:r w:rsidR="005C626A">
              <w:rPr>
                <w:webHidden/>
              </w:rPr>
              <w:t>18</w:t>
            </w:r>
            <w:r>
              <w:rPr>
                <w:webHidden/>
              </w:rPr>
              <w:fldChar w:fldCharType="end"/>
            </w:r>
          </w:hyperlink>
        </w:p>
        <w:p w14:paraId="5021CCFA" w14:textId="3F746BED"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3" w:history="1">
            <w:r w:rsidRPr="000222F0">
              <w:rPr>
                <w:rStyle w:val="Hyperlink"/>
              </w:rPr>
              <w:t>14.</w:t>
            </w:r>
            <w:r>
              <w:rPr>
                <w:rFonts w:asciiTheme="minorHAnsi" w:hAnsiTheme="minorHAnsi" w:cstheme="minorBidi"/>
                <w:color w:val="auto"/>
                <w:spacing w:val="0"/>
                <w:kern w:val="2"/>
                <w:sz w:val="24"/>
                <w:szCs w:val="24"/>
                <w14:ligatures w14:val="standardContextual"/>
              </w:rPr>
              <w:tab/>
            </w:r>
            <w:r w:rsidRPr="000222F0">
              <w:rPr>
                <w:rStyle w:val="Hyperlink"/>
              </w:rPr>
              <w:t>Ngành Kế toán (AUN-QA)</w:t>
            </w:r>
            <w:r>
              <w:rPr>
                <w:webHidden/>
              </w:rPr>
              <w:tab/>
            </w:r>
            <w:r>
              <w:rPr>
                <w:webHidden/>
              </w:rPr>
              <w:fldChar w:fldCharType="begin"/>
            </w:r>
            <w:r>
              <w:rPr>
                <w:webHidden/>
              </w:rPr>
              <w:instrText xml:space="preserve"> PAGEREF _Toc191050553 \h </w:instrText>
            </w:r>
            <w:r>
              <w:rPr>
                <w:webHidden/>
              </w:rPr>
            </w:r>
            <w:r>
              <w:rPr>
                <w:webHidden/>
              </w:rPr>
              <w:fldChar w:fldCharType="separate"/>
            </w:r>
            <w:r w:rsidR="005C626A">
              <w:rPr>
                <w:webHidden/>
              </w:rPr>
              <w:t>19</w:t>
            </w:r>
            <w:r>
              <w:rPr>
                <w:webHidden/>
              </w:rPr>
              <w:fldChar w:fldCharType="end"/>
            </w:r>
          </w:hyperlink>
        </w:p>
        <w:p w14:paraId="3BC17534" w14:textId="450E6851"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4" w:history="1">
            <w:r w:rsidRPr="000222F0">
              <w:rPr>
                <w:rStyle w:val="Hyperlink"/>
              </w:rPr>
              <w:t>15.</w:t>
            </w:r>
            <w:r>
              <w:rPr>
                <w:rFonts w:asciiTheme="minorHAnsi" w:hAnsiTheme="minorHAnsi" w:cstheme="minorBidi"/>
                <w:color w:val="auto"/>
                <w:spacing w:val="0"/>
                <w:kern w:val="2"/>
                <w:sz w:val="24"/>
                <w:szCs w:val="24"/>
                <w14:ligatures w14:val="standardContextual"/>
              </w:rPr>
              <w:tab/>
            </w:r>
            <w:r w:rsidRPr="000222F0">
              <w:rPr>
                <w:rStyle w:val="Hyperlink"/>
              </w:rPr>
              <w:t>Ngành Logistic và Quản lý chuỗi cung ứng</w:t>
            </w:r>
            <w:r>
              <w:rPr>
                <w:webHidden/>
              </w:rPr>
              <w:tab/>
            </w:r>
            <w:r>
              <w:rPr>
                <w:webHidden/>
              </w:rPr>
              <w:fldChar w:fldCharType="begin"/>
            </w:r>
            <w:r>
              <w:rPr>
                <w:webHidden/>
              </w:rPr>
              <w:instrText xml:space="preserve"> PAGEREF _Toc191050554 \h </w:instrText>
            </w:r>
            <w:r>
              <w:rPr>
                <w:webHidden/>
              </w:rPr>
            </w:r>
            <w:r>
              <w:rPr>
                <w:webHidden/>
              </w:rPr>
              <w:fldChar w:fldCharType="separate"/>
            </w:r>
            <w:r w:rsidR="005C626A">
              <w:rPr>
                <w:webHidden/>
              </w:rPr>
              <w:t>19</w:t>
            </w:r>
            <w:r>
              <w:rPr>
                <w:webHidden/>
              </w:rPr>
              <w:fldChar w:fldCharType="end"/>
            </w:r>
          </w:hyperlink>
        </w:p>
        <w:p w14:paraId="07BA1254" w14:textId="19582FD4"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5" w:history="1">
            <w:r w:rsidRPr="000222F0">
              <w:rPr>
                <w:rStyle w:val="Hyperlink"/>
              </w:rPr>
              <w:t>16.</w:t>
            </w:r>
            <w:r>
              <w:rPr>
                <w:rFonts w:asciiTheme="minorHAnsi" w:hAnsiTheme="minorHAnsi" w:cstheme="minorBidi"/>
                <w:color w:val="auto"/>
                <w:spacing w:val="0"/>
                <w:kern w:val="2"/>
                <w:sz w:val="24"/>
                <w:szCs w:val="24"/>
                <w14:ligatures w14:val="standardContextual"/>
              </w:rPr>
              <w:tab/>
            </w:r>
            <w:r w:rsidRPr="000222F0">
              <w:rPr>
                <w:rStyle w:val="Hyperlink"/>
              </w:rPr>
              <w:t>Ngành Thương mại điện tử</w:t>
            </w:r>
            <w:r>
              <w:rPr>
                <w:webHidden/>
              </w:rPr>
              <w:tab/>
            </w:r>
            <w:r>
              <w:rPr>
                <w:webHidden/>
              </w:rPr>
              <w:fldChar w:fldCharType="begin"/>
            </w:r>
            <w:r>
              <w:rPr>
                <w:webHidden/>
              </w:rPr>
              <w:instrText xml:space="preserve"> PAGEREF _Toc191050555 \h </w:instrText>
            </w:r>
            <w:r>
              <w:rPr>
                <w:webHidden/>
              </w:rPr>
            </w:r>
            <w:r>
              <w:rPr>
                <w:webHidden/>
              </w:rPr>
              <w:fldChar w:fldCharType="separate"/>
            </w:r>
            <w:r w:rsidR="005C626A">
              <w:rPr>
                <w:webHidden/>
              </w:rPr>
              <w:t>19</w:t>
            </w:r>
            <w:r>
              <w:rPr>
                <w:webHidden/>
              </w:rPr>
              <w:fldChar w:fldCharType="end"/>
            </w:r>
          </w:hyperlink>
        </w:p>
        <w:p w14:paraId="085DCA1B" w14:textId="29994952"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6" w:history="1">
            <w:r w:rsidRPr="000222F0">
              <w:rPr>
                <w:rStyle w:val="Hyperlink"/>
              </w:rPr>
              <w:t>17.</w:t>
            </w:r>
            <w:r>
              <w:rPr>
                <w:rFonts w:asciiTheme="minorHAnsi" w:hAnsiTheme="minorHAnsi" w:cstheme="minorBidi"/>
                <w:color w:val="auto"/>
                <w:spacing w:val="0"/>
                <w:kern w:val="2"/>
                <w:sz w:val="24"/>
                <w:szCs w:val="24"/>
                <w14:ligatures w14:val="standardContextual"/>
              </w:rPr>
              <w:tab/>
            </w:r>
            <w:r w:rsidRPr="000222F0">
              <w:rPr>
                <w:rStyle w:val="Hyperlink"/>
              </w:rPr>
              <w:t>Ngành Kinh doanh quốc tế</w:t>
            </w:r>
            <w:r>
              <w:rPr>
                <w:webHidden/>
              </w:rPr>
              <w:tab/>
            </w:r>
            <w:r>
              <w:rPr>
                <w:webHidden/>
              </w:rPr>
              <w:fldChar w:fldCharType="begin"/>
            </w:r>
            <w:r>
              <w:rPr>
                <w:webHidden/>
              </w:rPr>
              <w:instrText xml:space="preserve"> PAGEREF _Toc191050556 \h </w:instrText>
            </w:r>
            <w:r>
              <w:rPr>
                <w:webHidden/>
              </w:rPr>
            </w:r>
            <w:r>
              <w:rPr>
                <w:webHidden/>
              </w:rPr>
              <w:fldChar w:fldCharType="separate"/>
            </w:r>
            <w:r w:rsidR="005C626A">
              <w:rPr>
                <w:webHidden/>
              </w:rPr>
              <w:t>20</w:t>
            </w:r>
            <w:r>
              <w:rPr>
                <w:webHidden/>
              </w:rPr>
              <w:fldChar w:fldCharType="end"/>
            </w:r>
          </w:hyperlink>
        </w:p>
        <w:p w14:paraId="111F1A05" w14:textId="78BB058A"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7" w:history="1">
            <w:r w:rsidRPr="000222F0">
              <w:rPr>
                <w:rStyle w:val="Hyperlink"/>
              </w:rPr>
              <w:t>18.</w:t>
            </w:r>
            <w:r>
              <w:rPr>
                <w:rFonts w:asciiTheme="minorHAnsi" w:hAnsiTheme="minorHAnsi" w:cstheme="minorBidi"/>
                <w:color w:val="auto"/>
                <w:spacing w:val="0"/>
                <w:kern w:val="2"/>
                <w:sz w:val="24"/>
                <w:szCs w:val="24"/>
                <w14:ligatures w14:val="standardContextual"/>
              </w:rPr>
              <w:tab/>
            </w:r>
            <w:r w:rsidRPr="000222F0">
              <w:rPr>
                <w:rStyle w:val="Hyperlink"/>
              </w:rPr>
              <w:t>Ngành Công nghệ May (AUN-QA)</w:t>
            </w:r>
            <w:r>
              <w:rPr>
                <w:webHidden/>
              </w:rPr>
              <w:tab/>
            </w:r>
            <w:r>
              <w:rPr>
                <w:webHidden/>
              </w:rPr>
              <w:fldChar w:fldCharType="begin"/>
            </w:r>
            <w:r>
              <w:rPr>
                <w:webHidden/>
              </w:rPr>
              <w:instrText xml:space="preserve"> PAGEREF _Toc191050557 \h </w:instrText>
            </w:r>
            <w:r>
              <w:rPr>
                <w:webHidden/>
              </w:rPr>
            </w:r>
            <w:r>
              <w:rPr>
                <w:webHidden/>
              </w:rPr>
              <w:fldChar w:fldCharType="separate"/>
            </w:r>
            <w:r w:rsidR="005C626A">
              <w:rPr>
                <w:webHidden/>
              </w:rPr>
              <w:t>20</w:t>
            </w:r>
            <w:r>
              <w:rPr>
                <w:webHidden/>
              </w:rPr>
              <w:fldChar w:fldCharType="end"/>
            </w:r>
          </w:hyperlink>
        </w:p>
        <w:p w14:paraId="7135EBBC" w14:textId="0B817CB9"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8" w:history="1">
            <w:r w:rsidRPr="000222F0">
              <w:rPr>
                <w:rStyle w:val="Hyperlink"/>
              </w:rPr>
              <w:t>19.</w:t>
            </w:r>
            <w:r>
              <w:rPr>
                <w:rFonts w:asciiTheme="minorHAnsi" w:hAnsiTheme="minorHAnsi" w:cstheme="minorBidi"/>
                <w:color w:val="auto"/>
                <w:spacing w:val="0"/>
                <w:kern w:val="2"/>
                <w:sz w:val="24"/>
                <w:szCs w:val="24"/>
                <w14:ligatures w14:val="standardContextual"/>
              </w:rPr>
              <w:tab/>
            </w:r>
            <w:r w:rsidRPr="000222F0">
              <w:rPr>
                <w:rStyle w:val="Hyperlink"/>
              </w:rPr>
              <w:t>Ngành Thiết kế Thời trang</w:t>
            </w:r>
            <w:r>
              <w:rPr>
                <w:webHidden/>
              </w:rPr>
              <w:tab/>
            </w:r>
            <w:r>
              <w:rPr>
                <w:webHidden/>
              </w:rPr>
              <w:fldChar w:fldCharType="begin"/>
            </w:r>
            <w:r>
              <w:rPr>
                <w:webHidden/>
              </w:rPr>
              <w:instrText xml:space="preserve"> PAGEREF _Toc191050558 \h </w:instrText>
            </w:r>
            <w:r>
              <w:rPr>
                <w:webHidden/>
              </w:rPr>
            </w:r>
            <w:r>
              <w:rPr>
                <w:webHidden/>
              </w:rPr>
              <w:fldChar w:fldCharType="separate"/>
            </w:r>
            <w:r w:rsidR="005C626A">
              <w:rPr>
                <w:webHidden/>
              </w:rPr>
              <w:t>20</w:t>
            </w:r>
            <w:r>
              <w:rPr>
                <w:webHidden/>
              </w:rPr>
              <w:fldChar w:fldCharType="end"/>
            </w:r>
          </w:hyperlink>
        </w:p>
        <w:p w14:paraId="3CA174CC" w14:textId="1C3A5896" w:rsidR="003403A0" w:rsidRDefault="003403A0">
          <w:pPr>
            <w:pStyle w:val="TOC2"/>
            <w:rPr>
              <w:rFonts w:asciiTheme="minorHAnsi" w:hAnsiTheme="minorHAnsi" w:cstheme="minorBidi"/>
              <w:color w:val="auto"/>
              <w:spacing w:val="0"/>
              <w:kern w:val="2"/>
              <w:sz w:val="24"/>
              <w:szCs w:val="24"/>
              <w14:ligatures w14:val="standardContextual"/>
            </w:rPr>
          </w:pPr>
          <w:hyperlink w:anchor="_Toc191050559" w:history="1">
            <w:r w:rsidRPr="000222F0">
              <w:rPr>
                <w:rStyle w:val="Hyperlink"/>
              </w:rPr>
              <w:t>20.</w:t>
            </w:r>
            <w:r>
              <w:rPr>
                <w:rFonts w:asciiTheme="minorHAnsi" w:hAnsiTheme="minorHAnsi" w:cstheme="minorBidi"/>
                <w:color w:val="auto"/>
                <w:spacing w:val="0"/>
                <w:kern w:val="2"/>
                <w:sz w:val="24"/>
                <w:szCs w:val="24"/>
                <w14:ligatures w14:val="standardContextual"/>
              </w:rPr>
              <w:tab/>
            </w:r>
            <w:r w:rsidRPr="000222F0">
              <w:rPr>
                <w:rStyle w:val="Hyperlink"/>
              </w:rPr>
              <w:t>Ngành Quản trị nhà hàng và dịch vụ ăn uống</w:t>
            </w:r>
            <w:r>
              <w:rPr>
                <w:webHidden/>
              </w:rPr>
              <w:tab/>
            </w:r>
            <w:r>
              <w:rPr>
                <w:webHidden/>
              </w:rPr>
              <w:fldChar w:fldCharType="begin"/>
            </w:r>
            <w:r>
              <w:rPr>
                <w:webHidden/>
              </w:rPr>
              <w:instrText xml:space="preserve"> PAGEREF _Toc191050559 \h </w:instrText>
            </w:r>
            <w:r>
              <w:rPr>
                <w:webHidden/>
              </w:rPr>
            </w:r>
            <w:r>
              <w:rPr>
                <w:webHidden/>
              </w:rPr>
              <w:fldChar w:fldCharType="separate"/>
            </w:r>
            <w:r w:rsidR="005C626A">
              <w:rPr>
                <w:webHidden/>
              </w:rPr>
              <w:t>21</w:t>
            </w:r>
            <w:r>
              <w:rPr>
                <w:webHidden/>
              </w:rPr>
              <w:fldChar w:fldCharType="end"/>
            </w:r>
          </w:hyperlink>
        </w:p>
        <w:p w14:paraId="190A865C" w14:textId="1887A911"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0" w:history="1">
            <w:r w:rsidRPr="000222F0">
              <w:rPr>
                <w:rStyle w:val="Hyperlink"/>
              </w:rPr>
              <w:t>21.</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môi trường (AUN-QA)</w:t>
            </w:r>
            <w:r>
              <w:rPr>
                <w:webHidden/>
              </w:rPr>
              <w:tab/>
            </w:r>
            <w:r>
              <w:rPr>
                <w:webHidden/>
              </w:rPr>
              <w:fldChar w:fldCharType="begin"/>
            </w:r>
            <w:r>
              <w:rPr>
                <w:webHidden/>
              </w:rPr>
              <w:instrText xml:space="preserve"> PAGEREF _Toc191050560 \h </w:instrText>
            </w:r>
            <w:r>
              <w:rPr>
                <w:webHidden/>
              </w:rPr>
            </w:r>
            <w:r>
              <w:rPr>
                <w:webHidden/>
              </w:rPr>
              <w:fldChar w:fldCharType="separate"/>
            </w:r>
            <w:r w:rsidR="005C626A">
              <w:rPr>
                <w:webHidden/>
              </w:rPr>
              <w:t>21</w:t>
            </w:r>
            <w:r>
              <w:rPr>
                <w:webHidden/>
              </w:rPr>
              <w:fldChar w:fldCharType="end"/>
            </w:r>
          </w:hyperlink>
        </w:p>
        <w:p w14:paraId="43D13F81" w14:textId="353F91AC"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1" w:history="1">
            <w:r w:rsidRPr="000222F0">
              <w:rPr>
                <w:rStyle w:val="Hyperlink"/>
              </w:rPr>
              <w:t>22.</w:t>
            </w:r>
            <w:r>
              <w:rPr>
                <w:rFonts w:asciiTheme="minorHAnsi" w:hAnsiTheme="minorHAnsi" w:cstheme="minorBidi"/>
                <w:color w:val="auto"/>
                <w:spacing w:val="0"/>
                <w:kern w:val="2"/>
                <w:sz w:val="24"/>
                <w:szCs w:val="24"/>
                <w14:ligatures w14:val="standardContextual"/>
              </w:rPr>
              <w:tab/>
            </w:r>
            <w:r w:rsidRPr="000222F0">
              <w:rPr>
                <w:rStyle w:val="Hyperlink"/>
              </w:rPr>
              <w:t>Ngành Công nghệ thực phẩm (AUN-QA)</w:t>
            </w:r>
            <w:r>
              <w:rPr>
                <w:webHidden/>
              </w:rPr>
              <w:tab/>
            </w:r>
            <w:r>
              <w:rPr>
                <w:webHidden/>
              </w:rPr>
              <w:fldChar w:fldCharType="begin"/>
            </w:r>
            <w:r>
              <w:rPr>
                <w:webHidden/>
              </w:rPr>
              <w:instrText xml:space="preserve"> PAGEREF _Toc191050561 \h </w:instrText>
            </w:r>
            <w:r>
              <w:rPr>
                <w:webHidden/>
              </w:rPr>
            </w:r>
            <w:r>
              <w:rPr>
                <w:webHidden/>
              </w:rPr>
              <w:fldChar w:fldCharType="separate"/>
            </w:r>
            <w:r w:rsidR="005C626A">
              <w:rPr>
                <w:webHidden/>
              </w:rPr>
              <w:t>22</w:t>
            </w:r>
            <w:r>
              <w:rPr>
                <w:webHidden/>
              </w:rPr>
              <w:fldChar w:fldCharType="end"/>
            </w:r>
          </w:hyperlink>
        </w:p>
        <w:p w14:paraId="4D7E07A9" w14:textId="1DB0C398"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2" w:history="1">
            <w:r w:rsidRPr="000222F0">
              <w:rPr>
                <w:rStyle w:val="Hyperlink"/>
              </w:rPr>
              <w:t>23.</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hóa học (AUN-QA)</w:t>
            </w:r>
            <w:r>
              <w:rPr>
                <w:webHidden/>
              </w:rPr>
              <w:tab/>
            </w:r>
            <w:r>
              <w:rPr>
                <w:webHidden/>
              </w:rPr>
              <w:fldChar w:fldCharType="begin"/>
            </w:r>
            <w:r>
              <w:rPr>
                <w:webHidden/>
              </w:rPr>
              <w:instrText xml:space="preserve"> PAGEREF _Toc191050562 \h </w:instrText>
            </w:r>
            <w:r>
              <w:rPr>
                <w:webHidden/>
              </w:rPr>
            </w:r>
            <w:r>
              <w:rPr>
                <w:webHidden/>
              </w:rPr>
              <w:fldChar w:fldCharType="separate"/>
            </w:r>
            <w:r w:rsidR="005C626A">
              <w:rPr>
                <w:webHidden/>
              </w:rPr>
              <w:t>22</w:t>
            </w:r>
            <w:r>
              <w:rPr>
                <w:webHidden/>
              </w:rPr>
              <w:fldChar w:fldCharType="end"/>
            </w:r>
          </w:hyperlink>
        </w:p>
        <w:p w14:paraId="76F8C964" w14:textId="08400755"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3" w:history="1">
            <w:r w:rsidRPr="000222F0">
              <w:rPr>
                <w:rStyle w:val="Hyperlink"/>
              </w:rPr>
              <w:t>24.</w:t>
            </w:r>
            <w:r>
              <w:rPr>
                <w:rFonts w:asciiTheme="minorHAnsi" w:hAnsiTheme="minorHAnsi" w:cstheme="minorBidi"/>
                <w:color w:val="auto"/>
                <w:spacing w:val="0"/>
                <w:kern w:val="2"/>
                <w:sz w:val="24"/>
                <w:szCs w:val="24"/>
                <w14:ligatures w14:val="standardContextual"/>
              </w:rPr>
              <w:tab/>
            </w:r>
            <w:r w:rsidRPr="000222F0">
              <w:rPr>
                <w:rStyle w:val="Hyperlink"/>
              </w:rPr>
              <w:t>Ngành Công nghệ kỹ thuật in (AUN-QA)</w:t>
            </w:r>
            <w:r>
              <w:rPr>
                <w:webHidden/>
              </w:rPr>
              <w:tab/>
            </w:r>
            <w:r>
              <w:rPr>
                <w:webHidden/>
              </w:rPr>
              <w:fldChar w:fldCharType="begin"/>
            </w:r>
            <w:r>
              <w:rPr>
                <w:webHidden/>
              </w:rPr>
              <w:instrText xml:space="preserve"> PAGEREF _Toc191050563 \h </w:instrText>
            </w:r>
            <w:r>
              <w:rPr>
                <w:webHidden/>
              </w:rPr>
            </w:r>
            <w:r>
              <w:rPr>
                <w:webHidden/>
              </w:rPr>
              <w:fldChar w:fldCharType="separate"/>
            </w:r>
            <w:r w:rsidR="005C626A">
              <w:rPr>
                <w:webHidden/>
              </w:rPr>
              <w:t>22</w:t>
            </w:r>
            <w:r>
              <w:rPr>
                <w:webHidden/>
              </w:rPr>
              <w:fldChar w:fldCharType="end"/>
            </w:r>
          </w:hyperlink>
        </w:p>
        <w:p w14:paraId="4152E9DA" w14:textId="30719A5D"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4" w:history="1">
            <w:r w:rsidRPr="000222F0">
              <w:rPr>
                <w:rStyle w:val="Hyperlink"/>
              </w:rPr>
              <w:t>25.</w:t>
            </w:r>
            <w:r>
              <w:rPr>
                <w:rFonts w:asciiTheme="minorHAnsi" w:hAnsiTheme="minorHAnsi" w:cstheme="minorBidi"/>
                <w:color w:val="auto"/>
                <w:spacing w:val="0"/>
                <w:kern w:val="2"/>
                <w:sz w:val="24"/>
                <w:szCs w:val="24"/>
                <w14:ligatures w14:val="standardContextual"/>
              </w:rPr>
              <w:tab/>
            </w:r>
            <w:r w:rsidRPr="000222F0">
              <w:rPr>
                <w:rStyle w:val="Hyperlink"/>
              </w:rPr>
              <w:t>Ngành Thiết kế đồ họa</w:t>
            </w:r>
            <w:r>
              <w:rPr>
                <w:webHidden/>
              </w:rPr>
              <w:tab/>
            </w:r>
            <w:r>
              <w:rPr>
                <w:webHidden/>
              </w:rPr>
              <w:fldChar w:fldCharType="begin"/>
            </w:r>
            <w:r>
              <w:rPr>
                <w:webHidden/>
              </w:rPr>
              <w:instrText xml:space="preserve"> PAGEREF _Toc191050564 \h </w:instrText>
            </w:r>
            <w:r>
              <w:rPr>
                <w:webHidden/>
              </w:rPr>
            </w:r>
            <w:r>
              <w:rPr>
                <w:webHidden/>
              </w:rPr>
              <w:fldChar w:fldCharType="separate"/>
            </w:r>
            <w:r w:rsidR="005C626A">
              <w:rPr>
                <w:webHidden/>
              </w:rPr>
              <w:t>23</w:t>
            </w:r>
            <w:r>
              <w:rPr>
                <w:webHidden/>
              </w:rPr>
              <w:fldChar w:fldCharType="end"/>
            </w:r>
          </w:hyperlink>
        </w:p>
        <w:p w14:paraId="24E23906" w14:textId="3A6068E5"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5" w:history="1">
            <w:r w:rsidRPr="000222F0">
              <w:rPr>
                <w:rStyle w:val="Hyperlink"/>
              </w:rPr>
              <w:t>26.</w:t>
            </w:r>
            <w:r>
              <w:rPr>
                <w:rFonts w:asciiTheme="minorHAnsi" w:hAnsiTheme="minorHAnsi" w:cstheme="minorBidi"/>
                <w:color w:val="auto"/>
                <w:spacing w:val="0"/>
                <w:kern w:val="2"/>
                <w:sz w:val="24"/>
                <w:szCs w:val="24"/>
                <w14:ligatures w14:val="standardContextual"/>
              </w:rPr>
              <w:tab/>
            </w:r>
            <w:r w:rsidRPr="000222F0">
              <w:rPr>
                <w:rStyle w:val="Hyperlink"/>
              </w:rPr>
              <w:t>Ngành Công nghệ vật liệu</w:t>
            </w:r>
            <w:r>
              <w:rPr>
                <w:webHidden/>
              </w:rPr>
              <w:tab/>
            </w:r>
            <w:r>
              <w:rPr>
                <w:webHidden/>
              </w:rPr>
              <w:fldChar w:fldCharType="begin"/>
            </w:r>
            <w:r>
              <w:rPr>
                <w:webHidden/>
              </w:rPr>
              <w:instrText xml:space="preserve"> PAGEREF _Toc191050565 \h </w:instrText>
            </w:r>
            <w:r>
              <w:rPr>
                <w:webHidden/>
              </w:rPr>
            </w:r>
            <w:r>
              <w:rPr>
                <w:webHidden/>
              </w:rPr>
              <w:fldChar w:fldCharType="separate"/>
            </w:r>
            <w:r w:rsidR="005C626A">
              <w:rPr>
                <w:webHidden/>
              </w:rPr>
              <w:t>23</w:t>
            </w:r>
            <w:r>
              <w:rPr>
                <w:webHidden/>
              </w:rPr>
              <w:fldChar w:fldCharType="end"/>
            </w:r>
          </w:hyperlink>
        </w:p>
        <w:p w14:paraId="15B25314" w14:textId="144EBFA0"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6" w:history="1">
            <w:r w:rsidRPr="000222F0">
              <w:rPr>
                <w:rStyle w:val="Hyperlink"/>
              </w:rPr>
              <w:t>27.</w:t>
            </w:r>
            <w:r>
              <w:rPr>
                <w:rFonts w:asciiTheme="minorHAnsi" w:hAnsiTheme="minorHAnsi" w:cstheme="minorBidi"/>
                <w:color w:val="auto"/>
                <w:spacing w:val="0"/>
                <w:kern w:val="2"/>
                <w:sz w:val="24"/>
                <w:szCs w:val="24"/>
                <w14:ligatures w14:val="standardContextual"/>
              </w:rPr>
              <w:tab/>
            </w:r>
            <w:r w:rsidRPr="000222F0">
              <w:rPr>
                <w:rStyle w:val="Hyperlink"/>
              </w:rPr>
              <w:t>Ngành Sư phạm tiếng Anh (AUN-QA)</w:t>
            </w:r>
            <w:r>
              <w:rPr>
                <w:webHidden/>
              </w:rPr>
              <w:tab/>
            </w:r>
            <w:r>
              <w:rPr>
                <w:webHidden/>
              </w:rPr>
              <w:fldChar w:fldCharType="begin"/>
            </w:r>
            <w:r>
              <w:rPr>
                <w:webHidden/>
              </w:rPr>
              <w:instrText xml:space="preserve"> PAGEREF _Toc191050566 \h </w:instrText>
            </w:r>
            <w:r>
              <w:rPr>
                <w:webHidden/>
              </w:rPr>
            </w:r>
            <w:r>
              <w:rPr>
                <w:webHidden/>
              </w:rPr>
              <w:fldChar w:fldCharType="separate"/>
            </w:r>
            <w:r w:rsidR="005C626A">
              <w:rPr>
                <w:webHidden/>
              </w:rPr>
              <w:t>23</w:t>
            </w:r>
            <w:r>
              <w:rPr>
                <w:webHidden/>
              </w:rPr>
              <w:fldChar w:fldCharType="end"/>
            </w:r>
          </w:hyperlink>
        </w:p>
        <w:p w14:paraId="7529ED12" w14:textId="02A7AB55"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7" w:history="1">
            <w:r w:rsidRPr="000222F0">
              <w:rPr>
                <w:rStyle w:val="Hyperlink"/>
              </w:rPr>
              <w:t>28.</w:t>
            </w:r>
            <w:r>
              <w:rPr>
                <w:rFonts w:asciiTheme="minorHAnsi" w:hAnsiTheme="minorHAnsi" w:cstheme="minorBidi"/>
                <w:color w:val="auto"/>
                <w:spacing w:val="0"/>
                <w:kern w:val="2"/>
                <w:sz w:val="24"/>
                <w:szCs w:val="24"/>
                <w14:ligatures w14:val="standardContextual"/>
              </w:rPr>
              <w:tab/>
            </w:r>
            <w:r w:rsidRPr="000222F0">
              <w:rPr>
                <w:rStyle w:val="Hyperlink"/>
              </w:rPr>
              <w:t>Ngành Ngôn ngữ Anh</w:t>
            </w:r>
            <w:r>
              <w:rPr>
                <w:webHidden/>
              </w:rPr>
              <w:tab/>
            </w:r>
            <w:r>
              <w:rPr>
                <w:webHidden/>
              </w:rPr>
              <w:fldChar w:fldCharType="begin"/>
            </w:r>
            <w:r>
              <w:rPr>
                <w:webHidden/>
              </w:rPr>
              <w:instrText xml:space="preserve"> PAGEREF _Toc191050567 \h </w:instrText>
            </w:r>
            <w:r>
              <w:rPr>
                <w:webHidden/>
              </w:rPr>
            </w:r>
            <w:r>
              <w:rPr>
                <w:webHidden/>
              </w:rPr>
              <w:fldChar w:fldCharType="separate"/>
            </w:r>
            <w:r w:rsidR="005C626A">
              <w:rPr>
                <w:webHidden/>
              </w:rPr>
              <w:t>24</w:t>
            </w:r>
            <w:r>
              <w:rPr>
                <w:webHidden/>
              </w:rPr>
              <w:fldChar w:fldCharType="end"/>
            </w:r>
          </w:hyperlink>
        </w:p>
        <w:p w14:paraId="6478BE54" w14:textId="2D1050EB"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8" w:history="1">
            <w:r w:rsidRPr="000222F0">
              <w:rPr>
                <w:rStyle w:val="Hyperlink"/>
                <w:rFonts w:eastAsia="Times New Roman"/>
                <w:bCs/>
                <w:iCs/>
              </w:rPr>
              <w:t>29.</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iCs/>
              </w:rPr>
              <w:t>Ngành Luật</w:t>
            </w:r>
            <w:r>
              <w:rPr>
                <w:webHidden/>
              </w:rPr>
              <w:tab/>
            </w:r>
            <w:r>
              <w:rPr>
                <w:webHidden/>
              </w:rPr>
              <w:fldChar w:fldCharType="begin"/>
            </w:r>
            <w:r>
              <w:rPr>
                <w:webHidden/>
              </w:rPr>
              <w:instrText xml:space="preserve"> PAGEREF _Toc191050568 \h </w:instrText>
            </w:r>
            <w:r>
              <w:rPr>
                <w:webHidden/>
              </w:rPr>
            </w:r>
            <w:r>
              <w:rPr>
                <w:webHidden/>
              </w:rPr>
              <w:fldChar w:fldCharType="separate"/>
            </w:r>
            <w:r w:rsidR="005C626A">
              <w:rPr>
                <w:webHidden/>
              </w:rPr>
              <w:t>24</w:t>
            </w:r>
            <w:r>
              <w:rPr>
                <w:webHidden/>
              </w:rPr>
              <w:fldChar w:fldCharType="end"/>
            </w:r>
          </w:hyperlink>
        </w:p>
        <w:p w14:paraId="072A80D9" w14:textId="366C5A47" w:rsidR="003403A0" w:rsidRDefault="003403A0">
          <w:pPr>
            <w:pStyle w:val="TOC2"/>
            <w:rPr>
              <w:rFonts w:asciiTheme="minorHAnsi" w:hAnsiTheme="minorHAnsi" w:cstheme="minorBidi"/>
              <w:color w:val="auto"/>
              <w:spacing w:val="0"/>
              <w:kern w:val="2"/>
              <w:sz w:val="24"/>
              <w:szCs w:val="24"/>
              <w14:ligatures w14:val="standardContextual"/>
            </w:rPr>
          </w:pPr>
          <w:hyperlink w:anchor="_Toc191050569" w:history="1">
            <w:r w:rsidRPr="000222F0">
              <w:rPr>
                <w:rStyle w:val="Hyperlink"/>
                <w:rFonts w:eastAsia="Times New Roman"/>
                <w:bCs/>
                <w:iCs/>
              </w:rPr>
              <w:t>30.</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iCs/>
              </w:rPr>
              <w:t>Ngành Sư phạm công nghệ</w:t>
            </w:r>
            <w:r>
              <w:rPr>
                <w:webHidden/>
              </w:rPr>
              <w:tab/>
            </w:r>
            <w:r>
              <w:rPr>
                <w:webHidden/>
              </w:rPr>
              <w:fldChar w:fldCharType="begin"/>
            </w:r>
            <w:r>
              <w:rPr>
                <w:webHidden/>
              </w:rPr>
              <w:instrText xml:space="preserve"> PAGEREF _Toc191050569 \h </w:instrText>
            </w:r>
            <w:r>
              <w:rPr>
                <w:webHidden/>
              </w:rPr>
            </w:r>
            <w:r>
              <w:rPr>
                <w:webHidden/>
              </w:rPr>
              <w:fldChar w:fldCharType="separate"/>
            </w:r>
            <w:r w:rsidR="005C626A">
              <w:rPr>
                <w:webHidden/>
              </w:rPr>
              <w:t>25</w:t>
            </w:r>
            <w:r>
              <w:rPr>
                <w:webHidden/>
              </w:rPr>
              <w:fldChar w:fldCharType="end"/>
            </w:r>
          </w:hyperlink>
        </w:p>
        <w:p w14:paraId="049DC0A1" w14:textId="4FBD2024" w:rsidR="003403A0" w:rsidRDefault="003403A0">
          <w:pPr>
            <w:pStyle w:val="TOC2"/>
            <w:rPr>
              <w:rFonts w:asciiTheme="minorHAnsi" w:hAnsiTheme="minorHAnsi" w:cstheme="minorBidi"/>
              <w:color w:val="auto"/>
              <w:spacing w:val="0"/>
              <w:kern w:val="2"/>
              <w:sz w:val="24"/>
              <w:szCs w:val="24"/>
              <w14:ligatures w14:val="standardContextual"/>
            </w:rPr>
          </w:pPr>
          <w:hyperlink w:anchor="_Toc191050570" w:history="1">
            <w:r w:rsidRPr="000222F0">
              <w:rPr>
                <w:rStyle w:val="Hyperlink"/>
                <w:rFonts w:eastAsia="Times New Roman"/>
                <w:bCs/>
                <w:iCs/>
              </w:rPr>
              <w:t>31.</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iCs/>
              </w:rPr>
              <w:t>Ngành Tâm lý học giáo dục</w:t>
            </w:r>
            <w:r>
              <w:rPr>
                <w:webHidden/>
              </w:rPr>
              <w:tab/>
            </w:r>
            <w:r>
              <w:rPr>
                <w:webHidden/>
              </w:rPr>
              <w:fldChar w:fldCharType="begin"/>
            </w:r>
            <w:r>
              <w:rPr>
                <w:webHidden/>
              </w:rPr>
              <w:instrText xml:space="preserve"> PAGEREF _Toc191050570 \h </w:instrText>
            </w:r>
            <w:r>
              <w:rPr>
                <w:webHidden/>
              </w:rPr>
            </w:r>
            <w:r>
              <w:rPr>
                <w:webHidden/>
              </w:rPr>
              <w:fldChar w:fldCharType="separate"/>
            </w:r>
            <w:r w:rsidR="005C626A">
              <w:rPr>
                <w:webHidden/>
              </w:rPr>
              <w:t>25</w:t>
            </w:r>
            <w:r>
              <w:rPr>
                <w:webHidden/>
              </w:rPr>
              <w:fldChar w:fldCharType="end"/>
            </w:r>
          </w:hyperlink>
        </w:p>
        <w:p w14:paraId="32F39204" w14:textId="453C0B59" w:rsidR="003403A0" w:rsidRDefault="003403A0">
          <w:pPr>
            <w:pStyle w:val="TOC2"/>
            <w:rPr>
              <w:rFonts w:asciiTheme="minorHAnsi" w:hAnsiTheme="minorHAnsi" w:cstheme="minorBidi"/>
              <w:color w:val="auto"/>
              <w:spacing w:val="0"/>
              <w:kern w:val="2"/>
              <w:sz w:val="24"/>
              <w:szCs w:val="24"/>
              <w14:ligatures w14:val="standardContextual"/>
            </w:rPr>
          </w:pPr>
          <w:hyperlink w:anchor="_Toc191050571" w:history="1">
            <w:r w:rsidRPr="000222F0">
              <w:rPr>
                <w:rStyle w:val="Hyperlink"/>
                <w:rFonts w:eastAsia="Times New Roman"/>
                <w:bCs/>
                <w:iCs/>
              </w:rPr>
              <w:t>32.</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iCs/>
              </w:rPr>
              <w:t>Ngành Dinh dưỡng và khoa học thực phẩm (Ngành mới tuyển sinh 2025)</w:t>
            </w:r>
            <w:r>
              <w:rPr>
                <w:webHidden/>
              </w:rPr>
              <w:tab/>
            </w:r>
            <w:r>
              <w:rPr>
                <w:webHidden/>
              </w:rPr>
              <w:fldChar w:fldCharType="begin"/>
            </w:r>
            <w:r>
              <w:rPr>
                <w:webHidden/>
              </w:rPr>
              <w:instrText xml:space="preserve"> PAGEREF _Toc191050571 \h </w:instrText>
            </w:r>
            <w:r>
              <w:rPr>
                <w:webHidden/>
              </w:rPr>
            </w:r>
            <w:r>
              <w:rPr>
                <w:webHidden/>
              </w:rPr>
              <w:fldChar w:fldCharType="separate"/>
            </w:r>
            <w:r w:rsidR="005C626A">
              <w:rPr>
                <w:webHidden/>
              </w:rPr>
              <w:t>25</w:t>
            </w:r>
            <w:r>
              <w:rPr>
                <w:webHidden/>
              </w:rPr>
              <w:fldChar w:fldCharType="end"/>
            </w:r>
          </w:hyperlink>
        </w:p>
        <w:p w14:paraId="45357FC4" w14:textId="3DEEA627" w:rsidR="003403A0" w:rsidRDefault="003403A0">
          <w:pPr>
            <w:pStyle w:val="TOC2"/>
            <w:rPr>
              <w:rFonts w:asciiTheme="minorHAnsi" w:hAnsiTheme="minorHAnsi" w:cstheme="minorBidi"/>
              <w:color w:val="auto"/>
              <w:spacing w:val="0"/>
              <w:kern w:val="2"/>
              <w:sz w:val="24"/>
              <w:szCs w:val="24"/>
              <w14:ligatures w14:val="standardContextual"/>
            </w:rPr>
          </w:pPr>
          <w:hyperlink w:anchor="_Toc191050572" w:history="1">
            <w:r w:rsidRPr="000222F0">
              <w:rPr>
                <w:rStyle w:val="Hyperlink"/>
                <w:rFonts w:eastAsia="Times New Roman"/>
                <w:bCs/>
                <w:iCs/>
              </w:rPr>
              <w:t>33.</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iCs/>
              </w:rPr>
              <w:t>Ngành Quản lý tài nguyên và môi trường (Ngành mới tuyển sinh 2025)</w:t>
            </w:r>
            <w:r>
              <w:rPr>
                <w:webHidden/>
              </w:rPr>
              <w:tab/>
            </w:r>
            <w:r>
              <w:rPr>
                <w:webHidden/>
              </w:rPr>
              <w:fldChar w:fldCharType="begin"/>
            </w:r>
            <w:r>
              <w:rPr>
                <w:webHidden/>
              </w:rPr>
              <w:instrText xml:space="preserve"> PAGEREF _Toc191050572 \h </w:instrText>
            </w:r>
            <w:r>
              <w:rPr>
                <w:webHidden/>
              </w:rPr>
            </w:r>
            <w:r>
              <w:rPr>
                <w:webHidden/>
              </w:rPr>
              <w:fldChar w:fldCharType="separate"/>
            </w:r>
            <w:r w:rsidR="005C626A">
              <w:rPr>
                <w:webHidden/>
              </w:rPr>
              <w:t>26</w:t>
            </w:r>
            <w:r>
              <w:rPr>
                <w:webHidden/>
              </w:rPr>
              <w:fldChar w:fldCharType="end"/>
            </w:r>
          </w:hyperlink>
        </w:p>
        <w:p w14:paraId="307353A7" w14:textId="63E70ABD" w:rsidR="003403A0" w:rsidRDefault="003403A0">
          <w:pPr>
            <w:pStyle w:val="TOC2"/>
            <w:rPr>
              <w:rFonts w:asciiTheme="minorHAnsi" w:hAnsiTheme="minorHAnsi" w:cstheme="minorBidi"/>
              <w:color w:val="auto"/>
              <w:spacing w:val="0"/>
              <w:kern w:val="2"/>
              <w:sz w:val="24"/>
              <w:szCs w:val="24"/>
              <w14:ligatures w14:val="standardContextual"/>
            </w:rPr>
          </w:pPr>
          <w:hyperlink w:anchor="_Toc191050573" w:history="1">
            <w:r w:rsidRPr="000222F0">
              <w:rPr>
                <w:rStyle w:val="Hyperlink"/>
                <w:rFonts w:eastAsia="Times New Roman"/>
                <w:bCs/>
                <w:iCs/>
              </w:rPr>
              <w:t>34.</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iCs/>
              </w:rPr>
              <w:t>Ngành Công nghệ tài chính (Ngành mới tuyển sinh 2025)</w:t>
            </w:r>
            <w:r>
              <w:rPr>
                <w:webHidden/>
              </w:rPr>
              <w:tab/>
            </w:r>
            <w:r>
              <w:rPr>
                <w:webHidden/>
              </w:rPr>
              <w:fldChar w:fldCharType="begin"/>
            </w:r>
            <w:r>
              <w:rPr>
                <w:webHidden/>
              </w:rPr>
              <w:instrText xml:space="preserve"> PAGEREF _Toc191050573 \h </w:instrText>
            </w:r>
            <w:r>
              <w:rPr>
                <w:webHidden/>
              </w:rPr>
            </w:r>
            <w:r>
              <w:rPr>
                <w:webHidden/>
              </w:rPr>
              <w:fldChar w:fldCharType="separate"/>
            </w:r>
            <w:r w:rsidR="005C626A">
              <w:rPr>
                <w:webHidden/>
              </w:rPr>
              <w:t>26</w:t>
            </w:r>
            <w:r>
              <w:rPr>
                <w:webHidden/>
              </w:rPr>
              <w:fldChar w:fldCharType="end"/>
            </w:r>
          </w:hyperlink>
        </w:p>
        <w:p w14:paraId="535CF227" w14:textId="12316A76" w:rsidR="003403A0" w:rsidRDefault="003403A0">
          <w:pPr>
            <w:pStyle w:val="TOC2"/>
            <w:rPr>
              <w:rFonts w:asciiTheme="minorHAnsi" w:hAnsiTheme="minorHAnsi" w:cstheme="minorBidi"/>
              <w:color w:val="auto"/>
              <w:spacing w:val="0"/>
              <w:kern w:val="2"/>
              <w:sz w:val="24"/>
              <w:szCs w:val="24"/>
              <w14:ligatures w14:val="standardContextual"/>
            </w:rPr>
          </w:pPr>
          <w:hyperlink w:anchor="_Toc191050574" w:history="1">
            <w:r w:rsidRPr="000222F0">
              <w:rPr>
                <w:rStyle w:val="Hyperlink"/>
                <w:rFonts w:eastAsia="Times New Roman"/>
                <w:bCs/>
                <w:iCs/>
              </w:rPr>
              <w:t>35.</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iCs/>
              </w:rPr>
              <w:t>Ngành Quản trị Kinh doanh (Ngành mới tuyển sinh 2025)</w:t>
            </w:r>
            <w:r>
              <w:rPr>
                <w:webHidden/>
              </w:rPr>
              <w:tab/>
            </w:r>
            <w:r>
              <w:rPr>
                <w:webHidden/>
              </w:rPr>
              <w:fldChar w:fldCharType="begin"/>
            </w:r>
            <w:r>
              <w:rPr>
                <w:webHidden/>
              </w:rPr>
              <w:instrText xml:space="preserve"> PAGEREF _Toc191050574 \h </w:instrText>
            </w:r>
            <w:r>
              <w:rPr>
                <w:webHidden/>
              </w:rPr>
            </w:r>
            <w:r>
              <w:rPr>
                <w:webHidden/>
              </w:rPr>
              <w:fldChar w:fldCharType="separate"/>
            </w:r>
            <w:r w:rsidR="005C626A">
              <w:rPr>
                <w:webHidden/>
              </w:rPr>
              <w:t>27</w:t>
            </w:r>
            <w:r>
              <w:rPr>
                <w:webHidden/>
              </w:rPr>
              <w:fldChar w:fldCharType="end"/>
            </w:r>
          </w:hyperlink>
        </w:p>
        <w:p w14:paraId="2FC29CC2" w14:textId="55A628A2" w:rsidR="003403A0" w:rsidRDefault="003403A0">
          <w:pPr>
            <w:pStyle w:val="TOC2"/>
            <w:rPr>
              <w:rFonts w:asciiTheme="minorHAnsi" w:hAnsiTheme="minorHAnsi" w:cstheme="minorBidi"/>
              <w:color w:val="auto"/>
              <w:spacing w:val="0"/>
              <w:kern w:val="2"/>
              <w:sz w:val="24"/>
              <w:szCs w:val="24"/>
              <w14:ligatures w14:val="standardContextual"/>
            </w:rPr>
          </w:pPr>
          <w:hyperlink w:anchor="_Toc191050575" w:history="1">
            <w:r w:rsidRPr="000222F0">
              <w:rPr>
                <w:rStyle w:val="Hyperlink"/>
                <w:rFonts w:eastAsia="Times New Roman"/>
                <w:bCs/>
                <w:iCs/>
              </w:rPr>
              <w:t>36.</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rPr>
              <w:t>Ngành Công nghệ truyền thông</w:t>
            </w:r>
            <w:r w:rsidRPr="000222F0">
              <w:rPr>
                <w:rStyle w:val="Hyperlink"/>
                <w:rFonts w:eastAsia="Times New Roman"/>
                <w:bCs/>
                <w:iCs/>
              </w:rPr>
              <w:t xml:space="preserve"> (Ngành mới tuyển sinh 2025)</w:t>
            </w:r>
            <w:r>
              <w:rPr>
                <w:webHidden/>
              </w:rPr>
              <w:tab/>
            </w:r>
            <w:r>
              <w:rPr>
                <w:webHidden/>
              </w:rPr>
              <w:fldChar w:fldCharType="begin"/>
            </w:r>
            <w:r>
              <w:rPr>
                <w:webHidden/>
              </w:rPr>
              <w:instrText xml:space="preserve"> PAGEREF _Toc191050575 \h </w:instrText>
            </w:r>
            <w:r>
              <w:rPr>
                <w:webHidden/>
              </w:rPr>
            </w:r>
            <w:r>
              <w:rPr>
                <w:webHidden/>
              </w:rPr>
              <w:fldChar w:fldCharType="separate"/>
            </w:r>
            <w:r w:rsidR="005C626A">
              <w:rPr>
                <w:webHidden/>
              </w:rPr>
              <w:t>27</w:t>
            </w:r>
            <w:r>
              <w:rPr>
                <w:webHidden/>
              </w:rPr>
              <w:fldChar w:fldCharType="end"/>
            </w:r>
          </w:hyperlink>
        </w:p>
        <w:p w14:paraId="5804891B" w14:textId="40DC77E2" w:rsidR="003403A0" w:rsidRDefault="003403A0">
          <w:pPr>
            <w:pStyle w:val="TOC2"/>
            <w:rPr>
              <w:rFonts w:asciiTheme="minorHAnsi" w:hAnsiTheme="minorHAnsi" w:cstheme="minorBidi"/>
              <w:color w:val="auto"/>
              <w:spacing w:val="0"/>
              <w:kern w:val="2"/>
              <w:sz w:val="24"/>
              <w:szCs w:val="24"/>
              <w14:ligatures w14:val="standardContextual"/>
            </w:rPr>
          </w:pPr>
          <w:hyperlink w:anchor="_Toc191050576" w:history="1">
            <w:r w:rsidRPr="000222F0">
              <w:rPr>
                <w:rStyle w:val="Hyperlink"/>
                <w:rFonts w:eastAsia="Times New Roman"/>
                <w:bCs/>
              </w:rPr>
              <w:t>37.</w:t>
            </w:r>
            <w:r>
              <w:rPr>
                <w:rFonts w:asciiTheme="minorHAnsi" w:hAnsiTheme="minorHAnsi" w:cstheme="minorBidi"/>
                <w:color w:val="auto"/>
                <w:spacing w:val="0"/>
                <w:kern w:val="2"/>
                <w:sz w:val="24"/>
                <w:szCs w:val="24"/>
                <w14:ligatures w14:val="standardContextual"/>
              </w:rPr>
              <w:tab/>
            </w:r>
            <w:r w:rsidRPr="000222F0">
              <w:rPr>
                <w:rStyle w:val="Hyperlink"/>
                <w:rFonts w:eastAsia="Times New Roman"/>
                <w:bCs/>
              </w:rPr>
              <w:t>Ngành Vật lý kỹ thuật (Ngành mới tuyển sinh 2025)</w:t>
            </w:r>
            <w:r>
              <w:rPr>
                <w:webHidden/>
              </w:rPr>
              <w:tab/>
            </w:r>
            <w:r>
              <w:rPr>
                <w:webHidden/>
              </w:rPr>
              <w:fldChar w:fldCharType="begin"/>
            </w:r>
            <w:r>
              <w:rPr>
                <w:webHidden/>
              </w:rPr>
              <w:instrText xml:space="preserve"> PAGEREF _Toc191050576 \h </w:instrText>
            </w:r>
            <w:r>
              <w:rPr>
                <w:webHidden/>
              </w:rPr>
            </w:r>
            <w:r>
              <w:rPr>
                <w:webHidden/>
              </w:rPr>
              <w:fldChar w:fldCharType="separate"/>
            </w:r>
            <w:r w:rsidR="005C626A">
              <w:rPr>
                <w:webHidden/>
              </w:rPr>
              <w:t>27</w:t>
            </w:r>
            <w:r>
              <w:rPr>
                <w:webHidden/>
              </w:rPr>
              <w:fldChar w:fldCharType="end"/>
            </w:r>
          </w:hyperlink>
        </w:p>
        <w:p w14:paraId="410CA75A" w14:textId="627BEDEA" w:rsidR="003403A0" w:rsidRDefault="003403A0">
          <w:pPr>
            <w:pStyle w:val="TOC1"/>
            <w:rPr>
              <w:rFonts w:asciiTheme="minorHAnsi" w:hAnsiTheme="minorHAnsi" w:cstheme="minorBidi"/>
              <w:b w:val="0"/>
              <w:color w:val="auto"/>
              <w:kern w:val="2"/>
              <w:sz w:val="24"/>
              <w:szCs w:val="24"/>
              <w14:ligatures w14:val="standardContextual"/>
            </w:rPr>
          </w:pPr>
          <w:hyperlink w:anchor="_Toc191050577" w:history="1">
            <w:r w:rsidRPr="000222F0">
              <w:rPr>
                <w:rStyle w:val="Hyperlink"/>
              </w:rPr>
              <w:t>PHẦN V. DANH SÁCH ĐIỂM CHUẨN TRÚNG TUYỂN  BẰNG ĐIỂM THI TỐT NGHIỆP THPT 03 NĂM GẦN NHẤT</w:t>
            </w:r>
            <w:r>
              <w:rPr>
                <w:webHidden/>
              </w:rPr>
              <w:tab/>
            </w:r>
            <w:r>
              <w:rPr>
                <w:webHidden/>
              </w:rPr>
              <w:fldChar w:fldCharType="begin"/>
            </w:r>
            <w:r>
              <w:rPr>
                <w:webHidden/>
              </w:rPr>
              <w:instrText xml:space="preserve"> PAGEREF _Toc191050577 \h </w:instrText>
            </w:r>
            <w:r>
              <w:rPr>
                <w:webHidden/>
              </w:rPr>
            </w:r>
            <w:r>
              <w:rPr>
                <w:webHidden/>
              </w:rPr>
              <w:fldChar w:fldCharType="separate"/>
            </w:r>
            <w:r w:rsidR="005C626A">
              <w:rPr>
                <w:webHidden/>
              </w:rPr>
              <w:t>28</w:t>
            </w:r>
            <w:r>
              <w:rPr>
                <w:webHidden/>
              </w:rPr>
              <w:fldChar w:fldCharType="end"/>
            </w:r>
          </w:hyperlink>
        </w:p>
        <w:p w14:paraId="1D7CF9AB" w14:textId="3D9A21DD" w:rsidR="003403A0" w:rsidRDefault="003403A0">
          <w:pPr>
            <w:pStyle w:val="TOC1"/>
            <w:rPr>
              <w:rFonts w:asciiTheme="minorHAnsi" w:hAnsiTheme="minorHAnsi" w:cstheme="minorBidi"/>
              <w:b w:val="0"/>
              <w:color w:val="auto"/>
              <w:kern w:val="2"/>
              <w:sz w:val="24"/>
              <w:szCs w:val="24"/>
              <w14:ligatures w14:val="standardContextual"/>
            </w:rPr>
          </w:pPr>
          <w:hyperlink w:anchor="_Toc191050578" w:history="1">
            <w:r w:rsidRPr="000222F0">
              <w:rPr>
                <w:rStyle w:val="Hyperlink"/>
              </w:rPr>
              <w:t>PHẦN VI. THÔNG TIN VỀ CHƯƠNG TRÌNH  LIÊN KẾT ĐÀO TẠO QUỐC TẾ</w:t>
            </w:r>
            <w:r>
              <w:rPr>
                <w:webHidden/>
              </w:rPr>
              <w:tab/>
            </w:r>
            <w:r>
              <w:rPr>
                <w:webHidden/>
              </w:rPr>
              <w:fldChar w:fldCharType="begin"/>
            </w:r>
            <w:r>
              <w:rPr>
                <w:webHidden/>
              </w:rPr>
              <w:instrText xml:space="preserve"> PAGEREF _Toc191050578 \h </w:instrText>
            </w:r>
            <w:r>
              <w:rPr>
                <w:webHidden/>
              </w:rPr>
            </w:r>
            <w:r>
              <w:rPr>
                <w:webHidden/>
              </w:rPr>
              <w:fldChar w:fldCharType="separate"/>
            </w:r>
            <w:r w:rsidR="005C626A">
              <w:rPr>
                <w:webHidden/>
              </w:rPr>
              <w:t>30</w:t>
            </w:r>
            <w:r>
              <w:rPr>
                <w:webHidden/>
              </w:rPr>
              <w:fldChar w:fldCharType="end"/>
            </w:r>
          </w:hyperlink>
        </w:p>
        <w:p w14:paraId="2DCA49AB" w14:textId="5E82E405" w:rsidR="0026010C" w:rsidRPr="001D63CC" w:rsidRDefault="00BC7516" w:rsidP="00BC7516">
          <w:pPr>
            <w:pStyle w:val="TOC1"/>
            <w:rPr>
              <w:sz w:val="24"/>
              <w:szCs w:val="24"/>
            </w:rPr>
          </w:pPr>
          <w:r>
            <w:rPr>
              <w:rFonts w:eastAsia="Calibri"/>
              <w:spacing w:val="-4"/>
              <w:sz w:val="24"/>
              <w:szCs w:val="24"/>
            </w:rPr>
            <w:fldChar w:fldCharType="end"/>
          </w:r>
        </w:p>
      </w:sdtContent>
    </w:sdt>
    <w:p w14:paraId="023831F7" w14:textId="77777777" w:rsidR="00045583" w:rsidRDefault="00045583" w:rsidP="002C1DAA">
      <w:pPr>
        <w:pStyle w:val="Heading1"/>
        <w:spacing w:before="0" w:after="0" w:line="288" w:lineRule="auto"/>
        <w:jc w:val="center"/>
        <w:rPr>
          <w:rFonts w:cs="Times New Roman"/>
          <w:color w:val="0000FF"/>
          <w:szCs w:val="28"/>
        </w:rPr>
        <w:sectPr w:rsidR="00045583" w:rsidSect="00045583">
          <w:headerReference w:type="default" r:id="rId10"/>
          <w:pgSz w:w="11906" w:h="16838" w:code="9"/>
          <w:pgMar w:top="1588" w:right="1134" w:bottom="1134" w:left="1701" w:header="720" w:footer="720" w:gutter="0"/>
          <w:pgNumType w:start="1"/>
          <w:cols w:space="720"/>
          <w:titlePg/>
          <w:docGrid w:linePitch="299"/>
        </w:sectPr>
      </w:pPr>
      <w:bookmarkStart w:id="7" w:name="_Toc23342922"/>
      <w:bookmarkStart w:id="8" w:name="_Toc28008940"/>
      <w:bookmarkStart w:id="9" w:name="_Toc91696311"/>
      <w:bookmarkStart w:id="10" w:name="_Toc91696753"/>
      <w:bookmarkStart w:id="11" w:name="_Toc116912618"/>
      <w:bookmarkStart w:id="12" w:name="_Toc153462523"/>
      <w:bookmarkStart w:id="13" w:name="_Toc426467456"/>
    </w:p>
    <w:p w14:paraId="1C3819B9" w14:textId="77777777" w:rsidR="005E695B" w:rsidRPr="00EF371A" w:rsidRDefault="005E695B" w:rsidP="002C1DAA">
      <w:pPr>
        <w:pStyle w:val="Heading1"/>
        <w:spacing w:before="0" w:after="0" w:line="288" w:lineRule="auto"/>
        <w:jc w:val="center"/>
        <w:rPr>
          <w:rFonts w:cs="Times New Roman"/>
          <w:color w:val="0000FF"/>
          <w:szCs w:val="28"/>
        </w:rPr>
      </w:pPr>
      <w:bookmarkStart w:id="14" w:name="_Toc191050519"/>
      <w:r w:rsidRPr="00EF371A">
        <w:rPr>
          <w:rFonts w:cs="Times New Roman"/>
          <w:color w:val="0000FF"/>
          <w:szCs w:val="28"/>
        </w:rPr>
        <w:lastRenderedPageBreak/>
        <w:t>PHẦN I. THÔNG TIN CHUNG</w:t>
      </w:r>
      <w:bookmarkEnd w:id="7"/>
      <w:bookmarkEnd w:id="8"/>
      <w:bookmarkEnd w:id="9"/>
      <w:bookmarkEnd w:id="10"/>
      <w:bookmarkEnd w:id="11"/>
      <w:bookmarkEnd w:id="12"/>
      <w:bookmarkEnd w:id="14"/>
    </w:p>
    <w:p w14:paraId="2F3F7C4A" w14:textId="77777777" w:rsidR="005E695B" w:rsidRPr="001D63CC" w:rsidRDefault="005E695B" w:rsidP="00BC7516">
      <w:pPr>
        <w:pStyle w:val="Heading2"/>
        <w:numPr>
          <w:ilvl w:val="0"/>
          <w:numId w:val="33"/>
        </w:numPr>
        <w:ind w:left="426" w:hanging="426"/>
      </w:pPr>
      <w:bookmarkStart w:id="15" w:name="_Toc191050520"/>
      <w:r w:rsidRPr="001D63CC">
        <w:t>Phần giới thiệu</w:t>
      </w:r>
      <w:bookmarkEnd w:id="15"/>
    </w:p>
    <w:p w14:paraId="318FF18F" w14:textId="77777777" w:rsidR="005E695B" w:rsidRPr="00BC7516" w:rsidRDefault="005E695B" w:rsidP="00BC7516">
      <w:pPr>
        <w:spacing w:after="0" w:line="276" w:lineRule="auto"/>
        <w:ind w:firstLine="360"/>
        <w:jc w:val="both"/>
        <w:rPr>
          <w:rFonts w:ascii="Times New Roman" w:hAnsi="Times New Roman" w:cs="Times New Roman"/>
          <w:color w:val="0000FF"/>
          <w:sz w:val="26"/>
          <w:szCs w:val="26"/>
        </w:rPr>
      </w:pPr>
      <w:r w:rsidRPr="00BC7516">
        <w:rPr>
          <w:rFonts w:ascii="Times New Roman" w:hAnsi="Times New Roman" w:cs="Times New Roman"/>
          <w:color w:val="0000FF"/>
          <w:sz w:val="26"/>
          <w:szCs w:val="26"/>
        </w:rPr>
        <w:t>Trường Đại học Sư phạm Kỹ thuật TP. Hồ Chí Minh là trường Đại học công lập trực thuộc Bộ Giáo dục và Đào tạo, nằm ở TP. Thủ Đức cửa ngõ phía bắc TP. Hồ Chí Minh, ngay cạnh xa lộ Hà Nội đi các tỉnh miền Đông, miền Trung và miền Bắc. Trường cách trung tâm thành phố khoảng 12 km, phương tiện đi lại, giao thông rất thuận tiện…</w:t>
      </w:r>
    </w:p>
    <w:p w14:paraId="7A32CA25" w14:textId="77777777" w:rsidR="005E695B" w:rsidRPr="001D63CC" w:rsidRDefault="005E695B" w:rsidP="00BC7516">
      <w:pPr>
        <w:pStyle w:val="Heading2"/>
        <w:numPr>
          <w:ilvl w:val="0"/>
          <w:numId w:val="33"/>
        </w:numPr>
        <w:ind w:left="426" w:hanging="426"/>
      </w:pPr>
      <w:bookmarkStart w:id="16" w:name="_Toc191050521"/>
      <w:r w:rsidRPr="001D63CC">
        <w:t>Ưu thế của trường Đại học Sư phạm Kỹ thuật TP. Hồ Chí Minh</w:t>
      </w:r>
      <w:bookmarkEnd w:id="16"/>
      <w:r w:rsidRPr="001D63CC">
        <w:t xml:space="preserve"> </w:t>
      </w:r>
    </w:p>
    <w:p w14:paraId="0981ED6C" w14:textId="77777777" w:rsidR="005E695B" w:rsidRPr="00BC7516" w:rsidRDefault="005E695B" w:rsidP="00BC7516">
      <w:pPr>
        <w:spacing w:after="0" w:line="276" w:lineRule="auto"/>
        <w:ind w:firstLine="360"/>
        <w:jc w:val="both"/>
        <w:rPr>
          <w:rFonts w:ascii="Times New Roman" w:hAnsi="Times New Roman" w:cs="Times New Roman"/>
          <w:color w:val="0000FF"/>
          <w:sz w:val="26"/>
          <w:szCs w:val="26"/>
        </w:rPr>
      </w:pPr>
      <w:r w:rsidRPr="00BC7516">
        <w:rPr>
          <w:rFonts w:ascii="Times New Roman" w:hAnsi="Times New Roman" w:cs="Times New Roman"/>
          <w:color w:val="0000FF"/>
          <w:sz w:val="26"/>
          <w:szCs w:val="26"/>
        </w:rPr>
        <w:t>Đặc điểm nổi bật trong quá trình đào tạo của trường là: SV tốt nghiệp vừa có kiến thức lý thuyết chuyên sâu đồng thời có tay nghề khá vững (vì trong 4 hoặc 4,5 năm đào tạo, SV có nhiều thời gian học tại phòng thí nghiệm, xưởng thực tập). SV SPKT vừa làm được vừa thuyết trình được vì không những giỏi về chuyên môn mà còn vững vàng về kỹ năng sư phạm. Ưu thế của SV ĐHSPKT Tp. Hồ Chí Minh trong tìm việc là ứng xử, thao diễn các tình huống kỹ thuật công nghệ nhanh &amp; thành thạo. Mức độ hài lòng của các nhà tuyển dụng với SV tốt nghiệp từ ĐH SPKT Tp. Hồ Chí Minh rất cao.</w:t>
      </w:r>
    </w:p>
    <w:p w14:paraId="587E0500" w14:textId="77777777" w:rsidR="005E695B" w:rsidRPr="001D63CC" w:rsidRDefault="005E695B" w:rsidP="00BC7516">
      <w:pPr>
        <w:pStyle w:val="Heading2"/>
        <w:numPr>
          <w:ilvl w:val="0"/>
          <w:numId w:val="33"/>
        </w:numPr>
        <w:ind w:left="426" w:hanging="426"/>
      </w:pPr>
      <w:bookmarkStart w:id="17" w:name="_Toc191050522"/>
      <w:r w:rsidRPr="001D63CC">
        <w:t>10 lý do để bạn nên theo học tại HCMUTE</w:t>
      </w:r>
      <w:bookmarkEnd w:id="17"/>
      <w:r w:rsidRPr="001D63CC">
        <w:t xml:space="preserve"> </w:t>
      </w:r>
    </w:p>
    <w:p w14:paraId="7592B6C0" w14:textId="77777777"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lang w:val="vi-VN"/>
        </w:rPr>
      </w:pPr>
      <w:r w:rsidRPr="00BC7516">
        <w:rPr>
          <w:rFonts w:ascii="Times New Roman" w:hAnsi="Times New Roman" w:cs="Times New Roman"/>
          <w:color w:val="0000FF"/>
          <w:sz w:val="26"/>
          <w:szCs w:val="26"/>
          <w:lang w:val="vi-VN"/>
        </w:rPr>
        <w:t xml:space="preserve">Trường Công lập với bề dày lịch sử trên 60 năm, thương hiệu hàng đầu phía Nam. </w:t>
      </w:r>
    </w:p>
    <w:p w14:paraId="1879D738" w14:textId="77777777"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lang w:val="vi-VN"/>
        </w:rPr>
      </w:pPr>
      <w:r w:rsidRPr="00BC7516">
        <w:rPr>
          <w:rFonts w:ascii="Times New Roman" w:hAnsi="Times New Roman" w:cs="Times New Roman"/>
          <w:color w:val="0000FF"/>
          <w:sz w:val="26"/>
          <w:szCs w:val="26"/>
        </w:rPr>
        <w:t xml:space="preserve">Tỷ lệ có việc làm </w:t>
      </w:r>
      <w:r w:rsidRPr="00BC7516">
        <w:rPr>
          <w:rFonts w:ascii="Times New Roman" w:hAnsi="Times New Roman" w:cs="Times New Roman"/>
          <w:color w:val="0000FF"/>
          <w:sz w:val="26"/>
          <w:szCs w:val="26"/>
          <w:lang w:val="vi-VN"/>
        </w:rPr>
        <w:t>đúng chuyên ngành đào tạo rất</w:t>
      </w:r>
      <w:r w:rsidRPr="00BC7516">
        <w:rPr>
          <w:rFonts w:ascii="Times New Roman" w:hAnsi="Times New Roman" w:cs="Times New Roman"/>
          <w:color w:val="0000FF"/>
          <w:sz w:val="26"/>
          <w:szCs w:val="26"/>
        </w:rPr>
        <w:t xml:space="preserve"> cao</w:t>
      </w:r>
      <w:r w:rsidRPr="00BC7516">
        <w:rPr>
          <w:rFonts w:ascii="Times New Roman" w:hAnsi="Times New Roman" w:cs="Times New Roman"/>
          <w:color w:val="0000FF"/>
          <w:sz w:val="26"/>
          <w:szCs w:val="26"/>
          <w:lang w:val="vi-VN"/>
        </w:rPr>
        <w:t>, trên 90%. Được các tập đoàn, doanh nghiệp hàng đầu ưu tiên tuyển dụng.</w:t>
      </w:r>
    </w:p>
    <w:p w14:paraId="15422F60" w14:textId="77777777"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lang w:val="vi-VN"/>
        </w:rPr>
      </w:pPr>
      <w:r w:rsidRPr="00BC7516">
        <w:rPr>
          <w:rFonts w:ascii="Times New Roman" w:hAnsi="Times New Roman" w:cs="Times New Roman"/>
          <w:color w:val="0000FF"/>
          <w:sz w:val="26"/>
          <w:szCs w:val="26"/>
          <w:lang w:val="vi-VN"/>
        </w:rPr>
        <w:t xml:space="preserve">Chương trình đào tạo </w:t>
      </w:r>
      <w:r w:rsidRPr="00BC7516">
        <w:rPr>
          <w:rFonts w:ascii="Times New Roman" w:hAnsi="Times New Roman" w:cs="Times New Roman"/>
          <w:color w:val="0000FF"/>
          <w:sz w:val="26"/>
          <w:szCs w:val="26"/>
        </w:rPr>
        <w:t xml:space="preserve">đạt chuẩn quốc tế và khu vực, </w:t>
      </w:r>
      <w:r w:rsidRPr="00BC7516">
        <w:rPr>
          <w:rFonts w:ascii="Times New Roman" w:hAnsi="Times New Roman" w:cs="Times New Roman"/>
          <w:color w:val="0000FF"/>
          <w:sz w:val="26"/>
          <w:szCs w:val="26"/>
          <w:lang w:val="vi-VN"/>
        </w:rPr>
        <w:t xml:space="preserve">các chương trình liên kết quốc tế, </w:t>
      </w:r>
      <w:r w:rsidRPr="00BC7516">
        <w:rPr>
          <w:rFonts w:ascii="Times New Roman" w:hAnsi="Times New Roman" w:cs="Times New Roman"/>
          <w:color w:val="0000FF"/>
          <w:sz w:val="26"/>
          <w:szCs w:val="26"/>
        </w:rPr>
        <w:t>đáp ứng xu thế hội nhập và đào tạo công dân toàn cầu</w:t>
      </w:r>
      <w:r w:rsidRPr="00BC7516">
        <w:rPr>
          <w:rFonts w:ascii="Times New Roman" w:hAnsi="Times New Roman" w:cs="Times New Roman"/>
          <w:color w:val="0000FF"/>
          <w:sz w:val="26"/>
          <w:szCs w:val="26"/>
          <w:lang w:val="vi-VN"/>
        </w:rPr>
        <w:t>.</w:t>
      </w:r>
    </w:p>
    <w:p w14:paraId="272039E9" w14:textId="77777777"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lang w:val="vi-VN"/>
        </w:rPr>
      </w:pPr>
      <w:r w:rsidRPr="00BC7516">
        <w:rPr>
          <w:rFonts w:ascii="Times New Roman" w:hAnsi="Times New Roman" w:cs="Times New Roman"/>
          <w:color w:val="0000FF"/>
          <w:sz w:val="26"/>
          <w:szCs w:val="26"/>
          <w:lang w:val="vi-VN"/>
        </w:rPr>
        <w:t>Đ</w:t>
      </w:r>
      <w:r w:rsidRPr="00BC7516">
        <w:rPr>
          <w:rFonts w:ascii="Times New Roman" w:hAnsi="Times New Roman" w:cs="Times New Roman"/>
          <w:color w:val="0000FF"/>
          <w:sz w:val="26"/>
          <w:szCs w:val="26"/>
        </w:rPr>
        <w:t xml:space="preserve">ội ngũ </w:t>
      </w:r>
      <w:r w:rsidRPr="00BC7516">
        <w:rPr>
          <w:rFonts w:ascii="Times New Roman" w:hAnsi="Times New Roman" w:cs="Times New Roman"/>
          <w:color w:val="0000FF"/>
          <w:sz w:val="26"/>
          <w:szCs w:val="26"/>
          <w:lang w:val="vi-VN"/>
        </w:rPr>
        <w:t xml:space="preserve">giảng viên được đào tạo bài bản, trình độ cao, nhiều kinh nghiệm thực tiễn, </w:t>
      </w:r>
      <w:r w:rsidRPr="00BC7516">
        <w:rPr>
          <w:rFonts w:ascii="Times New Roman" w:hAnsi="Times New Roman" w:cs="Times New Roman"/>
          <w:color w:val="0000FF"/>
          <w:sz w:val="26"/>
          <w:szCs w:val="26"/>
        </w:rPr>
        <w:t>tận tâm.</w:t>
      </w:r>
      <w:r w:rsidRPr="00BC7516">
        <w:rPr>
          <w:rFonts w:ascii="Times New Roman" w:hAnsi="Times New Roman" w:cs="Times New Roman"/>
          <w:color w:val="0000FF"/>
          <w:sz w:val="26"/>
          <w:szCs w:val="26"/>
          <w:lang w:val="vi-VN"/>
        </w:rPr>
        <w:t xml:space="preserve"> CBVC phục vụ chuyên nghiệp, chu đáo.</w:t>
      </w:r>
    </w:p>
    <w:p w14:paraId="1A5A76CA" w14:textId="0A488361"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lang w:val="vi-VN"/>
        </w:rPr>
      </w:pPr>
      <w:r w:rsidRPr="00BC7516">
        <w:rPr>
          <w:rFonts w:ascii="Times New Roman" w:hAnsi="Times New Roman" w:cs="Times New Roman"/>
          <w:color w:val="0000FF"/>
          <w:sz w:val="26"/>
          <w:szCs w:val="26"/>
          <w:lang w:val="vi-VN"/>
        </w:rPr>
        <w:t xml:space="preserve">Phòng học, </w:t>
      </w:r>
      <w:r w:rsidR="00EF371A" w:rsidRPr="00BC7516">
        <w:rPr>
          <w:rFonts w:ascii="Times New Roman" w:hAnsi="Times New Roman" w:cs="Times New Roman"/>
          <w:color w:val="0000FF"/>
          <w:sz w:val="26"/>
          <w:szCs w:val="26"/>
          <w:lang w:val="vi-VN"/>
        </w:rPr>
        <w:t>Phòng</w:t>
      </w:r>
      <w:r w:rsidR="00EF371A">
        <w:rPr>
          <w:rFonts w:ascii="Times New Roman" w:hAnsi="Times New Roman" w:cs="Times New Roman"/>
          <w:color w:val="0000FF"/>
          <w:sz w:val="26"/>
          <w:szCs w:val="26"/>
        </w:rPr>
        <w:t xml:space="preserve"> thí nghiệm, xưởng </w:t>
      </w:r>
      <w:r w:rsidRPr="00BC7516">
        <w:rPr>
          <w:rFonts w:ascii="Times New Roman" w:hAnsi="Times New Roman" w:cs="Times New Roman"/>
          <w:color w:val="0000FF"/>
          <w:sz w:val="26"/>
          <w:szCs w:val="26"/>
          <w:lang w:val="vi-VN"/>
        </w:rPr>
        <w:t>thực tập tiên tiến, đầy đủ, đa dạng; 100% được trang bị máy lạnh.</w:t>
      </w:r>
    </w:p>
    <w:p w14:paraId="1B8BE061" w14:textId="77777777"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rPr>
      </w:pPr>
      <w:r w:rsidRPr="00BC7516">
        <w:rPr>
          <w:rFonts w:ascii="Times New Roman" w:hAnsi="Times New Roman" w:cs="Times New Roman"/>
          <w:color w:val="0000FF"/>
          <w:sz w:val="26"/>
          <w:szCs w:val="26"/>
          <w:lang w:val="vi-VN"/>
        </w:rPr>
        <w:t>Đầy ắp các s</w:t>
      </w:r>
      <w:r w:rsidRPr="00BC7516">
        <w:rPr>
          <w:rFonts w:ascii="Times New Roman" w:hAnsi="Times New Roman" w:cs="Times New Roman"/>
          <w:color w:val="0000FF"/>
          <w:sz w:val="26"/>
          <w:szCs w:val="26"/>
        </w:rPr>
        <w:t xml:space="preserve">ân chơi học thuật, </w:t>
      </w:r>
      <w:r w:rsidRPr="00BC7516">
        <w:rPr>
          <w:rFonts w:ascii="Times New Roman" w:hAnsi="Times New Roman" w:cs="Times New Roman"/>
          <w:color w:val="0000FF"/>
          <w:sz w:val="26"/>
          <w:szCs w:val="26"/>
          <w:lang w:val="vi-VN"/>
        </w:rPr>
        <w:t>c</w:t>
      </w:r>
      <w:r w:rsidRPr="00BC7516">
        <w:rPr>
          <w:rFonts w:ascii="Times New Roman" w:hAnsi="Times New Roman" w:cs="Times New Roman"/>
          <w:color w:val="0000FF"/>
          <w:sz w:val="26"/>
          <w:szCs w:val="26"/>
        </w:rPr>
        <w:t xml:space="preserve">âu lạc bộ nghiên cứu khoa học, </w:t>
      </w:r>
      <w:r w:rsidRPr="00BC7516">
        <w:rPr>
          <w:rFonts w:ascii="Times New Roman" w:hAnsi="Times New Roman" w:cs="Times New Roman"/>
          <w:color w:val="0000FF"/>
          <w:sz w:val="26"/>
          <w:szCs w:val="26"/>
          <w:lang w:val="vi-VN"/>
        </w:rPr>
        <w:t>s</w:t>
      </w:r>
      <w:r w:rsidRPr="00BC7516">
        <w:rPr>
          <w:rFonts w:ascii="Times New Roman" w:hAnsi="Times New Roman" w:cs="Times New Roman"/>
          <w:color w:val="0000FF"/>
          <w:sz w:val="26"/>
          <w:szCs w:val="26"/>
        </w:rPr>
        <w:t>áng tạo - khởi nghiệp.</w:t>
      </w:r>
    </w:p>
    <w:p w14:paraId="602B972B" w14:textId="77777777"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rPr>
      </w:pPr>
      <w:r w:rsidRPr="00BC7516">
        <w:rPr>
          <w:rFonts w:ascii="Times New Roman" w:hAnsi="Times New Roman" w:cs="Times New Roman"/>
          <w:color w:val="0000FF"/>
          <w:sz w:val="26"/>
          <w:szCs w:val="26"/>
          <w:lang w:val="vi-VN"/>
        </w:rPr>
        <w:t xml:space="preserve">Các hoạt động </w:t>
      </w:r>
      <w:r w:rsidRPr="00BC7516">
        <w:rPr>
          <w:rFonts w:ascii="Times New Roman" w:hAnsi="Times New Roman" w:cs="Times New Roman"/>
          <w:color w:val="0000FF"/>
          <w:sz w:val="26"/>
          <w:szCs w:val="26"/>
        </w:rPr>
        <w:t xml:space="preserve">văn thể mỹ </w:t>
      </w:r>
      <w:r w:rsidRPr="00BC7516">
        <w:rPr>
          <w:rFonts w:ascii="Times New Roman" w:hAnsi="Times New Roman" w:cs="Times New Roman"/>
          <w:color w:val="0000FF"/>
          <w:sz w:val="26"/>
          <w:szCs w:val="26"/>
          <w:lang w:val="vi-VN"/>
        </w:rPr>
        <w:t xml:space="preserve">đa dạng, hấp dẫn </w:t>
      </w:r>
      <w:r w:rsidRPr="00BC7516">
        <w:rPr>
          <w:rFonts w:ascii="Times New Roman" w:hAnsi="Times New Roman" w:cs="Times New Roman"/>
          <w:color w:val="0000FF"/>
          <w:sz w:val="26"/>
          <w:szCs w:val="26"/>
        </w:rPr>
        <w:t>giúp sinh viên phát triển toàn diện.</w:t>
      </w:r>
    </w:p>
    <w:p w14:paraId="035333BA" w14:textId="77777777"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lang w:val="vi-VN"/>
        </w:rPr>
      </w:pPr>
      <w:r w:rsidRPr="00BC7516">
        <w:rPr>
          <w:rFonts w:ascii="Times New Roman" w:hAnsi="Times New Roman" w:cs="Times New Roman"/>
          <w:color w:val="0000FF"/>
          <w:sz w:val="26"/>
          <w:szCs w:val="26"/>
          <w:lang w:val="vi-VN"/>
        </w:rPr>
        <w:t>Với t</w:t>
      </w:r>
      <w:r w:rsidRPr="00BC7516">
        <w:rPr>
          <w:rFonts w:ascii="Times New Roman" w:hAnsi="Times New Roman" w:cs="Times New Roman"/>
          <w:color w:val="0000FF"/>
          <w:sz w:val="26"/>
          <w:szCs w:val="26"/>
        </w:rPr>
        <w:t xml:space="preserve">riết lý giáo dục </w:t>
      </w:r>
      <w:r w:rsidRPr="00BC7516">
        <w:rPr>
          <w:rFonts w:ascii="Times New Roman" w:hAnsi="Times New Roman" w:cs="Times New Roman"/>
          <w:color w:val="0000FF"/>
          <w:sz w:val="26"/>
          <w:szCs w:val="26"/>
          <w:lang w:val="vi-VN"/>
        </w:rPr>
        <w:t>Nhân Bản, T</w:t>
      </w:r>
      <w:r w:rsidRPr="00BC7516">
        <w:rPr>
          <w:rFonts w:ascii="Times New Roman" w:hAnsi="Times New Roman" w:cs="Times New Roman"/>
          <w:color w:val="0000FF"/>
          <w:sz w:val="26"/>
          <w:szCs w:val="26"/>
        </w:rPr>
        <w:t xml:space="preserve">rường </w:t>
      </w:r>
      <w:r w:rsidRPr="00BC7516">
        <w:rPr>
          <w:rFonts w:ascii="Times New Roman" w:hAnsi="Times New Roman" w:cs="Times New Roman"/>
          <w:color w:val="0000FF"/>
          <w:sz w:val="26"/>
          <w:szCs w:val="26"/>
          <w:lang w:val="vi-VN"/>
        </w:rPr>
        <w:t>dành quỹ</w:t>
      </w:r>
      <w:r w:rsidRPr="00BC7516">
        <w:rPr>
          <w:rFonts w:ascii="Times New Roman" w:hAnsi="Times New Roman" w:cs="Times New Roman"/>
          <w:color w:val="0000FF"/>
          <w:sz w:val="26"/>
          <w:szCs w:val="26"/>
        </w:rPr>
        <w:t xml:space="preserve"> </w:t>
      </w:r>
      <w:r w:rsidRPr="00BC7516">
        <w:rPr>
          <w:rFonts w:ascii="Times New Roman" w:hAnsi="Times New Roman" w:cs="Times New Roman"/>
          <w:color w:val="0000FF"/>
          <w:sz w:val="26"/>
          <w:szCs w:val="26"/>
          <w:lang w:val="vi-VN"/>
        </w:rPr>
        <w:t xml:space="preserve">học </w:t>
      </w:r>
      <w:r w:rsidRPr="00BC7516">
        <w:rPr>
          <w:rFonts w:ascii="Times New Roman" w:hAnsi="Times New Roman" w:cs="Times New Roman"/>
          <w:color w:val="0000FF"/>
          <w:sz w:val="26"/>
          <w:szCs w:val="26"/>
        </w:rPr>
        <w:t xml:space="preserve">bổng </w:t>
      </w:r>
      <w:r w:rsidRPr="00BC7516">
        <w:rPr>
          <w:rFonts w:ascii="Times New Roman" w:hAnsi="Times New Roman" w:cs="Times New Roman"/>
          <w:color w:val="0000FF"/>
          <w:sz w:val="26"/>
          <w:szCs w:val="26"/>
          <w:lang w:val="vi-VN"/>
        </w:rPr>
        <w:t xml:space="preserve">lớn </w:t>
      </w:r>
      <w:r w:rsidRPr="00BC7516">
        <w:rPr>
          <w:rFonts w:ascii="Times New Roman" w:hAnsi="Times New Roman" w:cs="Times New Roman"/>
          <w:color w:val="0000FF"/>
          <w:sz w:val="26"/>
          <w:szCs w:val="26"/>
        </w:rPr>
        <w:t>hỗ trợ sinh viên.</w:t>
      </w:r>
      <w:r w:rsidRPr="00BC7516">
        <w:rPr>
          <w:rFonts w:ascii="Times New Roman" w:hAnsi="Times New Roman" w:cs="Times New Roman"/>
          <w:color w:val="0000FF"/>
          <w:sz w:val="26"/>
          <w:szCs w:val="26"/>
          <w:lang w:val="vi-VN"/>
        </w:rPr>
        <w:t xml:space="preserve"> Không để sinh viên phải bỏ học vì không có tiền đóng học phí.</w:t>
      </w:r>
    </w:p>
    <w:p w14:paraId="29F417A6" w14:textId="77777777"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rPr>
      </w:pPr>
      <w:r w:rsidRPr="00BC7516">
        <w:rPr>
          <w:rFonts w:ascii="Times New Roman" w:hAnsi="Times New Roman" w:cs="Times New Roman"/>
          <w:color w:val="0000FF"/>
          <w:sz w:val="26"/>
          <w:szCs w:val="26"/>
        </w:rPr>
        <w:t xml:space="preserve">Khuôn viên </w:t>
      </w:r>
      <w:r w:rsidRPr="00BC7516">
        <w:rPr>
          <w:rFonts w:ascii="Times New Roman" w:hAnsi="Times New Roman" w:cs="Times New Roman"/>
          <w:color w:val="0000FF"/>
          <w:sz w:val="26"/>
          <w:szCs w:val="26"/>
          <w:lang w:val="vi-VN"/>
        </w:rPr>
        <w:t xml:space="preserve">Trường trên 17 hecta - </w:t>
      </w:r>
      <w:r w:rsidRPr="00BC7516">
        <w:rPr>
          <w:rFonts w:ascii="Times New Roman" w:hAnsi="Times New Roman" w:cs="Times New Roman"/>
          <w:color w:val="0000FF"/>
          <w:sz w:val="26"/>
          <w:szCs w:val="26"/>
        </w:rPr>
        <w:t>xanh - sạch - đẹp</w:t>
      </w:r>
      <w:r w:rsidRPr="00BC7516">
        <w:rPr>
          <w:rFonts w:ascii="Times New Roman" w:hAnsi="Times New Roman" w:cs="Times New Roman"/>
          <w:color w:val="0000FF"/>
          <w:sz w:val="26"/>
          <w:szCs w:val="26"/>
          <w:lang w:val="vi-VN"/>
        </w:rPr>
        <w:t>; là nơi lý tưởng để sinh viên học tập, nghiên cứu và phát triển bản thân</w:t>
      </w:r>
      <w:r w:rsidRPr="00BC7516">
        <w:rPr>
          <w:rFonts w:ascii="Times New Roman" w:hAnsi="Times New Roman" w:cs="Times New Roman"/>
          <w:color w:val="0000FF"/>
          <w:sz w:val="26"/>
          <w:szCs w:val="26"/>
        </w:rPr>
        <w:t>.</w:t>
      </w:r>
    </w:p>
    <w:p w14:paraId="143C142D" w14:textId="041A1960" w:rsidR="005E695B" w:rsidRPr="00BC7516" w:rsidRDefault="005E695B" w:rsidP="00BC7516">
      <w:pPr>
        <w:pStyle w:val="ListParagraph"/>
        <w:numPr>
          <w:ilvl w:val="0"/>
          <w:numId w:val="1"/>
        </w:numPr>
        <w:spacing w:after="120" w:line="276" w:lineRule="auto"/>
        <w:ind w:left="357" w:hanging="357"/>
        <w:contextualSpacing w:val="0"/>
        <w:jc w:val="both"/>
        <w:rPr>
          <w:rFonts w:ascii="Times New Roman" w:hAnsi="Times New Roman" w:cs="Times New Roman"/>
          <w:color w:val="0000FF"/>
          <w:sz w:val="26"/>
          <w:szCs w:val="26"/>
          <w:lang w:val="vi-VN"/>
        </w:rPr>
      </w:pPr>
      <w:r w:rsidRPr="00BC7516">
        <w:rPr>
          <w:rFonts w:ascii="Times New Roman" w:hAnsi="Times New Roman" w:cs="Times New Roman"/>
          <w:color w:val="0000FF"/>
          <w:sz w:val="26"/>
          <w:szCs w:val="26"/>
          <w:lang w:val="vi-VN"/>
        </w:rPr>
        <w:t xml:space="preserve">Trường </w:t>
      </w:r>
      <w:r w:rsidR="00EF371A">
        <w:rPr>
          <w:rFonts w:ascii="Times New Roman" w:hAnsi="Times New Roman" w:cs="Times New Roman"/>
          <w:color w:val="0000FF"/>
          <w:sz w:val="26"/>
          <w:szCs w:val="26"/>
        </w:rPr>
        <w:t xml:space="preserve">tọa lạc tại vị trí </w:t>
      </w:r>
      <w:r w:rsidRPr="00BC7516">
        <w:rPr>
          <w:rFonts w:ascii="Times New Roman" w:hAnsi="Times New Roman" w:cs="Times New Roman"/>
          <w:color w:val="0000FF"/>
          <w:sz w:val="26"/>
          <w:szCs w:val="26"/>
          <w:lang w:val="vi-VN"/>
        </w:rPr>
        <w:t xml:space="preserve">đắc địa: </w:t>
      </w:r>
      <w:r w:rsidR="00EF371A">
        <w:rPr>
          <w:rFonts w:ascii="Times New Roman" w:hAnsi="Times New Roman" w:cs="Times New Roman"/>
          <w:color w:val="0000FF"/>
          <w:sz w:val="26"/>
          <w:szCs w:val="26"/>
        </w:rPr>
        <w:t xml:space="preserve">ở </w:t>
      </w:r>
      <w:r w:rsidR="00BC7516" w:rsidRPr="00BC7516">
        <w:rPr>
          <w:rFonts w:ascii="Times New Roman" w:hAnsi="Times New Roman" w:cs="Times New Roman"/>
          <w:color w:val="0000FF"/>
          <w:sz w:val="26"/>
          <w:szCs w:val="26"/>
          <w:lang w:val="vi-VN"/>
        </w:rPr>
        <w:t xml:space="preserve">Trung </w:t>
      </w:r>
      <w:r w:rsidRPr="00BC7516">
        <w:rPr>
          <w:rFonts w:ascii="Times New Roman" w:hAnsi="Times New Roman" w:cs="Times New Roman"/>
          <w:color w:val="0000FF"/>
          <w:sz w:val="26"/>
          <w:szCs w:val="26"/>
          <w:lang w:val="vi-VN"/>
        </w:rPr>
        <w:t xml:space="preserve">tâm Thành phố Thủ Đức, kế bên ga tàu Metro, sát bên Khu Công nghệ Cao </w:t>
      </w:r>
      <w:r w:rsidR="00EF371A" w:rsidRPr="00BC7516">
        <w:rPr>
          <w:rFonts w:ascii="Times New Roman" w:hAnsi="Times New Roman" w:cs="Times New Roman"/>
          <w:color w:val="0000FF"/>
          <w:sz w:val="26"/>
          <w:szCs w:val="26"/>
          <w:lang w:val="vi-VN"/>
        </w:rPr>
        <w:t>TP</w:t>
      </w:r>
      <w:r w:rsidRPr="00BC7516">
        <w:rPr>
          <w:rFonts w:ascii="Times New Roman" w:hAnsi="Times New Roman" w:cs="Times New Roman"/>
          <w:color w:val="0000FF"/>
          <w:sz w:val="26"/>
          <w:szCs w:val="26"/>
          <w:lang w:val="vi-VN"/>
        </w:rPr>
        <w:t>. HCM, cộng đồng dân cư bên ngoài trường sạch đẹp, dân trí cao.</w:t>
      </w:r>
    </w:p>
    <w:p w14:paraId="5FDEB6CC" w14:textId="77777777" w:rsidR="005E695B" w:rsidRPr="001D63CC" w:rsidRDefault="005E695B" w:rsidP="002C1DAA">
      <w:pPr>
        <w:pStyle w:val="Heading1"/>
        <w:spacing w:before="0" w:after="0" w:line="288" w:lineRule="auto"/>
        <w:jc w:val="center"/>
        <w:rPr>
          <w:rFonts w:cs="Times New Roman"/>
          <w:color w:val="0000FF"/>
          <w:sz w:val="24"/>
          <w:szCs w:val="24"/>
        </w:rPr>
      </w:pPr>
      <w:r w:rsidRPr="001D63CC">
        <w:rPr>
          <w:rFonts w:cs="Times New Roman"/>
          <w:color w:val="0000FF"/>
          <w:sz w:val="24"/>
          <w:szCs w:val="24"/>
        </w:rPr>
        <w:br w:type="page"/>
      </w:r>
    </w:p>
    <w:p w14:paraId="419D10C9" w14:textId="4199C749" w:rsidR="00E500B6" w:rsidRPr="00EF371A" w:rsidRDefault="005E695B" w:rsidP="00E500B6">
      <w:pPr>
        <w:pStyle w:val="Heading1"/>
        <w:spacing w:before="0" w:after="0" w:line="288" w:lineRule="auto"/>
        <w:jc w:val="center"/>
        <w:rPr>
          <w:rFonts w:cs="Times New Roman"/>
          <w:color w:val="0000FF"/>
          <w:szCs w:val="28"/>
        </w:rPr>
      </w:pPr>
      <w:bookmarkStart w:id="18" w:name="_Toc191050523"/>
      <w:r w:rsidRPr="00EF371A">
        <w:rPr>
          <w:rFonts w:cs="Times New Roman"/>
          <w:color w:val="0000FF"/>
          <w:szCs w:val="28"/>
        </w:rPr>
        <w:lastRenderedPageBreak/>
        <w:t>PHẦN II. THÔNG TIN VỀ TUYỂN SINH</w:t>
      </w:r>
      <w:r w:rsidR="00AA55AC" w:rsidRPr="00EF371A">
        <w:rPr>
          <w:rFonts w:cs="Times New Roman"/>
          <w:color w:val="0000FF"/>
          <w:szCs w:val="28"/>
        </w:rPr>
        <w:t xml:space="preserve"> HỆ ĐẠI HỌC CHÍNH QUY</w:t>
      </w:r>
      <w:bookmarkEnd w:id="18"/>
    </w:p>
    <w:p w14:paraId="0DC03C0B" w14:textId="1E26D01B" w:rsidR="00E3257A" w:rsidRPr="000E0D4A" w:rsidRDefault="00E75DD9" w:rsidP="000E0D4A">
      <w:pPr>
        <w:pStyle w:val="ListParagraph"/>
        <w:tabs>
          <w:tab w:val="left" w:pos="7185"/>
        </w:tabs>
        <w:spacing w:after="60" w:line="276" w:lineRule="auto"/>
        <w:ind w:left="0" w:firstLine="709"/>
        <w:contextualSpacing w:val="0"/>
        <w:jc w:val="both"/>
        <w:rPr>
          <w:rFonts w:ascii="Times New Roman" w:eastAsia="Times New Roman" w:hAnsi="Times New Roman" w:cs="Times New Roman"/>
          <w:bCs/>
          <w:color w:val="0000FF"/>
          <w:sz w:val="26"/>
          <w:szCs w:val="26"/>
        </w:rPr>
      </w:pPr>
      <w:r w:rsidRPr="000E0D4A">
        <w:rPr>
          <w:rFonts w:ascii="Times New Roman" w:eastAsia="Times New Roman" w:hAnsi="Times New Roman" w:cs="Times New Roman"/>
          <w:b/>
          <w:bCs/>
          <w:color w:val="0000FF"/>
          <w:sz w:val="26"/>
          <w:szCs w:val="26"/>
        </w:rPr>
        <w:t xml:space="preserve">1. </w:t>
      </w:r>
      <w:r w:rsidR="00E3257A" w:rsidRPr="000E0D4A">
        <w:rPr>
          <w:rFonts w:ascii="Times New Roman" w:eastAsia="Times New Roman" w:hAnsi="Times New Roman" w:cs="Times New Roman"/>
          <w:b/>
          <w:bCs/>
          <w:color w:val="0000FF"/>
          <w:sz w:val="26"/>
          <w:szCs w:val="26"/>
        </w:rPr>
        <w:t>Đối tượng tuyển sinh</w:t>
      </w:r>
      <w:r w:rsidR="00E3257A" w:rsidRPr="000E0D4A">
        <w:rPr>
          <w:rFonts w:ascii="Times New Roman" w:eastAsia="Times New Roman" w:hAnsi="Times New Roman" w:cs="Times New Roman"/>
          <w:bCs/>
          <w:color w:val="0000FF"/>
          <w:sz w:val="26"/>
          <w:szCs w:val="26"/>
        </w:rPr>
        <w:t>: Học sinh của tất cả các trường Trung học phổ thông (THPT) trên cả nước.</w:t>
      </w:r>
    </w:p>
    <w:p w14:paraId="22CC2600" w14:textId="77777777" w:rsidR="00E3257A" w:rsidRPr="000E0D4A" w:rsidRDefault="00E3257A" w:rsidP="000E0D4A">
      <w:pPr>
        <w:pStyle w:val="ListParagraph"/>
        <w:tabs>
          <w:tab w:val="left" w:pos="7185"/>
        </w:tabs>
        <w:spacing w:after="60" w:line="276" w:lineRule="auto"/>
        <w:ind w:left="0" w:firstLine="709"/>
        <w:contextualSpacing w:val="0"/>
        <w:jc w:val="both"/>
        <w:rPr>
          <w:rFonts w:ascii="Times New Roman" w:hAnsi="Times New Roman" w:cs="Times New Roman"/>
          <w:bCs/>
          <w:color w:val="0000FF"/>
          <w:sz w:val="26"/>
          <w:szCs w:val="26"/>
        </w:rPr>
      </w:pPr>
      <w:r w:rsidRPr="000E0D4A">
        <w:rPr>
          <w:rFonts w:ascii="Times New Roman" w:hAnsi="Times New Roman" w:cs="Times New Roman"/>
          <w:b/>
          <w:bCs/>
          <w:color w:val="0000FF"/>
          <w:sz w:val="26"/>
          <w:szCs w:val="26"/>
        </w:rPr>
        <w:t>2</w:t>
      </w:r>
      <w:r w:rsidRPr="000E0D4A">
        <w:rPr>
          <w:rFonts w:ascii="Times New Roman" w:hAnsi="Times New Roman" w:cs="Times New Roman"/>
          <w:b/>
          <w:bCs/>
          <w:color w:val="0000FF"/>
          <w:sz w:val="26"/>
          <w:szCs w:val="26"/>
          <w:lang w:val="vi-VN"/>
        </w:rPr>
        <w:t>.</w:t>
      </w:r>
      <w:r w:rsidRPr="000E0D4A">
        <w:rPr>
          <w:rFonts w:ascii="Times New Roman" w:hAnsi="Times New Roman" w:cs="Times New Roman"/>
          <w:b/>
          <w:bCs/>
          <w:color w:val="0000FF"/>
          <w:sz w:val="26"/>
          <w:szCs w:val="26"/>
        </w:rPr>
        <w:t xml:space="preserve"> Phương thức xét tuyển</w:t>
      </w:r>
    </w:p>
    <w:p w14:paraId="0CDA83BA" w14:textId="77777777" w:rsidR="00E3257A" w:rsidRPr="000E0D4A" w:rsidRDefault="00E3257A" w:rsidP="000E0D4A">
      <w:pPr>
        <w:pStyle w:val="ListParagraph"/>
        <w:tabs>
          <w:tab w:val="left" w:pos="7185"/>
        </w:tabs>
        <w:spacing w:after="60" w:line="276" w:lineRule="auto"/>
        <w:ind w:left="0" w:firstLine="709"/>
        <w:contextualSpacing w:val="0"/>
        <w:jc w:val="both"/>
        <w:rPr>
          <w:rFonts w:ascii="Times New Roman" w:eastAsia="Times New Roman" w:hAnsi="Times New Roman" w:cs="Times New Roman"/>
          <w:bCs/>
          <w:color w:val="0000FF"/>
          <w:sz w:val="26"/>
          <w:szCs w:val="26"/>
        </w:rPr>
      </w:pPr>
      <w:r w:rsidRPr="0044337D">
        <w:rPr>
          <w:rFonts w:ascii="Times New Roman" w:eastAsia="Times New Roman" w:hAnsi="Times New Roman" w:cs="Times New Roman"/>
          <w:b/>
          <w:i/>
          <w:iCs/>
          <w:color w:val="0000FF"/>
          <w:sz w:val="26"/>
          <w:szCs w:val="26"/>
        </w:rPr>
        <w:t>2.1 Tuyển thẳng và ưu tiên xét tuyển:</w:t>
      </w:r>
      <w:r w:rsidRPr="000E0D4A">
        <w:rPr>
          <w:rFonts w:ascii="Times New Roman" w:eastAsia="Times New Roman" w:hAnsi="Times New Roman" w:cs="Times New Roman"/>
          <w:bCs/>
          <w:color w:val="0000FF"/>
          <w:sz w:val="26"/>
          <w:szCs w:val="26"/>
        </w:rPr>
        <w:t xml:space="preserve"> Nhận hồ sơ đăng ký từ ngày 01/4 – 30/5/2025 tại </w:t>
      </w:r>
      <w:hyperlink r:id="rId11" w:history="1">
        <w:r w:rsidRPr="000E0D4A">
          <w:rPr>
            <w:rFonts w:ascii="Times New Roman" w:eastAsia="Times New Roman" w:hAnsi="Times New Roman" w:cs="Times New Roman"/>
            <w:bCs/>
            <w:color w:val="0000FF"/>
            <w:sz w:val="26"/>
            <w:szCs w:val="26"/>
          </w:rPr>
          <w:t>http://xettuyen.hcmute.edu.vn</w:t>
        </w:r>
      </w:hyperlink>
    </w:p>
    <w:p w14:paraId="35FC331D" w14:textId="77777777" w:rsidR="00E3257A" w:rsidRPr="000E0D4A" w:rsidRDefault="00E3257A" w:rsidP="000E0D4A">
      <w:pPr>
        <w:pStyle w:val="ListParagraph"/>
        <w:spacing w:after="60" w:line="276" w:lineRule="auto"/>
        <w:contextualSpacing w:val="0"/>
        <w:jc w:val="both"/>
        <w:rPr>
          <w:rFonts w:ascii="Times New Roman" w:eastAsia="Times New Roman" w:hAnsi="Times New Roman" w:cs="Times New Roman"/>
          <w:bCs/>
          <w:color w:val="0000FF"/>
          <w:sz w:val="26"/>
          <w:szCs w:val="26"/>
        </w:rPr>
      </w:pPr>
      <w:r w:rsidRPr="000E0D4A">
        <w:rPr>
          <w:rFonts w:ascii="Times New Roman" w:eastAsia="Times New Roman" w:hAnsi="Times New Roman" w:cs="Times New Roman"/>
          <w:bCs/>
          <w:color w:val="0000FF"/>
          <w:sz w:val="26"/>
          <w:szCs w:val="26"/>
        </w:rPr>
        <w:t>+ Tuyển thẳng theo quy chế của Bộ GD&amp;ĐT.</w:t>
      </w:r>
    </w:p>
    <w:p w14:paraId="2741B062" w14:textId="77777777" w:rsidR="00E3257A" w:rsidRPr="000E0D4A" w:rsidRDefault="00E3257A" w:rsidP="000E0D4A">
      <w:pPr>
        <w:pStyle w:val="ListParagraph"/>
        <w:spacing w:after="60" w:line="276" w:lineRule="auto"/>
        <w:ind w:left="0" w:firstLine="720"/>
        <w:contextualSpacing w:val="0"/>
        <w:jc w:val="both"/>
        <w:rPr>
          <w:rFonts w:ascii="Times New Roman" w:eastAsia="Times New Roman" w:hAnsi="Times New Roman" w:cs="Times New Roman"/>
          <w:bCs/>
          <w:color w:val="0000FF"/>
          <w:sz w:val="26"/>
          <w:szCs w:val="26"/>
        </w:rPr>
      </w:pPr>
      <w:r w:rsidRPr="000E0D4A">
        <w:rPr>
          <w:rFonts w:ascii="Times New Roman" w:eastAsia="Times New Roman" w:hAnsi="Times New Roman" w:cs="Times New Roman"/>
          <w:bCs/>
          <w:color w:val="0000FF"/>
          <w:sz w:val="26"/>
          <w:szCs w:val="26"/>
        </w:rPr>
        <w:t>+ Ưu tiên xét tuyển theo Đề án tuyển sinh của trường (Xét tuyển thí sinh các Trường THPT có ký kết hợp tác).</w:t>
      </w:r>
    </w:p>
    <w:p w14:paraId="2BE9565F" w14:textId="77777777" w:rsidR="00E3257A" w:rsidRPr="0044337D" w:rsidRDefault="00E3257A" w:rsidP="000E0D4A">
      <w:pPr>
        <w:pStyle w:val="ListParagraph"/>
        <w:tabs>
          <w:tab w:val="left" w:pos="7185"/>
        </w:tabs>
        <w:spacing w:after="60" w:line="276" w:lineRule="auto"/>
        <w:ind w:left="0" w:firstLine="706"/>
        <w:contextualSpacing w:val="0"/>
        <w:jc w:val="both"/>
        <w:rPr>
          <w:rFonts w:ascii="Times New Roman" w:eastAsia="Times New Roman" w:hAnsi="Times New Roman" w:cs="Times New Roman"/>
          <w:b/>
          <w:i/>
          <w:iCs/>
          <w:color w:val="0000FF"/>
          <w:sz w:val="26"/>
          <w:szCs w:val="26"/>
          <w:lang w:val="vi-VN"/>
        </w:rPr>
      </w:pPr>
      <w:r w:rsidRPr="0044337D">
        <w:rPr>
          <w:rFonts w:ascii="Times New Roman" w:hAnsi="Times New Roman" w:cs="Times New Roman"/>
          <w:b/>
          <w:i/>
          <w:iCs/>
          <w:color w:val="0000FF"/>
          <w:sz w:val="26"/>
          <w:szCs w:val="26"/>
        </w:rPr>
        <w:t xml:space="preserve">2.2 Xét </w:t>
      </w:r>
      <w:r w:rsidRPr="0044337D">
        <w:rPr>
          <w:rFonts w:ascii="Times New Roman" w:eastAsia="Times New Roman" w:hAnsi="Times New Roman" w:cs="Times New Roman"/>
          <w:b/>
          <w:i/>
          <w:iCs/>
          <w:color w:val="0000FF"/>
          <w:sz w:val="26"/>
          <w:szCs w:val="26"/>
        </w:rPr>
        <w:t>tuyển theo lịch chung của Bộ GD&amp;ĐT</w:t>
      </w:r>
    </w:p>
    <w:p w14:paraId="31A34225" w14:textId="77777777" w:rsidR="00E3257A" w:rsidRPr="000E0D4A" w:rsidRDefault="00E3257A" w:rsidP="000E0D4A">
      <w:pPr>
        <w:pStyle w:val="NormalWeb"/>
        <w:shd w:val="clear" w:color="auto" w:fill="FFFFFF"/>
        <w:spacing w:before="0" w:beforeAutospacing="0" w:after="60" w:afterAutospacing="0" w:line="276" w:lineRule="auto"/>
        <w:ind w:firstLine="720"/>
        <w:jc w:val="both"/>
        <w:rPr>
          <w:bCs/>
          <w:color w:val="0000FF"/>
          <w:sz w:val="26"/>
          <w:szCs w:val="26"/>
        </w:rPr>
      </w:pPr>
      <w:r w:rsidRPr="000E0D4A">
        <w:rPr>
          <w:bCs/>
          <w:color w:val="0000FF"/>
          <w:sz w:val="26"/>
          <w:szCs w:val="26"/>
          <w:lang w:val="vi-VN"/>
        </w:rPr>
        <w:t>+</w:t>
      </w:r>
      <w:r w:rsidRPr="000E0D4A">
        <w:rPr>
          <w:bCs/>
          <w:color w:val="0000FF"/>
          <w:sz w:val="26"/>
          <w:szCs w:val="26"/>
        </w:rPr>
        <w:t xml:space="preserve"> Phương thức 1: Xét tuyển theo kết quả điểm thi tốt nghiệp THPT năm 2025</w:t>
      </w:r>
      <w:r w:rsidRPr="000E0D4A">
        <w:rPr>
          <w:bCs/>
          <w:color w:val="0000FF"/>
          <w:sz w:val="26"/>
          <w:szCs w:val="26"/>
          <w:lang w:val="vi-VN"/>
        </w:rPr>
        <w:t>;</w:t>
      </w:r>
      <w:r w:rsidRPr="000E0D4A">
        <w:rPr>
          <w:bCs/>
          <w:color w:val="0000FF"/>
          <w:sz w:val="26"/>
          <w:szCs w:val="26"/>
        </w:rPr>
        <w:t xml:space="preserve"> theo các tổ hợp môn xét tuyển </w:t>
      </w:r>
      <w:r w:rsidRPr="000E0D4A">
        <w:rPr>
          <w:bCs/>
          <w:color w:val="0000FF"/>
          <w:sz w:val="26"/>
          <w:szCs w:val="26"/>
          <w:lang w:val="vi-VN"/>
        </w:rPr>
        <w:t xml:space="preserve">của </w:t>
      </w:r>
      <w:r w:rsidRPr="000E0D4A">
        <w:rPr>
          <w:bCs/>
          <w:color w:val="0000FF"/>
          <w:sz w:val="26"/>
          <w:szCs w:val="26"/>
        </w:rPr>
        <w:t xml:space="preserve">từng ngành học. </w:t>
      </w:r>
    </w:p>
    <w:p w14:paraId="5F2D51CB" w14:textId="77777777" w:rsidR="00E3257A" w:rsidRPr="000E0D4A" w:rsidRDefault="00E3257A" w:rsidP="000E0D4A">
      <w:pPr>
        <w:pStyle w:val="NormalWeb"/>
        <w:shd w:val="clear" w:color="auto" w:fill="FFFFFF"/>
        <w:spacing w:before="0" w:beforeAutospacing="0" w:after="60" w:afterAutospacing="0" w:line="276" w:lineRule="auto"/>
        <w:ind w:firstLine="720"/>
        <w:jc w:val="both"/>
        <w:rPr>
          <w:bCs/>
          <w:color w:val="0000FF"/>
          <w:sz w:val="26"/>
          <w:szCs w:val="26"/>
        </w:rPr>
      </w:pPr>
      <w:r w:rsidRPr="000E0D4A">
        <w:rPr>
          <w:bCs/>
          <w:color w:val="0000FF"/>
          <w:sz w:val="26"/>
          <w:szCs w:val="26"/>
          <w:lang w:val="vi-VN"/>
        </w:rPr>
        <w:t>+</w:t>
      </w:r>
      <w:r w:rsidRPr="000E0D4A">
        <w:rPr>
          <w:bCs/>
          <w:color w:val="0000FF"/>
          <w:sz w:val="26"/>
          <w:szCs w:val="26"/>
        </w:rPr>
        <w:t xml:space="preserve"> Phương thức 2: Xét tuyển học bạ THPT, tốt nghiệp năm 2025 dựa vào điểm trung bình học bạ 6 học kỳ của từng môn theo tổ hợp (có 3 môn). </w:t>
      </w:r>
    </w:p>
    <w:p w14:paraId="68A7B61B" w14:textId="77777777" w:rsidR="00E3257A" w:rsidRPr="000E0D4A" w:rsidRDefault="00E3257A" w:rsidP="000E0D4A">
      <w:pPr>
        <w:pStyle w:val="NormalWeb"/>
        <w:shd w:val="clear" w:color="auto" w:fill="FFFFFF"/>
        <w:spacing w:before="0" w:beforeAutospacing="0" w:after="60" w:afterAutospacing="0" w:line="276" w:lineRule="auto"/>
        <w:ind w:firstLine="720"/>
        <w:jc w:val="both"/>
        <w:rPr>
          <w:bCs/>
          <w:color w:val="0000FF"/>
          <w:sz w:val="26"/>
          <w:szCs w:val="26"/>
        </w:rPr>
      </w:pPr>
      <w:r w:rsidRPr="000E0D4A">
        <w:rPr>
          <w:bCs/>
          <w:color w:val="0000FF"/>
          <w:sz w:val="26"/>
          <w:szCs w:val="26"/>
          <w:lang w:val="vi-VN"/>
        </w:rPr>
        <w:t>+</w:t>
      </w:r>
      <w:r w:rsidRPr="000E0D4A">
        <w:rPr>
          <w:bCs/>
          <w:color w:val="0000FF"/>
          <w:sz w:val="26"/>
          <w:szCs w:val="26"/>
        </w:rPr>
        <w:t xml:space="preserve"> Phương thức 3: </w:t>
      </w:r>
      <w:r w:rsidRPr="000E0D4A">
        <w:rPr>
          <w:bCs/>
          <w:color w:val="0000FF"/>
          <w:sz w:val="26"/>
          <w:szCs w:val="26"/>
          <w:lang w:val="vi-VN"/>
        </w:rPr>
        <w:t>X</w:t>
      </w:r>
      <w:r w:rsidRPr="000E0D4A">
        <w:rPr>
          <w:bCs/>
          <w:color w:val="0000FF"/>
          <w:sz w:val="26"/>
          <w:szCs w:val="26"/>
        </w:rPr>
        <w:t>ét tuyển thí sinh theo kết quả kỳ thi đánh giá năng lực của Đại học Quốc gia TP. Hồ Chí Minh năm 2025.</w:t>
      </w:r>
    </w:p>
    <w:p w14:paraId="05021017" w14:textId="77777777" w:rsidR="00E3257A" w:rsidRPr="000E0D4A" w:rsidRDefault="00E3257A" w:rsidP="000E0D4A">
      <w:pPr>
        <w:pStyle w:val="NormalWeb"/>
        <w:shd w:val="clear" w:color="auto" w:fill="FFFFFF"/>
        <w:spacing w:before="0" w:beforeAutospacing="0" w:after="60" w:afterAutospacing="0" w:line="276" w:lineRule="auto"/>
        <w:ind w:firstLine="720"/>
        <w:jc w:val="both"/>
        <w:rPr>
          <w:bCs/>
          <w:color w:val="0000FF"/>
          <w:sz w:val="26"/>
          <w:szCs w:val="26"/>
        </w:rPr>
      </w:pPr>
      <w:r w:rsidRPr="000E0D4A">
        <w:rPr>
          <w:bCs/>
          <w:color w:val="0000FF"/>
          <w:sz w:val="26"/>
          <w:szCs w:val="26"/>
        </w:rPr>
        <w:t xml:space="preserve">* Trường Tổ chức thi các môn năng khiếu để xét tuyển vào 4 ngành: Thiết kế thời trang; Thiết kế đồ họa; Kiến trúc; Kiến trúc nội thất. Nhận hồ sơ đăng ký thi môn năng khiếu từ ngày 01/4 – 30/5/2025 tại </w:t>
      </w:r>
      <w:hyperlink r:id="rId12" w:history="1">
        <w:r w:rsidRPr="000E0D4A">
          <w:rPr>
            <w:rStyle w:val="Hyperlink"/>
            <w:color w:val="0000FF"/>
            <w:sz w:val="26"/>
            <w:szCs w:val="26"/>
            <w:lang w:val="de-DE"/>
          </w:rPr>
          <w:t>http://xettuyen.hcmute.edu.vn</w:t>
        </w:r>
      </w:hyperlink>
    </w:p>
    <w:p w14:paraId="3B2FF382" w14:textId="77777777" w:rsidR="00E3257A" w:rsidRPr="000E0D4A" w:rsidRDefault="00E3257A" w:rsidP="000E0D4A">
      <w:pPr>
        <w:pStyle w:val="NormalWeb"/>
        <w:shd w:val="clear" w:color="auto" w:fill="FFFFFF"/>
        <w:spacing w:before="0" w:beforeAutospacing="0" w:after="60" w:afterAutospacing="0" w:line="276" w:lineRule="auto"/>
        <w:ind w:firstLine="720"/>
        <w:jc w:val="both"/>
        <w:rPr>
          <w:color w:val="0000FF"/>
          <w:sz w:val="26"/>
          <w:szCs w:val="26"/>
        </w:rPr>
      </w:pPr>
      <w:r w:rsidRPr="000E0D4A">
        <w:rPr>
          <w:color w:val="0000FF"/>
          <w:sz w:val="26"/>
          <w:szCs w:val="26"/>
        </w:rPr>
        <w:t xml:space="preserve">Để </w:t>
      </w:r>
      <w:r w:rsidRPr="000E0D4A">
        <w:rPr>
          <w:b/>
          <w:color w:val="0000FF"/>
          <w:sz w:val="26"/>
          <w:szCs w:val="26"/>
        </w:rPr>
        <w:t>tăng khả năng trúng tuyển,</w:t>
      </w:r>
      <w:r w:rsidRPr="000E0D4A">
        <w:rPr>
          <w:color w:val="0000FF"/>
          <w:sz w:val="26"/>
          <w:szCs w:val="26"/>
        </w:rPr>
        <w:t xml:space="preserve"> thí sinh được khuyến </w:t>
      </w:r>
      <w:r w:rsidRPr="000E0D4A">
        <w:rPr>
          <w:color w:val="0000FF"/>
          <w:sz w:val="26"/>
          <w:szCs w:val="26"/>
          <w:lang w:val="vi-VN"/>
        </w:rPr>
        <w:t>nghị</w:t>
      </w:r>
      <w:r w:rsidRPr="000E0D4A">
        <w:rPr>
          <w:color w:val="0000FF"/>
          <w:sz w:val="26"/>
          <w:szCs w:val="26"/>
        </w:rPr>
        <w:t xml:space="preserve"> đăng ký </w:t>
      </w:r>
      <w:r w:rsidRPr="000E0D4A">
        <w:rPr>
          <w:b/>
          <w:color w:val="0000FF"/>
          <w:sz w:val="26"/>
          <w:szCs w:val="26"/>
        </w:rPr>
        <w:t>nhiều phương thức</w:t>
      </w:r>
      <w:r w:rsidRPr="000E0D4A">
        <w:rPr>
          <w:color w:val="0000FF"/>
          <w:sz w:val="26"/>
          <w:szCs w:val="26"/>
        </w:rPr>
        <w:t xml:space="preserve"> và nhiều nguyện vọng (các nguyện vọng được xét theo thứ tự ưu tiên; nguyện vọng 1 là ưu tiên cao nhất</w:t>
      </w:r>
      <w:r w:rsidRPr="000E0D4A">
        <w:rPr>
          <w:color w:val="0000FF"/>
          <w:sz w:val="26"/>
          <w:szCs w:val="26"/>
          <w:lang w:val="vi-VN"/>
        </w:rPr>
        <w:t>)</w:t>
      </w:r>
      <w:r w:rsidRPr="000E0D4A">
        <w:rPr>
          <w:color w:val="0000FF"/>
          <w:sz w:val="26"/>
          <w:szCs w:val="26"/>
        </w:rPr>
        <w:t>.</w:t>
      </w:r>
    </w:p>
    <w:p w14:paraId="399DA210" w14:textId="77777777" w:rsidR="00E3257A" w:rsidRPr="000E0D4A" w:rsidRDefault="00E3257A" w:rsidP="000E0D4A">
      <w:pPr>
        <w:pStyle w:val="NormalWeb"/>
        <w:shd w:val="clear" w:color="auto" w:fill="FFFFFF"/>
        <w:spacing w:before="0" w:beforeAutospacing="0" w:after="60" w:afterAutospacing="0" w:line="276" w:lineRule="auto"/>
        <w:ind w:firstLine="720"/>
        <w:jc w:val="both"/>
        <w:rPr>
          <w:bCs/>
          <w:color w:val="0000FF"/>
          <w:sz w:val="26"/>
          <w:szCs w:val="26"/>
        </w:rPr>
      </w:pPr>
      <w:r w:rsidRPr="000E0D4A">
        <w:rPr>
          <w:color w:val="0000FF"/>
          <w:sz w:val="26"/>
          <w:szCs w:val="26"/>
        </w:rPr>
        <w:t xml:space="preserve">Kinh nghiệm qua các năm: mỗi thí sinh đăng ký từ 5 </w:t>
      </w:r>
      <w:r w:rsidRPr="000E0D4A">
        <w:rPr>
          <w:color w:val="0000FF"/>
          <w:sz w:val="26"/>
          <w:szCs w:val="26"/>
          <w:lang w:val="vi-VN"/>
        </w:rPr>
        <w:t>-</w:t>
      </w:r>
      <w:r w:rsidRPr="000E0D4A">
        <w:rPr>
          <w:color w:val="0000FF"/>
          <w:sz w:val="26"/>
          <w:szCs w:val="26"/>
        </w:rPr>
        <w:t xml:space="preserve"> 7 nguyện vọng, trong đó </w:t>
      </w:r>
      <w:r w:rsidRPr="000E0D4A">
        <w:rPr>
          <w:b/>
          <w:color w:val="0000FF"/>
          <w:sz w:val="26"/>
          <w:szCs w:val="26"/>
        </w:rPr>
        <w:t>nguyện vọng từ</w:t>
      </w:r>
      <w:r w:rsidRPr="000E0D4A">
        <w:rPr>
          <w:color w:val="0000FF"/>
          <w:sz w:val="26"/>
          <w:szCs w:val="26"/>
        </w:rPr>
        <w:t xml:space="preserve"> </w:t>
      </w:r>
      <w:r w:rsidRPr="000E0D4A">
        <w:rPr>
          <w:b/>
          <w:color w:val="0000FF"/>
          <w:sz w:val="26"/>
          <w:szCs w:val="26"/>
        </w:rPr>
        <w:t>1 - 3 nên chọn ĐH SPKT TP. HCM</w:t>
      </w:r>
      <w:r w:rsidRPr="000E0D4A">
        <w:rPr>
          <w:color w:val="0000FF"/>
          <w:sz w:val="26"/>
          <w:szCs w:val="26"/>
        </w:rPr>
        <w:t xml:space="preserve">; mỗi mã ngành chỉ đăng ký một tổ hợp có điểm cao nhất. </w:t>
      </w:r>
    </w:p>
    <w:p w14:paraId="2A7CBA7A" w14:textId="77777777" w:rsidR="00E3257A" w:rsidRPr="000E0D4A" w:rsidRDefault="00E3257A" w:rsidP="000E0D4A">
      <w:pPr>
        <w:spacing w:after="60" w:line="276" w:lineRule="auto"/>
        <w:ind w:firstLine="720"/>
        <w:jc w:val="both"/>
        <w:rPr>
          <w:rFonts w:ascii="Times New Roman" w:eastAsia="Times New Roman" w:hAnsi="Times New Roman" w:cs="Times New Roman"/>
          <w:b/>
          <w:color w:val="0000FF"/>
          <w:sz w:val="26"/>
          <w:szCs w:val="26"/>
        </w:rPr>
      </w:pPr>
      <w:r w:rsidRPr="000E0D4A">
        <w:rPr>
          <w:rFonts w:ascii="Times New Roman" w:eastAsia="Times New Roman" w:hAnsi="Times New Roman" w:cs="Times New Roman"/>
          <w:b/>
          <w:color w:val="0000FF"/>
          <w:sz w:val="26"/>
          <w:szCs w:val="26"/>
        </w:rPr>
        <w:t>* Quy đổi điểm tiếng Anh</w:t>
      </w:r>
    </w:p>
    <w:p w14:paraId="0E0AA03B" w14:textId="4BF48F07" w:rsidR="00E3257A" w:rsidRPr="000E0D4A" w:rsidRDefault="00E3257A" w:rsidP="000E0D4A">
      <w:pPr>
        <w:spacing w:after="60" w:line="276" w:lineRule="auto"/>
        <w:ind w:firstLine="720"/>
        <w:jc w:val="both"/>
        <w:rPr>
          <w:rFonts w:ascii="Times New Roman" w:eastAsia="Times New Roman" w:hAnsi="Times New Roman" w:cs="Times New Roman"/>
          <w:bCs/>
          <w:color w:val="0000FF"/>
          <w:sz w:val="26"/>
          <w:szCs w:val="26"/>
        </w:rPr>
      </w:pPr>
      <w:r w:rsidRPr="000E0D4A">
        <w:rPr>
          <w:rFonts w:ascii="Times New Roman" w:eastAsia="Times New Roman" w:hAnsi="Times New Roman" w:cs="Times New Roman"/>
          <w:bCs/>
          <w:color w:val="0000FF"/>
          <w:sz w:val="26"/>
          <w:szCs w:val="26"/>
        </w:rPr>
        <w:t>Thí sinh có chứng chỉ IELTS và tương đương từ 4.5 trở lên có thể sử dụng để quy đổi điểm tiếng Anh để xét tuyển các tổ hợp có môn tiếng Anh thông qua hệ thống quy đổi của Nhà trường (áp dụng cho: ưu tiên xét tuyển, xét tuyển bằng học bạ THPT, điểm thi tốt nghiệp THPT 202</w:t>
      </w:r>
      <w:r w:rsidR="000C0B43">
        <w:rPr>
          <w:rFonts w:ascii="Times New Roman" w:eastAsia="Times New Roman" w:hAnsi="Times New Roman" w:cs="Times New Roman"/>
          <w:bCs/>
          <w:color w:val="0000FF"/>
          <w:sz w:val="26"/>
          <w:szCs w:val="26"/>
        </w:rPr>
        <w:t>5</w:t>
      </w:r>
      <w:r w:rsidRPr="000E0D4A">
        <w:rPr>
          <w:rFonts w:ascii="Times New Roman" w:eastAsia="Times New Roman" w:hAnsi="Times New Roman" w:cs="Times New Roman"/>
          <w:bCs/>
          <w:color w:val="0000FF"/>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1058"/>
        <w:gridCol w:w="1058"/>
        <w:gridCol w:w="1058"/>
        <w:gridCol w:w="1058"/>
        <w:gridCol w:w="1058"/>
        <w:gridCol w:w="1055"/>
      </w:tblGrid>
      <w:tr w:rsidR="000C0B43" w:rsidRPr="000C0B43" w14:paraId="05159E16" w14:textId="77777777" w:rsidTr="000C0B43">
        <w:tc>
          <w:tcPr>
            <w:tcW w:w="1498" w:type="pct"/>
          </w:tcPr>
          <w:p w14:paraId="48B1BCF8" w14:textId="77777777" w:rsidR="00E3257A" w:rsidRPr="000C0B43" w:rsidRDefault="00E3257A" w:rsidP="00E75DD9">
            <w:pPr>
              <w:spacing w:after="0" w:line="288" w:lineRule="auto"/>
              <w:jc w:val="center"/>
              <w:rPr>
                <w:rFonts w:ascii="Times New Roman" w:eastAsia="Times New Roman" w:hAnsi="Times New Roman" w:cs="Times New Roman"/>
                <w:b/>
                <w:color w:val="0000FF"/>
                <w:sz w:val="26"/>
                <w:szCs w:val="26"/>
              </w:rPr>
            </w:pPr>
            <w:r w:rsidRPr="000C0B43">
              <w:rPr>
                <w:rFonts w:ascii="Times New Roman" w:eastAsia="Times New Roman" w:hAnsi="Times New Roman" w:cs="Times New Roman"/>
                <w:b/>
                <w:color w:val="0000FF"/>
                <w:sz w:val="26"/>
                <w:szCs w:val="26"/>
              </w:rPr>
              <w:t>IELTS</w:t>
            </w:r>
          </w:p>
        </w:tc>
        <w:tc>
          <w:tcPr>
            <w:tcW w:w="584" w:type="pct"/>
          </w:tcPr>
          <w:p w14:paraId="65AB3F26" w14:textId="77777777" w:rsidR="00E3257A" w:rsidRPr="000C0B43" w:rsidRDefault="00E3257A" w:rsidP="00E75DD9">
            <w:pPr>
              <w:spacing w:after="0" w:line="288" w:lineRule="auto"/>
              <w:jc w:val="center"/>
              <w:rPr>
                <w:rFonts w:ascii="Times New Roman" w:eastAsia="Times New Roman" w:hAnsi="Times New Roman" w:cs="Times New Roman"/>
                <w:b/>
                <w:color w:val="0000FF"/>
                <w:sz w:val="26"/>
                <w:szCs w:val="26"/>
              </w:rPr>
            </w:pPr>
            <w:r w:rsidRPr="000C0B43">
              <w:rPr>
                <w:rFonts w:ascii="Times New Roman" w:eastAsia="Times New Roman" w:hAnsi="Times New Roman" w:cs="Times New Roman"/>
                <w:b/>
                <w:color w:val="0000FF"/>
                <w:sz w:val="26"/>
                <w:szCs w:val="26"/>
              </w:rPr>
              <w:t>4.5</w:t>
            </w:r>
          </w:p>
        </w:tc>
        <w:tc>
          <w:tcPr>
            <w:tcW w:w="584" w:type="pct"/>
          </w:tcPr>
          <w:p w14:paraId="75A27276" w14:textId="77777777" w:rsidR="00E3257A" w:rsidRPr="000C0B43" w:rsidRDefault="00E3257A" w:rsidP="00E75DD9">
            <w:pPr>
              <w:spacing w:after="0" w:line="288" w:lineRule="auto"/>
              <w:jc w:val="center"/>
              <w:rPr>
                <w:rFonts w:ascii="Times New Roman" w:eastAsia="Times New Roman" w:hAnsi="Times New Roman" w:cs="Times New Roman"/>
                <w:b/>
                <w:color w:val="0000FF"/>
                <w:sz w:val="26"/>
                <w:szCs w:val="26"/>
              </w:rPr>
            </w:pPr>
            <w:r w:rsidRPr="000C0B43">
              <w:rPr>
                <w:rFonts w:ascii="Times New Roman" w:eastAsia="Times New Roman" w:hAnsi="Times New Roman" w:cs="Times New Roman"/>
                <w:b/>
                <w:color w:val="0000FF"/>
                <w:sz w:val="26"/>
                <w:szCs w:val="26"/>
              </w:rPr>
              <w:t>5.0</w:t>
            </w:r>
          </w:p>
        </w:tc>
        <w:tc>
          <w:tcPr>
            <w:tcW w:w="584" w:type="pct"/>
          </w:tcPr>
          <w:p w14:paraId="740E1B04" w14:textId="77777777" w:rsidR="00E3257A" w:rsidRPr="000C0B43" w:rsidRDefault="00E3257A" w:rsidP="00E75DD9">
            <w:pPr>
              <w:spacing w:after="0" w:line="288" w:lineRule="auto"/>
              <w:jc w:val="center"/>
              <w:rPr>
                <w:rFonts w:ascii="Times New Roman" w:eastAsia="Times New Roman" w:hAnsi="Times New Roman" w:cs="Times New Roman"/>
                <w:b/>
                <w:color w:val="0000FF"/>
                <w:sz w:val="26"/>
                <w:szCs w:val="26"/>
              </w:rPr>
            </w:pPr>
            <w:r w:rsidRPr="000C0B43">
              <w:rPr>
                <w:rFonts w:ascii="Times New Roman" w:eastAsia="Times New Roman" w:hAnsi="Times New Roman" w:cs="Times New Roman"/>
                <w:b/>
                <w:color w:val="0000FF"/>
                <w:sz w:val="26"/>
                <w:szCs w:val="26"/>
              </w:rPr>
              <w:t>5.5</w:t>
            </w:r>
          </w:p>
        </w:tc>
        <w:tc>
          <w:tcPr>
            <w:tcW w:w="584" w:type="pct"/>
          </w:tcPr>
          <w:p w14:paraId="5C2F55EC" w14:textId="77777777" w:rsidR="00E3257A" w:rsidRPr="000C0B43" w:rsidRDefault="00E3257A" w:rsidP="00E75DD9">
            <w:pPr>
              <w:spacing w:after="0" w:line="288" w:lineRule="auto"/>
              <w:jc w:val="center"/>
              <w:rPr>
                <w:rFonts w:ascii="Times New Roman" w:eastAsia="Times New Roman" w:hAnsi="Times New Roman" w:cs="Times New Roman"/>
                <w:b/>
                <w:color w:val="0000FF"/>
                <w:sz w:val="26"/>
                <w:szCs w:val="26"/>
              </w:rPr>
            </w:pPr>
            <w:r w:rsidRPr="000C0B43">
              <w:rPr>
                <w:rFonts w:ascii="Times New Roman" w:eastAsia="Times New Roman" w:hAnsi="Times New Roman" w:cs="Times New Roman"/>
                <w:b/>
                <w:color w:val="0000FF"/>
                <w:sz w:val="26"/>
                <w:szCs w:val="26"/>
              </w:rPr>
              <w:t>6.0</w:t>
            </w:r>
          </w:p>
        </w:tc>
        <w:tc>
          <w:tcPr>
            <w:tcW w:w="584" w:type="pct"/>
          </w:tcPr>
          <w:p w14:paraId="1F00271D" w14:textId="77777777" w:rsidR="00E3257A" w:rsidRPr="000C0B43" w:rsidRDefault="00E3257A" w:rsidP="00E75DD9">
            <w:pPr>
              <w:spacing w:after="0" w:line="288" w:lineRule="auto"/>
              <w:jc w:val="center"/>
              <w:rPr>
                <w:rFonts w:ascii="Times New Roman" w:eastAsia="Times New Roman" w:hAnsi="Times New Roman" w:cs="Times New Roman"/>
                <w:b/>
                <w:color w:val="0000FF"/>
                <w:sz w:val="26"/>
                <w:szCs w:val="26"/>
              </w:rPr>
            </w:pPr>
            <w:r w:rsidRPr="000C0B43">
              <w:rPr>
                <w:rFonts w:ascii="Times New Roman" w:eastAsia="Times New Roman" w:hAnsi="Times New Roman" w:cs="Times New Roman"/>
                <w:b/>
                <w:color w:val="0000FF"/>
                <w:sz w:val="26"/>
                <w:szCs w:val="26"/>
              </w:rPr>
              <w:t>6.5</w:t>
            </w:r>
          </w:p>
        </w:tc>
        <w:tc>
          <w:tcPr>
            <w:tcW w:w="583" w:type="pct"/>
          </w:tcPr>
          <w:p w14:paraId="63E937FC" w14:textId="77777777" w:rsidR="00E3257A" w:rsidRPr="000C0B43" w:rsidRDefault="00E3257A" w:rsidP="00E75DD9">
            <w:pPr>
              <w:spacing w:after="0" w:line="288" w:lineRule="auto"/>
              <w:jc w:val="center"/>
              <w:rPr>
                <w:rFonts w:ascii="Times New Roman" w:eastAsia="Times New Roman" w:hAnsi="Times New Roman" w:cs="Times New Roman"/>
                <w:b/>
                <w:color w:val="0000FF"/>
                <w:sz w:val="26"/>
                <w:szCs w:val="26"/>
              </w:rPr>
            </w:pPr>
            <w:r w:rsidRPr="000C0B43">
              <w:rPr>
                <w:rFonts w:ascii="Times New Roman" w:eastAsia="Times New Roman" w:hAnsi="Times New Roman" w:cs="Times New Roman"/>
                <w:b/>
                <w:color w:val="0000FF"/>
                <w:sz w:val="26"/>
                <w:szCs w:val="26"/>
              </w:rPr>
              <w:t>&gt;= 7.0</w:t>
            </w:r>
          </w:p>
        </w:tc>
      </w:tr>
      <w:tr w:rsidR="000C0B43" w:rsidRPr="000C0B43" w14:paraId="68BF2F1A" w14:textId="77777777" w:rsidTr="000C0B43">
        <w:tc>
          <w:tcPr>
            <w:tcW w:w="1498" w:type="pct"/>
            <w:vAlign w:val="center"/>
          </w:tcPr>
          <w:p w14:paraId="295E55CF" w14:textId="77777777" w:rsidR="00E3257A" w:rsidRPr="000C0B43" w:rsidRDefault="00E3257A" w:rsidP="000E0D4A">
            <w:pPr>
              <w:spacing w:after="0" w:line="288" w:lineRule="auto"/>
              <w:jc w:val="center"/>
              <w:rPr>
                <w:rFonts w:ascii="Times New Roman" w:eastAsia="Times New Roman" w:hAnsi="Times New Roman" w:cs="Times New Roman"/>
                <w:bCs/>
                <w:color w:val="0000FF"/>
                <w:sz w:val="26"/>
                <w:szCs w:val="26"/>
              </w:rPr>
            </w:pPr>
            <w:r w:rsidRPr="000C0B43">
              <w:rPr>
                <w:rFonts w:ascii="Times New Roman" w:eastAsia="Times New Roman" w:hAnsi="Times New Roman" w:cs="Times New Roman"/>
                <w:bCs/>
                <w:color w:val="0000FF"/>
                <w:sz w:val="26"/>
                <w:szCs w:val="26"/>
              </w:rPr>
              <w:t>Điểm tiếng Anh quy đổi cho các ngành</w:t>
            </w:r>
          </w:p>
        </w:tc>
        <w:tc>
          <w:tcPr>
            <w:tcW w:w="584" w:type="pct"/>
            <w:vAlign w:val="center"/>
          </w:tcPr>
          <w:p w14:paraId="230EB94C" w14:textId="77777777" w:rsidR="00E3257A" w:rsidRPr="000C0B43" w:rsidRDefault="00E3257A" w:rsidP="000E0D4A">
            <w:pPr>
              <w:spacing w:after="0" w:line="288" w:lineRule="auto"/>
              <w:jc w:val="center"/>
              <w:rPr>
                <w:rFonts w:ascii="Times New Roman" w:eastAsia="Times New Roman" w:hAnsi="Times New Roman" w:cs="Times New Roman"/>
                <w:bCs/>
                <w:color w:val="0000FF"/>
                <w:sz w:val="26"/>
                <w:szCs w:val="26"/>
              </w:rPr>
            </w:pPr>
            <w:r w:rsidRPr="000C0B43">
              <w:rPr>
                <w:rFonts w:ascii="Times New Roman" w:eastAsia="Times New Roman" w:hAnsi="Times New Roman" w:cs="Times New Roman"/>
                <w:bCs/>
                <w:color w:val="0000FF"/>
                <w:sz w:val="26"/>
                <w:szCs w:val="26"/>
              </w:rPr>
              <w:t>7,5</w:t>
            </w:r>
          </w:p>
        </w:tc>
        <w:tc>
          <w:tcPr>
            <w:tcW w:w="584" w:type="pct"/>
            <w:vAlign w:val="center"/>
          </w:tcPr>
          <w:p w14:paraId="06E75CF3" w14:textId="77777777" w:rsidR="00E3257A" w:rsidRPr="000C0B43" w:rsidRDefault="00E3257A" w:rsidP="000E0D4A">
            <w:pPr>
              <w:spacing w:after="0" w:line="288" w:lineRule="auto"/>
              <w:jc w:val="center"/>
              <w:rPr>
                <w:rFonts w:ascii="Times New Roman" w:eastAsia="Times New Roman" w:hAnsi="Times New Roman" w:cs="Times New Roman"/>
                <w:bCs/>
                <w:color w:val="0000FF"/>
                <w:sz w:val="26"/>
                <w:szCs w:val="26"/>
              </w:rPr>
            </w:pPr>
            <w:r w:rsidRPr="000C0B43">
              <w:rPr>
                <w:rFonts w:ascii="Times New Roman" w:eastAsia="Times New Roman" w:hAnsi="Times New Roman" w:cs="Times New Roman"/>
                <w:bCs/>
                <w:color w:val="0000FF"/>
                <w:sz w:val="26"/>
                <w:szCs w:val="26"/>
              </w:rPr>
              <w:t>8,0</w:t>
            </w:r>
          </w:p>
        </w:tc>
        <w:tc>
          <w:tcPr>
            <w:tcW w:w="584" w:type="pct"/>
            <w:vAlign w:val="center"/>
          </w:tcPr>
          <w:p w14:paraId="74E57C90" w14:textId="77777777" w:rsidR="00E3257A" w:rsidRPr="000C0B43" w:rsidRDefault="00E3257A" w:rsidP="000E0D4A">
            <w:pPr>
              <w:spacing w:after="0" w:line="288" w:lineRule="auto"/>
              <w:jc w:val="center"/>
              <w:rPr>
                <w:rFonts w:ascii="Times New Roman" w:eastAsia="Times New Roman" w:hAnsi="Times New Roman" w:cs="Times New Roman"/>
                <w:bCs/>
                <w:color w:val="0000FF"/>
                <w:sz w:val="26"/>
                <w:szCs w:val="26"/>
              </w:rPr>
            </w:pPr>
            <w:r w:rsidRPr="000C0B43">
              <w:rPr>
                <w:rFonts w:ascii="Times New Roman" w:eastAsia="Times New Roman" w:hAnsi="Times New Roman" w:cs="Times New Roman"/>
                <w:bCs/>
                <w:color w:val="0000FF"/>
                <w:sz w:val="26"/>
                <w:szCs w:val="26"/>
              </w:rPr>
              <w:t>8,5</w:t>
            </w:r>
          </w:p>
        </w:tc>
        <w:tc>
          <w:tcPr>
            <w:tcW w:w="584" w:type="pct"/>
            <w:vAlign w:val="center"/>
          </w:tcPr>
          <w:p w14:paraId="22E8998C" w14:textId="77777777" w:rsidR="00E3257A" w:rsidRPr="000C0B43" w:rsidRDefault="00E3257A" w:rsidP="000E0D4A">
            <w:pPr>
              <w:spacing w:after="0" w:line="288" w:lineRule="auto"/>
              <w:jc w:val="center"/>
              <w:rPr>
                <w:rFonts w:ascii="Times New Roman" w:eastAsia="Times New Roman" w:hAnsi="Times New Roman" w:cs="Times New Roman"/>
                <w:bCs/>
                <w:color w:val="0000FF"/>
                <w:sz w:val="26"/>
                <w:szCs w:val="26"/>
              </w:rPr>
            </w:pPr>
            <w:r w:rsidRPr="000C0B43">
              <w:rPr>
                <w:rFonts w:ascii="Times New Roman" w:eastAsia="Times New Roman" w:hAnsi="Times New Roman" w:cs="Times New Roman"/>
                <w:bCs/>
                <w:color w:val="0000FF"/>
                <w:sz w:val="26"/>
                <w:szCs w:val="26"/>
              </w:rPr>
              <w:t>9,0</w:t>
            </w:r>
          </w:p>
        </w:tc>
        <w:tc>
          <w:tcPr>
            <w:tcW w:w="584" w:type="pct"/>
            <w:vAlign w:val="center"/>
          </w:tcPr>
          <w:p w14:paraId="505765CD" w14:textId="77777777" w:rsidR="00E3257A" w:rsidRPr="000C0B43" w:rsidRDefault="00E3257A" w:rsidP="000E0D4A">
            <w:pPr>
              <w:spacing w:after="0" w:line="288" w:lineRule="auto"/>
              <w:jc w:val="center"/>
              <w:rPr>
                <w:rFonts w:ascii="Times New Roman" w:eastAsia="Times New Roman" w:hAnsi="Times New Roman" w:cs="Times New Roman"/>
                <w:bCs/>
                <w:color w:val="0000FF"/>
                <w:sz w:val="26"/>
                <w:szCs w:val="26"/>
              </w:rPr>
            </w:pPr>
            <w:r w:rsidRPr="000C0B43">
              <w:rPr>
                <w:rFonts w:ascii="Times New Roman" w:eastAsia="Times New Roman" w:hAnsi="Times New Roman" w:cs="Times New Roman"/>
                <w:bCs/>
                <w:color w:val="0000FF"/>
                <w:sz w:val="26"/>
                <w:szCs w:val="26"/>
              </w:rPr>
              <w:t>9,5</w:t>
            </w:r>
          </w:p>
        </w:tc>
        <w:tc>
          <w:tcPr>
            <w:tcW w:w="583" w:type="pct"/>
            <w:vAlign w:val="center"/>
          </w:tcPr>
          <w:p w14:paraId="43E9506D" w14:textId="77777777" w:rsidR="00E3257A" w:rsidRPr="000C0B43" w:rsidRDefault="00E3257A" w:rsidP="000E0D4A">
            <w:pPr>
              <w:spacing w:after="0" w:line="288" w:lineRule="auto"/>
              <w:jc w:val="center"/>
              <w:rPr>
                <w:rFonts w:ascii="Times New Roman" w:eastAsia="Times New Roman" w:hAnsi="Times New Roman" w:cs="Times New Roman"/>
                <w:bCs/>
                <w:color w:val="0000FF"/>
                <w:sz w:val="26"/>
                <w:szCs w:val="26"/>
              </w:rPr>
            </w:pPr>
            <w:r w:rsidRPr="000C0B43">
              <w:rPr>
                <w:rFonts w:ascii="Times New Roman" w:eastAsia="Times New Roman" w:hAnsi="Times New Roman" w:cs="Times New Roman"/>
                <w:bCs/>
                <w:color w:val="0000FF"/>
                <w:sz w:val="26"/>
                <w:szCs w:val="26"/>
              </w:rPr>
              <w:t>10</w:t>
            </w:r>
          </w:p>
        </w:tc>
      </w:tr>
    </w:tbl>
    <w:p w14:paraId="097ED98E" w14:textId="77777777" w:rsidR="00E3257A" w:rsidRPr="000E0D4A" w:rsidRDefault="00E3257A" w:rsidP="000E0D4A">
      <w:pPr>
        <w:spacing w:after="60" w:line="276" w:lineRule="auto"/>
        <w:ind w:firstLine="720"/>
        <w:jc w:val="both"/>
        <w:rPr>
          <w:rFonts w:ascii="Times New Roman" w:eastAsia="Times New Roman" w:hAnsi="Times New Roman" w:cs="Times New Roman"/>
          <w:bCs/>
          <w:color w:val="0000FF"/>
          <w:sz w:val="26"/>
          <w:szCs w:val="26"/>
        </w:rPr>
      </w:pPr>
      <w:r w:rsidRPr="000E0D4A">
        <w:rPr>
          <w:rFonts w:ascii="Times New Roman" w:eastAsia="Times New Roman" w:hAnsi="Times New Roman" w:cs="Times New Roman"/>
          <w:bCs/>
          <w:color w:val="0000FF"/>
          <w:sz w:val="26"/>
          <w:szCs w:val="26"/>
        </w:rPr>
        <w:t>Bảng tham chiếu quy đổi một số văn bằng hoặc chứng chỉ tiếng Anh tương đương ở phụ lục.</w:t>
      </w:r>
    </w:p>
    <w:p w14:paraId="626CDFA5" w14:textId="77777777" w:rsidR="00E3257A" w:rsidRPr="000E0D4A" w:rsidRDefault="00E3257A" w:rsidP="000E0D4A">
      <w:pPr>
        <w:spacing w:after="60" w:line="276" w:lineRule="auto"/>
        <w:ind w:firstLine="720"/>
        <w:jc w:val="both"/>
        <w:rPr>
          <w:rFonts w:ascii="Times New Roman" w:hAnsi="Times New Roman" w:cs="Times New Roman"/>
          <w:b/>
          <w:bCs/>
          <w:color w:val="0000FF"/>
          <w:sz w:val="26"/>
          <w:szCs w:val="26"/>
        </w:rPr>
      </w:pPr>
      <w:r w:rsidRPr="000E0D4A">
        <w:rPr>
          <w:rFonts w:ascii="Times New Roman" w:hAnsi="Times New Roman" w:cs="Times New Roman"/>
          <w:b/>
          <w:bCs/>
          <w:color w:val="0000FF"/>
          <w:sz w:val="26"/>
          <w:szCs w:val="26"/>
        </w:rPr>
        <w:t xml:space="preserve">3. Chính sách khuyến khích tài năng </w:t>
      </w:r>
    </w:p>
    <w:p w14:paraId="05CCAC97" w14:textId="53306426" w:rsidR="00E3257A" w:rsidRPr="000E0D4A" w:rsidRDefault="00E3257A" w:rsidP="000E0D4A">
      <w:pPr>
        <w:pStyle w:val="NormalWeb"/>
        <w:shd w:val="clear" w:color="auto" w:fill="FFFFFF"/>
        <w:spacing w:before="0" w:beforeAutospacing="0" w:after="60" w:afterAutospacing="0" w:line="276" w:lineRule="auto"/>
        <w:ind w:firstLine="720"/>
        <w:jc w:val="both"/>
        <w:rPr>
          <w:bCs/>
          <w:color w:val="0000FF"/>
          <w:sz w:val="26"/>
          <w:szCs w:val="26"/>
        </w:rPr>
      </w:pPr>
      <w:r w:rsidRPr="000E0D4A">
        <w:rPr>
          <w:bCs/>
          <w:color w:val="0000FF"/>
          <w:sz w:val="26"/>
          <w:szCs w:val="26"/>
          <w:lang w:val="vi-VN"/>
        </w:rPr>
        <w:t>+</w:t>
      </w:r>
      <w:r w:rsidRPr="000E0D4A">
        <w:rPr>
          <w:bCs/>
          <w:color w:val="0000FF"/>
          <w:sz w:val="26"/>
          <w:szCs w:val="26"/>
        </w:rPr>
        <w:t xml:space="preserve"> Năm 2025</w:t>
      </w:r>
      <w:r w:rsidR="000C0B43">
        <w:rPr>
          <w:bCs/>
          <w:color w:val="0000FF"/>
          <w:sz w:val="26"/>
          <w:szCs w:val="26"/>
        </w:rPr>
        <w:t>,</w:t>
      </w:r>
      <w:r w:rsidRPr="000E0D4A">
        <w:rPr>
          <w:bCs/>
          <w:color w:val="0000FF"/>
          <w:sz w:val="26"/>
          <w:szCs w:val="26"/>
        </w:rPr>
        <w:t xml:space="preserve"> Trường dành 60 tỷ đồng để cấp học bổng cho sinh viên. </w:t>
      </w:r>
    </w:p>
    <w:p w14:paraId="1805C2B2" w14:textId="1C87F563" w:rsidR="00E3257A" w:rsidRPr="000E0D4A" w:rsidRDefault="00E3257A" w:rsidP="000E0D4A">
      <w:pPr>
        <w:pStyle w:val="NormalWeb"/>
        <w:shd w:val="clear" w:color="auto" w:fill="FFFFFF"/>
        <w:spacing w:before="0" w:beforeAutospacing="0" w:after="60" w:afterAutospacing="0" w:line="276" w:lineRule="auto"/>
        <w:ind w:firstLine="720"/>
        <w:jc w:val="both"/>
        <w:rPr>
          <w:bCs/>
          <w:color w:val="0000FF"/>
          <w:sz w:val="26"/>
          <w:szCs w:val="26"/>
          <w:lang w:val="vi-VN"/>
        </w:rPr>
      </w:pPr>
      <w:r w:rsidRPr="000E0D4A">
        <w:rPr>
          <w:bCs/>
          <w:color w:val="0000FF"/>
          <w:sz w:val="26"/>
          <w:szCs w:val="26"/>
          <w:lang w:val="vi-VN"/>
        </w:rPr>
        <w:lastRenderedPageBreak/>
        <w:t>+</w:t>
      </w:r>
      <w:r w:rsidRPr="000E0D4A">
        <w:rPr>
          <w:bCs/>
          <w:color w:val="0000FF"/>
          <w:sz w:val="26"/>
          <w:szCs w:val="26"/>
        </w:rPr>
        <w:t xml:space="preserve"> Cấp học bổng khuyến tài cho thí sinh trúng tuyển có tổng điểm thi THPT 2025 (không tính điểm ưu tiên, điểm thưởng) của 3 môn xét tuyển từ 26 điểm trở lên; mỗi điểm thưởng 1.000.000đ; mỗi ngành chọn 1 thí sinh có điểm cao nhất.</w:t>
      </w:r>
      <w:r w:rsidR="000E0D4A">
        <w:rPr>
          <w:bCs/>
          <w:color w:val="0000FF"/>
          <w:sz w:val="26"/>
          <w:szCs w:val="26"/>
        </w:rPr>
        <w:t xml:space="preserve"> </w:t>
      </w:r>
    </w:p>
    <w:p w14:paraId="300AF617" w14:textId="20986EBC" w:rsidR="00E3257A" w:rsidRPr="000E0D4A" w:rsidRDefault="00E3257A" w:rsidP="000E0D4A">
      <w:pPr>
        <w:pStyle w:val="NormalWeb"/>
        <w:shd w:val="clear" w:color="auto" w:fill="FFFFFF"/>
        <w:spacing w:before="0" w:beforeAutospacing="0" w:after="60" w:afterAutospacing="0" w:line="276" w:lineRule="auto"/>
        <w:ind w:firstLine="720"/>
        <w:jc w:val="both"/>
        <w:rPr>
          <w:bCs/>
          <w:color w:val="0000FF"/>
          <w:sz w:val="26"/>
          <w:szCs w:val="26"/>
          <w:lang w:val="vi-VN"/>
        </w:rPr>
      </w:pPr>
      <w:r w:rsidRPr="000E0D4A">
        <w:rPr>
          <w:bCs/>
          <w:color w:val="0000FF"/>
          <w:sz w:val="26"/>
          <w:szCs w:val="26"/>
          <w:lang w:val="vi-VN"/>
        </w:rPr>
        <w:t>+</w:t>
      </w:r>
      <w:r w:rsidRPr="000E0D4A">
        <w:rPr>
          <w:bCs/>
          <w:color w:val="0000FF"/>
          <w:sz w:val="26"/>
          <w:szCs w:val="26"/>
        </w:rPr>
        <w:t xml:space="preserve"> Cấp học bổng học kỳ đầu tiên</w:t>
      </w:r>
      <w:r w:rsidRPr="000E0D4A">
        <w:rPr>
          <w:bCs/>
          <w:color w:val="0000FF"/>
          <w:sz w:val="26"/>
          <w:szCs w:val="26"/>
          <w:lang w:val="vi-VN"/>
        </w:rPr>
        <w:t xml:space="preserve">, </w:t>
      </w:r>
      <w:r w:rsidRPr="000E0D4A">
        <w:rPr>
          <w:bCs/>
          <w:color w:val="0000FF"/>
          <w:sz w:val="26"/>
          <w:szCs w:val="26"/>
        </w:rPr>
        <w:t>các học kỳ tiếp theo thì căn cứ vào kết quả học tập của học kỳ trước đó để cấp học bổng</w:t>
      </w:r>
      <w:r w:rsidRPr="000E0D4A">
        <w:rPr>
          <w:bCs/>
          <w:color w:val="0000FF"/>
          <w:sz w:val="26"/>
          <w:szCs w:val="26"/>
          <w:lang w:val="vi-VN"/>
        </w:rPr>
        <w:t>:</w:t>
      </w:r>
    </w:p>
    <w:p w14:paraId="2F8F9883" w14:textId="77777777" w:rsidR="00E3257A" w:rsidRPr="000E0D4A" w:rsidRDefault="00E3257A" w:rsidP="000E0D4A">
      <w:pPr>
        <w:pStyle w:val="NormalWeb"/>
        <w:shd w:val="clear" w:color="auto" w:fill="FFFFFF"/>
        <w:spacing w:before="0" w:beforeAutospacing="0" w:after="60" w:afterAutospacing="0" w:line="276" w:lineRule="auto"/>
        <w:ind w:firstLine="993"/>
        <w:jc w:val="both"/>
        <w:rPr>
          <w:bCs/>
          <w:color w:val="0000FF"/>
          <w:sz w:val="26"/>
          <w:szCs w:val="26"/>
        </w:rPr>
      </w:pPr>
      <w:r w:rsidRPr="000E0D4A">
        <w:rPr>
          <w:bCs/>
          <w:color w:val="0000FF"/>
          <w:sz w:val="26"/>
          <w:szCs w:val="26"/>
          <w:lang w:val="vi-VN"/>
        </w:rPr>
        <w:t>-</w:t>
      </w:r>
      <w:r w:rsidRPr="000E0D4A">
        <w:rPr>
          <w:bCs/>
          <w:color w:val="0000FF"/>
          <w:sz w:val="26"/>
          <w:szCs w:val="26"/>
        </w:rPr>
        <w:t xml:space="preserve"> Có giá trị bằng 50% học phí cho thí sinh nữ học các ngành kỹ thuật (*).</w:t>
      </w:r>
    </w:p>
    <w:p w14:paraId="32DAB05C" w14:textId="77777777" w:rsidR="00E3257A" w:rsidRPr="000E0D4A" w:rsidRDefault="00E3257A" w:rsidP="000E0D4A">
      <w:pPr>
        <w:pStyle w:val="NormalWeb"/>
        <w:shd w:val="clear" w:color="auto" w:fill="FFFFFF"/>
        <w:spacing w:before="0" w:beforeAutospacing="0" w:after="60" w:afterAutospacing="0" w:line="276" w:lineRule="auto"/>
        <w:ind w:firstLine="993"/>
        <w:jc w:val="both"/>
        <w:rPr>
          <w:bCs/>
          <w:color w:val="0000FF"/>
          <w:sz w:val="26"/>
          <w:szCs w:val="26"/>
        </w:rPr>
      </w:pPr>
      <w:r w:rsidRPr="000E0D4A">
        <w:rPr>
          <w:bCs/>
          <w:color w:val="0000FF"/>
          <w:sz w:val="26"/>
          <w:szCs w:val="26"/>
          <w:lang w:val="vi-VN"/>
        </w:rPr>
        <w:t xml:space="preserve">- </w:t>
      </w:r>
      <w:r w:rsidRPr="000E0D4A">
        <w:rPr>
          <w:bCs/>
          <w:color w:val="0000FF"/>
          <w:sz w:val="26"/>
          <w:szCs w:val="26"/>
        </w:rPr>
        <w:t xml:space="preserve">Có giá trị bằng 20% học phí cho thí sinh có anh, chị em ruột </w:t>
      </w:r>
      <w:r w:rsidRPr="000E0D4A">
        <w:rPr>
          <w:bCs/>
          <w:color w:val="0000FF"/>
          <w:sz w:val="26"/>
          <w:szCs w:val="26"/>
          <w:lang w:val="vi-VN"/>
        </w:rPr>
        <w:t xml:space="preserve">đã hoặc </w:t>
      </w:r>
      <w:r w:rsidRPr="000E0D4A">
        <w:rPr>
          <w:bCs/>
          <w:color w:val="0000FF"/>
          <w:sz w:val="26"/>
          <w:szCs w:val="26"/>
        </w:rPr>
        <w:t>đang học tại trường.</w:t>
      </w:r>
    </w:p>
    <w:p w14:paraId="0AAC79F0" w14:textId="77777777" w:rsidR="00E3257A" w:rsidRPr="000E0D4A" w:rsidRDefault="00E3257A" w:rsidP="000E0D4A">
      <w:pPr>
        <w:pStyle w:val="NormalWeb"/>
        <w:shd w:val="clear" w:color="auto" w:fill="FFFFFF"/>
        <w:spacing w:before="0" w:beforeAutospacing="0" w:after="60" w:afterAutospacing="0" w:line="276" w:lineRule="auto"/>
        <w:ind w:firstLine="720"/>
        <w:jc w:val="both"/>
        <w:rPr>
          <w:bCs/>
          <w:color w:val="0000FF"/>
          <w:sz w:val="26"/>
          <w:szCs w:val="26"/>
        </w:rPr>
      </w:pPr>
      <w:r w:rsidRPr="000E0D4A">
        <w:rPr>
          <w:bCs/>
          <w:color w:val="0000FF"/>
          <w:sz w:val="26"/>
          <w:szCs w:val="26"/>
          <w:lang w:val="vi-VN"/>
        </w:rPr>
        <w:t>+</w:t>
      </w:r>
      <w:r w:rsidRPr="000E0D4A">
        <w:rPr>
          <w:bCs/>
          <w:color w:val="0000FF"/>
          <w:sz w:val="26"/>
          <w:szCs w:val="26"/>
        </w:rPr>
        <w:t xml:space="preserve"> Ngành Sư phạm Anh và Ngành Sư phạm Công nghệ: Miễn học phí trong 4 năm học và còn được nhận tiền sinh hoạt phí 3,6 triệu đồng/tháng.</w:t>
      </w:r>
    </w:p>
    <w:p w14:paraId="0791DFDD" w14:textId="77777777" w:rsidR="000C0B43" w:rsidRPr="000E0D4A" w:rsidRDefault="000C0B43" w:rsidP="000C0B43">
      <w:pPr>
        <w:pStyle w:val="NormalWeb"/>
        <w:shd w:val="clear" w:color="auto" w:fill="FFFFFF"/>
        <w:spacing w:before="0" w:beforeAutospacing="0" w:after="60" w:afterAutospacing="0" w:line="276" w:lineRule="auto"/>
        <w:ind w:firstLine="720"/>
        <w:jc w:val="both"/>
        <w:rPr>
          <w:color w:val="0000FF"/>
          <w:sz w:val="26"/>
          <w:szCs w:val="26"/>
        </w:rPr>
      </w:pPr>
      <w:r w:rsidRPr="000E0D4A">
        <w:rPr>
          <w:bCs/>
          <w:color w:val="0000FF"/>
          <w:sz w:val="26"/>
          <w:szCs w:val="26"/>
        </w:rPr>
        <w:t xml:space="preserve">Thông tin chi tiết xem tại website: </w:t>
      </w:r>
      <w:hyperlink r:id="rId13" w:history="1">
        <w:r w:rsidRPr="000E0D4A">
          <w:rPr>
            <w:rStyle w:val="Hyperlink"/>
            <w:bCs/>
            <w:color w:val="0000FF"/>
            <w:sz w:val="26"/>
            <w:szCs w:val="26"/>
          </w:rPr>
          <w:t>http://tuyensinh.hcmute.edu.vn</w:t>
        </w:r>
      </w:hyperlink>
      <w:r w:rsidRPr="000E0D4A">
        <w:rPr>
          <w:bCs/>
          <w:color w:val="0000FF"/>
          <w:sz w:val="26"/>
          <w:szCs w:val="26"/>
        </w:rPr>
        <w:t xml:space="preserve">; </w:t>
      </w:r>
      <w:r w:rsidRPr="000E0D4A">
        <w:rPr>
          <w:bCs/>
          <w:color w:val="0000FF"/>
          <w:sz w:val="26"/>
          <w:szCs w:val="26"/>
          <w:lang w:val="vi-VN"/>
        </w:rPr>
        <w:t>n</w:t>
      </w:r>
      <w:r w:rsidRPr="000E0D4A">
        <w:rPr>
          <w:bCs/>
          <w:color w:val="0000FF"/>
          <w:sz w:val="26"/>
          <w:szCs w:val="26"/>
        </w:rPr>
        <w:t xml:space="preserve">hấn </w:t>
      </w:r>
      <w:r w:rsidRPr="000E0D4A">
        <w:rPr>
          <w:color w:val="0000FF"/>
          <w:sz w:val="26"/>
          <w:szCs w:val="26"/>
        </w:rPr>
        <w:t xml:space="preserve">Like vào trang </w:t>
      </w:r>
      <w:r w:rsidRPr="000E0D4A">
        <w:rPr>
          <w:b/>
          <w:color w:val="0000FF"/>
          <w:sz w:val="26"/>
          <w:szCs w:val="26"/>
        </w:rPr>
        <w:t xml:space="preserve">Facebook: Tuyển sinh Đại học Sư Phạm Kỹ thuật Tp HCM </w:t>
      </w:r>
      <w:r w:rsidRPr="000E0D4A">
        <w:rPr>
          <w:color w:val="0000FF"/>
          <w:sz w:val="26"/>
          <w:szCs w:val="26"/>
        </w:rPr>
        <w:t xml:space="preserve">để </w:t>
      </w:r>
      <w:r w:rsidRPr="000E0D4A">
        <w:rPr>
          <w:color w:val="0000FF"/>
          <w:sz w:val="26"/>
          <w:szCs w:val="26"/>
          <w:lang w:val="vi-VN"/>
        </w:rPr>
        <w:t>luôn được cập nhật</w:t>
      </w:r>
      <w:r w:rsidRPr="000E0D4A">
        <w:rPr>
          <w:color w:val="0000FF"/>
          <w:sz w:val="26"/>
          <w:szCs w:val="26"/>
        </w:rPr>
        <w:t xml:space="preserve"> thông tin. </w:t>
      </w:r>
    </w:p>
    <w:p w14:paraId="15CEAEBA" w14:textId="77777777" w:rsidR="00E3257A" w:rsidRPr="000E0D4A" w:rsidRDefault="00E3257A" w:rsidP="000E0D4A">
      <w:pPr>
        <w:spacing w:after="60" w:line="276" w:lineRule="auto"/>
        <w:ind w:firstLine="720"/>
        <w:jc w:val="both"/>
        <w:rPr>
          <w:rStyle w:val="Hyperlink"/>
          <w:rFonts w:ascii="Times New Roman" w:hAnsi="Times New Roman" w:cs="Times New Roman"/>
          <w:color w:val="0000FF"/>
          <w:sz w:val="26"/>
          <w:szCs w:val="26"/>
        </w:rPr>
      </w:pPr>
      <w:r w:rsidRPr="000E0D4A">
        <w:rPr>
          <w:rStyle w:val="Strong"/>
          <w:rFonts w:ascii="Times New Roman" w:hAnsi="Times New Roman" w:cs="Times New Roman"/>
          <w:color w:val="0000FF"/>
          <w:sz w:val="26"/>
          <w:szCs w:val="26"/>
          <w:shd w:val="clear" w:color="auto" w:fill="FFFFFF"/>
        </w:rPr>
        <w:t xml:space="preserve"> Liên hệ</w:t>
      </w:r>
      <w:r w:rsidRPr="000E0D4A">
        <w:rPr>
          <w:rStyle w:val="Strong"/>
          <w:rFonts w:ascii="Times New Roman" w:hAnsi="Times New Roman" w:cs="Times New Roman"/>
          <w:color w:val="0000FF"/>
          <w:sz w:val="26"/>
          <w:szCs w:val="26"/>
          <w:shd w:val="clear" w:color="auto" w:fill="FFFFFF"/>
          <w:lang w:val="vi-VN"/>
        </w:rPr>
        <w:t xml:space="preserve">: </w:t>
      </w:r>
      <w:r w:rsidRPr="000E0D4A">
        <w:rPr>
          <w:rStyle w:val="Strong"/>
          <w:rFonts w:ascii="Times New Roman" w:hAnsi="Times New Roman" w:cs="Times New Roman"/>
          <w:color w:val="0000FF"/>
          <w:sz w:val="26"/>
          <w:szCs w:val="26"/>
          <w:shd w:val="clear" w:color="auto" w:fill="FFFFFF"/>
        </w:rPr>
        <w:t xml:space="preserve">Phòng Tuyển sinh và công tác sinh viên - Trường Đại học Sư phạm Kỹ thuật TP. Hồ Chí Minh, </w:t>
      </w:r>
      <w:r w:rsidRPr="000E0D4A">
        <w:rPr>
          <w:rFonts w:ascii="Times New Roman" w:hAnsi="Times New Roman" w:cs="Times New Roman"/>
          <w:color w:val="0000FF"/>
          <w:sz w:val="26"/>
          <w:szCs w:val="26"/>
          <w:shd w:val="clear" w:color="auto" w:fill="FFFFFF"/>
        </w:rPr>
        <w:t>Số 01 Võ Văn Ngân, P. Linh Chiểu, TP. Thủ Đức, TP. Hồ Chí Minh.</w:t>
      </w:r>
      <w:r w:rsidRPr="000E0D4A">
        <w:rPr>
          <w:rFonts w:ascii="Times New Roman" w:hAnsi="Times New Roman" w:cs="Times New Roman"/>
          <w:color w:val="0000FF"/>
          <w:sz w:val="26"/>
          <w:szCs w:val="26"/>
          <w:shd w:val="clear" w:color="auto" w:fill="FFFFFF"/>
          <w:lang w:val="vi-VN"/>
        </w:rPr>
        <w:t xml:space="preserve"> </w:t>
      </w:r>
      <w:r w:rsidRPr="000E0D4A">
        <w:rPr>
          <w:rFonts w:ascii="Times New Roman" w:hAnsi="Times New Roman" w:cs="Times New Roman"/>
          <w:color w:val="0000FF"/>
          <w:sz w:val="26"/>
          <w:szCs w:val="26"/>
          <w:shd w:val="clear" w:color="auto" w:fill="FFFFFF"/>
        </w:rPr>
        <w:t>Điện thoại: 028.3722.5724; 028.3722.2764; Facebook: Tuyển sinh Đ</w:t>
      </w:r>
      <w:r w:rsidRPr="000E0D4A">
        <w:rPr>
          <w:rFonts w:ascii="Times New Roman" w:hAnsi="Times New Roman" w:cs="Times New Roman"/>
          <w:color w:val="0000FF"/>
          <w:sz w:val="26"/>
          <w:szCs w:val="26"/>
          <w:shd w:val="clear" w:color="auto" w:fill="FFFFFF"/>
          <w:lang w:val="vi-VN"/>
        </w:rPr>
        <w:t xml:space="preserve">ại học Sư Phạm Kỹ thuật Tp HCM; </w:t>
      </w:r>
      <w:r w:rsidRPr="000E0D4A">
        <w:rPr>
          <w:rFonts w:ascii="Times New Roman" w:hAnsi="Times New Roman" w:cs="Times New Roman"/>
          <w:color w:val="0000FF"/>
          <w:sz w:val="26"/>
          <w:szCs w:val="26"/>
          <w:shd w:val="clear" w:color="auto" w:fill="FFFFFF"/>
        </w:rPr>
        <w:t>Email: </w:t>
      </w:r>
      <w:hyperlink r:id="rId14" w:history="1">
        <w:r w:rsidRPr="000E0D4A">
          <w:rPr>
            <w:rStyle w:val="Hyperlink"/>
            <w:rFonts w:ascii="Times New Roman" w:hAnsi="Times New Roman" w:cs="Times New Roman"/>
            <w:color w:val="0000FF"/>
            <w:sz w:val="26"/>
            <w:szCs w:val="26"/>
          </w:rPr>
          <w:t>tuyensinh@hcmute.edu.vn</w:t>
        </w:r>
      </w:hyperlink>
      <w:r w:rsidRPr="000E0D4A">
        <w:rPr>
          <w:rFonts w:ascii="Times New Roman" w:hAnsi="Times New Roman" w:cs="Times New Roman"/>
          <w:color w:val="0000FF"/>
          <w:sz w:val="26"/>
          <w:szCs w:val="26"/>
          <w:shd w:val="clear" w:color="auto" w:fill="FFFFFF"/>
        </w:rPr>
        <w:t>; Website: </w:t>
      </w:r>
      <w:hyperlink r:id="rId15" w:history="1">
        <w:r w:rsidRPr="000E0D4A">
          <w:rPr>
            <w:rStyle w:val="Hyperlink"/>
            <w:rFonts w:ascii="Times New Roman" w:hAnsi="Times New Roman" w:cs="Times New Roman"/>
            <w:color w:val="0000FF"/>
            <w:sz w:val="26"/>
            <w:szCs w:val="26"/>
          </w:rPr>
          <w:t>tuyensinh.hcmute.edu.vn</w:t>
        </w:r>
      </w:hyperlink>
    </w:p>
    <w:p w14:paraId="080F8F61" w14:textId="77777777" w:rsidR="00E3257A" w:rsidRPr="000E0D4A" w:rsidRDefault="00E3257A" w:rsidP="000E0D4A">
      <w:pPr>
        <w:pStyle w:val="ListParagraph"/>
        <w:tabs>
          <w:tab w:val="left" w:pos="7185"/>
        </w:tabs>
        <w:spacing w:after="60" w:line="276" w:lineRule="auto"/>
        <w:contextualSpacing w:val="0"/>
        <w:jc w:val="both"/>
        <w:rPr>
          <w:rFonts w:ascii="Times New Roman" w:hAnsi="Times New Roman" w:cs="Times New Roman"/>
          <w:b/>
          <w:color w:val="0000FF"/>
          <w:sz w:val="26"/>
          <w:szCs w:val="26"/>
        </w:rPr>
      </w:pPr>
      <w:r w:rsidRPr="000E0D4A">
        <w:rPr>
          <w:rFonts w:ascii="Times New Roman" w:hAnsi="Times New Roman" w:cs="Times New Roman"/>
          <w:b/>
          <w:color w:val="0000FF"/>
          <w:sz w:val="26"/>
          <w:szCs w:val="26"/>
        </w:rPr>
        <w:t>4</w:t>
      </w:r>
      <w:r w:rsidRPr="000E0D4A">
        <w:rPr>
          <w:rFonts w:ascii="Times New Roman" w:hAnsi="Times New Roman" w:cs="Times New Roman"/>
          <w:b/>
          <w:color w:val="0000FF"/>
          <w:sz w:val="26"/>
          <w:szCs w:val="26"/>
          <w:lang w:val="vi-VN"/>
        </w:rPr>
        <w:t xml:space="preserve">. </w:t>
      </w:r>
      <w:r w:rsidRPr="000E0D4A">
        <w:rPr>
          <w:rFonts w:ascii="Times New Roman" w:hAnsi="Times New Roman" w:cs="Times New Roman"/>
          <w:b/>
          <w:color w:val="0000FF"/>
          <w:sz w:val="26"/>
          <w:szCs w:val="26"/>
        </w:rPr>
        <w:t xml:space="preserve">Các ngành đào tạo năm 2025 học tại trường ĐH SPKT TP. HCM </w:t>
      </w:r>
    </w:p>
    <w:tbl>
      <w:tblPr>
        <w:tblW w:w="949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3407"/>
        <w:gridCol w:w="1276"/>
        <w:gridCol w:w="1276"/>
        <w:gridCol w:w="1275"/>
        <w:gridCol w:w="1701"/>
      </w:tblGrid>
      <w:tr w:rsidR="001D63CC" w:rsidRPr="001D63CC" w14:paraId="04C8409A" w14:textId="77777777" w:rsidTr="00E23947">
        <w:trPr>
          <w:trHeight w:val="113"/>
          <w:tblHeader/>
        </w:trPr>
        <w:tc>
          <w:tcPr>
            <w:tcW w:w="564" w:type="dxa"/>
            <w:vMerge w:val="restart"/>
            <w:tcBorders>
              <w:top w:val="single" w:sz="4" w:space="0" w:color="auto"/>
              <w:left w:val="single" w:sz="4" w:space="0" w:color="auto"/>
              <w:bottom w:val="single" w:sz="4" w:space="0" w:color="auto"/>
              <w:right w:val="single" w:sz="4" w:space="0" w:color="auto"/>
            </w:tcBorders>
            <w:vAlign w:val="center"/>
          </w:tcPr>
          <w:p w14:paraId="57FC22AD" w14:textId="77777777" w:rsidR="00E3257A" w:rsidRPr="001D63CC" w:rsidRDefault="00E3257A" w:rsidP="00FF1749">
            <w:pPr>
              <w:spacing w:before="40" w:after="40" w:line="240" w:lineRule="auto"/>
              <w:jc w:val="center"/>
              <w:rPr>
                <w:rFonts w:ascii="Times New Roman" w:hAnsi="Times New Roman" w:cs="Times New Roman"/>
                <w:b/>
                <w:bCs/>
                <w:color w:val="0000FF"/>
                <w:sz w:val="18"/>
                <w:szCs w:val="18"/>
              </w:rPr>
            </w:pPr>
            <w:r w:rsidRPr="001D63CC">
              <w:rPr>
                <w:rFonts w:ascii="Times New Roman" w:hAnsi="Times New Roman" w:cs="Times New Roman"/>
                <w:b/>
                <w:bCs/>
                <w:color w:val="0000FF"/>
                <w:sz w:val="18"/>
                <w:szCs w:val="18"/>
              </w:rPr>
              <w:t>TT</w:t>
            </w:r>
          </w:p>
        </w:tc>
        <w:tc>
          <w:tcPr>
            <w:tcW w:w="3407" w:type="dxa"/>
            <w:vMerge w:val="restart"/>
            <w:tcBorders>
              <w:top w:val="single" w:sz="4" w:space="0" w:color="auto"/>
              <w:left w:val="single" w:sz="4" w:space="0" w:color="auto"/>
              <w:bottom w:val="single" w:sz="4" w:space="0" w:color="auto"/>
              <w:right w:val="single" w:sz="4" w:space="0" w:color="auto"/>
            </w:tcBorders>
            <w:vAlign w:val="center"/>
          </w:tcPr>
          <w:p w14:paraId="7ECB27A7" w14:textId="77777777" w:rsidR="00E3257A" w:rsidRPr="001D63CC" w:rsidRDefault="00E3257A" w:rsidP="00FF1749">
            <w:pPr>
              <w:spacing w:before="40" w:after="40" w:line="240" w:lineRule="auto"/>
              <w:jc w:val="center"/>
              <w:rPr>
                <w:rFonts w:ascii="Times New Roman" w:hAnsi="Times New Roman" w:cs="Times New Roman"/>
                <w:b/>
                <w:bCs/>
                <w:color w:val="0000FF"/>
                <w:sz w:val="18"/>
                <w:szCs w:val="18"/>
              </w:rPr>
            </w:pPr>
            <w:r w:rsidRPr="001D63CC">
              <w:rPr>
                <w:rFonts w:ascii="Times New Roman" w:hAnsi="Times New Roman" w:cs="Times New Roman"/>
                <w:b/>
                <w:bCs/>
                <w:color w:val="0000FF"/>
                <w:sz w:val="18"/>
                <w:szCs w:val="18"/>
              </w:rPr>
              <w:t>Tên ngành đào tạo</w:t>
            </w:r>
          </w:p>
          <w:p w14:paraId="52BD2595" w14:textId="77777777" w:rsidR="00E3257A" w:rsidRPr="001D63CC" w:rsidRDefault="00E3257A" w:rsidP="00FF1749">
            <w:pPr>
              <w:spacing w:before="40" w:after="40" w:line="240" w:lineRule="auto"/>
              <w:jc w:val="center"/>
              <w:rPr>
                <w:rFonts w:ascii="Times New Roman" w:hAnsi="Times New Roman" w:cs="Times New Roman"/>
                <w:b/>
                <w:bCs/>
                <w:color w:val="0000FF"/>
                <w:sz w:val="18"/>
                <w:szCs w:val="18"/>
              </w:rPr>
            </w:pPr>
            <w:r w:rsidRPr="009630F7">
              <w:rPr>
                <w:rFonts w:ascii="Times New Roman" w:hAnsi="Times New Roman" w:cs="Times New Roman"/>
                <w:bCs/>
                <w:color w:val="0000FF"/>
                <w:sz w:val="16"/>
                <w:szCs w:val="16"/>
              </w:rPr>
              <w:t>Cấp học bổng học kỳ 1 năm học đầu tiên: bằng 50% học phí cho nữ học 6 ngành kỹ thuật (*)</w:t>
            </w:r>
          </w:p>
        </w:tc>
        <w:tc>
          <w:tcPr>
            <w:tcW w:w="1276" w:type="dxa"/>
            <w:tcBorders>
              <w:top w:val="single" w:sz="4" w:space="0" w:color="auto"/>
              <w:left w:val="single" w:sz="4" w:space="0" w:color="auto"/>
              <w:bottom w:val="single" w:sz="4" w:space="0" w:color="auto"/>
              <w:right w:val="single" w:sz="4" w:space="0" w:color="auto"/>
            </w:tcBorders>
            <w:vAlign w:val="center"/>
          </w:tcPr>
          <w:p w14:paraId="3D579EF8" w14:textId="77777777" w:rsidR="00E3257A" w:rsidRPr="001D63CC" w:rsidRDefault="00E3257A" w:rsidP="00FF1749">
            <w:pPr>
              <w:spacing w:before="40" w:after="40" w:line="240" w:lineRule="auto"/>
              <w:jc w:val="center"/>
              <w:rPr>
                <w:rFonts w:ascii="Times New Roman" w:hAnsi="Times New Roman" w:cs="Times New Roman"/>
                <w:b/>
                <w:bCs/>
                <w:color w:val="0000FF"/>
                <w:sz w:val="16"/>
                <w:szCs w:val="16"/>
              </w:rPr>
            </w:pPr>
            <w:r w:rsidRPr="009630F7">
              <w:rPr>
                <w:rFonts w:ascii="Times New Roman" w:hAnsi="Times New Roman" w:cs="Times New Roman"/>
                <w:b/>
                <w:bCs/>
                <w:color w:val="0000FF"/>
                <w:sz w:val="16"/>
                <w:szCs w:val="16"/>
              </w:rPr>
              <w:t>Chương trình Đào tạo bằng tiếng Việt</w:t>
            </w:r>
          </w:p>
        </w:tc>
        <w:tc>
          <w:tcPr>
            <w:tcW w:w="1276" w:type="dxa"/>
            <w:tcBorders>
              <w:top w:val="single" w:sz="4" w:space="0" w:color="auto"/>
              <w:left w:val="single" w:sz="4" w:space="0" w:color="auto"/>
              <w:bottom w:val="single" w:sz="4" w:space="0" w:color="auto"/>
              <w:right w:val="single" w:sz="4" w:space="0" w:color="auto"/>
            </w:tcBorders>
            <w:vAlign w:val="center"/>
          </w:tcPr>
          <w:p w14:paraId="657A61C3" w14:textId="77777777" w:rsidR="00E3257A" w:rsidRPr="001D63CC" w:rsidRDefault="00E3257A" w:rsidP="00FF1749">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Chương trình Đào tạo bằng tiếng Anh</w:t>
            </w:r>
          </w:p>
        </w:tc>
        <w:tc>
          <w:tcPr>
            <w:tcW w:w="1275" w:type="dxa"/>
            <w:tcBorders>
              <w:top w:val="single" w:sz="4" w:space="0" w:color="auto"/>
              <w:left w:val="single" w:sz="4" w:space="0" w:color="auto"/>
              <w:bottom w:val="single" w:sz="4" w:space="0" w:color="auto"/>
              <w:right w:val="single" w:sz="4" w:space="0" w:color="auto"/>
            </w:tcBorders>
            <w:vAlign w:val="center"/>
          </w:tcPr>
          <w:p w14:paraId="23057598" w14:textId="77777777" w:rsidR="00E3257A" w:rsidRPr="001D63CC" w:rsidRDefault="00E3257A" w:rsidP="00FF1749">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Chương trình Việt - Nhật</w:t>
            </w:r>
          </w:p>
        </w:tc>
        <w:tc>
          <w:tcPr>
            <w:tcW w:w="1701" w:type="dxa"/>
            <w:vMerge w:val="restart"/>
            <w:tcBorders>
              <w:top w:val="single" w:sz="4" w:space="0" w:color="auto"/>
              <w:left w:val="single" w:sz="4" w:space="0" w:color="auto"/>
              <w:bottom w:val="single" w:sz="4" w:space="0" w:color="auto"/>
              <w:right w:val="single" w:sz="4" w:space="0" w:color="auto"/>
            </w:tcBorders>
          </w:tcPr>
          <w:p w14:paraId="237D1672" w14:textId="50884667" w:rsidR="00E3257A" w:rsidRPr="001D63CC" w:rsidRDefault="00E3257A" w:rsidP="00FF1749">
            <w:pPr>
              <w:spacing w:before="40" w:after="40" w:line="240" w:lineRule="auto"/>
              <w:ind w:leftChars="-100" w:left="-220" w:rightChars="-85" w:right="-187"/>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 xml:space="preserve">Tổ hợp môn </w:t>
            </w:r>
            <w:r w:rsidR="009630F7">
              <w:rPr>
                <w:rFonts w:ascii="Times New Roman" w:hAnsi="Times New Roman" w:cs="Times New Roman"/>
                <w:b/>
                <w:bCs/>
                <w:color w:val="0000FF"/>
                <w:sz w:val="16"/>
                <w:szCs w:val="16"/>
              </w:rPr>
              <w:br/>
            </w:r>
            <w:r w:rsidRPr="001D63CC">
              <w:rPr>
                <w:rFonts w:ascii="Times New Roman" w:hAnsi="Times New Roman" w:cs="Times New Roman"/>
                <w:b/>
                <w:bCs/>
                <w:color w:val="0000FF"/>
                <w:sz w:val="16"/>
                <w:szCs w:val="16"/>
              </w:rPr>
              <w:t>xét tuyển dự kiến</w:t>
            </w:r>
          </w:p>
          <w:p w14:paraId="10D2DF2B" w14:textId="12BDFDA7" w:rsidR="00E3257A" w:rsidRPr="001D63CC" w:rsidRDefault="00E3257A" w:rsidP="00FF1749">
            <w:pPr>
              <w:spacing w:before="40" w:after="40" w:line="240" w:lineRule="auto"/>
              <w:ind w:leftChars="-100" w:left="-220" w:rightChars="-85" w:right="-187"/>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i/>
                <w:iCs/>
                <w:color w:val="0000FF"/>
                <w:sz w:val="16"/>
                <w:szCs w:val="16"/>
              </w:rPr>
              <w:t xml:space="preserve">in đậm là môn chính </w:t>
            </w:r>
            <w:r w:rsidR="009630F7">
              <w:rPr>
                <w:rFonts w:ascii="Times New Roman" w:hAnsi="Times New Roman" w:cs="Times New Roman"/>
                <w:i/>
                <w:iCs/>
                <w:color w:val="0000FF"/>
                <w:sz w:val="16"/>
                <w:szCs w:val="16"/>
              </w:rPr>
              <w:br/>
            </w:r>
            <w:r w:rsidRPr="001D63CC">
              <w:rPr>
                <w:rFonts w:ascii="Times New Roman" w:hAnsi="Times New Roman" w:cs="Times New Roman"/>
                <w:i/>
                <w:iCs/>
                <w:color w:val="0000FF"/>
                <w:sz w:val="16"/>
                <w:szCs w:val="16"/>
              </w:rPr>
              <w:t>nhân hệ số 2)</w:t>
            </w:r>
          </w:p>
        </w:tc>
      </w:tr>
      <w:tr w:rsidR="001D63CC" w:rsidRPr="001D63CC" w14:paraId="7143F02E" w14:textId="77777777" w:rsidTr="00E23947">
        <w:trPr>
          <w:trHeight w:val="113"/>
          <w:tblHeader/>
        </w:trPr>
        <w:tc>
          <w:tcPr>
            <w:tcW w:w="564" w:type="dxa"/>
            <w:vMerge/>
            <w:tcBorders>
              <w:top w:val="single" w:sz="4" w:space="0" w:color="auto"/>
              <w:left w:val="single" w:sz="4" w:space="0" w:color="auto"/>
              <w:bottom w:val="single" w:sz="4" w:space="0" w:color="auto"/>
              <w:right w:val="single" w:sz="4" w:space="0" w:color="auto"/>
            </w:tcBorders>
            <w:vAlign w:val="center"/>
          </w:tcPr>
          <w:p w14:paraId="11630E78" w14:textId="77777777" w:rsidR="00E3257A" w:rsidRPr="001D63CC" w:rsidRDefault="00E3257A" w:rsidP="00FF1749">
            <w:pPr>
              <w:spacing w:before="40" w:after="40" w:line="240" w:lineRule="auto"/>
              <w:rPr>
                <w:rFonts w:ascii="Times New Roman" w:hAnsi="Times New Roman" w:cs="Times New Roman"/>
                <w:b/>
                <w:bCs/>
                <w:color w:val="0000FF"/>
                <w:sz w:val="18"/>
                <w:szCs w:val="18"/>
              </w:rPr>
            </w:pPr>
          </w:p>
        </w:tc>
        <w:tc>
          <w:tcPr>
            <w:tcW w:w="3407" w:type="dxa"/>
            <w:vMerge/>
            <w:tcBorders>
              <w:top w:val="single" w:sz="4" w:space="0" w:color="auto"/>
              <w:left w:val="single" w:sz="4" w:space="0" w:color="auto"/>
              <w:bottom w:val="single" w:sz="4" w:space="0" w:color="auto"/>
              <w:right w:val="single" w:sz="4" w:space="0" w:color="auto"/>
            </w:tcBorders>
            <w:vAlign w:val="center"/>
          </w:tcPr>
          <w:p w14:paraId="202EBFC0" w14:textId="77777777" w:rsidR="00E3257A" w:rsidRPr="001D63CC" w:rsidRDefault="00E3257A" w:rsidP="00FF1749">
            <w:pPr>
              <w:spacing w:before="40" w:after="40" w:line="240" w:lineRule="auto"/>
              <w:rPr>
                <w:rFonts w:ascii="Times New Roman" w:hAnsi="Times New Roman" w:cs="Times New Roman"/>
                <w:b/>
                <w:bCs/>
                <w:color w:val="0000FF"/>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14:paraId="3C7EFE65" w14:textId="77777777" w:rsidR="00E3257A" w:rsidRPr="001D63CC" w:rsidRDefault="00E3257A" w:rsidP="00FF1749">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Mã ngành</w:t>
            </w:r>
          </w:p>
        </w:tc>
        <w:tc>
          <w:tcPr>
            <w:tcW w:w="1276" w:type="dxa"/>
            <w:tcBorders>
              <w:top w:val="single" w:sz="4" w:space="0" w:color="auto"/>
              <w:left w:val="single" w:sz="4" w:space="0" w:color="auto"/>
              <w:bottom w:val="single" w:sz="4" w:space="0" w:color="auto"/>
              <w:right w:val="single" w:sz="4" w:space="0" w:color="auto"/>
            </w:tcBorders>
            <w:vAlign w:val="center"/>
          </w:tcPr>
          <w:p w14:paraId="6EF233C4" w14:textId="77777777" w:rsidR="00E3257A" w:rsidRPr="001D63CC" w:rsidRDefault="00E3257A" w:rsidP="00FF1749">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Mã ngành</w:t>
            </w:r>
          </w:p>
        </w:tc>
        <w:tc>
          <w:tcPr>
            <w:tcW w:w="1275" w:type="dxa"/>
            <w:tcBorders>
              <w:top w:val="single" w:sz="4" w:space="0" w:color="auto"/>
              <w:left w:val="single" w:sz="4" w:space="0" w:color="auto"/>
              <w:bottom w:val="single" w:sz="4" w:space="0" w:color="auto"/>
              <w:right w:val="single" w:sz="4" w:space="0" w:color="auto"/>
            </w:tcBorders>
            <w:vAlign w:val="center"/>
          </w:tcPr>
          <w:p w14:paraId="5CB8E68E" w14:textId="77777777" w:rsidR="00E3257A" w:rsidRPr="001D63CC" w:rsidRDefault="00E3257A" w:rsidP="00FF1749">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Mã ngành</w:t>
            </w:r>
          </w:p>
        </w:tc>
        <w:tc>
          <w:tcPr>
            <w:tcW w:w="1701" w:type="dxa"/>
            <w:vMerge/>
            <w:tcBorders>
              <w:top w:val="single" w:sz="4" w:space="0" w:color="auto"/>
              <w:left w:val="single" w:sz="4" w:space="0" w:color="auto"/>
              <w:bottom w:val="single" w:sz="4" w:space="0" w:color="auto"/>
              <w:right w:val="single" w:sz="4" w:space="0" w:color="auto"/>
            </w:tcBorders>
            <w:vAlign w:val="center"/>
          </w:tcPr>
          <w:p w14:paraId="3C71B545" w14:textId="77777777" w:rsidR="00E3257A" w:rsidRPr="001D63CC" w:rsidRDefault="00E3257A" w:rsidP="00FF1749">
            <w:pPr>
              <w:spacing w:before="40" w:after="40" w:line="240" w:lineRule="auto"/>
              <w:rPr>
                <w:rFonts w:ascii="Times New Roman" w:hAnsi="Times New Roman" w:cs="Times New Roman"/>
                <w:b/>
                <w:bCs/>
                <w:color w:val="0000FF"/>
                <w:sz w:val="16"/>
                <w:szCs w:val="16"/>
              </w:rPr>
            </w:pPr>
          </w:p>
        </w:tc>
      </w:tr>
      <w:tr w:rsidR="001D63CC" w:rsidRPr="001D63CC" w14:paraId="75146C59"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566205ED"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w:t>
            </w:r>
          </w:p>
        </w:tc>
        <w:tc>
          <w:tcPr>
            <w:tcW w:w="3407" w:type="dxa"/>
            <w:tcBorders>
              <w:top w:val="single" w:sz="4" w:space="0" w:color="auto"/>
              <w:left w:val="single" w:sz="4" w:space="0" w:color="auto"/>
              <w:bottom w:val="single" w:sz="4" w:space="0" w:color="auto"/>
              <w:right w:val="single" w:sz="4" w:space="0" w:color="auto"/>
            </w:tcBorders>
            <w:noWrap/>
            <w:vAlign w:val="center"/>
          </w:tcPr>
          <w:p w14:paraId="098A40A0"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Công nghệ Kỹ thuật điện, điện tử </w:t>
            </w:r>
          </w:p>
        </w:tc>
        <w:tc>
          <w:tcPr>
            <w:tcW w:w="1276" w:type="dxa"/>
            <w:tcBorders>
              <w:top w:val="single" w:sz="4" w:space="0" w:color="auto"/>
              <w:left w:val="single" w:sz="4" w:space="0" w:color="auto"/>
              <w:bottom w:val="single" w:sz="4" w:space="0" w:color="auto"/>
              <w:right w:val="single" w:sz="4" w:space="0" w:color="auto"/>
            </w:tcBorders>
            <w:noWrap/>
            <w:vAlign w:val="center"/>
          </w:tcPr>
          <w:p w14:paraId="17DDE057"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7510301V</w:t>
            </w:r>
          </w:p>
        </w:tc>
        <w:tc>
          <w:tcPr>
            <w:tcW w:w="1276" w:type="dxa"/>
            <w:tcBorders>
              <w:top w:val="single" w:sz="4" w:space="0" w:color="auto"/>
              <w:left w:val="single" w:sz="4" w:space="0" w:color="auto"/>
              <w:bottom w:val="single" w:sz="4" w:space="0" w:color="auto"/>
              <w:right w:val="single" w:sz="4" w:space="0" w:color="auto"/>
            </w:tcBorders>
            <w:noWrap/>
            <w:vAlign w:val="center"/>
          </w:tcPr>
          <w:p w14:paraId="35F4358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7510301A</w:t>
            </w:r>
          </w:p>
        </w:tc>
        <w:tc>
          <w:tcPr>
            <w:tcW w:w="1275" w:type="dxa"/>
            <w:tcBorders>
              <w:top w:val="single" w:sz="4" w:space="0" w:color="auto"/>
              <w:left w:val="single" w:sz="4" w:space="0" w:color="auto"/>
              <w:bottom w:val="single" w:sz="4" w:space="0" w:color="auto"/>
              <w:right w:val="single" w:sz="4" w:space="0" w:color="auto"/>
            </w:tcBorders>
            <w:noWrap/>
            <w:vAlign w:val="center"/>
          </w:tcPr>
          <w:p w14:paraId="74B59623"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val="restart"/>
            <w:tcBorders>
              <w:top w:val="single" w:sz="4" w:space="0" w:color="auto"/>
              <w:left w:val="single" w:sz="4" w:space="0" w:color="auto"/>
              <w:bottom w:val="single" w:sz="4" w:space="0" w:color="auto"/>
              <w:right w:val="single" w:sz="4" w:space="0" w:color="auto"/>
            </w:tcBorders>
          </w:tcPr>
          <w:p w14:paraId="754DBBB7"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p w14:paraId="4227573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p w14:paraId="7A48A21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p w14:paraId="4F7ECAB5"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p w14:paraId="4E335BE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p w14:paraId="2359276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p w14:paraId="2E4856C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p w14:paraId="28360662" w14:textId="71469CB8" w:rsidR="00E3257A" w:rsidRPr="001D63CC" w:rsidRDefault="00E3257A" w:rsidP="00FF1749">
            <w:pPr>
              <w:spacing w:before="40" w:after="40" w:line="240" w:lineRule="auto"/>
              <w:jc w:val="center"/>
              <w:rPr>
                <w:rFonts w:ascii="Times New Roman" w:hAnsi="Times New Roman" w:cs="Times New Roman"/>
                <w:color w:val="0000FF"/>
                <w:sz w:val="16"/>
                <w:szCs w:val="16"/>
                <w:lang w:val="vi-VN"/>
              </w:rPr>
            </w:pPr>
            <w:r w:rsidRPr="001D63CC">
              <w:rPr>
                <w:rFonts w:ascii="Times New Roman" w:hAnsi="Times New Roman" w:cs="Times New Roman"/>
                <w:color w:val="0000FF"/>
                <w:sz w:val="16"/>
                <w:szCs w:val="16"/>
              </w:rPr>
              <w:t>Toán</w:t>
            </w:r>
            <w:r w:rsidRPr="001D63CC">
              <w:rPr>
                <w:rFonts w:ascii="Times New Roman" w:hAnsi="Times New Roman" w:cs="Times New Roman"/>
                <w:b/>
                <w:color w:val="0000FF"/>
                <w:sz w:val="16"/>
                <w:szCs w:val="16"/>
              </w:rPr>
              <w:t xml:space="preserve"> </w:t>
            </w:r>
            <w:r w:rsidRPr="001D63CC">
              <w:rPr>
                <w:rFonts w:ascii="Times New Roman" w:hAnsi="Times New Roman" w:cs="Times New Roman"/>
                <w:color w:val="0000FF"/>
                <w:sz w:val="16"/>
                <w:szCs w:val="16"/>
              </w:rPr>
              <w:t>– Lý –</w:t>
            </w:r>
            <w:r w:rsidR="00E23947">
              <w:rPr>
                <w:rFonts w:ascii="Times New Roman" w:hAnsi="Times New Roman" w:cs="Times New Roman"/>
                <w:color w:val="0000FF"/>
                <w:sz w:val="16"/>
                <w:szCs w:val="16"/>
              </w:rPr>
              <w:t xml:space="preserve"> </w:t>
            </w:r>
            <w:r w:rsidRPr="001D63CC">
              <w:rPr>
                <w:rFonts w:ascii="Times New Roman" w:hAnsi="Times New Roman" w:cs="Times New Roman"/>
                <w:color w:val="0000FF"/>
                <w:sz w:val="16"/>
                <w:szCs w:val="16"/>
              </w:rPr>
              <w:t>Hóa</w:t>
            </w:r>
            <w:r w:rsidRPr="001D63CC">
              <w:rPr>
                <w:rFonts w:ascii="Times New Roman" w:hAnsi="Times New Roman" w:cs="Times New Roman"/>
                <w:color w:val="0000FF"/>
                <w:sz w:val="16"/>
                <w:szCs w:val="16"/>
                <w:lang w:val="vi-VN"/>
              </w:rPr>
              <w:t>;</w:t>
            </w:r>
            <w:r w:rsidRPr="001D63CC">
              <w:rPr>
                <w:rFonts w:ascii="Times New Roman" w:hAnsi="Times New Roman" w:cs="Times New Roman"/>
                <w:color w:val="0000FF"/>
                <w:sz w:val="16"/>
                <w:szCs w:val="16"/>
              </w:rPr>
              <w:br/>
            </w:r>
            <w:r w:rsidRPr="001D63CC">
              <w:rPr>
                <w:rFonts w:ascii="Times New Roman" w:hAnsi="Times New Roman" w:cs="Times New Roman"/>
                <w:color w:val="0000FF"/>
                <w:sz w:val="16"/>
                <w:szCs w:val="16"/>
              </w:rPr>
              <w:br/>
              <w:t>Toán – Lý – Anh</w:t>
            </w:r>
            <w:r w:rsidRPr="001D63CC">
              <w:rPr>
                <w:rFonts w:ascii="Times New Roman" w:hAnsi="Times New Roman" w:cs="Times New Roman"/>
                <w:color w:val="0000FF"/>
                <w:sz w:val="16"/>
                <w:szCs w:val="16"/>
                <w:lang w:val="vi-VN"/>
              </w:rPr>
              <w:t>;</w:t>
            </w:r>
            <w:r w:rsidRPr="001D63CC">
              <w:rPr>
                <w:rFonts w:ascii="Times New Roman" w:hAnsi="Times New Roman" w:cs="Times New Roman"/>
                <w:color w:val="0000FF"/>
                <w:sz w:val="16"/>
                <w:szCs w:val="16"/>
              </w:rPr>
              <w:br/>
            </w:r>
            <w:r w:rsidRPr="001D63CC">
              <w:rPr>
                <w:rFonts w:ascii="Times New Roman" w:hAnsi="Times New Roman" w:cs="Times New Roman"/>
                <w:color w:val="0000FF"/>
                <w:sz w:val="16"/>
                <w:szCs w:val="16"/>
              </w:rPr>
              <w:br/>
              <w:t>Toán – Văn – Anh</w:t>
            </w:r>
            <w:r w:rsidRPr="001D63CC">
              <w:rPr>
                <w:rFonts w:ascii="Times New Roman" w:hAnsi="Times New Roman" w:cs="Times New Roman"/>
                <w:color w:val="0000FF"/>
                <w:sz w:val="16"/>
                <w:szCs w:val="16"/>
                <w:lang w:val="vi-VN"/>
              </w:rPr>
              <w:t>;</w:t>
            </w:r>
            <w:r w:rsidRPr="001D63CC">
              <w:rPr>
                <w:rFonts w:ascii="Times New Roman" w:hAnsi="Times New Roman" w:cs="Times New Roman"/>
                <w:color w:val="0000FF"/>
                <w:sz w:val="16"/>
                <w:szCs w:val="16"/>
              </w:rPr>
              <w:br/>
            </w:r>
            <w:r w:rsidRPr="001D63CC">
              <w:rPr>
                <w:rFonts w:ascii="Times New Roman" w:hAnsi="Times New Roman" w:cs="Times New Roman"/>
                <w:color w:val="0000FF"/>
                <w:sz w:val="16"/>
                <w:szCs w:val="16"/>
              </w:rPr>
              <w:br/>
              <w:t>Toán – Anh –</w:t>
            </w:r>
            <w:r w:rsidRPr="001D63CC">
              <w:rPr>
                <w:rFonts w:ascii="Times New Roman" w:hAnsi="Times New Roman" w:cs="Times New Roman"/>
                <w:b/>
                <w:color w:val="0000FF"/>
                <w:sz w:val="16"/>
                <w:szCs w:val="16"/>
              </w:rPr>
              <w:t xml:space="preserve"> </w:t>
            </w:r>
            <w:r w:rsidRPr="001D63CC">
              <w:rPr>
                <w:rFonts w:ascii="Times New Roman" w:hAnsi="Times New Roman" w:cs="Times New Roman"/>
                <w:color w:val="0000FF"/>
                <w:sz w:val="16"/>
                <w:szCs w:val="16"/>
              </w:rPr>
              <w:t>Công nghệ Công nghiệp</w:t>
            </w:r>
            <w:r w:rsidRPr="001D63CC">
              <w:rPr>
                <w:rFonts w:ascii="Times New Roman" w:hAnsi="Times New Roman" w:cs="Times New Roman"/>
                <w:color w:val="0000FF"/>
                <w:sz w:val="16"/>
                <w:szCs w:val="16"/>
                <w:lang w:val="vi-VN"/>
              </w:rPr>
              <w:t>;</w:t>
            </w:r>
          </w:p>
          <w:p w14:paraId="3B9F9B45" w14:textId="77777777" w:rsidR="00E3257A" w:rsidRPr="001D63CC" w:rsidRDefault="00E3257A" w:rsidP="00FF1749">
            <w:pPr>
              <w:spacing w:before="40" w:after="40" w:line="240" w:lineRule="auto"/>
              <w:jc w:val="center"/>
              <w:rPr>
                <w:rFonts w:ascii="Times New Roman" w:hAnsi="Times New Roman" w:cs="Times New Roman"/>
                <w:color w:val="0000FF"/>
                <w:sz w:val="16"/>
                <w:szCs w:val="16"/>
                <w:lang w:val="vi-VN"/>
              </w:rPr>
            </w:pPr>
            <w:r w:rsidRPr="001D63CC">
              <w:rPr>
                <w:rFonts w:ascii="Times New Roman" w:hAnsi="Times New Roman" w:cs="Times New Roman"/>
                <w:color w:val="0000FF"/>
                <w:sz w:val="16"/>
                <w:szCs w:val="16"/>
              </w:rPr>
              <w:t>Toán – Văn – Lý.</w:t>
            </w:r>
          </w:p>
        </w:tc>
      </w:tr>
      <w:tr w:rsidR="001D63CC" w:rsidRPr="001D63CC" w14:paraId="2582396A"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2B8D7AB5"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w:t>
            </w:r>
          </w:p>
        </w:tc>
        <w:tc>
          <w:tcPr>
            <w:tcW w:w="3407" w:type="dxa"/>
            <w:tcBorders>
              <w:top w:val="single" w:sz="4" w:space="0" w:color="auto"/>
              <w:left w:val="single" w:sz="4" w:space="0" w:color="auto"/>
              <w:bottom w:val="single" w:sz="4" w:space="0" w:color="auto"/>
              <w:right w:val="single" w:sz="4" w:space="0" w:color="auto"/>
            </w:tcBorders>
            <w:noWrap/>
            <w:vAlign w:val="center"/>
          </w:tcPr>
          <w:p w14:paraId="6DA94CA4"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Kỹ thuật điện tử - viễn thông</w:t>
            </w:r>
          </w:p>
        </w:tc>
        <w:tc>
          <w:tcPr>
            <w:tcW w:w="1276" w:type="dxa"/>
            <w:tcBorders>
              <w:top w:val="single" w:sz="4" w:space="0" w:color="auto"/>
              <w:left w:val="single" w:sz="4" w:space="0" w:color="auto"/>
              <w:bottom w:val="single" w:sz="4" w:space="0" w:color="auto"/>
              <w:right w:val="single" w:sz="4" w:space="0" w:color="auto"/>
            </w:tcBorders>
            <w:noWrap/>
            <w:vAlign w:val="center"/>
          </w:tcPr>
          <w:p w14:paraId="12EE1615"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7510302V</w:t>
            </w:r>
          </w:p>
        </w:tc>
        <w:tc>
          <w:tcPr>
            <w:tcW w:w="1276" w:type="dxa"/>
            <w:tcBorders>
              <w:top w:val="single" w:sz="4" w:space="0" w:color="auto"/>
              <w:left w:val="single" w:sz="4" w:space="0" w:color="auto"/>
              <w:bottom w:val="single" w:sz="4" w:space="0" w:color="auto"/>
              <w:right w:val="single" w:sz="4" w:space="0" w:color="auto"/>
            </w:tcBorders>
            <w:noWrap/>
            <w:vAlign w:val="center"/>
          </w:tcPr>
          <w:p w14:paraId="52D1E9B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7510302A</w:t>
            </w:r>
          </w:p>
        </w:tc>
        <w:tc>
          <w:tcPr>
            <w:tcW w:w="1275" w:type="dxa"/>
            <w:tcBorders>
              <w:top w:val="single" w:sz="4" w:space="0" w:color="auto"/>
              <w:left w:val="single" w:sz="4" w:space="0" w:color="auto"/>
              <w:bottom w:val="single" w:sz="4" w:space="0" w:color="auto"/>
              <w:right w:val="single" w:sz="4" w:space="0" w:color="auto"/>
            </w:tcBorders>
            <w:noWrap/>
            <w:vAlign w:val="center"/>
          </w:tcPr>
          <w:p w14:paraId="59FED86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7510302N</w:t>
            </w:r>
          </w:p>
        </w:tc>
        <w:tc>
          <w:tcPr>
            <w:tcW w:w="1701" w:type="dxa"/>
            <w:vMerge/>
            <w:tcBorders>
              <w:top w:val="single" w:sz="4" w:space="0" w:color="auto"/>
              <w:left w:val="single" w:sz="4" w:space="0" w:color="auto"/>
              <w:bottom w:val="single" w:sz="4" w:space="0" w:color="auto"/>
              <w:right w:val="single" w:sz="4" w:space="0" w:color="auto"/>
            </w:tcBorders>
            <w:vAlign w:val="center"/>
          </w:tcPr>
          <w:p w14:paraId="20C0F4F6"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02AC3F4F"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0FE16C4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w:t>
            </w:r>
          </w:p>
        </w:tc>
        <w:tc>
          <w:tcPr>
            <w:tcW w:w="3407" w:type="dxa"/>
            <w:tcBorders>
              <w:top w:val="single" w:sz="4" w:space="0" w:color="auto"/>
              <w:left w:val="single" w:sz="4" w:space="0" w:color="auto"/>
              <w:bottom w:val="single" w:sz="4" w:space="0" w:color="auto"/>
              <w:right w:val="single" w:sz="4" w:space="0" w:color="auto"/>
            </w:tcBorders>
            <w:noWrap/>
            <w:vAlign w:val="center"/>
          </w:tcPr>
          <w:p w14:paraId="5602BDCC"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Kỹ thuật máy tính</w:t>
            </w:r>
          </w:p>
        </w:tc>
        <w:tc>
          <w:tcPr>
            <w:tcW w:w="1276" w:type="dxa"/>
            <w:tcBorders>
              <w:top w:val="single" w:sz="4" w:space="0" w:color="auto"/>
              <w:left w:val="single" w:sz="4" w:space="0" w:color="auto"/>
              <w:bottom w:val="single" w:sz="4" w:space="0" w:color="auto"/>
              <w:right w:val="single" w:sz="4" w:space="0" w:color="auto"/>
            </w:tcBorders>
            <w:vAlign w:val="center"/>
          </w:tcPr>
          <w:p w14:paraId="4238203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7480108V</w:t>
            </w:r>
          </w:p>
        </w:tc>
        <w:tc>
          <w:tcPr>
            <w:tcW w:w="1276" w:type="dxa"/>
            <w:tcBorders>
              <w:top w:val="single" w:sz="4" w:space="0" w:color="auto"/>
              <w:left w:val="single" w:sz="4" w:space="0" w:color="auto"/>
              <w:bottom w:val="single" w:sz="4" w:space="0" w:color="auto"/>
              <w:right w:val="single" w:sz="4" w:space="0" w:color="auto"/>
            </w:tcBorders>
            <w:noWrap/>
            <w:vAlign w:val="center"/>
          </w:tcPr>
          <w:p w14:paraId="7E37AC8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7480108A</w:t>
            </w:r>
          </w:p>
        </w:tc>
        <w:tc>
          <w:tcPr>
            <w:tcW w:w="1275" w:type="dxa"/>
            <w:tcBorders>
              <w:top w:val="single" w:sz="4" w:space="0" w:color="auto"/>
              <w:left w:val="single" w:sz="4" w:space="0" w:color="auto"/>
              <w:bottom w:val="single" w:sz="4" w:space="0" w:color="auto"/>
              <w:right w:val="single" w:sz="4" w:space="0" w:color="auto"/>
            </w:tcBorders>
            <w:noWrap/>
            <w:vAlign w:val="center"/>
          </w:tcPr>
          <w:p w14:paraId="38E3724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08A37AD7"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00236F09"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25056BD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4</w:t>
            </w:r>
          </w:p>
        </w:tc>
        <w:tc>
          <w:tcPr>
            <w:tcW w:w="3407" w:type="dxa"/>
            <w:tcBorders>
              <w:top w:val="single" w:sz="4" w:space="0" w:color="auto"/>
              <w:left w:val="single" w:sz="4" w:space="0" w:color="auto"/>
              <w:bottom w:val="single" w:sz="4" w:space="0" w:color="auto"/>
              <w:right w:val="single" w:sz="4" w:space="0" w:color="auto"/>
            </w:tcBorders>
            <w:noWrap/>
            <w:vAlign w:val="center"/>
          </w:tcPr>
          <w:p w14:paraId="5C066B59" w14:textId="77777777" w:rsidR="00E3257A" w:rsidRPr="009630F7" w:rsidRDefault="00E3257A" w:rsidP="009630F7">
            <w:pPr>
              <w:spacing w:before="40" w:after="40" w:line="240" w:lineRule="auto"/>
              <w:jc w:val="both"/>
              <w:rPr>
                <w:rFonts w:ascii="Times New Roman" w:hAnsi="Times New Roman" w:cs="Times New Roman"/>
                <w:color w:val="0000FF"/>
                <w:spacing w:val="-4"/>
                <w:sz w:val="18"/>
                <w:szCs w:val="18"/>
              </w:rPr>
            </w:pPr>
            <w:r w:rsidRPr="009630F7">
              <w:rPr>
                <w:rFonts w:ascii="Times New Roman" w:hAnsi="Times New Roman" w:cs="Times New Roman"/>
                <w:color w:val="0000FF"/>
                <w:spacing w:val="-4"/>
                <w:sz w:val="18"/>
                <w:szCs w:val="18"/>
              </w:rPr>
              <w:t>Công nghệ Kỹ thuật điều khiển và tự động hóa</w:t>
            </w:r>
          </w:p>
        </w:tc>
        <w:tc>
          <w:tcPr>
            <w:tcW w:w="1276" w:type="dxa"/>
            <w:tcBorders>
              <w:top w:val="single" w:sz="4" w:space="0" w:color="auto"/>
              <w:left w:val="single" w:sz="4" w:space="0" w:color="auto"/>
              <w:bottom w:val="single" w:sz="4" w:space="0" w:color="auto"/>
              <w:right w:val="single" w:sz="4" w:space="0" w:color="auto"/>
            </w:tcBorders>
            <w:noWrap/>
            <w:vAlign w:val="center"/>
          </w:tcPr>
          <w:p w14:paraId="7D51232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7510303V</w:t>
            </w:r>
          </w:p>
        </w:tc>
        <w:tc>
          <w:tcPr>
            <w:tcW w:w="1276" w:type="dxa"/>
            <w:tcBorders>
              <w:top w:val="single" w:sz="4" w:space="0" w:color="auto"/>
              <w:left w:val="single" w:sz="4" w:space="0" w:color="auto"/>
              <w:bottom w:val="single" w:sz="4" w:space="0" w:color="auto"/>
              <w:right w:val="single" w:sz="4" w:space="0" w:color="auto"/>
            </w:tcBorders>
            <w:noWrap/>
            <w:vAlign w:val="center"/>
          </w:tcPr>
          <w:p w14:paraId="2CBF5A2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7510303A</w:t>
            </w:r>
          </w:p>
        </w:tc>
        <w:tc>
          <w:tcPr>
            <w:tcW w:w="1275" w:type="dxa"/>
            <w:tcBorders>
              <w:top w:val="single" w:sz="4" w:space="0" w:color="auto"/>
              <w:left w:val="single" w:sz="4" w:space="0" w:color="auto"/>
              <w:bottom w:val="single" w:sz="4" w:space="0" w:color="auto"/>
              <w:right w:val="single" w:sz="4" w:space="0" w:color="auto"/>
            </w:tcBorders>
            <w:noWrap/>
            <w:vAlign w:val="center"/>
          </w:tcPr>
          <w:p w14:paraId="43F1634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1E7B6D79"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1B8B6BBF"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6A6768F6"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5</w:t>
            </w:r>
          </w:p>
        </w:tc>
        <w:tc>
          <w:tcPr>
            <w:tcW w:w="3407" w:type="dxa"/>
            <w:tcBorders>
              <w:top w:val="single" w:sz="4" w:space="0" w:color="auto"/>
              <w:left w:val="single" w:sz="4" w:space="0" w:color="auto"/>
              <w:bottom w:val="single" w:sz="4" w:space="0" w:color="auto"/>
              <w:right w:val="single" w:sz="4" w:space="0" w:color="auto"/>
            </w:tcBorders>
            <w:noWrap/>
            <w:vAlign w:val="center"/>
          </w:tcPr>
          <w:p w14:paraId="1C328428"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Kỹ thuật y sinh (Điện tử y sinh) </w:t>
            </w:r>
          </w:p>
        </w:tc>
        <w:tc>
          <w:tcPr>
            <w:tcW w:w="1276" w:type="dxa"/>
            <w:tcBorders>
              <w:top w:val="single" w:sz="4" w:space="0" w:color="auto"/>
              <w:left w:val="single" w:sz="4" w:space="0" w:color="auto"/>
              <w:bottom w:val="single" w:sz="4" w:space="0" w:color="auto"/>
              <w:right w:val="single" w:sz="4" w:space="0" w:color="auto"/>
            </w:tcBorders>
            <w:noWrap/>
            <w:vAlign w:val="center"/>
          </w:tcPr>
          <w:p w14:paraId="5904ABC6"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7520212V</w:t>
            </w:r>
          </w:p>
        </w:tc>
        <w:tc>
          <w:tcPr>
            <w:tcW w:w="1276" w:type="dxa"/>
            <w:tcBorders>
              <w:top w:val="single" w:sz="4" w:space="0" w:color="auto"/>
              <w:left w:val="single" w:sz="4" w:space="0" w:color="auto"/>
              <w:bottom w:val="single" w:sz="4" w:space="0" w:color="auto"/>
              <w:right w:val="single" w:sz="4" w:space="0" w:color="auto"/>
            </w:tcBorders>
            <w:noWrap/>
            <w:vAlign w:val="center"/>
          </w:tcPr>
          <w:p w14:paraId="233EC27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7520212A </w:t>
            </w:r>
          </w:p>
        </w:tc>
        <w:tc>
          <w:tcPr>
            <w:tcW w:w="1275" w:type="dxa"/>
            <w:tcBorders>
              <w:top w:val="single" w:sz="4" w:space="0" w:color="auto"/>
              <w:left w:val="single" w:sz="4" w:space="0" w:color="auto"/>
              <w:bottom w:val="single" w:sz="4" w:space="0" w:color="auto"/>
              <w:right w:val="single" w:sz="4" w:space="0" w:color="auto"/>
            </w:tcBorders>
            <w:noWrap/>
            <w:vAlign w:val="center"/>
          </w:tcPr>
          <w:p w14:paraId="39B63807"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1E902941"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697D403B"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EB13CA7"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6</w:t>
            </w:r>
          </w:p>
        </w:tc>
        <w:tc>
          <w:tcPr>
            <w:tcW w:w="3407" w:type="dxa"/>
            <w:tcBorders>
              <w:top w:val="single" w:sz="4" w:space="0" w:color="auto"/>
              <w:left w:val="single" w:sz="4" w:space="0" w:color="auto"/>
              <w:bottom w:val="single" w:sz="4" w:space="0" w:color="auto"/>
              <w:right w:val="single" w:sz="4" w:space="0" w:color="auto"/>
            </w:tcBorders>
            <w:noWrap/>
            <w:vAlign w:val="center"/>
          </w:tcPr>
          <w:p w14:paraId="0070AA57"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Hệ thống nhúng và IoT</w:t>
            </w:r>
          </w:p>
        </w:tc>
        <w:tc>
          <w:tcPr>
            <w:tcW w:w="1276" w:type="dxa"/>
            <w:tcBorders>
              <w:top w:val="single" w:sz="4" w:space="0" w:color="auto"/>
              <w:left w:val="single" w:sz="4" w:space="0" w:color="auto"/>
              <w:bottom w:val="single" w:sz="4" w:space="0" w:color="auto"/>
              <w:right w:val="single" w:sz="4" w:space="0" w:color="auto"/>
            </w:tcBorders>
            <w:noWrap/>
            <w:vAlign w:val="center"/>
          </w:tcPr>
          <w:p w14:paraId="7D436CA5" w14:textId="77777777" w:rsidR="00E3257A" w:rsidRPr="001D63CC" w:rsidRDefault="00E3257A" w:rsidP="00FF1749">
            <w:pPr>
              <w:spacing w:before="40" w:after="40" w:line="240" w:lineRule="auto"/>
              <w:jc w:val="center"/>
              <w:rPr>
                <w:rFonts w:ascii="Times New Roman" w:hAnsi="Times New Roman" w:cs="Times New Roman"/>
                <w:bCs/>
                <w:color w:val="0000FF"/>
                <w:sz w:val="16"/>
                <w:szCs w:val="16"/>
              </w:rPr>
            </w:pPr>
            <w:r w:rsidRPr="001D63CC">
              <w:rPr>
                <w:rFonts w:ascii="Times New Roman" w:hAnsi="Times New Roman" w:cs="Times New Roman"/>
                <w:bCs/>
                <w:color w:val="0000FF"/>
                <w:sz w:val="16"/>
                <w:szCs w:val="16"/>
              </w:rPr>
              <w:t>7480118V</w:t>
            </w:r>
          </w:p>
        </w:tc>
        <w:tc>
          <w:tcPr>
            <w:tcW w:w="1276" w:type="dxa"/>
            <w:tcBorders>
              <w:top w:val="single" w:sz="4" w:space="0" w:color="auto"/>
              <w:left w:val="single" w:sz="4" w:space="0" w:color="auto"/>
              <w:bottom w:val="single" w:sz="4" w:space="0" w:color="auto"/>
              <w:right w:val="single" w:sz="4" w:space="0" w:color="auto"/>
            </w:tcBorders>
            <w:noWrap/>
            <w:vAlign w:val="center"/>
          </w:tcPr>
          <w:p w14:paraId="1EABFA1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46A71FC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147BB937"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74A2E48D"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0515FBB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w:t>
            </w:r>
          </w:p>
        </w:tc>
        <w:tc>
          <w:tcPr>
            <w:tcW w:w="3407" w:type="dxa"/>
            <w:tcBorders>
              <w:top w:val="single" w:sz="4" w:space="0" w:color="auto"/>
              <w:left w:val="single" w:sz="4" w:space="0" w:color="auto"/>
              <w:bottom w:val="single" w:sz="4" w:space="0" w:color="auto"/>
              <w:right w:val="single" w:sz="4" w:space="0" w:color="auto"/>
            </w:tcBorders>
            <w:noWrap/>
            <w:vAlign w:val="center"/>
          </w:tcPr>
          <w:p w14:paraId="37656A20" w14:textId="77777777" w:rsidR="00E3257A" w:rsidRPr="009630F7" w:rsidRDefault="00E3257A" w:rsidP="009630F7">
            <w:pPr>
              <w:spacing w:after="0" w:line="240" w:lineRule="auto"/>
              <w:jc w:val="both"/>
              <w:rPr>
                <w:rFonts w:ascii="Times New Roman" w:hAnsi="Times New Roman" w:cs="Times New Roman"/>
                <w:color w:val="0000FF"/>
                <w:spacing w:val="-4"/>
                <w:sz w:val="18"/>
                <w:szCs w:val="18"/>
              </w:rPr>
            </w:pPr>
            <w:r w:rsidRPr="009630F7">
              <w:rPr>
                <w:rFonts w:ascii="Times New Roman" w:hAnsi="Times New Roman" w:cs="Times New Roman"/>
                <w:color w:val="0000FF"/>
                <w:spacing w:val="-4"/>
                <w:sz w:val="18"/>
                <w:szCs w:val="18"/>
              </w:rPr>
              <w:t>Chương trình đào tạo Kỹ thuật Thiết kế vi mạch (thuộc ngành CNKT Điện tử - viễn thông)</w:t>
            </w:r>
          </w:p>
        </w:tc>
        <w:tc>
          <w:tcPr>
            <w:tcW w:w="1276" w:type="dxa"/>
            <w:tcBorders>
              <w:top w:val="single" w:sz="4" w:space="0" w:color="auto"/>
              <w:left w:val="single" w:sz="4" w:space="0" w:color="auto"/>
              <w:bottom w:val="single" w:sz="4" w:space="0" w:color="auto"/>
              <w:right w:val="single" w:sz="4" w:space="0" w:color="auto"/>
            </w:tcBorders>
            <w:noWrap/>
            <w:vAlign w:val="center"/>
          </w:tcPr>
          <w:p w14:paraId="48A529A3"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7510302KTVM</w:t>
            </w:r>
          </w:p>
        </w:tc>
        <w:tc>
          <w:tcPr>
            <w:tcW w:w="1276" w:type="dxa"/>
            <w:tcBorders>
              <w:top w:val="single" w:sz="4" w:space="0" w:color="auto"/>
              <w:left w:val="single" w:sz="4" w:space="0" w:color="auto"/>
              <w:bottom w:val="single" w:sz="4" w:space="0" w:color="auto"/>
              <w:right w:val="single" w:sz="4" w:space="0" w:color="auto"/>
            </w:tcBorders>
            <w:noWrap/>
            <w:vAlign w:val="center"/>
          </w:tcPr>
          <w:p w14:paraId="033B2E2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1066632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42F60ECF"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69D8E85C"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2826EEC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8</w:t>
            </w:r>
          </w:p>
        </w:tc>
        <w:tc>
          <w:tcPr>
            <w:tcW w:w="3407" w:type="dxa"/>
            <w:tcBorders>
              <w:top w:val="single" w:sz="4" w:space="0" w:color="auto"/>
              <w:left w:val="single" w:sz="4" w:space="0" w:color="auto"/>
              <w:bottom w:val="single" w:sz="4" w:space="0" w:color="auto"/>
              <w:right w:val="single" w:sz="4" w:space="0" w:color="auto"/>
            </w:tcBorders>
            <w:noWrap/>
            <w:vAlign w:val="center"/>
          </w:tcPr>
          <w:p w14:paraId="78A253ED"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Robot và trí tuệ nhân tạo </w:t>
            </w:r>
          </w:p>
        </w:tc>
        <w:tc>
          <w:tcPr>
            <w:tcW w:w="1276" w:type="dxa"/>
            <w:tcBorders>
              <w:top w:val="single" w:sz="4" w:space="0" w:color="auto"/>
              <w:left w:val="single" w:sz="4" w:space="0" w:color="auto"/>
              <w:bottom w:val="single" w:sz="4" w:space="0" w:color="auto"/>
              <w:right w:val="single" w:sz="4" w:space="0" w:color="auto"/>
            </w:tcBorders>
            <w:noWrap/>
            <w:vAlign w:val="center"/>
          </w:tcPr>
          <w:p w14:paraId="067AA7EF" w14:textId="77777777" w:rsidR="00E3257A" w:rsidRPr="001D63CC" w:rsidRDefault="00E3257A" w:rsidP="00FF1749">
            <w:pPr>
              <w:spacing w:before="40" w:after="40" w:line="240" w:lineRule="auto"/>
              <w:jc w:val="center"/>
              <w:rPr>
                <w:rFonts w:ascii="Times New Roman" w:hAnsi="Times New Roman" w:cs="Times New Roman"/>
                <w:bCs/>
                <w:color w:val="0000FF"/>
                <w:sz w:val="16"/>
                <w:szCs w:val="16"/>
              </w:rPr>
            </w:pPr>
            <w:r w:rsidRPr="001D63CC">
              <w:rPr>
                <w:rFonts w:ascii="Times New Roman" w:hAnsi="Times New Roman" w:cs="Times New Roman"/>
                <w:bCs/>
                <w:color w:val="0000FF"/>
                <w:sz w:val="16"/>
                <w:szCs w:val="16"/>
              </w:rPr>
              <w:t>7510209V</w:t>
            </w:r>
          </w:p>
        </w:tc>
        <w:tc>
          <w:tcPr>
            <w:tcW w:w="1276" w:type="dxa"/>
            <w:tcBorders>
              <w:top w:val="single" w:sz="4" w:space="0" w:color="auto"/>
              <w:left w:val="single" w:sz="4" w:space="0" w:color="auto"/>
              <w:bottom w:val="single" w:sz="4" w:space="0" w:color="auto"/>
              <w:right w:val="single" w:sz="4" w:space="0" w:color="auto"/>
            </w:tcBorders>
            <w:noWrap/>
            <w:vAlign w:val="center"/>
          </w:tcPr>
          <w:p w14:paraId="2A89209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69B507FD"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610076C2"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2435A338"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157033D"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9</w:t>
            </w:r>
          </w:p>
        </w:tc>
        <w:tc>
          <w:tcPr>
            <w:tcW w:w="3407" w:type="dxa"/>
            <w:tcBorders>
              <w:top w:val="single" w:sz="4" w:space="0" w:color="auto"/>
              <w:left w:val="single" w:sz="4" w:space="0" w:color="auto"/>
              <w:bottom w:val="single" w:sz="4" w:space="0" w:color="auto"/>
              <w:right w:val="single" w:sz="4" w:space="0" w:color="auto"/>
            </w:tcBorders>
            <w:noWrap/>
            <w:vAlign w:val="center"/>
          </w:tcPr>
          <w:p w14:paraId="422411A1"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chế tạo máy *</w:t>
            </w:r>
          </w:p>
        </w:tc>
        <w:tc>
          <w:tcPr>
            <w:tcW w:w="1276" w:type="dxa"/>
            <w:tcBorders>
              <w:top w:val="single" w:sz="4" w:space="0" w:color="auto"/>
              <w:left w:val="single" w:sz="4" w:space="0" w:color="auto"/>
              <w:bottom w:val="single" w:sz="4" w:space="0" w:color="auto"/>
              <w:right w:val="single" w:sz="4" w:space="0" w:color="auto"/>
            </w:tcBorders>
            <w:noWrap/>
            <w:vAlign w:val="center"/>
          </w:tcPr>
          <w:p w14:paraId="7CC5187D"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7510202V</w:t>
            </w:r>
          </w:p>
        </w:tc>
        <w:tc>
          <w:tcPr>
            <w:tcW w:w="1276" w:type="dxa"/>
            <w:tcBorders>
              <w:top w:val="single" w:sz="4" w:space="0" w:color="auto"/>
              <w:left w:val="single" w:sz="4" w:space="0" w:color="auto"/>
              <w:bottom w:val="single" w:sz="4" w:space="0" w:color="auto"/>
              <w:right w:val="single" w:sz="4" w:space="0" w:color="auto"/>
            </w:tcBorders>
            <w:noWrap/>
            <w:vAlign w:val="center"/>
          </w:tcPr>
          <w:p w14:paraId="30496CC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7510202A</w:t>
            </w:r>
          </w:p>
        </w:tc>
        <w:tc>
          <w:tcPr>
            <w:tcW w:w="1275" w:type="dxa"/>
            <w:tcBorders>
              <w:top w:val="single" w:sz="4" w:space="0" w:color="auto"/>
              <w:left w:val="single" w:sz="4" w:space="0" w:color="auto"/>
              <w:bottom w:val="single" w:sz="4" w:space="0" w:color="auto"/>
              <w:right w:val="single" w:sz="4" w:space="0" w:color="auto"/>
            </w:tcBorders>
            <w:noWrap/>
            <w:vAlign w:val="center"/>
          </w:tcPr>
          <w:p w14:paraId="0BDF8B7B"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7510202N</w:t>
            </w:r>
          </w:p>
        </w:tc>
        <w:tc>
          <w:tcPr>
            <w:tcW w:w="1701" w:type="dxa"/>
            <w:vMerge/>
            <w:tcBorders>
              <w:top w:val="single" w:sz="4" w:space="0" w:color="auto"/>
              <w:left w:val="single" w:sz="4" w:space="0" w:color="auto"/>
              <w:bottom w:val="single" w:sz="4" w:space="0" w:color="auto"/>
              <w:right w:val="single" w:sz="4" w:space="0" w:color="auto"/>
            </w:tcBorders>
            <w:vAlign w:val="center"/>
          </w:tcPr>
          <w:p w14:paraId="19F69818"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42BF8390"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38C34E4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10</w:t>
            </w:r>
          </w:p>
        </w:tc>
        <w:tc>
          <w:tcPr>
            <w:tcW w:w="3407" w:type="dxa"/>
            <w:tcBorders>
              <w:top w:val="single" w:sz="4" w:space="0" w:color="auto"/>
              <w:left w:val="single" w:sz="4" w:space="0" w:color="auto"/>
              <w:bottom w:val="single" w:sz="4" w:space="0" w:color="auto"/>
              <w:right w:val="single" w:sz="4" w:space="0" w:color="auto"/>
            </w:tcBorders>
            <w:noWrap/>
            <w:vAlign w:val="center"/>
          </w:tcPr>
          <w:p w14:paraId="379F80DE"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Kỹ thuật cơ điện tử *</w:t>
            </w:r>
          </w:p>
        </w:tc>
        <w:tc>
          <w:tcPr>
            <w:tcW w:w="1276" w:type="dxa"/>
            <w:tcBorders>
              <w:top w:val="single" w:sz="4" w:space="0" w:color="auto"/>
              <w:left w:val="single" w:sz="4" w:space="0" w:color="auto"/>
              <w:bottom w:val="single" w:sz="4" w:space="0" w:color="auto"/>
              <w:right w:val="single" w:sz="4" w:space="0" w:color="auto"/>
            </w:tcBorders>
            <w:vAlign w:val="center"/>
          </w:tcPr>
          <w:p w14:paraId="7D1F9485"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7510203V</w:t>
            </w:r>
          </w:p>
        </w:tc>
        <w:tc>
          <w:tcPr>
            <w:tcW w:w="1276" w:type="dxa"/>
            <w:tcBorders>
              <w:top w:val="single" w:sz="4" w:space="0" w:color="auto"/>
              <w:left w:val="single" w:sz="4" w:space="0" w:color="auto"/>
              <w:bottom w:val="single" w:sz="4" w:space="0" w:color="auto"/>
              <w:right w:val="single" w:sz="4" w:space="0" w:color="auto"/>
            </w:tcBorders>
            <w:noWrap/>
            <w:vAlign w:val="center"/>
          </w:tcPr>
          <w:p w14:paraId="3F91A44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7510203A</w:t>
            </w:r>
          </w:p>
        </w:tc>
        <w:tc>
          <w:tcPr>
            <w:tcW w:w="1275" w:type="dxa"/>
            <w:tcBorders>
              <w:top w:val="single" w:sz="4" w:space="0" w:color="auto"/>
              <w:left w:val="single" w:sz="4" w:space="0" w:color="auto"/>
              <w:bottom w:val="single" w:sz="4" w:space="0" w:color="auto"/>
              <w:right w:val="single" w:sz="4" w:space="0" w:color="auto"/>
            </w:tcBorders>
            <w:noWrap/>
            <w:vAlign w:val="center"/>
          </w:tcPr>
          <w:p w14:paraId="515842A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420130F2"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47D7E996"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827086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11</w:t>
            </w:r>
          </w:p>
        </w:tc>
        <w:tc>
          <w:tcPr>
            <w:tcW w:w="3407" w:type="dxa"/>
            <w:tcBorders>
              <w:top w:val="single" w:sz="4" w:space="0" w:color="auto"/>
              <w:left w:val="single" w:sz="4" w:space="0" w:color="auto"/>
              <w:bottom w:val="single" w:sz="4" w:space="0" w:color="auto"/>
              <w:right w:val="single" w:sz="4" w:space="0" w:color="auto"/>
            </w:tcBorders>
            <w:noWrap/>
            <w:vAlign w:val="center"/>
          </w:tcPr>
          <w:p w14:paraId="1C791548"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Kỹ thuật cơ khí *</w:t>
            </w:r>
          </w:p>
        </w:tc>
        <w:tc>
          <w:tcPr>
            <w:tcW w:w="1276" w:type="dxa"/>
            <w:tcBorders>
              <w:top w:val="single" w:sz="4" w:space="0" w:color="auto"/>
              <w:left w:val="single" w:sz="4" w:space="0" w:color="auto"/>
              <w:bottom w:val="single" w:sz="4" w:space="0" w:color="auto"/>
              <w:right w:val="single" w:sz="4" w:space="0" w:color="auto"/>
            </w:tcBorders>
            <w:noWrap/>
            <w:vAlign w:val="center"/>
          </w:tcPr>
          <w:p w14:paraId="6C322CCB"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7510201V</w:t>
            </w:r>
          </w:p>
        </w:tc>
        <w:tc>
          <w:tcPr>
            <w:tcW w:w="1276" w:type="dxa"/>
            <w:tcBorders>
              <w:top w:val="single" w:sz="4" w:space="0" w:color="auto"/>
              <w:left w:val="single" w:sz="4" w:space="0" w:color="auto"/>
              <w:bottom w:val="single" w:sz="4" w:space="0" w:color="auto"/>
              <w:right w:val="single" w:sz="4" w:space="0" w:color="auto"/>
            </w:tcBorders>
            <w:noWrap/>
            <w:vAlign w:val="center"/>
          </w:tcPr>
          <w:p w14:paraId="5BED461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7510201A</w:t>
            </w:r>
          </w:p>
        </w:tc>
        <w:tc>
          <w:tcPr>
            <w:tcW w:w="1275" w:type="dxa"/>
            <w:tcBorders>
              <w:top w:val="single" w:sz="4" w:space="0" w:color="auto"/>
              <w:left w:val="single" w:sz="4" w:space="0" w:color="auto"/>
              <w:bottom w:val="single" w:sz="4" w:space="0" w:color="auto"/>
              <w:right w:val="single" w:sz="4" w:space="0" w:color="auto"/>
            </w:tcBorders>
            <w:noWrap/>
            <w:vAlign w:val="center"/>
          </w:tcPr>
          <w:p w14:paraId="38A6617B"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61F67AF5"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45293C34"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128FE8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12</w:t>
            </w:r>
          </w:p>
        </w:tc>
        <w:tc>
          <w:tcPr>
            <w:tcW w:w="3407" w:type="dxa"/>
            <w:tcBorders>
              <w:top w:val="single" w:sz="4" w:space="0" w:color="auto"/>
              <w:left w:val="single" w:sz="4" w:space="0" w:color="auto"/>
              <w:bottom w:val="single" w:sz="4" w:space="0" w:color="auto"/>
              <w:right w:val="single" w:sz="4" w:space="0" w:color="auto"/>
            </w:tcBorders>
            <w:noWrap/>
            <w:vAlign w:val="center"/>
          </w:tcPr>
          <w:p w14:paraId="5CB85AA0"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Kỹ thuật công nghiệp </w:t>
            </w:r>
          </w:p>
        </w:tc>
        <w:tc>
          <w:tcPr>
            <w:tcW w:w="1276" w:type="dxa"/>
            <w:tcBorders>
              <w:top w:val="single" w:sz="4" w:space="0" w:color="auto"/>
              <w:left w:val="single" w:sz="4" w:space="0" w:color="auto"/>
              <w:bottom w:val="single" w:sz="4" w:space="0" w:color="auto"/>
              <w:right w:val="single" w:sz="4" w:space="0" w:color="auto"/>
            </w:tcBorders>
            <w:noWrap/>
            <w:vAlign w:val="center"/>
          </w:tcPr>
          <w:p w14:paraId="27799C1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7520117V</w:t>
            </w:r>
          </w:p>
        </w:tc>
        <w:tc>
          <w:tcPr>
            <w:tcW w:w="1276" w:type="dxa"/>
            <w:tcBorders>
              <w:top w:val="single" w:sz="4" w:space="0" w:color="auto"/>
              <w:left w:val="single" w:sz="4" w:space="0" w:color="auto"/>
              <w:bottom w:val="single" w:sz="4" w:space="0" w:color="auto"/>
              <w:right w:val="single" w:sz="4" w:space="0" w:color="auto"/>
            </w:tcBorders>
            <w:noWrap/>
            <w:vAlign w:val="center"/>
          </w:tcPr>
          <w:p w14:paraId="7F65203F"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w:t>
            </w:r>
          </w:p>
        </w:tc>
        <w:tc>
          <w:tcPr>
            <w:tcW w:w="1275" w:type="dxa"/>
            <w:tcBorders>
              <w:top w:val="single" w:sz="4" w:space="0" w:color="auto"/>
              <w:left w:val="single" w:sz="4" w:space="0" w:color="auto"/>
              <w:bottom w:val="single" w:sz="4" w:space="0" w:color="auto"/>
              <w:right w:val="single" w:sz="4" w:space="0" w:color="auto"/>
            </w:tcBorders>
            <w:noWrap/>
            <w:vAlign w:val="center"/>
          </w:tcPr>
          <w:p w14:paraId="65931C8D"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57BB3D3D"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33AD89A5"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59F7781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13</w:t>
            </w:r>
          </w:p>
        </w:tc>
        <w:tc>
          <w:tcPr>
            <w:tcW w:w="3407" w:type="dxa"/>
            <w:tcBorders>
              <w:top w:val="single" w:sz="4" w:space="0" w:color="auto"/>
              <w:left w:val="single" w:sz="4" w:space="0" w:color="auto"/>
              <w:bottom w:val="single" w:sz="4" w:space="0" w:color="auto"/>
              <w:right w:val="single" w:sz="4" w:space="0" w:color="auto"/>
            </w:tcBorders>
            <w:noWrap/>
            <w:vAlign w:val="center"/>
          </w:tcPr>
          <w:p w14:paraId="05C63AEF"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Kỹ nghệ gỗ và nội thất </w:t>
            </w:r>
          </w:p>
        </w:tc>
        <w:tc>
          <w:tcPr>
            <w:tcW w:w="1276" w:type="dxa"/>
            <w:tcBorders>
              <w:top w:val="single" w:sz="4" w:space="0" w:color="auto"/>
              <w:left w:val="single" w:sz="4" w:space="0" w:color="auto"/>
              <w:bottom w:val="single" w:sz="4" w:space="0" w:color="auto"/>
              <w:right w:val="single" w:sz="4" w:space="0" w:color="auto"/>
            </w:tcBorders>
            <w:noWrap/>
            <w:vAlign w:val="center"/>
          </w:tcPr>
          <w:p w14:paraId="20CFA7F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7549002V</w:t>
            </w:r>
          </w:p>
        </w:tc>
        <w:tc>
          <w:tcPr>
            <w:tcW w:w="1276" w:type="dxa"/>
            <w:tcBorders>
              <w:top w:val="single" w:sz="4" w:space="0" w:color="auto"/>
              <w:left w:val="single" w:sz="4" w:space="0" w:color="auto"/>
              <w:bottom w:val="single" w:sz="4" w:space="0" w:color="auto"/>
              <w:right w:val="single" w:sz="4" w:space="0" w:color="auto"/>
            </w:tcBorders>
            <w:noWrap/>
            <w:vAlign w:val="center"/>
          </w:tcPr>
          <w:p w14:paraId="596C3B1F"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w:t>
            </w:r>
          </w:p>
        </w:tc>
        <w:tc>
          <w:tcPr>
            <w:tcW w:w="1275" w:type="dxa"/>
            <w:tcBorders>
              <w:top w:val="single" w:sz="4" w:space="0" w:color="auto"/>
              <w:left w:val="single" w:sz="4" w:space="0" w:color="auto"/>
              <w:bottom w:val="single" w:sz="4" w:space="0" w:color="auto"/>
              <w:right w:val="single" w:sz="4" w:space="0" w:color="auto"/>
            </w:tcBorders>
            <w:noWrap/>
            <w:vAlign w:val="center"/>
          </w:tcPr>
          <w:p w14:paraId="28250687"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2F7842F5"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780A6A5A"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23865436"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14</w:t>
            </w:r>
          </w:p>
        </w:tc>
        <w:tc>
          <w:tcPr>
            <w:tcW w:w="3407" w:type="dxa"/>
            <w:tcBorders>
              <w:top w:val="single" w:sz="4" w:space="0" w:color="auto"/>
              <w:left w:val="single" w:sz="4" w:space="0" w:color="auto"/>
              <w:bottom w:val="single" w:sz="4" w:space="0" w:color="auto"/>
              <w:right w:val="single" w:sz="4" w:space="0" w:color="auto"/>
            </w:tcBorders>
            <w:noWrap/>
            <w:vAlign w:val="center"/>
          </w:tcPr>
          <w:p w14:paraId="73596A37"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Kỹ thuật công trình xây dựng*</w:t>
            </w:r>
          </w:p>
        </w:tc>
        <w:tc>
          <w:tcPr>
            <w:tcW w:w="1276" w:type="dxa"/>
            <w:tcBorders>
              <w:top w:val="single" w:sz="4" w:space="0" w:color="auto"/>
              <w:left w:val="single" w:sz="4" w:space="0" w:color="auto"/>
              <w:bottom w:val="single" w:sz="4" w:space="0" w:color="auto"/>
              <w:right w:val="single" w:sz="4" w:space="0" w:color="auto"/>
            </w:tcBorders>
            <w:noWrap/>
            <w:vAlign w:val="center"/>
          </w:tcPr>
          <w:p w14:paraId="484CAE93"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7510102V</w:t>
            </w:r>
          </w:p>
        </w:tc>
        <w:tc>
          <w:tcPr>
            <w:tcW w:w="1276" w:type="dxa"/>
            <w:tcBorders>
              <w:top w:val="single" w:sz="4" w:space="0" w:color="auto"/>
              <w:left w:val="single" w:sz="4" w:space="0" w:color="auto"/>
              <w:bottom w:val="single" w:sz="4" w:space="0" w:color="auto"/>
              <w:right w:val="single" w:sz="4" w:space="0" w:color="auto"/>
            </w:tcBorders>
            <w:noWrap/>
            <w:vAlign w:val="center"/>
          </w:tcPr>
          <w:p w14:paraId="40D21B23"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7510102A</w:t>
            </w:r>
          </w:p>
        </w:tc>
        <w:tc>
          <w:tcPr>
            <w:tcW w:w="1275" w:type="dxa"/>
            <w:tcBorders>
              <w:top w:val="single" w:sz="4" w:space="0" w:color="auto"/>
              <w:left w:val="single" w:sz="4" w:space="0" w:color="auto"/>
              <w:bottom w:val="single" w:sz="4" w:space="0" w:color="auto"/>
              <w:right w:val="single" w:sz="4" w:space="0" w:color="auto"/>
            </w:tcBorders>
            <w:noWrap/>
            <w:vAlign w:val="center"/>
          </w:tcPr>
          <w:p w14:paraId="5767F07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498114DE"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3C83047F"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29EF98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15</w:t>
            </w:r>
          </w:p>
        </w:tc>
        <w:tc>
          <w:tcPr>
            <w:tcW w:w="3407" w:type="dxa"/>
            <w:tcBorders>
              <w:top w:val="single" w:sz="4" w:space="0" w:color="auto"/>
              <w:left w:val="single" w:sz="4" w:space="0" w:color="auto"/>
              <w:bottom w:val="single" w:sz="4" w:space="0" w:color="auto"/>
              <w:right w:val="single" w:sz="4" w:space="0" w:color="auto"/>
            </w:tcBorders>
            <w:noWrap/>
            <w:vAlign w:val="center"/>
          </w:tcPr>
          <w:p w14:paraId="67D6989C"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Kỹ thuật xây dựng công trình giao thông *</w:t>
            </w:r>
          </w:p>
        </w:tc>
        <w:tc>
          <w:tcPr>
            <w:tcW w:w="1276" w:type="dxa"/>
            <w:tcBorders>
              <w:top w:val="single" w:sz="4" w:space="0" w:color="auto"/>
              <w:left w:val="single" w:sz="4" w:space="0" w:color="auto"/>
              <w:bottom w:val="single" w:sz="4" w:space="0" w:color="auto"/>
              <w:right w:val="single" w:sz="4" w:space="0" w:color="auto"/>
            </w:tcBorders>
            <w:noWrap/>
            <w:vAlign w:val="center"/>
          </w:tcPr>
          <w:p w14:paraId="2EA9953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7580205V</w:t>
            </w:r>
          </w:p>
        </w:tc>
        <w:tc>
          <w:tcPr>
            <w:tcW w:w="1276" w:type="dxa"/>
            <w:tcBorders>
              <w:top w:val="single" w:sz="4" w:space="0" w:color="auto"/>
              <w:left w:val="single" w:sz="4" w:space="0" w:color="auto"/>
              <w:bottom w:val="single" w:sz="4" w:space="0" w:color="auto"/>
              <w:right w:val="single" w:sz="4" w:space="0" w:color="auto"/>
            </w:tcBorders>
            <w:noWrap/>
            <w:vAlign w:val="center"/>
          </w:tcPr>
          <w:p w14:paraId="3ACDC16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0280B01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1DF0DE0B"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1A022A9A"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095044F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16</w:t>
            </w:r>
          </w:p>
        </w:tc>
        <w:tc>
          <w:tcPr>
            <w:tcW w:w="3407" w:type="dxa"/>
            <w:tcBorders>
              <w:top w:val="single" w:sz="4" w:space="0" w:color="auto"/>
              <w:left w:val="single" w:sz="4" w:space="0" w:color="auto"/>
              <w:bottom w:val="single" w:sz="4" w:space="0" w:color="auto"/>
              <w:right w:val="single" w:sz="4" w:space="0" w:color="auto"/>
            </w:tcBorders>
            <w:noWrap/>
            <w:vAlign w:val="center"/>
          </w:tcPr>
          <w:p w14:paraId="6772A6D9"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Quản lý xây dựng </w:t>
            </w:r>
          </w:p>
        </w:tc>
        <w:tc>
          <w:tcPr>
            <w:tcW w:w="1276" w:type="dxa"/>
            <w:tcBorders>
              <w:top w:val="single" w:sz="4" w:space="0" w:color="auto"/>
              <w:left w:val="single" w:sz="4" w:space="0" w:color="auto"/>
              <w:bottom w:val="single" w:sz="4" w:space="0" w:color="auto"/>
              <w:right w:val="single" w:sz="4" w:space="0" w:color="auto"/>
            </w:tcBorders>
            <w:noWrap/>
            <w:vAlign w:val="center"/>
          </w:tcPr>
          <w:p w14:paraId="3477BAF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7580302V</w:t>
            </w:r>
          </w:p>
        </w:tc>
        <w:tc>
          <w:tcPr>
            <w:tcW w:w="1276" w:type="dxa"/>
            <w:tcBorders>
              <w:top w:val="single" w:sz="4" w:space="0" w:color="auto"/>
              <w:left w:val="single" w:sz="4" w:space="0" w:color="auto"/>
              <w:bottom w:val="single" w:sz="4" w:space="0" w:color="auto"/>
              <w:right w:val="single" w:sz="4" w:space="0" w:color="auto"/>
            </w:tcBorders>
            <w:noWrap/>
            <w:vAlign w:val="center"/>
          </w:tcPr>
          <w:p w14:paraId="704D1B7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59231D09"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331DD1B0"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3943EB76"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60290B5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17</w:t>
            </w:r>
          </w:p>
        </w:tc>
        <w:tc>
          <w:tcPr>
            <w:tcW w:w="3407" w:type="dxa"/>
            <w:tcBorders>
              <w:top w:val="single" w:sz="4" w:space="0" w:color="auto"/>
              <w:left w:val="single" w:sz="4" w:space="0" w:color="auto"/>
              <w:bottom w:val="single" w:sz="4" w:space="0" w:color="auto"/>
              <w:right w:val="single" w:sz="4" w:space="0" w:color="auto"/>
            </w:tcBorders>
            <w:noWrap/>
            <w:vAlign w:val="center"/>
          </w:tcPr>
          <w:p w14:paraId="21A6028C"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Hệ thống kỹ thuật công trình xây dựng </w:t>
            </w:r>
          </w:p>
        </w:tc>
        <w:tc>
          <w:tcPr>
            <w:tcW w:w="1276" w:type="dxa"/>
            <w:tcBorders>
              <w:top w:val="single" w:sz="4" w:space="0" w:color="auto"/>
              <w:left w:val="single" w:sz="4" w:space="0" w:color="auto"/>
              <w:bottom w:val="single" w:sz="4" w:space="0" w:color="auto"/>
              <w:right w:val="single" w:sz="4" w:space="0" w:color="auto"/>
            </w:tcBorders>
            <w:noWrap/>
            <w:vAlign w:val="center"/>
          </w:tcPr>
          <w:p w14:paraId="78BC6FD3" w14:textId="77777777" w:rsidR="00E3257A" w:rsidRPr="001D63CC" w:rsidRDefault="00E3257A" w:rsidP="00FF1749">
            <w:pPr>
              <w:spacing w:before="40" w:after="40" w:line="240" w:lineRule="auto"/>
              <w:jc w:val="center"/>
              <w:rPr>
                <w:rFonts w:ascii="Times New Roman" w:hAnsi="Times New Roman" w:cs="Times New Roman"/>
                <w:bCs/>
                <w:color w:val="0000FF"/>
                <w:sz w:val="16"/>
                <w:szCs w:val="16"/>
              </w:rPr>
            </w:pPr>
            <w:r w:rsidRPr="001D63CC">
              <w:rPr>
                <w:rFonts w:ascii="Times New Roman" w:hAnsi="Times New Roman" w:cs="Times New Roman"/>
                <w:bCs/>
                <w:color w:val="0000FF"/>
                <w:sz w:val="16"/>
                <w:szCs w:val="16"/>
              </w:rPr>
              <w:t>7510106V</w:t>
            </w:r>
          </w:p>
        </w:tc>
        <w:tc>
          <w:tcPr>
            <w:tcW w:w="1276" w:type="dxa"/>
            <w:tcBorders>
              <w:top w:val="single" w:sz="4" w:space="0" w:color="auto"/>
              <w:left w:val="single" w:sz="4" w:space="0" w:color="auto"/>
              <w:bottom w:val="single" w:sz="4" w:space="0" w:color="auto"/>
              <w:right w:val="single" w:sz="4" w:space="0" w:color="auto"/>
            </w:tcBorders>
            <w:noWrap/>
            <w:vAlign w:val="center"/>
          </w:tcPr>
          <w:p w14:paraId="701AEFFB"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5475539D"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34158960"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21A87C89"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7DACE18F"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18</w:t>
            </w:r>
          </w:p>
        </w:tc>
        <w:tc>
          <w:tcPr>
            <w:tcW w:w="3407" w:type="dxa"/>
            <w:tcBorders>
              <w:top w:val="single" w:sz="4" w:space="0" w:color="auto"/>
              <w:left w:val="single" w:sz="4" w:space="0" w:color="auto"/>
              <w:bottom w:val="single" w:sz="4" w:space="0" w:color="auto"/>
              <w:right w:val="single" w:sz="4" w:space="0" w:color="auto"/>
            </w:tcBorders>
            <w:noWrap/>
            <w:vAlign w:val="center"/>
          </w:tcPr>
          <w:p w14:paraId="6C562707"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Quản lý và vận hành hạ tầng </w:t>
            </w:r>
          </w:p>
        </w:tc>
        <w:tc>
          <w:tcPr>
            <w:tcW w:w="1276" w:type="dxa"/>
            <w:tcBorders>
              <w:top w:val="single" w:sz="4" w:space="0" w:color="auto"/>
              <w:left w:val="single" w:sz="4" w:space="0" w:color="auto"/>
              <w:bottom w:val="single" w:sz="4" w:space="0" w:color="auto"/>
              <w:right w:val="single" w:sz="4" w:space="0" w:color="auto"/>
            </w:tcBorders>
            <w:noWrap/>
            <w:vAlign w:val="center"/>
          </w:tcPr>
          <w:p w14:paraId="40242FF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bCs/>
                <w:color w:val="0000FF"/>
                <w:sz w:val="16"/>
                <w:szCs w:val="16"/>
              </w:rPr>
              <w:t>7840110V</w:t>
            </w:r>
          </w:p>
        </w:tc>
        <w:tc>
          <w:tcPr>
            <w:tcW w:w="1276" w:type="dxa"/>
            <w:tcBorders>
              <w:top w:val="single" w:sz="4" w:space="0" w:color="auto"/>
              <w:left w:val="single" w:sz="4" w:space="0" w:color="auto"/>
              <w:bottom w:val="single" w:sz="4" w:space="0" w:color="auto"/>
              <w:right w:val="single" w:sz="4" w:space="0" w:color="auto"/>
            </w:tcBorders>
            <w:noWrap/>
            <w:vAlign w:val="center"/>
          </w:tcPr>
          <w:p w14:paraId="47507995"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7555301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60225F22"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466C1BE4"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57BE5DC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19</w:t>
            </w:r>
          </w:p>
        </w:tc>
        <w:tc>
          <w:tcPr>
            <w:tcW w:w="3407" w:type="dxa"/>
            <w:tcBorders>
              <w:top w:val="single" w:sz="4" w:space="0" w:color="auto"/>
              <w:left w:val="single" w:sz="4" w:space="0" w:color="auto"/>
              <w:bottom w:val="single" w:sz="4" w:space="0" w:color="auto"/>
              <w:right w:val="single" w:sz="4" w:space="0" w:color="auto"/>
            </w:tcBorders>
            <w:noWrap/>
            <w:vAlign w:val="center"/>
          </w:tcPr>
          <w:p w14:paraId="3D2146A2"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Kỹ thuật ô tô *</w:t>
            </w:r>
          </w:p>
        </w:tc>
        <w:tc>
          <w:tcPr>
            <w:tcW w:w="1276" w:type="dxa"/>
            <w:tcBorders>
              <w:top w:val="single" w:sz="4" w:space="0" w:color="auto"/>
              <w:left w:val="single" w:sz="4" w:space="0" w:color="auto"/>
              <w:bottom w:val="single" w:sz="4" w:space="0" w:color="auto"/>
              <w:right w:val="single" w:sz="4" w:space="0" w:color="auto"/>
            </w:tcBorders>
            <w:noWrap/>
            <w:vAlign w:val="center"/>
          </w:tcPr>
          <w:p w14:paraId="409F816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7510205V</w:t>
            </w:r>
          </w:p>
        </w:tc>
        <w:tc>
          <w:tcPr>
            <w:tcW w:w="1276" w:type="dxa"/>
            <w:tcBorders>
              <w:top w:val="single" w:sz="4" w:space="0" w:color="auto"/>
              <w:left w:val="single" w:sz="4" w:space="0" w:color="auto"/>
              <w:bottom w:val="single" w:sz="4" w:space="0" w:color="auto"/>
              <w:right w:val="single" w:sz="4" w:space="0" w:color="auto"/>
            </w:tcBorders>
            <w:noWrap/>
            <w:vAlign w:val="center"/>
          </w:tcPr>
          <w:p w14:paraId="423524DD"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7510205A</w:t>
            </w:r>
          </w:p>
        </w:tc>
        <w:tc>
          <w:tcPr>
            <w:tcW w:w="1275" w:type="dxa"/>
            <w:tcBorders>
              <w:top w:val="single" w:sz="4" w:space="0" w:color="auto"/>
              <w:left w:val="single" w:sz="4" w:space="0" w:color="auto"/>
              <w:bottom w:val="single" w:sz="4" w:space="0" w:color="auto"/>
              <w:right w:val="single" w:sz="4" w:space="0" w:color="auto"/>
            </w:tcBorders>
            <w:noWrap/>
            <w:vAlign w:val="center"/>
          </w:tcPr>
          <w:p w14:paraId="0BD40C3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7510205N</w:t>
            </w:r>
          </w:p>
        </w:tc>
        <w:tc>
          <w:tcPr>
            <w:tcW w:w="1701" w:type="dxa"/>
            <w:vMerge/>
            <w:tcBorders>
              <w:top w:val="single" w:sz="4" w:space="0" w:color="auto"/>
              <w:left w:val="single" w:sz="4" w:space="0" w:color="auto"/>
              <w:bottom w:val="single" w:sz="4" w:space="0" w:color="auto"/>
              <w:right w:val="single" w:sz="4" w:space="0" w:color="auto"/>
            </w:tcBorders>
            <w:vAlign w:val="center"/>
          </w:tcPr>
          <w:p w14:paraId="60E4D92A"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3D170CC7"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3C76C86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20</w:t>
            </w:r>
          </w:p>
        </w:tc>
        <w:tc>
          <w:tcPr>
            <w:tcW w:w="3407" w:type="dxa"/>
            <w:tcBorders>
              <w:top w:val="single" w:sz="4" w:space="0" w:color="auto"/>
              <w:left w:val="single" w:sz="4" w:space="0" w:color="auto"/>
              <w:bottom w:val="single" w:sz="4" w:space="0" w:color="auto"/>
              <w:right w:val="single" w:sz="4" w:space="0" w:color="auto"/>
            </w:tcBorders>
            <w:noWrap/>
            <w:vAlign w:val="center"/>
          </w:tcPr>
          <w:p w14:paraId="33F3EC31"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Công nghệ Kỹ thuật nhiệt </w:t>
            </w:r>
          </w:p>
        </w:tc>
        <w:tc>
          <w:tcPr>
            <w:tcW w:w="1276" w:type="dxa"/>
            <w:tcBorders>
              <w:top w:val="single" w:sz="4" w:space="0" w:color="auto"/>
              <w:left w:val="single" w:sz="4" w:space="0" w:color="auto"/>
              <w:bottom w:val="single" w:sz="4" w:space="0" w:color="auto"/>
              <w:right w:val="single" w:sz="4" w:space="0" w:color="auto"/>
            </w:tcBorders>
            <w:noWrap/>
            <w:vAlign w:val="center"/>
          </w:tcPr>
          <w:p w14:paraId="2FB8F18A"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7510206V</w:t>
            </w:r>
          </w:p>
        </w:tc>
        <w:tc>
          <w:tcPr>
            <w:tcW w:w="1276" w:type="dxa"/>
            <w:tcBorders>
              <w:top w:val="single" w:sz="4" w:space="0" w:color="auto"/>
              <w:left w:val="single" w:sz="4" w:space="0" w:color="auto"/>
              <w:bottom w:val="single" w:sz="4" w:space="0" w:color="auto"/>
              <w:right w:val="single" w:sz="4" w:space="0" w:color="auto"/>
            </w:tcBorders>
            <w:noWrap/>
            <w:vAlign w:val="center"/>
          </w:tcPr>
          <w:p w14:paraId="6516F786"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7510206A</w:t>
            </w:r>
          </w:p>
        </w:tc>
        <w:tc>
          <w:tcPr>
            <w:tcW w:w="1275" w:type="dxa"/>
            <w:tcBorders>
              <w:top w:val="single" w:sz="4" w:space="0" w:color="auto"/>
              <w:left w:val="single" w:sz="4" w:space="0" w:color="auto"/>
              <w:bottom w:val="single" w:sz="4" w:space="0" w:color="auto"/>
              <w:right w:val="single" w:sz="4" w:space="0" w:color="auto"/>
            </w:tcBorders>
            <w:noWrap/>
            <w:vAlign w:val="center"/>
          </w:tcPr>
          <w:p w14:paraId="3D22B8F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7510206N</w:t>
            </w:r>
          </w:p>
        </w:tc>
        <w:tc>
          <w:tcPr>
            <w:tcW w:w="1701" w:type="dxa"/>
            <w:vMerge/>
            <w:tcBorders>
              <w:top w:val="single" w:sz="4" w:space="0" w:color="auto"/>
              <w:left w:val="single" w:sz="4" w:space="0" w:color="auto"/>
              <w:bottom w:val="single" w:sz="4" w:space="0" w:color="auto"/>
              <w:right w:val="single" w:sz="4" w:space="0" w:color="auto"/>
            </w:tcBorders>
            <w:vAlign w:val="center"/>
          </w:tcPr>
          <w:p w14:paraId="781E4A58"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7C1C5CB4"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3851FD0B"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lastRenderedPageBreak/>
              <w:t>21</w:t>
            </w:r>
          </w:p>
        </w:tc>
        <w:tc>
          <w:tcPr>
            <w:tcW w:w="3407" w:type="dxa"/>
            <w:tcBorders>
              <w:top w:val="single" w:sz="4" w:space="0" w:color="auto"/>
              <w:left w:val="single" w:sz="4" w:space="0" w:color="auto"/>
              <w:bottom w:val="single" w:sz="4" w:space="0" w:color="auto"/>
              <w:right w:val="single" w:sz="4" w:space="0" w:color="auto"/>
            </w:tcBorders>
            <w:noWrap/>
            <w:vAlign w:val="center"/>
          </w:tcPr>
          <w:p w14:paraId="3C65652A"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Năng lượng tái tạo </w:t>
            </w:r>
          </w:p>
        </w:tc>
        <w:tc>
          <w:tcPr>
            <w:tcW w:w="1276" w:type="dxa"/>
            <w:tcBorders>
              <w:top w:val="single" w:sz="4" w:space="0" w:color="auto"/>
              <w:left w:val="single" w:sz="4" w:space="0" w:color="auto"/>
              <w:bottom w:val="single" w:sz="4" w:space="0" w:color="auto"/>
              <w:right w:val="single" w:sz="4" w:space="0" w:color="auto"/>
            </w:tcBorders>
            <w:noWrap/>
            <w:vAlign w:val="center"/>
          </w:tcPr>
          <w:p w14:paraId="18E6D1C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7510208V</w:t>
            </w:r>
          </w:p>
        </w:tc>
        <w:tc>
          <w:tcPr>
            <w:tcW w:w="1276" w:type="dxa"/>
            <w:tcBorders>
              <w:top w:val="single" w:sz="4" w:space="0" w:color="auto"/>
              <w:left w:val="single" w:sz="4" w:space="0" w:color="auto"/>
              <w:bottom w:val="single" w:sz="4" w:space="0" w:color="auto"/>
              <w:right w:val="single" w:sz="4" w:space="0" w:color="auto"/>
            </w:tcBorders>
            <w:noWrap/>
            <w:vAlign w:val="center"/>
          </w:tcPr>
          <w:p w14:paraId="6A09964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w:t>
            </w:r>
          </w:p>
        </w:tc>
        <w:tc>
          <w:tcPr>
            <w:tcW w:w="1275" w:type="dxa"/>
            <w:tcBorders>
              <w:top w:val="single" w:sz="4" w:space="0" w:color="auto"/>
              <w:left w:val="single" w:sz="4" w:space="0" w:color="auto"/>
              <w:bottom w:val="single" w:sz="4" w:space="0" w:color="auto"/>
              <w:right w:val="single" w:sz="4" w:space="0" w:color="auto"/>
            </w:tcBorders>
            <w:noWrap/>
            <w:vAlign w:val="center"/>
          </w:tcPr>
          <w:p w14:paraId="0CD61DD9"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0D43C655"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1D21C3F8"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671D5D93"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22</w:t>
            </w:r>
          </w:p>
        </w:tc>
        <w:tc>
          <w:tcPr>
            <w:tcW w:w="3407" w:type="dxa"/>
            <w:tcBorders>
              <w:top w:val="single" w:sz="4" w:space="0" w:color="auto"/>
              <w:left w:val="single" w:sz="4" w:space="0" w:color="auto"/>
              <w:bottom w:val="single" w:sz="4" w:space="0" w:color="auto"/>
              <w:right w:val="single" w:sz="4" w:space="0" w:color="auto"/>
            </w:tcBorders>
            <w:noWrap/>
            <w:vAlign w:val="center"/>
          </w:tcPr>
          <w:p w14:paraId="6C9BB7BA"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thông tin</w:t>
            </w:r>
          </w:p>
        </w:tc>
        <w:tc>
          <w:tcPr>
            <w:tcW w:w="1276" w:type="dxa"/>
            <w:tcBorders>
              <w:top w:val="single" w:sz="4" w:space="0" w:color="auto"/>
              <w:left w:val="single" w:sz="4" w:space="0" w:color="auto"/>
              <w:bottom w:val="single" w:sz="4" w:space="0" w:color="auto"/>
              <w:right w:val="single" w:sz="4" w:space="0" w:color="auto"/>
            </w:tcBorders>
            <w:noWrap/>
            <w:vAlign w:val="center"/>
          </w:tcPr>
          <w:p w14:paraId="2CE446EB"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7480201V</w:t>
            </w:r>
          </w:p>
        </w:tc>
        <w:tc>
          <w:tcPr>
            <w:tcW w:w="1276" w:type="dxa"/>
            <w:tcBorders>
              <w:top w:val="single" w:sz="4" w:space="0" w:color="auto"/>
              <w:left w:val="single" w:sz="4" w:space="0" w:color="auto"/>
              <w:bottom w:val="single" w:sz="4" w:space="0" w:color="auto"/>
              <w:right w:val="single" w:sz="4" w:space="0" w:color="auto"/>
            </w:tcBorders>
            <w:noWrap/>
            <w:vAlign w:val="center"/>
          </w:tcPr>
          <w:p w14:paraId="4C817206"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7480201A</w:t>
            </w:r>
          </w:p>
        </w:tc>
        <w:tc>
          <w:tcPr>
            <w:tcW w:w="1275" w:type="dxa"/>
            <w:tcBorders>
              <w:top w:val="single" w:sz="4" w:space="0" w:color="auto"/>
              <w:left w:val="single" w:sz="4" w:space="0" w:color="auto"/>
              <w:bottom w:val="single" w:sz="4" w:space="0" w:color="auto"/>
              <w:right w:val="single" w:sz="4" w:space="0" w:color="auto"/>
            </w:tcBorders>
            <w:noWrap/>
            <w:vAlign w:val="center"/>
          </w:tcPr>
          <w:p w14:paraId="1D00230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7480201N</w:t>
            </w:r>
          </w:p>
        </w:tc>
        <w:tc>
          <w:tcPr>
            <w:tcW w:w="1701" w:type="dxa"/>
            <w:vMerge/>
            <w:tcBorders>
              <w:top w:val="single" w:sz="4" w:space="0" w:color="auto"/>
              <w:left w:val="single" w:sz="4" w:space="0" w:color="auto"/>
              <w:bottom w:val="single" w:sz="4" w:space="0" w:color="auto"/>
              <w:right w:val="single" w:sz="4" w:space="0" w:color="auto"/>
            </w:tcBorders>
            <w:vAlign w:val="center"/>
          </w:tcPr>
          <w:p w14:paraId="294D7F84"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584388E7"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3367D2D7"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23</w:t>
            </w:r>
          </w:p>
        </w:tc>
        <w:tc>
          <w:tcPr>
            <w:tcW w:w="3407" w:type="dxa"/>
            <w:tcBorders>
              <w:top w:val="single" w:sz="4" w:space="0" w:color="auto"/>
              <w:left w:val="single" w:sz="4" w:space="0" w:color="auto"/>
              <w:bottom w:val="single" w:sz="4" w:space="0" w:color="auto"/>
              <w:right w:val="single" w:sz="4" w:space="0" w:color="auto"/>
            </w:tcBorders>
            <w:noWrap/>
            <w:vAlign w:val="center"/>
          </w:tcPr>
          <w:p w14:paraId="31106277"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An toàn thông tin</w:t>
            </w:r>
          </w:p>
        </w:tc>
        <w:tc>
          <w:tcPr>
            <w:tcW w:w="1276" w:type="dxa"/>
            <w:tcBorders>
              <w:top w:val="single" w:sz="4" w:space="0" w:color="auto"/>
              <w:left w:val="single" w:sz="4" w:space="0" w:color="auto"/>
              <w:bottom w:val="single" w:sz="4" w:space="0" w:color="auto"/>
              <w:right w:val="single" w:sz="4" w:space="0" w:color="auto"/>
            </w:tcBorders>
            <w:noWrap/>
            <w:vAlign w:val="center"/>
          </w:tcPr>
          <w:p w14:paraId="5C9E3955"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7480202V</w:t>
            </w:r>
          </w:p>
        </w:tc>
        <w:tc>
          <w:tcPr>
            <w:tcW w:w="1276" w:type="dxa"/>
            <w:tcBorders>
              <w:top w:val="single" w:sz="4" w:space="0" w:color="auto"/>
              <w:left w:val="single" w:sz="4" w:space="0" w:color="auto"/>
              <w:bottom w:val="single" w:sz="4" w:space="0" w:color="auto"/>
              <w:right w:val="single" w:sz="4" w:space="0" w:color="auto"/>
            </w:tcBorders>
            <w:noWrap/>
            <w:vAlign w:val="center"/>
          </w:tcPr>
          <w:p w14:paraId="3D0A645F"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52B958F7"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2B96EE5F"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09F96468"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31E7F05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24</w:t>
            </w:r>
          </w:p>
        </w:tc>
        <w:tc>
          <w:tcPr>
            <w:tcW w:w="3407" w:type="dxa"/>
            <w:tcBorders>
              <w:top w:val="single" w:sz="4" w:space="0" w:color="auto"/>
              <w:left w:val="single" w:sz="4" w:space="0" w:color="auto"/>
              <w:bottom w:val="single" w:sz="4" w:space="0" w:color="auto"/>
              <w:right w:val="single" w:sz="4" w:space="0" w:color="auto"/>
            </w:tcBorders>
            <w:noWrap/>
            <w:vAlign w:val="center"/>
          </w:tcPr>
          <w:p w14:paraId="29FB2A92"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Kỹ thuật dữ liệu</w:t>
            </w:r>
          </w:p>
        </w:tc>
        <w:tc>
          <w:tcPr>
            <w:tcW w:w="1276" w:type="dxa"/>
            <w:tcBorders>
              <w:top w:val="single" w:sz="4" w:space="0" w:color="auto"/>
              <w:left w:val="single" w:sz="4" w:space="0" w:color="auto"/>
              <w:bottom w:val="single" w:sz="4" w:space="0" w:color="auto"/>
              <w:right w:val="single" w:sz="4" w:space="0" w:color="auto"/>
            </w:tcBorders>
            <w:noWrap/>
            <w:vAlign w:val="center"/>
          </w:tcPr>
          <w:p w14:paraId="239CE00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7480203V</w:t>
            </w:r>
          </w:p>
        </w:tc>
        <w:tc>
          <w:tcPr>
            <w:tcW w:w="1276" w:type="dxa"/>
            <w:tcBorders>
              <w:top w:val="single" w:sz="4" w:space="0" w:color="auto"/>
              <w:left w:val="single" w:sz="4" w:space="0" w:color="auto"/>
              <w:bottom w:val="single" w:sz="4" w:space="0" w:color="auto"/>
              <w:right w:val="single" w:sz="4" w:space="0" w:color="auto"/>
            </w:tcBorders>
            <w:noWrap/>
            <w:vAlign w:val="center"/>
          </w:tcPr>
          <w:p w14:paraId="544B6733"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w:t>
            </w:r>
          </w:p>
        </w:tc>
        <w:tc>
          <w:tcPr>
            <w:tcW w:w="1275" w:type="dxa"/>
            <w:tcBorders>
              <w:top w:val="single" w:sz="4" w:space="0" w:color="auto"/>
              <w:left w:val="single" w:sz="4" w:space="0" w:color="auto"/>
              <w:bottom w:val="single" w:sz="4" w:space="0" w:color="auto"/>
              <w:right w:val="single" w:sz="4" w:space="0" w:color="auto"/>
            </w:tcBorders>
            <w:noWrap/>
            <w:vAlign w:val="center"/>
          </w:tcPr>
          <w:p w14:paraId="6BC2F6A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317C55EE"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186C24A6"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3F8D8E3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25</w:t>
            </w:r>
          </w:p>
        </w:tc>
        <w:tc>
          <w:tcPr>
            <w:tcW w:w="3407" w:type="dxa"/>
            <w:tcBorders>
              <w:top w:val="single" w:sz="4" w:space="0" w:color="auto"/>
              <w:left w:val="single" w:sz="4" w:space="0" w:color="auto"/>
              <w:bottom w:val="single" w:sz="4" w:space="0" w:color="auto"/>
              <w:right w:val="single" w:sz="4" w:space="0" w:color="auto"/>
            </w:tcBorders>
            <w:noWrap/>
            <w:vAlign w:val="center"/>
          </w:tcPr>
          <w:p w14:paraId="3494F8A5"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Quản lý công nghiệp</w:t>
            </w:r>
          </w:p>
        </w:tc>
        <w:tc>
          <w:tcPr>
            <w:tcW w:w="1276" w:type="dxa"/>
            <w:tcBorders>
              <w:top w:val="single" w:sz="4" w:space="0" w:color="auto"/>
              <w:left w:val="single" w:sz="4" w:space="0" w:color="auto"/>
              <w:bottom w:val="single" w:sz="4" w:space="0" w:color="auto"/>
              <w:right w:val="single" w:sz="4" w:space="0" w:color="auto"/>
            </w:tcBorders>
            <w:noWrap/>
            <w:vAlign w:val="center"/>
          </w:tcPr>
          <w:p w14:paraId="52139BA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7510601V</w:t>
            </w:r>
          </w:p>
        </w:tc>
        <w:tc>
          <w:tcPr>
            <w:tcW w:w="1276" w:type="dxa"/>
            <w:tcBorders>
              <w:top w:val="single" w:sz="4" w:space="0" w:color="auto"/>
              <w:left w:val="single" w:sz="4" w:space="0" w:color="auto"/>
              <w:bottom w:val="single" w:sz="4" w:space="0" w:color="auto"/>
              <w:right w:val="single" w:sz="4" w:space="0" w:color="auto"/>
            </w:tcBorders>
            <w:noWrap/>
            <w:vAlign w:val="center"/>
          </w:tcPr>
          <w:p w14:paraId="5547E522" w14:textId="77777777" w:rsidR="00E3257A" w:rsidRPr="001D63CC" w:rsidRDefault="00E3257A" w:rsidP="00FF1749">
            <w:pPr>
              <w:spacing w:before="40" w:after="40" w:line="240" w:lineRule="auto"/>
              <w:jc w:val="center"/>
              <w:rPr>
                <w:rFonts w:ascii="Times New Roman" w:hAnsi="Times New Roman" w:cs="Times New Roman"/>
                <w:bCs/>
                <w:color w:val="0000FF"/>
                <w:sz w:val="16"/>
                <w:szCs w:val="16"/>
              </w:rPr>
            </w:pPr>
            <w:r w:rsidRPr="001D63CC">
              <w:rPr>
                <w:rFonts w:ascii="Times New Roman" w:hAnsi="Times New Roman" w:cs="Times New Roman"/>
                <w:bCs/>
                <w:color w:val="0000FF"/>
                <w:sz w:val="16"/>
                <w:szCs w:val="16"/>
              </w:rPr>
              <w:t>7510601A</w:t>
            </w:r>
          </w:p>
        </w:tc>
        <w:tc>
          <w:tcPr>
            <w:tcW w:w="1275" w:type="dxa"/>
            <w:tcBorders>
              <w:top w:val="single" w:sz="4" w:space="0" w:color="auto"/>
              <w:left w:val="single" w:sz="4" w:space="0" w:color="auto"/>
              <w:bottom w:val="single" w:sz="4" w:space="0" w:color="auto"/>
              <w:right w:val="single" w:sz="4" w:space="0" w:color="auto"/>
            </w:tcBorders>
            <w:noWrap/>
            <w:vAlign w:val="center"/>
          </w:tcPr>
          <w:p w14:paraId="422E266A" w14:textId="77777777" w:rsidR="00E3257A" w:rsidRPr="001D63CC" w:rsidRDefault="00E3257A" w:rsidP="00FF1749">
            <w:pPr>
              <w:spacing w:before="40" w:after="40" w:line="240" w:lineRule="auto"/>
              <w:jc w:val="center"/>
              <w:rPr>
                <w:rFonts w:ascii="Times New Roman" w:hAnsi="Times New Roman" w:cs="Times New Roman"/>
                <w:bCs/>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7F847AE8"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3D9D443F"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07C6AC4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26</w:t>
            </w:r>
          </w:p>
        </w:tc>
        <w:tc>
          <w:tcPr>
            <w:tcW w:w="3407" w:type="dxa"/>
            <w:tcBorders>
              <w:top w:val="single" w:sz="4" w:space="0" w:color="auto"/>
              <w:left w:val="single" w:sz="4" w:space="0" w:color="auto"/>
              <w:bottom w:val="single" w:sz="4" w:space="0" w:color="auto"/>
              <w:right w:val="single" w:sz="4" w:space="0" w:color="auto"/>
            </w:tcBorders>
            <w:noWrap/>
            <w:vAlign w:val="center"/>
          </w:tcPr>
          <w:p w14:paraId="6BCBED91"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Kế toán</w:t>
            </w:r>
          </w:p>
        </w:tc>
        <w:tc>
          <w:tcPr>
            <w:tcW w:w="1276" w:type="dxa"/>
            <w:tcBorders>
              <w:top w:val="single" w:sz="4" w:space="0" w:color="auto"/>
              <w:left w:val="single" w:sz="4" w:space="0" w:color="auto"/>
              <w:bottom w:val="single" w:sz="4" w:space="0" w:color="auto"/>
              <w:right w:val="single" w:sz="4" w:space="0" w:color="auto"/>
            </w:tcBorders>
            <w:noWrap/>
            <w:vAlign w:val="center"/>
          </w:tcPr>
          <w:p w14:paraId="0965C259"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7340301V</w:t>
            </w:r>
          </w:p>
        </w:tc>
        <w:tc>
          <w:tcPr>
            <w:tcW w:w="1276" w:type="dxa"/>
            <w:tcBorders>
              <w:top w:val="single" w:sz="4" w:space="0" w:color="auto"/>
              <w:left w:val="single" w:sz="4" w:space="0" w:color="auto"/>
              <w:bottom w:val="single" w:sz="4" w:space="0" w:color="auto"/>
              <w:right w:val="single" w:sz="4" w:space="0" w:color="auto"/>
            </w:tcBorders>
            <w:noWrap/>
            <w:vAlign w:val="center"/>
          </w:tcPr>
          <w:p w14:paraId="1FDD8EC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7340301A</w:t>
            </w:r>
          </w:p>
        </w:tc>
        <w:tc>
          <w:tcPr>
            <w:tcW w:w="1275" w:type="dxa"/>
            <w:tcBorders>
              <w:top w:val="single" w:sz="4" w:space="0" w:color="auto"/>
              <w:left w:val="single" w:sz="4" w:space="0" w:color="auto"/>
              <w:bottom w:val="single" w:sz="4" w:space="0" w:color="auto"/>
              <w:right w:val="single" w:sz="4" w:space="0" w:color="auto"/>
            </w:tcBorders>
            <w:noWrap/>
            <w:vAlign w:val="center"/>
          </w:tcPr>
          <w:p w14:paraId="11BA1AF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w:t>
            </w:r>
          </w:p>
        </w:tc>
        <w:tc>
          <w:tcPr>
            <w:tcW w:w="1701" w:type="dxa"/>
            <w:vMerge/>
            <w:tcBorders>
              <w:top w:val="single" w:sz="4" w:space="0" w:color="auto"/>
              <w:left w:val="single" w:sz="4" w:space="0" w:color="auto"/>
              <w:bottom w:val="single" w:sz="4" w:space="0" w:color="auto"/>
              <w:right w:val="single" w:sz="4" w:space="0" w:color="auto"/>
            </w:tcBorders>
            <w:vAlign w:val="center"/>
          </w:tcPr>
          <w:p w14:paraId="2BAA4171"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4D18EAD6"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5550079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27</w:t>
            </w:r>
          </w:p>
        </w:tc>
        <w:tc>
          <w:tcPr>
            <w:tcW w:w="3407" w:type="dxa"/>
            <w:tcBorders>
              <w:top w:val="single" w:sz="4" w:space="0" w:color="auto"/>
              <w:left w:val="single" w:sz="4" w:space="0" w:color="auto"/>
              <w:bottom w:val="single" w:sz="4" w:space="0" w:color="auto"/>
              <w:right w:val="single" w:sz="4" w:space="0" w:color="auto"/>
            </w:tcBorders>
            <w:noWrap/>
            <w:vAlign w:val="center"/>
          </w:tcPr>
          <w:p w14:paraId="7A3F27FA"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Thương mại điện tử</w:t>
            </w:r>
          </w:p>
        </w:tc>
        <w:tc>
          <w:tcPr>
            <w:tcW w:w="1276" w:type="dxa"/>
            <w:tcBorders>
              <w:top w:val="single" w:sz="4" w:space="0" w:color="auto"/>
              <w:left w:val="single" w:sz="4" w:space="0" w:color="auto"/>
              <w:bottom w:val="single" w:sz="4" w:space="0" w:color="auto"/>
              <w:right w:val="single" w:sz="4" w:space="0" w:color="auto"/>
            </w:tcBorders>
            <w:noWrap/>
            <w:vAlign w:val="center"/>
          </w:tcPr>
          <w:p w14:paraId="63EDAE0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7340122V</w:t>
            </w:r>
          </w:p>
        </w:tc>
        <w:tc>
          <w:tcPr>
            <w:tcW w:w="1276" w:type="dxa"/>
            <w:tcBorders>
              <w:top w:val="single" w:sz="4" w:space="0" w:color="auto"/>
              <w:left w:val="single" w:sz="4" w:space="0" w:color="auto"/>
              <w:bottom w:val="single" w:sz="4" w:space="0" w:color="auto"/>
              <w:right w:val="single" w:sz="4" w:space="0" w:color="auto"/>
            </w:tcBorders>
            <w:noWrap/>
            <w:vAlign w:val="center"/>
          </w:tcPr>
          <w:p w14:paraId="30397D3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28863FF7"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w:t>
            </w:r>
          </w:p>
        </w:tc>
        <w:tc>
          <w:tcPr>
            <w:tcW w:w="1701" w:type="dxa"/>
            <w:vMerge/>
            <w:tcBorders>
              <w:top w:val="single" w:sz="4" w:space="0" w:color="auto"/>
              <w:left w:val="single" w:sz="4" w:space="0" w:color="auto"/>
              <w:bottom w:val="single" w:sz="4" w:space="0" w:color="auto"/>
              <w:right w:val="single" w:sz="4" w:space="0" w:color="auto"/>
            </w:tcBorders>
            <w:vAlign w:val="center"/>
          </w:tcPr>
          <w:p w14:paraId="4150A00D"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77937BFC"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FF604F5"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28</w:t>
            </w:r>
          </w:p>
        </w:tc>
        <w:tc>
          <w:tcPr>
            <w:tcW w:w="3407" w:type="dxa"/>
            <w:tcBorders>
              <w:top w:val="single" w:sz="4" w:space="0" w:color="auto"/>
              <w:left w:val="single" w:sz="4" w:space="0" w:color="auto"/>
              <w:bottom w:val="single" w:sz="4" w:space="0" w:color="auto"/>
              <w:right w:val="single" w:sz="4" w:space="0" w:color="auto"/>
            </w:tcBorders>
            <w:noWrap/>
            <w:vAlign w:val="center"/>
          </w:tcPr>
          <w:p w14:paraId="2C291674"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Logistics và quản lý chuỗi cung ứng</w:t>
            </w:r>
          </w:p>
        </w:tc>
        <w:tc>
          <w:tcPr>
            <w:tcW w:w="1276" w:type="dxa"/>
            <w:tcBorders>
              <w:top w:val="single" w:sz="4" w:space="0" w:color="auto"/>
              <w:left w:val="single" w:sz="4" w:space="0" w:color="auto"/>
              <w:bottom w:val="single" w:sz="4" w:space="0" w:color="auto"/>
              <w:right w:val="single" w:sz="4" w:space="0" w:color="auto"/>
            </w:tcBorders>
            <w:noWrap/>
            <w:vAlign w:val="center"/>
          </w:tcPr>
          <w:p w14:paraId="3F4F25C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7510605V</w:t>
            </w:r>
          </w:p>
        </w:tc>
        <w:tc>
          <w:tcPr>
            <w:tcW w:w="1276" w:type="dxa"/>
            <w:tcBorders>
              <w:top w:val="single" w:sz="4" w:space="0" w:color="auto"/>
              <w:left w:val="single" w:sz="4" w:space="0" w:color="auto"/>
              <w:bottom w:val="single" w:sz="4" w:space="0" w:color="auto"/>
              <w:right w:val="single" w:sz="4" w:space="0" w:color="auto"/>
            </w:tcBorders>
            <w:noWrap/>
            <w:vAlign w:val="center"/>
          </w:tcPr>
          <w:p w14:paraId="5A6806C6"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63D8B37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w:t>
            </w:r>
          </w:p>
        </w:tc>
        <w:tc>
          <w:tcPr>
            <w:tcW w:w="1701" w:type="dxa"/>
            <w:vMerge/>
            <w:tcBorders>
              <w:top w:val="single" w:sz="4" w:space="0" w:color="auto"/>
              <w:left w:val="single" w:sz="4" w:space="0" w:color="auto"/>
              <w:bottom w:val="single" w:sz="4" w:space="0" w:color="auto"/>
              <w:right w:val="single" w:sz="4" w:space="0" w:color="auto"/>
            </w:tcBorders>
            <w:vAlign w:val="center"/>
          </w:tcPr>
          <w:p w14:paraId="0B69DEC2"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7B169934"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700865A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29</w:t>
            </w:r>
          </w:p>
        </w:tc>
        <w:tc>
          <w:tcPr>
            <w:tcW w:w="3407" w:type="dxa"/>
            <w:tcBorders>
              <w:top w:val="single" w:sz="4" w:space="0" w:color="auto"/>
              <w:left w:val="single" w:sz="4" w:space="0" w:color="auto"/>
              <w:bottom w:val="single" w:sz="4" w:space="0" w:color="auto"/>
              <w:right w:val="single" w:sz="4" w:space="0" w:color="auto"/>
            </w:tcBorders>
            <w:noWrap/>
            <w:vAlign w:val="center"/>
          </w:tcPr>
          <w:p w14:paraId="0D2FF80F"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Kinh doanh Quốc tế</w:t>
            </w:r>
          </w:p>
        </w:tc>
        <w:tc>
          <w:tcPr>
            <w:tcW w:w="1276" w:type="dxa"/>
            <w:tcBorders>
              <w:top w:val="single" w:sz="4" w:space="0" w:color="auto"/>
              <w:left w:val="single" w:sz="4" w:space="0" w:color="auto"/>
              <w:bottom w:val="single" w:sz="4" w:space="0" w:color="auto"/>
              <w:right w:val="single" w:sz="4" w:space="0" w:color="auto"/>
            </w:tcBorders>
            <w:noWrap/>
            <w:vAlign w:val="center"/>
          </w:tcPr>
          <w:p w14:paraId="044C02D6" w14:textId="77777777" w:rsidR="00E3257A" w:rsidRPr="001D63CC" w:rsidRDefault="00E3257A" w:rsidP="00FF1749">
            <w:pPr>
              <w:spacing w:before="40" w:after="40" w:line="240" w:lineRule="auto"/>
              <w:jc w:val="center"/>
              <w:rPr>
                <w:rFonts w:ascii="Times New Roman" w:hAnsi="Times New Roman" w:cs="Times New Roman"/>
                <w:bCs/>
                <w:color w:val="0000FF"/>
                <w:sz w:val="16"/>
                <w:szCs w:val="16"/>
              </w:rPr>
            </w:pPr>
            <w:r w:rsidRPr="001D63CC">
              <w:rPr>
                <w:rFonts w:ascii="Times New Roman" w:hAnsi="Times New Roman" w:cs="Times New Roman"/>
                <w:bCs/>
                <w:color w:val="0000FF"/>
                <w:sz w:val="16"/>
                <w:szCs w:val="16"/>
              </w:rPr>
              <w:t>7340120V</w:t>
            </w:r>
          </w:p>
        </w:tc>
        <w:tc>
          <w:tcPr>
            <w:tcW w:w="1276" w:type="dxa"/>
            <w:tcBorders>
              <w:top w:val="single" w:sz="4" w:space="0" w:color="auto"/>
              <w:left w:val="single" w:sz="4" w:space="0" w:color="auto"/>
              <w:bottom w:val="single" w:sz="4" w:space="0" w:color="auto"/>
              <w:right w:val="single" w:sz="4" w:space="0" w:color="auto"/>
            </w:tcBorders>
            <w:noWrap/>
            <w:vAlign w:val="center"/>
          </w:tcPr>
          <w:p w14:paraId="731585BC"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1BB86DC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w:t>
            </w:r>
          </w:p>
        </w:tc>
        <w:tc>
          <w:tcPr>
            <w:tcW w:w="1701" w:type="dxa"/>
            <w:vMerge/>
            <w:tcBorders>
              <w:top w:val="single" w:sz="4" w:space="0" w:color="auto"/>
              <w:left w:val="single" w:sz="4" w:space="0" w:color="auto"/>
              <w:bottom w:val="single" w:sz="4" w:space="0" w:color="auto"/>
              <w:right w:val="single" w:sz="4" w:space="0" w:color="auto"/>
            </w:tcBorders>
            <w:vAlign w:val="center"/>
          </w:tcPr>
          <w:p w14:paraId="0D57C469"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318C1357"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2D004E69"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30</w:t>
            </w:r>
          </w:p>
        </w:tc>
        <w:tc>
          <w:tcPr>
            <w:tcW w:w="3407" w:type="dxa"/>
            <w:tcBorders>
              <w:top w:val="single" w:sz="4" w:space="0" w:color="auto"/>
              <w:left w:val="single" w:sz="4" w:space="0" w:color="auto"/>
              <w:bottom w:val="single" w:sz="4" w:space="0" w:color="auto"/>
              <w:right w:val="single" w:sz="4" w:space="0" w:color="auto"/>
            </w:tcBorders>
            <w:noWrap/>
            <w:vAlign w:val="center"/>
          </w:tcPr>
          <w:p w14:paraId="7FCCE8FC"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Công nghệ Kỹ thuật in </w:t>
            </w:r>
          </w:p>
        </w:tc>
        <w:tc>
          <w:tcPr>
            <w:tcW w:w="1276" w:type="dxa"/>
            <w:tcBorders>
              <w:top w:val="single" w:sz="4" w:space="0" w:color="auto"/>
              <w:left w:val="single" w:sz="4" w:space="0" w:color="auto"/>
              <w:bottom w:val="single" w:sz="4" w:space="0" w:color="auto"/>
              <w:right w:val="single" w:sz="4" w:space="0" w:color="auto"/>
            </w:tcBorders>
            <w:noWrap/>
            <w:vAlign w:val="center"/>
          </w:tcPr>
          <w:p w14:paraId="7312F96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7510801V</w:t>
            </w:r>
          </w:p>
        </w:tc>
        <w:tc>
          <w:tcPr>
            <w:tcW w:w="1276" w:type="dxa"/>
            <w:tcBorders>
              <w:top w:val="single" w:sz="4" w:space="0" w:color="auto"/>
              <w:left w:val="single" w:sz="4" w:space="0" w:color="auto"/>
              <w:bottom w:val="single" w:sz="4" w:space="0" w:color="auto"/>
              <w:right w:val="single" w:sz="4" w:space="0" w:color="auto"/>
            </w:tcBorders>
            <w:noWrap/>
            <w:vAlign w:val="center"/>
          </w:tcPr>
          <w:p w14:paraId="39F6564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3A57EF3A"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5A816853"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181531DC"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65CECC9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31</w:t>
            </w:r>
          </w:p>
        </w:tc>
        <w:tc>
          <w:tcPr>
            <w:tcW w:w="3407" w:type="dxa"/>
            <w:tcBorders>
              <w:top w:val="single" w:sz="4" w:space="0" w:color="auto"/>
              <w:left w:val="single" w:sz="4" w:space="0" w:color="auto"/>
              <w:bottom w:val="single" w:sz="4" w:space="0" w:color="auto"/>
              <w:right w:val="single" w:sz="4" w:space="0" w:color="auto"/>
            </w:tcBorders>
            <w:noWrap/>
            <w:vAlign w:val="center"/>
          </w:tcPr>
          <w:p w14:paraId="498CA556"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Sư phạm công nghệ</w:t>
            </w:r>
          </w:p>
        </w:tc>
        <w:tc>
          <w:tcPr>
            <w:tcW w:w="1276" w:type="dxa"/>
            <w:tcBorders>
              <w:top w:val="single" w:sz="4" w:space="0" w:color="auto"/>
              <w:left w:val="single" w:sz="4" w:space="0" w:color="auto"/>
              <w:bottom w:val="single" w:sz="4" w:space="0" w:color="auto"/>
              <w:right w:val="single" w:sz="4" w:space="0" w:color="auto"/>
            </w:tcBorders>
            <w:noWrap/>
            <w:vAlign w:val="center"/>
          </w:tcPr>
          <w:p w14:paraId="33AFA936"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7140246V</w:t>
            </w:r>
          </w:p>
        </w:tc>
        <w:tc>
          <w:tcPr>
            <w:tcW w:w="1276" w:type="dxa"/>
            <w:tcBorders>
              <w:top w:val="single" w:sz="4" w:space="0" w:color="auto"/>
              <w:left w:val="single" w:sz="4" w:space="0" w:color="auto"/>
              <w:bottom w:val="single" w:sz="4" w:space="0" w:color="auto"/>
              <w:right w:val="single" w:sz="4" w:space="0" w:color="auto"/>
            </w:tcBorders>
            <w:noWrap/>
            <w:vAlign w:val="center"/>
          </w:tcPr>
          <w:p w14:paraId="74FB55B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275" w:type="dxa"/>
            <w:tcBorders>
              <w:top w:val="single" w:sz="4" w:space="0" w:color="auto"/>
              <w:left w:val="single" w:sz="4" w:space="0" w:color="auto"/>
              <w:bottom w:val="single" w:sz="4" w:space="0" w:color="auto"/>
              <w:right w:val="single" w:sz="4" w:space="0" w:color="auto"/>
            </w:tcBorders>
            <w:noWrap/>
            <w:vAlign w:val="center"/>
          </w:tcPr>
          <w:p w14:paraId="6913D97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398AACD5"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5942C932"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00268D8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32</w:t>
            </w:r>
          </w:p>
        </w:tc>
        <w:tc>
          <w:tcPr>
            <w:tcW w:w="3407" w:type="dxa"/>
            <w:tcBorders>
              <w:top w:val="single" w:sz="4" w:space="0" w:color="auto"/>
              <w:left w:val="single" w:sz="4" w:space="0" w:color="auto"/>
              <w:bottom w:val="single" w:sz="4" w:space="0" w:color="auto"/>
              <w:right w:val="single" w:sz="4" w:space="0" w:color="auto"/>
            </w:tcBorders>
            <w:noWrap/>
            <w:vAlign w:val="center"/>
          </w:tcPr>
          <w:p w14:paraId="62104E41"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nghệ may</w:t>
            </w:r>
          </w:p>
        </w:tc>
        <w:tc>
          <w:tcPr>
            <w:tcW w:w="1276" w:type="dxa"/>
            <w:tcBorders>
              <w:top w:val="single" w:sz="4" w:space="0" w:color="auto"/>
              <w:left w:val="single" w:sz="4" w:space="0" w:color="auto"/>
              <w:bottom w:val="single" w:sz="4" w:space="0" w:color="auto"/>
              <w:right w:val="single" w:sz="4" w:space="0" w:color="auto"/>
            </w:tcBorders>
            <w:noWrap/>
            <w:vAlign w:val="center"/>
          </w:tcPr>
          <w:p w14:paraId="26970821"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7540209V</w:t>
            </w:r>
          </w:p>
        </w:tc>
        <w:tc>
          <w:tcPr>
            <w:tcW w:w="4252" w:type="dxa"/>
            <w:gridSpan w:val="3"/>
            <w:tcBorders>
              <w:top w:val="single" w:sz="4" w:space="0" w:color="auto"/>
              <w:left w:val="single" w:sz="4" w:space="0" w:color="auto"/>
              <w:bottom w:val="single" w:sz="4" w:space="0" w:color="auto"/>
              <w:right w:val="single" w:sz="4" w:space="0" w:color="auto"/>
            </w:tcBorders>
            <w:noWrap/>
            <w:vAlign w:val="center"/>
          </w:tcPr>
          <w:p w14:paraId="0B1FAD2A" w14:textId="77777777" w:rsidR="00E3257A" w:rsidRPr="001D63CC" w:rsidRDefault="00E3257A" w:rsidP="00FF1749">
            <w:pPr>
              <w:spacing w:before="40" w:after="40" w:line="240" w:lineRule="auto"/>
              <w:rPr>
                <w:rFonts w:ascii="Times New Roman" w:hAnsi="Times New Roman" w:cs="Times New Roman"/>
                <w:color w:val="0000FF"/>
                <w:sz w:val="14"/>
                <w:szCs w:val="14"/>
              </w:rPr>
            </w:pPr>
            <w:r w:rsidRPr="001D63CC">
              <w:rPr>
                <w:rFonts w:ascii="Times New Roman" w:hAnsi="Times New Roman" w:cs="Times New Roman"/>
                <w:color w:val="0000FF"/>
                <w:sz w:val="16"/>
                <w:szCs w:val="16"/>
              </w:rPr>
              <w:t>(Toán – Lý – Hóa); (Toán</w:t>
            </w:r>
            <w:r w:rsidRPr="001D63CC">
              <w:rPr>
                <w:rFonts w:ascii="Times New Roman" w:hAnsi="Times New Roman" w:cs="Times New Roman"/>
                <w:b/>
                <w:color w:val="0000FF"/>
                <w:sz w:val="16"/>
                <w:szCs w:val="16"/>
              </w:rPr>
              <w:t xml:space="preserve"> </w:t>
            </w:r>
            <w:r w:rsidRPr="001D63CC">
              <w:rPr>
                <w:rFonts w:ascii="Times New Roman" w:hAnsi="Times New Roman" w:cs="Times New Roman"/>
                <w:color w:val="0000FF"/>
                <w:sz w:val="16"/>
                <w:szCs w:val="16"/>
              </w:rPr>
              <w:t>– Văn – Anh); (Toán</w:t>
            </w:r>
            <w:r w:rsidRPr="001D63CC">
              <w:rPr>
                <w:rFonts w:ascii="Times New Roman" w:hAnsi="Times New Roman" w:cs="Times New Roman"/>
                <w:b/>
                <w:color w:val="0000FF"/>
                <w:sz w:val="16"/>
                <w:szCs w:val="16"/>
              </w:rPr>
              <w:t xml:space="preserve"> </w:t>
            </w:r>
            <w:r w:rsidRPr="001D63CC">
              <w:rPr>
                <w:rFonts w:ascii="Times New Roman" w:hAnsi="Times New Roman" w:cs="Times New Roman"/>
                <w:color w:val="0000FF"/>
                <w:sz w:val="16"/>
                <w:szCs w:val="16"/>
              </w:rPr>
              <w:t>– Văn – Lý); (Toán</w:t>
            </w:r>
            <w:r w:rsidRPr="001D63CC">
              <w:rPr>
                <w:rFonts w:ascii="Times New Roman" w:hAnsi="Times New Roman" w:cs="Times New Roman"/>
                <w:b/>
                <w:color w:val="0000FF"/>
                <w:sz w:val="16"/>
                <w:szCs w:val="16"/>
              </w:rPr>
              <w:t xml:space="preserve"> </w:t>
            </w:r>
            <w:r w:rsidRPr="001D63CC">
              <w:rPr>
                <w:rFonts w:ascii="Times New Roman" w:hAnsi="Times New Roman" w:cs="Times New Roman"/>
                <w:color w:val="0000FF"/>
                <w:sz w:val="16"/>
                <w:szCs w:val="16"/>
              </w:rPr>
              <w:t>– Lý – Anh); Toán – Anh –</w:t>
            </w:r>
            <w:r w:rsidRPr="001D63CC">
              <w:rPr>
                <w:rFonts w:ascii="Times New Roman" w:hAnsi="Times New Roman" w:cs="Times New Roman"/>
                <w:b/>
                <w:color w:val="0000FF"/>
                <w:sz w:val="16"/>
                <w:szCs w:val="16"/>
              </w:rPr>
              <w:t xml:space="preserve"> </w:t>
            </w:r>
            <w:r w:rsidRPr="001D63CC">
              <w:rPr>
                <w:rFonts w:ascii="Times New Roman" w:hAnsi="Times New Roman" w:cs="Times New Roman"/>
                <w:color w:val="0000FF"/>
                <w:sz w:val="16"/>
                <w:szCs w:val="16"/>
              </w:rPr>
              <w:t>Công nghệ Công nghiệp</w:t>
            </w:r>
            <w:r w:rsidRPr="001D63CC">
              <w:rPr>
                <w:rFonts w:ascii="Times New Roman" w:hAnsi="Times New Roman" w:cs="Times New Roman"/>
                <w:color w:val="0000FF"/>
                <w:sz w:val="16"/>
                <w:szCs w:val="16"/>
                <w:lang w:val="vi-VN"/>
              </w:rPr>
              <w:t>.</w:t>
            </w:r>
          </w:p>
        </w:tc>
      </w:tr>
      <w:tr w:rsidR="001D63CC" w:rsidRPr="001D63CC" w14:paraId="053B743F"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722D720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33</w:t>
            </w:r>
          </w:p>
        </w:tc>
        <w:tc>
          <w:tcPr>
            <w:tcW w:w="3407" w:type="dxa"/>
            <w:tcBorders>
              <w:top w:val="single" w:sz="4" w:space="0" w:color="auto"/>
              <w:left w:val="single" w:sz="4" w:space="0" w:color="auto"/>
              <w:bottom w:val="single" w:sz="4" w:space="0" w:color="auto"/>
              <w:right w:val="single" w:sz="4" w:space="0" w:color="auto"/>
            </w:tcBorders>
            <w:noWrap/>
            <w:vAlign w:val="center"/>
          </w:tcPr>
          <w:p w14:paraId="547D7CB2"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 xml:space="preserve">Tâm lý học giáo dục </w:t>
            </w:r>
          </w:p>
        </w:tc>
        <w:tc>
          <w:tcPr>
            <w:tcW w:w="1276" w:type="dxa"/>
            <w:tcBorders>
              <w:top w:val="single" w:sz="4" w:space="0" w:color="auto"/>
              <w:left w:val="single" w:sz="4" w:space="0" w:color="auto"/>
              <w:bottom w:val="single" w:sz="4" w:space="0" w:color="auto"/>
              <w:right w:val="single" w:sz="4" w:space="0" w:color="auto"/>
            </w:tcBorders>
            <w:noWrap/>
            <w:vAlign w:val="center"/>
          </w:tcPr>
          <w:p w14:paraId="6D258B0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7310403V</w:t>
            </w:r>
          </w:p>
        </w:tc>
        <w:tc>
          <w:tcPr>
            <w:tcW w:w="4252" w:type="dxa"/>
            <w:gridSpan w:val="3"/>
            <w:tcBorders>
              <w:top w:val="single" w:sz="4" w:space="0" w:color="auto"/>
              <w:left w:val="single" w:sz="4" w:space="0" w:color="auto"/>
              <w:bottom w:val="single" w:sz="4" w:space="0" w:color="auto"/>
              <w:right w:val="single" w:sz="4" w:space="0" w:color="auto"/>
            </w:tcBorders>
            <w:noWrap/>
            <w:vAlign w:val="center"/>
          </w:tcPr>
          <w:p w14:paraId="5452BD78" w14:textId="73ECE485" w:rsidR="00E3257A" w:rsidRPr="001D63CC" w:rsidRDefault="00E3257A" w:rsidP="00FF1749">
            <w:pPr>
              <w:spacing w:before="40" w:after="40" w:line="240" w:lineRule="auto"/>
              <w:rPr>
                <w:rFonts w:ascii="Times New Roman" w:hAnsi="Times New Roman" w:cs="Times New Roman"/>
                <w:color w:val="0000FF"/>
                <w:sz w:val="14"/>
                <w:szCs w:val="14"/>
              </w:rPr>
            </w:pPr>
            <w:r w:rsidRPr="001D63CC">
              <w:rPr>
                <w:rFonts w:ascii="Times New Roman" w:hAnsi="Times New Roman" w:cs="Times New Roman"/>
                <w:color w:val="0000FF"/>
                <w:sz w:val="14"/>
                <w:szCs w:val="14"/>
              </w:rPr>
              <w:t xml:space="preserve">(Văn </w:t>
            </w:r>
            <w:r w:rsidRPr="001D63CC">
              <w:rPr>
                <w:rFonts w:ascii="Times New Roman" w:hAnsi="Times New Roman" w:cs="Times New Roman"/>
                <w:color w:val="0000FF"/>
                <w:sz w:val="16"/>
                <w:szCs w:val="16"/>
              </w:rPr>
              <w:t xml:space="preserve">– </w:t>
            </w:r>
            <w:r w:rsidRPr="001D63CC">
              <w:rPr>
                <w:rFonts w:ascii="Times New Roman" w:hAnsi="Times New Roman" w:cs="Times New Roman"/>
                <w:color w:val="0000FF"/>
                <w:sz w:val="14"/>
                <w:szCs w:val="14"/>
              </w:rPr>
              <w:t xml:space="preserve">Toán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Anh); (Văn</w:t>
            </w:r>
            <w:r w:rsidR="00E23947">
              <w:rPr>
                <w:rFonts w:ascii="Times New Roman" w:hAnsi="Times New Roman" w:cs="Times New Roman"/>
                <w:color w:val="0000FF"/>
                <w:sz w:val="14"/>
                <w:szCs w:val="14"/>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Sử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Địa); (Văn</w:t>
            </w:r>
            <w:r w:rsidRPr="001D63CC">
              <w:rPr>
                <w:rFonts w:ascii="Times New Roman" w:hAnsi="Times New Roman" w:cs="Times New Roman"/>
                <w:b/>
                <w:color w:val="0000FF"/>
                <w:sz w:val="14"/>
                <w:szCs w:val="14"/>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Anh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GDKT&amp;PL);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Sử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GDKT&amp;PL);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Sử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Anh).</w:t>
            </w:r>
          </w:p>
        </w:tc>
      </w:tr>
      <w:tr w:rsidR="001D63CC" w:rsidRPr="001D63CC" w14:paraId="0E67FA7E"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54E74B95"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34</w:t>
            </w:r>
          </w:p>
        </w:tc>
        <w:tc>
          <w:tcPr>
            <w:tcW w:w="3407" w:type="dxa"/>
            <w:tcBorders>
              <w:top w:val="single" w:sz="4" w:space="0" w:color="auto"/>
              <w:left w:val="single" w:sz="4" w:space="0" w:color="auto"/>
              <w:bottom w:val="single" w:sz="4" w:space="0" w:color="auto"/>
              <w:right w:val="single" w:sz="4" w:space="0" w:color="auto"/>
            </w:tcBorders>
            <w:noWrap/>
            <w:vAlign w:val="center"/>
          </w:tcPr>
          <w:p w14:paraId="484B83E5" w14:textId="5E1A6182"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Luật</w:t>
            </w:r>
            <w:r w:rsidR="00E23947">
              <w:rPr>
                <w:rFonts w:ascii="Times New Roman" w:hAnsi="Times New Roman" w:cs="Times New Roman"/>
                <w:color w:val="0000FF"/>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noWrap/>
            <w:vAlign w:val="center"/>
          </w:tcPr>
          <w:p w14:paraId="140FD032" w14:textId="77777777" w:rsidR="00E3257A" w:rsidRPr="001D63CC" w:rsidRDefault="00E3257A" w:rsidP="00FF1749">
            <w:pPr>
              <w:spacing w:before="40" w:after="40" w:line="240" w:lineRule="auto"/>
              <w:jc w:val="center"/>
              <w:rPr>
                <w:rFonts w:ascii="Times New Roman" w:hAnsi="Times New Roman" w:cs="Times New Roman"/>
                <w:b/>
                <w:color w:val="0000FF"/>
                <w:sz w:val="16"/>
                <w:szCs w:val="16"/>
              </w:rPr>
            </w:pPr>
            <w:r w:rsidRPr="001D63CC">
              <w:rPr>
                <w:rFonts w:ascii="Times New Roman" w:hAnsi="Times New Roman" w:cs="Times New Roman"/>
                <w:color w:val="0000FF"/>
                <w:sz w:val="16"/>
                <w:szCs w:val="16"/>
              </w:rPr>
              <w:t>7380101V</w:t>
            </w:r>
          </w:p>
        </w:tc>
        <w:tc>
          <w:tcPr>
            <w:tcW w:w="4252" w:type="dxa"/>
            <w:gridSpan w:val="3"/>
            <w:tcBorders>
              <w:top w:val="single" w:sz="4" w:space="0" w:color="auto"/>
              <w:left w:val="single" w:sz="4" w:space="0" w:color="auto"/>
              <w:bottom w:val="single" w:sz="4" w:space="0" w:color="auto"/>
              <w:right w:val="single" w:sz="4" w:space="0" w:color="auto"/>
            </w:tcBorders>
            <w:noWrap/>
            <w:vAlign w:val="center"/>
          </w:tcPr>
          <w:p w14:paraId="3DB2C623" w14:textId="0079E86D" w:rsidR="00E3257A" w:rsidRPr="001D63CC" w:rsidRDefault="00E3257A" w:rsidP="00FF1749">
            <w:pPr>
              <w:spacing w:before="40" w:after="40" w:line="240" w:lineRule="auto"/>
              <w:rPr>
                <w:rFonts w:ascii="Times New Roman" w:hAnsi="Times New Roman" w:cs="Times New Roman"/>
                <w:color w:val="0000FF"/>
                <w:sz w:val="14"/>
                <w:szCs w:val="14"/>
              </w:rPr>
            </w:pPr>
            <w:r w:rsidRPr="001D63CC">
              <w:rPr>
                <w:rFonts w:ascii="Times New Roman" w:hAnsi="Times New Roman" w:cs="Times New Roman"/>
                <w:color w:val="0000FF"/>
                <w:sz w:val="14"/>
                <w:szCs w:val="14"/>
              </w:rPr>
              <w:t xml:space="preserve">(Văn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Toán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Anh);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Sử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Địa);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Toán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GDKT&amp;PL); (Văn </w:t>
            </w:r>
            <w:r w:rsidRPr="001D63CC">
              <w:rPr>
                <w:rFonts w:ascii="Times New Roman" w:hAnsi="Times New Roman" w:cs="Times New Roman"/>
                <w:color w:val="0000FF"/>
                <w:sz w:val="14"/>
                <w:szCs w:val="14"/>
              </w:rPr>
              <w:softHyphen/>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Anh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GDKT&amp;PL); (</w:t>
            </w:r>
            <w:r w:rsidRPr="001D63CC">
              <w:rPr>
                <w:rFonts w:ascii="Times New Roman" w:hAnsi="Times New Roman" w:cs="Times New Roman"/>
                <w:color w:val="0000FF"/>
                <w:sz w:val="16"/>
                <w:szCs w:val="16"/>
              </w:rPr>
              <w:t>Toán</w:t>
            </w:r>
            <w:r w:rsidRPr="001D63CC">
              <w:rPr>
                <w:rFonts w:ascii="Times New Roman" w:hAnsi="Times New Roman" w:cs="Times New Roman"/>
                <w:b/>
                <w:color w:val="0000FF"/>
                <w:sz w:val="16"/>
                <w:szCs w:val="16"/>
              </w:rPr>
              <w:t xml:space="preserve"> </w:t>
            </w:r>
            <w:r w:rsidRPr="001D63CC">
              <w:rPr>
                <w:rFonts w:ascii="Times New Roman" w:hAnsi="Times New Roman" w:cs="Times New Roman"/>
                <w:color w:val="0000FF"/>
                <w:sz w:val="16"/>
                <w:szCs w:val="16"/>
              </w:rPr>
              <w:t>– Lý –</w:t>
            </w:r>
            <w:r w:rsidR="00E23947">
              <w:rPr>
                <w:rFonts w:ascii="Times New Roman" w:hAnsi="Times New Roman" w:cs="Times New Roman"/>
                <w:color w:val="0000FF"/>
                <w:sz w:val="16"/>
                <w:szCs w:val="16"/>
              </w:rPr>
              <w:t xml:space="preserve"> </w:t>
            </w:r>
            <w:r w:rsidRPr="001D63CC">
              <w:rPr>
                <w:rFonts w:ascii="Times New Roman" w:hAnsi="Times New Roman" w:cs="Times New Roman"/>
                <w:color w:val="0000FF"/>
                <w:sz w:val="16"/>
                <w:szCs w:val="16"/>
              </w:rPr>
              <w:t>Hóa).</w:t>
            </w:r>
          </w:p>
        </w:tc>
      </w:tr>
      <w:tr w:rsidR="001D63CC" w:rsidRPr="001D63CC" w14:paraId="12AE3A88"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6017C1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35</w:t>
            </w:r>
          </w:p>
        </w:tc>
        <w:tc>
          <w:tcPr>
            <w:tcW w:w="3407" w:type="dxa"/>
            <w:tcBorders>
              <w:top w:val="single" w:sz="4" w:space="0" w:color="auto"/>
              <w:left w:val="single" w:sz="4" w:space="0" w:color="auto"/>
              <w:bottom w:val="single" w:sz="4" w:space="0" w:color="auto"/>
              <w:right w:val="single" w:sz="4" w:space="0" w:color="auto"/>
            </w:tcBorders>
            <w:noWrap/>
            <w:vAlign w:val="center"/>
          </w:tcPr>
          <w:p w14:paraId="4201EFF8"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Thiết kế đồ họa</w:t>
            </w:r>
          </w:p>
        </w:tc>
        <w:tc>
          <w:tcPr>
            <w:tcW w:w="1276" w:type="dxa"/>
            <w:tcBorders>
              <w:top w:val="single" w:sz="4" w:space="0" w:color="auto"/>
              <w:left w:val="single" w:sz="4" w:space="0" w:color="auto"/>
              <w:bottom w:val="single" w:sz="4" w:space="0" w:color="auto"/>
              <w:right w:val="single" w:sz="4" w:space="0" w:color="auto"/>
            </w:tcBorders>
            <w:noWrap/>
            <w:vAlign w:val="center"/>
          </w:tcPr>
          <w:p w14:paraId="5F5FDBBA"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7210403V</w:t>
            </w:r>
          </w:p>
        </w:tc>
        <w:tc>
          <w:tcPr>
            <w:tcW w:w="4252" w:type="dxa"/>
            <w:gridSpan w:val="3"/>
            <w:tcBorders>
              <w:top w:val="single" w:sz="4" w:space="0" w:color="auto"/>
              <w:left w:val="single" w:sz="4" w:space="0" w:color="auto"/>
              <w:bottom w:val="single" w:sz="4" w:space="0" w:color="auto"/>
              <w:right w:val="single" w:sz="4" w:space="0" w:color="auto"/>
            </w:tcBorders>
            <w:noWrap/>
            <w:vAlign w:val="center"/>
          </w:tcPr>
          <w:p w14:paraId="7B7D5837" w14:textId="77777777" w:rsidR="00E3257A" w:rsidRPr="001D63CC" w:rsidRDefault="00E3257A" w:rsidP="00FF1749">
            <w:pPr>
              <w:spacing w:before="40" w:after="40" w:line="240" w:lineRule="auto"/>
              <w:rPr>
                <w:rFonts w:ascii="Times New Roman" w:hAnsi="Times New Roman" w:cs="Times New Roman"/>
                <w:color w:val="0000FF"/>
                <w:sz w:val="14"/>
                <w:szCs w:val="14"/>
              </w:rPr>
            </w:pPr>
            <w:r w:rsidRPr="001D63CC">
              <w:rPr>
                <w:rFonts w:ascii="Times New Roman" w:hAnsi="Times New Roman" w:cs="Times New Roman"/>
                <w:color w:val="0000FF"/>
                <w:sz w:val="14"/>
                <w:szCs w:val="14"/>
              </w:rPr>
              <w:t xml:space="preserve">(Văn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Vẽ ĐT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TT)</w:t>
            </w:r>
            <w:r w:rsidRPr="001D63CC">
              <w:rPr>
                <w:rFonts w:ascii="Times New Roman" w:hAnsi="Times New Roman" w:cs="Times New Roman"/>
                <w:color w:val="0000FF"/>
                <w:sz w:val="14"/>
                <w:szCs w:val="14"/>
              </w:rPr>
              <w:t xml:space="preserve">; (Toán </w:t>
            </w:r>
            <w:r w:rsidRPr="001D63CC">
              <w:rPr>
                <w:rFonts w:ascii="Times New Roman" w:hAnsi="Times New Roman" w:cs="Times New Roman"/>
                <w:b/>
                <w:color w:val="0000FF"/>
                <w:sz w:val="16"/>
                <w:szCs w:val="16"/>
              </w:rPr>
              <w:t>–</w:t>
            </w:r>
            <w:r w:rsidRPr="001D63CC">
              <w:rPr>
                <w:rFonts w:ascii="Times New Roman" w:hAnsi="Times New Roman" w:cs="Times New Roman"/>
                <w:color w:val="0000FF"/>
                <w:sz w:val="14"/>
                <w:szCs w:val="14"/>
              </w:rPr>
              <w:t xml:space="preserve"> Văn </w:t>
            </w:r>
            <w:r w:rsidRPr="001D63CC">
              <w:rPr>
                <w:rFonts w:ascii="Times New Roman" w:hAnsi="Times New Roman" w:cs="Times New Roman"/>
                <w:b/>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TT</w:t>
            </w:r>
            <w:r w:rsidRPr="001D63CC">
              <w:rPr>
                <w:rFonts w:ascii="Times New Roman" w:hAnsi="Times New Roman" w:cs="Times New Roman"/>
                <w:color w:val="0000FF"/>
                <w:sz w:val="14"/>
                <w:szCs w:val="14"/>
              </w:rPr>
              <w:t xml:space="preserve">); (Văn </w:t>
            </w:r>
            <w:r w:rsidRPr="001D63CC">
              <w:rPr>
                <w:rFonts w:ascii="Times New Roman" w:hAnsi="Times New Roman" w:cs="Times New Roman"/>
                <w:b/>
                <w:color w:val="0000FF"/>
                <w:sz w:val="16"/>
                <w:szCs w:val="16"/>
              </w:rPr>
              <w:t>–</w:t>
            </w:r>
            <w:r w:rsidRPr="001D63CC">
              <w:rPr>
                <w:rFonts w:ascii="Times New Roman" w:hAnsi="Times New Roman" w:cs="Times New Roman"/>
                <w:color w:val="0000FF"/>
                <w:sz w:val="14"/>
                <w:szCs w:val="14"/>
              </w:rPr>
              <w:t xml:space="preserve"> Lý </w:t>
            </w:r>
            <w:r w:rsidRPr="001D63CC">
              <w:rPr>
                <w:rFonts w:ascii="Times New Roman" w:hAnsi="Times New Roman" w:cs="Times New Roman"/>
                <w:b/>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TT</w:t>
            </w:r>
            <w:r w:rsidRPr="001D63CC">
              <w:rPr>
                <w:rFonts w:ascii="Times New Roman" w:hAnsi="Times New Roman" w:cs="Times New Roman"/>
                <w:color w:val="0000FF"/>
                <w:sz w:val="14"/>
                <w:szCs w:val="14"/>
              </w:rPr>
              <w:t>); (Văn</w:t>
            </w:r>
            <w:r w:rsidRPr="001D63CC">
              <w:rPr>
                <w:rFonts w:ascii="Times New Roman" w:hAnsi="Times New Roman" w:cs="Times New Roman"/>
                <w:color w:val="0000FF"/>
                <w:sz w:val="14"/>
                <w:szCs w:val="14"/>
              </w:rPr>
              <w:softHyphen/>
              <w:t xml:space="preserve"> </w:t>
            </w:r>
            <w:r w:rsidRPr="001D63CC">
              <w:rPr>
                <w:rFonts w:ascii="Times New Roman" w:hAnsi="Times New Roman" w:cs="Times New Roman"/>
                <w:b/>
                <w:color w:val="0000FF"/>
                <w:sz w:val="16"/>
                <w:szCs w:val="16"/>
              </w:rPr>
              <w:t>–</w:t>
            </w:r>
            <w:r w:rsidRPr="001D63CC">
              <w:rPr>
                <w:rFonts w:ascii="Times New Roman" w:hAnsi="Times New Roman" w:cs="Times New Roman"/>
                <w:color w:val="0000FF"/>
                <w:sz w:val="14"/>
                <w:szCs w:val="14"/>
              </w:rPr>
              <w:t xml:space="preserve"> Anh </w:t>
            </w:r>
            <w:r w:rsidRPr="001D63CC">
              <w:rPr>
                <w:rFonts w:ascii="Times New Roman" w:hAnsi="Times New Roman" w:cs="Times New Roman"/>
                <w:b/>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TT</w:t>
            </w:r>
            <w:r w:rsidRPr="001D63CC">
              <w:rPr>
                <w:rFonts w:ascii="Times New Roman" w:hAnsi="Times New Roman" w:cs="Times New Roman"/>
                <w:color w:val="0000FF"/>
                <w:sz w:val="14"/>
                <w:szCs w:val="14"/>
              </w:rPr>
              <w:t xml:space="preserve">); (Toán </w:t>
            </w:r>
            <w:r w:rsidRPr="001D63CC">
              <w:rPr>
                <w:rFonts w:ascii="Times New Roman" w:hAnsi="Times New Roman" w:cs="Times New Roman"/>
                <w:b/>
                <w:color w:val="0000FF"/>
                <w:sz w:val="16"/>
                <w:szCs w:val="16"/>
              </w:rPr>
              <w:t>–</w:t>
            </w:r>
            <w:r w:rsidRPr="001D63CC">
              <w:rPr>
                <w:rFonts w:ascii="Times New Roman" w:hAnsi="Times New Roman" w:cs="Times New Roman"/>
                <w:color w:val="0000FF"/>
                <w:sz w:val="14"/>
                <w:szCs w:val="14"/>
              </w:rPr>
              <w:t xml:space="preserve"> Anh </w:t>
            </w:r>
            <w:r w:rsidRPr="001D63CC">
              <w:rPr>
                <w:rFonts w:ascii="Times New Roman" w:hAnsi="Times New Roman" w:cs="Times New Roman"/>
                <w:b/>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TT</w:t>
            </w:r>
            <w:r w:rsidRPr="001D63CC">
              <w:rPr>
                <w:rFonts w:ascii="Times New Roman" w:hAnsi="Times New Roman" w:cs="Times New Roman"/>
                <w:color w:val="0000FF"/>
                <w:sz w:val="14"/>
                <w:szCs w:val="14"/>
              </w:rPr>
              <w:t>).</w:t>
            </w:r>
          </w:p>
        </w:tc>
      </w:tr>
      <w:tr w:rsidR="001D63CC" w:rsidRPr="001D63CC" w14:paraId="3EA7B897"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108335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36</w:t>
            </w:r>
          </w:p>
        </w:tc>
        <w:tc>
          <w:tcPr>
            <w:tcW w:w="3407" w:type="dxa"/>
            <w:tcBorders>
              <w:top w:val="single" w:sz="4" w:space="0" w:color="auto"/>
              <w:left w:val="single" w:sz="4" w:space="0" w:color="auto"/>
              <w:bottom w:val="single" w:sz="4" w:space="0" w:color="auto"/>
              <w:right w:val="single" w:sz="4" w:space="0" w:color="auto"/>
            </w:tcBorders>
            <w:noWrap/>
            <w:vAlign w:val="center"/>
          </w:tcPr>
          <w:p w14:paraId="72A5A84D"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Kiến trúc</w:t>
            </w:r>
          </w:p>
        </w:tc>
        <w:tc>
          <w:tcPr>
            <w:tcW w:w="1276" w:type="dxa"/>
            <w:tcBorders>
              <w:top w:val="single" w:sz="4" w:space="0" w:color="auto"/>
              <w:left w:val="single" w:sz="4" w:space="0" w:color="auto"/>
              <w:bottom w:val="single" w:sz="4" w:space="0" w:color="auto"/>
              <w:right w:val="single" w:sz="4" w:space="0" w:color="auto"/>
            </w:tcBorders>
            <w:noWrap/>
            <w:vAlign w:val="center"/>
          </w:tcPr>
          <w:p w14:paraId="5836982B"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7580101V</w:t>
            </w:r>
          </w:p>
        </w:tc>
        <w:tc>
          <w:tcPr>
            <w:tcW w:w="4252" w:type="dxa"/>
            <w:gridSpan w:val="3"/>
            <w:vMerge w:val="restart"/>
            <w:tcBorders>
              <w:top w:val="single" w:sz="4" w:space="0" w:color="auto"/>
              <w:left w:val="single" w:sz="4" w:space="0" w:color="auto"/>
              <w:bottom w:val="single" w:sz="4" w:space="0" w:color="auto"/>
              <w:right w:val="single" w:sz="4" w:space="0" w:color="auto"/>
            </w:tcBorders>
            <w:noWrap/>
            <w:vAlign w:val="center"/>
          </w:tcPr>
          <w:p w14:paraId="41788FC0" w14:textId="3B477F35" w:rsidR="00E3257A" w:rsidRPr="001D63CC" w:rsidRDefault="00E3257A" w:rsidP="00FF1749">
            <w:pPr>
              <w:spacing w:before="40" w:after="40" w:line="240" w:lineRule="auto"/>
              <w:rPr>
                <w:rFonts w:ascii="Times New Roman" w:hAnsi="Times New Roman" w:cs="Times New Roman"/>
                <w:b/>
                <w:bCs/>
                <w:color w:val="0000FF"/>
                <w:sz w:val="14"/>
                <w:szCs w:val="14"/>
              </w:rPr>
            </w:pPr>
            <w:r w:rsidRPr="001D63CC">
              <w:rPr>
                <w:rFonts w:ascii="Times New Roman" w:hAnsi="Times New Roman" w:cs="Times New Roman"/>
                <w:color w:val="0000FF"/>
                <w:sz w:val="14"/>
                <w:szCs w:val="14"/>
              </w:rPr>
              <w:t xml:space="preserve">(Toán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ĐT</w:t>
            </w:r>
            <w:r w:rsidRPr="001D63CC">
              <w:rPr>
                <w:rFonts w:ascii="Times New Roman" w:hAnsi="Times New Roman" w:cs="Times New Roman"/>
                <w:color w:val="0000FF"/>
                <w:sz w:val="14"/>
                <w:szCs w:val="14"/>
              </w:rPr>
              <w:t xml:space="preserve">); (Toán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Lý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ĐT</w:t>
            </w:r>
            <w:r w:rsidRPr="001D63CC">
              <w:rPr>
                <w:rFonts w:ascii="Times New Roman" w:hAnsi="Times New Roman" w:cs="Times New Roman"/>
                <w:color w:val="0000FF"/>
                <w:sz w:val="14"/>
                <w:szCs w:val="14"/>
              </w:rPr>
              <w:t xml:space="preserve">); (Toán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Anh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ĐT</w:t>
            </w:r>
            <w:r w:rsidRPr="001D63CC">
              <w:rPr>
                <w:rFonts w:ascii="Times New Roman" w:hAnsi="Times New Roman" w:cs="Times New Roman"/>
                <w:color w:val="0000FF"/>
                <w:sz w:val="14"/>
                <w:szCs w:val="14"/>
              </w:rPr>
              <w:t xml:space="preserve">); (Toán </w:t>
            </w:r>
            <w:r w:rsidRPr="001D63CC">
              <w:rPr>
                <w:rFonts w:ascii="Times New Roman" w:hAnsi="Times New Roman" w:cs="Times New Roman"/>
                <w:color w:val="0000FF"/>
                <w:sz w:val="16"/>
                <w:szCs w:val="16"/>
              </w:rPr>
              <w:t>–</w:t>
            </w:r>
            <w:r w:rsidR="00E23947">
              <w:rPr>
                <w:rFonts w:ascii="Times New Roman" w:hAnsi="Times New Roman" w:cs="Times New Roman"/>
                <w:color w:val="0000FF"/>
                <w:sz w:val="14"/>
                <w:szCs w:val="14"/>
              </w:rPr>
              <w:t xml:space="preserve"> </w:t>
            </w:r>
            <w:r w:rsidRPr="001D63CC">
              <w:rPr>
                <w:rFonts w:ascii="Times New Roman" w:hAnsi="Times New Roman" w:cs="Times New Roman"/>
                <w:color w:val="0000FF"/>
                <w:sz w:val="14"/>
                <w:szCs w:val="14"/>
              </w:rPr>
              <w:t xml:space="preserve">Sử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ĐT</w:t>
            </w:r>
            <w:r w:rsidRPr="001D63CC">
              <w:rPr>
                <w:rFonts w:ascii="Times New Roman" w:hAnsi="Times New Roman" w:cs="Times New Roman"/>
                <w:color w:val="0000FF"/>
                <w:sz w:val="14"/>
                <w:szCs w:val="14"/>
              </w:rPr>
              <w:t xml:space="preserve">);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Anh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ĐT</w:t>
            </w:r>
            <w:r w:rsidRPr="001D63CC">
              <w:rPr>
                <w:rFonts w:ascii="Times New Roman" w:hAnsi="Times New Roman" w:cs="Times New Roman"/>
                <w:color w:val="0000FF"/>
                <w:sz w:val="14"/>
                <w:szCs w:val="14"/>
              </w:rPr>
              <w:t>)</w:t>
            </w:r>
          </w:p>
          <w:p w14:paraId="492F8254" w14:textId="77777777" w:rsidR="00E3257A" w:rsidRPr="001D63CC" w:rsidRDefault="00E3257A" w:rsidP="00FF1749">
            <w:pPr>
              <w:spacing w:before="40" w:after="40" w:line="240" w:lineRule="auto"/>
              <w:rPr>
                <w:rFonts w:ascii="Times New Roman" w:hAnsi="Times New Roman" w:cs="Times New Roman"/>
                <w:color w:val="0000FF"/>
                <w:sz w:val="14"/>
                <w:szCs w:val="14"/>
              </w:rPr>
            </w:pPr>
          </w:p>
        </w:tc>
      </w:tr>
      <w:tr w:rsidR="001D63CC" w:rsidRPr="001D63CC" w14:paraId="206F277A"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3615E29"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37</w:t>
            </w:r>
          </w:p>
        </w:tc>
        <w:tc>
          <w:tcPr>
            <w:tcW w:w="3407" w:type="dxa"/>
            <w:tcBorders>
              <w:top w:val="single" w:sz="4" w:space="0" w:color="auto"/>
              <w:left w:val="single" w:sz="4" w:space="0" w:color="auto"/>
              <w:bottom w:val="single" w:sz="4" w:space="0" w:color="auto"/>
              <w:right w:val="single" w:sz="4" w:space="0" w:color="auto"/>
            </w:tcBorders>
            <w:noWrap/>
            <w:vAlign w:val="center"/>
          </w:tcPr>
          <w:p w14:paraId="0966148D"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Kiến trúc nội thất</w:t>
            </w:r>
          </w:p>
        </w:tc>
        <w:tc>
          <w:tcPr>
            <w:tcW w:w="1276" w:type="dxa"/>
            <w:tcBorders>
              <w:top w:val="single" w:sz="4" w:space="0" w:color="auto"/>
              <w:left w:val="single" w:sz="4" w:space="0" w:color="auto"/>
              <w:bottom w:val="single" w:sz="4" w:space="0" w:color="auto"/>
              <w:right w:val="single" w:sz="4" w:space="0" w:color="auto"/>
            </w:tcBorders>
            <w:noWrap/>
            <w:vAlign w:val="center"/>
          </w:tcPr>
          <w:p w14:paraId="2C2F2DE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7580103V</w:t>
            </w:r>
          </w:p>
        </w:tc>
        <w:tc>
          <w:tcPr>
            <w:tcW w:w="4252" w:type="dxa"/>
            <w:gridSpan w:val="3"/>
            <w:vMerge/>
            <w:tcBorders>
              <w:top w:val="single" w:sz="4" w:space="0" w:color="auto"/>
              <w:left w:val="single" w:sz="4" w:space="0" w:color="auto"/>
              <w:bottom w:val="single" w:sz="4" w:space="0" w:color="auto"/>
              <w:right w:val="single" w:sz="4" w:space="0" w:color="auto"/>
            </w:tcBorders>
            <w:vAlign w:val="center"/>
          </w:tcPr>
          <w:p w14:paraId="2900D81A" w14:textId="77777777" w:rsidR="00E3257A" w:rsidRPr="001D63CC" w:rsidRDefault="00E3257A" w:rsidP="00FF1749">
            <w:pPr>
              <w:spacing w:before="40" w:after="40" w:line="240" w:lineRule="auto"/>
              <w:rPr>
                <w:rFonts w:ascii="Times New Roman" w:hAnsi="Times New Roman" w:cs="Times New Roman"/>
                <w:color w:val="0000FF"/>
                <w:sz w:val="16"/>
                <w:szCs w:val="16"/>
              </w:rPr>
            </w:pPr>
          </w:p>
        </w:tc>
      </w:tr>
      <w:tr w:rsidR="001D63CC" w:rsidRPr="001D63CC" w14:paraId="266D5DC9"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634A387A"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38</w:t>
            </w:r>
          </w:p>
        </w:tc>
        <w:tc>
          <w:tcPr>
            <w:tcW w:w="3407" w:type="dxa"/>
            <w:tcBorders>
              <w:top w:val="single" w:sz="4" w:space="0" w:color="auto"/>
              <w:left w:val="single" w:sz="4" w:space="0" w:color="auto"/>
              <w:bottom w:val="single" w:sz="4" w:space="0" w:color="auto"/>
              <w:right w:val="single" w:sz="4" w:space="0" w:color="auto"/>
            </w:tcBorders>
            <w:noWrap/>
            <w:vAlign w:val="center"/>
          </w:tcPr>
          <w:p w14:paraId="31659343"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nghệ vật liệu</w:t>
            </w:r>
          </w:p>
        </w:tc>
        <w:tc>
          <w:tcPr>
            <w:tcW w:w="1276" w:type="dxa"/>
            <w:tcBorders>
              <w:top w:val="single" w:sz="4" w:space="0" w:color="auto"/>
              <w:left w:val="single" w:sz="4" w:space="0" w:color="auto"/>
              <w:bottom w:val="single" w:sz="4" w:space="0" w:color="auto"/>
              <w:right w:val="single" w:sz="4" w:space="0" w:color="auto"/>
            </w:tcBorders>
            <w:noWrap/>
            <w:vAlign w:val="center"/>
          </w:tcPr>
          <w:p w14:paraId="20CF3D3F"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7510402V</w:t>
            </w:r>
          </w:p>
        </w:tc>
        <w:tc>
          <w:tcPr>
            <w:tcW w:w="1276" w:type="dxa"/>
            <w:tcBorders>
              <w:top w:val="single" w:sz="4" w:space="0" w:color="auto"/>
              <w:left w:val="single" w:sz="4" w:space="0" w:color="auto"/>
              <w:bottom w:val="single" w:sz="4" w:space="0" w:color="auto"/>
              <w:right w:val="single" w:sz="4" w:space="0" w:color="auto"/>
            </w:tcBorders>
            <w:noWrap/>
            <w:vAlign w:val="center"/>
          </w:tcPr>
          <w:p w14:paraId="496D4D70"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7510402A</w:t>
            </w:r>
          </w:p>
        </w:tc>
        <w:tc>
          <w:tcPr>
            <w:tcW w:w="2976" w:type="dxa"/>
            <w:gridSpan w:val="2"/>
            <w:tcBorders>
              <w:top w:val="single" w:sz="4" w:space="0" w:color="auto"/>
              <w:left w:val="single" w:sz="4" w:space="0" w:color="auto"/>
              <w:bottom w:val="single" w:sz="4" w:space="0" w:color="auto"/>
              <w:right w:val="single" w:sz="4" w:space="0" w:color="auto"/>
            </w:tcBorders>
            <w:vAlign w:val="center"/>
          </w:tcPr>
          <w:p w14:paraId="01409A55" w14:textId="77777777" w:rsidR="00E3257A" w:rsidRPr="001D63CC" w:rsidRDefault="00E3257A" w:rsidP="00FF1749">
            <w:pPr>
              <w:spacing w:before="40" w:after="40" w:line="240" w:lineRule="auto"/>
              <w:rPr>
                <w:rFonts w:ascii="Times New Roman" w:hAnsi="Times New Roman" w:cs="Times New Roman"/>
                <w:color w:val="0000FF"/>
                <w:sz w:val="16"/>
                <w:szCs w:val="16"/>
              </w:rPr>
            </w:pPr>
            <w:r w:rsidRPr="001D63CC">
              <w:rPr>
                <w:rFonts w:ascii="Times New Roman" w:hAnsi="Times New Roman" w:cs="Times New Roman"/>
                <w:color w:val="0000FF"/>
                <w:sz w:val="16"/>
                <w:szCs w:val="16"/>
              </w:rPr>
              <w:t>(Toán – Lý – Hóa); (Toán – Lý – Anh); (Toán – Hóa – Anh); (Toán – Anh – Công nghệ Công nghiệp).</w:t>
            </w:r>
          </w:p>
        </w:tc>
      </w:tr>
      <w:tr w:rsidR="001D63CC" w:rsidRPr="001D63CC" w14:paraId="4D8BC4C0"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CB3B69F"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39</w:t>
            </w:r>
          </w:p>
        </w:tc>
        <w:tc>
          <w:tcPr>
            <w:tcW w:w="3407" w:type="dxa"/>
            <w:tcBorders>
              <w:top w:val="single" w:sz="4" w:space="0" w:color="auto"/>
              <w:left w:val="single" w:sz="4" w:space="0" w:color="auto"/>
              <w:bottom w:val="single" w:sz="4" w:space="0" w:color="auto"/>
              <w:right w:val="single" w:sz="4" w:space="0" w:color="auto"/>
            </w:tcBorders>
            <w:noWrap/>
            <w:vAlign w:val="center"/>
          </w:tcPr>
          <w:p w14:paraId="2571C57F"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Kỹ thuật môi trường</w:t>
            </w:r>
          </w:p>
        </w:tc>
        <w:tc>
          <w:tcPr>
            <w:tcW w:w="1276" w:type="dxa"/>
            <w:tcBorders>
              <w:top w:val="single" w:sz="4" w:space="0" w:color="auto"/>
              <w:left w:val="single" w:sz="4" w:space="0" w:color="auto"/>
              <w:bottom w:val="single" w:sz="4" w:space="0" w:color="auto"/>
              <w:right w:val="single" w:sz="4" w:space="0" w:color="auto"/>
            </w:tcBorders>
            <w:noWrap/>
            <w:vAlign w:val="center"/>
          </w:tcPr>
          <w:p w14:paraId="18B25F1F"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7510406V</w:t>
            </w:r>
          </w:p>
        </w:tc>
        <w:tc>
          <w:tcPr>
            <w:tcW w:w="1276" w:type="dxa"/>
            <w:tcBorders>
              <w:top w:val="single" w:sz="4" w:space="0" w:color="auto"/>
              <w:left w:val="single" w:sz="4" w:space="0" w:color="auto"/>
              <w:bottom w:val="single" w:sz="4" w:space="0" w:color="auto"/>
              <w:right w:val="single" w:sz="4" w:space="0" w:color="auto"/>
            </w:tcBorders>
            <w:noWrap/>
            <w:vAlign w:val="center"/>
          </w:tcPr>
          <w:p w14:paraId="0DF7F4C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p>
        </w:tc>
        <w:tc>
          <w:tcPr>
            <w:tcW w:w="2976" w:type="dxa"/>
            <w:gridSpan w:val="2"/>
            <w:vMerge w:val="restart"/>
            <w:tcBorders>
              <w:top w:val="single" w:sz="4" w:space="0" w:color="auto"/>
              <w:left w:val="single" w:sz="4" w:space="0" w:color="auto"/>
              <w:right w:val="single" w:sz="4" w:space="0" w:color="auto"/>
            </w:tcBorders>
            <w:noWrap/>
            <w:vAlign w:val="center"/>
          </w:tcPr>
          <w:p w14:paraId="7C75C822" w14:textId="1A7DF939" w:rsidR="00E3257A" w:rsidRPr="001D63CC" w:rsidRDefault="00E3257A" w:rsidP="00FF1749">
            <w:pPr>
              <w:spacing w:before="40" w:after="40" w:line="240" w:lineRule="auto"/>
              <w:rPr>
                <w:rFonts w:ascii="Times New Roman" w:hAnsi="Times New Roman" w:cs="Times New Roman"/>
                <w:color w:val="0000FF"/>
                <w:sz w:val="14"/>
                <w:szCs w:val="14"/>
              </w:rPr>
            </w:pPr>
            <w:r w:rsidRPr="001D63CC">
              <w:rPr>
                <w:rFonts w:ascii="Times New Roman" w:hAnsi="Times New Roman" w:cs="Times New Roman"/>
                <w:color w:val="0000FF"/>
                <w:sz w:val="16"/>
                <w:szCs w:val="16"/>
              </w:rPr>
              <w:t xml:space="preserve">(Hóa – Toán – Lý); (Hóa </w:t>
            </w:r>
            <w:r w:rsidRPr="001D63CC">
              <w:rPr>
                <w:rFonts w:ascii="Times New Roman" w:hAnsi="Times New Roman" w:cs="Times New Roman"/>
                <w:color w:val="0000FF"/>
                <w:sz w:val="16"/>
                <w:szCs w:val="16"/>
              </w:rPr>
              <w:softHyphen/>
              <w:t>–</w:t>
            </w:r>
            <w:r w:rsidR="00E23947">
              <w:rPr>
                <w:rFonts w:ascii="Times New Roman" w:hAnsi="Times New Roman" w:cs="Times New Roman"/>
                <w:color w:val="0000FF"/>
                <w:sz w:val="16"/>
                <w:szCs w:val="16"/>
              </w:rPr>
              <w:t xml:space="preserve"> </w:t>
            </w:r>
            <w:r w:rsidRPr="001D63CC">
              <w:rPr>
                <w:rFonts w:ascii="Times New Roman" w:hAnsi="Times New Roman" w:cs="Times New Roman"/>
                <w:color w:val="0000FF"/>
                <w:sz w:val="16"/>
                <w:szCs w:val="16"/>
              </w:rPr>
              <w:t>Toán –Sinh); (Hóa –Toán –Anh); (Hóa – Toán – Công nghệ Công nghiệp</w:t>
            </w:r>
            <w:r w:rsidRPr="001D63CC">
              <w:rPr>
                <w:rFonts w:ascii="Times New Roman" w:hAnsi="Times New Roman" w:cs="Times New Roman"/>
                <w:color w:val="0000FF"/>
                <w:sz w:val="14"/>
                <w:szCs w:val="14"/>
              </w:rPr>
              <w:t xml:space="preserve">); </w:t>
            </w:r>
            <w:r w:rsidRPr="001D63CC">
              <w:rPr>
                <w:rFonts w:ascii="Times New Roman" w:hAnsi="Times New Roman" w:cs="Times New Roman"/>
                <w:color w:val="0000FF"/>
                <w:sz w:val="16"/>
                <w:szCs w:val="16"/>
              </w:rPr>
              <w:t>(Toán – Anh – Công nghệ Công nghiệp</w:t>
            </w:r>
            <w:r w:rsidRPr="001D63CC">
              <w:rPr>
                <w:rFonts w:ascii="Times New Roman" w:hAnsi="Times New Roman" w:cs="Times New Roman"/>
                <w:color w:val="0000FF"/>
                <w:sz w:val="14"/>
                <w:szCs w:val="14"/>
              </w:rPr>
              <w:t>).</w:t>
            </w:r>
          </w:p>
        </w:tc>
      </w:tr>
      <w:tr w:rsidR="001D63CC" w:rsidRPr="001D63CC" w14:paraId="1FE8EB90"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0607D21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40</w:t>
            </w:r>
          </w:p>
        </w:tc>
        <w:tc>
          <w:tcPr>
            <w:tcW w:w="3407" w:type="dxa"/>
            <w:tcBorders>
              <w:top w:val="single" w:sz="4" w:space="0" w:color="auto"/>
              <w:left w:val="single" w:sz="4" w:space="0" w:color="auto"/>
              <w:bottom w:val="single" w:sz="4" w:space="0" w:color="auto"/>
              <w:right w:val="single" w:sz="4" w:space="0" w:color="auto"/>
            </w:tcBorders>
            <w:noWrap/>
            <w:vAlign w:val="center"/>
          </w:tcPr>
          <w:p w14:paraId="75139C1C"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thực phẩm</w:t>
            </w:r>
          </w:p>
        </w:tc>
        <w:tc>
          <w:tcPr>
            <w:tcW w:w="1276" w:type="dxa"/>
            <w:tcBorders>
              <w:top w:val="single" w:sz="4" w:space="0" w:color="auto"/>
              <w:left w:val="single" w:sz="4" w:space="0" w:color="auto"/>
              <w:bottom w:val="single" w:sz="4" w:space="0" w:color="auto"/>
              <w:right w:val="single" w:sz="4" w:space="0" w:color="auto"/>
            </w:tcBorders>
            <w:noWrap/>
            <w:vAlign w:val="center"/>
          </w:tcPr>
          <w:p w14:paraId="0C58E39F"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7540101V</w:t>
            </w:r>
          </w:p>
        </w:tc>
        <w:tc>
          <w:tcPr>
            <w:tcW w:w="1276" w:type="dxa"/>
            <w:tcBorders>
              <w:top w:val="single" w:sz="4" w:space="0" w:color="auto"/>
              <w:left w:val="single" w:sz="4" w:space="0" w:color="auto"/>
              <w:bottom w:val="single" w:sz="4" w:space="0" w:color="auto"/>
              <w:right w:val="single" w:sz="4" w:space="0" w:color="auto"/>
            </w:tcBorders>
            <w:noWrap/>
            <w:vAlign w:val="center"/>
          </w:tcPr>
          <w:p w14:paraId="49211192"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7540101A</w:t>
            </w:r>
          </w:p>
        </w:tc>
        <w:tc>
          <w:tcPr>
            <w:tcW w:w="2976" w:type="dxa"/>
            <w:gridSpan w:val="2"/>
            <w:vMerge/>
            <w:tcBorders>
              <w:left w:val="single" w:sz="4" w:space="0" w:color="auto"/>
              <w:right w:val="single" w:sz="4" w:space="0" w:color="auto"/>
            </w:tcBorders>
            <w:noWrap/>
            <w:vAlign w:val="center"/>
          </w:tcPr>
          <w:p w14:paraId="14ABDA78" w14:textId="77777777" w:rsidR="00E3257A" w:rsidRPr="001D63CC" w:rsidRDefault="00E3257A" w:rsidP="00FF1749">
            <w:pPr>
              <w:spacing w:before="40" w:after="40" w:line="240" w:lineRule="auto"/>
              <w:rPr>
                <w:rFonts w:ascii="Times New Roman" w:hAnsi="Times New Roman" w:cs="Times New Roman"/>
                <w:color w:val="0000FF"/>
                <w:sz w:val="14"/>
                <w:szCs w:val="14"/>
              </w:rPr>
            </w:pPr>
          </w:p>
        </w:tc>
      </w:tr>
      <w:tr w:rsidR="001D63CC" w:rsidRPr="001D63CC" w14:paraId="1622B8A1"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5A1AF1B"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41</w:t>
            </w:r>
          </w:p>
        </w:tc>
        <w:tc>
          <w:tcPr>
            <w:tcW w:w="3407" w:type="dxa"/>
            <w:tcBorders>
              <w:top w:val="single" w:sz="4" w:space="0" w:color="auto"/>
              <w:left w:val="single" w:sz="4" w:space="0" w:color="auto"/>
              <w:bottom w:val="single" w:sz="4" w:space="0" w:color="auto"/>
              <w:right w:val="single" w:sz="4" w:space="0" w:color="auto"/>
            </w:tcBorders>
            <w:noWrap/>
            <w:vAlign w:val="center"/>
          </w:tcPr>
          <w:p w14:paraId="66C776B3"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Công nghệ Kỹ thuật hóa học</w:t>
            </w:r>
          </w:p>
        </w:tc>
        <w:tc>
          <w:tcPr>
            <w:tcW w:w="1276" w:type="dxa"/>
            <w:tcBorders>
              <w:top w:val="single" w:sz="4" w:space="0" w:color="auto"/>
              <w:left w:val="single" w:sz="4" w:space="0" w:color="auto"/>
              <w:bottom w:val="single" w:sz="4" w:space="0" w:color="auto"/>
              <w:right w:val="single" w:sz="4" w:space="0" w:color="auto"/>
            </w:tcBorders>
            <w:noWrap/>
            <w:vAlign w:val="center"/>
          </w:tcPr>
          <w:p w14:paraId="0D218D5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7510401V</w:t>
            </w:r>
          </w:p>
        </w:tc>
        <w:tc>
          <w:tcPr>
            <w:tcW w:w="1276" w:type="dxa"/>
            <w:tcBorders>
              <w:top w:val="single" w:sz="4" w:space="0" w:color="auto"/>
              <w:left w:val="single" w:sz="4" w:space="0" w:color="auto"/>
              <w:bottom w:val="single" w:sz="4" w:space="0" w:color="auto"/>
              <w:right w:val="single" w:sz="4" w:space="0" w:color="auto"/>
            </w:tcBorders>
            <w:noWrap/>
            <w:vAlign w:val="center"/>
          </w:tcPr>
          <w:p w14:paraId="5B38140D"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7510401A</w:t>
            </w:r>
          </w:p>
        </w:tc>
        <w:tc>
          <w:tcPr>
            <w:tcW w:w="2976" w:type="dxa"/>
            <w:gridSpan w:val="2"/>
            <w:vMerge/>
            <w:tcBorders>
              <w:left w:val="single" w:sz="4" w:space="0" w:color="auto"/>
              <w:bottom w:val="single" w:sz="4" w:space="0" w:color="auto"/>
              <w:right w:val="single" w:sz="4" w:space="0" w:color="auto"/>
            </w:tcBorders>
            <w:noWrap/>
            <w:vAlign w:val="center"/>
          </w:tcPr>
          <w:p w14:paraId="11662193" w14:textId="77777777" w:rsidR="00E3257A" w:rsidRPr="001D63CC" w:rsidRDefault="00E3257A" w:rsidP="00FF1749">
            <w:pPr>
              <w:spacing w:before="40" w:after="40" w:line="240" w:lineRule="auto"/>
              <w:rPr>
                <w:rFonts w:ascii="Times New Roman" w:hAnsi="Times New Roman" w:cs="Times New Roman"/>
                <w:color w:val="0000FF"/>
                <w:sz w:val="14"/>
                <w:szCs w:val="14"/>
              </w:rPr>
            </w:pPr>
          </w:p>
        </w:tc>
      </w:tr>
      <w:tr w:rsidR="001D63CC" w:rsidRPr="001D63CC" w14:paraId="4A76095F"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4D11C31E"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42</w:t>
            </w:r>
          </w:p>
        </w:tc>
        <w:tc>
          <w:tcPr>
            <w:tcW w:w="3407" w:type="dxa"/>
            <w:tcBorders>
              <w:top w:val="single" w:sz="4" w:space="0" w:color="auto"/>
              <w:left w:val="single" w:sz="4" w:space="0" w:color="auto"/>
              <w:bottom w:val="single" w:sz="4" w:space="0" w:color="auto"/>
              <w:right w:val="single" w:sz="4" w:space="0" w:color="auto"/>
            </w:tcBorders>
            <w:noWrap/>
            <w:vAlign w:val="center"/>
          </w:tcPr>
          <w:p w14:paraId="3D772C71"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Quản trị NH và DV ăn uống</w:t>
            </w:r>
          </w:p>
        </w:tc>
        <w:tc>
          <w:tcPr>
            <w:tcW w:w="1276" w:type="dxa"/>
            <w:tcBorders>
              <w:top w:val="single" w:sz="4" w:space="0" w:color="auto"/>
              <w:left w:val="single" w:sz="4" w:space="0" w:color="auto"/>
              <w:bottom w:val="single" w:sz="4" w:space="0" w:color="auto"/>
              <w:right w:val="single" w:sz="4" w:space="0" w:color="auto"/>
            </w:tcBorders>
            <w:noWrap/>
            <w:vAlign w:val="center"/>
          </w:tcPr>
          <w:p w14:paraId="1FF0BD06"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7810202V</w:t>
            </w:r>
          </w:p>
        </w:tc>
        <w:tc>
          <w:tcPr>
            <w:tcW w:w="4252" w:type="dxa"/>
            <w:gridSpan w:val="3"/>
            <w:tcBorders>
              <w:top w:val="single" w:sz="4" w:space="0" w:color="auto"/>
              <w:left w:val="single" w:sz="4" w:space="0" w:color="auto"/>
              <w:bottom w:val="single" w:sz="4" w:space="0" w:color="auto"/>
              <w:right w:val="single" w:sz="4" w:space="0" w:color="auto"/>
            </w:tcBorders>
            <w:noWrap/>
            <w:vAlign w:val="center"/>
          </w:tcPr>
          <w:p w14:paraId="71905E14" w14:textId="77777777" w:rsidR="00E3257A" w:rsidRPr="001D63CC" w:rsidRDefault="00E3257A" w:rsidP="00FF1749">
            <w:pPr>
              <w:spacing w:before="40" w:after="40" w:line="240" w:lineRule="auto"/>
              <w:rPr>
                <w:rFonts w:ascii="Times New Roman" w:hAnsi="Times New Roman" w:cs="Times New Roman"/>
                <w:color w:val="0000FF"/>
                <w:sz w:val="16"/>
                <w:szCs w:val="16"/>
              </w:rPr>
            </w:pPr>
            <w:r w:rsidRPr="001D63CC">
              <w:rPr>
                <w:rFonts w:ascii="Times New Roman" w:hAnsi="Times New Roman" w:cs="Times New Roman"/>
                <w:color w:val="0000FF"/>
                <w:sz w:val="16"/>
                <w:szCs w:val="16"/>
              </w:rPr>
              <w:t>(Toán – Lý – Hóa); (Toán – Văn – Anh); (Toán – Lý – Anh); (Toán – Hóa – Văn); (Toán – Hóa – Anh). </w:t>
            </w:r>
          </w:p>
        </w:tc>
      </w:tr>
      <w:tr w:rsidR="001D63CC" w:rsidRPr="001D63CC" w14:paraId="7204C32E"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2D524EC4"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43</w:t>
            </w:r>
          </w:p>
        </w:tc>
        <w:tc>
          <w:tcPr>
            <w:tcW w:w="3407" w:type="dxa"/>
            <w:tcBorders>
              <w:top w:val="single" w:sz="4" w:space="0" w:color="auto"/>
              <w:left w:val="single" w:sz="4" w:space="0" w:color="auto"/>
              <w:bottom w:val="single" w:sz="4" w:space="0" w:color="auto"/>
              <w:right w:val="single" w:sz="4" w:space="0" w:color="auto"/>
            </w:tcBorders>
            <w:noWrap/>
            <w:vAlign w:val="center"/>
          </w:tcPr>
          <w:p w14:paraId="49A47318"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Thiết kế thời trang</w:t>
            </w:r>
          </w:p>
        </w:tc>
        <w:tc>
          <w:tcPr>
            <w:tcW w:w="1276" w:type="dxa"/>
            <w:tcBorders>
              <w:top w:val="single" w:sz="4" w:space="0" w:color="auto"/>
              <w:left w:val="single" w:sz="4" w:space="0" w:color="auto"/>
              <w:bottom w:val="single" w:sz="4" w:space="0" w:color="auto"/>
              <w:right w:val="single" w:sz="4" w:space="0" w:color="auto"/>
            </w:tcBorders>
            <w:noWrap/>
            <w:vAlign w:val="center"/>
          </w:tcPr>
          <w:p w14:paraId="44E03AE8"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7210404V</w:t>
            </w:r>
          </w:p>
        </w:tc>
        <w:tc>
          <w:tcPr>
            <w:tcW w:w="4252" w:type="dxa"/>
            <w:gridSpan w:val="3"/>
            <w:tcBorders>
              <w:top w:val="single" w:sz="4" w:space="0" w:color="auto"/>
              <w:left w:val="single" w:sz="4" w:space="0" w:color="auto"/>
              <w:bottom w:val="single" w:sz="4" w:space="0" w:color="auto"/>
              <w:right w:val="single" w:sz="4" w:space="0" w:color="auto"/>
            </w:tcBorders>
            <w:noWrap/>
            <w:vAlign w:val="center"/>
          </w:tcPr>
          <w:p w14:paraId="6940B24A" w14:textId="31437B24" w:rsidR="00E3257A" w:rsidRPr="001D63CC" w:rsidRDefault="00E3257A" w:rsidP="00FF1749">
            <w:pPr>
              <w:spacing w:before="40" w:after="40" w:line="240" w:lineRule="auto"/>
              <w:rPr>
                <w:rFonts w:ascii="Times New Roman" w:hAnsi="Times New Roman" w:cs="Times New Roman"/>
                <w:color w:val="0000FF"/>
                <w:sz w:val="14"/>
                <w:szCs w:val="14"/>
              </w:rPr>
            </w:pPr>
            <w:r w:rsidRPr="001D63CC">
              <w:rPr>
                <w:rFonts w:ascii="Times New Roman" w:hAnsi="Times New Roman" w:cs="Times New Roman"/>
                <w:color w:val="0000FF"/>
                <w:sz w:val="14"/>
                <w:szCs w:val="14"/>
              </w:rPr>
              <w:t>(Sử</w:t>
            </w:r>
            <w:r w:rsidR="00E23947">
              <w:rPr>
                <w:rFonts w:ascii="Times New Roman" w:hAnsi="Times New Roman" w:cs="Times New Roman"/>
                <w:color w:val="0000FF"/>
                <w:sz w:val="14"/>
                <w:szCs w:val="14"/>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TT</w:t>
            </w:r>
            <w:r w:rsidRPr="001D63CC">
              <w:rPr>
                <w:rFonts w:ascii="Times New Roman" w:hAnsi="Times New Roman" w:cs="Times New Roman"/>
                <w:color w:val="0000FF"/>
                <w:sz w:val="14"/>
                <w:szCs w:val="14"/>
              </w:rPr>
              <w:t>);</w:t>
            </w:r>
            <w:r w:rsidRPr="001D63CC">
              <w:rPr>
                <w:rFonts w:ascii="Times New Roman" w:hAnsi="Times New Roman" w:cs="Times New Roman"/>
                <w:b/>
                <w:bCs/>
                <w:color w:val="0000FF"/>
                <w:sz w:val="14"/>
                <w:szCs w:val="14"/>
              </w:rPr>
              <w:t xml:space="preserve"> (</w:t>
            </w:r>
            <w:r w:rsidRPr="001D63CC">
              <w:rPr>
                <w:rFonts w:ascii="Times New Roman" w:hAnsi="Times New Roman" w:cs="Times New Roman"/>
                <w:color w:val="0000FF"/>
                <w:sz w:val="14"/>
                <w:szCs w:val="14"/>
              </w:rPr>
              <w:t xml:space="preserve">Toán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TT</w:t>
            </w:r>
            <w:r w:rsidRPr="001D63CC">
              <w:rPr>
                <w:rFonts w:ascii="Times New Roman" w:hAnsi="Times New Roman" w:cs="Times New Roman"/>
                <w:color w:val="0000FF"/>
                <w:sz w:val="14"/>
                <w:szCs w:val="14"/>
              </w:rPr>
              <w:t>);</w:t>
            </w:r>
            <w:r w:rsidRPr="001D63CC">
              <w:rPr>
                <w:rFonts w:ascii="Times New Roman" w:hAnsi="Times New Roman" w:cs="Times New Roman"/>
                <w:b/>
                <w:bCs/>
                <w:color w:val="0000FF"/>
                <w:sz w:val="14"/>
                <w:szCs w:val="14"/>
              </w:rPr>
              <w:t xml:space="preserve"> (</w:t>
            </w:r>
            <w:r w:rsidRPr="001D63CC">
              <w:rPr>
                <w:rFonts w:ascii="Times New Roman" w:hAnsi="Times New Roman" w:cs="Times New Roman"/>
                <w:bCs/>
                <w:color w:val="0000FF"/>
                <w:sz w:val="14"/>
                <w:szCs w:val="14"/>
              </w:rPr>
              <w:t>Anh</w:t>
            </w:r>
            <w:r w:rsidRPr="001D63CC">
              <w:rPr>
                <w:rFonts w:ascii="Times New Roman" w:hAnsi="Times New Roman" w:cs="Times New Roman"/>
                <w:color w:val="0000FF"/>
                <w:sz w:val="14"/>
                <w:szCs w:val="14"/>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TT</w:t>
            </w:r>
            <w:r w:rsidRPr="001D63CC">
              <w:rPr>
                <w:rFonts w:ascii="Times New Roman" w:hAnsi="Times New Roman" w:cs="Times New Roman"/>
                <w:color w:val="0000FF"/>
                <w:sz w:val="14"/>
                <w:szCs w:val="14"/>
              </w:rPr>
              <w:t xml:space="preserve">); (Văn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Vẽ ĐT, </w:t>
            </w:r>
            <w:r w:rsidRPr="001D63CC">
              <w:rPr>
                <w:rFonts w:ascii="Times New Roman" w:hAnsi="Times New Roman" w:cs="Times New Roman"/>
                <w:b/>
                <w:bCs/>
                <w:color w:val="0000FF"/>
                <w:sz w:val="14"/>
                <w:szCs w:val="14"/>
              </w:rPr>
              <w:t>Vẽ TT); (</w:t>
            </w:r>
            <w:r w:rsidRPr="001D63CC">
              <w:rPr>
                <w:rFonts w:ascii="Times New Roman" w:hAnsi="Times New Roman" w:cs="Times New Roman"/>
                <w:color w:val="0000FF"/>
                <w:sz w:val="14"/>
                <w:szCs w:val="14"/>
              </w:rPr>
              <w:t xml:space="preserve">Toán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Vẽ ĐT </w:t>
            </w:r>
            <w:r w:rsidRPr="001D63CC">
              <w:rPr>
                <w:rFonts w:ascii="Times New Roman" w:hAnsi="Times New Roman" w:cs="Times New Roman"/>
                <w:color w:val="0000FF"/>
                <w:sz w:val="16"/>
                <w:szCs w:val="16"/>
              </w:rPr>
              <w:t>–</w:t>
            </w:r>
            <w:r w:rsidRPr="001D63CC">
              <w:rPr>
                <w:rFonts w:ascii="Times New Roman" w:hAnsi="Times New Roman" w:cs="Times New Roman"/>
                <w:color w:val="0000FF"/>
                <w:sz w:val="14"/>
                <w:szCs w:val="14"/>
              </w:rPr>
              <w:t xml:space="preserve"> </w:t>
            </w:r>
            <w:r w:rsidRPr="001D63CC">
              <w:rPr>
                <w:rFonts w:ascii="Times New Roman" w:hAnsi="Times New Roman" w:cs="Times New Roman"/>
                <w:b/>
                <w:bCs/>
                <w:color w:val="0000FF"/>
                <w:sz w:val="14"/>
                <w:szCs w:val="14"/>
              </w:rPr>
              <w:t>Vẽ TT</w:t>
            </w:r>
            <w:r w:rsidRPr="001D63CC">
              <w:rPr>
                <w:rFonts w:ascii="Times New Roman" w:hAnsi="Times New Roman" w:cs="Times New Roman"/>
                <w:color w:val="0000FF"/>
                <w:sz w:val="14"/>
                <w:szCs w:val="14"/>
              </w:rPr>
              <w:t>);</w:t>
            </w:r>
          </w:p>
        </w:tc>
      </w:tr>
      <w:tr w:rsidR="001D63CC" w:rsidRPr="001D63CC" w14:paraId="2E508FE7"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3BC0B70B"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44</w:t>
            </w:r>
          </w:p>
        </w:tc>
        <w:tc>
          <w:tcPr>
            <w:tcW w:w="3407" w:type="dxa"/>
            <w:tcBorders>
              <w:top w:val="single" w:sz="4" w:space="0" w:color="auto"/>
              <w:left w:val="single" w:sz="4" w:space="0" w:color="auto"/>
              <w:bottom w:val="single" w:sz="4" w:space="0" w:color="auto"/>
              <w:right w:val="single" w:sz="4" w:space="0" w:color="auto"/>
            </w:tcBorders>
            <w:noWrap/>
            <w:vAlign w:val="center"/>
          </w:tcPr>
          <w:p w14:paraId="6B3AFA3C"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Sư phạm tiếng Anh</w:t>
            </w:r>
          </w:p>
        </w:tc>
        <w:tc>
          <w:tcPr>
            <w:tcW w:w="1276" w:type="dxa"/>
            <w:tcBorders>
              <w:top w:val="single" w:sz="4" w:space="0" w:color="auto"/>
              <w:left w:val="single" w:sz="4" w:space="0" w:color="auto"/>
              <w:bottom w:val="single" w:sz="4" w:space="0" w:color="auto"/>
              <w:right w:val="single" w:sz="4" w:space="0" w:color="auto"/>
            </w:tcBorders>
            <w:noWrap/>
            <w:vAlign w:val="center"/>
          </w:tcPr>
          <w:p w14:paraId="509EB673"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7140231V</w:t>
            </w:r>
          </w:p>
        </w:tc>
        <w:tc>
          <w:tcPr>
            <w:tcW w:w="4252" w:type="dxa"/>
            <w:gridSpan w:val="3"/>
            <w:vMerge w:val="restart"/>
            <w:tcBorders>
              <w:top w:val="single" w:sz="4" w:space="0" w:color="auto"/>
              <w:left w:val="single" w:sz="4" w:space="0" w:color="auto"/>
              <w:right w:val="single" w:sz="4" w:space="0" w:color="auto"/>
            </w:tcBorders>
            <w:noWrap/>
            <w:vAlign w:val="center"/>
          </w:tcPr>
          <w:p w14:paraId="73CA2DEB" w14:textId="77777777" w:rsidR="00E3257A" w:rsidRPr="001D63CC" w:rsidRDefault="00E3257A" w:rsidP="00FF1749">
            <w:pPr>
              <w:spacing w:before="40" w:after="40" w:line="240" w:lineRule="auto"/>
              <w:rPr>
                <w:rFonts w:ascii="Times New Roman" w:hAnsi="Times New Roman" w:cs="Times New Roman"/>
                <w:color w:val="0000FF"/>
                <w:sz w:val="14"/>
                <w:szCs w:val="14"/>
                <w:lang w:val="vi-VN"/>
              </w:rPr>
            </w:pPr>
            <w:r w:rsidRPr="001D63CC">
              <w:rPr>
                <w:rFonts w:ascii="Times New Roman" w:hAnsi="Times New Roman" w:cs="Times New Roman"/>
                <w:color w:val="0000FF"/>
                <w:sz w:val="16"/>
                <w:szCs w:val="16"/>
              </w:rPr>
              <w:t>(</w:t>
            </w:r>
            <w:r w:rsidRPr="001D63CC">
              <w:rPr>
                <w:rFonts w:ascii="Times New Roman" w:hAnsi="Times New Roman" w:cs="Times New Roman"/>
                <w:b/>
                <w:bCs/>
                <w:color w:val="0000FF"/>
                <w:sz w:val="16"/>
                <w:szCs w:val="16"/>
              </w:rPr>
              <w:t>Anh</w:t>
            </w:r>
            <w:r w:rsidRPr="001D63CC">
              <w:rPr>
                <w:rFonts w:ascii="Times New Roman" w:hAnsi="Times New Roman" w:cs="Times New Roman"/>
                <w:color w:val="0000FF"/>
                <w:sz w:val="16"/>
                <w:szCs w:val="16"/>
              </w:rPr>
              <w:t xml:space="preserve"> – Văn – Toán</w:t>
            </w:r>
            <w:r w:rsidRPr="001D63CC">
              <w:rPr>
                <w:rFonts w:ascii="Times New Roman" w:hAnsi="Times New Roman" w:cs="Times New Roman"/>
                <w:bCs/>
                <w:color w:val="0000FF"/>
                <w:sz w:val="16"/>
                <w:szCs w:val="16"/>
              </w:rPr>
              <w:t>);</w:t>
            </w:r>
            <w:r w:rsidRPr="001D63CC">
              <w:rPr>
                <w:rFonts w:ascii="Times New Roman" w:hAnsi="Times New Roman" w:cs="Times New Roman"/>
                <w:b/>
                <w:bCs/>
                <w:color w:val="0000FF"/>
                <w:sz w:val="16"/>
                <w:szCs w:val="16"/>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b/>
                <w:bCs/>
                <w:color w:val="0000FF"/>
                <w:sz w:val="16"/>
                <w:szCs w:val="16"/>
              </w:rPr>
              <w:t>Anh</w:t>
            </w:r>
            <w:r w:rsidRPr="001D63CC">
              <w:rPr>
                <w:rFonts w:ascii="Times New Roman" w:hAnsi="Times New Roman" w:cs="Times New Roman"/>
                <w:color w:val="0000FF"/>
                <w:sz w:val="16"/>
                <w:szCs w:val="16"/>
              </w:rPr>
              <w:t xml:space="preserve"> – Toán – Tin</w:t>
            </w:r>
            <w:r w:rsidRPr="001D63CC">
              <w:rPr>
                <w:rFonts w:ascii="Times New Roman" w:hAnsi="Times New Roman" w:cs="Times New Roman"/>
                <w:bCs/>
                <w:color w:val="0000FF"/>
                <w:sz w:val="16"/>
                <w:szCs w:val="16"/>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b/>
                <w:bCs/>
                <w:color w:val="0000FF"/>
                <w:sz w:val="16"/>
                <w:szCs w:val="16"/>
              </w:rPr>
              <w:t>Anh</w:t>
            </w:r>
            <w:r w:rsidRPr="001D63CC">
              <w:rPr>
                <w:rFonts w:ascii="Times New Roman" w:hAnsi="Times New Roman" w:cs="Times New Roman"/>
                <w:color w:val="0000FF"/>
                <w:sz w:val="16"/>
                <w:szCs w:val="16"/>
              </w:rPr>
              <w:t xml:space="preserve"> – Toán – Sử</w:t>
            </w:r>
            <w:r w:rsidRPr="001D63CC">
              <w:rPr>
                <w:rFonts w:ascii="Times New Roman" w:hAnsi="Times New Roman" w:cs="Times New Roman"/>
                <w:bCs/>
                <w:color w:val="0000FF"/>
                <w:sz w:val="16"/>
                <w:szCs w:val="16"/>
              </w:rPr>
              <w:t>)</w:t>
            </w:r>
            <w:r w:rsidRPr="001D63CC">
              <w:rPr>
                <w:rFonts w:ascii="Times New Roman" w:hAnsi="Times New Roman" w:cs="Times New Roman"/>
                <w:bCs/>
                <w:color w:val="0000FF"/>
                <w:sz w:val="16"/>
                <w:szCs w:val="16"/>
                <w:lang w:val="vi-VN"/>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b/>
                <w:bCs/>
                <w:color w:val="0000FF"/>
                <w:sz w:val="16"/>
                <w:szCs w:val="16"/>
              </w:rPr>
              <w:t>Anh</w:t>
            </w:r>
            <w:r w:rsidRPr="001D63CC">
              <w:rPr>
                <w:rFonts w:ascii="Times New Roman" w:hAnsi="Times New Roman" w:cs="Times New Roman"/>
                <w:color w:val="0000FF"/>
                <w:sz w:val="16"/>
                <w:szCs w:val="16"/>
              </w:rPr>
              <w:t xml:space="preserve"> – Toán – Địa</w:t>
            </w:r>
            <w:r w:rsidRPr="001D63CC">
              <w:rPr>
                <w:rFonts w:ascii="Times New Roman" w:hAnsi="Times New Roman" w:cs="Times New Roman"/>
                <w:bCs/>
                <w:color w:val="0000FF"/>
                <w:sz w:val="16"/>
                <w:szCs w:val="16"/>
              </w:rPr>
              <w:t>).</w:t>
            </w:r>
          </w:p>
        </w:tc>
      </w:tr>
      <w:tr w:rsidR="001D63CC" w:rsidRPr="001D63CC" w14:paraId="00B115AE" w14:textId="77777777" w:rsidTr="009630F7">
        <w:trPr>
          <w:trHeight w:val="113"/>
        </w:trPr>
        <w:tc>
          <w:tcPr>
            <w:tcW w:w="564" w:type="dxa"/>
            <w:tcBorders>
              <w:top w:val="single" w:sz="4" w:space="0" w:color="auto"/>
              <w:left w:val="single" w:sz="4" w:space="0" w:color="auto"/>
              <w:bottom w:val="single" w:sz="4" w:space="0" w:color="auto"/>
              <w:right w:val="single" w:sz="4" w:space="0" w:color="auto"/>
            </w:tcBorders>
            <w:noWrap/>
            <w:vAlign w:val="center"/>
          </w:tcPr>
          <w:p w14:paraId="63AD4A63"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45</w:t>
            </w:r>
          </w:p>
        </w:tc>
        <w:tc>
          <w:tcPr>
            <w:tcW w:w="3407" w:type="dxa"/>
            <w:tcBorders>
              <w:top w:val="single" w:sz="4" w:space="0" w:color="auto"/>
              <w:left w:val="single" w:sz="4" w:space="0" w:color="auto"/>
              <w:bottom w:val="single" w:sz="4" w:space="0" w:color="auto"/>
              <w:right w:val="single" w:sz="4" w:space="0" w:color="auto"/>
            </w:tcBorders>
            <w:noWrap/>
            <w:vAlign w:val="center"/>
          </w:tcPr>
          <w:p w14:paraId="0A0B9E05" w14:textId="77777777" w:rsidR="00E3257A" w:rsidRPr="009630F7" w:rsidRDefault="00E3257A" w:rsidP="00FF1749">
            <w:pPr>
              <w:spacing w:before="40" w:after="40" w:line="240" w:lineRule="auto"/>
              <w:rPr>
                <w:rFonts w:ascii="Times New Roman" w:hAnsi="Times New Roman" w:cs="Times New Roman"/>
                <w:color w:val="0000FF"/>
                <w:sz w:val="18"/>
                <w:szCs w:val="18"/>
              </w:rPr>
            </w:pPr>
            <w:r w:rsidRPr="009630F7">
              <w:rPr>
                <w:rFonts w:ascii="Times New Roman" w:hAnsi="Times New Roman" w:cs="Times New Roman"/>
                <w:color w:val="0000FF"/>
                <w:sz w:val="18"/>
                <w:szCs w:val="18"/>
              </w:rPr>
              <w:t>Ngôn ngữ Anh</w:t>
            </w:r>
          </w:p>
        </w:tc>
        <w:tc>
          <w:tcPr>
            <w:tcW w:w="1276" w:type="dxa"/>
            <w:tcBorders>
              <w:top w:val="single" w:sz="4" w:space="0" w:color="auto"/>
              <w:left w:val="single" w:sz="4" w:space="0" w:color="auto"/>
              <w:bottom w:val="single" w:sz="4" w:space="0" w:color="auto"/>
              <w:right w:val="single" w:sz="4" w:space="0" w:color="auto"/>
            </w:tcBorders>
            <w:noWrap/>
            <w:vAlign w:val="center"/>
          </w:tcPr>
          <w:p w14:paraId="7AB9E86D" w14:textId="77777777" w:rsidR="00E3257A" w:rsidRPr="001D63CC" w:rsidRDefault="00E3257A" w:rsidP="00FF1749">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7220201V</w:t>
            </w:r>
          </w:p>
        </w:tc>
        <w:tc>
          <w:tcPr>
            <w:tcW w:w="4252" w:type="dxa"/>
            <w:gridSpan w:val="3"/>
            <w:vMerge/>
            <w:tcBorders>
              <w:left w:val="single" w:sz="4" w:space="0" w:color="auto"/>
              <w:bottom w:val="single" w:sz="4" w:space="0" w:color="auto"/>
              <w:right w:val="single" w:sz="4" w:space="0" w:color="auto"/>
            </w:tcBorders>
            <w:noWrap/>
            <w:vAlign w:val="center"/>
          </w:tcPr>
          <w:p w14:paraId="491689CB" w14:textId="77777777" w:rsidR="00E3257A" w:rsidRPr="001D63CC" w:rsidRDefault="00E3257A" w:rsidP="00FF1749">
            <w:pPr>
              <w:spacing w:before="40" w:after="40" w:line="240" w:lineRule="auto"/>
              <w:rPr>
                <w:rFonts w:ascii="Times New Roman" w:hAnsi="Times New Roman" w:cs="Times New Roman"/>
                <w:color w:val="0000FF"/>
                <w:sz w:val="14"/>
                <w:szCs w:val="14"/>
              </w:rPr>
            </w:pPr>
          </w:p>
        </w:tc>
      </w:tr>
    </w:tbl>
    <w:p w14:paraId="24995B07" w14:textId="77777777" w:rsidR="00E3257A" w:rsidRPr="001D63CC" w:rsidRDefault="00E3257A" w:rsidP="00E3257A">
      <w:pPr>
        <w:pStyle w:val="ListParagraph"/>
        <w:tabs>
          <w:tab w:val="left" w:pos="7185"/>
        </w:tabs>
        <w:spacing w:before="120" w:after="0"/>
        <w:jc w:val="both"/>
        <w:rPr>
          <w:rFonts w:ascii="Times New Roman" w:hAnsi="Times New Roman"/>
          <w:b/>
          <w:color w:val="0000FF"/>
          <w:sz w:val="16"/>
          <w:szCs w:val="16"/>
        </w:rPr>
      </w:pPr>
    </w:p>
    <w:p w14:paraId="2A45D278" w14:textId="77777777" w:rsidR="00E3257A" w:rsidRPr="00E23947" w:rsidRDefault="00E3257A" w:rsidP="00E23947">
      <w:pPr>
        <w:spacing w:after="60" w:line="276" w:lineRule="auto"/>
        <w:ind w:firstLine="720"/>
        <w:jc w:val="both"/>
        <w:rPr>
          <w:rFonts w:ascii="Times New Roman" w:hAnsi="Times New Roman" w:cs="Times New Roman"/>
          <w:b/>
          <w:bCs/>
          <w:color w:val="0000FF"/>
          <w:sz w:val="26"/>
          <w:szCs w:val="26"/>
        </w:rPr>
      </w:pPr>
      <w:r w:rsidRPr="00E23947">
        <w:rPr>
          <w:rFonts w:ascii="Times New Roman" w:hAnsi="Times New Roman" w:cs="Times New Roman"/>
          <w:b/>
          <w:bCs/>
          <w:color w:val="0000FF"/>
          <w:sz w:val="26"/>
          <w:szCs w:val="26"/>
        </w:rPr>
        <w:t xml:space="preserve">5. Các ngành dự kiến mở mới năm 2025 học tại trường ĐH SPKT TP. HCM </w:t>
      </w:r>
    </w:p>
    <w:tbl>
      <w:tblPr>
        <w:tblW w:w="949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3733"/>
        <w:gridCol w:w="1440"/>
        <w:gridCol w:w="3762"/>
      </w:tblGrid>
      <w:tr w:rsidR="001D63CC" w:rsidRPr="001D63CC" w14:paraId="57231D3A" w14:textId="77777777" w:rsidTr="000A3499">
        <w:trPr>
          <w:trHeight w:val="467"/>
        </w:trPr>
        <w:tc>
          <w:tcPr>
            <w:tcW w:w="564" w:type="dxa"/>
            <w:vMerge w:val="restart"/>
            <w:vAlign w:val="center"/>
          </w:tcPr>
          <w:p w14:paraId="53A80A0A" w14:textId="77777777" w:rsidR="00E3257A" w:rsidRPr="001D63CC" w:rsidRDefault="00E3257A" w:rsidP="00E23947">
            <w:pPr>
              <w:spacing w:before="40" w:after="40" w:line="240" w:lineRule="auto"/>
              <w:jc w:val="center"/>
              <w:rPr>
                <w:rFonts w:ascii="Times New Roman" w:hAnsi="Times New Roman" w:cs="Times New Roman"/>
                <w:b/>
                <w:bCs/>
                <w:color w:val="0000FF"/>
                <w:sz w:val="18"/>
                <w:szCs w:val="18"/>
              </w:rPr>
            </w:pPr>
            <w:r w:rsidRPr="001D63CC">
              <w:rPr>
                <w:rFonts w:ascii="Times New Roman" w:hAnsi="Times New Roman" w:cs="Times New Roman"/>
                <w:b/>
                <w:bCs/>
                <w:color w:val="0000FF"/>
                <w:sz w:val="18"/>
                <w:szCs w:val="18"/>
              </w:rPr>
              <w:t>TT</w:t>
            </w:r>
          </w:p>
        </w:tc>
        <w:tc>
          <w:tcPr>
            <w:tcW w:w="3733" w:type="dxa"/>
            <w:vMerge w:val="restart"/>
            <w:vAlign w:val="center"/>
          </w:tcPr>
          <w:p w14:paraId="70960BEA" w14:textId="77777777" w:rsidR="00E3257A" w:rsidRPr="001D63CC" w:rsidRDefault="00E3257A" w:rsidP="00E23947">
            <w:pPr>
              <w:spacing w:before="40" w:after="40" w:line="240" w:lineRule="auto"/>
              <w:jc w:val="center"/>
              <w:rPr>
                <w:rFonts w:ascii="Times New Roman" w:hAnsi="Times New Roman" w:cs="Times New Roman"/>
                <w:b/>
                <w:bCs/>
                <w:color w:val="0000FF"/>
                <w:sz w:val="18"/>
                <w:szCs w:val="18"/>
              </w:rPr>
            </w:pPr>
            <w:r w:rsidRPr="001D63CC">
              <w:rPr>
                <w:rFonts w:ascii="Times New Roman" w:hAnsi="Times New Roman" w:cs="Times New Roman"/>
                <w:b/>
                <w:bCs/>
                <w:color w:val="0000FF"/>
                <w:sz w:val="18"/>
                <w:szCs w:val="18"/>
              </w:rPr>
              <w:t>Tên ngành đào tạo</w:t>
            </w:r>
          </w:p>
        </w:tc>
        <w:tc>
          <w:tcPr>
            <w:tcW w:w="1440" w:type="dxa"/>
            <w:shd w:val="clear" w:color="auto" w:fill="auto"/>
            <w:vAlign w:val="center"/>
          </w:tcPr>
          <w:p w14:paraId="47541647" w14:textId="77777777" w:rsidR="00E3257A" w:rsidRPr="001D63CC" w:rsidRDefault="00E3257A" w:rsidP="00E23947">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Chương trình Đào tạo bằng tiếng Việt</w:t>
            </w:r>
          </w:p>
        </w:tc>
        <w:tc>
          <w:tcPr>
            <w:tcW w:w="3762" w:type="dxa"/>
            <w:vMerge w:val="restart"/>
          </w:tcPr>
          <w:p w14:paraId="7FE78ECF" w14:textId="77777777" w:rsidR="00E3257A" w:rsidRPr="001D63CC" w:rsidRDefault="00E3257A" w:rsidP="00E23947">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 xml:space="preserve">Tổ hợp môn xét tuyển dự kiến </w:t>
            </w:r>
          </w:p>
          <w:p w14:paraId="715EA66A" w14:textId="77777777" w:rsidR="00E3257A" w:rsidRPr="001D63CC" w:rsidRDefault="00E3257A" w:rsidP="00E23947">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color w:val="0000FF"/>
                <w:sz w:val="16"/>
                <w:szCs w:val="16"/>
              </w:rPr>
              <w:t>(</w:t>
            </w:r>
            <w:r w:rsidRPr="001D63CC">
              <w:rPr>
                <w:rFonts w:ascii="Times New Roman" w:hAnsi="Times New Roman" w:cs="Times New Roman"/>
                <w:i/>
                <w:iCs/>
                <w:color w:val="0000FF"/>
                <w:sz w:val="16"/>
                <w:szCs w:val="16"/>
              </w:rPr>
              <w:t>in đậm là môn chính nhân hệ số 2)</w:t>
            </w:r>
          </w:p>
        </w:tc>
      </w:tr>
      <w:tr w:rsidR="001D63CC" w:rsidRPr="001D63CC" w14:paraId="0DBB6CFA" w14:textId="77777777" w:rsidTr="000A3499">
        <w:trPr>
          <w:trHeight w:val="221"/>
        </w:trPr>
        <w:tc>
          <w:tcPr>
            <w:tcW w:w="564" w:type="dxa"/>
            <w:vMerge/>
            <w:vAlign w:val="center"/>
          </w:tcPr>
          <w:p w14:paraId="7925297C" w14:textId="77777777" w:rsidR="00E3257A" w:rsidRPr="001D63CC" w:rsidRDefault="00E3257A" w:rsidP="00E23947">
            <w:pPr>
              <w:spacing w:before="40" w:after="40" w:line="240" w:lineRule="auto"/>
              <w:rPr>
                <w:rFonts w:ascii="Times New Roman" w:hAnsi="Times New Roman" w:cs="Times New Roman"/>
                <w:b/>
                <w:bCs/>
                <w:color w:val="0000FF"/>
                <w:sz w:val="18"/>
                <w:szCs w:val="18"/>
              </w:rPr>
            </w:pPr>
          </w:p>
        </w:tc>
        <w:tc>
          <w:tcPr>
            <w:tcW w:w="3733" w:type="dxa"/>
            <w:vMerge/>
            <w:vAlign w:val="center"/>
          </w:tcPr>
          <w:p w14:paraId="21B57E13" w14:textId="77777777" w:rsidR="00E3257A" w:rsidRPr="001D63CC" w:rsidRDefault="00E3257A" w:rsidP="00E23947">
            <w:pPr>
              <w:spacing w:before="40" w:after="40" w:line="240" w:lineRule="auto"/>
              <w:rPr>
                <w:rFonts w:ascii="Times New Roman" w:hAnsi="Times New Roman" w:cs="Times New Roman"/>
                <w:b/>
                <w:bCs/>
                <w:color w:val="0000FF"/>
                <w:sz w:val="18"/>
                <w:szCs w:val="18"/>
              </w:rPr>
            </w:pPr>
          </w:p>
        </w:tc>
        <w:tc>
          <w:tcPr>
            <w:tcW w:w="1440" w:type="dxa"/>
            <w:shd w:val="clear" w:color="auto" w:fill="auto"/>
            <w:vAlign w:val="center"/>
          </w:tcPr>
          <w:p w14:paraId="4AB2547A" w14:textId="77777777" w:rsidR="00E3257A" w:rsidRPr="001D63CC" w:rsidRDefault="00E3257A" w:rsidP="00E23947">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Mã ngành</w:t>
            </w:r>
          </w:p>
        </w:tc>
        <w:tc>
          <w:tcPr>
            <w:tcW w:w="3762" w:type="dxa"/>
            <w:vMerge/>
          </w:tcPr>
          <w:p w14:paraId="365FA14A" w14:textId="77777777" w:rsidR="00E3257A" w:rsidRPr="001D63CC" w:rsidRDefault="00E3257A" w:rsidP="00E23947">
            <w:pPr>
              <w:spacing w:before="40" w:after="40" w:line="240" w:lineRule="auto"/>
              <w:jc w:val="center"/>
              <w:rPr>
                <w:rFonts w:ascii="Times New Roman" w:hAnsi="Times New Roman" w:cs="Times New Roman"/>
                <w:b/>
                <w:bCs/>
                <w:color w:val="0000FF"/>
                <w:sz w:val="16"/>
                <w:szCs w:val="16"/>
              </w:rPr>
            </w:pPr>
          </w:p>
        </w:tc>
      </w:tr>
      <w:tr w:rsidR="001D63CC" w:rsidRPr="001D63CC" w14:paraId="7133C836" w14:textId="77777777" w:rsidTr="000A3499">
        <w:trPr>
          <w:trHeight w:val="300"/>
        </w:trPr>
        <w:tc>
          <w:tcPr>
            <w:tcW w:w="564" w:type="dxa"/>
            <w:shd w:val="clear" w:color="auto" w:fill="auto"/>
            <w:noWrap/>
            <w:vAlign w:val="center"/>
          </w:tcPr>
          <w:p w14:paraId="6A50652B"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w:t>
            </w:r>
          </w:p>
        </w:tc>
        <w:tc>
          <w:tcPr>
            <w:tcW w:w="3733" w:type="dxa"/>
            <w:shd w:val="clear" w:color="auto" w:fill="auto"/>
            <w:noWrap/>
          </w:tcPr>
          <w:p w14:paraId="29462539"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 xml:space="preserve"> Dinh dưỡng &amp; Khoa học thực phẩm</w:t>
            </w:r>
          </w:p>
        </w:tc>
        <w:tc>
          <w:tcPr>
            <w:tcW w:w="1440" w:type="dxa"/>
            <w:shd w:val="clear" w:color="auto" w:fill="auto"/>
            <w:noWrap/>
            <w:vAlign w:val="center"/>
          </w:tcPr>
          <w:p w14:paraId="030EC631"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7720402V</w:t>
            </w:r>
          </w:p>
        </w:tc>
        <w:tc>
          <w:tcPr>
            <w:tcW w:w="3762" w:type="dxa"/>
            <w:vAlign w:val="center"/>
          </w:tcPr>
          <w:p w14:paraId="68D5E80A" w14:textId="72598DA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xml:space="preserve">(Hóa – Toán – Lý); (Hóa </w:t>
            </w:r>
            <w:r w:rsidRPr="001D63CC">
              <w:rPr>
                <w:rFonts w:ascii="Times New Roman" w:hAnsi="Times New Roman" w:cs="Times New Roman"/>
                <w:color w:val="0000FF"/>
                <w:sz w:val="16"/>
                <w:szCs w:val="16"/>
              </w:rPr>
              <w:softHyphen/>
              <w:t>–</w:t>
            </w:r>
            <w:r w:rsidR="00E23947">
              <w:rPr>
                <w:rFonts w:ascii="Times New Roman" w:hAnsi="Times New Roman" w:cs="Times New Roman"/>
                <w:color w:val="0000FF"/>
                <w:sz w:val="16"/>
                <w:szCs w:val="16"/>
              </w:rPr>
              <w:t xml:space="preserve"> </w:t>
            </w:r>
            <w:r w:rsidRPr="001D63CC">
              <w:rPr>
                <w:rFonts w:ascii="Times New Roman" w:hAnsi="Times New Roman" w:cs="Times New Roman"/>
                <w:color w:val="0000FF"/>
                <w:sz w:val="16"/>
                <w:szCs w:val="16"/>
              </w:rPr>
              <w:t>Toán –Sinh); (Hóa –Toán –Anh); (Hóa – Toán – Công nghệ Công nghiệp</w:t>
            </w:r>
            <w:r w:rsidRPr="001D63CC">
              <w:rPr>
                <w:rFonts w:ascii="Times New Roman" w:hAnsi="Times New Roman" w:cs="Times New Roman"/>
                <w:color w:val="0000FF"/>
                <w:sz w:val="14"/>
                <w:szCs w:val="14"/>
              </w:rPr>
              <w:t>).</w:t>
            </w:r>
          </w:p>
        </w:tc>
      </w:tr>
      <w:tr w:rsidR="001D63CC" w:rsidRPr="001D63CC" w14:paraId="3DFB5357" w14:textId="77777777" w:rsidTr="000A3499">
        <w:trPr>
          <w:trHeight w:val="300"/>
        </w:trPr>
        <w:tc>
          <w:tcPr>
            <w:tcW w:w="564" w:type="dxa"/>
            <w:shd w:val="clear" w:color="auto" w:fill="auto"/>
            <w:noWrap/>
            <w:vAlign w:val="center"/>
          </w:tcPr>
          <w:p w14:paraId="6A94A4C5"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w:t>
            </w:r>
          </w:p>
        </w:tc>
        <w:tc>
          <w:tcPr>
            <w:tcW w:w="3733" w:type="dxa"/>
            <w:shd w:val="clear" w:color="auto" w:fill="auto"/>
            <w:noWrap/>
          </w:tcPr>
          <w:p w14:paraId="6381FBCC"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Quản lý tài nguyên &amp; môi trường (chuyên ngành Môi trường và Phát triển bền vững)</w:t>
            </w:r>
          </w:p>
        </w:tc>
        <w:tc>
          <w:tcPr>
            <w:tcW w:w="1440" w:type="dxa"/>
            <w:shd w:val="clear" w:color="auto" w:fill="auto"/>
            <w:noWrap/>
            <w:vAlign w:val="center"/>
          </w:tcPr>
          <w:p w14:paraId="0CA59FF9"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7850101V</w:t>
            </w:r>
          </w:p>
        </w:tc>
        <w:tc>
          <w:tcPr>
            <w:tcW w:w="3762" w:type="dxa"/>
            <w:vAlign w:val="center"/>
          </w:tcPr>
          <w:p w14:paraId="48F6C549"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 xml:space="preserve">(Toán – Anh – Văn); (Toán – Anh </w:t>
            </w:r>
            <w:r w:rsidRPr="001D63CC">
              <w:rPr>
                <w:rFonts w:ascii="Times New Roman" w:hAnsi="Times New Roman" w:cs="Times New Roman"/>
                <w:color w:val="0000FF"/>
                <w:sz w:val="16"/>
                <w:szCs w:val="16"/>
              </w:rPr>
              <w:softHyphen/>
              <w:t xml:space="preserve">– Hóa); (Toán – Anh – Sinh); (Toán – Anh – </w:t>
            </w:r>
            <w:r w:rsidRPr="001D63CC">
              <w:rPr>
                <w:rFonts w:ascii="Times New Roman" w:hAnsi="Times New Roman" w:cs="Times New Roman"/>
                <w:color w:val="0000FF"/>
                <w:sz w:val="14"/>
                <w:szCs w:val="14"/>
              </w:rPr>
              <w:t>GDKT&amp;PL).</w:t>
            </w:r>
          </w:p>
        </w:tc>
      </w:tr>
      <w:tr w:rsidR="001D63CC" w:rsidRPr="001D63CC" w14:paraId="6480D5D6" w14:textId="77777777" w:rsidTr="000A3499">
        <w:trPr>
          <w:trHeight w:val="300"/>
        </w:trPr>
        <w:tc>
          <w:tcPr>
            <w:tcW w:w="564" w:type="dxa"/>
            <w:shd w:val="clear" w:color="auto" w:fill="auto"/>
            <w:noWrap/>
            <w:vAlign w:val="center"/>
          </w:tcPr>
          <w:p w14:paraId="6DB917EE"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w:t>
            </w:r>
          </w:p>
        </w:tc>
        <w:tc>
          <w:tcPr>
            <w:tcW w:w="3733" w:type="dxa"/>
            <w:shd w:val="clear" w:color="auto" w:fill="auto"/>
            <w:noWrap/>
          </w:tcPr>
          <w:p w14:paraId="70D7F1CE"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Công nghệ tài chính</w:t>
            </w:r>
          </w:p>
        </w:tc>
        <w:tc>
          <w:tcPr>
            <w:tcW w:w="1440" w:type="dxa"/>
            <w:shd w:val="clear" w:color="auto" w:fill="auto"/>
            <w:noWrap/>
            <w:vAlign w:val="center"/>
          </w:tcPr>
          <w:p w14:paraId="27645EDA"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7340205V</w:t>
            </w:r>
          </w:p>
        </w:tc>
        <w:tc>
          <w:tcPr>
            <w:tcW w:w="3762" w:type="dxa"/>
            <w:vMerge w:val="restart"/>
            <w:vAlign w:val="center"/>
          </w:tcPr>
          <w:p w14:paraId="5097A424" w14:textId="32CCFC78"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(Toán – Lý –</w:t>
            </w:r>
            <w:r w:rsidR="00E23947">
              <w:rPr>
                <w:rFonts w:ascii="Times New Roman" w:hAnsi="Times New Roman" w:cs="Times New Roman"/>
                <w:color w:val="0000FF"/>
                <w:sz w:val="16"/>
                <w:szCs w:val="16"/>
              </w:rPr>
              <w:t xml:space="preserve"> </w:t>
            </w:r>
            <w:r w:rsidRPr="001D63CC">
              <w:rPr>
                <w:rFonts w:ascii="Times New Roman" w:hAnsi="Times New Roman" w:cs="Times New Roman"/>
                <w:color w:val="0000FF"/>
                <w:sz w:val="16"/>
                <w:szCs w:val="16"/>
              </w:rPr>
              <w:t>Hóa); (Toán – Lý – Anh); (Toán – Văn – Anh); (Toán – Anh – Công nghệ Công nghiệp).</w:t>
            </w:r>
          </w:p>
        </w:tc>
      </w:tr>
      <w:tr w:rsidR="001D63CC" w:rsidRPr="001D63CC" w14:paraId="11D1FDEB" w14:textId="77777777" w:rsidTr="000A3499">
        <w:trPr>
          <w:trHeight w:val="300"/>
        </w:trPr>
        <w:tc>
          <w:tcPr>
            <w:tcW w:w="564" w:type="dxa"/>
            <w:shd w:val="clear" w:color="auto" w:fill="auto"/>
            <w:noWrap/>
            <w:vAlign w:val="center"/>
          </w:tcPr>
          <w:p w14:paraId="3D986E00"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4</w:t>
            </w:r>
          </w:p>
        </w:tc>
        <w:tc>
          <w:tcPr>
            <w:tcW w:w="3733" w:type="dxa"/>
            <w:shd w:val="clear" w:color="auto" w:fill="auto"/>
            <w:noWrap/>
          </w:tcPr>
          <w:p w14:paraId="1BC0C820"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Quản trị kinh doanh</w:t>
            </w:r>
          </w:p>
        </w:tc>
        <w:tc>
          <w:tcPr>
            <w:tcW w:w="1440" w:type="dxa"/>
            <w:shd w:val="clear" w:color="auto" w:fill="auto"/>
            <w:vAlign w:val="center"/>
          </w:tcPr>
          <w:p w14:paraId="4DCA2A19"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7340101V</w:t>
            </w:r>
          </w:p>
        </w:tc>
        <w:tc>
          <w:tcPr>
            <w:tcW w:w="3762" w:type="dxa"/>
            <w:vMerge/>
            <w:vAlign w:val="center"/>
          </w:tcPr>
          <w:p w14:paraId="5FBDDCF1"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p>
        </w:tc>
      </w:tr>
      <w:tr w:rsidR="001D63CC" w:rsidRPr="001D63CC" w14:paraId="0F096D77" w14:textId="77777777" w:rsidTr="000A3499">
        <w:trPr>
          <w:trHeight w:val="300"/>
        </w:trPr>
        <w:tc>
          <w:tcPr>
            <w:tcW w:w="564" w:type="dxa"/>
            <w:shd w:val="clear" w:color="auto" w:fill="auto"/>
            <w:noWrap/>
            <w:vAlign w:val="center"/>
          </w:tcPr>
          <w:p w14:paraId="4006D738"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5</w:t>
            </w:r>
          </w:p>
        </w:tc>
        <w:tc>
          <w:tcPr>
            <w:tcW w:w="3733" w:type="dxa"/>
            <w:shd w:val="clear" w:color="auto" w:fill="auto"/>
            <w:noWrap/>
          </w:tcPr>
          <w:p w14:paraId="617B57AF"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Vật lý kỹ thuật (định hướng công nghệ bán dẫn và cảm biến, đo lường)</w:t>
            </w:r>
          </w:p>
        </w:tc>
        <w:tc>
          <w:tcPr>
            <w:tcW w:w="1440" w:type="dxa"/>
            <w:shd w:val="clear" w:color="auto" w:fill="auto"/>
            <w:noWrap/>
            <w:vAlign w:val="center"/>
          </w:tcPr>
          <w:p w14:paraId="53DFB455"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7520401V</w:t>
            </w:r>
          </w:p>
        </w:tc>
        <w:tc>
          <w:tcPr>
            <w:tcW w:w="3762" w:type="dxa"/>
            <w:vAlign w:val="center"/>
          </w:tcPr>
          <w:p w14:paraId="4815FFF6"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(Toán – Lý – Hóa); (Toán – Lý – Anh); (Toán – Lý – Tin); (Toán – Lý – Sinh).</w:t>
            </w:r>
          </w:p>
        </w:tc>
      </w:tr>
      <w:tr w:rsidR="001D63CC" w:rsidRPr="001D63CC" w14:paraId="777F62CE" w14:textId="77777777" w:rsidTr="000A3499">
        <w:trPr>
          <w:trHeight w:val="300"/>
        </w:trPr>
        <w:tc>
          <w:tcPr>
            <w:tcW w:w="564" w:type="dxa"/>
            <w:shd w:val="clear" w:color="auto" w:fill="auto"/>
            <w:noWrap/>
            <w:vAlign w:val="center"/>
          </w:tcPr>
          <w:p w14:paraId="77B933B0"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6</w:t>
            </w:r>
          </w:p>
        </w:tc>
        <w:tc>
          <w:tcPr>
            <w:tcW w:w="3733" w:type="dxa"/>
            <w:shd w:val="clear" w:color="auto" w:fill="auto"/>
            <w:noWrap/>
          </w:tcPr>
          <w:p w14:paraId="1700CF64"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Công nghệ truyền thông (Truyền thông số và Công nghệ đa phương tiện)</w:t>
            </w:r>
          </w:p>
        </w:tc>
        <w:tc>
          <w:tcPr>
            <w:tcW w:w="1440" w:type="dxa"/>
            <w:shd w:val="clear" w:color="auto" w:fill="auto"/>
            <w:noWrap/>
            <w:vAlign w:val="center"/>
          </w:tcPr>
          <w:p w14:paraId="1520EAE6" w14:textId="77777777" w:rsidR="00E3257A" w:rsidRPr="001D63CC" w:rsidRDefault="00E3257A" w:rsidP="00E23947">
            <w:pPr>
              <w:spacing w:before="40" w:after="40" w:line="240" w:lineRule="auto"/>
              <w:jc w:val="center"/>
              <w:rPr>
                <w:rFonts w:ascii="Times New Roman" w:hAnsi="Times New Roman" w:cs="Times New Roman"/>
                <w:bCs/>
                <w:color w:val="0000FF"/>
                <w:sz w:val="16"/>
                <w:szCs w:val="16"/>
              </w:rPr>
            </w:pPr>
            <w:r w:rsidRPr="001D63CC">
              <w:rPr>
                <w:rFonts w:ascii="Times New Roman" w:hAnsi="Times New Roman" w:cs="Times New Roman"/>
                <w:bCs/>
                <w:color w:val="0000FF"/>
                <w:sz w:val="16"/>
                <w:szCs w:val="16"/>
              </w:rPr>
              <w:t>7320106V</w:t>
            </w:r>
          </w:p>
        </w:tc>
        <w:tc>
          <w:tcPr>
            <w:tcW w:w="3762" w:type="dxa"/>
            <w:vAlign w:val="center"/>
          </w:tcPr>
          <w:p w14:paraId="2AE03C8B"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(Toán – Văn – Anh); (Toán – Văn – Sử); (Toán – Văn – Tin); (Toán – Văn – Công nghệ Công nghiệp).</w:t>
            </w:r>
          </w:p>
        </w:tc>
      </w:tr>
    </w:tbl>
    <w:p w14:paraId="780936BA" w14:textId="21C366C1" w:rsidR="00E3257A" w:rsidRPr="00E23947" w:rsidRDefault="00E3257A" w:rsidP="00E23947">
      <w:pPr>
        <w:spacing w:after="60" w:line="276" w:lineRule="auto"/>
        <w:ind w:firstLine="720"/>
        <w:jc w:val="both"/>
        <w:rPr>
          <w:rFonts w:ascii="Times New Roman" w:hAnsi="Times New Roman" w:cs="Times New Roman"/>
          <w:b/>
          <w:bCs/>
          <w:color w:val="0000FF"/>
          <w:sz w:val="26"/>
          <w:szCs w:val="26"/>
        </w:rPr>
      </w:pPr>
      <w:r w:rsidRPr="00E23947">
        <w:rPr>
          <w:rFonts w:ascii="Times New Roman" w:hAnsi="Times New Roman" w:cs="Times New Roman"/>
          <w:b/>
          <w:bCs/>
          <w:color w:val="0000FF"/>
          <w:sz w:val="26"/>
          <w:szCs w:val="26"/>
        </w:rPr>
        <w:lastRenderedPageBreak/>
        <w:t xml:space="preserve">6. Các ngành dự kiến đào tạo năm 2025 học tại Bình Phước: </w:t>
      </w:r>
    </w:p>
    <w:tbl>
      <w:tblPr>
        <w:tblW w:w="964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4363"/>
        <w:gridCol w:w="1710"/>
        <w:gridCol w:w="3004"/>
      </w:tblGrid>
      <w:tr w:rsidR="001D63CC" w:rsidRPr="001D63CC" w14:paraId="28145674" w14:textId="77777777" w:rsidTr="0092633B">
        <w:trPr>
          <w:trHeight w:val="467"/>
        </w:trPr>
        <w:tc>
          <w:tcPr>
            <w:tcW w:w="564" w:type="dxa"/>
            <w:vMerge w:val="restart"/>
            <w:tcBorders>
              <w:top w:val="single" w:sz="4" w:space="0" w:color="auto"/>
              <w:left w:val="single" w:sz="4" w:space="0" w:color="auto"/>
              <w:bottom w:val="single" w:sz="4" w:space="0" w:color="auto"/>
              <w:right w:val="single" w:sz="4" w:space="0" w:color="auto"/>
            </w:tcBorders>
            <w:vAlign w:val="center"/>
          </w:tcPr>
          <w:p w14:paraId="14856FB0" w14:textId="77777777" w:rsidR="00E3257A" w:rsidRPr="001D63CC" w:rsidRDefault="00E3257A" w:rsidP="00E23947">
            <w:pPr>
              <w:spacing w:before="40" w:after="40" w:line="240" w:lineRule="auto"/>
              <w:jc w:val="center"/>
              <w:rPr>
                <w:rFonts w:ascii="Times New Roman" w:hAnsi="Times New Roman" w:cs="Times New Roman"/>
                <w:b/>
                <w:bCs/>
                <w:color w:val="0000FF"/>
                <w:sz w:val="18"/>
                <w:szCs w:val="18"/>
              </w:rPr>
            </w:pPr>
            <w:r w:rsidRPr="001D63CC">
              <w:rPr>
                <w:rFonts w:ascii="Times New Roman" w:hAnsi="Times New Roman" w:cs="Times New Roman"/>
                <w:b/>
                <w:bCs/>
                <w:color w:val="0000FF"/>
                <w:sz w:val="18"/>
                <w:szCs w:val="18"/>
              </w:rPr>
              <w:t>TT</w:t>
            </w:r>
          </w:p>
        </w:tc>
        <w:tc>
          <w:tcPr>
            <w:tcW w:w="4363" w:type="dxa"/>
            <w:vMerge w:val="restart"/>
            <w:tcBorders>
              <w:top w:val="single" w:sz="4" w:space="0" w:color="auto"/>
              <w:left w:val="single" w:sz="4" w:space="0" w:color="auto"/>
              <w:bottom w:val="single" w:sz="4" w:space="0" w:color="auto"/>
              <w:right w:val="single" w:sz="4" w:space="0" w:color="auto"/>
            </w:tcBorders>
            <w:vAlign w:val="center"/>
          </w:tcPr>
          <w:p w14:paraId="5E1A7EFD" w14:textId="77777777" w:rsidR="00E3257A" w:rsidRPr="001D63CC" w:rsidRDefault="00E3257A" w:rsidP="00E23947">
            <w:pPr>
              <w:spacing w:before="40" w:after="40" w:line="240" w:lineRule="auto"/>
              <w:jc w:val="center"/>
              <w:rPr>
                <w:rFonts w:ascii="Times New Roman" w:hAnsi="Times New Roman" w:cs="Times New Roman"/>
                <w:b/>
                <w:bCs/>
                <w:color w:val="0000FF"/>
                <w:sz w:val="18"/>
                <w:szCs w:val="18"/>
              </w:rPr>
            </w:pPr>
            <w:r w:rsidRPr="001D63CC">
              <w:rPr>
                <w:rFonts w:ascii="Times New Roman" w:hAnsi="Times New Roman" w:cs="Times New Roman"/>
                <w:b/>
                <w:bCs/>
                <w:color w:val="0000FF"/>
                <w:sz w:val="18"/>
                <w:szCs w:val="18"/>
              </w:rPr>
              <w:t>Tên ngành đào tạo</w:t>
            </w:r>
          </w:p>
          <w:p w14:paraId="398697C3" w14:textId="77777777" w:rsidR="00E3257A" w:rsidRPr="001D63CC" w:rsidRDefault="00E3257A" w:rsidP="00E23947">
            <w:pPr>
              <w:spacing w:before="40" w:after="40" w:line="240" w:lineRule="auto"/>
              <w:jc w:val="center"/>
              <w:rPr>
                <w:rFonts w:ascii="Times New Roman" w:hAnsi="Times New Roman" w:cs="Times New Roman"/>
                <w:b/>
                <w:bCs/>
                <w:color w:val="0000FF"/>
                <w:sz w:val="18"/>
                <w:szCs w:val="18"/>
              </w:rPr>
            </w:pPr>
            <w:r w:rsidRPr="00E23947">
              <w:rPr>
                <w:rFonts w:ascii="Times New Roman" w:hAnsi="Times New Roman" w:cs="Times New Roman"/>
                <w:bCs/>
                <w:color w:val="0000FF"/>
                <w:sz w:val="16"/>
                <w:szCs w:val="16"/>
              </w:rPr>
              <w:t>Cấp học bổng học kỳ 1 năm học đầu tiên: bằng 50% học phí cho nữ học 6 ngành kỹ thuật (*)</w:t>
            </w:r>
          </w:p>
        </w:tc>
        <w:tc>
          <w:tcPr>
            <w:tcW w:w="1710" w:type="dxa"/>
            <w:tcBorders>
              <w:top w:val="single" w:sz="4" w:space="0" w:color="auto"/>
              <w:left w:val="single" w:sz="4" w:space="0" w:color="auto"/>
              <w:bottom w:val="single" w:sz="4" w:space="0" w:color="auto"/>
              <w:right w:val="single" w:sz="4" w:space="0" w:color="auto"/>
            </w:tcBorders>
            <w:vAlign w:val="center"/>
          </w:tcPr>
          <w:p w14:paraId="7B78E43C" w14:textId="77777777" w:rsidR="00E3257A" w:rsidRPr="001D63CC" w:rsidRDefault="00E3257A" w:rsidP="00E23947">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Chương trình Đào tạo bằng tiếng Việt</w:t>
            </w:r>
          </w:p>
        </w:tc>
        <w:tc>
          <w:tcPr>
            <w:tcW w:w="3004" w:type="dxa"/>
            <w:vMerge w:val="restart"/>
            <w:tcBorders>
              <w:top w:val="single" w:sz="4" w:space="0" w:color="auto"/>
              <w:left w:val="single" w:sz="4" w:space="0" w:color="auto"/>
              <w:bottom w:val="single" w:sz="4" w:space="0" w:color="auto"/>
              <w:right w:val="single" w:sz="4" w:space="0" w:color="auto"/>
            </w:tcBorders>
          </w:tcPr>
          <w:p w14:paraId="67D8CE2D" w14:textId="77777777" w:rsidR="00E3257A" w:rsidRPr="001D63CC" w:rsidRDefault="00E3257A" w:rsidP="00E23947">
            <w:pPr>
              <w:spacing w:before="40" w:after="40" w:line="240" w:lineRule="auto"/>
              <w:ind w:leftChars="-100" w:left="-220" w:rightChars="-85" w:right="-187"/>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Tổ hợp môn xét tuyển dự kiến</w:t>
            </w:r>
          </w:p>
          <w:p w14:paraId="036A8245" w14:textId="77777777" w:rsidR="00E3257A" w:rsidRPr="001D63CC" w:rsidRDefault="00E3257A" w:rsidP="00E23947">
            <w:pPr>
              <w:spacing w:before="40" w:after="40" w:line="240" w:lineRule="auto"/>
              <w:ind w:leftChars="-100" w:left="-220" w:rightChars="-85" w:right="-187"/>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i/>
                <w:iCs/>
                <w:color w:val="0000FF"/>
                <w:sz w:val="16"/>
                <w:szCs w:val="16"/>
              </w:rPr>
              <w:t>in đậm là môn chính nhân hệ số 2)</w:t>
            </w:r>
          </w:p>
        </w:tc>
      </w:tr>
      <w:tr w:rsidR="001D63CC" w:rsidRPr="001D63CC" w14:paraId="5367F454" w14:textId="77777777" w:rsidTr="0092633B">
        <w:trPr>
          <w:trHeight w:val="221"/>
        </w:trPr>
        <w:tc>
          <w:tcPr>
            <w:tcW w:w="564" w:type="dxa"/>
            <w:vMerge/>
            <w:tcBorders>
              <w:top w:val="single" w:sz="4" w:space="0" w:color="auto"/>
              <w:left w:val="single" w:sz="4" w:space="0" w:color="auto"/>
              <w:bottom w:val="single" w:sz="4" w:space="0" w:color="auto"/>
              <w:right w:val="single" w:sz="4" w:space="0" w:color="auto"/>
            </w:tcBorders>
            <w:vAlign w:val="center"/>
          </w:tcPr>
          <w:p w14:paraId="2F455B43" w14:textId="77777777" w:rsidR="00E3257A" w:rsidRPr="001D63CC" w:rsidRDefault="00E3257A" w:rsidP="00E23947">
            <w:pPr>
              <w:spacing w:before="40" w:after="40" w:line="240" w:lineRule="auto"/>
              <w:rPr>
                <w:rFonts w:ascii="Times New Roman" w:hAnsi="Times New Roman" w:cs="Times New Roman"/>
                <w:b/>
                <w:bCs/>
                <w:color w:val="0000FF"/>
                <w:sz w:val="18"/>
                <w:szCs w:val="18"/>
              </w:rPr>
            </w:pPr>
          </w:p>
        </w:tc>
        <w:tc>
          <w:tcPr>
            <w:tcW w:w="4363" w:type="dxa"/>
            <w:vMerge/>
            <w:tcBorders>
              <w:top w:val="single" w:sz="4" w:space="0" w:color="auto"/>
              <w:left w:val="single" w:sz="4" w:space="0" w:color="auto"/>
              <w:bottom w:val="single" w:sz="4" w:space="0" w:color="auto"/>
              <w:right w:val="single" w:sz="4" w:space="0" w:color="auto"/>
            </w:tcBorders>
            <w:vAlign w:val="center"/>
          </w:tcPr>
          <w:p w14:paraId="12CAD8E2" w14:textId="77777777" w:rsidR="00E3257A" w:rsidRPr="001D63CC" w:rsidRDefault="00E3257A" w:rsidP="00E23947">
            <w:pPr>
              <w:spacing w:before="40" w:after="40" w:line="240" w:lineRule="auto"/>
              <w:rPr>
                <w:rFonts w:ascii="Times New Roman" w:hAnsi="Times New Roman" w:cs="Times New Roman"/>
                <w:b/>
                <w:bCs/>
                <w:color w:val="0000FF"/>
                <w:sz w:val="18"/>
                <w:szCs w:val="18"/>
              </w:rPr>
            </w:pPr>
          </w:p>
        </w:tc>
        <w:tc>
          <w:tcPr>
            <w:tcW w:w="1710" w:type="dxa"/>
            <w:tcBorders>
              <w:top w:val="single" w:sz="4" w:space="0" w:color="auto"/>
              <w:left w:val="single" w:sz="4" w:space="0" w:color="auto"/>
              <w:bottom w:val="single" w:sz="4" w:space="0" w:color="auto"/>
              <w:right w:val="single" w:sz="4" w:space="0" w:color="auto"/>
            </w:tcBorders>
            <w:vAlign w:val="center"/>
          </w:tcPr>
          <w:p w14:paraId="0AEF0AC8" w14:textId="77777777" w:rsidR="00E3257A" w:rsidRPr="001D63CC" w:rsidRDefault="00E3257A" w:rsidP="00E23947">
            <w:pPr>
              <w:spacing w:before="40" w:after="40" w:line="240" w:lineRule="auto"/>
              <w:jc w:val="center"/>
              <w:rPr>
                <w:rFonts w:ascii="Times New Roman" w:hAnsi="Times New Roman" w:cs="Times New Roman"/>
                <w:b/>
                <w:bCs/>
                <w:color w:val="0000FF"/>
                <w:sz w:val="16"/>
                <w:szCs w:val="16"/>
              </w:rPr>
            </w:pPr>
            <w:r w:rsidRPr="001D63CC">
              <w:rPr>
                <w:rFonts w:ascii="Times New Roman" w:hAnsi="Times New Roman" w:cs="Times New Roman"/>
                <w:b/>
                <w:bCs/>
                <w:color w:val="0000FF"/>
                <w:sz w:val="16"/>
                <w:szCs w:val="16"/>
              </w:rPr>
              <w:t>Mã ngành</w:t>
            </w:r>
          </w:p>
        </w:tc>
        <w:tc>
          <w:tcPr>
            <w:tcW w:w="3004" w:type="dxa"/>
            <w:vMerge/>
            <w:tcBorders>
              <w:top w:val="single" w:sz="4" w:space="0" w:color="auto"/>
              <w:left w:val="single" w:sz="4" w:space="0" w:color="auto"/>
              <w:bottom w:val="single" w:sz="4" w:space="0" w:color="auto"/>
              <w:right w:val="single" w:sz="4" w:space="0" w:color="auto"/>
            </w:tcBorders>
            <w:vAlign w:val="center"/>
          </w:tcPr>
          <w:p w14:paraId="0F7D425F" w14:textId="77777777" w:rsidR="00E3257A" w:rsidRPr="001D63CC" w:rsidRDefault="00E3257A" w:rsidP="00E23947">
            <w:pPr>
              <w:spacing w:before="40" w:after="40" w:line="240" w:lineRule="auto"/>
              <w:rPr>
                <w:rFonts w:ascii="Times New Roman" w:hAnsi="Times New Roman" w:cs="Times New Roman"/>
                <w:b/>
                <w:bCs/>
                <w:color w:val="0000FF"/>
                <w:sz w:val="16"/>
                <w:szCs w:val="16"/>
              </w:rPr>
            </w:pPr>
          </w:p>
        </w:tc>
      </w:tr>
      <w:tr w:rsidR="001D63CC" w:rsidRPr="001D63CC" w14:paraId="4954BA06" w14:textId="77777777" w:rsidTr="00E23947">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56150EBC"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w:t>
            </w:r>
          </w:p>
        </w:tc>
        <w:tc>
          <w:tcPr>
            <w:tcW w:w="4363" w:type="dxa"/>
            <w:tcBorders>
              <w:top w:val="single" w:sz="4" w:space="0" w:color="auto"/>
              <w:left w:val="single" w:sz="4" w:space="0" w:color="auto"/>
              <w:bottom w:val="single" w:sz="4" w:space="0" w:color="auto"/>
              <w:right w:val="single" w:sz="4" w:space="0" w:color="auto"/>
            </w:tcBorders>
            <w:noWrap/>
            <w:vAlign w:val="center"/>
          </w:tcPr>
          <w:p w14:paraId="00E3226F"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 xml:space="preserve">Công nghệ Kỹ thuật điện, điện tử </w:t>
            </w:r>
          </w:p>
        </w:tc>
        <w:tc>
          <w:tcPr>
            <w:tcW w:w="1710" w:type="dxa"/>
            <w:tcBorders>
              <w:top w:val="single" w:sz="4" w:space="0" w:color="auto"/>
              <w:left w:val="single" w:sz="4" w:space="0" w:color="auto"/>
              <w:bottom w:val="single" w:sz="4" w:space="0" w:color="auto"/>
              <w:right w:val="single" w:sz="4" w:space="0" w:color="auto"/>
            </w:tcBorders>
            <w:noWrap/>
            <w:vAlign w:val="center"/>
          </w:tcPr>
          <w:p w14:paraId="24ACB186"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7510301BP</w:t>
            </w:r>
          </w:p>
        </w:tc>
        <w:tc>
          <w:tcPr>
            <w:tcW w:w="3004" w:type="dxa"/>
            <w:vMerge w:val="restart"/>
            <w:tcBorders>
              <w:top w:val="single" w:sz="4" w:space="0" w:color="auto"/>
              <w:left w:val="single" w:sz="4" w:space="0" w:color="auto"/>
              <w:bottom w:val="single" w:sz="4" w:space="0" w:color="auto"/>
              <w:right w:val="single" w:sz="4" w:space="0" w:color="auto"/>
            </w:tcBorders>
            <w:vAlign w:val="center"/>
          </w:tcPr>
          <w:p w14:paraId="5BD727C3" w14:textId="20E00993" w:rsidR="00E3257A" w:rsidRPr="001D63CC" w:rsidRDefault="00E3257A" w:rsidP="00E23947">
            <w:pPr>
              <w:spacing w:before="40" w:after="40" w:line="240" w:lineRule="auto"/>
              <w:jc w:val="center"/>
              <w:rPr>
                <w:rFonts w:ascii="Times New Roman" w:hAnsi="Times New Roman" w:cs="Times New Roman"/>
                <w:color w:val="0000FF"/>
                <w:sz w:val="16"/>
                <w:szCs w:val="16"/>
                <w:lang w:val="vi-VN"/>
              </w:rPr>
            </w:pPr>
            <w:r w:rsidRPr="001D63CC">
              <w:rPr>
                <w:rFonts w:ascii="Times New Roman" w:hAnsi="Times New Roman" w:cs="Times New Roman"/>
                <w:color w:val="0000FF"/>
                <w:sz w:val="16"/>
                <w:szCs w:val="16"/>
              </w:rPr>
              <w:t>Toán – Lý –</w:t>
            </w:r>
            <w:r w:rsidR="00E23947">
              <w:rPr>
                <w:rFonts w:ascii="Times New Roman" w:hAnsi="Times New Roman" w:cs="Times New Roman"/>
                <w:color w:val="0000FF"/>
                <w:sz w:val="16"/>
                <w:szCs w:val="16"/>
              </w:rPr>
              <w:t xml:space="preserve"> </w:t>
            </w:r>
            <w:r w:rsidRPr="001D63CC">
              <w:rPr>
                <w:rFonts w:ascii="Times New Roman" w:hAnsi="Times New Roman" w:cs="Times New Roman"/>
                <w:color w:val="0000FF"/>
                <w:sz w:val="16"/>
                <w:szCs w:val="16"/>
              </w:rPr>
              <w:t>Hóa</w:t>
            </w:r>
            <w:r w:rsidRPr="001D63CC">
              <w:rPr>
                <w:rFonts w:ascii="Times New Roman" w:hAnsi="Times New Roman" w:cs="Times New Roman"/>
                <w:color w:val="0000FF"/>
                <w:sz w:val="16"/>
                <w:szCs w:val="16"/>
                <w:lang w:val="vi-VN"/>
              </w:rPr>
              <w:t>;</w:t>
            </w:r>
            <w:r w:rsidRPr="001D63CC">
              <w:rPr>
                <w:rFonts w:ascii="Times New Roman" w:hAnsi="Times New Roman" w:cs="Times New Roman"/>
                <w:color w:val="0000FF"/>
                <w:sz w:val="16"/>
                <w:szCs w:val="16"/>
              </w:rPr>
              <w:br/>
            </w:r>
            <w:r w:rsidRPr="001D63CC">
              <w:rPr>
                <w:rFonts w:ascii="Times New Roman" w:hAnsi="Times New Roman" w:cs="Times New Roman"/>
                <w:color w:val="0000FF"/>
                <w:sz w:val="16"/>
                <w:szCs w:val="16"/>
              </w:rPr>
              <w:br/>
              <w:t>Toán – Lý – Anh</w:t>
            </w:r>
            <w:r w:rsidRPr="001D63CC">
              <w:rPr>
                <w:rFonts w:ascii="Times New Roman" w:hAnsi="Times New Roman" w:cs="Times New Roman"/>
                <w:color w:val="0000FF"/>
                <w:sz w:val="16"/>
                <w:szCs w:val="16"/>
                <w:lang w:val="vi-VN"/>
              </w:rPr>
              <w:t>;</w:t>
            </w:r>
            <w:r w:rsidRPr="001D63CC">
              <w:rPr>
                <w:rFonts w:ascii="Times New Roman" w:hAnsi="Times New Roman" w:cs="Times New Roman"/>
                <w:color w:val="0000FF"/>
                <w:sz w:val="16"/>
                <w:szCs w:val="16"/>
              </w:rPr>
              <w:br/>
            </w:r>
            <w:r w:rsidRPr="001D63CC">
              <w:rPr>
                <w:rFonts w:ascii="Times New Roman" w:hAnsi="Times New Roman" w:cs="Times New Roman"/>
                <w:color w:val="0000FF"/>
                <w:sz w:val="16"/>
                <w:szCs w:val="16"/>
              </w:rPr>
              <w:br/>
              <w:t>Toán – Văn – Anh</w:t>
            </w:r>
            <w:r w:rsidRPr="001D63CC">
              <w:rPr>
                <w:rFonts w:ascii="Times New Roman" w:hAnsi="Times New Roman" w:cs="Times New Roman"/>
                <w:color w:val="0000FF"/>
                <w:sz w:val="16"/>
                <w:szCs w:val="16"/>
                <w:lang w:val="vi-VN"/>
              </w:rPr>
              <w:t>;</w:t>
            </w:r>
            <w:r w:rsidRPr="001D63CC">
              <w:rPr>
                <w:rFonts w:ascii="Times New Roman" w:hAnsi="Times New Roman" w:cs="Times New Roman"/>
                <w:color w:val="0000FF"/>
                <w:sz w:val="16"/>
                <w:szCs w:val="16"/>
              </w:rPr>
              <w:br/>
            </w:r>
            <w:r w:rsidRPr="001D63CC">
              <w:rPr>
                <w:rFonts w:ascii="Times New Roman" w:hAnsi="Times New Roman" w:cs="Times New Roman"/>
                <w:color w:val="0000FF"/>
                <w:sz w:val="16"/>
                <w:szCs w:val="16"/>
              </w:rPr>
              <w:br/>
              <w:t>Toán – Anh – Công nghệ Công nghiệp</w:t>
            </w:r>
            <w:r w:rsidRPr="001D63CC">
              <w:rPr>
                <w:rFonts w:ascii="Times New Roman" w:hAnsi="Times New Roman" w:cs="Times New Roman"/>
                <w:color w:val="0000FF"/>
                <w:sz w:val="16"/>
                <w:szCs w:val="16"/>
                <w:lang w:val="vi-VN"/>
              </w:rPr>
              <w:t>.</w:t>
            </w:r>
          </w:p>
          <w:p w14:paraId="5D77F6FC" w14:textId="77777777" w:rsidR="001E25D7" w:rsidRDefault="001E25D7" w:rsidP="00E23947">
            <w:pPr>
              <w:spacing w:before="40" w:after="40" w:line="240" w:lineRule="auto"/>
              <w:jc w:val="center"/>
              <w:rPr>
                <w:rFonts w:ascii="Times New Roman" w:hAnsi="Times New Roman" w:cs="Times New Roman"/>
                <w:color w:val="0000FF"/>
                <w:sz w:val="16"/>
                <w:szCs w:val="16"/>
              </w:rPr>
            </w:pPr>
          </w:p>
          <w:p w14:paraId="681D5BB9" w14:textId="5332C337" w:rsidR="00E3257A" w:rsidRPr="001D63CC" w:rsidRDefault="00E3257A" w:rsidP="00E23947">
            <w:pPr>
              <w:spacing w:before="40" w:after="40" w:line="240" w:lineRule="auto"/>
              <w:jc w:val="center"/>
              <w:rPr>
                <w:rFonts w:ascii="Times New Roman" w:hAnsi="Times New Roman" w:cs="Times New Roman"/>
                <w:color w:val="0000FF"/>
                <w:sz w:val="16"/>
                <w:szCs w:val="16"/>
                <w:lang w:val="vi-VN"/>
              </w:rPr>
            </w:pPr>
            <w:r w:rsidRPr="001D63CC">
              <w:rPr>
                <w:rFonts w:ascii="Times New Roman" w:hAnsi="Times New Roman" w:cs="Times New Roman"/>
                <w:color w:val="0000FF"/>
                <w:sz w:val="16"/>
                <w:szCs w:val="16"/>
              </w:rPr>
              <w:t>Toán – Văn – Lý.</w:t>
            </w:r>
          </w:p>
        </w:tc>
      </w:tr>
      <w:tr w:rsidR="001D63CC" w:rsidRPr="001D63CC" w14:paraId="17B26C2E"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52714EA5"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2</w:t>
            </w:r>
          </w:p>
        </w:tc>
        <w:tc>
          <w:tcPr>
            <w:tcW w:w="4363" w:type="dxa"/>
            <w:tcBorders>
              <w:top w:val="single" w:sz="4" w:space="0" w:color="auto"/>
              <w:left w:val="single" w:sz="4" w:space="0" w:color="auto"/>
              <w:bottom w:val="single" w:sz="4" w:space="0" w:color="auto"/>
              <w:right w:val="single" w:sz="4" w:space="0" w:color="auto"/>
            </w:tcBorders>
            <w:noWrap/>
            <w:vAlign w:val="center"/>
          </w:tcPr>
          <w:p w14:paraId="5FE3014E"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Công nghệ Kỹ thuật điều khiển và tự động hóa</w:t>
            </w:r>
          </w:p>
        </w:tc>
        <w:tc>
          <w:tcPr>
            <w:tcW w:w="1710" w:type="dxa"/>
            <w:tcBorders>
              <w:top w:val="single" w:sz="4" w:space="0" w:color="auto"/>
              <w:left w:val="single" w:sz="4" w:space="0" w:color="auto"/>
              <w:bottom w:val="single" w:sz="4" w:space="0" w:color="auto"/>
              <w:right w:val="single" w:sz="4" w:space="0" w:color="auto"/>
            </w:tcBorders>
            <w:noWrap/>
            <w:vAlign w:val="center"/>
          </w:tcPr>
          <w:p w14:paraId="22B606B9"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7510303BP</w:t>
            </w:r>
          </w:p>
        </w:tc>
        <w:tc>
          <w:tcPr>
            <w:tcW w:w="3004" w:type="dxa"/>
            <w:vMerge/>
            <w:tcBorders>
              <w:top w:val="single" w:sz="4" w:space="0" w:color="auto"/>
              <w:left w:val="single" w:sz="4" w:space="0" w:color="auto"/>
              <w:bottom w:val="single" w:sz="4" w:space="0" w:color="auto"/>
              <w:right w:val="single" w:sz="4" w:space="0" w:color="auto"/>
            </w:tcBorders>
            <w:vAlign w:val="center"/>
          </w:tcPr>
          <w:p w14:paraId="3C2CA493"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117A67BA"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32ECCCD8"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3</w:t>
            </w:r>
          </w:p>
        </w:tc>
        <w:tc>
          <w:tcPr>
            <w:tcW w:w="4363" w:type="dxa"/>
            <w:tcBorders>
              <w:top w:val="single" w:sz="4" w:space="0" w:color="auto"/>
              <w:left w:val="single" w:sz="4" w:space="0" w:color="auto"/>
              <w:bottom w:val="single" w:sz="4" w:space="0" w:color="auto"/>
              <w:right w:val="single" w:sz="4" w:space="0" w:color="auto"/>
            </w:tcBorders>
            <w:noWrap/>
            <w:vAlign w:val="center"/>
          </w:tcPr>
          <w:p w14:paraId="417B53C9"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Công nghệ Kỹ thuật cơ khí *</w:t>
            </w:r>
          </w:p>
        </w:tc>
        <w:tc>
          <w:tcPr>
            <w:tcW w:w="1710" w:type="dxa"/>
            <w:tcBorders>
              <w:top w:val="single" w:sz="4" w:space="0" w:color="auto"/>
              <w:left w:val="single" w:sz="4" w:space="0" w:color="auto"/>
              <w:bottom w:val="single" w:sz="4" w:space="0" w:color="auto"/>
              <w:right w:val="single" w:sz="4" w:space="0" w:color="auto"/>
            </w:tcBorders>
            <w:noWrap/>
            <w:vAlign w:val="center"/>
          </w:tcPr>
          <w:p w14:paraId="334A0D47"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7510201BP</w:t>
            </w:r>
          </w:p>
        </w:tc>
        <w:tc>
          <w:tcPr>
            <w:tcW w:w="3004" w:type="dxa"/>
            <w:vMerge/>
            <w:tcBorders>
              <w:top w:val="single" w:sz="4" w:space="0" w:color="auto"/>
              <w:left w:val="single" w:sz="4" w:space="0" w:color="auto"/>
              <w:bottom w:val="single" w:sz="4" w:space="0" w:color="auto"/>
              <w:right w:val="single" w:sz="4" w:space="0" w:color="auto"/>
            </w:tcBorders>
            <w:vAlign w:val="center"/>
          </w:tcPr>
          <w:p w14:paraId="3AEC2CAB"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61AFE943"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1FEA089D"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4</w:t>
            </w:r>
          </w:p>
        </w:tc>
        <w:tc>
          <w:tcPr>
            <w:tcW w:w="4363" w:type="dxa"/>
            <w:tcBorders>
              <w:top w:val="single" w:sz="4" w:space="0" w:color="auto"/>
              <w:left w:val="single" w:sz="4" w:space="0" w:color="auto"/>
              <w:bottom w:val="single" w:sz="4" w:space="0" w:color="auto"/>
              <w:right w:val="single" w:sz="4" w:space="0" w:color="auto"/>
            </w:tcBorders>
            <w:noWrap/>
            <w:vAlign w:val="center"/>
          </w:tcPr>
          <w:p w14:paraId="705931CB"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 xml:space="preserve">Quản lý xây dựng </w:t>
            </w:r>
          </w:p>
        </w:tc>
        <w:tc>
          <w:tcPr>
            <w:tcW w:w="1710" w:type="dxa"/>
            <w:tcBorders>
              <w:top w:val="single" w:sz="4" w:space="0" w:color="auto"/>
              <w:left w:val="single" w:sz="4" w:space="0" w:color="auto"/>
              <w:bottom w:val="single" w:sz="4" w:space="0" w:color="auto"/>
              <w:right w:val="single" w:sz="4" w:space="0" w:color="auto"/>
            </w:tcBorders>
            <w:noWrap/>
            <w:vAlign w:val="center"/>
          </w:tcPr>
          <w:p w14:paraId="28D832E2"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7580302BP</w:t>
            </w:r>
          </w:p>
        </w:tc>
        <w:tc>
          <w:tcPr>
            <w:tcW w:w="3004" w:type="dxa"/>
            <w:vMerge/>
            <w:tcBorders>
              <w:top w:val="single" w:sz="4" w:space="0" w:color="auto"/>
              <w:left w:val="single" w:sz="4" w:space="0" w:color="auto"/>
              <w:bottom w:val="single" w:sz="4" w:space="0" w:color="auto"/>
              <w:right w:val="single" w:sz="4" w:space="0" w:color="auto"/>
            </w:tcBorders>
            <w:vAlign w:val="center"/>
          </w:tcPr>
          <w:p w14:paraId="0924BE94"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07F39FE1"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3494A3B4"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5</w:t>
            </w:r>
          </w:p>
        </w:tc>
        <w:tc>
          <w:tcPr>
            <w:tcW w:w="4363" w:type="dxa"/>
            <w:tcBorders>
              <w:top w:val="single" w:sz="4" w:space="0" w:color="auto"/>
              <w:left w:val="single" w:sz="4" w:space="0" w:color="auto"/>
              <w:bottom w:val="single" w:sz="4" w:space="0" w:color="auto"/>
              <w:right w:val="single" w:sz="4" w:space="0" w:color="auto"/>
            </w:tcBorders>
            <w:noWrap/>
            <w:vAlign w:val="center"/>
          </w:tcPr>
          <w:p w14:paraId="45590D9A"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Công nghệ Kỹ thuật ô tô *</w:t>
            </w:r>
          </w:p>
        </w:tc>
        <w:tc>
          <w:tcPr>
            <w:tcW w:w="1710" w:type="dxa"/>
            <w:tcBorders>
              <w:top w:val="single" w:sz="4" w:space="0" w:color="auto"/>
              <w:left w:val="single" w:sz="4" w:space="0" w:color="auto"/>
              <w:bottom w:val="single" w:sz="4" w:space="0" w:color="auto"/>
              <w:right w:val="single" w:sz="4" w:space="0" w:color="auto"/>
            </w:tcBorders>
            <w:noWrap/>
            <w:vAlign w:val="center"/>
          </w:tcPr>
          <w:p w14:paraId="046BA54A"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7510205BP</w:t>
            </w:r>
          </w:p>
        </w:tc>
        <w:tc>
          <w:tcPr>
            <w:tcW w:w="3004" w:type="dxa"/>
            <w:vMerge/>
            <w:tcBorders>
              <w:top w:val="single" w:sz="4" w:space="0" w:color="auto"/>
              <w:left w:val="single" w:sz="4" w:space="0" w:color="auto"/>
              <w:bottom w:val="single" w:sz="4" w:space="0" w:color="auto"/>
              <w:right w:val="single" w:sz="4" w:space="0" w:color="auto"/>
            </w:tcBorders>
            <w:vAlign w:val="center"/>
          </w:tcPr>
          <w:p w14:paraId="30B0C147"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2783606F"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28494179"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6</w:t>
            </w:r>
          </w:p>
        </w:tc>
        <w:tc>
          <w:tcPr>
            <w:tcW w:w="4363" w:type="dxa"/>
            <w:tcBorders>
              <w:top w:val="single" w:sz="4" w:space="0" w:color="auto"/>
              <w:left w:val="single" w:sz="4" w:space="0" w:color="auto"/>
              <w:bottom w:val="single" w:sz="4" w:space="0" w:color="auto"/>
              <w:right w:val="single" w:sz="4" w:space="0" w:color="auto"/>
            </w:tcBorders>
            <w:noWrap/>
            <w:vAlign w:val="center"/>
          </w:tcPr>
          <w:p w14:paraId="1D61846B"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Công nghệ thông tin</w:t>
            </w:r>
          </w:p>
        </w:tc>
        <w:tc>
          <w:tcPr>
            <w:tcW w:w="1710" w:type="dxa"/>
            <w:tcBorders>
              <w:top w:val="single" w:sz="4" w:space="0" w:color="auto"/>
              <w:left w:val="single" w:sz="4" w:space="0" w:color="auto"/>
              <w:bottom w:val="single" w:sz="4" w:space="0" w:color="auto"/>
              <w:right w:val="single" w:sz="4" w:space="0" w:color="auto"/>
            </w:tcBorders>
            <w:noWrap/>
            <w:vAlign w:val="center"/>
          </w:tcPr>
          <w:p w14:paraId="4121BEF5"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7480201BP</w:t>
            </w:r>
          </w:p>
        </w:tc>
        <w:tc>
          <w:tcPr>
            <w:tcW w:w="3004" w:type="dxa"/>
            <w:vMerge/>
            <w:tcBorders>
              <w:top w:val="single" w:sz="4" w:space="0" w:color="auto"/>
              <w:left w:val="single" w:sz="4" w:space="0" w:color="auto"/>
              <w:bottom w:val="single" w:sz="4" w:space="0" w:color="auto"/>
              <w:right w:val="single" w:sz="4" w:space="0" w:color="auto"/>
            </w:tcBorders>
            <w:vAlign w:val="center"/>
          </w:tcPr>
          <w:p w14:paraId="46A79EC9"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0E1F875F"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76174CE0"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w:t>
            </w:r>
          </w:p>
        </w:tc>
        <w:tc>
          <w:tcPr>
            <w:tcW w:w="4363" w:type="dxa"/>
            <w:tcBorders>
              <w:top w:val="single" w:sz="4" w:space="0" w:color="auto"/>
              <w:left w:val="single" w:sz="4" w:space="0" w:color="auto"/>
              <w:bottom w:val="single" w:sz="4" w:space="0" w:color="auto"/>
              <w:right w:val="single" w:sz="4" w:space="0" w:color="auto"/>
            </w:tcBorders>
            <w:noWrap/>
            <w:vAlign w:val="center"/>
          </w:tcPr>
          <w:p w14:paraId="76ED234F"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Quản lý công nghiệp</w:t>
            </w:r>
          </w:p>
        </w:tc>
        <w:tc>
          <w:tcPr>
            <w:tcW w:w="1710" w:type="dxa"/>
            <w:tcBorders>
              <w:top w:val="single" w:sz="4" w:space="0" w:color="auto"/>
              <w:left w:val="single" w:sz="4" w:space="0" w:color="auto"/>
              <w:bottom w:val="single" w:sz="4" w:space="0" w:color="auto"/>
              <w:right w:val="single" w:sz="4" w:space="0" w:color="auto"/>
            </w:tcBorders>
            <w:noWrap/>
            <w:vAlign w:val="center"/>
          </w:tcPr>
          <w:p w14:paraId="02708A4F"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7510601BP</w:t>
            </w:r>
          </w:p>
        </w:tc>
        <w:tc>
          <w:tcPr>
            <w:tcW w:w="3004" w:type="dxa"/>
            <w:vMerge/>
            <w:tcBorders>
              <w:top w:val="single" w:sz="4" w:space="0" w:color="auto"/>
              <w:left w:val="single" w:sz="4" w:space="0" w:color="auto"/>
              <w:bottom w:val="single" w:sz="4" w:space="0" w:color="auto"/>
              <w:right w:val="single" w:sz="4" w:space="0" w:color="auto"/>
            </w:tcBorders>
            <w:vAlign w:val="center"/>
          </w:tcPr>
          <w:p w14:paraId="3276AEE0"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167CB47C"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6A98F045"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8</w:t>
            </w:r>
          </w:p>
        </w:tc>
        <w:tc>
          <w:tcPr>
            <w:tcW w:w="4363" w:type="dxa"/>
            <w:tcBorders>
              <w:top w:val="single" w:sz="4" w:space="0" w:color="auto"/>
              <w:left w:val="single" w:sz="4" w:space="0" w:color="auto"/>
              <w:bottom w:val="single" w:sz="4" w:space="0" w:color="auto"/>
              <w:right w:val="single" w:sz="4" w:space="0" w:color="auto"/>
            </w:tcBorders>
            <w:noWrap/>
            <w:vAlign w:val="center"/>
          </w:tcPr>
          <w:p w14:paraId="08468014"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Kế toán</w:t>
            </w:r>
          </w:p>
        </w:tc>
        <w:tc>
          <w:tcPr>
            <w:tcW w:w="1710" w:type="dxa"/>
            <w:tcBorders>
              <w:top w:val="single" w:sz="4" w:space="0" w:color="auto"/>
              <w:left w:val="single" w:sz="4" w:space="0" w:color="auto"/>
              <w:bottom w:val="single" w:sz="4" w:space="0" w:color="auto"/>
              <w:right w:val="single" w:sz="4" w:space="0" w:color="auto"/>
            </w:tcBorders>
            <w:noWrap/>
            <w:vAlign w:val="center"/>
          </w:tcPr>
          <w:p w14:paraId="13AC4028"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7340301BP</w:t>
            </w:r>
          </w:p>
        </w:tc>
        <w:tc>
          <w:tcPr>
            <w:tcW w:w="3004" w:type="dxa"/>
            <w:vMerge/>
            <w:tcBorders>
              <w:top w:val="single" w:sz="4" w:space="0" w:color="auto"/>
              <w:left w:val="single" w:sz="4" w:space="0" w:color="auto"/>
              <w:bottom w:val="single" w:sz="4" w:space="0" w:color="auto"/>
              <w:right w:val="single" w:sz="4" w:space="0" w:color="auto"/>
            </w:tcBorders>
            <w:vAlign w:val="center"/>
          </w:tcPr>
          <w:p w14:paraId="5225FD8C"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63AEE23A"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4924BD9B"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9</w:t>
            </w:r>
          </w:p>
        </w:tc>
        <w:tc>
          <w:tcPr>
            <w:tcW w:w="4363" w:type="dxa"/>
            <w:tcBorders>
              <w:top w:val="single" w:sz="4" w:space="0" w:color="auto"/>
              <w:left w:val="single" w:sz="4" w:space="0" w:color="auto"/>
              <w:bottom w:val="single" w:sz="4" w:space="0" w:color="auto"/>
              <w:right w:val="single" w:sz="4" w:space="0" w:color="auto"/>
            </w:tcBorders>
            <w:noWrap/>
            <w:vAlign w:val="center"/>
          </w:tcPr>
          <w:p w14:paraId="218AC4DE"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Thương mại điện tử</w:t>
            </w:r>
          </w:p>
        </w:tc>
        <w:tc>
          <w:tcPr>
            <w:tcW w:w="1710" w:type="dxa"/>
            <w:tcBorders>
              <w:top w:val="single" w:sz="4" w:space="0" w:color="auto"/>
              <w:left w:val="single" w:sz="4" w:space="0" w:color="auto"/>
              <w:bottom w:val="single" w:sz="4" w:space="0" w:color="auto"/>
              <w:right w:val="single" w:sz="4" w:space="0" w:color="auto"/>
            </w:tcBorders>
            <w:noWrap/>
            <w:vAlign w:val="center"/>
          </w:tcPr>
          <w:p w14:paraId="63AF3F27"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7340122BP</w:t>
            </w:r>
          </w:p>
        </w:tc>
        <w:tc>
          <w:tcPr>
            <w:tcW w:w="3004" w:type="dxa"/>
            <w:vMerge/>
            <w:tcBorders>
              <w:top w:val="single" w:sz="4" w:space="0" w:color="auto"/>
              <w:left w:val="single" w:sz="4" w:space="0" w:color="auto"/>
              <w:bottom w:val="single" w:sz="4" w:space="0" w:color="auto"/>
              <w:right w:val="single" w:sz="4" w:space="0" w:color="auto"/>
            </w:tcBorders>
            <w:vAlign w:val="center"/>
          </w:tcPr>
          <w:p w14:paraId="5516B872"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3F7A3E80"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4729ABBA"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10</w:t>
            </w:r>
          </w:p>
        </w:tc>
        <w:tc>
          <w:tcPr>
            <w:tcW w:w="4363" w:type="dxa"/>
            <w:tcBorders>
              <w:top w:val="single" w:sz="4" w:space="0" w:color="auto"/>
              <w:left w:val="single" w:sz="4" w:space="0" w:color="auto"/>
              <w:bottom w:val="single" w:sz="4" w:space="0" w:color="auto"/>
              <w:right w:val="single" w:sz="4" w:space="0" w:color="auto"/>
            </w:tcBorders>
            <w:noWrap/>
            <w:vAlign w:val="center"/>
          </w:tcPr>
          <w:p w14:paraId="24ADE48D"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Logistics và quản lý chuỗi cung ứng</w:t>
            </w:r>
          </w:p>
        </w:tc>
        <w:tc>
          <w:tcPr>
            <w:tcW w:w="1710" w:type="dxa"/>
            <w:tcBorders>
              <w:top w:val="single" w:sz="4" w:space="0" w:color="auto"/>
              <w:left w:val="single" w:sz="4" w:space="0" w:color="auto"/>
              <w:bottom w:val="single" w:sz="4" w:space="0" w:color="auto"/>
              <w:right w:val="single" w:sz="4" w:space="0" w:color="auto"/>
            </w:tcBorders>
            <w:noWrap/>
            <w:vAlign w:val="center"/>
          </w:tcPr>
          <w:p w14:paraId="3E25B0DE"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7510605BP</w:t>
            </w:r>
          </w:p>
        </w:tc>
        <w:tc>
          <w:tcPr>
            <w:tcW w:w="3004" w:type="dxa"/>
            <w:vMerge/>
            <w:tcBorders>
              <w:top w:val="single" w:sz="4" w:space="0" w:color="auto"/>
              <w:left w:val="single" w:sz="4" w:space="0" w:color="auto"/>
              <w:bottom w:val="single" w:sz="4" w:space="0" w:color="auto"/>
              <w:right w:val="single" w:sz="4" w:space="0" w:color="auto"/>
            </w:tcBorders>
            <w:vAlign w:val="center"/>
          </w:tcPr>
          <w:p w14:paraId="46FEFE9A"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0C42E1DC"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4FBC8532"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11</w:t>
            </w:r>
          </w:p>
        </w:tc>
        <w:tc>
          <w:tcPr>
            <w:tcW w:w="4363" w:type="dxa"/>
            <w:tcBorders>
              <w:top w:val="single" w:sz="4" w:space="0" w:color="auto"/>
              <w:left w:val="single" w:sz="4" w:space="0" w:color="auto"/>
              <w:bottom w:val="single" w:sz="4" w:space="0" w:color="auto"/>
              <w:right w:val="single" w:sz="4" w:space="0" w:color="auto"/>
            </w:tcBorders>
            <w:noWrap/>
            <w:vAlign w:val="center"/>
          </w:tcPr>
          <w:p w14:paraId="0E4EC10F"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Kinh doanh Quốc tế</w:t>
            </w:r>
          </w:p>
        </w:tc>
        <w:tc>
          <w:tcPr>
            <w:tcW w:w="1710" w:type="dxa"/>
            <w:tcBorders>
              <w:top w:val="single" w:sz="4" w:space="0" w:color="auto"/>
              <w:left w:val="single" w:sz="4" w:space="0" w:color="auto"/>
              <w:bottom w:val="single" w:sz="4" w:space="0" w:color="auto"/>
              <w:right w:val="single" w:sz="4" w:space="0" w:color="auto"/>
            </w:tcBorders>
            <w:noWrap/>
            <w:vAlign w:val="center"/>
          </w:tcPr>
          <w:p w14:paraId="7E511385" w14:textId="77777777" w:rsidR="00E3257A" w:rsidRPr="001D63CC" w:rsidRDefault="00E3257A" w:rsidP="00E23947">
            <w:pPr>
              <w:spacing w:before="40" w:after="40" w:line="240" w:lineRule="auto"/>
              <w:jc w:val="center"/>
              <w:rPr>
                <w:rFonts w:ascii="Times New Roman" w:hAnsi="Times New Roman" w:cs="Times New Roman"/>
                <w:bCs/>
                <w:color w:val="0000FF"/>
                <w:sz w:val="16"/>
                <w:szCs w:val="16"/>
              </w:rPr>
            </w:pPr>
            <w:r w:rsidRPr="001D63CC">
              <w:rPr>
                <w:rFonts w:ascii="Times New Roman" w:hAnsi="Times New Roman" w:cs="Times New Roman"/>
                <w:bCs/>
                <w:color w:val="0000FF"/>
                <w:sz w:val="16"/>
                <w:szCs w:val="16"/>
              </w:rPr>
              <w:t>7340120BP</w:t>
            </w:r>
          </w:p>
        </w:tc>
        <w:tc>
          <w:tcPr>
            <w:tcW w:w="3004" w:type="dxa"/>
            <w:vMerge/>
            <w:tcBorders>
              <w:top w:val="single" w:sz="4" w:space="0" w:color="auto"/>
              <w:left w:val="single" w:sz="4" w:space="0" w:color="auto"/>
              <w:bottom w:val="single" w:sz="4" w:space="0" w:color="auto"/>
              <w:right w:val="single" w:sz="4" w:space="0" w:color="auto"/>
            </w:tcBorders>
            <w:vAlign w:val="center"/>
          </w:tcPr>
          <w:p w14:paraId="0766C291" w14:textId="77777777" w:rsidR="00E3257A" w:rsidRPr="001D63CC" w:rsidRDefault="00E3257A" w:rsidP="00E23947">
            <w:pPr>
              <w:spacing w:before="40" w:after="40" w:line="240" w:lineRule="auto"/>
              <w:rPr>
                <w:rFonts w:ascii="Times New Roman" w:hAnsi="Times New Roman" w:cs="Times New Roman"/>
                <w:color w:val="0000FF"/>
                <w:sz w:val="16"/>
                <w:szCs w:val="16"/>
              </w:rPr>
            </w:pPr>
          </w:p>
        </w:tc>
      </w:tr>
      <w:tr w:rsidR="001D63CC" w:rsidRPr="001D63CC" w14:paraId="3803FADC" w14:textId="77777777" w:rsidTr="0092633B">
        <w:trPr>
          <w:trHeight w:val="300"/>
        </w:trPr>
        <w:tc>
          <w:tcPr>
            <w:tcW w:w="564" w:type="dxa"/>
            <w:tcBorders>
              <w:top w:val="single" w:sz="4" w:space="0" w:color="auto"/>
              <w:left w:val="single" w:sz="4" w:space="0" w:color="auto"/>
              <w:bottom w:val="single" w:sz="4" w:space="0" w:color="auto"/>
              <w:right w:val="single" w:sz="4" w:space="0" w:color="auto"/>
            </w:tcBorders>
            <w:noWrap/>
            <w:vAlign w:val="center"/>
          </w:tcPr>
          <w:p w14:paraId="7CDF7CB3"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12</w:t>
            </w:r>
          </w:p>
        </w:tc>
        <w:tc>
          <w:tcPr>
            <w:tcW w:w="4363" w:type="dxa"/>
            <w:tcBorders>
              <w:top w:val="single" w:sz="4" w:space="0" w:color="auto"/>
              <w:left w:val="single" w:sz="4" w:space="0" w:color="auto"/>
              <w:bottom w:val="single" w:sz="4" w:space="0" w:color="auto"/>
              <w:right w:val="single" w:sz="4" w:space="0" w:color="auto"/>
            </w:tcBorders>
            <w:noWrap/>
            <w:vAlign w:val="center"/>
          </w:tcPr>
          <w:p w14:paraId="24BFDFAE" w14:textId="77777777" w:rsidR="00E3257A" w:rsidRPr="00E23947" w:rsidRDefault="00E3257A" w:rsidP="00E23947">
            <w:pPr>
              <w:spacing w:before="40" w:after="40" w:line="240" w:lineRule="auto"/>
              <w:rPr>
                <w:rFonts w:ascii="Times New Roman" w:hAnsi="Times New Roman" w:cs="Times New Roman"/>
                <w:color w:val="0000FF"/>
                <w:sz w:val="18"/>
                <w:szCs w:val="18"/>
              </w:rPr>
            </w:pPr>
            <w:r w:rsidRPr="00E23947">
              <w:rPr>
                <w:rFonts w:ascii="Times New Roman" w:hAnsi="Times New Roman" w:cs="Times New Roman"/>
                <w:color w:val="0000FF"/>
                <w:sz w:val="18"/>
                <w:szCs w:val="18"/>
              </w:rPr>
              <w:t>Ngôn ngữ Anh</w:t>
            </w:r>
          </w:p>
        </w:tc>
        <w:tc>
          <w:tcPr>
            <w:tcW w:w="1710" w:type="dxa"/>
            <w:tcBorders>
              <w:top w:val="single" w:sz="4" w:space="0" w:color="auto"/>
              <w:left w:val="single" w:sz="4" w:space="0" w:color="auto"/>
              <w:bottom w:val="single" w:sz="4" w:space="0" w:color="auto"/>
              <w:right w:val="single" w:sz="4" w:space="0" w:color="auto"/>
            </w:tcBorders>
            <w:noWrap/>
            <w:vAlign w:val="center"/>
          </w:tcPr>
          <w:p w14:paraId="6FF4EB67" w14:textId="77777777" w:rsidR="00E3257A" w:rsidRPr="001D63CC" w:rsidRDefault="00E3257A" w:rsidP="00E23947">
            <w:pPr>
              <w:spacing w:before="40" w:after="40" w:line="240" w:lineRule="auto"/>
              <w:jc w:val="center"/>
              <w:rPr>
                <w:rFonts w:ascii="Times New Roman" w:hAnsi="Times New Roman" w:cs="Times New Roman"/>
                <w:color w:val="0000FF"/>
                <w:sz w:val="16"/>
                <w:szCs w:val="16"/>
              </w:rPr>
            </w:pPr>
            <w:r w:rsidRPr="001D63CC">
              <w:rPr>
                <w:rFonts w:ascii="Times New Roman" w:hAnsi="Times New Roman" w:cs="Times New Roman"/>
                <w:color w:val="0000FF"/>
                <w:sz w:val="16"/>
                <w:szCs w:val="16"/>
              </w:rPr>
              <w:t>7220201BP</w:t>
            </w:r>
          </w:p>
        </w:tc>
        <w:tc>
          <w:tcPr>
            <w:tcW w:w="3004" w:type="dxa"/>
            <w:tcBorders>
              <w:top w:val="single" w:sz="4" w:space="0" w:color="auto"/>
              <w:left w:val="single" w:sz="4" w:space="0" w:color="auto"/>
              <w:bottom w:val="single" w:sz="4" w:space="0" w:color="auto"/>
              <w:right w:val="single" w:sz="4" w:space="0" w:color="auto"/>
            </w:tcBorders>
            <w:vAlign w:val="center"/>
          </w:tcPr>
          <w:p w14:paraId="21F7BC6A" w14:textId="77777777" w:rsidR="00E3257A" w:rsidRPr="001D63CC" w:rsidRDefault="00E3257A" w:rsidP="00E23947">
            <w:pPr>
              <w:spacing w:before="40" w:after="40" w:line="240" w:lineRule="auto"/>
              <w:rPr>
                <w:rFonts w:ascii="Times New Roman" w:hAnsi="Times New Roman" w:cs="Times New Roman"/>
                <w:color w:val="0000FF"/>
                <w:sz w:val="14"/>
                <w:szCs w:val="14"/>
              </w:rPr>
            </w:pPr>
            <w:r w:rsidRPr="001D63CC">
              <w:rPr>
                <w:rFonts w:ascii="Times New Roman" w:hAnsi="Times New Roman" w:cs="Times New Roman"/>
                <w:color w:val="0000FF"/>
                <w:sz w:val="16"/>
                <w:szCs w:val="16"/>
              </w:rPr>
              <w:t>(</w:t>
            </w:r>
            <w:r w:rsidRPr="001D63CC">
              <w:rPr>
                <w:rFonts w:ascii="Times New Roman" w:hAnsi="Times New Roman" w:cs="Times New Roman"/>
                <w:b/>
                <w:bCs/>
                <w:color w:val="0000FF"/>
                <w:sz w:val="16"/>
                <w:szCs w:val="16"/>
              </w:rPr>
              <w:t>Anh</w:t>
            </w:r>
            <w:r w:rsidRPr="001D63CC">
              <w:rPr>
                <w:rFonts w:ascii="Times New Roman" w:hAnsi="Times New Roman" w:cs="Times New Roman"/>
                <w:color w:val="0000FF"/>
                <w:sz w:val="16"/>
                <w:szCs w:val="16"/>
              </w:rPr>
              <w:t xml:space="preserve"> – Văn – Toán</w:t>
            </w:r>
            <w:r w:rsidRPr="001D63CC">
              <w:rPr>
                <w:rFonts w:ascii="Times New Roman" w:hAnsi="Times New Roman" w:cs="Times New Roman"/>
                <w:bCs/>
                <w:color w:val="0000FF"/>
                <w:sz w:val="16"/>
                <w:szCs w:val="16"/>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b/>
                <w:bCs/>
                <w:color w:val="0000FF"/>
                <w:sz w:val="16"/>
                <w:szCs w:val="16"/>
              </w:rPr>
              <w:t>Anh</w:t>
            </w:r>
            <w:r w:rsidRPr="001D63CC">
              <w:rPr>
                <w:rFonts w:ascii="Times New Roman" w:hAnsi="Times New Roman" w:cs="Times New Roman"/>
                <w:color w:val="0000FF"/>
                <w:sz w:val="16"/>
                <w:szCs w:val="16"/>
              </w:rPr>
              <w:t xml:space="preserve"> – Toán – Tin</w:t>
            </w:r>
            <w:r w:rsidRPr="001D63CC">
              <w:rPr>
                <w:rFonts w:ascii="Times New Roman" w:hAnsi="Times New Roman" w:cs="Times New Roman"/>
                <w:bCs/>
                <w:color w:val="0000FF"/>
                <w:sz w:val="16"/>
                <w:szCs w:val="16"/>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b/>
                <w:bCs/>
                <w:color w:val="0000FF"/>
                <w:sz w:val="16"/>
                <w:szCs w:val="16"/>
              </w:rPr>
              <w:t>Anh</w:t>
            </w:r>
            <w:r w:rsidRPr="001D63CC">
              <w:rPr>
                <w:rFonts w:ascii="Times New Roman" w:hAnsi="Times New Roman" w:cs="Times New Roman"/>
                <w:color w:val="0000FF"/>
                <w:sz w:val="16"/>
                <w:szCs w:val="16"/>
              </w:rPr>
              <w:t xml:space="preserve"> – Toán – Sử</w:t>
            </w:r>
            <w:r w:rsidRPr="001D63CC">
              <w:rPr>
                <w:rFonts w:ascii="Times New Roman" w:hAnsi="Times New Roman" w:cs="Times New Roman"/>
                <w:bCs/>
                <w:color w:val="0000FF"/>
                <w:sz w:val="16"/>
                <w:szCs w:val="16"/>
              </w:rPr>
              <w:t>)</w:t>
            </w:r>
            <w:r w:rsidRPr="001D63CC">
              <w:rPr>
                <w:rFonts w:ascii="Times New Roman" w:hAnsi="Times New Roman" w:cs="Times New Roman"/>
                <w:bCs/>
                <w:color w:val="0000FF"/>
                <w:sz w:val="16"/>
                <w:szCs w:val="16"/>
                <w:lang w:val="vi-VN"/>
              </w:rPr>
              <w:t xml:space="preserve">; </w:t>
            </w:r>
            <w:r w:rsidRPr="001D63CC">
              <w:rPr>
                <w:rFonts w:ascii="Times New Roman" w:hAnsi="Times New Roman" w:cs="Times New Roman"/>
                <w:color w:val="0000FF"/>
                <w:sz w:val="16"/>
                <w:szCs w:val="16"/>
              </w:rPr>
              <w:t>(</w:t>
            </w:r>
            <w:r w:rsidRPr="001D63CC">
              <w:rPr>
                <w:rFonts w:ascii="Times New Roman" w:hAnsi="Times New Roman" w:cs="Times New Roman"/>
                <w:b/>
                <w:bCs/>
                <w:color w:val="0000FF"/>
                <w:sz w:val="16"/>
                <w:szCs w:val="16"/>
              </w:rPr>
              <w:t>Anh</w:t>
            </w:r>
            <w:r w:rsidRPr="001D63CC">
              <w:rPr>
                <w:rFonts w:ascii="Times New Roman" w:hAnsi="Times New Roman" w:cs="Times New Roman"/>
                <w:color w:val="0000FF"/>
                <w:sz w:val="16"/>
                <w:szCs w:val="16"/>
              </w:rPr>
              <w:t xml:space="preserve"> – Toán – Địa</w:t>
            </w:r>
            <w:r w:rsidRPr="001D63CC">
              <w:rPr>
                <w:rFonts w:ascii="Times New Roman" w:hAnsi="Times New Roman" w:cs="Times New Roman"/>
                <w:bCs/>
                <w:color w:val="0000FF"/>
                <w:sz w:val="16"/>
                <w:szCs w:val="16"/>
              </w:rPr>
              <w:t>).</w:t>
            </w:r>
          </w:p>
        </w:tc>
      </w:tr>
    </w:tbl>
    <w:p w14:paraId="0BBBA749" w14:textId="77777777" w:rsidR="00E3257A" w:rsidRPr="001D63CC" w:rsidRDefault="00E3257A" w:rsidP="00E3257A">
      <w:pPr>
        <w:tabs>
          <w:tab w:val="left" w:pos="7185"/>
        </w:tabs>
        <w:spacing w:before="120" w:after="0"/>
        <w:jc w:val="both"/>
        <w:rPr>
          <w:rFonts w:ascii="Times New Roman" w:hAnsi="Times New Roman"/>
          <w:b/>
          <w:color w:val="0000FF"/>
          <w:sz w:val="25"/>
          <w:szCs w:val="25"/>
        </w:rPr>
      </w:pPr>
    </w:p>
    <w:p w14:paraId="358B603D" w14:textId="6CF76749" w:rsidR="0060113B" w:rsidRPr="001E25D7" w:rsidRDefault="00E3257A" w:rsidP="0060113B">
      <w:pPr>
        <w:jc w:val="center"/>
        <w:rPr>
          <w:b/>
          <w:color w:val="0000FF"/>
          <w:sz w:val="26"/>
          <w:szCs w:val="26"/>
        </w:rPr>
      </w:pPr>
      <w:r w:rsidRPr="001E25D7">
        <w:rPr>
          <w:rFonts w:ascii="Times New Roman" w:hAnsi="Times New Roman" w:cs="Times New Roman"/>
          <w:b/>
          <w:bCs/>
          <w:color w:val="0000FF"/>
          <w:sz w:val="26"/>
          <w:szCs w:val="26"/>
        </w:rPr>
        <w:t>PHỤ LỤC</w:t>
      </w:r>
      <w:r w:rsidR="001E25D7" w:rsidRPr="001E25D7">
        <w:rPr>
          <w:rFonts w:ascii="Times New Roman" w:hAnsi="Times New Roman" w:cs="Times New Roman"/>
          <w:b/>
          <w:bCs/>
          <w:color w:val="0000FF"/>
          <w:sz w:val="26"/>
          <w:szCs w:val="26"/>
        </w:rPr>
        <w:t>:</w:t>
      </w:r>
      <w:r w:rsidRPr="001E25D7">
        <w:rPr>
          <w:rFonts w:ascii="Times New Roman" w:hAnsi="Times New Roman" w:cs="Times New Roman"/>
          <w:b/>
          <w:bCs/>
          <w:color w:val="0000FF"/>
          <w:sz w:val="26"/>
          <w:szCs w:val="26"/>
        </w:rPr>
        <w:t xml:space="preserve"> </w:t>
      </w:r>
      <w:r w:rsidR="0060113B" w:rsidRPr="001E25D7">
        <w:rPr>
          <w:rStyle w:val="Bodytext2"/>
          <w:rFonts w:cs="Times New Roman"/>
          <w:b/>
          <w:color w:val="0000FF"/>
        </w:rPr>
        <w:t>Bảng tham chiếu quy đổi một số văn bằng hoặc chứng chỉ tiếng Anh tương đương</w:t>
      </w:r>
    </w:p>
    <w:tbl>
      <w:tblPr>
        <w:tblW w:w="8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85"/>
        <w:gridCol w:w="2072"/>
        <w:gridCol w:w="1890"/>
        <w:gridCol w:w="1952"/>
      </w:tblGrid>
      <w:tr w:rsidR="001D63CC" w:rsidRPr="001D63CC" w14:paraId="5D6ABE35" w14:textId="77777777" w:rsidTr="001E25D7">
        <w:trPr>
          <w:trHeight w:val="493"/>
        </w:trPr>
        <w:tc>
          <w:tcPr>
            <w:tcW w:w="2885" w:type="dxa"/>
            <w:shd w:val="clear" w:color="auto" w:fill="FFFFFF"/>
            <w:vAlign w:val="center"/>
          </w:tcPr>
          <w:p w14:paraId="1C40E61C" w14:textId="54E7F81C" w:rsidR="00E3257A" w:rsidRPr="001D63CC" w:rsidRDefault="00D44A9F" w:rsidP="001E25D7">
            <w:pPr>
              <w:pStyle w:val="Bodytext21"/>
              <w:shd w:val="clear" w:color="auto" w:fill="auto"/>
              <w:spacing w:before="60" w:after="60" w:line="240" w:lineRule="auto"/>
              <w:jc w:val="center"/>
              <w:rPr>
                <w:rStyle w:val="Bodytext22"/>
                <w:b/>
                <w:color w:val="0000FF"/>
                <w:sz w:val="24"/>
                <w:szCs w:val="24"/>
              </w:rPr>
            </w:pPr>
            <w:r w:rsidRPr="001D63CC">
              <w:rPr>
                <w:rStyle w:val="Bodytext22"/>
                <w:b/>
                <w:color w:val="0000FF"/>
              </w:rPr>
              <w:t>Chứng chỉ/Văn bằng</w:t>
            </w:r>
          </w:p>
        </w:tc>
        <w:tc>
          <w:tcPr>
            <w:tcW w:w="2072" w:type="dxa"/>
            <w:shd w:val="clear" w:color="auto" w:fill="FFFFFF"/>
            <w:vAlign w:val="center"/>
          </w:tcPr>
          <w:p w14:paraId="00C87573" w14:textId="77777777" w:rsidR="00E3257A" w:rsidRPr="001D63CC" w:rsidRDefault="00E3257A" w:rsidP="001E25D7">
            <w:pPr>
              <w:pStyle w:val="Bodytext21"/>
              <w:shd w:val="clear" w:color="auto" w:fill="auto"/>
              <w:spacing w:before="60" w:after="60" w:line="240" w:lineRule="auto"/>
              <w:ind w:left="160"/>
              <w:jc w:val="center"/>
              <w:rPr>
                <w:rStyle w:val="Bodytext2Spacing2pt"/>
                <w:b/>
                <w:color w:val="0000FF"/>
                <w:sz w:val="24"/>
                <w:szCs w:val="24"/>
              </w:rPr>
            </w:pPr>
            <w:r w:rsidRPr="001D63CC">
              <w:rPr>
                <w:rStyle w:val="Bodytext22"/>
                <w:b/>
                <w:color w:val="0000FF"/>
                <w:sz w:val="24"/>
                <w:szCs w:val="24"/>
              </w:rPr>
              <w:t>Thang điểm</w:t>
            </w:r>
          </w:p>
        </w:tc>
        <w:tc>
          <w:tcPr>
            <w:tcW w:w="1890" w:type="dxa"/>
            <w:shd w:val="clear" w:color="auto" w:fill="FFFFFF"/>
            <w:vAlign w:val="center"/>
          </w:tcPr>
          <w:p w14:paraId="254E75E0" w14:textId="77777777" w:rsidR="00E3257A" w:rsidRPr="001D63CC" w:rsidRDefault="00E3257A" w:rsidP="001E25D7">
            <w:pPr>
              <w:pStyle w:val="Bodytext21"/>
              <w:shd w:val="clear" w:color="auto" w:fill="auto"/>
              <w:spacing w:before="60" w:after="60" w:line="240" w:lineRule="auto"/>
              <w:ind w:left="160"/>
              <w:jc w:val="center"/>
              <w:rPr>
                <w:rStyle w:val="Bodytext22"/>
                <w:b/>
                <w:color w:val="0000FF"/>
                <w:sz w:val="24"/>
                <w:szCs w:val="24"/>
              </w:rPr>
            </w:pPr>
            <w:r w:rsidRPr="001D63CC">
              <w:rPr>
                <w:rStyle w:val="Bodytext22"/>
                <w:b/>
                <w:color w:val="0000FF"/>
                <w:sz w:val="24"/>
                <w:szCs w:val="24"/>
              </w:rPr>
              <w:t>Điểm IELTS</w:t>
            </w:r>
          </w:p>
        </w:tc>
        <w:tc>
          <w:tcPr>
            <w:tcW w:w="1952" w:type="dxa"/>
            <w:shd w:val="clear" w:color="auto" w:fill="FFFFFF"/>
            <w:vAlign w:val="center"/>
          </w:tcPr>
          <w:p w14:paraId="4E0CD596" w14:textId="77777777" w:rsidR="00E3257A" w:rsidRPr="001D63CC" w:rsidRDefault="00E3257A" w:rsidP="001E25D7">
            <w:pPr>
              <w:pStyle w:val="Bodytext21"/>
              <w:shd w:val="clear" w:color="auto" w:fill="auto"/>
              <w:spacing w:before="60" w:after="60" w:line="240" w:lineRule="auto"/>
              <w:ind w:left="160"/>
              <w:jc w:val="center"/>
              <w:rPr>
                <w:rStyle w:val="Bodytext22"/>
                <w:b/>
                <w:color w:val="0000FF"/>
                <w:sz w:val="24"/>
                <w:szCs w:val="24"/>
              </w:rPr>
            </w:pPr>
            <w:r w:rsidRPr="001D63CC">
              <w:rPr>
                <w:rStyle w:val="Bodytext22"/>
                <w:b/>
                <w:color w:val="0000FF"/>
                <w:sz w:val="24"/>
                <w:szCs w:val="24"/>
              </w:rPr>
              <w:t>Điểm quy đổi</w:t>
            </w:r>
          </w:p>
        </w:tc>
      </w:tr>
      <w:tr w:rsidR="001D63CC" w:rsidRPr="001D63CC" w14:paraId="4AB8E33E" w14:textId="77777777" w:rsidTr="001E25D7">
        <w:trPr>
          <w:trHeight w:val="493"/>
        </w:trPr>
        <w:tc>
          <w:tcPr>
            <w:tcW w:w="2885" w:type="dxa"/>
            <w:vMerge w:val="restart"/>
            <w:shd w:val="clear" w:color="auto" w:fill="FFFFFF"/>
            <w:vAlign w:val="center"/>
          </w:tcPr>
          <w:p w14:paraId="70551537" w14:textId="77777777" w:rsidR="00E3257A" w:rsidRPr="001D63CC" w:rsidRDefault="00E3257A" w:rsidP="001E25D7">
            <w:pPr>
              <w:pStyle w:val="Bodytext21"/>
              <w:shd w:val="clear" w:color="auto" w:fill="auto"/>
              <w:spacing w:before="60" w:after="60" w:line="240" w:lineRule="auto"/>
              <w:jc w:val="center"/>
              <w:rPr>
                <w:rFonts w:cs="Times New Roman"/>
                <w:color w:val="0000FF"/>
                <w:sz w:val="24"/>
                <w:szCs w:val="24"/>
              </w:rPr>
            </w:pPr>
            <w:r w:rsidRPr="001D63CC">
              <w:rPr>
                <w:rStyle w:val="Bodytext22"/>
                <w:color w:val="0000FF"/>
                <w:sz w:val="24"/>
                <w:szCs w:val="24"/>
              </w:rPr>
              <w:t>TOEFL iBT</w:t>
            </w:r>
          </w:p>
        </w:tc>
        <w:tc>
          <w:tcPr>
            <w:tcW w:w="2072" w:type="dxa"/>
            <w:shd w:val="clear" w:color="auto" w:fill="FFFFFF"/>
            <w:vAlign w:val="center"/>
          </w:tcPr>
          <w:p w14:paraId="0B1BCD6E" w14:textId="77777777" w:rsidR="00E3257A" w:rsidRPr="001D63CC" w:rsidRDefault="00E3257A" w:rsidP="001E25D7">
            <w:pPr>
              <w:pStyle w:val="Bodytext21"/>
              <w:shd w:val="clear" w:color="auto" w:fill="auto"/>
              <w:spacing w:before="60" w:after="60" w:line="240" w:lineRule="auto"/>
              <w:ind w:left="160"/>
              <w:jc w:val="center"/>
              <w:rPr>
                <w:rFonts w:cs="Times New Roman"/>
                <w:color w:val="0000FF"/>
                <w:sz w:val="24"/>
                <w:szCs w:val="24"/>
              </w:rPr>
            </w:pPr>
            <w:r w:rsidRPr="001D63CC">
              <w:rPr>
                <w:rStyle w:val="Bodytext2Spacing2pt"/>
                <w:color w:val="0000FF"/>
                <w:sz w:val="24"/>
                <w:szCs w:val="24"/>
              </w:rPr>
              <w:t>35-39</w:t>
            </w:r>
          </w:p>
        </w:tc>
        <w:tc>
          <w:tcPr>
            <w:tcW w:w="1890" w:type="dxa"/>
            <w:shd w:val="clear" w:color="auto" w:fill="FFFFFF"/>
            <w:vAlign w:val="center"/>
          </w:tcPr>
          <w:p w14:paraId="44A49E8C" w14:textId="77777777" w:rsidR="00E3257A" w:rsidRPr="001D63CC" w:rsidRDefault="00E3257A" w:rsidP="001E25D7">
            <w:pPr>
              <w:pStyle w:val="Bodytext21"/>
              <w:shd w:val="clear" w:color="auto" w:fill="auto"/>
              <w:spacing w:before="60" w:after="60" w:line="240" w:lineRule="auto"/>
              <w:ind w:left="160"/>
              <w:jc w:val="center"/>
              <w:rPr>
                <w:rFonts w:cs="Times New Roman"/>
                <w:color w:val="0000FF"/>
                <w:sz w:val="24"/>
                <w:szCs w:val="24"/>
              </w:rPr>
            </w:pPr>
            <w:r w:rsidRPr="001D63CC">
              <w:rPr>
                <w:rFonts w:cs="Times New Roman"/>
                <w:color w:val="0000FF"/>
                <w:sz w:val="24"/>
                <w:szCs w:val="24"/>
              </w:rPr>
              <w:t>4.5</w:t>
            </w:r>
          </w:p>
        </w:tc>
        <w:tc>
          <w:tcPr>
            <w:tcW w:w="1952" w:type="dxa"/>
            <w:shd w:val="clear" w:color="auto" w:fill="FFFFFF"/>
            <w:vAlign w:val="center"/>
          </w:tcPr>
          <w:p w14:paraId="7A63336D" w14:textId="77777777" w:rsidR="00E3257A" w:rsidRPr="001D63CC" w:rsidRDefault="00E3257A" w:rsidP="001E25D7">
            <w:pPr>
              <w:pStyle w:val="Bodytext21"/>
              <w:shd w:val="clear" w:color="auto" w:fill="auto"/>
              <w:spacing w:before="60" w:after="60" w:line="240" w:lineRule="auto"/>
              <w:ind w:left="160"/>
              <w:jc w:val="center"/>
              <w:rPr>
                <w:rStyle w:val="Bodytext2Spacing2pt"/>
                <w:color w:val="0000FF"/>
                <w:sz w:val="24"/>
                <w:szCs w:val="24"/>
              </w:rPr>
            </w:pPr>
            <w:r w:rsidRPr="001D63CC">
              <w:rPr>
                <w:rStyle w:val="Bodytext2Spacing2pt"/>
                <w:color w:val="0000FF"/>
                <w:sz w:val="24"/>
                <w:szCs w:val="24"/>
              </w:rPr>
              <w:t>7,5</w:t>
            </w:r>
          </w:p>
        </w:tc>
      </w:tr>
      <w:tr w:rsidR="001D63CC" w:rsidRPr="001D63CC" w14:paraId="45F83C1D" w14:textId="77777777" w:rsidTr="001E25D7">
        <w:trPr>
          <w:trHeight w:val="493"/>
        </w:trPr>
        <w:tc>
          <w:tcPr>
            <w:tcW w:w="2885" w:type="dxa"/>
            <w:vMerge/>
            <w:shd w:val="clear" w:color="auto" w:fill="FFFFFF"/>
            <w:vAlign w:val="center"/>
          </w:tcPr>
          <w:p w14:paraId="31F2AB19"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p>
        </w:tc>
        <w:tc>
          <w:tcPr>
            <w:tcW w:w="2072" w:type="dxa"/>
            <w:shd w:val="clear" w:color="auto" w:fill="FFFFFF"/>
            <w:vAlign w:val="center"/>
          </w:tcPr>
          <w:p w14:paraId="459AB54C"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r w:rsidRPr="001D63CC">
              <w:rPr>
                <w:rStyle w:val="Bodytext22"/>
                <w:color w:val="0000FF"/>
                <w:sz w:val="24"/>
                <w:szCs w:val="24"/>
              </w:rPr>
              <w:t>40 – 45</w:t>
            </w:r>
          </w:p>
        </w:tc>
        <w:tc>
          <w:tcPr>
            <w:tcW w:w="1890" w:type="dxa"/>
            <w:shd w:val="clear" w:color="auto" w:fill="FFFFFF"/>
            <w:vAlign w:val="center"/>
          </w:tcPr>
          <w:p w14:paraId="5B2A0EEE"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5.0</w:t>
            </w:r>
          </w:p>
        </w:tc>
        <w:tc>
          <w:tcPr>
            <w:tcW w:w="1952" w:type="dxa"/>
            <w:shd w:val="clear" w:color="auto" w:fill="FFFFFF"/>
            <w:vAlign w:val="center"/>
          </w:tcPr>
          <w:p w14:paraId="778BB6FF"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8,0</w:t>
            </w:r>
          </w:p>
        </w:tc>
      </w:tr>
      <w:tr w:rsidR="001D63CC" w:rsidRPr="001D63CC" w14:paraId="7683DC29" w14:textId="77777777" w:rsidTr="001E25D7">
        <w:trPr>
          <w:trHeight w:val="493"/>
        </w:trPr>
        <w:tc>
          <w:tcPr>
            <w:tcW w:w="2885" w:type="dxa"/>
            <w:vMerge/>
            <w:shd w:val="clear" w:color="auto" w:fill="FFFFFF"/>
            <w:vAlign w:val="center"/>
          </w:tcPr>
          <w:p w14:paraId="5F26F887"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p>
        </w:tc>
        <w:tc>
          <w:tcPr>
            <w:tcW w:w="2072" w:type="dxa"/>
            <w:shd w:val="clear" w:color="auto" w:fill="FFFFFF"/>
            <w:vAlign w:val="center"/>
          </w:tcPr>
          <w:p w14:paraId="751944A2"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r w:rsidRPr="001D63CC">
              <w:rPr>
                <w:rStyle w:val="Bodytext22"/>
                <w:color w:val="0000FF"/>
                <w:sz w:val="24"/>
                <w:szCs w:val="24"/>
              </w:rPr>
              <w:t>46 – 61</w:t>
            </w:r>
          </w:p>
        </w:tc>
        <w:tc>
          <w:tcPr>
            <w:tcW w:w="1890" w:type="dxa"/>
            <w:shd w:val="clear" w:color="auto" w:fill="FFFFFF"/>
            <w:vAlign w:val="center"/>
          </w:tcPr>
          <w:p w14:paraId="656AE2C6"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5.5</w:t>
            </w:r>
          </w:p>
        </w:tc>
        <w:tc>
          <w:tcPr>
            <w:tcW w:w="1952" w:type="dxa"/>
            <w:shd w:val="clear" w:color="auto" w:fill="FFFFFF"/>
            <w:vAlign w:val="center"/>
          </w:tcPr>
          <w:p w14:paraId="508AC3BC"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8,5</w:t>
            </w:r>
          </w:p>
        </w:tc>
      </w:tr>
      <w:tr w:rsidR="001D63CC" w:rsidRPr="001D63CC" w14:paraId="72BA4CD3" w14:textId="77777777" w:rsidTr="001E25D7">
        <w:trPr>
          <w:trHeight w:val="493"/>
        </w:trPr>
        <w:tc>
          <w:tcPr>
            <w:tcW w:w="2885" w:type="dxa"/>
            <w:vMerge/>
            <w:shd w:val="clear" w:color="auto" w:fill="FFFFFF"/>
            <w:vAlign w:val="center"/>
          </w:tcPr>
          <w:p w14:paraId="3BA1FB12"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p>
        </w:tc>
        <w:tc>
          <w:tcPr>
            <w:tcW w:w="2072" w:type="dxa"/>
            <w:shd w:val="clear" w:color="auto" w:fill="FFFFFF"/>
            <w:vAlign w:val="center"/>
          </w:tcPr>
          <w:p w14:paraId="5029A3DA"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r w:rsidRPr="001D63CC">
              <w:rPr>
                <w:rStyle w:val="Bodytext22"/>
                <w:color w:val="0000FF"/>
                <w:sz w:val="24"/>
                <w:szCs w:val="24"/>
              </w:rPr>
              <w:t>62 – 77</w:t>
            </w:r>
          </w:p>
        </w:tc>
        <w:tc>
          <w:tcPr>
            <w:tcW w:w="1890" w:type="dxa"/>
            <w:shd w:val="clear" w:color="auto" w:fill="FFFFFF"/>
            <w:vAlign w:val="center"/>
          </w:tcPr>
          <w:p w14:paraId="687FB284"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6.0</w:t>
            </w:r>
          </w:p>
        </w:tc>
        <w:tc>
          <w:tcPr>
            <w:tcW w:w="1952" w:type="dxa"/>
            <w:shd w:val="clear" w:color="auto" w:fill="FFFFFF"/>
            <w:vAlign w:val="center"/>
          </w:tcPr>
          <w:p w14:paraId="05F0675F"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9,0</w:t>
            </w:r>
          </w:p>
        </w:tc>
      </w:tr>
      <w:tr w:rsidR="001D63CC" w:rsidRPr="001D63CC" w14:paraId="01BD5202" w14:textId="77777777" w:rsidTr="001E25D7">
        <w:trPr>
          <w:trHeight w:val="493"/>
        </w:trPr>
        <w:tc>
          <w:tcPr>
            <w:tcW w:w="2885" w:type="dxa"/>
            <w:vMerge/>
            <w:shd w:val="clear" w:color="auto" w:fill="FFFFFF"/>
            <w:vAlign w:val="center"/>
          </w:tcPr>
          <w:p w14:paraId="70222606"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p>
        </w:tc>
        <w:tc>
          <w:tcPr>
            <w:tcW w:w="2072" w:type="dxa"/>
            <w:shd w:val="clear" w:color="auto" w:fill="FFFFFF"/>
            <w:vAlign w:val="center"/>
          </w:tcPr>
          <w:p w14:paraId="69199941"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r w:rsidRPr="001D63CC">
              <w:rPr>
                <w:rStyle w:val="Bodytext22"/>
                <w:color w:val="0000FF"/>
                <w:sz w:val="24"/>
                <w:szCs w:val="24"/>
              </w:rPr>
              <w:t>78 – 93</w:t>
            </w:r>
          </w:p>
        </w:tc>
        <w:tc>
          <w:tcPr>
            <w:tcW w:w="1890" w:type="dxa"/>
            <w:shd w:val="clear" w:color="auto" w:fill="FFFFFF"/>
            <w:vAlign w:val="center"/>
          </w:tcPr>
          <w:p w14:paraId="1619542B"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6.5</w:t>
            </w:r>
          </w:p>
        </w:tc>
        <w:tc>
          <w:tcPr>
            <w:tcW w:w="1952" w:type="dxa"/>
            <w:shd w:val="clear" w:color="auto" w:fill="FFFFFF"/>
            <w:vAlign w:val="center"/>
          </w:tcPr>
          <w:p w14:paraId="64BEAB45"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9,5</w:t>
            </w:r>
          </w:p>
        </w:tc>
      </w:tr>
      <w:tr w:rsidR="001D63CC" w:rsidRPr="001D63CC" w14:paraId="619D9C99" w14:textId="77777777" w:rsidTr="001E25D7">
        <w:trPr>
          <w:trHeight w:val="493"/>
        </w:trPr>
        <w:tc>
          <w:tcPr>
            <w:tcW w:w="2885" w:type="dxa"/>
            <w:vMerge/>
            <w:shd w:val="clear" w:color="auto" w:fill="FFFFFF"/>
            <w:vAlign w:val="center"/>
          </w:tcPr>
          <w:p w14:paraId="56FFC555"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p>
        </w:tc>
        <w:tc>
          <w:tcPr>
            <w:tcW w:w="2072" w:type="dxa"/>
            <w:shd w:val="clear" w:color="auto" w:fill="FFFFFF"/>
            <w:vAlign w:val="center"/>
          </w:tcPr>
          <w:p w14:paraId="2D4226F9"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r w:rsidRPr="001D63CC">
              <w:rPr>
                <w:rStyle w:val="Bodytext22"/>
                <w:color w:val="0000FF"/>
                <w:sz w:val="24"/>
                <w:szCs w:val="24"/>
              </w:rPr>
              <w:t>94 trở đi</w:t>
            </w:r>
          </w:p>
        </w:tc>
        <w:tc>
          <w:tcPr>
            <w:tcW w:w="1890" w:type="dxa"/>
            <w:shd w:val="clear" w:color="auto" w:fill="FFFFFF"/>
            <w:vAlign w:val="center"/>
          </w:tcPr>
          <w:p w14:paraId="5DDDE7CF"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7.0</w:t>
            </w:r>
          </w:p>
        </w:tc>
        <w:tc>
          <w:tcPr>
            <w:tcW w:w="1952" w:type="dxa"/>
            <w:shd w:val="clear" w:color="auto" w:fill="FFFFFF"/>
            <w:vAlign w:val="center"/>
          </w:tcPr>
          <w:p w14:paraId="2512E9BC"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10</w:t>
            </w:r>
          </w:p>
        </w:tc>
      </w:tr>
      <w:tr w:rsidR="001E25D7" w:rsidRPr="001D63CC" w14:paraId="5A06E0FA" w14:textId="77777777" w:rsidTr="001E25D7">
        <w:trPr>
          <w:trHeight w:val="493"/>
        </w:trPr>
        <w:tc>
          <w:tcPr>
            <w:tcW w:w="2885" w:type="dxa"/>
            <w:vMerge w:val="restart"/>
            <w:shd w:val="clear" w:color="auto" w:fill="FFFFFF"/>
            <w:vAlign w:val="center"/>
          </w:tcPr>
          <w:p w14:paraId="2EB98391" w14:textId="77777777" w:rsidR="001E25D7" w:rsidRPr="001D63CC" w:rsidRDefault="001E25D7" w:rsidP="001E25D7">
            <w:pPr>
              <w:pStyle w:val="Bodytext21"/>
              <w:shd w:val="clear" w:color="auto" w:fill="auto"/>
              <w:spacing w:before="60" w:after="60" w:line="240" w:lineRule="auto"/>
              <w:jc w:val="center"/>
              <w:rPr>
                <w:rStyle w:val="Bodytext22"/>
                <w:color w:val="0000FF"/>
                <w:sz w:val="24"/>
                <w:szCs w:val="24"/>
              </w:rPr>
            </w:pPr>
            <w:r w:rsidRPr="001D63CC">
              <w:rPr>
                <w:rStyle w:val="Bodytext22"/>
                <w:color w:val="0000FF"/>
                <w:sz w:val="24"/>
                <w:szCs w:val="24"/>
              </w:rPr>
              <w:t>TOEFL ITP</w:t>
            </w:r>
          </w:p>
        </w:tc>
        <w:tc>
          <w:tcPr>
            <w:tcW w:w="2072" w:type="dxa"/>
            <w:shd w:val="clear" w:color="auto" w:fill="FFFFFF"/>
            <w:vAlign w:val="center"/>
          </w:tcPr>
          <w:p w14:paraId="1DF92406" w14:textId="77777777" w:rsidR="001E25D7" w:rsidRPr="001D63CC" w:rsidRDefault="001E25D7" w:rsidP="001E25D7">
            <w:pPr>
              <w:pStyle w:val="Bodytext21"/>
              <w:shd w:val="clear" w:color="auto" w:fill="auto"/>
              <w:spacing w:before="60" w:after="60" w:line="240" w:lineRule="auto"/>
              <w:jc w:val="center"/>
              <w:rPr>
                <w:rStyle w:val="Bodytext22"/>
                <w:color w:val="0000FF"/>
                <w:sz w:val="24"/>
                <w:szCs w:val="24"/>
              </w:rPr>
            </w:pPr>
            <w:r w:rsidRPr="001D63CC">
              <w:rPr>
                <w:rStyle w:val="Bodytext22"/>
                <w:color w:val="0000FF"/>
                <w:sz w:val="24"/>
                <w:szCs w:val="24"/>
              </w:rPr>
              <w:t>466 – 482</w:t>
            </w:r>
          </w:p>
        </w:tc>
        <w:tc>
          <w:tcPr>
            <w:tcW w:w="1890" w:type="dxa"/>
            <w:shd w:val="clear" w:color="auto" w:fill="FFFFFF"/>
            <w:vAlign w:val="center"/>
          </w:tcPr>
          <w:p w14:paraId="79E7C58E" w14:textId="77777777" w:rsidR="001E25D7" w:rsidRPr="001D63CC" w:rsidRDefault="001E25D7" w:rsidP="001E25D7">
            <w:pPr>
              <w:pStyle w:val="Bodytext21"/>
              <w:shd w:val="clear" w:color="auto" w:fill="auto"/>
              <w:spacing w:before="60" w:after="60" w:line="240" w:lineRule="auto"/>
              <w:ind w:left="160"/>
              <w:jc w:val="center"/>
              <w:rPr>
                <w:rFonts w:cs="Times New Roman"/>
                <w:color w:val="0000FF"/>
                <w:sz w:val="24"/>
                <w:szCs w:val="24"/>
              </w:rPr>
            </w:pPr>
            <w:r w:rsidRPr="001D63CC">
              <w:rPr>
                <w:rFonts w:cs="Times New Roman"/>
                <w:color w:val="0000FF"/>
                <w:sz w:val="24"/>
                <w:szCs w:val="24"/>
              </w:rPr>
              <w:t>4.5</w:t>
            </w:r>
          </w:p>
        </w:tc>
        <w:tc>
          <w:tcPr>
            <w:tcW w:w="1952" w:type="dxa"/>
            <w:shd w:val="clear" w:color="auto" w:fill="FFFFFF"/>
            <w:vAlign w:val="center"/>
          </w:tcPr>
          <w:p w14:paraId="4B92CE73" w14:textId="77777777" w:rsidR="001E25D7" w:rsidRPr="001D63CC" w:rsidRDefault="001E25D7" w:rsidP="001E25D7">
            <w:pPr>
              <w:pStyle w:val="Bodytext21"/>
              <w:shd w:val="clear" w:color="auto" w:fill="auto"/>
              <w:spacing w:before="60" w:after="60" w:line="240" w:lineRule="auto"/>
              <w:ind w:left="160"/>
              <w:jc w:val="center"/>
              <w:rPr>
                <w:rStyle w:val="Bodytext2Spacing2pt"/>
                <w:color w:val="0000FF"/>
                <w:sz w:val="24"/>
                <w:szCs w:val="24"/>
              </w:rPr>
            </w:pPr>
            <w:r w:rsidRPr="001D63CC">
              <w:rPr>
                <w:rStyle w:val="Bodytext2Spacing2pt"/>
                <w:color w:val="0000FF"/>
                <w:sz w:val="24"/>
                <w:szCs w:val="24"/>
              </w:rPr>
              <w:t>7,5</w:t>
            </w:r>
          </w:p>
        </w:tc>
      </w:tr>
      <w:tr w:rsidR="001E25D7" w:rsidRPr="001D63CC" w14:paraId="65770190" w14:textId="77777777" w:rsidTr="001E25D7">
        <w:trPr>
          <w:trHeight w:val="493"/>
        </w:trPr>
        <w:tc>
          <w:tcPr>
            <w:tcW w:w="2885" w:type="dxa"/>
            <w:vMerge/>
            <w:shd w:val="clear" w:color="auto" w:fill="FFFFFF"/>
            <w:vAlign w:val="center"/>
          </w:tcPr>
          <w:p w14:paraId="54F1B06F" w14:textId="77777777" w:rsidR="001E25D7" w:rsidRPr="001D63CC" w:rsidRDefault="001E25D7" w:rsidP="001E25D7">
            <w:pPr>
              <w:pStyle w:val="Bodytext21"/>
              <w:shd w:val="clear" w:color="auto" w:fill="auto"/>
              <w:spacing w:before="60" w:after="60" w:line="240" w:lineRule="auto"/>
              <w:jc w:val="center"/>
              <w:rPr>
                <w:rStyle w:val="Bodytext22"/>
                <w:color w:val="0000FF"/>
                <w:sz w:val="24"/>
                <w:szCs w:val="24"/>
              </w:rPr>
            </w:pPr>
          </w:p>
        </w:tc>
        <w:tc>
          <w:tcPr>
            <w:tcW w:w="2072" w:type="dxa"/>
            <w:shd w:val="clear" w:color="auto" w:fill="FFFFFF"/>
            <w:vAlign w:val="center"/>
          </w:tcPr>
          <w:p w14:paraId="570A7574" w14:textId="77777777" w:rsidR="001E25D7" w:rsidRPr="001D63CC" w:rsidRDefault="001E25D7" w:rsidP="001E25D7">
            <w:pPr>
              <w:pStyle w:val="Bodytext21"/>
              <w:shd w:val="clear" w:color="auto" w:fill="auto"/>
              <w:spacing w:before="60" w:after="60" w:line="240" w:lineRule="auto"/>
              <w:jc w:val="center"/>
              <w:rPr>
                <w:rStyle w:val="Bodytext22"/>
                <w:color w:val="0000FF"/>
                <w:sz w:val="24"/>
                <w:szCs w:val="24"/>
              </w:rPr>
            </w:pPr>
            <w:r w:rsidRPr="001D63CC">
              <w:rPr>
                <w:rStyle w:val="Bodytext22"/>
                <w:color w:val="0000FF"/>
                <w:sz w:val="24"/>
                <w:szCs w:val="24"/>
              </w:rPr>
              <w:t>483 – 499</w:t>
            </w:r>
          </w:p>
        </w:tc>
        <w:tc>
          <w:tcPr>
            <w:tcW w:w="1890" w:type="dxa"/>
            <w:shd w:val="clear" w:color="auto" w:fill="FFFFFF"/>
            <w:vAlign w:val="center"/>
          </w:tcPr>
          <w:p w14:paraId="4748C8E5" w14:textId="77777777" w:rsidR="001E25D7" w:rsidRPr="001D63CC" w:rsidRDefault="001E25D7"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5.0</w:t>
            </w:r>
          </w:p>
        </w:tc>
        <w:tc>
          <w:tcPr>
            <w:tcW w:w="1952" w:type="dxa"/>
            <w:shd w:val="clear" w:color="auto" w:fill="FFFFFF"/>
            <w:vAlign w:val="center"/>
          </w:tcPr>
          <w:p w14:paraId="4E4FC64B" w14:textId="77777777" w:rsidR="001E25D7" w:rsidRPr="001D63CC" w:rsidRDefault="001E25D7"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8,0</w:t>
            </w:r>
          </w:p>
        </w:tc>
      </w:tr>
      <w:tr w:rsidR="001E25D7" w:rsidRPr="001D63CC" w14:paraId="747589C4" w14:textId="77777777" w:rsidTr="001E25D7">
        <w:trPr>
          <w:trHeight w:val="493"/>
        </w:trPr>
        <w:tc>
          <w:tcPr>
            <w:tcW w:w="2885" w:type="dxa"/>
            <w:vMerge/>
            <w:shd w:val="clear" w:color="auto" w:fill="FFFFFF"/>
            <w:vAlign w:val="center"/>
          </w:tcPr>
          <w:p w14:paraId="2183D4BF" w14:textId="77777777" w:rsidR="001E25D7" w:rsidRPr="001D63CC" w:rsidRDefault="001E25D7" w:rsidP="001E25D7">
            <w:pPr>
              <w:pStyle w:val="Bodytext21"/>
              <w:shd w:val="clear" w:color="auto" w:fill="auto"/>
              <w:spacing w:before="60" w:after="60" w:line="240" w:lineRule="auto"/>
              <w:jc w:val="center"/>
              <w:rPr>
                <w:rStyle w:val="Bodytext22"/>
                <w:color w:val="0000FF"/>
                <w:sz w:val="24"/>
                <w:szCs w:val="24"/>
              </w:rPr>
            </w:pPr>
          </w:p>
        </w:tc>
        <w:tc>
          <w:tcPr>
            <w:tcW w:w="2072" w:type="dxa"/>
            <w:shd w:val="clear" w:color="auto" w:fill="FFFFFF"/>
            <w:vAlign w:val="center"/>
          </w:tcPr>
          <w:p w14:paraId="59855849" w14:textId="77777777" w:rsidR="001E25D7" w:rsidRPr="001D63CC" w:rsidRDefault="001E25D7" w:rsidP="001E25D7">
            <w:pPr>
              <w:pStyle w:val="Bodytext21"/>
              <w:shd w:val="clear" w:color="auto" w:fill="auto"/>
              <w:spacing w:before="60" w:after="60" w:line="240" w:lineRule="auto"/>
              <w:jc w:val="center"/>
              <w:rPr>
                <w:rStyle w:val="Bodytext22"/>
                <w:color w:val="0000FF"/>
                <w:sz w:val="24"/>
                <w:szCs w:val="24"/>
              </w:rPr>
            </w:pPr>
            <w:r w:rsidRPr="001D63CC">
              <w:rPr>
                <w:rStyle w:val="Bodytext22"/>
                <w:color w:val="0000FF"/>
                <w:sz w:val="24"/>
                <w:szCs w:val="24"/>
              </w:rPr>
              <w:t>500 trở đi</w:t>
            </w:r>
          </w:p>
        </w:tc>
        <w:tc>
          <w:tcPr>
            <w:tcW w:w="1890" w:type="dxa"/>
            <w:shd w:val="clear" w:color="auto" w:fill="FFFFFF"/>
            <w:vAlign w:val="center"/>
          </w:tcPr>
          <w:p w14:paraId="6B98CB7F" w14:textId="77777777" w:rsidR="001E25D7" w:rsidRPr="001D63CC" w:rsidRDefault="001E25D7"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5.5</w:t>
            </w:r>
          </w:p>
        </w:tc>
        <w:tc>
          <w:tcPr>
            <w:tcW w:w="1952" w:type="dxa"/>
            <w:shd w:val="clear" w:color="auto" w:fill="FFFFFF"/>
            <w:vAlign w:val="center"/>
          </w:tcPr>
          <w:p w14:paraId="5FC3C550" w14:textId="77777777" w:rsidR="001E25D7" w:rsidRPr="001D63CC" w:rsidRDefault="001E25D7"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8,5</w:t>
            </w:r>
          </w:p>
        </w:tc>
      </w:tr>
      <w:tr w:rsidR="001D63CC" w:rsidRPr="001D63CC" w14:paraId="07838BFB" w14:textId="77777777" w:rsidTr="001E25D7">
        <w:trPr>
          <w:trHeight w:val="493"/>
        </w:trPr>
        <w:tc>
          <w:tcPr>
            <w:tcW w:w="2885" w:type="dxa"/>
            <w:vMerge w:val="restart"/>
            <w:shd w:val="clear" w:color="auto" w:fill="FFFFFF"/>
            <w:vAlign w:val="center"/>
          </w:tcPr>
          <w:p w14:paraId="5C332022" w14:textId="05D9C2A6"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r w:rsidRPr="001D63CC">
              <w:rPr>
                <w:rFonts w:cs="Times New Roman"/>
                <w:color w:val="0000FF"/>
                <w:sz w:val="24"/>
                <w:szCs w:val="24"/>
              </w:rPr>
              <w:t>VSTEP</w:t>
            </w:r>
          </w:p>
        </w:tc>
        <w:tc>
          <w:tcPr>
            <w:tcW w:w="2072" w:type="dxa"/>
            <w:shd w:val="clear" w:color="auto" w:fill="FFFFFF"/>
            <w:vAlign w:val="center"/>
          </w:tcPr>
          <w:p w14:paraId="3064A2FA"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r w:rsidRPr="001D63CC">
              <w:rPr>
                <w:rFonts w:cs="Times New Roman"/>
                <w:color w:val="0000FF"/>
                <w:sz w:val="24"/>
                <w:szCs w:val="24"/>
              </w:rPr>
              <w:t>B1</w:t>
            </w:r>
          </w:p>
        </w:tc>
        <w:tc>
          <w:tcPr>
            <w:tcW w:w="1890" w:type="dxa"/>
            <w:shd w:val="clear" w:color="auto" w:fill="FFFFFF"/>
            <w:vAlign w:val="center"/>
          </w:tcPr>
          <w:p w14:paraId="1FCD1682"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4.5</w:t>
            </w:r>
          </w:p>
        </w:tc>
        <w:tc>
          <w:tcPr>
            <w:tcW w:w="1952" w:type="dxa"/>
            <w:shd w:val="clear" w:color="auto" w:fill="FFFFFF"/>
            <w:vAlign w:val="center"/>
          </w:tcPr>
          <w:p w14:paraId="19E529DC"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7,5</w:t>
            </w:r>
          </w:p>
        </w:tc>
      </w:tr>
      <w:tr w:rsidR="001D63CC" w:rsidRPr="001D63CC" w14:paraId="4BF61FF4" w14:textId="77777777" w:rsidTr="001E25D7">
        <w:trPr>
          <w:trHeight w:val="493"/>
        </w:trPr>
        <w:tc>
          <w:tcPr>
            <w:tcW w:w="2885" w:type="dxa"/>
            <w:vMerge/>
            <w:shd w:val="clear" w:color="auto" w:fill="FFFFFF"/>
            <w:vAlign w:val="center"/>
          </w:tcPr>
          <w:p w14:paraId="5C9DD25B"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p>
        </w:tc>
        <w:tc>
          <w:tcPr>
            <w:tcW w:w="2072" w:type="dxa"/>
            <w:shd w:val="clear" w:color="auto" w:fill="FFFFFF"/>
            <w:vAlign w:val="center"/>
          </w:tcPr>
          <w:p w14:paraId="2D9BD369" w14:textId="77777777" w:rsidR="00E3257A" w:rsidRPr="001D63CC" w:rsidRDefault="00E3257A" w:rsidP="001E25D7">
            <w:pPr>
              <w:pStyle w:val="Bodytext21"/>
              <w:shd w:val="clear" w:color="auto" w:fill="auto"/>
              <w:spacing w:before="60" w:after="60" w:line="240" w:lineRule="auto"/>
              <w:jc w:val="center"/>
              <w:rPr>
                <w:rStyle w:val="Bodytext22"/>
                <w:color w:val="0000FF"/>
                <w:sz w:val="24"/>
                <w:szCs w:val="24"/>
              </w:rPr>
            </w:pPr>
            <w:r w:rsidRPr="001D63CC">
              <w:rPr>
                <w:rFonts w:cs="Times New Roman"/>
                <w:color w:val="0000FF"/>
                <w:sz w:val="24"/>
                <w:szCs w:val="24"/>
              </w:rPr>
              <w:t>B2</w:t>
            </w:r>
          </w:p>
        </w:tc>
        <w:tc>
          <w:tcPr>
            <w:tcW w:w="1890" w:type="dxa"/>
            <w:shd w:val="clear" w:color="auto" w:fill="FFFFFF"/>
            <w:vAlign w:val="center"/>
          </w:tcPr>
          <w:p w14:paraId="4E0A41A1"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6.0</w:t>
            </w:r>
          </w:p>
        </w:tc>
        <w:tc>
          <w:tcPr>
            <w:tcW w:w="1952" w:type="dxa"/>
            <w:shd w:val="clear" w:color="auto" w:fill="FFFFFF"/>
            <w:vAlign w:val="center"/>
          </w:tcPr>
          <w:p w14:paraId="7A849932" w14:textId="77777777" w:rsidR="00E3257A" w:rsidRPr="001D63CC" w:rsidRDefault="00E3257A" w:rsidP="001E25D7">
            <w:pPr>
              <w:spacing w:before="60" w:after="60" w:line="240" w:lineRule="auto"/>
              <w:jc w:val="center"/>
              <w:rPr>
                <w:rStyle w:val="Bodytext22"/>
                <w:rFonts w:eastAsia="Calibri"/>
                <w:color w:val="0000FF"/>
                <w:sz w:val="24"/>
                <w:szCs w:val="24"/>
              </w:rPr>
            </w:pPr>
            <w:r w:rsidRPr="001D63CC">
              <w:rPr>
                <w:rStyle w:val="Bodytext22"/>
                <w:rFonts w:eastAsia="Calibri"/>
                <w:color w:val="0000FF"/>
                <w:sz w:val="24"/>
                <w:szCs w:val="24"/>
              </w:rPr>
              <w:t>9,0</w:t>
            </w:r>
          </w:p>
        </w:tc>
      </w:tr>
    </w:tbl>
    <w:p w14:paraId="3C8847FD" w14:textId="77777777" w:rsidR="001E25D7" w:rsidRDefault="001E25D7" w:rsidP="00E3257A">
      <w:pPr>
        <w:pStyle w:val="Bodytext41"/>
        <w:shd w:val="clear" w:color="auto" w:fill="auto"/>
        <w:spacing w:before="120" w:after="0" w:line="276" w:lineRule="auto"/>
        <w:ind w:firstLine="720"/>
        <w:rPr>
          <w:rFonts w:cs="Times New Roman"/>
          <w:i w:val="0"/>
          <w:color w:val="0000FF"/>
          <w:sz w:val="24"/>
          <w:szCs w:val="24"/>
        </w:rPr>
      </w:pPr>
    </w:p>
    <w:p w14:paraId="7F7AE14B" w14:textId="541B75F0" w:rsidR="00E3257A" w:rsidRPr="001D63CC" w:rsidRDefault="00E3257A" w:rsidP="00E3257A">
      <w:pPr>
        <w:pStyle w:val="Bodytext41"/>
        <w:shd w:val="clear" w:color="auto" w:fill="auto"/>
        <w:spacing w:before="120" w:after="0" w:line="276" w:lineRule="auto"/>
        <w:ind w:firstLine="720"/>
        <w:rPr>
          <w:rFonts w:cs="Times New Roman"/>
          <w:b/>
          <w:color w:val="0000FF"/>
          <w:sz w:val="24"/>
          <w:szCs w:val="24"/>
        </w:rPr>
      </w:pPr>
      <w:r w:rsidRPr="001D63CC">
        <w:rPr>
          <w:rFonts w:cs="Times New Roman"/>
          <w:i w:val="0"/>
          <w:color w:val="0000FF"/>
          <w:sz w:val="24"/>
          <w:szCs w:val="24"/>
        </w:rPr>
        <w:t xml:space="preserve">Ghi chú: </w:t>
      </w:r>
      <w:r w:rsidRPr="001D63CC">
        <w:rPr>
          <w:rStyle w:val="Bodytext4"/>
          <w:rFonts w:cs="Times New Roman"/>
          <w:color w:val="0000FF"/>
          <w:sz w:val="24"/>
          <w:szCs w:val="24"/>
        </w:rPr>
        <w:t xml:space="preserve">theo Thông tư </w:t>
      </w:r>
      <w:r w:rsidRPr="001D63CC">
        <w:rPr>
          <w:rStyle w:val="Bodytext40"/>
          <w:rFonts w:cs="Times New Roman"/>
          <w:color w:val="0000FF"/>
          <w:sz w:val="24"/>
          <w:szCs w:val="24"/>
        </w:rPr>
        <w:t>số 23</w:t>
      </w:r>
      <w:r w:rsidRPr="001D63CC">
        <w:rPr>
          <w:rStyle w:val="Bodytext4"/>
          <w:rFonts w:cs="Times New Roman"/>
          <w:color w:val="0000FF"/>
          <w:sz w:val="24"/>
          <w:szCs w:val="24"/>
        </w:rPr>
        <w:t xml:space="preserve">/2021/TT-BGDĐT ngày </w:t>
      </w:r>
      <w:r w:rsidRPr="001D63CC">
        <w:rPr>
          <w:rStyle w:val="Bodytext40"/>
          <w:rFonts w:cs="Times New Roman"/>
          <w:color w:val="0000FF"/>
          <w:sz w:val="24"/>
          <w:szCs w:val="24"/>
        </w:rPr>
        <w:t xml:space="preserve">30 </w:t>
      </w:r>
      <w:r w:rsidRPr="001D63CC">
        <w:rPr>
          <w:rStyle w:val="Bodytext4"/>
          <w:rFonts w:cs="Times New Roman"/>
          <w:color w:val="0000FF"/>
          <w:sz w:val="24"/>
          <w:szCs w:val="24"/>
        </w:rPr>
        <w:t>tháng 8 năm 2021 của Bộ trưởng Bộ Giáo dục và Đào tạo.</w:t>
      </w:r>
    </w:p>
    <w:p w14:paraId="4250FB68" w14:textId="2B90E34B" w:rsidR="005E695B" w:rsidRPr="001D63CC" w:rsidRDefault="00CA3A6B" w:rsidP="001E25D7">
      <w:pPr>
        <w:spacing w:after="0" w:line="288" w:lineRule="auto"/>
        <w:jc w:val="center"/>
        <w:rPr>
          <w:rFonts w:cs="Times New Roman"/>
          <w:color w:val="0000FF"/>
          <w:sz w:val="24"/>
          <w:szCs w:val="24"/>
        </w:rPr>
      </w:pPr>
      <w:r w:rsidRPr="001D63CC">
        <w:rPr>
          <w:rFonts w:ascii="Times New Roman" w:hAnsi="Times New Roman" w:cs="Times New Roman"/>
          <w:b/>
          <w:noProof/>
          <w:color w:val="0000FF"/>
          <w:sz w:val="24"/>
          <w:szCs w:val="24"/>
        </w:rPr>
        <mc:AlternateContent>
          <mc:Choice Requires="wps">
            <w:drawing>
              <wp:anchor distT="0" distB="0" distL="114300" distR="114300" simplePos="0" relativeHeight="251661312" behindDoc="0" locked="0" layoutInCell="1" allowOverlap="1" wp14:anchorId="2FAD830A" wp14:editId="534BB8B1">
                <wp:simplePos x="0" y="0"/>
                <wp:positionH relativeFrom="column">
                  <wp:posOffset>1796415</wp:posOffset>
                </wp:positionH>
                <wp:positionV relativeFrom="paragraph">
                  <wp:posOffset>20320</wp:posOffset>
                </wp:positionV>
                <wp:extent cx="24066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2406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BF29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1.45pt,1.6pt" to="330.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" strokecolor="#4472c4 [3204]" strokeweight=".5pt">
                <v:stroke joinstyle="miter"/>
              </v:line>
            </w:pict>
          </mc:Fallback>
        </mc:AlternateContent>
      </w:r>
      <w:bookmarkStart w:id="19" w:name="_Toc23342931"/>
      <w:bookmarkStart w:id="20" w:name="_Toc28008949"/>
      <w:bookmarkStart w:id="21" w:name="_Toc91696314"/>
      <w:bookmarkStart w:id="22" w:name="_Toc91696761"/>
      <w:bookmarkStart w:id="23" w:name="_Toc116912626"/>
      <w:bookmarkStart w:id="24" w:name="_Toc153462530"/>
      <w:r w:rsidR="003322F8" w:rsidRPr="001D63CC">
        <w:rPr>
          <w:rFonts w:cs="Times New Roman"/>
          <w:color w:val="0000FF"/>
          <w:sz w:val="24"/>
          <w:szCs w:val="24"/>
        </w:rPr>
        <w:br w:type="page"/>
      </w:r>
    </w:p>
    <w:p w14:paraId="37F019A3" w14:textId="06FC1BF6" w:rsidR="00745232" w:rsidRPr="00CF3AC5" w:rsidRDefault="00745232" w:rsidP="00745232">
      <w:pPr>
        <w:pStyle w:val="Heading1"/>
        <w:spacing w:before="0" w:after="0" w:line="360" w:lineRule="auto"/>
        <w:jc w:val="center"/>
        <w:rPr>
          <w:rFonts w:cs="Times New Roman"/>
          <w:color w:val="0000FF"/>
          <w:szCs w:val="28"/>
        </w:rPr>
      </w:pPr>
      <w:bookmarkStart w:id="25" w:name="_Toc191050524"/>
      <w:r w:rsidRPr="00CF3AC5">
        <w:rPr>
          <w:rFonts w:cs="Times New Roman"/>
          <w:color w:val="0000FF"/>
          <w:szCs w:val="28"/>
        </w:rPr>
        <w:lastRenderedPageBreak/>
        <w:t xml:space="preserve">PHẦN III. </w:t>
      </w:r>
      <w:r>
        <w:rPr>
          <w:rFonts w:cs="Times New Roman"/>
          <w:color w:val="0000FF"/>
          <w:szCs w:val="28"/>
        </w:rPr>
        <w:t>DANH SÁCH ĐỘI NGŨ TƯ VẤN BIÊN TUYỂN SINH 2025</w:t>
      </w:r>
      <w:bookmarkEnd w:id="25"/>
      <w:r w:rsidRPr="00CF3AC5">
        <w:rPr>
          <w:rFonts w:cs="Times New Roman"/>
          <w:color w:val="0000FF"/>
          <w:szCs w:val="28"/>
        </w:rPr>
        <w:t xml:space="preserve"> </w:t>
      </w:r>
    </w:p>
    <w:p w14:paraId="2CC822CE" w14:textId="77777777" w:rsidR="00745232" w:rsidRPr="00745232" w:rsidRDefault="00745232" w:rsidP="00745232">
      <w:pPr>
        <w:pStyle w:val="NormalWeb"/>
        <w:shd w:val="clear" w:color="auto" w:fill="FFFFFF"/>
        <w:spacing w:before="0" w:beforeAutospacing="0" w:after="60" w:afterAutospacing="0" w:line="276" w:lineRule="auto"/>
        <w:ind w:firstLine="720"/>
        <w:jc w:val="both"/>
        <w:rPr>
          <w:color w:val="0000FF"/>
          <w:sz w:val="26"/>
          <w:szCs w:val="26"/>
        </w:rPr>
      </w:pPr>
    </w:p>
    <w:p w14:paraId="52D0E0A1" w14:textId="77777777" w:rsidR="00745232" w:rsidRPr="00745232" w:rsidRDefault="00745232" w:rsidP="00745232">
      <w:pPr>
        <w:pStyle w:val="NormalWeb"/>
        <w:shd w:val="clear" w:color="auto" w:fill="FFFFFF"/>
        <w:spacing w:before="0" w:beforeAutospacing="0" w:after="60" w:afterAutospacing="0" w:line="276" w:lineRule="auto"/>
        <w:ind w:firstLine="720"/>
        <w:jc w:val="both"/>
        <w:rPr>
          <w:color w:val="0000FF"/>
          <w:sz w:val="26"/>
          <w:szCs w:val="26"/>
        </w:rPr>
      </w:pPr>
      <w:r w:rsidRPr="00745232">
        <w:rPr>
          <w:color w:val="0000FF"/>
          <w:sz w:val="26"/>
          <w:szCs w:val="26"/>
        </w:rPr>
        <w:t xml:space="preserve">Hoạt động tư vấn hướng nghiệp và tuyển sinh đóng vai trò quan trọng trong việc hỗ trợ thí sinh hiểu rõ về quy trình tuyển sinh, các cơ hội học vụ và đưa ra lựa chọn phù hợp với năng lực và sở thích của thí sinh. </w:t>
      </w:r>
    </w:p>
    <w:p w14:paraId="324673F5" w14:textId="77777777" w:rsidR="00745232" w:rsidRPr="00745232" w:rsidRDefault="00745232" w:rsidP="00745232">
      <w:pPr>
        <w:pStyle w:val="NormalWeb"/>
        <w:shd w:val="clear" w:color="auto" w:fill="FFFFFF"/>
        <w:spacing w:before="0" w:beforeAutospacing="0" w:after="60" w:afterAutospacing="0" w:line="276" w:lineRule="auto"/>
        <w:ind w:firstLine="720"/>
        <w:jc w:val="both"/>
        <w:rPr>
          <w:color w:val="0000FF"/>
          <w:sz w:val="26"/>
          <w:szCs w:val="26"/>
        </w:rPr>
      </w:pPr>
      <w:r w:rsidRPr="00745232">
        <w:rPr>
          <w:color w:val="0000FF"/>
          <w:sz w:val="26"/>
          <w:szCs w:val="26"/>
        </w:rPr>
        <w:t xml:space="preserve">Trường Đại học Sư phạm Kỹ thuật TP.HCM tự hào khi có một đội ngũ tư vấn viên tư vấn hướng nghiệp và tuyển sinh chuyên nghiệp: </w:t>
      </w:r>
    </w:p>
    <w:p w14:paraId="1C36BFA6" w14:textId="0C2935E0" w:rsidR="00745232" w:rsidRPr="00745232" w:rsidRDefault="00745232" w:rsidP="00745232">
      <w:pPr>
        <w:pStyle w:val="NormalWeb"/>
        <w:shd w:val="clear" w:color="auto" w:fill="FFFFFF"/>
        <w:spacing w:before="120" w:beforeAutospacing="0" w:after="60" w:afterAutospacing="0" w:line="276" w:lineRule="auto"/>
        <w:ind w:firstLine="720"/>
        <w:jc w:val="both"/>
        <w:rPr>
          <w:b/>
          <w:bCs/>
          <w:color w:val="0000FF"/>
          <w:sz w:val="32"/>
          <w:szCs w:val="32"/>
        </w:rPr>
      </w:pPr>
      <w:r w:rsidRPr="00745232">
        <w:rPr>
          <w:b/>
          <w:bCs/>
          <w:color w:val="0000FF"/>
          <w:sz w:val="32"/>
          <w:szCs w:val="32"/>
        </w:rPr>
        <w:t>Tổng Đài: 028. 3722 5724 - 028. 3896 1333</w:t>
      </w:r>
    </w:p>
    <w:p w14:paraId="0C3E06C9" w14:textId="77777777" w:rsidR="00745232" w:rsidRPr="00745232" w:rsidRDefault="00745232" w:rsidP="00745232">
      <w:pPr>
        <w:pStyle w:val="NormalWeb"/>
        <w:shd w:val="clear" w:color="auto" w:fill="FFFFFF"/>
        <w:spacing w:before="0" w:beforeAutospacing="0" w:after="60" w:afterAutospacing="0" w:line="276" w:lineRule="auto"/>
        <w:ind w:firstLine="720"/>
        <w:jc w:val="both"/>
        <w:rPr>
          <w:color w:val="0000FF"/>
          <w:sz w:val="14"/>
          <w:szCs w:val="14"/>
        </w:rPr>
      </w:pPr>
      <w:r w:rsidRPr="00745232">
        <w:rPr>
          <w:color w:val="0000FF"/>
          <w:sz w:val="26"/>
          <w:szCs w:val="26"/>
        </w:rPr>
        <w:t xml:space="preserve"> </w:t>
      </w:r>
    </w:p>
    <w:p w14:paraId="2217807F" w14:textId="5AF1E07D" w:rsidR="00745232" w:rsidRPr="000F0348" w:rsidRDefault="00745232" w:rsidP="00745232">
      <w:pPr>
        <w:pStyle w:val="NormalWeb"/>
        <w:shd w:val="clear" w:color="auto" w:fill="FFFFFF"/>
        <w:spacing w:before="0" w:beforeAutospacing="0" w:after="60" w:afterAutospacing="0" w:line="276" w:lineRule="auto"/>
        <w:ind w:firstLine="720"/>
        <w:jc w:val="both"/>
        <w:rPr>
          <w:b/>
          <w:bCs/>
          <w:color w:val="0000FF"/>
          <w:sz w:val="26"/>
          <w:szCs w:val="26"/>
        </w:rPr>
      </w:pPr>
      <w:r w:rsidRPr="000F0348">
        <w:rPr>
          <w:b/>
          <w:bCs/>
          <w:color w:val="0000FF"/>
          <w:sz w:val="26"/>
          <w:szCs w:val="26"/>
        </w:rPr>
        <w:t>Hotline tư vấn hướng nghiệp tuyển sinh chung:</w:t>
      </w:r>
    </w:p>
    <w:tbl>
      <w:tblPr>
        <w:tblStyle w:val="TableGrid0"/>
        <w:tblW w:w="5000" w:type="pct"/>
        <w:tblLook w:val="04A0" w:firstRow="1" w:lastRow="0" w:firstColumn="1" w:lastColumn="0" w:noHBand="0" w:noVBand="1"/>
      </w:tblPr>
      <w:tblGrid>
        <w:gridCol w:w="558"/>
        <w:gridCol w:w="2787"/>
        <w:gridCol w:w="4076"/>
        <w:gridCol w:w="1640"/>
      </w:tblGrid>
      <w:tr w:rsidR="000F0348" w:rsidRPr="000F0348" w14:paraId="0985C111" w14:textId="77777777" w:rsidTr="005C626A">
        <w:tc>
          <w:tcPr>
            <w:tcW w:w="308" w:type="pct"/>
          </w:tcPr>
          <w:p w14:paraId="454E7A17" w14:textId="6E42E50A" w:rsidR="000F0348" w:rsidRPr="000F0348" w:rsidRDefault="000F0348" w:rsidP="000F0348">
            <w:pPr>
              <w:pStyle w:val="NormalWeb"/>
              <w:spacing w:before="60" w:beforeAutospacing="0" w:after="60" w:afterAutospacing="0"/>
              <w:jc w:val="center"/>
              <w:rPr>
                <w:b/>
                <w:bCs/>
                <w:color w:val="0000FF"/>
              </w:rPr>
            </w:pPr>
            <w:r w:rsidRPr="000F0348">
              <w:rPr>
                <w:b/>
                <w:bCs/>
                <w:color w:val="0000FF"/>
              </w:rPr>
              <w:t>TT</w:t>
            </w:r>
          </w:p>
        </w:tc>
        <w:tc>
          <w:tcPr>
            <w:tcW w:w="1538" w:type="pct"/>
          </w:tcPr>
          <w:p w14:paraId="6EAE91E7" w14:textId="501A56D8" w:rsidR="000F0348" w:rsidRPr="000F0348" w:rsidRDefault="000F0348" w:rsidP="000F0348">
            <w:pPr>
              <w:pStyle w:val="NormalWeb"/>
              <w:spacing w:before="60" w:beforeAutospacing="0" w:after="60" w:afterAutospacing="0"/>
              <w:jc w:val="center"/>
              <w:rPr>
                <w:b/>
                <w:bCs/>
                <w:color w:val="0000FF"/>
              </w:rPr>
            </w:pPr>
            <w:r>
              <w:rPr>
                <w:b/>
                <w:bCs/>
                <w:color w:val="0000FF"/>
              </w:rPr>
              <w:t>Họ và tên tư vấn viên</w:t>
            </w:r>
          </w:p>
        </w:tc>
        <w:tc>
          <w:tcPr>
            <w:tcW w:w="2249" w:type="pct"/>
          </w:tcPr>
          <w:p w14:paraId="3A204B0C" w14:textId="44BB4FCE" w:rsidR="000F0348" w:rsidRPr="000F0348" w:rsidRDefault="000F0348" w:rsidP="000F0348">
            <w:pPr>
              <w:pStyle w:val="NormalWeb"/>
              <w:spacing w:before="60" w:beforeAutospacing="0" w:after="60" w:afterAutospacing="0"/>
              <w:jc w:val="center"/>
              <w:rPr>
                <w:b/>
                <w:bCs/>
                <w:color w:val="0000FF"/>
              </w:rPr>
            </w:pPr>
            <w:r>
              <w:rPr>
                <w:b/>
                <w:bCs/>
                <w:color w:val="0000FF"/>
              </w:rPr>
              <w:t>Chức vụ</w:t>
            </w:r>
          </w:p>
        </w:tc>
        <w:tc>
          <w:tcPr>
            <w:tcW w:w="905" w:type="pct"/>
          </w:tcPr>
          <w:p w14:paraId="03EBD637" w14:textId="42764C9B" w:rsidR="000F0348" w:rsidRPr="000F0348" w:rsidRDefault="000F0348" w:rsidP="000F0348">
            <w:pPr>
              <w:pStyle w:val="NormalWeb"/>
              <w:spacing w:before="60" w:beforeAutospacing="0" w:after="60" w:afterAutospacing="0"/>
              <w:jc w:val="center"/>
              <w:rPr>
                <w:b/>
                <w:bCs/>
                <w:color w:val="0000FF"/>
              </w:rPr>
            </w:pPr>
            <w:r>
              <w:rPr>
                <w:b/>
                <w:bCs/>
                <w:color w:val="0000FF"/>
              </w:rPr>
              <w:t>Điện thoại</w:t>
            </w:r>
          </w:p>
        </w:tc>
      </w:tr>
      <w:tr w:rsidR="000F0348" w:rsidRPr="000F0348" w14:paraId="15B23F19" w14:textId="77777777" w:rsidTr="005C626A">
        <w:tc>
          <w:tcPr>
            <w:tcW w:w="308" w:type="pct"/>
          </w:tcPr>
          <w:p w14:paraId="3362ED4D" w14:textId="77777777" w:rsidR="00745232" w:rsidRPr="000F0348" w:rsidRDefault="00745232" w:rsidP="000F0348">
            <w:pPr>
              <w:pStyle w:val="NormalWeb"/>
              <w:numPr>
                <w:ilvl w:val="0"/>
                <w:numId w:val="37"/>
              </w:numPr>
              <w:spacing w:before="60" w:beforeAutospacing="0" w:after="60" w:afterAutospacing="0"/>
              <w:rPr>
                <w:color w:val="0000FF"/>
              </w:rPr>
            </w:pPr>
          </w:p>
        </w:tc>
        <w:tc>
          <w:tcPr>
            <w:tcW w:w="1538" w:type="pct"/>
          </w:tcPr>
          <w:p w14:paraId="75367D8F" w14:textId="27A2680E" w:rsidR="00745232" w:rsidRPr="000F0348" w:rsidRDefault="00745232" w:rsidP="000F0348">
            <w:pPr>
              <w:pStyle w:val="NormalWeb"/>
              <w:spacing w:before="60" w:beforeAutospacing="0" w:after="60" w:afterAutospacing="0"/>
              <w:jc w:val="both"/>
              <w:rPr>
                <w:color w:val="0000FF"/>
              </w:rPr>
            </w:pPr>
            <w:r w:rsidRPr="000F0348">
              <w:rPr>
                <w:color w:val="0000FF"/>
              </w:rPr>
              <w:t>Thầy Nguyễn Hữu Tùng</w:t>
            </w:r>
          </w:p>
        </w:tc>
        <w:tc>
          <w:tcPr>
            <w:tcW w:w="2249" w:type="pct"/>
          </w:tcPr>
          <w:p w14:paraId="0427EB96" w14:textId="7D7D6A6D" w:rsidR="00745232" w:rsidRPr="000F0348" w:rsidRDefault="00745232" w:rsidP="000F0348">
            <w:pPr>
              <w:pStyle w:val="NormalWeb"/>
              <w:spacing w:before="60" w:beforeAutospacing="0" w:after="60" w:afterAutospacing="0"/>
              <w:jc w:val="both"/>
              <w:rPr>
                <w:color w:val="0000FF"/>
              </w:rPr>
            </w:pPr>
            <w:r w:rsidRPr="000F0348">
              <w:rPr>
                <w:color w:val="0000FF"/>
              </w:rPr>
              <w:t>Chuyên viên phụ trách tuyển sinh</w:t>
            </w:r>
          </w:p>
        </w:tc>
        <w:tc>
          <w:tcPr>
            <w:tcW w:w="905" w:type="pct"/>
          </w:tcPr>
          <w:p w14:paraId="467BC7F1" w14:textId="15A0D937" w:rsidR="00745232" w:rsidRPr="000F0348" w:rsidRDefault="00745232" w:rsidP="000F0348">
            <w:pPr>
              <w:pStyle w:val="NormalWeb"/>
              <w:spacing w:before="60" w:beforeAutospacing="0" w:after="60" w:afterAutospacing="0"/>
              <w:jc w:val="both"/>
              <w:rPr>
                <w:color w:val="0000FF"/>
              </w:rPr>
            </w:pPr>
            <w:r w:rsidRPr="000F0348">
              <w:rPr>
                <w:color w:val="0000FF"/>
              </w:rPr>
              <w:t>0946 939 128</w:t>
            </w:r>
          </w:p>
        </w:tc>
      </w:tr>
      <w:tr w:rsidR="000F0348" w:rsidRPr="000F0348" w14:paraId="53516C1A" w14:textId="77777777" w:rsidTr="005C626A">
        <w:tc>
          <w:tcPr>
            <w:tcW w:w="308" w:type="pct"/>
          </w:tcPr>
          <w:p w14:paraId="55486B57"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564AC9F0" w14:textId="4FD35402" w:rsidR="000F0348" w:rsidRPr="000F0348" w:rsidRDefault="000F0348" w:rsidP="000F0348">
            <w:pPr>
              <w:pStyle w:val="NormalWeb"/>
              <w:spacing w:before="60" w:beforeAutospacing="0" w:after="60" w:afterAutospacing="0"/>
              <w:jc w:val="both"/>
              <w:rPr>
                <w:color w:val="0000FF"/>
              </w:rPr>
            </w:pPr>
            <w:r w:rsidRPr="000F0348">
              <w:rPr>
                <w:color w:val="0000FF"/>
              </w:rPr>
              <w:t xml:space="preserve">Thầy </w:t>
            </w:r>
            <w:r>
              <w:rPr>
                <w:color w:val="0000FF"/>
              </w:rPr>
              <w:t>Trần Trung Hậu</w:t>
            </w:r>
          </w:p>
        </w:tc>
        <w:tc>
          <w:tcPr>
            <w:tcW w:w="2249" w:type="pct"/>
          </w:tcPr>
          <w:p w14:paraId="0E31D428" w14:textId="42439D5F" w:rsidR="000F0348" w:rsidRPr="000F0348" w:rsidRDefault="000F0348" w:rsidP="000F0348">
            <w:pPr>
              <w:pStyle w:val="NormalWeb"/>
              <w:spacing w:before="60" w:beforeAutospacing="0" w:after="60" w:afterAutospacing="0"/>
              <w:jc w:val="both"/>
              <w:rPr>
                <w:color w:val="0000FF"/>
              </w:rPr>
            </w:pPr>
            <w:r w:rsidRPr="000F0348">
              <w:rPr>
                <w:color w:val="0000FF"/>
              </w:rPr>
              <w:t>Chuyên viên phụ trách tuyển sinh</w:t>
            </w:r>
          </w:p>
        </w:tc>
        <w:tc>
          <w:tcPr>
            <w:tcW w:w="905" w:type="pct"/>
          </w:tcPr>
          <w:p w14:paraId="28A4BF73" w14:textId="1D682CF1" w:rsidR="000F0348" w:rsidRPr="000F0348" w:rsidRDefault="000F0348" w:rsidP="000F0348">
            <w:pPr>
              <w:pStyle w:val="NormalWeb"/>
              <w:spacing w:before="60" w:beforeAutospacing="0" w:after="60" w:afterAutospacing="0"/>
              <w:jc w:val="both"/>
              <w:rPr>
                <w:color w:val="0000FF"/>
              </w:rPr>
            </w:pPr>
            <w:r w:rsidRPr="000F0348">
              <w:rPr>
                <w:color w:val="0000FF"/>
              </w:rPr>
              <w:t>09</w:t>
            </w:r>
            <w:r>
              <w:rPr>
                <w:color w:val="0000FF"/>
              </w:rPr>
              <w:t>83</w:t>
            </w:r>
            <w:r w:rsidRPr="000F0348">
              <w:rPr>
                <w:color w:val="0000FF"/>
              </w:rPr>
              <w:t xml:space="preserve"> </w:t>
            </w:r>
            <w:r>
              <w:rPr>
                <w:color w:val="0000FF"/>
              </w:rPr>
              <w:t>469</w:t>
            </w:r>
            <w:r w:rsidRPr="000F0348">
              <w:rPr>
                <w:color w:val="0000FF"/>
              </w:rPr>
              <w:t xml:space="preserve"> </w:t>
            </w:r>
            <w:r>
              <w:rPr>
                <w:color w:val="0000FF"/>
              </w:rPr>
              <w:t>719</w:t>
            </w:r>
          </w:p>
        </w:tc>
      </w:tr>
      <w:tr w:rsidR="000F0348" w:rsidRPr="000F0348" w14:paraId="4A7099FA" w14:textId="77777777" w:rsidTr="005C626A">
        <w:tc>
          <w:tcPr>
            <w:tcW w:w="308" w:type="pct"/>
          </w:tcPr>
          <w:p w14:paraId="722B4DB0"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02504E34" w14:textId="53F565F9" w:rsidR="000F0348" w:rsidRPr="000F0348" w:rsidRDefault="000F0348" w:rsidP="000F0348">
            <w:pPr>
              <w:pStyle w:val="NormalWeb"/>
              <w:spacing w:before="60" w:beforeAutospacing="0" w:after="60" w:afterAutospacing="0"/>
              <w:jc w:val="both"/>
              <w:rPr>
                <w:color w:val="0000FF"/>
              </w:rPr>
            </w:pPr>
            <w:r w:rsidRPr="000F0348">
              <w:rPr>
                <w:color w:val="0000FF"/>
              </w:rPr>
              <w:t xml:space="preserve">Thầy Lê Thanh Hữu </w:t>
            </w:r>
          </w:p>
        </w:tc>
        <w:tc>
          <w:tcPr>
            <w:tcW w:w="2249" w:type="pct"/>
          </w:tcPr>
          <w:p w14:paraId="41C2A927" w14:textId="0855E904" w:rsidR="000F0348" w:rsidRPr="000F0348" w:rsidRDefault="000F0348" w:rsidP="000F0348">
            <w:pPr>
              <w:pStyle w:val="NormalWeb"/>
              <w:spacing w:before="60" w:beforeAutospacing="0" w:after="60" w:afterAutospacing="0"/>
              <w:jc w:val="both"/>
              <w:rPr>
                <w:color w:val="0000FF"/>
              </w:rPr>
            </w:pPr>
            <w:r w:rsidRPr="000F0348">
              <w:rPr>
                <w:color w:val="0000FF"/>
              </w:rPr>
              <w:t>Chuyên viên tư vấn tuyển sinh</w:t>
            </w:r>
          </w:p>
        </w:tc>
        <w:tc>
          <w:tcPr>
            <w:tcW w:w="905" w:type="pct"/>
          </w:tcPr>
          <w:p w14:paraId="5DD4DEB4" w14:textId="62D8E39E" w:rsidR="000F0348" w:rsidRPr="000F0348" w:rsidRDefault="000F0348" w:rsidP="000F0348">
            <w:pPr>
              <w:pStyle w:val="NormalWeb"/>
              <w:spacing w:before="60" w:beforeAutospacing="0" w:after="60" w:afterAutospacing="0"/>
              <w:jc w:val="both"/>
              <w:rPr>
                <w:color w:val="0000FF"/>
              </w:rPr>
            </w:pPr>
            <w:r w:rsidRPr="000F0348">
              <w:rPr>
                <w:color w:val="0000FF"/>
              </w:rPr>
              <w:t>0908 204 600</w:t>
            </w:r>
          </w:p>
        </w:tc>
      </w:tr>
      <w:tr w:rsidR="000F0348" w:rsidRPr="000F0348" w14:paraId="54AD04E0" w14:textId="77777777" w:rsidTr="005C626A">
        <w:tc>
          <w:tcPr>
            <w:tcW w:w="308" w:type="pct"/>
          </w:tcPr>
          <w:p w14:paraId="71DD0B16"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47FF305F" w14:textId="1111D369" w:rsidR="000F0348" w:rsidRPr="000F0348" w:rsidRDefault="000F0348" w:rsidP="000F0348">
            <w:pPr>
              <w:pStyle w:val="NormalWeb"/>
              <w:spacing w:before="60" w:beforeAutospacing="0" w:after="60" w:afterAutospacing="0"/>
              <w:jc w:val="both"/>
              <w:rPr>
                <w:color w:val="0000FF"/>
              </w:rPr>
            </w:pPr>
            <w:r w:rsidRPr="000F0348">
              <w:rPr>
                <w:color w:val="0000FF"/>
              </w:rPr>
              <w:t>Cô Phạm Thị Thúy Hạnh</w:t>
            </w:r>
          </w:p>
        </w:tc>
        <w:tc>
          <w:tcPr>
            <w:tcW w:w="2249" w:type="pct"/>
          </w:tcPr>
          <w:p w14:paraId="23EF7D36" w14:textId="73E82C32" w:rsidR="000F0348" w:rsidRPr="000F0348" w:rsidRDefault="000F0348" w:rsidP="000F0348">
            <w:pPr>
              <w:pStyle w:val="NormalWeb"/>
              <w:spacing w:before="60" w:beforeAutospacing="0" w:after="60" w:afterAutospacing="0"/>
              <w:jc w:val="both"/>
              <w:rPr>
                <w:color w:val="0000FF"/>
              </w:rPr>
            </w:pPr>
            <w:r w:rsidRPr="000F0348">
              <w:rPr>
                <w:color w:val="0000FF"/>
              </w:rPr>
              <w:t>Chuyên viên tư vấn tuyển sinh</w:t>
            </w:r>
          </w:p>
        </w:tc>
        <w:tc>
          <w:tcPr>
            <w:tcW w:w="905" w:type="pct"/>
          </w:tcPr>
          <w:p w14:paraId="35A34C25" w14:textId="2CF47E30" w:rsidR="000F0348" w:rsidRPr="000F0348" w:rsidRDefault="000F0348" w:rsidP="000F0348">
            <w:pPr>
              <w:pStyle w:val="NormalWeb"/>
              <w:spacing w:before="60" w:beforeAutospacing="0" w:after="60" w:afterAutospacing="0"/>
              <w:jc w:val="both"/>
              <w:rPr>
                <w:color w:val="0000FF"/>
              </w:rPr>
            </w:pPr>
            <w:r w:rsidRPr="000F0348">
              <w:rPr>
                <w:color w:val="0000FF"/>
              </w:rPr>
              <w:t>090 851 2713</w:t>
            </w:r>
          </w:p>
        </w:tc>
      </w:tr>
      <w:tr w:rsidR="000F0348" w:rsidRPr="000F0348" w14:paraId="6DA9C5F4" w14:textId="77777777" w:rsidTr="005C626A">
        <w:tc>
          <w:tcPr>
            <w:tcW w:w="308" w:type="pct"/>
          </w:tcPr>
          <w:p w14:paraId="455F3A9C"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71583C2D" w14:textId="3A99D360" w:rsidR="000F0348" w:rsidRPr="000F0348" w:rsidRDefault="000F0348" w:rsidP="000F0348">
            <w:pPr>
              <w:pStyle w:val="NormalWeb"/>
              <w:spacing w:before="60" w:beforeAutospacing="0" w:after="60" w:afterAutospacing="0"/>
              <w:jc w:val="both"/>
              <w:rPr>
                <w:color w:val="0000FF"/>
              </w:rPr>
            </w:pPr>
            <w:r w:rsidRPr="000F0348">
              <w:rPr>
                <w:color w:val="0000FF"/>
              </w:rPr>
              <w:t>Cô Phan Vũ Thanh Thảo</w:t>
            </w:r>
          </w:p>
        </w:tc>
        <w:tc>
          <w:tcPr>
            <w:tcW w:w="2249" w:type="pct"/>
          </w:tcPr>
          <w:p w14:paraId="61096B74" w14:textId="3A4EDED8" w:rsidR="000F0348" w:rsidRPr="000F0348" w:rsidRDefault="000F0348" w:rsidP="000F0348">
            <w:pPr>
              <w:pStyle w:val="NormalWeb"/>
              <w:spacing w:before="60" w:beforeAutospacing="0" w:after="60" w:afterAutospacing="0"/>
              <w:jc w:val="both"/>
              <w:rPr>
                <w:color w:val="0000FF"/>
              </w:rPr>
            </w:pPr>
            <w:r w:rsidRPr="000F0348">
              <w:rPr>
                <w:color w:val="0000FF"/>
              </w:rPr>
              <w:t>Chuyên viên tư vấn tuyển sinh</w:t>
            </w:r>
          </w:p>
        </w:tc>
        <w:tc>
          <w:tcPr>
            <w:tcW w:w="905" w:type="pct"/>
          </w:tcPr>
          <w:p w14:paraId="416C2A91" w14:textId="7EC7DD8E" w:rsidR="000F0348" w:rsidRPr="000F0348" w:rsidRDefault="000F0348" w:rsidP="000F0348">
            <w:pPr>
              <w:pStyle w:val="NormalWeb"/>
              <w:spacing w:before="60" w:beforeAutospacing="0" w:after="60" w:afterAutospacing="0"/>
              <w:jc w:val="both"/>
              <w:rPr>
                <w:color w:val="0000FF"/>
              </w:rPr>
            </w:pPr>
            <w:r w:rsidRPr="000F0348">
              <w:rPr>
                <w:color w:val="0000FF"/>
              </w:rPr>
              <w:t>093 812 7996</w:t>
            </w:r>
          </w:p>
        </w:tc>
      </w:tr>
      <w:tr w:rsidR="000F0348" w:rsidRPr="000F0348" w14:paraId="3AC3CC7F" w14:textId="77777777" w:rsidTr="005C626A">
        <w:tc>
          <w:tcPr>
            <w:tcW w:w="308" w:type="pct"/>
          </w:tcPr>
          <w:p w14:paraId="585A2B13"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16336C6B" w14:textId="1570F7F2" w:rsidR="000F0348" w:rsidRPr="000F0348" w:rsidRDefault="000F0348" w:rsidP="000F0348">
            <w:pPr>
              <w:pStyle w:val="NormalWeb"/>
              <w:spacing w:before="60" w:beforeAutospacing="0" w:after="60" w:afterAutospacing="0"/>
              <w:jc w:val="both"/>
              <w:rPr>
                <w:color w:val="0000FF"/>
              </w:rPr>
            </w:pPr>
            <w:r w:rsidRPr="000F0348">
              <w:rPr>
                <w:color w:val="0000FF"/>
              </w:rPr>
              <w:t>Cô Trần Thị Hoa</w:t>
            </w:r>
          </w:p>
        </w:tc>
        <w:tc>
          <w:tcPr>
            <w:tcW w:w="2249" w:type="pct"/>
          </w:tcPr>
          <w:p w14:paraId="4DD309A8" w14:textId="29E4AC19" w:rsidR="000F0348" w:rsidRPr="000F0348" w:rsidRDefault="000F0348" w:rsidP="000F0348">
            <w:pPr>
              <w:pStyle w:val="NormalWeb"/>
              <w:spacing w:before="60" w:beforeAutospacing="0" w:after="60" w:afterAutospacing="0"/>
              <w:jc w:val="both"/>
              <w:rPr>
                <w:color w:val="0000FF"/>
              </w:rPr>
            </w:pPr>
            <w:r w:rsidRPr="000F0348">
              <w:rPr>
                <w:color w:val="0000FF"/>
              </w:rPr>
              <w:t>Chuyên viên tư vấn tuyển sinh</w:t>
            </w:r>
          </w:p>
        </w:tc>
        <w:tc>
          <w:tcPr>
            <w:tcW w:w="905" w:type="pct"/>
          </w:tcPr>
          <w:p w14:paraId="34264221" w14:textId="44AB02DD" w:rsidR="000F0348" w:rsidRPr="000F0348" w:rsidRDefault="000F0348" w:rsidP="000F0348">
            <w:pPr>
              <w:pStyle w:val="NormalWeb"/>
              <w:spacing w:before="60" w:beforeAutospacing="0" w:after="60" w:afterAutospacing="0"/>
              <w:jc w:val="both"/>
              <w:rPr>
                <w:color w:val="0000FF"/>
              </w:rPr>
            </w:pPr>
            <w:r w:rsidRPr="000F0348">
              <w:rPr>
                <w:color w:val="0000FF"/>
              </w:rPr>
              <w:t>0389 695 970</w:t>
            </w:r>
          </w:p>
        </w:tc>
      </w:tr>
      <w:tr w:rsidR="000F0348" w:rsidRPr="000F0348" w14:paraId="38E1D75E" w14:textId="77777777" w:rsidTr="005C626A">
        <w:tc>
          <w:tcPr>
            <w:tcW w:w="308" w:type="pct"/>
          </w:tcPr>
          <w:p w14:paraId="5CCFDC97"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2D4E85B7" w14:textId="35A101D6" w:rsidR="000F0348" w:rsidRPr="000F0348" w:rsidRDefault="000F0348" w:rsidP="000F0348">
            <w:pPr>
              <w:pStyle w:val="NormalWeb"/>
              <w:spacing w:before="60" w:beforeAutospacing="0" w:after="60" w:afterAutospacing="0"/>
              <w:jc w:val="both"/>
              <w:rPr>
                <w:color w:val="0000FF"/>
              </w:rPr>
            </w:pPr>
            <w:r w:rsidRPr="000F0348">
              <w:rPr>
                <w:color w:val="0000FF"/>
              </w:rPr>
              <w:t xml:space="preserve">Thầy Đặng Hữu Khanh </w:t>
            </w:r>
          </w:p>
        </w:tc>
        <w:tc>
          <w:tcPr>
            <w:tcW w:w="2249" w:type="pct"/>
          </w:tcPr>
          <w:p w14:paraId="2602235C" w14:textId="7CD0359F" w:rsidR="000F0348" w:rsidRPr="000F0348" w:rsidRDefault="000F0348" w:rsidP="000F0348">
            <w:pPr>
              <w:pStyle w:val="NormalWeb"/>
              <w:spacing w:before="60" w:beforeAutospacing="0" w:after="60" w:afterAutospacing="0"/>
              <w:jc w:val="both"/>
              <w:rPr>
                <w:color w:val="0000FF"/>
              </w:rPr>
            </w:pPr>
            <w:r w:rsidRPr="000F0348">
              <w:rPr>
                <w:color w:val="0000FF"/>
              </w:rPr>
              <w:t>Phó Trưởng phòng Tuyển sinh và CTSV</w:t>
            </w:r>
          </w:p>
        </w:tc>
        <w:tc>
          <w:tcPr>
            <w:tcW w:w="905" w:type="pct"/>
          </w:tcPr>
          <w:p w14:paraId="386C96CC" w14:textId="5AA60E85" w:rsidR="000F0348" w:rsidRPr="000F0348" w:rsidRDefault="000F0348" w:rsidP="000F0348">
            <w:pPr>
              <w:pStyle w:val="NormalWeb"/>
              <w:spacing w:before="60" w:beforeAutospacing="0" w:after="60" w:afterAutospacing="0"/>
              <w:jc w:val="both"/>
              <w:rPr>
                <w:color w:val="0000FF"/>
              </w:rPr>
            </w:pPr>
            <w:r w:rsidRPr="000F0348">
              <w:rPr>
                <w:color w:val="0000FF"/>
              </w:rPr>
              <w:t xml:space="preserve">0919 850 721 </w:t>
            </w:r>
          </w:p>
        </w:tc>
      </w:tr>
      <w:tr w:rsidR="000F0348" w:rsidRPr="000F0348" w14:paraId="09F46F94" w14:textId="77777777" w:rsidTr="005C626A">
        <w:tc>
          <w:tcPr>
            <w:tcW w:w="308" w:type="pct"/>
          </w:tcPr>
          <w:p w14:paraId="4B100106"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40040EC8" w14:textId="2F87E49A" w:rsidR="000F0348" w:rsidRPr="000F0348" w:rsidRDefault="000F0348" w:rsidP="000F0348">
            <w:pPr>
              <w:pStyle w:val="NormalWeb"/>
              <w:spacing w:before="60" w:beforeAutospacing="0" w:after="60" w:afterAutospacing="0"/>
              <w:jc w:val="both"/>
              <w:rPr>
                <w:color w:val="0000FF"/>
              </w:rPr>
            </w:pPr>
            <w:r w:rsidRPr="000F0348">
              <w:rPr>
                <w:color w:val="0000FF"/>
              </w:rPr>
              <w:t xml:space="preserve">Thầy Lê Quang Bình </w:t>
            </w:r>
          </w:p>
        </w:tc>
        <w:tc>
          <w:tcPr>
            <w:tcW w:w="2249" w:type="pct"/>
          </w:tcPr>
          <w:p w14:paraId="6C391F06" w14:textId="0B59AB16" w:rsidR="000F0348" w:rsidRPr="000F0348" w:rsidRDefault="000F0348" w:rsidP="000F0348">
            <w:pPr>
              <w:pStyle w:val="NormalWeb"/>
              <w:spacing w:before="60" w:beforeAutospacing="0" w:after="60" w:afterAutospacing="0"/>
              <w:jc w:val="both"/>
              <w:rPr>
                <w:color w:val="0000FF"/>
              </w:rPr>
            </w:pPr>
            <w:r w:rsidRPr="000F0348">
              <w:rPr>
                <w:color w:val="0000FF"/>
              </w:rPr>
              <w:t>Phó Trưởng phòng Tuyển sinh và CTSV</w:t>
            </w:r>
          </w:p>
        </w:tc>
        <w:tc>
          <w:tcPr>
            <w:tcW w:w="905" w:type="pct"/>
          </w:tcPr>
          <w:p w14:paraId="76B7F30F" w14:textId="2B6E2FCD" w:rsidR="000F0348" w:rsidRPr="000F0348" w:rsidRDefault="000F0348" w:rsidP="000F0348">
            <w:pPr>
              <w:pStyle w:val="NormalWeb"/>
              <w:spacing w:before="60" w:beforeAutospacing="0" w:after="60" w:afterAutospacing="0"/>
              <w:jc w:val="both"/>
              <w:rPr>
                <w:color w:val="0000FF"/>
              </w:rPr>
            </w:pPr>
            <w:r w:rsidRPr="000F0348">
              <w:rPr>
                <w:color w:val="0000FF"/>
              </w:rPr>
              <w:t>0938 775 001</w:t>
            </w:r>
          </w:p>
        </w:tc>
      </w:tr>
      <w:tr w:rsidR="000F0348" w:rsidRPr="000F0348" w14:paraId="7D4CAC0D" w14:textId="77777777" w:rsidTr="005C626A">
        <w:tc>
          <w:tcPr>
            <w:tcW w:w="308" w:type="pct"/>
          </w:tcPr>
          <w:p w14:paraId="01692E40"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3B200A8B" w14:textId="45B30A6F" w:rsidR="000F0348" w:rsidRPr="000F0348" w:rsidRDefault="000F0348" w:rsidP="000F0348">
            <w:pPr>
              <w:pStyle w:val="NormalWeb"/>
              <w:spacing w:before="60" w:beforeAutospacing="0" w:after="60" w:afterAutospacing="0"/>
              <w:jc w:val="both"/>
              <w:rPr>
                <w:color w:val="0000FF"/>
              </w:rPr>
            </w:pPr>
            <w:r>
              <w:rPr>
                <w:color w:val="0000FF"/>
              </w:rPr>
              <w:t>Cô Nguyễn Phương Thúy</w:t>
            </w:r>
          </w:p>
        </w:tc>
        <w:tc>
          <w:tcPr>
            <w:tcW w:w="2249" w:type="pct"/>
          </w:tcPr>
          <w:p w14:paraId="43509A36" w14:textId="4C8D2D3F" w:rsidR="000F0348" w:rsidRPr="000F0348" w:rsidRDefault="000F0348" w:rsidP="000F0348">
            <w:pPr>
              <w:pStyle w:val="NormalWeb"/>
              <w:spacing w:before="60" w:beforeAutospacing="0" w:after="60" w:afterAutospacing="0"/>
              <w:jc w:val="both"/>
              <w:rPr>
                <w:color w:val="0000FF"/>
              </w:rPr>
            </w:pPr>
            <w:r w:rsidRPr="000F0348">
              <w:rPr>
                <w:color w:val="0000FF"/>
              </w:rPr>
              <w:t>Phó Trưởng phòng Tuyển sinh và CTSV</w:t>
            </w:r>
          </w:p>
        </w:tc>
        <w:tc>
          <w:tcPr>
            <w:tcW w:w="905" w:type="pct"/>
          </w:tcPr>
          <w:p w14:paraId="5741404D" w14:textId="762511A2" w:rsidR="000F0348" w:rsidRPr="000F0348" w:rsidRDefault="000F0348" w:rsidP="000F0348">
            <w:pPr>
              <w:pStyle w:val="NormalWeb"/>
              <w:spacing w:before="60" w:beforeAutospacing="0" w:after="60" w:afterAutospacing="0"/>
              <w:jc w:val="both"/>
              <w:rPr>
                <w:color w:val="0000FF"/>
              </w:rPr>
            </w:pPr>
            <w:r w:rsidRPr="000F0348">
              <w:rPr>
                <w:color w:val="0000FF"/>
              </w:rPr>
              <w:t>09</w:t>
            </w:r>
            <w:r>
              <w:rPr>
                <w:color w:val="0000FF"/>
              </w:rPr>
              <w:t>88</w:t>
            </w:r>
            <w:r w:rsidRPr="000F0348">
              <w:rPr>
                <w:color w:val="0000FF"/>
              </w:rPr>
              <w:t xml:space="preserve"> </w:t>
            </w:r>
            <w:r>
              <w:rPr>
                <w:color w:val="0000FF"/>
              </w:rPr>
              <w:t>881</w:t>
            </w:r>
            <w:r w:rsidRPr="000F0348">
              <w:rPr>
                <w:color w:val="0000FF"/>
              </w:rPr>
              <w:t xml:space="preserve"> </w:t>
            </w:r>
            <w:r>
              <w:rPr>
                <w:color w:val="0000FF"/>
              </w:rPr>
              <w:t>540</w:t>
            </w:r>
          </w:p>
        </w:tc>
      </w:tr>
      <w:tr w:rsidR="000F0348" w:rsidRPr="000F0348" w14:paraId="7CEB51A3" w14:textId="77777777" w:rsidTr="005C626A">
        <w:tc>
          <w:tcPr>
            <w:tcW w:w="308" w:type="pct"/>
          </w:tcPr>
          <w:p w14:paraId="01716603"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76633B28" w14:textId="6D6D1A00" w:rsidR="000F0348" w:rsidRPr="000F0348" w:rsidRDefault="000F0348" w:rsidP="000F0348">
            <w:pPr>
              <w:pStyle w:val="NormalWeb"/>
              <w:spacing w:before="60" w:beforeAutospacing="0" w:after="60" w:afterAutospacing="0"/>
              <w:jc w:val="both"/>
              <w:rPr>
                <w:color w:val="0000FF"/>
              </w:rPr>
            </w:pPr>
            <w:r w:rsidRPr="000F0348">
              <w:rPr>
                <w:color w:val="0000FF"/>
              </w:rPr>
              <w:t>Cô Phạm Thị Thu Sương</w:t>
            </w:r>
          </w:p>
        </w:tc>
        <w:tc>
          <w:tcPr>
            <w:tcW w:w="2249" w:type="pct"/>
          </w:tcPr>
          <w:p w14:paraId="4E417F46" w14:textId="0D8B6C5C" w:rsidR="000F0348" w:rsidRPr="000F0348" w:rsidRDefault="000F0348" w:rsidP="000F0348">
            <w:pPr>
              <w:pStyle w:val="NormalWeb"/>
              <w:spacing w:before="60" w:beforeAutospacing="0" w:after="60" w:afterAutospacing="0"/>
              <w:jc w:val="both"/>
              <w:rPr>
                <w:color w:val="0000FF"/>
              </w:rPr>
            </w:pPr>
            <w:r w:rsidRPr="000F0348">
              <w:rPr>
                <w:color w:val="0000FF"/>
              </w:rPr>
              <w:t>Phó Trưởng phòng Đào tạo</w:t>
            </w:r>
          </w:p>
        </w:tc>
        <w:tc>
          <w:tcPr>
            <w:tcW w:w="905" w:type="pct"/>
          </w:tcPr>
          <w:p w14:paraId="57E164F8" w14:textId="4C053A49" w:rsidR="000F0348" w:rsidRPr="000F0348" w:rsidRDefault="000F0348" w:rsidP="000F0348">
            <w:pPr>
              <w:pStyle w:val="NormalWeb"/>
              <w:spacing w:before="60" w:beforeAutospacing="0" w:after="60" w:afterAutospacing="0"/>
              <w:jc w:val="both"/>
              <w:rPr>
                <w:color w:val="0000FF"/>
              </w:rPr>
            </w:pPr>
            <w:r w:rsidRPr="000F0348">
              <w:rPr>
                <w:color w:val="0000FF"/>
              </w:rPr>
              <w:t>0933 951</w:t>
            </w:r>
            <w:r>
              <w:rPr>
                <w:color w:val="0000FF"/>
              </w:rPr>
              <w:t xml:space="preserve"> </w:t>
            </w:r>
            <w:r w:rsidRPr="000F0348">
              <w:rPr>
                <w:color w:val="0000FF"/>
              </w:rPr>
              <w:t>041</w:t>
            </w:r>
          </w:p>
        </w:tc>
      </w:tr>
      <w:tr w:rsidR="000F0348" w:rsidRPr="000F0348" w14:paraId="48CEDD63" w14:textId="77777777" w:rsidTr="005C626A">
        <w:tc>
          <w:tcPr>
            <w:tcW w:w="308" w:type="pct"/>
          </w:tcPr>
          <w:p w14:paraId="75A78CCD"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37D197D3" w14:textId="1E4E0CD5" w:rsidR="000F0348" w:rsidRPr="000F0348" w:rsidRDefault="000F0348" w:rsidP="000F0348">
            <w:pPr>
              <w:pStyle w:val="NormalWeb"/>
              <w:spacing w:before="60" w:beforeAutospacing="0" w:after="60" w:afterAutospacing="0"/>
              <w:jc w:val="both"/>
              <w:rPr>
                <w:color w:val="0000FF"/>
              </w:rPr>
            </w:pPr>
            <w:r w:rsidRPr="000F0348">
              <w:rPr>
                <w:color w:val="0000FF"/>
              </w:rPr>
              <w:t xml:space="preserve">Thầy Trần Thanh Thưởng </w:t>
            </w:r>
          </w:p>
        </w:tc>
        <w:tc>
          <w:tcPr>
            <w:tcW w:w="2249" w:type="pct"/>
          </w:tcPr>
          <w:p w14:paraId="7EBA3D29" w14:textId="334F0DAA" w:rsidR="000F0348" w:rsidRPr="000F0348" w:rsidRDefault="000F0348" w:rsidP="000F0348">
            <w:pPr>
              <w:pStyle w:val="NormalWeb"/>
              <w:spacing w:before="60" w:beforeAutospacing="0" w:after="60" w:afterAutospacing="0"/>
              <w:jc w:val="both"/>
              <w:rPr>
                <w:color w:val="0000FF"/>
              </w:rPr>
            </w:pPr>
            <w:r w:rsidRPr="000F0348">
              <w:rPr>
                <w:color w:val="0000FF"/>
              </w:rPr>
              <w:t>Trưởng phòng Tuyển sinh và CTSV</w:t>
            </w:r>
          </w:p>
        </w:tc>
        <w:tc>
          <w:tcPr>
            <w:tcW w:w="905" w:type="pct"/>
          </w:tcPr>
          <w:p w14:paraId="49C940FC" w14:textId="7ACBF4C4" w:rsidR="000F0348" w:rsidRPr="000F0348" w:rsidRDefault="000F0348" w:rsidP="000F0348">
            <w:pPr>
              <w:pStyle w:val="NormalWeb"/>
              <w:spacing w:before="60" w:beforeAutospacing="0" w:after="60" w:afterAutospacing="0"/>
              <w:jc w:val="both"/>
              <w:rPr>
                <w:color w:val="0000FF"/>
              </w:rPr>
            </w:pPr>
            <w:r w:rsidRPr="000F0348">
              <w:rPr>
                <w:color w:val="0000FF"/>
              </w:rPr>
              <w:t>0902 043 979</w:t>
            </w:r>
          </w:p>
        </w:tc>
      </w:tr>
      <w:tr w:rsidR="000F0348" w:rsidRPr="000F0348" w14:paraId="264262CF" w14:textId="77777777" w:rsidTr="005C626A">
        <w:tc>
          <w:tcPr>
            <w:tcW w:w="308" w:type="pct"/>
          </w:tcPr>
          <w:p w14:paraId="7A0D9CDD" w14:textId="77777777" w:rsidR="000F0348" w:rsidRPr="000F0348" w:rsidRDefault="000F0348" w:rsidP="000F0348">
            <w:pPr>
              <w:pStyle w:val="NormalWeb"/>
              <w:numPr>
                <w:ilvl w:val="0"/>
                <w:numId w:val="37"/>
              </w:numPr>
              <w:spacing w:before="60" w:beforeAutospacing="0" w:after="60" w:afterAutospacing="0"/>
              <w:rPr>
                <w:color w:val="0000FF"/>
              </w:rPr>
            </w:pPr>
          </w:p>
        </w:tc>
        <w:tc>
          <w:tcPr>
            <w:tcW w:w="1538" w:type="pct"/>
          </w:tcPr>
          <w:p w14:paraId="7747BCC6" w14:textId="5BD55F1D" w:rsidR="000F0348" w:rsidRPr="000F0348" w:rsidRDefault="000F0348" w:rsidP="000F0348">
            <w:pPr>
              <w:pStyle w:val="NormalWeb"/>
              <w:spacing w:before="60" w:beforeAutospacing="0" w:after="60" w:afterAutospacing="0"/>
              <w:jc w:val="both"/>
              <w:rPr>
                <w:color w:val="0000FF"/>
              </w:rPr>
            </w:pPr>
            <w:r w:rsidRPr="000F0348">
              <w:rPr>
                <w:color w:val="0000FF"/>
              </w:rPr>
              <w:t>Thầy Võ Viết Cường</w:t>
            </w:r>
          </w:p>
        </w:tc>
        <w:tc>
          <w:tcPr>
            <w:tcW w:w="2249" w:type="pct"/>
          </w:tcPr>
          <w:p w14:paraId="1621E6C0" w14:textId="23AEB30E" w:rsidR="000F0348" w:rsidRPr="000F0348" w:rsidRDefault="000F0348" w:rsidP="000F0348">
            <w:pPr>
              <w:pStyle w:val="NormalWeb"/>
              <w:spacing w:before="60" w:beforeAutospacing="0" w:after="60" w:afterAutospacing="0"/>
              <w:jc w:val="both"/>
              <w:rPr>
                <w:color w:val="0000FF"/>
              </w:rPr>
            </w:pPr>
            <w:r w:rsidRPr="000F0348">
              <w:rPr>
                <w:color w:val="0000FF"/>
              </w:rPr>
              <w:t>Trưởng phòng Đào tạo</w:t>
            </w:r>
          </w:p>
        </w:tc>
        <w:tc>
          <w:tcPr>
            <w:tcW w:w="905" w:type="pct"/>
          </w:tcPr>
          <w:p w14:paraId="2D9E201A" w14:textId="0017D98F" w:rsidR="000F0348" w:rsidRPr="000F0348" w:rsidRDefault="000F0348" w:rsidP="000F0348">
            <w:pPr>
              <w:pStyle w:val="NormalWeb"/>
              <w:spacing w:before="60" w:beforeAutospacing="0" w:after="60" w:afterAutospacing="0"/>
              <w:jc w:val="both"/>
              <w:rPr>
                <w:color w:val="0000FF"/>
              </w:rPr>
            </w:pPr>
            <w:r w:rsidRPr="000F0348">
              <w:rPr>
                <w:color w:val="0000FF"/>
              </w:rPr>
              <w:t>0986 523 475</w:t>
            </w:r>
          </w:p>
        </w:tc>
      </w:tr>
    </w:tbl>
    <w:p w14:paraId="0390662E" w14:textId="77777777" w:rsidR="00745232" w:rsidRPr="00745232" w:rsidRDefault="00745232" w:rsidP="00745232">
      <w:pPr>
        <w:pStyle w:val="NormalWeb"/>
        <w:shd w:val="clear" w:color="auto" w:fill="FFFFFF"/>
        <w:spacing w:before="0" w:beforeAutospacing="0" w:after="60" w:afterAutospacing="0" w:line="276" w:lineRule="auto"/>
        <w:ind w:firstLine="720"/>
        <w:jc w:val="both"/>
        <w:rPr>
          <w:color w:val="0000FF"/>
          <w:sz w:val="26"/>
          <w:szCs w:val="26"/>
        </w:rPr>
      </w:pPr>
    </w:p>
    <w:p w14:paraId="198B4657" w14:textId="27BC154B" w:rsidR="00745232" w:rsidRPr="00745232" w:rsidRDefault="00745232" w:rsidP="00745232">
      <w:pPr>
        <w:pStyle w:val="NormalWeb"/>
        <w:shd w:val="clear" w:color="auto" w:fill="FFFFFF"/>
        <w:spacing w:before="0" w:beforeAutospacing="0" w:after="60" w:afterAutospacing="0" w:line="276" w:lineRule="auto"/>
        <w:ind w:firstLine="720"/>
        <w:jc w:val="both"/>
        <w:rPr>
          <w:color w:val="0000FF"/>
          <w:sz w:val="26"/>
          <w:szCs w:val="26"/>
        </w:rPr>
      </w:pPr>
      <w:r w:rsidRPr="00745232">
        <w:rPr>
          <w:color w:val="0000FF"/>
          <w:sz w:val="26"/>
          <w:szCs w:val="26"/>
        </w:rPr>
        <w:t>Danh sách các ngành đào tạo và Tư vấn chuyên ngành</w:t>
      </w:r>
    </w:p>
    <w:tbl>
      <w:tblPr>
        <w:tblW w:w="9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4447"/>
        <w:gridCol w:w="2552"/>
        <w:gridCol w:w="1549"/>
      </w:tblGrid>
      <w:tr w:rsidR="000F0348" w:rsidRPr="000F0348" w14:paraId="32E058B0" w14:textId="77777777" w:rsidTr="00167FA3">
        <w:trPr>
          <w:trHeight w:val="442"/>
          <w:tblHeader/>
        </w:trPr>
        <w:tc>
          <w:tcPr>
            <w:tcW w:w="510" w:type="dxa"/>
            <w:shd w:val="clear" w:color="auto" w:fill="auto"/>
            <w:vAlign w:val="center"/>
            <w:hideMark/>
          </w:tcPr>
          <w:p w14:paraId="75B5D70C" w14:textId="77777777" w:rsidR="000F0348" w:rsidRPr="000F0348" w:rsidRDefault="000F0348" w:rsidP="000F0348">
            <w:pPr>
              <w:spacing w:after="0" w:line="240" w:lineRule="auto"/>
              <w:jc w:val="center"/>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TT</w:t>
            </w:r>
          </w:p>
        </w:tc>
        <w:tc>
          <w:tcPr>
            <w:tcW w:w="4447" w:type="dxa"/>
            <w:shd w:val="clear" w:color="auto" w:fill="auto"/>
            <w:vAlign w:val="center"/>
            <w:hideMark/>
          </w:tcPr>
          <w:p w14:paraId="5C07EC81" w14:textId="77777777" w:rsidR="000F0348" w:rsidRPr="000F0348" w:rsidRDefault="000F0348" w:rsidP="000F0348">
            <w:pPr>
              <w:spacing w:after="0" w:line="240" w:lineRule="auto"/>
              <w:jc w:val="center"/>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Tên ngành</w:t>
            </w:r>
          </w:p>
        </w:tc>
        <w:tc>
          <w:tcPr>
            <w:tcW w:w="2552" w:type="dxa"/>
            <w:shd w:val="clear" w:color="auto" w:fill="auto"/>
            <w:vAlign w:val="center"/>
            <w:hideMark/>
          </w:tcPr>
          <w:p w14:paraId="37090886" w14:textId="7B5D810F" w:rsidR="000F0348" w:rsidRPr="000F0348" w:rsidRDefault="000F0348" w:rsidP="000F0348">
            <w:pPr>
              <w:spacing w:after="0" w:line="240" w:lineRule="auto"/>
              <w:jc w:val="center"/>
              <w:rPr>
                <w:rFonts w:ascii="Times New Roman" w:eastAsia="Times New Roman" w:hAnsi="Times New Roman" w:cs="Times New Roman"/>
                <w:b/>
                <w:bCs/>
                <w:color w:val="0000FF"/>
                <w:sz w:val="20"/>
                <w:szCs w:val="20"/>
              </w:rPr>
            </w:pPr>
            <w:r w:rsidRPr="000F0348">
              <w:rPr>
                <w:rFonts w:ascii="Times New Roman" w:eastAsia="Times New Roman" w:hAnsi="Times New Roman" w:cs="Times New Roman"/>
                <w:b/>
                <w:bCs/>
                <w:color w:val="0000FF"/>
                <w:sz w:val="20"/>
                <w:szCs w:val="20"/>
              </w:rPr>
              <w:t xml:space="preserve">Họ tên </w:t>
            </w:r>
            <w:r w:rsidRPr="000F0348">
              <w:rPr>
                <w:rFonts w:ascii="Times New Roman" w:eastAsia="Times New Roman" w:hAnsi="Times New Roman" w:cs="Times New Roman"/>
                <w:b/>
                <w:bCs/>
                <w:color w:val="0000FF"/>
                <w:sz w:val="20"/>
                <w:szCs w:val="20"/>
              </w:rPr>
              <w:t xml:space="preserve">Tư vấn viên </w:t>
            </w:r>
          </w:p>
        </w:tc>
        <w:tc>
          <w:tcPr>
            <w:tcW w:w="1549" w:type="dxa"/>
            <w:shd w:val="clear" w:color="auto" w:fill="auto"/>
            <w:vAlign w:val="center"/>
            <w:hideMark/>
          </w:tcPr>
          <w:p w14:paraId="7098D997" w14:textId="77777777" w:rsidR="000F0348" w:rsidRPr="000F0348" w:rsidRDefault="000F0348" w:rsidP="000F0348">
            <w:pPr>
              <w:spacing w:after="0" w:line="240" w:lineRule="auto"/>
              <w:jc w:val="center"/>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Số điện thoại</w:t>
            </w:r>
          </w:p>
        </w:tc>
      </w:tr>
      <w:tr w:rsidR="000F0348" w:rsidRPr="000F0348" w14:paraId="039C0C63" w14:textId="77777777" w:rsidTr="00167FA3">
        <w:trPr>
          <w:trHeight w:val="420"/>
        </w:trPr>
        <w:tc>
          <w:tcPr>
            <w:tcW w:w="9058" w:type="dxa"/>
            <w:gridSpan w:val="4"/>
            <w:shd w:val="clear" w:color="auto" w:fill="auto"/>
            <w:vAlign w:val="center"/>
            <w:hideMark/>
          </w:tcPr>
          <w:p w14:paraId="63B721E4"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CƠ KHÍ ĐỘNG LỰC</w:t>
            </w:r>
          </w:p>
        </w:tc>
      </w:tr>
      <w:tr w:rsidR="000F0348" w:rsidRPr="000F0348" w14:paraId="445C73EF" w14:textId="77777777" w:rsidTr="00167FA3">
        <w:trPr>
          <w:trHeight w:val="420"/>
        </w:trPr>
        <w:tc>
          <w:tcPr>
            <w:tcW w:w="510" w:type="dxa"/>
            <w:shd w:val="clear" w:color="auto" w:fill="auto"/>
            <w:noWrap/>
            <w:vAlign w:val="center"/>
          </w:tcPr>
          <w:p w14:paraId="1493DC4D" w14:textId="37792D5E"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07774181" w14:textId="77777777" w:rsidR="000F0348" w:rsidRPr="000F0348" w:rsidRDefault="000F0348" w:rsidP="000F0348">
            <w:pPr>
              <w:pStyle w:val="NormalWeb"/>
              <w:spacing w:before="60" w:beforeAutospacing="0" w:after="60" w:afterAutospacing="0"/>
              <w:jc w:val="both"/>
              <w:rPr>
                <w:color w:val="0000FF"/>
                <w:sz w:val="22"/>
                <w:szCs w:val="22"/>
              </w:rPr>
            </w:pPr>
            <w:r w:rsidRPr="000F0348">
              <w:rPr>
                <w:color w:val="0000FF"/>
                <w:sz w:val="22"/>
                <w:szCs w:val="22"/>
              </w:rPr>
              <w:t>Ngành Công nghệ Kỹ thuật ô tô *</w:t>
            </w:r>
          </w:p>
        </w:tc>
        <w:tc>
          <w:tcPr>
            <w:tcW w:w="2552" w:type="dxa"/>
            <w:shd w:val="clear" w:color="auto" w:fill="auto"/>
            <w:noWrap/>
            <w:vAlign w:val="center"/>
            <w:hideMark/>
          </w:tcPr>
          <w:p w14:paraId="0518A8F1" w14:textId="77777777" w:rsidR="000F0348" w:rsidRPr="000F0348" w:rsidRDefault="000F0348" w:rsidP="000F0348">
            <w:pPr>
              <w:pStyle w:val="NormalWeb"/>
              <w:spacing w:before="60" w:beforeAutospacing="0" w:after="60" w:afterAutospacing="0"/>
              <w:jc w:val="both"/>
              <w:rPr>
                <w:color w:val="0000FF"/>
                <w:sz w:val="22"/>
                <w:szCs w:val="22"/>
              </w:rPr>
            </w:pPr>
            <w:r w:rsidRPr="000F0348">
              <w:rPr>
                <w:color w:val="0000FF"/>
                <w:sz w:val="22"/>
                <w:szCs w:val="22"/>
              </w:rPr>
              <w:t>Huỳnh Phước Sơn</w:t>
            </w:r>
          </w:p>
        </w:tc>
        <w:tc>
          <w:tcPr>
            <w:tcW w:w="1549" w:type="dxa"/>
            <w:shd w:val="clear" w:color="auto" w:fill="auto"/>
            <w:noWrap/>
            <w:vAlign w:val="center"/>
            <w:hideMark/>
          </w:tcPr>
          <w:p w14:paraId="1E15C612" w14:textId="77777777" w:rsidR="000F0348" w:rsidRPr="000F0348" w:rsidRDefault="000F0348" w:rsidP="000F0348">
            <w:pPr>
              <w:pStyle w:val="NormalWeb"/>
              <w:spacing w:before="60" w:beforeAutospacing="0" w:after="60" w:afterAutospacing="0"/>
              <w:jc w:val="both"/>
              <w:rPr>
                <w:color w:val="0000FF"/>
                <w:sz w:val="22"/>
                <w:szCs w:val="22"/>
              </w:rPr>
            </w:pPr>
            <w:r w:rsidRPr="000F0348">
              <w:rPr>
                <w:color w:val="0000FF"/>
                <w:sz w:val="22"/>
                <w:szCs w:val="22"/>
              </w:rPr>
              <w:t>0903 639 216</w:t>
            </w:r>
          </w:p>
        </w:tc>
      </w:tr>
      <w:tr w:rsidR="000F0348" w:rsidRPr="000F0348" w14:paraId="0D71C299" w14:textId="77777777" w:rsidTr="00167FA3">
        <w:trPr>
          <w:trHeight w:val="420"/>
        </w:trPr>
        <w:tc>
          <w:tcPr>
            <w:tcW w:w="510" w:type="dxa"/>
            <w:shd w:val="clear" w:color="auto" w:fill="auto"/>
            <w:noWrap/>
            <w:vAlign w:val="center"/>
          </w:tcPr>
          <w:p w14:paraId="29D87809" w14:textId="3ECE3475"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7081AD6F" w14:textId="77777777" w:rsidR="000F0348" w:rsidRPr="000F0348" w:rsidRDefault="000F0348" w:rsidP="000F0348">
            <w:pPr>
              <w:pStyle w:val="NormalWeb"/>
              <w:spacing w:before="60" w:beforeAutospacing="0" w:after="60" w:afterAutospacing="0"/>
              <w:jc w:val="both"/>
              <w:rPr>
                <w:color w:val="0000FF"/>
                <w:sz w:val="22"/>
                <w:szCs w:val="22"/>
              </w:rPr>
            </w:pPr>
            <w:r w:rsidRPr="000F0348">
              <w:rPr>
                <w:color w:val="0000FF"/>
                <w:sz w:val="22"/>
                <w:szCs w:val="22"/>
              </w:rPr>
              <w:t xml:space="preserve">Ngành Công nghệ Kỹ thuật nhiệt </w:t>
            </w:r>
          </w:p>
        </w:tc>
        <w:tc>
          <w:tcPr>
            <w:tcW w:w="2552" w:type="dxa"/>
            <w:shd w:val="clear" w:color="auto" w:fill="auto"/>
            <w:noWrap/>
            <w:vAlign w:val="center"/>
            <w:hideMark/>
          </w:tcPr>
          <w:p w14:paraId="39E7760F" w14:textId="77777777" w:rsidR="000F0348" w:rsidRPr="000F0348" w:rsidRDefault="000F0348" w:rsidP="000F0348">
            <w:pPr>
              <w:pStyle w:val="NormalWeb"/>
              <w:spacing w:before="60" w:beforeAutospacing="0" w:after="60" w:afterAutospacing="0"/>
              <w:jc w:val="both"/>
              <w:rPr>
                <w:color w:val="0000FF"/>
                <w:sz w:val="22"/>
                <w:szCs w:val="22"/>
              </w:rPr>
            </w:pPr>
            <w:r w:rsidRPr="000F0348">
              <w:rPr>
                <w:color w:val="0000FF"/>
                <w:sz w:val="22"/>
                <w:szCs w:val="22"/>
              </w:rPr>
              <w:t>Lê Minh Nhựt</w:t>
            </w:r>
          </w:p>
        </w:tc>
        <w:tc>
          <w:tcPr>
            <w:tcW w:w="1549" w:type="dxa"/>
            <w:shd w:val="clear" w:color="auto" w:fill="auto"/>
            <w:noWrap/>
            <w:vAlign w:val="center"/>
            <w:hideMark/>
          </w:tcPr>
          <w:p w14:paraId="7FA8E54D" w14:textId="77777777" w:rsidR="000F0348" w:rsidRPr="000F0348" w:rsidRDefault="000F0348" w:rsidP="000F0348">
            <w:pPr>
              <w:pStyle w:val="NormalWeb"/>
              <w:spacing w:before="60" w:beforeAutospacing="0" w:after="60" w:afterAutospacing="0"/>
              <w:jc w:val="both"/>
              <w:rPr>
                <w:color w:val="0000FF"/>
                <w:sz w:val="22"/>
                <w:szCs w:val="22"/>
              </w:rPr>
            </w:pPr>
            <w:r w:rsidRPr="000F0348">
              <w:rPr>
                <w:color w:val="0000FF"/>
                <w:sz w:val="22"/>
                <w:szCs w:val="22"/>
              </w:rPr>
              <w:t>0978 446 968</w:t>
            </w:r>
          </w:p>
        </w:tc>
      </w:tr>
      <w:tr w:rsidR="000F0348" w:rsidRPr="000F0348" w14:paraId="077ED825" w14:textId="77777777" w:rsidTr="00167FA3">
        <w:trPr>
          <w:trHeight w:val="420"/>
        </w:trPr>
        <w:tc>
          <w:tcPr>
            <w:tcW w:w="510" w:type="dxa"/>
            <w:shd w:val="clear" w:color="auto" w:fill="auto"/>
            <w:noWrap/>
            <w:vAlign w:val="center"/>
          </w:tcPr>
          <w:p w14:paraId="6043125D" w14:textId="07BF4705"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08246F20" w14:textId="77777777" w:rsidR="000F0348" w:rsidRPr="000F0348" w:rsidRDefault="000F0348" w:rsidP="000F0348">
            <w:pPr>
              <w:pStyle w:val="NormalWeb"/>
              <w:spacing w:before="60" w:beforeAutospacing="0" w:after="60" w:afterAutospacing="0"/>
              <w:jc w:val="both"/>
              <w:rPr>
                <w:color w:val="0000FF"/>
                <w:sz w:val="22"/>
                <w:szCs w:val="22"/>
              </w:rPr>
            </w:pPr>
            <w:r w:rsidRPr="000F0348">
              <w:rPr>
                <w:color w:val="0000FF"/>
                <w:sz w:val="22"/>
                <w:szCs w:val="22"/>
              </w:rPr>
              <w:t xml:space="preserve">Ngành Năng lượng tái tạo </w:t>
            </w:r>
          </w:p>
        </w:tc>
        <w:tc>
          <w:tcPr>
            <w:tcW w:w="2552" w:type="dxa"/>
            <w:shd w:val="clear" w:color="auto" w:fill="auto"/>
            <w:noWrap/>
            <w:vAlign w:val="center"/>
            <w:hideMark/>
          </w:tcPr>
          <w:p w14:paraId="78C7E355" w14:textId="77777777" w:rsidR="000F0348" w:rsidRPr="000F0348" w:rsidRDefault="000F0348" w:rsidP="000F0348">
            <w:pPr>
              <w:pStyle w:val="NormalWeb"/>
              <w:spacing w:before="60" w:beforeAutospacing="0" w:after="60" w:afterAutospacing="0"/>
              <w:jc w:val="both"/>
              <w:rPr>
                <w:color w:val="0000FF"/>
                <w:sz w:val="22"/>
                <w:szCs w:val="22"/>
              </w:rPr>
            </w:pPr>
            <w:r w:rsidRPr="000F0348">
              <w:rPr>
                <w:color w:val="0000FF"/>
                <w:sz w:val="22"/>
                <w:szCs w:val="22"/>
              </w:rPr>
              <w:t>Nguyễn Xuân Viên</w:t>
            </w:r>
          </w:p>
        </w:tc>
        <w:tc>
          <w:tcPr>
            <w:tcW w:w="1549" w:type="dxa"/>
            <w:shd w:val="clear" w:color="auto" w:fill="auto"/>
            <w:noWrap/>
            <w:vAlign w:val="center"/>
            <w:hideMark/>
          </w:tcPr>
          <w:p w14:paraId="27692360" w14:textId="77777777" w:rsidR="000F0348" w:rsidRPr="000F0348" w:rsidRDefault="000F0348" w:rsidP="000F0348">
            <w:pPr>
              <w:pStyle w:val="NormalWeb"/>
              <w:spacing w:before="60" w:beforeAutospacing="0" w:after="60" w:afterAutospacing="0"/>
              <w:jc w:val="both"/>
              <w:rPr>
                <w:color w:val="0000FF"/>
                <w:sz w:val="22"/>
                <w:szCs w:val="22"/>
              </w:rPr>
            </w:pPr>
            <w:r w:rsidRPr="000F0348">
              <w:rPr>
                <w:color w:val="0000FF"/>
                <w:sz w:val="22"/>
                <w:szCs w:val="22"/>
              </w:rPr>
              <w:t>0964 963 436</w:t>
            </w:r>
          </w:p>
        </w:tc>
      </w:tr>
      <w:tr w:rsidR="000F0348" w:rsidRPr="000F0348" w14:paraId="55C0CACB" w14:textId="77777777" w:rsidTr="00167FA3">
        <w:trPr>
          <w:trHeight w:val="420"/>
        </w:trPr>
        <w:tc>
          <w:tcPr>
            <w:tcW w:w="9058" w:type="dxa"/>
            <w:gridSpan w:val="4"/>
            <w:shd w:val="clear" w:color="auto" w:fill="auto"/>
            <w:vAlign w:val="center"/>
            <w:hideMark/>
          </w:tcPr>
          <w:p w14:paraId="2836B4BF"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CƠ KHÍ CHẾ TẠO MÁY</w:t>
            </w:r>
          </w:p>
        </w:tc>
      </w:tr>
      <w:tr w:rsidR="000F0348" w:rsidRPr="000F0348" w14:paraId="688710B7" w14:textId="77777777" w:rsidTr="00946158">
        <w:trPr>
          <w:trHeight w:val="420"/>
        </w:trPr>
        <w:tc>
          <w:tcPr>
            <w:tcW w:w="510" w:type="dxa"/>
            <w:shd w:val="clear" w:color="auto" w:fill="auto"/>
            <w:noWrap/>
            <w:vAlign w:val="center"/>
          </w:tcPr>
          <w:p w14:paraId="6030AB8E" w14:textId="5D2F98FF"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4632504F"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 xml:space="preserve">Ngành Robot và trí tuệ nhân tạo </w:t>
            </w:r>
          </w:p>
        </w:tc>
        <w:tc>
          <w:tcPr>
            <w:tcW w:w="2552" w:type="dxa"/>
            <w:shd w:val="clear" w:color="auto" w:fill="auto"/>
            <w:noWrap/>
            <w:vAlign w:val="center"/>
            <w:hideMark/>
          </w:tcPr>
          <w:p w14:paraId="133FCBDB"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Bùi Hà Đức</w:t>
            </w:r>
          </w:p>
        </w:tc>
        <w:tc>
          <w:tcPr>
            <w:tcW w:w="1549" w:type="dxa"/>
            <w:shd w:val="clear" w:color="auto" w:fill="auto"/>
            <w:noWrap/>
            <w:vAlign w:val="center"/>
            <w:hideMark/>
          </w:tcPr>
          <w:p w14:paraId="117C4C48"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0966 955 459</w:t>
            </w:r>
          </w:p>
        </w:tc>
      </w:tr>
      <w:tr w:rsidR="000F0348" w:rsidRPr="000F0348" w14:paraId="3FD48E1D" w14:textId="77777777" w:rsidTr="00946158">
        <w:trPr>
          <w:trHeight w:val="420"/>
        </w:trPr>
        <w:tc>
          <w:tcPr>
            <w:tcW w:w="510" w:type="dxa"/>
            <w:shd w:val="clear" w:color="auto" w:fill="auto"/>
            <w:noWrap/>
            <w:vAlign w:val="center"/>
          </w:tcPr>
          <w:p w14:paraId="20991CEA" w14:textId="060D5538"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2CF70E15"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chế tạo máy *</w:t>
            </w:r>
          </w:p>
        </w:tc>
        <w:tc>
          <w:tcPr>
            <w:tcW w:w="2552" w:type="dxa"/>
            <w:shd w:val="clear" w:color="auto" w:fill="auto"/>
            <w:noWrap/>
            <w:vAlign w:val="center"/>
            <w:hideMark/>
          </w:tcPr>
          <w:p w14:paraId="1CE403A3"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Đặng Minh Phụng</w:t>
            </w:r>
          </w:p>
        </w:tc>
        <w:tc>
          <w:tcPr>
            <w:tcW w:w="1549" w:type="dxa"/>
            <w:shd w:val="clear" w:color="auto" w:fill="auto"/>
            <w:noWrap/>
            <w:vAlign w:val="center"/>
            <w:hideMark/>
          </w:tcPr>
          <w:p w14:paraId="726C4D0B"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0906 814 944</w:t>
            </w:r>
          </w:p>
        </w:tc>
      </w:tr>
      <w:tr w:rsidR="000F0348" w:rsidRPr="000F0348" w14:paraId="4D56EBCA" w14:textId="77777777" w:rsidTr="00946158">
        <w:trPr>
          <w:trHeight w:val="420"/>
        </w:trPr>
        <w:tc>
          <w:tcPr>
            <w:tcW w:w="510" w:type="dxa"/>
            <w:shd w:val="clear" w:color="auto" w:fill="auto"/>
            <w:noWrap/>
            <w:vAlign w:val="center"/>
          </w:tcPr>
          <w:p w14:paraId="585CD6C2" w14:textId="488AEC02"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7CA7C3B7"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Kỹ thuật cơ điện tử *</w:t>
            </w:r>
          </w:p>
        </w:tc>
        <w:tc>
          <w:tcPr>
            <w:tcW w:w="2552" w:type="dxa"/>
            <w:shd w:val="clear" w:color="auto" w:fill="auto"/>
            <w:noWrap/>
            <w:vAlign w:val="center"/>
            <w:hideMark/>
          </w:tcPr>
          <w:p w14:paraId="4B0C2B41"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Tưởng Phược Thọ</w:t>
            </w:r>
          </w:p>
        </w:tc>
        <w:tc>
          <w:tcPr>
            <w:tcW w:w="1549" w:type="dxa"/>
            <w:shd w:val="clear" w:color="auto" w:fill="auto"/>
            <w:noWrap/>
            <w:vAlign w:val="center"/>
            <w:hideMark/>
          </w:tcPr>
          <w:p w14:paraId="2CE44C7C"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0909 160 264</w:t>
            </w:r>
          </w:p>
        </w:tc>
      </w:tr>
      <w:tr w:rsidR="000F0348" w:rsidRPr="000F0348" w14:paraId="0E7346FD" w14:textId="77777777" w:rsidTr="00946158">
        <w:trPr>
          <w:trHeight w:val="420"/>
        </w:trPr>
        <w:tc>
          <w:tcPr>
            <w:tcW w:w="510" w:type="dxa"/>
            <w:shd w:val="clear" w:color="auto" w:fill="auto"/>
            <w:noWrap/>
            <w:vAlign w:val="center"/>
          </w:tcPr>
          <w:p w14:paraId="1AA08DCF" w14:textId="148CD814"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1C6D077B"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Kỹ thuật cơ khí *</w:t>
            </w:r>
          </w:p>
        </w:tc>
        <w:tc>
          <w:tcPr>
            <w:tcW w:w="2552" w:type="dxa"/>
            <w:shd w:val="clear" w:color="auto" w:fill="auto"/>
            <w:noWrap/>
            <w:vAlign w:val="center"/>
            <w:hideMark/>
          </w:tcPr>
          <w:p w14:paraId="1DC4C5E3"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Hoàng Trung Kiên</w:t>
            </w:r>
          </w:p>
        </w:tc>
        <w:tc>
          <w:tcPr>
            <w:tcW w:w="1549" w:type="dxa"/>
            <w:shd w:val="clear" w:color="auto" w:fill="auto"/>
            <w:noWrap/>
            <w:vAlign w:val="center"/>
            <w:hideMark/>
          </w:tcPr>
          <w:p w14:paraId="20E864E4"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0906 128 993</w:t>
            </w:r>
          </w:p>
        </w:tc>
      </w:tr>
      <w:tr w:rsidR="000F0348" w:rsidRPr="000F0348" w14:paraId="527D5B48" w14:textId="77777777" w:rsidTr="00946158">
        <w:trPr>
          <w:trHeight w:val="420"/>
        </w:trPr>
        <w:tc>
          <w:tcPr>
            <w:tcW w:w="510" w:type="dxa"/>
            <w:shd w:val="clear" w:color="auto" w:fill="auto"/>
            <w:noWrap/>
            <w:vAlign w:val="center"/>
          </w:tcPr>
          <w:p w14:paraId="77770850" w14:textId="7A4A3873"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2C86CBF1"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 xml:space="preserve">Ngành Kỹ thuật công nghiệp </w:t>
            </w:r>
          </w:p>
        </w:tc>
        <w:tc>
          <w:tcPr>
            <w:tcW w:w="2552" w:type="dxa"/>
            <w:shd w:val="clear" w:color="auto" w:fill="auto"/>
            <w:noWrap/>
            <w:vAlign w:val="center"/>
            <w:hideMark/>
          </w:tcPr>
          <w:p w14:paraId="4A4A9F29"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Lê Minh Tài</w:t>
            </w:r>
          </w:p>
        </w:tc>
        <w:tc>
          <w:tcPr>
            <w:tcW w:w="1549" w:type="dxa"/>
            <w:shd w:val="clear" w:color="auto" w:fill="auto"/>
            <w:noWrap/>
            <w:vAlign w:val="center"/>
            <w:hideMark/>
          </w:tcPr>
          <w:p w14:paraId="2BC8D418"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0948 996 955</w:t>
            </w:r>
          </w:p>
        </w:tc>
      </w:tr>
      <w:tr w:rsidR="000F0348" w:rsidRPr="000F0348" w14:paraId="515E9972" w14:textId="77777777" w:rsidTr="00946158">
        <w:trPr>
          <w:trHeight w:val="420"/>
        </w:trPr>
        <w:tc>
          <w:tcPr>
            <w:tcW w:w="510" w:type="dxa"/>
            <w:shd w:val="clear" w:color="auto" w:fill="auto"/>
            <w:noWrap/>
            <w:vAlign w:val="center"/>
          </w:tcPr>
          <w:p w14:paraId="2E23CCB2" w14:textId="0C649508"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2E70A5F4"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 xml:space="preserve">Ngành Kỹ nghệ gỗ và nội thất </w:t>
            </w:r>
          </w:p>
        </w:tc>
        <w:tc>
          <w:tcPr>
            <w:tcW w:w="2552" w:type="dxa"/>
            <w:shd w:val="clear" w:color="auto" w:fill="auto"/>
            <w:noWrap/>
            <w:vAlign w:val="center"/>
            <w:hideMark/>
          </w:tcPr>
          <w:p w14:paraId="329B3A96"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Quách Văn Thiêm</w:t>
            </w:r>
          </w:p>
        </w:tc>
        <w:tc>
          <w:tcPr>
            <w:tcW w:w="1549" w:type="dxa"/>
            <w:shd w:val="clear" w:color="auto" w:fill="auto"/>
            <w:noWrap/>
            <w:vAlign w:val="center"/>
            <w:hideMark/>
          </w:tcPr>
          <w:p w14:paraId="08236822"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0934 144 256</w:t>
            </w:r>
          </w:p>
        </w:tc>
      </w:tr>
      <w:tr w:rsidR="000F0348" w:rsidRPr="000F0348" w14:paraId="4A072820" w14:textId="77777777" w:rsidTr="00167FA3">
        <w:trPr>
          <w:trHeight w:val="420"/>
        </w:trPr>
        <w:tc>
          <w:tcPr>
            <w:tcW w:w="9058" w:type="dxa"/>
            <w:gridSpan w:val="4"/>
            <w:shd w:val="clear" w:color="auto" w:fill="auto"/>
            <w:vAlign w:val="center"/>
            <w:hideMark/>
          </w:tcPr>
          <w:p w14:paraId="353193FD"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CÔNG NGHỆ THÔNG TIN</w:t>
            </w:r>
          </w:p>
        </w:tc>
      </w:tr>
      <w:tr w:rsidR="000F0348" w:rsidRPr="000F0348" w14:paraId="11E86308" w14:textId="77777777" w:rsidTr="00946158">
        <w:trPr>
          <w:trHeight w:val="420"/>
        </w:trPr>
        <w:tc>
          <w:tcPr>
            <w:tcW w:w="510" w:type="dxa"/>
            <w:shd w:val="clear" w:color="auto" w:fill="auto"/>
            <w:noWrap/>
            <w:vAlign w:val="center"/>
          </w:tcPr>
          <w:p w14:paraId="0F9B3DF4" w14:textId="09B61420"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51A46373"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thông tin</w:t>
            </w:r>
          </w:p>
        </w:tc>
        <w:tc>
          <w:tcPr>
            <w:tcW w:w="2552" w:type="dxa"/>
            <w:shd w:val="clear" w:color="auto" w:fill="auto"/>
            <w:noWrap/>
            <w:vAlign w:val="center"/>
            <w:hideMark/>
          </w:tcPr>
          <w:p w14:paraId="2A881A41"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Huỳnh Xuân Phụng</w:t>
            </w:r>
          </w:p>
        </w:tc>
        <w:tc>
          <w:tcPr>
            <w:tcW w:w="1549" w:type="dxa"/>
            <w:shd w:val="clear" w:color="auto" w:fill="auto"/>
            <w:noWrap/>
            <w:vAlign w:val="center"/>
            <w:hideMark/>
          </w:tcPr>
          <w:p w14:paraId="42640388"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0967 853 915</w:t>
            </w:r>
          </w:p>
        </w:tc>
      </w:tr>
      <w:tr w:rsidR="000F0348" w:rsidRPr="000F0348" w14:paraId="4D22E85F" w14:textId="77777777" w:rsidTr="00946158">
        <w:trPr>
          <w:trHeight w:val="420"/>
        </w:trPr>
        <w:tc>
          <w:tcPr>
            <w:tcW w:w="510" w:type="dxa"/>
            <w:shd w:val="clear" w:color="auto" w:fill="auto"/>
            <w:noWrap/>
            <w:vAlign w:val="center"/>
          </w:tcPr>
          <w:p w14:paraId="1B2BEF98" w14:textId="292EB64A"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7F934AD8"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An toàn thông tin</w:t>
            </w:r>
          </w:p>
        </w:tc>
        <w:tc>
          <w:tcPr>
            <w:tcW w:w="2552" w:type="dxa"/>
            <w:shd w:val="clear" w:color="auto" w:fill="auto"/>
            <w:noWrap/>
            <w:vAlign w:val="center"/>
            <w:hideMark/>
          </w:tcPr>
          <w:p w14:paraId="50AB3C40"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Thị Thanh Vân</w:t>
            </w:r>
          </w:p>
        </w:tc>
        <w:tc>
          <w:tcPr>
            <w:tcW w:w="1549" w:type="dxa"/>
            <w:shd w:val="clear" w:color="auto" w:fill="auto"/>
            <w:noWrap/>
            <w:vAlign w:val="center"/>
            <w:hideMark/>
          </w:tcPr>
          <w:p w14:paraId="54333FC9"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0905 131 246</w:t>
            </w:r>
          </w:p>
        </w:tc>
      </w:tr>
      <w:tr w:rsidR="000F0348" w:rsidRPr="000F0348" w14:paraId="6654B50D" w14:textId="77777777" w:rsidTr="00946158">
        <w:trPr>
          <w:trHeight w:val="420"/>
        </w:trPr>
        <w:tc>
          <w:tcPr>
            <w:tcW w:w="510" w:type="dxa"/>
            <w:shd w:val="clear" w:color="auto" w:fill="auto"/>
            <w:noWrap/>
            <w:vAlign w:val="center"/>
          </w:tcPr>
          <w:p w14:paraId="4F3962FF" w14:textId="0014043C"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6797AC59"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Kỹ thuật dữ liệu</w:t>
            </w:r>
          </w:p>
        </w:tc>
        <w:tc>
          <w:tcPr>
            <w:tcW w:w="2552" w:type="dxa"/>
            <w:shd w:val="clear" w:color="auto" w:fill="auto"/>
            <w:noWrap/>
            <w:vAlign w:val="center"/>
            <w:hideMark/>
          </w:tcPr>
          <w:p w14:paraId="40BBB8C2"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Hoàng Văn Dũng</w:t>
            </w:r>
          </w:p>
        </w:tc>
        <w:tc>
          <w:tcPr>
            <w:tcW w:w="1549" w:type="dxa"/>
            <w:shd w:val="clear" w:color="auto" w:fill="auto"/>
            <w:noWrap/>
            <w:vAlign w:val="center"/>
            <w:hideMark/>
          </w:tcPr>
          <w:p w14:paraId="7CABCFED"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0913 377 591</w:t>
            </w:r>
          </w:p>
        </w:tc>
      </w:tr>
      <w:tr w:rsidR="000F0348" w:rsidRPr="000F0348" w14:paraId="10E1C87C" w14:textId="77777777" w:rsidTr="00167FA3">
        <w:trPr>
          <w:trHeight w:val="420"/>
        </w:trPr>
        <w:tc>
          <w:tcPr>
            <w:tcW w:w="9058" w:type="dxa"/>
            <w:gridSpan w:val="4"/>
            <w:shd w:val="clear" w:color="auto" w:fill="auto"/>
            <w:vAlign w:val="center"/>
            <w:hideMark/>
          </w:tcPr>
          <w:p w14:paraId="5AB29A99"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ĐIỆN ĐIỆN TỬ</w:t>
            </w:r>
          </w:p>
        </w:tc>
      </w:tr>
      <w:tr w:rsidR="000F0348" w:rsidRPr="000F0348" w14:paraId="0E327630" w14:textId="77777777" w:rsidTr="00946158">
        <w:trPr>
          <w:trHeight w:val="420"/>
        </w:trPr>
        <w:tc>
          <w:tcPr>
            <w:tcW w:w="510" w:type="dxa"/>
            <w:shd w:val="clear" w:color="auto" w:fill="auto"/>
            <w:noWrap/>
            <w:vAlign w:val="center"/>
          </w:tcPr>
          <w:p w14:paraId="40D4FBE9" w14:textId="1AF332FD"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45D102B2"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 xml:space="preserve">Ngành Công nghệ Kỹ thuật điện, điện tử </w:t>
            </w:r>
          </w:p>
        </w:tc>
        <w:tc>
          <w:tcPr>
            <w:tcW w:w="2552" w:type="dxa"/>
            <w:shd w:val="clear" w:color="auto" w:fill="auto"/>
            <w:noWrap/>
            <w:vAlign w:val="center"/>
            <w:hideMark/>
          </w:tcPr>
          <w:p w14:paraId="7E613376"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Lê Trọng Nghĩa</w:t>
            </w:r>
          </w:p>
        </w:tc>
        <w:tc>
          <w:tcPr>
            <w:tcW w:w="1549" w:type="dxa"/>
            <w:shd w:val="clear" w:color="auto" w:fill="auto"/>
            <w:noWrap/>
            <w:vAlign w:val="center"/>
            <w:hideMark/>
          </w:tcPr>
          <w:p w14:paraId="72003D09"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0813 310 460</w:t>
            </w:r>
          </w:p>
        </w:tc>
      </w:tr>
      <w:tr w:rsidR="000F0348" w:rsidRPr="000F0348" w14:paraId="264B95BD" w14:textId="77777777" w:rsidTr="00946158">
        <w:trPr>
          <w:trHeight w:val="420"/>
        </w:trPr>
        <w:tc>
          <w:tcPr>
            <w:tcW w:w="510" w:type="dxa"/>
            <w:shd w:val="clear" w:color="auto" w:fill="auto"/>
            <w:noWrap/>
            <w:vAlign w:val="center"/>
          </w:tcPr>
          <w:p w14:paraId="40ECC2EA" w14:textId="7EF7C86F"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55FE5CAE"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Kỹ thuật điện tử - viễn thông</w:t>
            </w:r>
          </w:p>
        </w:tc>
        <w:tc>
          <w:tcPr>
            <w:tcW w:w="2552" w:type="dxa"/>
            <w:shd w:val="clear" w:color="auto" w:fill="auto"/>
            <w:noWrap/>
            <w:vAlign w:val="center"/>
            <w:hideMark/>
          </w:tcPr>
          <w:p w14:paraId="1A36589A"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Võ Đức Dũng</w:t>
            </w:r>
          </w:p>
        </w:tc>
        <w:tc>
          <w:tcPr>
            <w:tcW w:w="1549" w:type="dxa"/>
            <w:shd w:val="clear" w:color="auto" w:fill="auto"/>
            <w:noWrap/>
            <w:vAlign w:val="center"/>
            <w:hideMark/>
          </w:tcPr>
          <w:p w14:paraId="31F1DA2C"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0903 619 314</w:t>
            </w:r>
          </w:p>
        </w:tc>
      </w:tr>
      <w:tr w:rsidR="000F0348" w:rsidRPr="000F0348" w14:paraId="1F0270F0" w14:textId="77777777" w:rsidTr="00946158">
        <w:trPr>
          <w:trHeight w:val="420"/>
        </w:trPr>
        <w:tc>
          <w:tcPr>
            <w:tcW w:w="510" w:type="dxa"/>
            <w:shd w:val="clear" w:color="auto" w:fill="auto"/>
            <w:noWrap/>
            <w:vAlign w:val="center"/>
          </w:tcPr>
          <w:p w14:paraId="3CBC3FA3" w14:textId="02D13E78"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1CE23119"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Kỹ thuật máy tính</w:t>
            </w:r>
          </w:p>
        </w:tc>
        <w:tc>
          <w:tcPr>
            <w:tcW w:w="2552" w:type="dxa"/>
            <w:shd w:val="clear" w:color="auto" w:fill="auto"/>
            <w:noWrap/>
            <w:vAlign w:val="center"/>
            <w:hideMark/>
          </w:tcPr>
          <w:p w14:paraId="2C82609A"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Trương Quang Phúc</w:t>
            </w:r>
          </w:p>
        </w:tc>
        <w:tc>
          <w:tcPr>
            <w:tcW w:w="1549" w:type="dxa"/>
            <w:shd w:val="clear" w:color="auto" w:fill="auto"/>
            <w:noWrap/>
            <w:vAlign w:val="center"/>
            <w:hideMark/>
          </w:tcPr>
          <w:p w14:paraId="20C0C997"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0917 731 988</w:t>
            </w:r>
          </w:p>
        </w:tc>
      </w:tr>
      <w:tr w:rsidR="000F0348" w:rsidRPr="000F0348" w14:paraId="2EBD6860" w14:textId="77777777" w:rsidTr="00946158">
        <w:trPr>
          <w:trHeight w:val="624"/>
        </w:trPr>
        <w:tc>
          <w:tcPr>
            <w:tcW w:w="510" w:type="dxa"/>
            <w:shd w:val="clear" w:color="auto" w:fill="auto"/>
            <w:noWrap/>
            <w:vAlign w:val="center"/>
          </w:tcPr>
          <w:p w14:paraId="3BB35AD0" w14:textId="305623B0"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6AAFBD2B"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Kỹ thuật điều khiển và tự động hóa</w:t>
            </w:r>
          </w:p>
        </w:tc>
        <w:tc>
          <w:tcPr>
            <w:tcW w:w="2552" w:type="dxa"/>
            <w:shd w:val="clear" w:color="auto" w:fill="auto"/>
            <w:noWrap/>
            <w:vAlign w:val="center"/>
            <w:hideMark/>
          </w:tcPr>
          <w:p w14:paraId="72F91221"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Vũ Văn Phong</w:t>
            </w:r>
          </w:p>
        </w:tc>
        <w:tc>
          <w:tcPr>
            <w:tcW w:w="1549" w:type="dxa"/>
            <w:shd w:val="clear" w:color="auto" w:fill="auto"/>
            <w:noWrap/>
            <w:vAlign w:val="center"/>
            <w:hideMark/>
          </w:tcPr>
          <w:p w14:paraId="58397153"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0981 479 507</w:t>
            </w:r>
          </w:p>
        </w:tc>
      </w:tr>
      <w:tr w:rsidR="000F0348" w:rsidRPr="000F0348" w14:paraId="69D8A872" w14:textId="77777777" w:rsidTr="00946158">
        <w:trPr>
          <w:trHeight w:val="420"/>
        </w:trPr>
        <w:tc>
          <w:tcPr>
            <w:tcW w:w="510" w:type="dxa"/>
            <w:shd w:val="clear" w:color="auto" w:fill="auto"/>
            <w:noWrap/>
            <w:vAlign w:val="center"/>
          </w:tcPr>
          <w:p w14:paraId="335A01F1" w14:textId="73A3E337"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1F0956F1"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 xml:space="preserve">Ngành Kỹ thuật y sinh (Điện tử y sinh) </w:t>
            </w:r>
          </w:p>
        </w:tc>
        <w:tc>
          <w:tcPr>
            <w:tcW w:w="2552" w:type="dxa"/>
            <w:shd w:val="clear" w:color="auto" w:fill="auto"/>
            <w:noWrap/>
            <w:vAlign w:val="center"/>
            <w:hideMark/>
          </w:tcPr>
          <w:p w14:paraId="44590D9A"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Thanh Hải</w:t>
            </w:r>
          </w:p>
        </w:tc>
        <w:tc>
          <w:tcPr>
            <w:tcW w:w="1549" w:type="dxa"/>
            <w:shd w:val="clear" w:color="auto" w:fill="auto"/>
            <w:noWrap/>
            <w:vAlign w:val="center"/>
            <w:hideMark/>
          </w:tcPr>
          <w:p w14:paraId="276BB3AC"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0906 738 806</w:t>
            </w:r>
          </w:p>
        </w:tc>
      </w:tr>
      <w:tr w:rsidR="000F0348" w:rsidRPr="000F0348" w14:paraId="0137BC72" w14:textId="77777777" w:rsidTr="00946158">
        <w:trPr>
          <w:trHeight w:val="420"/>
        </w:trPr>
        <w:tc>
          <w:tcPr>
            <w:tcW w:w="510" w:type="dxa"/>
            <w:shd w:val="clear" w:color="auto" w:fill="auto"/>
            <w:noWrap/>
            <w:vAlign w:val="center"/>
          </w:tcPr>
          <w:p w14:paraId="37C30AE3" w14:textId="7150A260"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50856867"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Hệ thống nhúng và IoT</w:t>
            </w:r>
          </w:p>
        </w:tc>
        <w:tc>
          <w:tcPr>
            <w:tcW w:w="2552" w:type="dxa"/>
            <w:shd w:val="clear" w:color="auto" w:fill="auto"/>
            <w:noWrap/>
            <w:vAlign w:val="center"/>
            <w:hideMark/>
          </w:tcPr>
          <w:p w14:paraId="29030B44"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Phan Văn Ca</w:t>
            </w:r>
          </w:p>
        </w:tc>
        <w:tc>
          <w:tcPr>
            <w:tcW w:w="1549" w:type="dxa"/>
            <w:shd w:val="clear" w:color="auto" w:fill="auto"/>
            <w:noWrap/>
            <w:vAlign w:val="center"/>
            <w:hideMark/>
          </w:tcPr>
          <w:p w14:paraId="74D3ECFE"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0906 701 123</w:t>
            </w:r>
          </w:p>
        </w:tc>
      </w:tr>
      <w:tr w:rsidR="000F0348" w:rsidRPr="000F0348" w14:paraId="56540C9C" w14:textId="77777777" w:rsidTr="00946158">
        <w:trPr>
          <w:trHeight w:val="420"/>
        </w:trPr>
        <w:tc>
          <w:tcPr>
            <w:tcW w:w="510" w:type="dxa"/>
            <w:shd w:val="clear" w:color="auto" w:fill="auto"/>
            <w:noWrap/>
            <w:vAlign w:val="center"/>
          </w:tcPr>
          <w:p w14:paraId="524511BE" w14:textId="3D721E35"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3EC685EF" w14:textId="77777777" w:rsidR="000F0348" w:rsidRPr="000F0348" w:rsidRDefault="000F0348" w:rsidP="00167FA3">
            <w:pPr>
              <w:spacing w:after="0" w:line="240" w:lineRule="auto"/>
              <w:jc w:val="both"/>
              <w:rPr>
                <w:rFonts w:ascii="Times New Roman" w:eastAsia="Times New Roman" w:hAnsi="Times New Roman" w:cs="Times New Roman"/>
                <w:color w:val="0000FF"/>
              </w:rPr>
            </w:pPr>
            <w:r w:rsidRPr="000F0348">
              <w:rPr>
                <w:rFonts w:ascii="Times New Roman" w:eastAsia="Times New Roman" w:hAnsi="Times New Roman" w:cs="Times New Roman"/>
                <w:color w:val="0000FF"/>
              </w:rPr>
              <w:t>Chương trình đào tạo Kỹ thuật Thiết kế vi mạch</w:t>
            </w:r>
          </w:p>
        </w:tc>
        <w:tc>
          <w:tcPr>
            <w:tcW w:w="2552" w:type="dxa"/>
            <w:shd w:val="clear" w:color="auto" w:fill="auto"/>
            <w:noWrap/>
            <w:vAlign w:val="center"/>
            <w:hideMark/>
          </w:tcPr>
          <w:p w14:paraId="610CF3F2"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Pham Ngọc Sơn</w:t>
            </w:r>
          </w:p>
        </w:tc>
        <w:tc>
          <w:tcPr>
            <w:tcW w:w="1549" w:type="dxa"/>
            <w:shd w:val="clear" w:color="auto" w:fill="auto"/>
            <w:noWrap/>
            <w:vAlign w:val="center"/>
            <w:hideMark/>
          </w:tcPr>
          <w:p w14:paraId="48F767C0"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0966 609 555</w:t>
            </w:r>
          </w:p>
        </w:tc>
      </w:tr>
      <w:tr w:rsidR="000F0348" w:rsidRPr="000F0348" w14:paraId="24B8837B" w14:textId="77777777" w:rsidTr="00167FA3">
        <w:trPr>
          <w:trHeight w:val="420"/>
        </w:trPr>
        <w:tc>
          <w:tcPr>
            <w:tcW w:w="9058" w:type="dxa"/>
            <w:gridSpan w:val="4"/>
            <w:shd w:val="clear" w:color="auto" w:fill="auto"/>
            <w:vAlign w:val="center"/>
            <w:hideMark/>
          </w:tcPr>
          <w:p w14:paraId="7174B108"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CÔNG NGHỆ HÓA HỌC VÀ THỰC PHẨM</w:t>
            </w:r>
          </w:p>
        </w:tc>
      </w:tr>
      <w:tr w:rsidR="000F0348" w:rsidRPr="000F0348" w14:paraId="4340E1B7" w14:textId="77777777" w:rsidTr="00946158">
        <w:trPr>
          <w:trHeight w:val="420"/>
        </w:trPr>
        <w:tc>
          <w:tcPr>
            <w:tcW w:w="510" w:type="dxa"/>
            <w:shd w:val="clear" w:color="auto" w:fill="auto"/>
            <w:noWrap/>
            <w:vAlign w:val="center"/>
          </w:tcPr>
          <w:p w14:paraId="5598DE06" w14:textId="5DFDAF4B"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648A6BF0"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Kỹ thuật môi trường</w:t>
            </w:r>
          </w:p>
        </w:tc>
        <w:tc>
          <w:tcPr>
            <w:tcW w:w="2552" w:type="dxa"/>
            <w:shd w:val="clear" w:color="auto" w:fill="auto"/>
            <w:noWrap/>
            <w:vAlign w:val="center"/>
            <w:hideMark/>
          </w:tcPr>
          <w:p w14:paraId="2D5BB546"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Hoàng Thị Tuyết Nhung</w:t>
            </w:r>
          </w:p>
        </w:tc>
        <w:tc>
          <w:tcPr>
            <w:tcW w:w="1549" w:type="dxa"/>
            <w:shd w:val="clear" w:color="auto" w:fill="auto"/>
            <w:noWrap/>
            <w:vAlign w:val="center"/>
            <w:hideMark/>
          </w:tcPr>
          <w:p w14:paraId="3246052A"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0902 899 811</w:t>
            </w:r>
          </w:p>
        </w:tc>
      </w:tr>
      <w:tr w:rsidR="000F0348" w:rsidRPr="000F0348" w14:paraId="06910F9A" w14:textId="77777777" w:rsidTr="00946158">
        <w:trPr>
          <w:trHeight w:val="420"/>
        </w:trPr>
        <w:tc>
          <w:tcPr>
            <w:tcW w:w="510" w:type="dxa"/>
            <w:shd w:val="clear" w:color="auto" w:fill="auto"/>
            <w:noWrap/>
            <w:vAlign w:val="center"/>
          </w:tcPr>
          <w:p w14:paraId="2B2011EF" w14:textId="683ABA7E"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085CB93F"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thực phẩm</w:t>
            </w:r>
          </w:p>
        </w:tc>
        <w:tc>
          <w:tcPr>
            <w:tcW w:w="2552" w:type="dxa"/>
            <w:shd w:val="clear" w:color="auto" w:fill="auto"/>
            <w:noWrap/>
            <w:vAlign w:val="center"/>
            <w:hideMark/>
          </w:tcPr>
          <w:p w14:paraId="683B5AEF"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Đặng Mỹ Duyên</w:t>
            </w:r>
          </w:p>
        </w:tc>
        <w:tc>
          <w:tcPr>
            <w:tcW w:w="1549" w:type="dxa"/>
            <w:shd w:val="clear" w:color="auto" w:fill="auto"/>
            <w:noWrap/>
            <w:vAlign w:val="center"/>
            <w:hideMark/>
          </w:tcPr>
          <w:p w14:paraId="481C73BE"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0906 828 585</w:t>
            </w:r>
          </w:p>
        </w:tc>
      </w:tr>
      <w:tr w:rsidR="000F0348" w:rsidRPr="000F0348" w14:paraId="732B646B" w14:textId="77777777" w:rsidTr="00946158">
        <w:trPr>
          <w:trHeight w:val="420"/>
        </w:trPr>
        <w:tc>
          <w:tcPr>
            <w:tcW w:w="510" w:type="dxa"/>
            <w:shd w:val="clear" w:color="auto" w:fill="auto"/>
            <w:noWrap/>
            <w:vAlign w:val="center"/>
          </w:tcPr>
          <w:p w14:paraId="061036AE" w14:textId="30116358"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370E5960"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Kỹ thuật hóa học</w:t>
            </w:r>
          </w:p>
        </w:tc>
        <w:tc>
          <w:tcPr>
            <w:tcW w:w="2552" w:type="dxa"/>
            <w:shd w:val="clear" w:color="auto" w:fill="auto"/>
            <w:noWrap/>
            <w:vAlign w:val="center"/>
            <w:hideMark/>
          </w:tcPr>
          <w:p w14:paraId="3C877923"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Huỳnh Nguyễn Anh Tuấn</w:t>
            </w:r>
          </w:p>
        </w:tc>
        <w:tc>
          <w:tcPr>
            <w:tcW w:w="1549" w:type="dxa"/>
            <w:shd w:val="clear" w:color="auto" w:fill="auto"/>
            <w:noWrap/>
            <w:vAlign w:val="center"/>
            <w:hideMark/>
          </w:tcPr>
          <w:p w14:paraId="343F1592"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0933 735 364</w:t>
            </w:r>
          </w:p>
        </w:tc>
      </w:tr>
      <w:tr w:rsidR="0073133E" w:rsidRPr="000F0348" w14:paraId="25710BA4" w14:textId="77777777" w:rsidTr="00946158">
        <w:trPr>
          <w:trHeight w:val="624"/>
        </w:trPr>
        <w:tc>
          <w:tcPr>
            <w:tcW w:w="510" w:type="dxa"/>
            <w:shd w:val="clear" w:color="auto" w:fill="auto"/>
            <w:noWrap/>
            <w:vAlign w:val="center"/>
          </w:tcPr>
          <w:p w14:paraId="62B849AA" w14:textId="261CEC34" w:rsidR="0073133E" w:rsidRPr="000F0348" w:rsidRDefault="0073133E" w:rsidP="0073133E">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52EEF512" w14:textId="77777777" w:rsidR="0073133E" w:rsidRPr="000F0348" w:rsidRDefault="0073133E" w:rsidP="0073133E">
            <w:pPr>
              <w:spacing w:after="0" w:line="240" w:lineRule="auto"/>
              <w:jc w:val="both"/>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Dinh dưỡng và Khoa học thực phẩm (TS mới 2025)</w:t>
            </w:r>
          </w:p>
        </w:tc>
        <w:tc>
          <w:tcPr>
            <w:tcW w:w="2552" w:type="dxa"/>
            <w:shd w:val="clear" w:color="auto" w:fill="auto"/>
            <w:noWrap/>
            <w:vAlign w:val="center"/>
            <w:hideMark/>
          </w:tcPr>
          <w:p w14:paraId="343C861C" w14:textId="0F3FC012" w:rsidR="0073133E" w:rsidRPr="000F0348" w:rsidRDefault="0073133E" w:rsidP="0073133E">
            <w:pPr>
              <w:spacing w:after="0" w:line="240" w:lineRule="auto"/>
              <w:rPr>
                <w:rFonts w:ascii="Times New Roman" w:eastAsia="Times New Roman" w:hAnsi="Times New Roman" w:cs="Times New Roman"/>
                <w:color w:val="FF0000"/>
              </w:rPr>
            </w:pPr>
            <w:r w:rsidRPr="000F0348">
              <w:rPr>
                <w:rFonts w:ascii="Times New Roman" w:eastAsia="Times New Roman" w:hAnsi="Times New Roman" w:cs="Times New Roman"/>
                <w:color w:val="0000FF"/>
              </w:rPr>
              <w:t>Nguyễn Đặng Mỹ Duyên</w:t>
            </w:r>
          </w:p>
        </w:tc>
        <w:tc>
          <w:tcPr>
            <w:tcW w:w="1549" w:type="dxa"/>
            <w:shd w:val="clear" w:color="auto" w:fill="auto"/>
            <w:noWrap/>
            <w:vAlign w:val="center"/>
            <w:hideMark/>
          </w:tcPr>
          <w:p w14:paraId="10F1C075" w14:textId="00B44EDB" w:rsidR="0073133E" w:rsidRPr="000F0348" w:rsidRDefault="0073133E" w:rsidP="0073133E">
            <w:pPr>
              <w:spacing w:after="0" w:line="240" w:lineRule="auto"/>
              <w:jc w:val="center"/>
              <w:rPr>
                <w:rFonts w:ascii="Times New Roman" w:eastAsia="Times New Roman" w:hAnsi="Times New Roman" w:cs="Times New Roman"/>
                <w:color w:val="FF0000"/>
              </w:rPr>
            </w:pPr>
            <w:r w:rsidRPr="000F0348">
              <w:rPr>
                <w:rFonts w:ascii="Times New Roman" w:eastAsia="Times New Roman" w:hAnsi="Times New Roman" w:cs="Times New Roman"/>
                <w:color w:val="0000FF"/>
              </w:rPr>
              <w:t>0906 828 585</w:t>
            </w:r>
          </w:p>
        </w:tc>
      </w:tr>
      <w:tr w:rsidR="0073133E" w:rsidRPr="000F0348" w14:paraId="77A503C0" w14:textId="77777777" w:rsidTr="00946158">
        <w:trPr>
          <w:trHeight w:val="907"/>
        </w:trPr>
        <w:tc>
          <w:tcPr>
            <w:tcW w:w="510" w:type="dxa"/>
            <w:shd w:val="clear" w:color="auto" w:fill="auto"/>
            <w:noWrap/>
            <w:vAlign w:val="center"/>
          </w:tcPr>
          <w:p w14:paraId="7CD862D3" w14:textId="3E9E5A70" w:rsidR="0073133E" w:rsidRPr="000F0348" w:rsidRDefault="0073133E" w:rsidP="0073133E">
            <w:pPr>
              <w:pStyle w:val="NormalWeb"/>
              <w:numPr>
                <w:ilvl w:val="0"/>
                <w:numId w:val="38"/>
              </w:numPr>
              <w:spacing w:before="60" w:beforeAutospacing="0" w:after="60" w:afterAutospacing="0"/>
              <w:rPr>
                <w:color w:val="0000FF"/>
                <w:sz w:val="22"/>
                <w:szCs w:val="22"/>
              </w:rPr>
            </w:pPr>
          </w:p>
        </w:tc>
        <w:tc>
          <w:tcPr>
            <w:tcW w:w="4447" w:type="dxa"/>
            <w:shd w:val="clear" w:color="auto" w:fill="auto"/>
            <w:vAlign w:val="center"/>
            <w:hideMark/>
          </w:tcPr>
          <w:p w14:paraId="1454271A" w14:textId="77777777" w:rsidR="0073133E" w:rsidRPr="000F0348" w:rsidRDefault="0073133E" w:rsidP="0073133E">
            <w:pPr>
              <w:spacing w:after="0" w:line="240" w:lineRule="auto"/>
              <w:jc w:val="both"/>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Quản lý tài nguyên và môi trường (Chuyên ngành Môi trường và Phát triển bền vững)  (TS mới 2025)</w:t>
            </w:r>
          </w:p>
        </w:tc>
        <w:tc>
          <w:tcPr>
            <w:tcW w:w="2552" w:type="dxa"/>
            <w:shd w:val="clear" w:color="auto" w:fill="auto"/>
            <w:noWrap/>
            <w:vAlign w:val="center"/>
            <w:hideMark/>
          </w:tcPr>
          <w:p w14:paraId="7B6CBA07" w14:textId="38F6355E" w:rsidR="0073133E" w:rsidRPr="000F0348" w:rsidRDefault="0073133E" w:rsidP="0073133E">
            <w:pPr>
              <w:spacing w:after="0" w:line="240" w:lineRule="auto"/>
              <w:rPr>
                <w:rFonts w:ascii="Times New Roman" w:eastAsia="Times New Roman" w:hAnsi="Times New Roman" w:cs="Times New Roman"/>
                <w:color w:val="0000FF"/>
              </w:rPr>
            </w:pPr>
            <w:r w:rsidRPr="00970623">
              <w:rPr>
                <w:rFonts w:ascii="Times New Roman" w:eastAsia="Times New Roman" w:hAnsi="Times New Roman" w:cs="Times New Roman"/>
                <w:color w:val="0000FF"/>
              </w:rPr>
              <w:t>Hoàng Thị Tuyết Nhung</w:t>
            </w:r>
          </w:p>
        </w:tc>
        <w:tc>
          <w:tcPr>
            <w:tcW w:w="1549" w:type="dxa"/>
            <w:shd w:val="clear" w:color="auto" w:fill="auto"/>
            <w:noWrap/>
            <w:vAlign w:val="center"/>
            <w:hideMark/>
          </w:tcPr>
          <w:p w14:paraId="1529977B" w14:textId="7D2568BC" w:rsidR="0073133E" w:rsidRPr="000F0348" w:rsidRDefault="0073133E" w:rsidP="0073133E">
            <w:pPr>
              <w:spacing w:after="0" w:line="240" w:lineRule="auto"/>
              <w:jc w:val="center"/>
              <w:rPr>
                <w:rFonts w:ascii="Times New Roman" w:eastAsia="Times New Roman" w:hAnsi="Times New Roman" w:cs="Times New Roman"/>
                <w:color w:val="0000FF"/>
              </w:rPr>
            </w:pPr>
            <w:r w:rsidRPr="00970623">
              <w:rPr>
                <w:rFonts w:ascii="Times New Roman" w:eastAsia="Times New Roman" w:hAnsi="Times New Roman" w:cs="Times New Roman"/>
                <w:color w:val="0000FF"/>
              </w:rPr>
              <w:t>0902 899 811</w:t>
            </w:r>
          </w:p>
        </w:tc>
      </w:tr>
      <w:tr w:rsidR="000F0348" w:rsidRPr="000F0348" w14:paraId="2C11FD98" w14:textId="77777777" w:rsidTr="00167FA3">
        <w:trPr>
          <w:trHeight w:val="420"/>
        </w:trPr>
        <w:tc>
          <w:tcPr>
            <w:tcW w:w="9058" w:type="dxa"/>
            <w:gridSpan w:val="4"/>
            <w:shd w:val="clear" w:color="auto" w:fill="auto"/>
            <w:vAlign w:val="center"/>
            <w:hideMark/>
          </w:tcPr>
          <w:p w14:paraId="108DD430"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KINH TẾ</w:t>
            </w:r>
          </w:p>
        </w:tc>
      </w:tr>
      <w:tr w:rsidR="000F0348" w:rsidRPr="000F0348" w14:paraId="18488FD1" w14:textId="77777777" w:rsidTr="00946158">
        <w:trPr>
          <w:trHeight w:val="420"/>
        </w:trPr>
        <w:tc>
          <w:tcPr>
            <w:tcW w:w="510" w:type="dxa"/>
            <w:shd w:val="clear" w:color="auto" w:fill="auto"/>
            <w:noWrap/>
            <w:vAlign w:val="center"/>
          </w:tcPr>
          <w:p w14:paraId="493A86FC" w14:textId="5C004278"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6559586C"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Quản lý công nghiệp</w:t>
            </w:r>
          </w:p>
        </w:tc>
        <w:tc>
          <w:tcPr>
            <w:tcW w:w="2552" w:type="dxa"/>
            <w:shd w:val="clear" w:color="auto" w:fill="auto"/>
            <w:noWrap/>
            <w:vAlign w:val="center"/>
            <w:hideMark/>
          </w:tcPr>
          <w:p w14:paraId="2FA21023"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Thị Thanh Thúy</w:t>
            </w:r>
          </w:p>
        </w:tc>
        <w:tc>
          <w:tcPr>
            <w:tcW w:w="1549" w:type="dxa"/>
            <w:shd w:val="clear" w:color="auto" w:fill="auto"/>
            <w:noWrap/>
            <w:vAlign w:val="center"/>
            <w:hideMark/>
          </w:tcPr>
          <w:p w14:paraId="7751CD94"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0987 385 910</w:t>
            </w:r>
          </w:p>
        </w:tc>
      </w:tr>
      <w:tr w:rsidR="000F0348" w:rsidRPr="000F0348" w14:paraId="519F953F" w14:textId="77777777" w:rsidTr="00946158">
        <w:trPr>
          <w:trHeight w:val="420"/>
        </w:trPr>
        <w:tc>
          <w:tcPr>
            <w:tcW w:w="510" w:type="dxa"/>
            <w:shd w:val="clear" w:color="auto" w:fill="auto"/>
            <w:noWrap/>
            <w:vAlign w:val="center"/>
          </w:tcPr>
          <w:p w14:paraId="32C211E1" w14:textId="1102CFE3"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5A34AD1E"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Kế toán</w:t>
            </w:r>
          </w:p>
        </w:tc>
        <w:tc>
          <w:tcPr>
            <w:tcW w:w="2552" w:type="dxa"/>
            <w:shd w:val="clear" w:color="auto" w:fill="auto"/>
            <w:noWrap/>
            <w:vAlign w:val="center"/>
            <w:hideMark/>
          </w:tcPr>
          <w:p w14:paraId="31E24392"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Thị Châu Long</w:t>
            </w:r>
          </w:p>
        </w:tc>
        <w:tc>
          <w:tcPr>
            <w:tcW w:w="1549" w:type="dxa"/>
            <w:shd w:val="clear" w:color="auto" w:fill="auto"/>
            <w:noWrap/>
            <w:vAlign w:val="center"/>
            <w:hideMark/>
          </w:tcPr>
          <w:p w14:paraId="5047128D"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0909 597 578</w:t>
            </w:r>
          </w:p>
        </w:tc>
      </w:tr>
      <w:tr w:rsidR="000F0348" w:rsidRPr="000F0348" w14:paraId="1930C280" w14:textId="77777777" w:rsidTr="00946158">
        <w:trPr>
          <w:trHeight w:val="420"/>
        </w:trPr>
        <w:tc>
          <w:tcPr>
            <w:tcW w:w="510" w:type="dxa"/>
            <w:shd w:val="clear" w:color="auto" w:fill="auto"/>
            <w:noWrap/>
            <w:vAlign w:val="center"/>
          </w:tcPr>
          <w:p w14:paraId="722D6C8C" w14:textId="33EDE639"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53AA2ED2"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Thương mại điện tử</w:t>
            </w:r>
          </w:p>
        </w:tc>
        <w:tc>
          <w:tcPr>
            <w:tcW w:w="2552" w:type="dxa"/>
            <w:shd w:val="clear" w:color="auto" w:fill="auto"/>
            <w:noWrap/>
            <w:vAlign w:val="center"/>
            <w:hideMark/>
          </w:tcPr>
          <w:p w14:paraId="42D300C9"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Thị Hồng</w:t>
            </w:r>
          </w:p>
        </w:tc>
        <w:tc>
          <w:tcPr>
            <w:tcW w:w="1549" w:type="dxa"/>
            <w:shd w:val="clear" w:color="auto" w:fill="auto"/>
            <w:noWrap/>
            <w:vAlign w:val="center"/>
            <w:hideMark/>
          </w:tcPr>
          <w:p w14:paraId="33D1F856"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0902 689 024</w:t>
            </w:r>
          </w:p>
        </w:tc>
      </w:tr>
      <w:tr w:rsidR="000F0348" w:rsidRPr="000F0348" w14:paraId="00883E8B" w14:textId="77777777" w:rsidTr="00946158">
        <w:trPr>
          <w:trHeight w:val="420"/>
        </w:trPr>
        <w:tc>
          <w:tcPr>
            <w:tcW w:w="510" w:type="dxa"/>
            <w:shd w:val="clear" w:color="auto" w:fill="auto"/>
            <w:noWrap/>
            <w:vAlign w:val="center"/>
          </w:tcPr>
          <w:p w14:paraId="7EA2785F" w14:textId="48A5D95F"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39F0C67A"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Logistics và quản lý chuỗi cung ứng</w:t>
            </w:r>
          </w:p>
        </w:tc>
        <w:tc>
          <w:tcPr>
            <w:tcW w:w="2552" w:type="dxa"/>
            <w:shd w:val="clear" w:color="auto" w:fill="auto"/>
            <w:noWrap/>
            <w:vAlign w:val="center"/>
            <w:hideMark/>
          </w:tcPr>
          <w:p w14:paraId="64FB1ACC"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Vòng Thình Nam</w:t>
            </w:r>
          </w:p>
        </w:tc>
        <w:tc>
          <w:tcPr>
            <w:tcW w:w="1549" w:type="dxa"/>
            <w:shd w:val="clear" w:color="auto" w:fill="auto"/>
            <w:noWrap/>
            <w:vAlign w:val="center"/>
            <w:hideMark/>
          </w:tcPr>
          <w:p w14:paraId="103FF435"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0907 993 345</w:t>
            </w:r>
          </w:p>
        </w:tc>
      </w:tr>
      <w:tr w:rsidR="000F0348" w:rsidRPr="000F0348" w14:paraId="7D0AA082" w14:textId="77777777" w:rsidTr="00946158">
        <w:trPr>
          <w:trHeight w:val="420"/>
        </w:trPr>
        <w:tc>
          <w:tcPr>
            <w:tcW w:w="510" w:type="dxa"/>
            <w:shd w:val="clear" w:color="auto" w:fill="auto"/>
            <w:noWrap/>
            <w:vAlign w:val="center"/>
          </w:tcPr>
          <w:p w14:paraId="05D41133" w14:textId="1D90E1FD"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33A47592"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Kinh doanh Quốc tế</w:t>
            </w:r>
          </w:p>
        </w:tc>
        <w:tc>
          <w:tcPr>
            <w:tcW w:w="2552" w:type="dxa"/>
            <w:shd w:val="clear" w:color="auto" w:fill="auto"/>
            <w:noWrap/>
            <w:vAlign w:val="center"/>
            <w:hideMark/>
          </w:tcPr>
          <w:p w14:paraId="473F2F2C"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Lê Trường Diễm Trang</w:t>
            </w:r>
          </w:p>
        </w:tc>
        <w:tc>
          <w:tcPr>
            <w:tcW w:w="1549" w:type="dxa"/>
            <w:shd w:val="clear" w:color="auto" w:fill="auto"/>
            <w:noWrap/>
            <w:vAlign w:val="center"/>
            <w:hideMark/>
          </w:tcPr>
          <w:p w14:paraId="5E019053"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0903 334 975</w:t>
            </w:r>
          </w:p>
        </w:tc>
      </w:tr>
      <w:tr w:rsidR="0073133E" w:rsidRPr="000F0348" w14:paraId="2FF41A38" w14:textId="77777777" w:rsidTr="00946158">
        <w:trPr>
          <w:trHeight w:val="420"/>
        </w:trPr>
        <w:tc>
          <w:tcPr>
            <w:tcW w:w="510" w:type="dxa"/>
            <w:shd w:val="clear" w:color="auto" w:fill="auto"/>
            <w:noWrap/>
            <w:vAlign w:val="center"/>
          </w:tcPr>
          <w:p w14:paraId="1BBC8BB2" w14:textId="5A3A5D88" w:rsidR="0073133E" w:rsidRPr="000F0348" w:rsidRDefault="0073133E" w:rsidP="0073133E">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2B47F7DE" w14:textId="77777777" w:rsidR="0073133E" w:rsidRPr="000F0348" w:rsidRDefault="0073133E" w:rsidP="0073133E">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nghệ tài chính  (TS mới 2025)</w:t>
            </w:r>
          </w:p>
        </w:tc>
        <w:tc>
          <w:tcPr>
            <w:tcW w:w="2552" w:type="dxa"/>
            <w:shd w:val="clear" w:color="auto" w:fill="auto"/>
            <w:noWrap/>
            <w:vAlign w:val="center"/>
            <w:hideMark/>
          </w:tcPr>
          <w:p w14:paraId="02FCCF14" w14:textId="77B01F99" w:rsidR="0073133E" w:rsidRPr="000F0348" w:rsidRDefault="0073133E" w:rsidP="0073133E">
            <w:pPr>
              <w:spacing w:after="0" w:line="240" w:lineRule="auto"/>
              <w:rPr>
                <w:rFonts w:ascii="Times New Roman" w:eastAsia="Times New Roman" w:hAnsi="Times New Roman" w:cs="Times New Roman"/>
                <w:color w:val="0000FF"/>
              </w:rPr>
            </w:pPr>
            <w:r w:rsidRPr="00970623">
              <w:rPr>
                <w:rFonts w:ascii="Times New Roman" w:eastAsia="Times New Roman" w:hAnsi="Times New Roman" w:cs="Times New Roman"/>
                <w:color w:val="0000FF"/>
              </w:rPr>
              <w:t>Trần Kim Toại</w:t>
            </w:r>
          </w:p>
        </w:tc>
        <w:tc>
          <w:tcPr>
            <w:tcW w:w="1549" w:type="dxa"/>
            <w:shd w:val="clear" w:color="auto" w:fill="auto"/>
            <w:noWrap/>
            <w:vAlign w:val="center"/>
            <w:hideMark/>
          </w:tcPr>
          <w:p w14:paraId="37A0D40F" w14:textId="6ECAB298" w:rsidR="0073133E" w:rsidRPr="000F0348" w:rsidRDefault="0073133E" w:rsidP="0073133E">
            <w:pPr>
              <w:spacing w:after="0" w:line="240" w:lineRule="auto"/>
              <w:jc w:val="center"/>
              <w:rPr>
                <w:rFonts w:ascii="Times New Roman" w:eastAsia="Times New Roman" w:hAnsi="Times New Roman" w:cs="Times New Roman"/>
                <w:color w:val="0000FF"/>
              </w:rPr>
            </w:pPr>
            <w:r w:rsidRPr="00970623">
              <w:rPr>
                <w:rFonts w:ascii="Times New Roman" w:eastAsia="Times New Roman" w:hAnsi="Times New Roman" w:cs="Times New Roman"/>
                <w:color w:val="0000FF"/>
              </w:rPr>
              <w:t>0903 157 722</w:t>
            </w:r>
          </w:p>
        </w:tc>
      </w:tr>
      <w:tr w:rsidR="0073133E" w:rsidRPr="000F0348" w14:paraId="14AAF9A2" w14:textId="77777777" w:rsidTr="00946158">
        <w:trPr>
          <w:trHeight w:val="420"/>
        </w:trPr>
        <w:tc>
          <w:tcPr>
            <w:tcW w:w="510" w:type="dxa"/>
            <w:shd w:val="clear" w:color="auto" w:fill="auto"/>
            <w:noWrap/>
            <w:vAlign w:val="center"/>
          </w:tcPr>
          <w:p w14:paraId="429EADDC" w14:textId="0C231435" w:rsidR="0073133E" w:rsidRPr="000F0348" w:rsidRDefault="0073133E" w:rsidP="0073133E">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5C80B0C1" w14:textId="77777777" w:rsidR="0073133E" w:rsidRPr="000F0348" w:rsidRDefault="0073133E" w:rsidP="0073133E">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Quản trị Kinh doanh  (TS mới 2025)</w:t>
            </w:r>
          </w:p>
        </w:tc>
        <w:tc>
          <w:tcPr>
            <w:tcW w:w="2552" w:type="dxa"/>
            <w:shd w:val="clear" w:color="auto" w:fill="auto"/>
            <w:noWrap/>
            <w:vAlign w:val="center"/>
            <w:hideMark/>
          </w:tcPr>
          <w:p w14:paraId="5009C22A" w14:textId="33115DC7" w:rsidR="0073133E" w:rsidRPr="000F0348" w:rsidRDefault="0073133E" w:rsidP="0073133E">
            <w:pPr>
              <w:spacing w:after="0" w:line="240" w:lineRule="auto"/>
              <w:rPr>
                <w:rFonts w:ascii="Times New Roman" w:eastAsia="Times New Roman" w:hAnsi="Times New Roman" w:cs="Times New Roman"/>
                <w:color w:val="0000FF"/>
              </w:rPr>
            </w:pPr>
            <w:r w:rsidRPr="00970623">
              <w:rPr>
                <w:rFonts w:ascii="Times New Roman" w:eastAsia="Times New Roman" w:hAnsi="Times New Roman" w:cs="Times New Roman"/>
                <w:color w:val="0000FF"/>
              </w:rPr>
              <w:t>Huỳnh Thị Cẩm Tú</w:t>
            </w:r>
          </w:p>
        </w:tc>
        <w:tc>
          <w:tcPr>
            <w:tcW w:w="1549" w:type="dxa"/>
            <w:shd w:val="clear" w:color="auto" w:fill="auto"/>
            <w:noWrap/>
            <w:vAlign w:val="center"/>
            <w:hideMark/>
          </w:tcPr>
          <w:p w14:paraId="216AAE3C" w14:textId="1C59EB8B" w:rsidR="0073133E" w:rsidRPr="000F0348" w:rsidRDefault="0073133E" w:rsidP="0073133E">
            <w:pPr>
              <w:spacing w:after="0" w:line="240" w:lineRule="auto"/>
              <w:jc w:val="center"/>
              <w:rPr>
                <w:rFonts w:ascii="Times New Roman" w:eastAsia="Times New Roman" w:hAnsi="Times New Roman" w:cs="Times New Roman"/>
                <w:color w:val="0000FF"/>
              </w:rPr>
            </w:pPr>
            <w:r w:rsidRPr="00970623">
              <w:rPr>
                <w:rFonts w:ascii="Times New Roman" w:eastAsia="Times New Roman" w:hAnsi="Times New Roman" w:cs="Times New Roman"/>
                <w:color w:val="0000FF"/>
              </w:rPr>
              <w:t>0903 397 347</w:t>
            </w:r>
          </w:p>
        </w:tc>
      </w:tr>
      <w:tr w:rsidR="000F0348" w:rsidRPr="000F0348" w14:paraId="3160280C" w14:textId="77777777" w:rsidTr="00167FA3">
        <w:trPr>
          <w:trHeight w:val="420"/>
        </w:trPr>
        <w:tc>
          <w:tcPr>
            <w:tcW w:w="9058" w:type="dxa"/>
            <w:gridSpan w:val="4"/>
            <w:shd w:val="clear" w:color="auto" w:fill="auto"/>
            <w:vAlign w:val="center"/>
            <w:hideMark/>
          </w:tcPr>
          <w:p w14:paraId="7E377A6A"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lastRenderedPageBreak/>
              <w:t>KHOA THỜI TRANG VÀ DU LỊCH</w:t>
            </w:r>
          </w:p>
        </w:tc>
      </w:tr>
      <w:tr w:rsidR="000F0348" w:rsidRPr="000F0348" w14:paraId="0595ED0D" w14:textId="77777777" w:rsidTr="00946158">
        <w:trPr>
          <w:trHeight w:val="420"/>
        </w:trPr>
        <w:tc>
          <w:tcPr>
            <w:tcW w:w="510" w:type="dxa"/>
            <w:shd w:val="clear" w:color="auto" w:fill="auto"/>
            <w:noWrap/>
            <w:vAlign w:val="center"/>
          </w:tcPr>
          <w:p w14:paraId="50ED31CB" w14:textId="38CAFB03"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369C25FE"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nghệ may</w:t>
            </w:r>
          </w:p>
        </w:tc>
        <w:tc>
          <w:tcPr>
            <w:tcW w:w="2552" w:type="dxa"/>
            <w:shd w:val="clear" w:color="auto" w:fill="auto"/>
            <w:noWrap/>
            <w:vAlign w:val="center"/>
            <w:hideMark/>
          </w:tcPr>
          <w:p w14:paraId="1F6A54AC"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Tại Vũ Thục Oanh</w:t>
            </w:r>
          </w:p>
        </w:tc>
        <w:tc>
          <w:tcPr>
            <w:tcW w:w="1549" w:type="dxa"/>
            <w:shd w:val="clear" w:color="auto" w:fill="auto"/>
            <w:noWrap/>
            <w:vAlign w:val="center"/>
            <w:hideMark/>
          </w:tcPr>
          <w:p w14:paraId="4D3F0454"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0982 240 502</w:t>
            </w:r>
          </w:p>
        </w:tc>
      </w:tr>
      <w:tr w:rsidR="000F0348" w:rsidRPr="000F0348" w14:paraId="3C038DE5" w14:textId="77777777" w:rsidTr="00946158">
        <w:trPr>
          <w:trHeight w:val="420"/>
        </w:trPr>
        <w:tc>
          <w:tcPr>
            <w:tcW w:w="510" w:type="dxa"/>
            <w:shd w:val="clear" w:color="auto" w:fill="auto"/>
            <w:noWrap/>
            <w:vAlign w:val="center"/>
          </w:tcPr>
          <w:p w14:paraId="63B3B9BA" w14:textId="5E0C800C"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00E902A5"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Quản trị NH và DV ăn uống</w:t>
            </w:r>
          </w:p>
        </w:tc>
        <w:tc>
          <w:tcPr>
            <w:tcW w:w="2552" w:type="dxa"/>
            <w:shd w:val="clear" w:color="auto" w:fill="auto"/>
            <w:noWrap/>
            <w:vAlign w:val="center"/>
            <w:hideMark/>
          </w:tcPr>
          <w:p w14:paraId="061720E7"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Hà Thị Huế</w:t>
            </w:r>
          </w:p>
        </w:tc>
        <w:tc>
          <w:tcPr>
            <w:tcW w:w="1549" w:type="dxa"/>
            <w:shd w:val="clear" w:color="auto" w:fill="auto"/>
            <w:noWrap/>
            <w:vAlign w:val="center"/>
            <w:hideMark/>
          </w:tcPr>
          <w:p w14:paraId="4055F0CC"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0903 324 213</w:t>
            </w:r>
          </w:p>
        </w:tc>
      </w:tr>
      <w:tr w:rsidR="000F0348" w:rsidRPr="000F0348" w14:paraId="38995AC9" w14:textId="77777777" w:rsidTr="00946158">
        <w:trPr>
          <w:trHeight w:val="420"/>
        </w:trPr>
        <w:tc>
          <w:tcPr>
            <w:tcW w:w="510" w:type="dxa"/>
            <w:shd w:val="clear" w:color="auto" w:fill="auto"/>
            <w:noWrap/>
            <w:vAlign w:val="center"/>
          </w:tcPr>
          <w:p w14:paraId="6F67653A" w14:textId="20994406"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6CA35682"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Thiết kế thời trang</w:t>
            </w:r>
          </w:p>
        </w:tc>
        <w:tc>
          <w:tcPr>
            <w:tcW w:w="2552" w:type="dxa"/>
            <w:shd w:val="clear" w:color="auto" w:fill="auto"/>
            <w:noWrap/>
            <w:vAlign w:val="center"/>
            <w:hideMark/>
          </w:tcPr>
          <w:p w14:paraId="513A9D8E"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Xuân Trà</w:t>
            </w:r>
          </w:p>
        </w:tc>
        <w:tc>
          <w:tcPr>
            <w:tcW w:w="1549" w:type="dxa"/>
            <w:shd w:val="clear" w:color="auto" w:fill="auto"/>
            <w:noWrap/>
            <w:vAlign w:val="center"/>
            <w:hideMark/>
          </w:tcPr>
          <w:p w14:paraId="50BB32D1"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0918 136 465</w:t>
            </w:r>
          </w:p>
        </w:tc>
      </w:tr>
      <w:tr w:rsidR="000F0348" w:rsidRPr="000F0348" w14:paraId="28344E71" w14:textId="77777777" w:rsidTr="00167FA3">
        <w:trPr>
          <w:trHeight w:val="420"/>
        </w:trPr>
        <w:tc>
          <w:tcPr>
            <w:tcW w:w="9058" w:type="dxa"/>
            <w:gridSpan w:val="4"/>
            <w:shd w:val="clear" w:color="auto" w:fill="auto"/>
            <w:vAlign w:val="center"/>
            <w:hideMark/>
          </w:tcPr>
          <w:p w14:paraId="6E3CA935"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XÂY DỰNG</w:t>
            </w:r>
          </w:p>
        </w:tc>
      </w:tr>
      <w:tr w:rsidR="000F0348" w:rsidRPr="000F0348" w14:paraId="17A2C81E" w14:textId="77777777" w:rsidTr="00946158">
        <w:trPr>
          <w:trHeight w:val="420"/>
        </w:trPr>
        <w:tc>
          <w:tcPr>
            <w:tcW w:w="510" w:type="dxa"/>
            <w:shd w:val="clear" w:color="auto" w:fill="auto"/>
            <w:noWrap/>
            <w:vAlign w:val="center"/>
          </w:tcPr>
          <w:p w14:paraId="79B20603" w14:textId="32D350BB"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3D9D8D70" w14:textId="70BFA89F" w:rsidR="000F0348" w:rsidRPr="000F0348" w:rsidRDefault="000F0348" w:rsidP="00167FA3">
            <w:pPr>
              <w:spacing w:after="0" w:line="240" w:lineRule="auto"/>
              <w:jc w:val="both"/>
              <w:rPr>
                <w:rFonts w:ascii="Times New Roman" w:eastAsia="Times New Roman" w:hAnsi="Times New Roman" w:cs="Times New Roman"/>
                <w:color w:val="0000FF"/>
                <w:spacing w:val="-4"/>
              </w:rPr>
            </w:pPr>
            <w:r w:rsidRPr="000F0348">
              <w:rPr>
                <w:rFonts w:ascii="Times New Roman" w:eastAsia="Times New Roman" w:hAnsi="Times New Roman" w:cs="Times New Roman"/>
                <w:color w:val="0000FF"/>
                <w:spacing w:val="-4"/>
              </w:rPr>
              <w:t>Ngành Công nghệ Kỹ thuật công trình xây dựng*</w:t>
            </w:r>
          </w:p>
        </w:tc>
        <w:tc>
          <w:tcPr>
            <w:tcW w:w="2552" w:type="dxa"/>
            <w:shd w:val="clear" w:color="auto" w:fill="auto"/>
            <w:noWrap/>
            <w:vAlign w:val="center"/>
            <w:hideMark/>
          </w:tcPr>
          <w:p w14:paraId="6047CE56"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Trần Tuấn Kiệt</w:t>
            </w:r>
          </w:p>
        </w:tc>
        <w:tc>
          <w:tcPr>
            <w:tcW w:w="1549" w:type="dxa"/>
            <w:shd w:val="clear" w:color="auto" w:fill="auto"/>
            <w:noWrap/>
            <w:vAlign w:val="center"/>
            <w:hideMark/>
          </w:tcPr>
          <w:p w14:paraId="3DC3B27A"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0909 982 935</w:t>
            </w:r>
          </w:p>
        </w:tc>
      </w:tr>
      <w:tr w:rsidR="000F0348" w:rsidRPr="000F0348" w14:paraId="3452B5D5" w14:textId="77777777" w:rsidTr="00946158">
        <w:trPr>
          <w:trHeight w:val="420"/>
        </w:trPr>
        <w:tc>
          <w:tcPr>
            <w:tcW w:w="510" w:type="dxa"/>
            <w:shd w:val="clear" w:color="auto" w:fill="auto"/>
            <w:noWrap/>
            <w:vAlign w:val="center"/>
          </w:tcPr>
          <w:p w14:paraId="5AE3D98C" w14:textId="6FCCD266"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721DC7F7" w14:textId="03B4CD6F" w:rsidR="000F0348" w:rsidRPr="000F0348" w:rsidRDefault="000F0348" w:rsidP="000F0348">
            <w:pPr>
              <w:spacing w:after="0" w:line="240" w:lineRule="auto"/>
              <w:rPr>
                <w:rFonts w:ascii="Times New Roman" w:eastAsia="Times New Roman" w:hAnsi="Times New Roman" w:cs="Times New Roman"/>
                <w:color w:val="0000FF"/>
                <w:spacing w:val="-4"/>
              </w:rPr>
            </w:pPr>
            <w:r w:rsidRPr="000F0348">
              <w:rPr>
                <w:rFonts w:ascii="Times New Roman" w:eastAsia="Times New Roman" w:hAnsi="Times New Roman" w:cs="Times New Roman"/>
                <w:color w:val="0000FF"/>
                <w:spacing w:val="-4"/>
              </w:rPr>
              <w:t>Ngành Kỹ thuật xây dựng công trình giao thông*</w:t>
            </w:r>
          </w:p>
        </w:tc>
        <w:tc>
          <w:tcPr>
            <w:tcW w:w="2552" w:type="dxa"/>
            <w:shd w:val="clear" w:color="auto" w:fill="auto"/>
            <w:noWrap/>
            <w:vAlign w:val="center"/>
            <w:hideMark/>
          </w:tcPr>
          <w:p w14:paraId="7B8D5573"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Duy Liêm</w:t>
            </w:r>
          </w:p>
        </w:tc>
        <w:tc>
          <w:tcPr>
            <w:tcW w:w="1549" w:type="dxa"/>
            <w:shd w:val="clear" w:color="auto" w:fill="auto"/>
            <w:noWrap/>
            <w:vAlign w:val="center"/>
            <w:hideMark/>
          </w:tcPr>
          <w:p w14:paraId="78140D64"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0913 171 844</w:t>
            </w:r>
          </w:p>
        </w:tc>
      </w:tr>
      <w:tr w:rsidR="000F0348" w:rsidRPr="000F0348" w14:paraId="1DE7C6E8" w14:textId="77777777" w:rsidTr="00946158">
        <w:trPr>
          <w:trHeight w:val="420"/>
        </w:trPr>
        <w:tc>
          <w:tcPr>
            <w:tcW w:w="510" w:type="dxa"/>
            <w:shd w:val="clear" w:color="auto" w:fill="auto"/>
            <w:noWrap/>
            <w:vAlign w:val="center"/>
          </w:tcPr>
          <w:p w14:paraId="641673A2" w14:textId="1FB0834D"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4C5F0417"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 xml:space="preserve">Ngành Quản lý xây dựng </w:t>
            </w:r>
          </w:p>
        </w:tc>
        <w:tc>
          <w:tcPr>
            <w:tcW w:w="2552" w:type="dxa"/>
            <w:shd w:val="clear" w:color="auto" w:fill="auto"/>
            <w:noWrap/>
            <w:vAlign w:val="center"/>
            <w:hideMark/>
          </w:tcPr>
          <w:p w14:paraId="742CB1F5"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Hà Duy Khánh</w:t>
            </w:r>
          </w:p>
        </w:tc>
        <w:tc>
          <w:tcPr>
            <w:tcW w:w="1549" w:type="dxa"/>
            <w:shd w:val="clear" w:color="auto" w:fill="auto"/>
            <w:noWrap/>
            <w:vAlign w:val="center"/>
            <w:hideMark/>
          </w:tcPr>
          <w:p w14:paraId="71B3E868"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0932 137 148</w:t>
            </w:r>
          </w:p>
        </w:tc>
      </w:tr>
      <w:tr w:rsidR="000F0348" w:rsidRPr="000F0348" w14:paraId="1CE9DF7D" w14:textId="77777777" w:rsidTr="00946158">
        <w:trPr>
          <w:trHeight w:val="420"/>
        </w:trPr>
        <w:tc>
          <w:tcPr>
            <w:tcW w:w="510" w:type="dxa"/>
            <w:shd w:val="clear" w:color="auto" w:fill="auto"/>
            <w:noWrap/>
            <w:vAlign w:val="center"/>
          </w:tcPr>
          <w:p w14:paraId="5FC68620" w14:textId="51A9D858"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5E145D47"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 xml:space="preserve">Ngành Hệ thống kỹ thuật công trình xây dựng </w:t>
            </w:r>
          </w:p>
        </w:tc>
        <w:tc>
          <w:tcPr>
            <w:tcW w:w="2552" w:type="dxa"/>
            <w:shd w:val="clear" w:color="auto" w:fill="auto"/>
            <w:noWrap/>
            <w:vAlign w:val="center"/>
            <w:hideMark/>
          </w:tcPr>
          <w:p w14:paraId="4E4B5CF6"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Phan Thành Chiến</w:t>
            </w:r>
          </w:p>
        </w:tc>
        <w:tc>
          <w:tcPr>
            <w:tcW w:w="1549" w:type="dxa"/>
            <w:shd w:val="clear" w:color="auto" w:fill="auto"/>
            <w:noWrap/>
            <w:vAlign w:val="center"/>
            <w:hideMark/>
          </w:tcPr>
          <w:p w14:paraId="3C3A1FFC"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0768 647 671</w:t>
            </w:r>
          </w:p>
        </w:tc>
      </w:tr>
      <w:tr w:rsidR="000F0348" w:rsidRPr="000F0348" w14:paraId="242841C8" w14:textId="77777777" w:rsidTr="00946158">
        <w:trPr>
          <w:trHeight w:val="420"/>
        </w:trPr>
        <w:tc>
          <w:tcPr>
            <w:tcW w:w="510" w:type="dxa"/>
            <w:shd w:val="clear" w:color="auto" w:fill="auto"/>
            <w:noWrap/>
            <w:vAlign w:val="center"/>
          </w:tcPr>
          <w:p w14:paraId="532F8930" w14:textId="7BDD8AB9"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61AEDAEA"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 xml:space="preserve">Ngành Quản lý và vận hành hạ tầng </w:t>
            </w:r>
          </w:p>
        </w:tc>
        <w:tc>
          <w:tcPr>
            <w:tcW w:w="2552" w:type="dxa"/>
            <w:shd w:val="clear" w:color="auto" w:fill="auto"/>
            <w:noWrap/>
            <w:vAlign w:val="center"/>
            <w:hideMark/>
          </w:tcPr>
          <w:p w14:paraId="0C11331B"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Huỳnh Tấn Tài</w:t>
            </w:r>
          </w:p>
        </w:tc>
        <w:tc>
          <w:tcPr>
            <w:tcW w:w="1549" w:type="dxa"/>
            <w:shd w:val="clear" w:color="auto" w:fill="auto"/>
            <w:noWrap/>
            <w:vAlign w:val="center"/>
            <w:hideMark/>
          </w:tcPr>
          <w:p w14:paraId="0AE23C19"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0902 884 691</w:t>
            </w:r>
          </w:p>
        </w:tc>
      </w:tr>
      <w:tr w:rsidR="000F0348" w:rsidRPr="000F0348" w14:paraId="61F1003D" w14:textId="77777777" w:rsidTr="00946158">
        <w:trPr>
          <w:trHeight w:val="420"/>
        </w:trPr>
        <w:tc>
          <w:tcPr>
            <w:tcW w:w="510" w:type="dxa"/>
            <w:shd w:val="clear" w:color="auto" w:fill="auto"/>
            <w:noWrap/>
            <w:vAlign w:val="center"/>
          </w:tcPr>
          <w:p w14:paraId="37706010" w14:textId="7D1FC47A"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6D220772"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Kiến trúc</w:t>
            </w:r>
          </w:p>
        </w:tc>
        <w:tc>
          <w:tcPr>
            <w:tcW w:w="2552" w:type="dxa"/>
            <w:shd w:val="clear" w:color="auto" w:fill="auto"/>
            <w:noWrap/>
            <w:vAlign w:val="center"/>
            <w:hideMark/>
          </w:tcPr>
          <w:p w14:paraId="4D84A51D"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Đỗ Xuân Sơn</w:t>
            </w:r>
          </w:p>
        </w:tc>
        <w:tc>
          <w:tcPr>
            <w:tcW w:w="1549" w:type="dxa"/>
            <w:shd w:val="clear" w:color="auto" w:fill="auto"/>
            <w:noWrap/>
            <w:vAlign w:val="center"/>
            <w:hideMark/>
          </w:tcPr>
          <w:p w14:paraId="74BF1762"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0916 330 679</w:t>
            </w:r>
          </w:p>
        </w:tc>
      </w:tr>
      <w:tr w:rsidR="000F0348" w:rsidRPr="000F0348" w14:paraId="3CF1E66D" w14:textId="77777777" w:rsidTr="00946158">
        <w:trPr>
          <w:trHeight w:val="420"/>
        </w:trPr>
        <w:tc>
          <w:tcPr>
            <w:tcW w:w="510" w:type="dxa"/>
            <w:shd w:val="clear" w:color="auto" w:fill="auto"/>
            <w:noWrap/>
            <w:vAlign w:val="center"/>
          </w:tcPr>
          <w:p w14:paraId="75A304E4" w14:textId="46C18477"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09FF8BC7"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Kiến trúc nội thất</w:t>
            </w:r>
          </w:p>
        </w:tc>
        <w:tc>
          <w:tcPr>
            <w:tcW w:w="2552" w:type="dxa"/>
            <w:shd w:val="clear" w:color="auto" w:fill="auto"/>
            <w:noWrap/>
            <w:vAlign w:val="center"/>
            <w:hideMark/>
          </w:tcPr>
          <w:p w14:paraId="2BA208F7"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Văn Hoan</w:t>
            </w:r>
          </w:p>
        </w:tc>
        <w:tc>
          <w:tcPr>
            <w:tcW w:w="1549" w:type="dxa"/>
            <w:shd w:val="clear" w:color="auto" w:fill="auto"/>
            <w:noWrap/>
            <w:vAlign w:val="center"/>
            <w:hideMark/>
          </w:tcPr>
          <w:p w14:paraId="023EC400"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0947 078 401</w:t>
            </w:r>
          </w:p>
        </w:tc>
      </w:tr>
      <w:tr w:rsidR="000F0348" w:rsidRPr="000F0348" w14:paraId="55D4AA32" w14:textId="77777777" w:rsidTr="00167FA3">
        <w:trPr>
          <w:trHeight w:val="420"/>
        </w:trPr>
        <w:tc>
          <w:tcPr>
            <w:tcW w:w="9058" w:type="dxa"/>
            <w:gridSpan w:val="4"/>
            <w:shd w:val="clear" w:color="auto" w:fill="auto"/>
            <w:vAlign w:val="center"/>
            <w:hideMark/>
          </w:tcPr>
          <w:p w14:paraId="2721C6CF"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IN VÀ TRUYỀN THÔNG</w:t>
            </w:r>
          </w:p>
        </w:tc>
      </w:tr>
      <w:tr w:rsidR="000F0348" w:rsidRPr="000F0348" w14:paraId="7EFD97C4" w14:textId="77777777" w:rsidTr="00946158">
        <w:trPr>
          <w:trHeight w:val="420"/>
        </w:trPr>
        <w:tc>
          <w:tcPr>
            <w:tcW w:w="510" w:type="dxa"/>
            <w:shd w:val="clear" w:color="auto" w:fill="auto"/>
            <w:noWrap/>
            <w:vAlign w:val="center"/>
          </w:tcPr>
          <w:p w14:paraId="5A922671" w14:textId="0903A4B9"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33D99491"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 xml:space="preserve">Ngành Công nghệ Kỹ thuật in </w:t>
            </w:r>
          </w:p>
        </w:tc>
        <w:tc>
          <w:tcPr>
            <w:tcW w:w="2552" w:type="dxa"/>
            <w:shd w:val="clear" w:color="auto" w:fill="auto"/>
            <w:noWrap/>
            <w:vAlign w:val="center"/>
            <w:hideMark/>
          </w:tcPr>
          <w:p w14:paraId="3D255E82"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Chế Quốc Long</w:t>
            </w:r>
          </w:p>
        </w:tc>
        <w:tc>
          <w:tcPr>
            <w:tcW w:w="1549" w:type="dxa"/>
            <w:shd w:val="clear" w:color="auto" w:fill="auto"/>
            <w:noWrap/>
            <w:vAlign w:val="center"/>
            <w:hideMark/>
          </w:tcPr>
          <w:p w14:paraId="5DA78747"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0913 922 377</w:t>
            </w:r>
          </w:p>
        </w:tc>
      </w:tr>
      <w:tr w:rsidR="000F0348" w:rsidRPr="000F0348" w14:paraId="3F373615" w14:textId="77777777" w:rsidTr="00946158">
        <w:trPr>
          <w:trHeight w:val="420"/>
        </w:trPr>
        <w:tc>
          <w:tcPr>
            <w:tcW w:w="510" w:type="dxa"/>
            <w:shd w:val="clear" w:color="auto" w:fill="auto"/>
            <w:noWrap/>
            <w:vAlign w:val="center"/>
          </w:tcPr>
          <w:p w14:paraId="61B42666" w14:textId="6BD2F85D"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5731FBFB"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Thiết kế đồ họa</w:t>
            </w:r>
          </w:p>
        </w:tc>
        <w:tc>
          <w:tcPr>
            <w:tcW w:w="2552" w:type="dxa"/>
            <w:shd w:val="clear" w:color="auto" w:fill="auto"/>
            <w:noWrap/>
            <w:vAlign w:val="center"/>
            <w:hideMark/>
          </w:tcPr>
          <w:p w14:paraId="339CBFB9"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Vũ Trần Mai Trâm</w:t>
            </w:r>
          </w:p>
        </w:tc>
        <w:tc>
          <w:tcPr>
            <w:tcW w:w="1549" w:type="dxa"/>
            <w:shd w:val="clear" w:color="auto" w:fill="auto"/>
            <w:noWrap/>
            <w:vAlign w:val="center"/>
            <w:hideMark/>
          </w:tcPr>
          <w:p w14:paraId="1F73F97F"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0902 996 092</w:t>
            </w:r>
          </w:p>
        </w:tc>
      </w:tr>
      <w:tr w:rsidR="0073133E" w:rsidRPr="000F0348" w14:paraId="78093664" w14:textId="77777777" w:rsidTr="00946158">
        <w:trPr>
          <w:trHeight w:val="624"/>
        </w:trPr>
        <w:tc>
          <w:tcPr>
            <w:tcW w:w="510" w:type="dxa"/>
            <w:shd w:val="clear" w:color="auto" w:fill="auto"/>
            <w:noWrap/>
            <w:vAlign w:val="center"/>
          </w:tcPr>
          <w:p w14:paraId="44229F44" w14:textId="178EF99B" w:rsidR="0073133E" w:rsidRPr="000F0348" w:rsidRDefault="0073133E" w:rsidP="0073133E">
            <w:pPr>
              <w:pStyle w:val="NormalWeb"/>
              <w:numPr>
                <w:ilvl w:val="0"/>
                <w:numId w:val="38"/>
              </w:numPr>
              <w:spacing w:before="60" w:beforeAutospacing="0" w:after="60" w:afterAutospacing="0"/>
              <w:rPr>
                <w:color w:val="0000FF"/>
                <w:sz w:val="22"/>
                <w:szCs w:val="22"/>
              </w:rPr>
            </w:pPr>
          </w:p>
        </w:tc>
        <w:tc>
          <w:tcPr>
            <w:tcW w:w="4447" w:type="dxa"/>
            <w:shd w:val="clear" w:color="auto" w:fill="auto"/>
            <w:vAlign w:val="center"/>
            <w:hideMark/>
          </w:tcPr>
          <w:p w14:paraId="7F44D329" w14:textId="422CE9D0" w:rsidR="0073133E" w:rsidRPr="000F0348" w:rsidRDefault="0073133E" w:rsidP="0073133E">
            <w:pPr>
              <w:spacing w:after="0" w:line="240" w:lineRule="auto"/>
              <w:rPr>
                <w:rFonts w:ascii="Times New Roman" w:eastAsia="Times New Roman" w:hAnsi="Times New Roman" w:cs="Times New Roman"/>
                <w:color w:val="0000FF"/>
                <w:spacing w:val="-4"/>
              </w:rPr>
            </w:pPr>
            <w:r w:rsidRPr="000F0348">
              <w:rPr>
                <w:rFonts w:ascii="Times New Roman" w:eastAsia="Times New Roman" w:hAnsi="Times New Roman" w:cs="Times New Roman"/>
                <w:color w:val="0000FF"/>
                <w:spacing w:val="-4"/>
              </w:rPr>
              <w:t>Ngành Công nghệ truyền thông (Truyền thông số và Công nghệ Đa phương tiện) (TS mới 2025)</w:t>
            </w:r>
          </w:p>
        </w:tc>
        <w:tc>
          <w:tcPr>
            <w:tcW w:w="2552" w:type="dxa"/>
            <w:shd w:val="clear" w:color="auto" w:fill="auto"/>
            <w:noWrap/>
            <w:vAlign w:val="center"/>
            <w:hideMark/>
          </w:tcPr>
          <w:p w14:paraId="0E65B579" w14:textId="08E8BB05" w:rsidR="0073133E" w:rsidRPr="000F0348" w:rsidRDefault="0073133E" w:rsidP="0073133E">
            <w:pPr>
              <w:spacing w:after="0" w:line="240" w:lineRule="auto"/>
              <w:rPr>
                <w:rFonts w:ascii="Times New Roman" w:eastAsia="Times New Roman" w:hAnsi="Times New Roman" w:cs="Times New Roman"/>
                <w:color w:val="0000FF"/>
              </w:rPr>
            </w:pPr>
            <w:r w:rsidRPr="00970623">
              <w:rPr>
                <w:rFonts w:ascii="Times New Roman" w:eastAsia="Times New Roman" w:hAnsi="Times New Roman" w:cs="Times New Roman"/>
                <w:color w:val="0000FF"/>
              </w:rPr>
              <w:t>Nguyễn Long Giang</w:t>
            </w:r>
          </w:p>
        </w:tc>
        <w:tc>
          <w:tcPr>
            <w:tcW w:w="1549" w:type="dxa"/>
            <w:shd w:val="clear" w:color="auto" w:fill="auto"/>
            <w:noWrap/>
            <w:vAlign w:val="center"/>
            <w:hideMark/>
          </w:tcPr>
          <w:p w14:paraId="6EEF93E2" w14:textId="446C2231" w:rsidR="0073133E" w:rsidRPr="000F0348" w:rsidRDefault="0073133E" w:rsidP="0073133E">
            <w:pPr>
              <w:spacing w:after="0" w:line="240" w:lineRule="auto"/>
              <w:jc w:val="center"/>
              <w:rPr>
                <w:rFonts w:ascii="Times New Roman" w:eastAsia="Times New Roman" w:hAnsi="Times New Roman" w:cs="Times New Roman"/>
                <w:color w:val="0000FF"/>
              </w:rPr>
            </w:pPr>
            <w:r w:rsidRPr="00970623">
              <w:rPr>
                <w:rFonts w:ascii="Times New Roman" w:eastAsia="Times New Roman" w:hAnsi="Times New Roman" w:cs="Times New Roman"/>
                <w:color w:val="0000FF"/>
              </w:rPr>
              <w:t>0903 678 610</w:t>
            </w:r>
          </w:p>
        </w:tc>
      </w:tr>
      <w:tr w:rsidR="000F0348" w:rsidRPr="000F0348" w14:paraId="6FBC3CF2" w14:textId="77777777" w:rsidTr="00167FA3">
        <w:trPr>
          <w:trHeight w:val="420"/>
        </w:trPr>
        <w:tc>
          <w:tcPr>
            <w:tcW w:w="9058" w:type="dxa"/>
            <w:gridSpan w:val="4"/>
            <w:shd w:val="clear" w:color="auto" w:fill="auto"/>
            <w:vAlign w:val="center"/>
            <w:hideMark/>
          </w:tcPr>
          <w:p w14:paraId="14788CBF"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NGOẠI NGỮ</w:t>
            </w:r>
          </w:p>
        </w:tc>
      </w:tr>
      <w:tr w:rsidR="000F0348" w:rsidRPr="000F0348" w14:paraId="29E5667F" w14:textId="77777777" w:rsidTr="00946158">
        <w:trPr>
          <w:trHeight w:val="420"/>
        </w:trPr>
        <w:tc>
          <w:tcPr>
            <w:tcW w:w="510" w:type="dxa"/>
            <w:shd w:val="clear" w:color="auto" w:fill="auto"/>
            <w:noWrap/>
            <w:vAlign w:val="center"/>
          </w:tcPr>
          <w:p w14:paraId="237B0DA5" w14:textId="630A5F7C"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42C744FD"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Sư phạm tiếng Anh</w:t>
            </w:r>
          </w:p>
        </w:tc>
        <w:tc>
          <w:tcPr>
            <w:tcW w:w="2552" w:type="dxa"/>
            <w:shd w:val="clear" w:color="auto" w:fill="auto"/>
            <w:noWrap/>
            <w:vAlign w:val="center"/>
            <w:hideMark/>
          </w:tcPr>
          <w:p w14:paraId="71AE73C6"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Đinh Thị Thanh Hằng</w:t>
            </w:r>
          </w:p>
        </w:tc>
        <w:tc>
          <w:tcPr>
            <w:tcW w:w="1549" w:type="dxa"/>
            <w:shd w:val="clear" w:color="auto" w:fill="auto"/>
            <w:noWrap/>
            <w:vAlign w:val="center"/>
            <w:hideMark/>
          </w:tcPr>
          <w:p w14:paraId="4C9C7947"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0388 441 252</w:t>
            </w:r>
          </w:p>
        </w:tc>
      </w:tr>
      <w:tr w:rsidR="000F0348" w:rsidRPr="000F0348" w14:paraId="625BB623" w14:textId="77777777" w:rsidTr="00946158">
        <w:trPr>
          <w:trHeight w:val="420"/>
        </w:trPr>
        <w:tc>
          <w:tcPr>
            <w:tcW w:w="510" w:type="dxa"/>
            <w:shd w:val="clear" w:color="auto" w:fill="auto"/>
            <w:noWrap/>
            <w:vAlign w:val="center"/>
          </w:tcPr>
          <w:p w14:paraId="6099D779" w14:textId="1FFE1062"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08EC25C9"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Ngôn ngữ Anh</w:t>
            </w:r>
          </w:p>
        </w:tc>
        <w:tc>
          <w:tcPr>
            <w:tcW w:w="2552" w:type="dxa"/>
            <w:shd w:val="clear" w:color="auto" w:fill="auto"/>
            <w:noWrap/>
            <w:vAlign w:val="center"/>
            <w:hideMark/>
          </w:tcPr>
          <w:p w14:paraId="667247EA"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Lê Phương Anh</w:t>
            </w:r>
          </w:p>
        </w:tc>
        <w:tc>
          <w:tcPr>
            <w:tcW w:w="1549" w:type="dxa"/>
            <w:shd w:val="clear" w:color="auto" w:fill="auto"/>
            <w:noWrap/>
            <w:vAlign w:val="center"/>
            <w:hideMark/>
          </w:tcPr>
          <w:p w14:paraId="493DC92E"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0989 071 934</w:t>
            </w:r>
          </w:p>
        </w:tc>
      </w:tr>
      <w:tr w:rsidR="000F0348" w:rsidRPr="000F0348" w14:paraId="5B372527" w14:textId="77777777" w:rsidTr="00167FA3">
        <w:trPr>
          <w:trHeight w:val="420"/>
        </w:trPr>
        <w:tc>
          <w:tcPr>
            <w:tcW w:w="9058" w:type="dxa"/>
            <w:gridSpan w:val="4"/>
            <w:shd w:val="clear" w:color="auto" w:fill="auto"/>
            <w:vAlign w:val="center"/>
            <w:hideMark/>
          </w:tcPr>
          <w:p w14:paraId="7367410A"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KHOA HỌC ỨNG DỤNG</w:t>
            </w:r>
          </w:p>
        </w:tc>
      </w:tr>
      <w:tr w:rsidR="000F0348" w:rsidRPr="000F0348" w14:paraId="06285443" w14:textId="77777777" w:rsidTr="00946158">
        <w:trPr>
          <w:trHeight w:val="420"/>
        </w:trPr>
        <w:tc>
          <w:tcPr>
            <w:tcW w:w="510" w:type="dxa"/>
            <w:shd w:val="clear" w:color="auto" w:fill="auto"/>
            <w:noWrap/>
            <w:vAlign w:val="center"/>
          </w:tcPr>
          <w:p w14:paraId="6D992135" w14:textId="70C74E80"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269BD881"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Công nghệ vật liệu</w:t>
            </w:r>
          </w:p>
        </w:tc>
        <w:tc>
          <w:tcPr>
            <w:tcW w:w="2552" w:type="dxa"/>
            <w:shd w:val="clear" w:color="auto" w:fill="auto"/>
            <w:noWrap/>
            <w:vAlign w:val="center"/>
            <w:hideMark/>
          </w:tcPr>
          <w:p w14:paraId="43CD9638"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Thụy Ngọc Thủy</w:t>
            </w:r>
          </w:p>
        </w:tc>
        <w:tc>
          <w:tcPr>
            <w:tcW w:w="1549" w:type="dxa"/>
            <w:shd w:val="clear" w:color="auto" w:fill="auto"/>
            <w:noWrap/>
            <w:vAlign w:val="center"/>
            <w:hideMark/>
          </w:tcPr>
          <w:p w14:paraId="4108B584"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0933 625 449</w:t>
            </w:r>
          </w:p>
        </w:tc>
      </w:tr>
      <w:tr w:rsidR="0073133E" w:rsidRPr="000F0348" w14:paraId="0CC7CB2B" w14:textId="77777777" w:rsidTr="00946158">
        <w:trPr>
          <w:trHeight w:val="624"/>
        </w:trPr>
        <w:tc>
          <w:tcPr>
            <w:tcW w:w="510" w:type="dxa"/>
            <w:shd w:val="clear" w:color="auto" w:fill="auto"/>
            <w:noWrap/>
            <w:vAlign w:val="center"/>
          </w:tcPr>
          <w:p w14:paraId="54353082" w14:textId="291B689B" w:rsidR="0073133E" w:rsidRPr="000F0348" w:rsidRDefault="0073133E" w:rsidP="0073133E">
            <w:pPr>
              <w:pStyle w:val="NormalWeb"/>
              <w:numPr>
                <w:ilvl w:val="0"/>
                <w:numId w:val="38"/>
              </w:numPr>
              <w:spacing w:before="60" w:beforeAutospacing="0" w:after="60" w:afterAutospacing="0"/>
              <w:rPr>
                <w:color w:val="0000FF"/>
                <w:sz w:val="22"/>
                <w:szCs w:val="22"/>
              </w:rPr>
            </w:pPr>
          </w:p>
        </w:tc>
        <w:tc>
          <w:tcPr>
            <w:tcW w:w="4447" w:type="dxa"/>
            <w:shd w:val="clear" w:color="auto" w:fill="auto"/>
            <w:vAlign w:val="center"/>
            <w:hideMark/>
          </w:tcPr>
          <w:p w14:paraId="1792BE7A" w14:textId="77777777" w:rsidR="0073133E" w:rsidRPr="000F0348" w:rsidRDefault="0073133E" w:rsidP="0073133E">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Vật lý Kỹ thuật (Công nghệ Bán dẫn và cảm biến đo lường)  (TS mới 2025)</w:t>
            </w:r>
          </w:p>
        </w:tc>
        <w:tc>
          <w:tcPr>
            <w:tcW w:w="2552" w:type="dxa"/>
            <w:shd w:val="clear" w:color="auto" w:fill="auto"/>
            <w:noWrap/>
            <w:vAlign w:val="center"/>
            <w:hideMark/>
          </w:tcPr>
          <w:p w14:paraId="73A1FA3A" w14:textId="08196068" w:rsidR="0073133E" w:rsidRPr="000F0348" w:rsidRDefault="0073133E" w:rsidP="0073133E">
            <w:pPr>
              <w:spacing w:after="0" w:line="240" w:lineRule="auto"/>
              <w:rPr>
                <w:rFonts w:ascii="Times New Roman" w:eastAsia="Times New Roman" w:hAnsi="Times New Roman" w:cs="Times New Roman"/>
                <w:color w:val="0000FF"/>
              </w:rPr>
            </w:pPr>
            <w:r w:rsidRPr="00970623">
              <w:rPr>
                <w:rFonts w:ascii="Times New Roman" w:eastAsia="Times New Roman" w:hAnsi="Times New Roman" w:cs="Times New Roman"/>
                <w:color w:val="0000FF"/>
              </w:rPr>
              <w:t>Trần Tuấn Anh</w:t>
            </w:r>
          </w:p>
        </w:tc>
        <w:tc>
          <w:tcPr>
            <w:tcW w:w="1549" w:type="dxa"/>
            <w:shd w:val="clear" w:color="auto" w:fill="auto"/>
            <w:noWrap/>
            <w:vAlign w:val="center"/>
            <w:hideMark/>
          </w:tcPr>
          <w:p w14:paraId="28096DD8" w14:textId="5CC95420" w:rsidR="0073133E" w:rsidRPr="000F0348" w:rsidRDefault="0073133E" w:rsidP="0073133E">
            <w:pPr>
              <w:spacing w:after="0" w:line="240" w:lineRule="auto"/>
              <w:jc w:val="center"/>
              <w:rPr>
                <w:rFonts w:ascii="Times New Roman" w:eastAsia="Times New Roman" w:hAnsi="Times New Roman" w:cs="Times New Roman"/>
                <w:color w:val="0000FF"/>
              </w:rPr>
            </w:pPr>
            <w:r w:rsidRPr="00970623">
              <w:rPr>
                <w:rFonts w:ascii="Times New Roman" w:eastAsia="Times New Roman" w:hAnsi="Times New Roman" w:cs="Times New Roman"/>
                <w:color w:val="0000FF"/>
              </w:rPr>
              <w:t>0966 858 227</w:t>
            </w:r>
          </w:p>
        </w:tc>
      </w:tr>
      <w:tr w:rsidR="000F0348" w:rsidRPr="000F0348" w14:paraId="46A24BDE" w14:textId="77777777" w:rsidTr="00167FA3">
        <w:trPr>
          <w:trHeight w:val="420"/>
        </w:trPr>
        <w:tc>
          <w:tcPr>
            <w:tcW w:w="9058" w:type="dxa"/>
            <w:gridSpan w:val="4"/>
            <w:shd w:val="clear" w:color="auto" w:fill="auto"/>
            <w:vAlign w:val="center"/>
            <w:hideMark/>
          </w:tcPr>
          <w:p w14:paraId="67C9DFF9"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KHOA CHÍNH TRỊ VÀ LUẬT</w:t>
            </w:r>
          </w:p>
        </w:tc>
      </w:tr>
      <w:tr w:rsidR="000F0348" w:rsidRPr="000F0348" w14:paraId="53665631" w14:textId="77777777" w:rsidTr="00167FA3">
        <w:trPr>
          <w:trHeight w:val="420"/>
        </w:trPr>
        <w:tc>
          <w:tcPr>
            <w:tcW w:w="510" w:type="dxa"/>
            <w:shd w:val="clear" w:color="auto" w:fill="auto"/>
            <w:noWrap/>
            <w:vAlign w:val="center"/>
            <w:hideMark/>
          </w:tcPr>
          <w:p w14:paraId="5B455984" w14:textId="1B88CF90" w:rsidR="000F0348" w:rsidRPr="000F0348" w:rsidRDefault="000F0348" w:rsidP="00946158">
            <w:pPr>
              <w:pStyle w:val="NormalWeb"/>
              <w:numPr>
                <w:ilvl w:val="0"/>
                <w:numId w:val="38"/>
              </w:numPr>
              <w:spacing w:before="60" w:beforeAutospacing="0" w:after="60" w:afterAutospacing="0"/>
              <w:rPr>
                <w:color w:val="0000FF"/>
              </w:rPr>
            </w:pPr>
          </w:p>
        </w:tc>
        <w:tc>
          <w:tcPr>
            <w:tcW w:w="4447" w:type="dxa"/>
            <w:shd w:val="clear" w:color="auto" w:fill="auto"/>
            <w:noWrap/>
            <w:vAlign w:val="center"/>
            <w:hideMark/>
          </w:tcPr>
          <w:p w14:paraId="0E87FCF1"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Luật</w:t>
            </w:r>
          </w:p>
        </w:tc>
        <w:tc>
          <w:tcPr>
            <w:tcW w:w="2552" w:type="dxa"/>
            <w:shd w:val="clear" w:color="auto" w:fill="auto"/>
            <w:noWrap/>
            <w:vAlign w:val="center"/>
            <w:hideMark/>
          </w:tcPr>
          <w:p w14:paraId="11FF50D1"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Nguyễn Thị Tuyết Nga</w:t>
            </w:r>
          </w:p>
        </w:tc>
        <w:tc>
          <w:tcPr>
            <w:tcW w:w="1549" w:type="dxa"/>
            <w:shd w:val="clear" w:color="auto" w:fill="auto"/>
            <w:noWrap/>
            <w:vAlign w:val="center"/>
            <w:hideMark/>
          </w:tcPr>
          <w:p w14:paraId="0ACC1C4C"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0915 783 762</w:t>
            </w:r>
          </w:p>
        </w:tc>
      </w:tr>
      <w:tr w:rsidR="000F0348" w:rsidRPr="000F0348" w14:paraId="2433F145" w14:textId="77777777" w:rsidTr="00167FA3">
        <w:trPr>
          <w:trHeight w:val="420"/>
        </w:trPr>
        <w:tc>
          <w:tcPr>
            <w:tcW w:w="9058" w:type="dxa"/>
            <w:gridSpan w:val="4"/>
            <w:shd w:val="clear" w:color="auto" w:fill="auto"/>
            <w:vAlign w:val="center"/>
            <w:hideMark/>
          </w:tcPr>
          <w:p w14:paraId="180573B0" w14:textId="77777777" w:rsidR="000F0348" w:rsidRPr="000F0348" w:rsidRDefault="000F0348" w:rsidP="000F0348">
            <w:pPr>
              <w:spacing w:after="0" w:line="240" w:lineRule="auto"/>
              <w:rPr>
                <w:rFonts w:ascii="Times New Roman" w:eastAsia="Times New Roman" w:hAnsi="Times New Roman" w:cs="Times New Roman"/>
                <w:b/>
                <w:bCs/>
                <w:color w:val="0000FF"/>
              </w:rPr>
            </w:pPr>
            <w:r w:rsidRPr="000F0348">
              <w:rPr>
                <w:rFonts w:ascii="Times New Roman" w:eastAsia="Times New Roman" w:hAnsi="Times New Roman" w:cs="Times New Roman"/>
                <w:b/>
                <w:bCs/>
                <w:color w:val="0000FF"/>
              </w:rPr>
              <w:t>VIỆN SƯ PHẠM KỸ THUẬT</w:t>
            </w:r>
          </w:p>
        </w:tc>
      </w:tr>
      <w:tr w:rsidR="000F0348" w:rsidRPr="000F0348" w14:paraId="72346B53" w14:textId="77777777" w:rsidTr="00946158">
        <w:trPr>
          <w:trHeight w:val="420"/>
        </w:trPr>
        <w:tc>
          <w:tcPr>
            <w:tcW w:w="510" w:type="dxa"/>
            <w:shd w:val="clear" w:color="auto" w:fill="auto"/>
            <w:noWrap/>
            <w:vAlign w:val="center"/>
          </w:tcPr>
          <w:p w14:paraId="77BB9EBB" w14:textId="6A8F8533"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73C574C0"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Sư phạm công nghệ</w:t>
            </w:r>
          </w:p>
        </w:tc>
        <w:tc>
          <w:tcPr>
            <w:tcW w:w="2552" w:type="dxa"/>
            <w:shd w:val="clear" w:color="auto" w:fill="auto"/>
            <w:noWrap/>
            <w:vAlign w:val="center"/>
            <w:hideMark/>
          </w:tcPr>
          <w:p w14:paraId="791CDDA9"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Bùi Văn Hồng</w:t>
            </w:r>
          </w:p>
        </w:tc>
        <w:tc>
          <w:tcPr>
            <w:tcW w:w="1549" w:type="dxa"/>
            <w:shd w:val="clear" w:color="auto" w:fill="auto"/>
            <w:noWrap/>
            <w:vAlign w:val="center"/>
            <w:hideMark/>
          </w:tcPr>
          <w:p w14:paraId="63709C98"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0903 686 912</w:t>
            </w:r>
          </w:p>
        </w:tc>
      </w:tr>
      <w:tr w:rsidR="000F0348" w:rsidRPr="000F0348" w14:paraId="7790463D" w14:textId="77777777" w:rsidTr="00946158">
        <w:trPr>
          <w:trHeight w:val="420"/>
        </w:trPr>
        <w:tc>
          <w:tcPr>
            <w:tcW w:w="510" w:type="dxa"/>
            <w:shd w:val="clear" w:color="auto" w:fill="auto"/>
            <w:noWrap/>
            <w:vAlign w:val="center"/>
          </w:tcPr>
          <w:p w14:paraId="600655DF" w14:textId="1EF5F715" w:rsidR="000F0348" w:rsidRPr="000F0348" w:rsidRDefault="000F034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hideMark/>
          </w:tcPr>
          <w:p w14:paraId="6E193CA0"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Ngành Tâm lý học giáo dục</w:t>
            </w:r>
          </w:p>
        </w:tc>
        <w:tc>
          <w:tcPr>
            <w:tcW w:w="2552" w:type="dxa"/>
            <w:shd w:val="clear" w:color="auto" w:fill="auto"/>
            <w:noWrap/>
            <w:vAlign w:val="center"/>
            <w:hideMark/>
          </w:tcPr>
          <w:p w14:paraId="5937C68D" w14:textId="77777777" w:rsidR="000F0348" w:rsidRPr="000F0348" w:rsidRDefault="000F0348" w:rsidP="000F0348">
            <w:pPr>
              <w:spacing w:after="0" w:line="240" w:lineRule="auto"/>
              <w:rPr>
                <w:rFonts w:ascii="Times New Roman" w:eastAsia="Times New Roman" w:hAnsi="Times New Roman" w:cs="Times New Roman"/>
                <w:color w:val="0000FF"/>
              </w:rPr>
            </w:pPr>
            <w:r w:rsidRPr="000F0348">
              <w:rPr>
                <w:rFonts w:ascii="Times New Roman" w:eastAsia="Times New Roman" w:hAnsi="Times New Roman" w:cs="Times New Roman"/>
                <w:color w:val="0000FF"/>
              </w:rPr>
              <w:t>Dương Thị Kim Oanh</w:t>
            </w:r>
          </w:p>
        </w:tc>
        <w:tc>
          <w:tcPr>
            <w:tcW w:w="1549" w:type="dxa"/>
            <w:shd w:val="clear" w:color="auto" w:fill="auto"/>
            <w:noWrap/>
            <w:vAlign w:val="center"/>
            <w:hideMark/>
          </w:tcPr>
          <w:p w14:paraId="4BC8F5F3" w14:textId="77777777" w:rsidR="000F0348" w:rsidRPr="000F0348" w:rsidRDefault="000F0348" w:rsidP="000F0348">
            <w:pPr>
              <w:spacing w:after="0" w:line="240" w:lineRule="auto"/>
              <w:jc w:val="center"/>
              <w:rPr>
                <w:rFonts w:ascii="Times New Roman" w:eastAsia="Times New Roman" w:hAnsi="Times New Roman" w:cs="Times New Roman"/>
                <w:color w:val="0000FF"/>
              </w:rPr>
            </w:pPr>
            <w:r w:rsidRPr="000F0348">
              <w:rPr>
                <w:rFonts w:ascii="Times New Roman" w:eastAsia="Times New Roman" w:hAnsi="Times New Roman" w:cs="Times New Roman"/>
                <w:color w:val="0000FF"/>
              </w:rPr>
              <w:t>0982 967 064</w:t>
            </w:r>
          </w:p>
        </w:tc>
      </w:tr>
      <w:tr w:rsidR="00946158" w:rsidRPr="00946158" w14:paraId="349FFED6" w14:textId="77777777" w:rsidTr="00D5266C">
        <w:trPr>
          <w:trHeight w:val="420"/>
        </w:trPr>
        <w:tc>
          <w:tcPr>
            <w:tcW w:w="9058" w:type="dxa"/>
            <w:gridSpan w:val="4"/>
            <w:shd w:val="clear" w:color="auto" w:fill="auto"/>
            <w:noWrap/>
            <w:vAlign w:val="center"/>
          </w:tcPr>
          <w:p w14:paraId="648099FA" w14:textId="5BA69C6A" w:rsidR="00946158" w:rsidRPr="00946158" w:rsidRDefault="00946158" w:rsidP="00946158">
            <w:pPr>
              <w:spacing w:after="0" w:line="240" w:lineRule="auto"/>
              <w:rPr>
                <w:rFonts w:ascii="Times New Roman" w:eastAsia="Times New Roman" w:hAnsi="Times New Roman" w:cs="Times New Roman"/>
                <w:b/>
                <w:bCs/>
                <w:color w:val="0000FF"/>
              </w:rPr>
            </w:pPr>
            <w:r w:rsidRPr="00946158">
              <w:rPr>
                <w:rFonts w:ascii="Times New Roman" w:eastAsia="Times New Roman" w:hAnsi="Times New Roman" w:cs="Times New Roman"/>
                <w:b/>
                <w:bCs/>
                <w:color w:val="0000FF"/>
              </w:rPr>
              <w:t>KHOA ĐÀO TẠO QUỐC TẾ</w:t>
            </w:r>
          </w:p>
        </w:tc>
      </w:tr>
      <w:tr w:rsidR="00946158" w:rsidRPr="000F0348" w14:paraId="707DA366" w14:textId="77777777" w:rsidTr="00167FA3">
        <w:trPr>
          <w:trHeight w:val="420"/>
        </w:trPr>
        <w:tc>
          <w:tcPr>
            <w:tcW w:w="510" w:type="dxa"/>
            <w:shd w:val="clear" w:color="auto" w:fill="auto"/>
            <w:noWrap/>
            <w:vAlign w:val="center"/>
          </w:tcPr>
          <w:p w14:paraId="7867E8EA" w14:textId="77777777" w:rsidR="00946158" w:rsidRPr="00946158" w:rsidRDefault="0094615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tcPr>
          <w:p w14:paraId="455F49DA" w14:textId="0A13E5A4" w:rsidR="00946158" w:rsidRPr="000F0348" w:rsidRDefault="00946158" w:rsidP="000F0348">
            <w:pPr>
              <w:spacing w:after="0"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Các Ngành đào tạo bằng tiếng Anh</w:t>
            </w:r>
          </w:p>
        </w:tc>
        <w:tc>
          <w:tcPr>
            <w:tcW w:w="2552" w:type="dxa"/>
            <w:shd w:val="clear" w:color="auto" w:fill="auto"/>
            <w:noWrap/>
            <w:vAlign w:val="center"/>
          </w:tcPr>
          <w:p w14:paraId="73A10456" w14:textId="6E401B85" w:rsidR="00946158" w:rsidRPr="000F0348" w:rsidRDefault="00946158" w:rsidP="000F0348">
            <w:pPr>
              <w:spacing w:after="0"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Dương Tuấn Tùng</w:t>
            </w:r>
          </w:p>
        </w:tc>
        <w:tc>
          <w:tcPr>
            <w:tcW w:w="1549" w:type="dxa"/>
            <w:shd w:val="clear" w:color="auto" w:fill="auto"/>
            <w:noWrap/>
            <w:vAlign w:val="center"/>
          </w:tcPr>
          <w:p w14:paraId="033056C6" w14:textId="5F7DCC5E" w:rsidR="00946158" w:rsidRPr="000F0348" w:rsidRDefault="00946158" w:rsidP="000F0348">
            <w:pPr>
              <w:spacing w:after="0" w:line="240" w:lineRule="auto"/>
              <w:jc w:val="center"/>
              <w:rPr>
                <w:rFonts w:ascii="Times New Roman" w:eastAsia="Times New Roman" w:hAnsi="Times New Roman" w:cs="Times New Roman"/>
                <w:color w:val="0000FF"/>
              </w:rPr>
            </w:pPr>
            <w:r>
              <w:rPr>
                <w:rFonts w:ascii="Times New Roman" w:eastAsia="Times New Roman" w:hAnsi="Times New Roman" w:cs="Times New Roman"/>
                <w:color w:val="0000FF"/>
              </w:rPr>
              <w:t>0914 805 623</w:t>
            </w:r>
          </w:p>
        </w:tc>
      </w:tr>
      <w:tr w:rsidR="00946158" w:rsidRPr="000F0348" w14:paraId="2DEDE2CF" w14:textId="77777777" w:rsidTr="00167FA3">
        <w:trPr>
          <w:trHeight w:val="420"/>
        </w:trPr>
        <w:tc>
          <w:tcPr>
            <w:tcW w:w="510" w:type="dxa"/>
            <w:shd w:val="clear" w:color="auto" w:fill="auto"/>
            <w:noWrap/>
            <w:vAlign w:val="center"/>
          </w:tcPr>
          <w:p w14:paraId="3DB47541" w14:textId="77777777" w:rsidR="00946158" w:rsidRPr="00946158" w:rsidRDefault="00946158" w:rsidP="00946158">
            <w:pPr>
              <w:pStyle w:val="NormalWeb"/>
              <w:numPr>
                <w:ilvl w:val="0"/>
                <w:numId w:val="38"/>
              </w:numPr>
              <w:spacing w:before="60" w:beforeAutospacing="0" w:after="60" w:afterAutospacing="0"/>
              <w:rPr>
                <w:color w:val="0000FF"/>
                <w:sz w:val="22"/>
                <w:szCs w:val="22"/>
              </w:rPr>
            </w:pPr>
          </w:p>
        </w:tc>
        <w:tc>
          <w:tcPr>
            <w:tcW w:w="4447" w:type="dxa"/>
            <w:shd w:val="clear" w:color="auto" w:fill="auto"/>
            <w:noWrap/>
            <w:vAlign w:val="center"/>
          </w:tcPr>
          <w:p w14:paraId="4F031169" w14:textId="4B8D2A24" w:rsidR="00946158" w:rsidRPr="000F0348" w:rsidRDefault="00946158" w:rsidP="000F0348">
            <w:pPr>
              <w:spacing w:after="0"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Các chương trình Liên kết đào tạo Quốc tế</w:t>
            </w:r>
          </w:p>
        </w:tc>
        <w:tc>
          <w:tcPr>
            <w:tcW w:w="2552" w:type="dxa"/>
            <w:shd w:val="clear" w:color="auto" w:fill="auto"/>
            <w:noWrap/>
            <w:vAlign w:val="center"/>
          </w:tcPr>
          <w:p w14:paraId="43BFB7F8" w14:textId="1450BA3D" w:rsidR="00946158" w:rsidRPr="000F0348" w:rsidRDefault="00946158" w:rsidP="000F0348">
            <w:pPr>
              <w:spacing w:after="0"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Trương Đình Nhơn</w:t>
            </w:r>
          </w:p>
        </w:tc>
        <w:tc>
          <w:tcPr>
            <w:tcW w:w="1549" w:type="dxa"/>
            <w:shd w:val="clear" w:color="auto" w:fill="auto"/>
            <w:noWrap/>
            <w:vAlign w:val="center"/>
          </w:tcPr>
          <w:p w14:paraId="2D01823B" w14:textId="78618331" w:rsidR="00946158" w:rsidRPr="000F0348" w:rsidRDefault="00946158" w:rsidP="000F0348">
            <w:pPr>
              <w:spacing w:after="0" w:line="240" w:lineRule="auto"/>
              <w:jc w:val="center"/>
              <w:rPr>
                <w:rFonts w:ascii="Times New Roman" w:eastAsia="Times New Roman" w:hAnsi="Times New Roman" w:cs="Times New Roman"/>
                <w:color w:val="0000FF"/>
              </w:rPr>
            </w:pPr>
            <w:r>
              <w:rPr>
                <w:rFonts w:ascii="Times New Roman" w:eastAsia="Times New Roman" w:hAnsi="Times New Roman" w:cs="Times New Roman"/>
                <w:color w:val="0000FF"/>
              </w:rPr>
              <w:t>0947 031 279</w:t>
            </w:r>
          </w:p>
        </w:tc>
      </w:tr>
    </w:tbl>
    <w:p w14:paraId="08054C57" w14:textId="4E4E4C0B" w:rsidR="00745232" w:rsidRDefault="00745232">
      <w:pPr>
        <w:rPr>
          <w:rFonts w:ascii="Times New Roman" w:hAnsi="Times New Roman" w:cs="Times New Roman"/>
          <w:b/>
          <w:color w:val="0000FF"/>
          <w:sz w:val="28"/>
          <w:szCs w:val="28"/>
        </w:rPr>
      </w:pPr>
      <w:r>
        <w:rPr>
          <w:rFonts w:cs="Times New Roman"/>
          <w:color w:val="0000FF"/>
          <w:szCs w:val="28"/>
        </w:rPr>
        <w:br w:type="page"/>
      </w:r>
    </w:p>
    <w:p w14:paraId="0BDACD28" w14:textId="56B36E82" w:rsidR="00BC7516" w:rsidRPr="00CF3AC5" w:rsidRDefault="00253C84" w:rsidP="00BC7516">
      <w:pPr>
        <w:pStyle w:val="Heading1"/>
        <w:spacing w:before="0" w:after="0" w:line="360" w:lineRule="auto"/>
        <w:jc w:val="center"/>
        <w:rPr>
          <w:rFonts w:cs="Times New Roman"/>
          <w:color w:val="0000FF"/>
          <w:szCs w:val="28"/>
        </w:rPr>
      </w:pPr>
      <w:bookmarkStart w:id="26" w:name="_Toc191050525"/>
      <w:r w:rsidRPr="00CF3AC5">
        <w:rPr>
          <w:rFonts w:cs="Times New Roman"/>
          <w:color w:val="0000FF"/>
          <w:szCs w:val="28"/>
        </w:rPr>
        <w:lastRenderedPageBreak/>
        <w:t xml:space="preserve">PHẦN </w:t>
      </w:r>
      <w:r w:rsidR="00745232">
        <w:rPr>
          <w:rFonts w:cs="Times New Roman"/>
          <w:color w:val="0000FF"/>
          <w:szCs w:val="28"/>
        </w:rPr>
        <w:t>V</w:t>
      </w:r>
      <w:r w:rsidRPr="00CF3AC5">
        <w:rPr>
          <w:rFonts w:cs="Times New Roman"/>
          <w:color w:val="0000FF"/>
          <w:szCs w:val="28"/>
        </w:rPr>
        <w:t xml:space="preserve">I. </w:t>
      </w:r>
      <w:r w:rsidR="005E695B" w:rsidRPr="00CF3AC5">
        <w:rPr>
          <w:rFonts w:cs="Times New Roman"/>
          <w:color w:val="0000FF"/>
          <w:szCs w:val="28"/>
        </w:rPr>
        <w:t>MÔ TẢ CHI TIẾT CÁC NGÀNH ĐÀO TẠO</w:t>
      </w:r>
      <w:bookmarkEnd w:id="19"/>
      <w:bookmarkEnd w:id="20"/>
      <w:bookmarkEnd w:id="21"/>
      <w:bookmarkEnd w:id="22"/>
      <w:bookmarkEnd w:id="23"/>
      <w:bookmarkEnd w:id="24"/>
      <w:bookmarkEnd w:id="26"/>
      <w:r w:rsidR="001F0392" w:rsidRPr="00CF3AC5">
        <w:rPr>
          <w:rFonts w:cs="Times New Roman"/>
          <w:color w:val="0000FF"/>
          <w:szCs w:val="28"/>
        </w:rPr>
        <w:t xml:space="preserve"> </w:t>
      </w:r>
    </w:p>
    <w:p w14:paraId="6C684E66"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27" w:name="_Toc23342976"/>
      <w:bookmarkStart w:id="28" w:name="_Toc28008993"/>
      <w:bookmarkStart w:id="29" w:name="_Toc91696358"/>
      <w:bookmarkStart w:id="30" w:name="_Toc91696805"/>
      <w:bookmarkStart w:id="31" w:name="_Toc116912667"/>
      <w:bookmarkStart w:id="32" w:name="_Toc153462571"/>
      <w:bookmarkStart w:id="33" w:name="_Toc23342932"/>
      <w:bookmarkStart w:id="34" w:name="_Toc28008950"/>
      <w:bookmarkStart w:id="35" w:name="_Toc91696315"/>
      <w:bookmarkStart w:id="36" w:name="_Toc91696762"/>
      <w:bookmarkStart w:id="37" w:name="_Toc116912627"/>
      <w:bookmarkStart w:id="38" w:name="_Toc153462531"/>
      <w:bookmarkStart w:id="39" w:name="_Toc379508594"/>
      <w:bookmarkStart w:id="40" w:name="_Toc401663545"/>
      <w:bookmarkStart w:id="41" w:name="_Toc191050526"/>
      <w:r w:rsidRPr="00CF3AC5">
        <w:rPr>
          <w:rFonts w:cs="Times New Roman"/>
          <w:sz w:val="26"/>
          <w:szCs w:val="26"/>
        </w:rPr>
        <w:t>Ngành Công nghệ Kỹ thuật điện, điện tử (AUN-QA)</w:t>
      </w:r>
      <w:bookmarkEnd w:id="41"/>
    </w:p>
    <w:p w14:paraId="7894A326" w14:textId="77777777" w:rsidR="00826E01" w:rsidRPr="002A77CF"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bookmarkStart w:id="42" w:name="_Toc23342933"/>
      <w:bookmarkStart w:id="43" w:name="_Toc28008951"/>
      <w:bookmarkStart w:id="44" w:name="_Toc91696316"/>
      <w:bookmarkStart w:id="45" w:name="_Toc91696763"/>
      <w:bookmarkStart w:id="46" w:name="_Toc116912628"/>
      <w:bookmarkStart w:id="47" w:name="_Toc153462532"/>
      <w:r w:rsidRPr="00CF3AC5">
        <w:rPr>
          <w:color w:val="0000FF"/>
          <w:sz w:val="26"/>
          <w:szCs w:val="26"/>
        </w:rPr>
        <w:t xml:space="preserve">Trang bị các nguyên lý tổng quát và các yếu tố nền tảng kỹ thuật cốt lõi trong lĩnh vực </w:t>
      </w:r>
      <w:r w:rsidRPr="002A77CF">
        <w:rPr>
          <w:color w:val="0000FF"/>
          <w:sz w:val="26"/>
          <w:szCs w:val="26"/>
        </w:rPr>
        <w:t xml:space="preserve">hệ thống điện, truyền động điện tự động, hệ thống cung cấp điện, cũng như các giải pháp tiết kiệm năng lượng. Chương trình đào tạo theo hướng công nghệ giúp sinh viên nắm vững kỹ năng thiết kế, thi công các mạch điện, thiết bị điện công nghiệp và ứng dụng điện </w:t>
      </w:r>
      <w:r>
        <w:rPr>
          <w:color w:val="0000FF"/>
          <w:sz w:val="26"/>
          <w:szCs w:val="26"/>
        </w:rPr>
        <w:t>-</w:t>
      </w:r>
      <w:r w:rsidRPr="002A77CF">
        <w:rPr>
          <w:color w:val="0000FF"/>
          <w:sz w:val="26"/>
          <w:szCs w:val="26"/>
        </w:rPr>
        <w:t xml:space="preserve"> điện tử vào thực tế sản xuất. Với trọng tâm là các hệ thống tự động hóa và điện công nghiệp, sinh viên sẽ có khả năng làm chủ công nghệ và ứng dụng hiệu quả vào các lĩnh vực khác nhau trong nền công nghiệp hiện đại.</w:t>
      </w:r>
    </w:p>
    <w:p w14:paraId="7943F1FF" w14:textId="77777777" w:rsidR="00826E01" w:rsidRPr="002A77CF"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2A77CF">
        <w:rPr>
          <w:color w:val="0000FF"/>
          <w:sz w:val="26"/>
          <w:szCs w:val="26"/>
        </w:rPr>
        <w:t xml:space="preserve">Sau khi tốt nghiệp, sinh viên có thể đảm nhận nhiều vị trí quan trọng như kỹ sư vận hành, bảo dưỡng, thiết kế, triển khai và nâng cấp các hệ thống sản xuất tự động tại các xí nghiệp công nghiệp; làm việc trong các công ty điện lực, xây lắp điện, tư vấn thiết kế điện; hoặc tham gia giảng dạy, nghiên cứu tại các viện, trường đại học, cao đẳng, trung cấp chuyên nghiệp. Với sự phát triển mạnh mẽ của công nghiệp điện </w:t>
      </w:r>
      <w:r>
        <w:rPr>
          <w:color w:val="0000FF"/>
          <w:sz w:val="26"/>
          <w:szCs w:val="26"/>
        </w:rPr>
        <w:t>-</w:t>
      </w:r>
      <w:r w:rsidRPr="002A77CF">
        <w:rPr>
          <w:color w:val="0000FF"/>
          <w:sz w:val="26"/>
          <w:szCs w:val="26"/>
        </w:rPr>
        <w:t xml:space="preserve"> điện tử và tự động hóa, Ngành mang đến nhiều cơ hội nghề nghiệp hấp dẫn và bền vững.</w:t>
      </w:r>
    </w:p>
    <w:p w14:paraId="3EA7B3F4"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48" w:name="_Toc191050527"/>
      <w:r w:rsidRPr="00CF3AC5">
        <w:rPr>
          <w:rFonts w:cs="Times New Roman"/>
          <w:sz w:val="26"/>
          <w:szCs w:val="26"/>
        </w:rPr>
        <w:t>Ngành Công nghệ Kỹ thuật điện tử - viễn thông (AUN-QA)</w:t>
      </w:r>
      <w:bookmarkEnd w:id="42"/>
      <w:bookmarkEnd w:id="43"/>
      <w:bookmarkEnd w:id="44"/>
      <w:bookmarkEnd w:id="45"/>
      <w:bookmarkEnd w:id="46"/>
      <w:bookmarkEnd w:id="47"/>
      <w:bookmarkEnd w:id="48"/>
    </w:p>
    <w:p w14:paraId="42AF7C45" w14:textId="77777777" w:rsidR="00826E01" w:rsidRPr="00497A5B"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497A5B">
        <w:rPr>
          <w:color w:val="0000FF"/>
          <w:sz w:val="26"/>
          <w:szCs w:val="26"/>
        </w:rPr>
        <w:t>Ngành đào tạo kiến thức chuyên sâu về thiết kế và thi công các hệ thống tự động trong công nghiệp, vận hành và sửa chữa các thiết bị điện, điện tử, viễn thông. Sinh viên được trang bị kỹ năng thực hành trong thiết kế và thi công các mạch điện cũng như phát triển các thiết bị ứng dụng thực tế trong nhiều lĩnh vực như điện tử dân dụng, điện tử công nghiệp, điện tử y sinh và điện tử viễn thông. Chương trình đào tạo giúp sinh viên có nền tảng vững chắc để làm việc trong môi trường công nghệ cao, đáp ứng nhu cầu phát triển của ngành điện tử - viễn thông hiện đại.</w:t>
      </w:r>
    </w:p>
    <w:p w14:paraId="613F3ABB" w14:textId="77777777" w:rsidR="00826E01"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497A5B">
        <w:rPr>
          <w:color w:val="0000FF"/>
          <w:sz w:val="26"/>
          <w:szCs w:val="26"/>
        </w:rPr>
        <w:t>Sau khi tốt nghiệp, sinh viên có thể làm việc với vai trò kỹ sư vận hành, bảo dưỡng, thiết kế, triển khai và nâng cấp các hệ thống sản xuất tự động tại các công ty, nhà máy. Ngoài ra, sinh viên có thể tham gia vào các tập đoàn, doanh nghiệp cung cấp dịch vụ viễn thông và truyền dẫn; các công ty sản xuất thiết bị điện tử dân dụng, điện tử công nghiệp; các doanh nghiệp thiết kế vi mạch bán dẫn, lập trình vi mạch, lập trình vi điều khiển cho các thiết bị điện tử. Bên cạnh đó, cơ hội nghề nghiệp còn mở rộng sang các lĩnh vực thiết kế hệ thống truyền dữ liệu, hệ thống điều khiển điện tử, lập trình thiết bị di động và lập trình nhúng.</w:t>
      </w:r>
    </w:p>
    <w:p w14:paraId="51BD05B4" w14:textId="77777777" w:rsidR="00826E01" w:rsidRPr="00B66CAA" w:rsidRDefault="00826E01" w:rsidP="00826E01">
      <w:pPr>
        <w:pStyle w:val="Heading2"/>
        <w:keepLines w:val="0"/>
        <w:numPr>
          <w:ilvl w:val="0"/>
          <w:numId w:val="3"/>
        </w:numPr>
        <w:spacing w:before="0" w:after="60"/>
        <w:rPr>
          <w:rFonts w:cs="Times New Roman"/>
          <w:sz w:val="26"/>
          <w:szCs w:val="26"/>
        </w:rPr>
      </w:pPr>
      <w:bookmarkStart w:id="49" w:name="_Toc153462588"/>
      <w:bookmarkStart w:id="50" w:name="_Toc191050528"/>
      <w:r w:rsidRPr="00B66CAA">
        <w:rPr>
          <w:rFonts w:cs="Times New Roman"/>
          <w:sz w:val="26"/>
          <w:szCs w:val="26"/>
        </w:rPr>
        <w:t>Chương trình đào tạo Kỹ thuật Thiết kế vi mạch</w:t>
      </w:r>
      <w:bookmarkEnd w:id="49"/>
      <w:bookmarkEnd w:id="50"/>
    </w:p>
    <w:p w14:paraId="5B90A833" w14:textId="77777777" w:rsidR="00826E01" w:rsidRPr="00B66CAA"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B66CAA">
        <w:rPr>
          <w:color w:val="0000FF"/>
          <w:sz w:val="26"/>
          <w:szCs w:val="26"/>
        </w:rPr>
        <w:t>Trang bị kiến thức chuyên sâu về lĩnh vực kỹ thuật điện tử, thiết kế và phát triển các vi mạch điện tử. Sinh viên được trang bị nền tảng kiến thức vững chắc về hệ thống tích hợp các linh kiện điện tử như transistor, điện trở, tụ điện và các thành phần khác trên nền chất bán dẫn như silic. Ngoài ra, chương trình đào tạo còn giúp sinh viên nắm vững quy trình thiết kế, chế tạo vi mạch, kỹ thuật mô phỏng và kiểm tra vi mạch, cũng như các công nghệ tiên tiến trong lĩnh vực điện tử bán dẫn.</w:t>
      </w:r>
    </w:p>
    <w:p w14:paraId="57919640" w14:textId="77777777" w:rsidR="00826E01" w:rsidRPr="00B66CAA"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B66CAA">
        <w:rPr>
          <w:color w:val="0000FF"/>
          <w:sz w:val="26"/>
          <w:szCs w:val="26"/>
        </w:rPr>
        <w:lastRenderedPageBreak/>
        <w:t>Sau khi tốt nghiệp, sinh viên có thể làm việc tại các công ty thiết kế và chế tạo vi mạch bán dẫn, đảm nhận các vị trí trong thiết kế phần cứng, phát triển vi mạch tích hợp (IC), kiểm tra và tối ưu hóa vi mạch. Ngoài ra, cơ hội nghề nghiệp còn mở rộng đến các lĩnh vực liên quan như thiết kế hệ thống nhúng, nghiên cứu và phát triển công nghệ bán dẫn, hoặc tham gia vào các trung tâm nghiên cứu và phòng thí nghiệm trong lĩnh vực điện tử vi mạch.</w:t>
      </w:r>
    </w:p>
    <w:p w14:paraId="073DFA68"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51" w:name="_Toc23342934"/>
      <w:bookmarkStart w:id="52" w:name="_Toc28008952"/>
      <w:bookmarkStart w:id="53" w:name="_Toc91696317"/>
      <w:bookmarkStart w:id="54" w:name="_Toc91696764"/>
      <w:bookmarkStart w:id="55" w:name="_Toc116912629"/>
      <w:bookmarkStart w:id="56" w:name="_Toc153462533"/>
      <w:bookmarkStart w:id="57" w:name="_Toc191050529"/>
      <w:r w:rsidRPr="00CF3AC5">
        <w:rPr>
          <w:rFonts w:cs="Times New Roman"/>
          <w:sz w:val="26"/>
          <w:szCs w:val="26"/>
        </w:rPr>
        <w:t>Ngành Công nghệ Kỹ thuật máy tính</w:t>
      </w:r>
      <w:bookmarkEnd w:id="51"/>
      <w:bookmarkEnd w:id="52"/>
      <w:bookmarkEnd w:id="53"/>
      <w:bookmarkEnd w:id="54"/>
      <w:bookmarkEnd w:id="55"/>
      <w:bookmarkEnd w:id="56"/>
      <w:bookmarkEnd w:id="57"/>
      <w:r w:rsidRPr="00CF3AC5">
        <w:rPr>
          <w:rFonts w:cs="Times New Roman"/>
          <w:sz w:val="26"/>
          <w:szCs w:val="26"/>
        </w:rPr>
        <w:t xml:space="preserve"> </w:t>
      </w:r>
    </w:p>
    <w:p w14:paraId="6FBC237F" w14:textId="77777777" w:rsidR="00826E01" w:rsidRPr="00E41C13"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E41C13">
        <w:rPr>
          <w:color w:val="0000FF"/>
          <w:sz w:val="26"/>
          <w:szCs w:val="26"/>
        </w:rPr>
        <w:t>Ngành cung cấp nền tảng kiến thức và kỹ năng chuyên sâu về thiết kế, thi công các hệ thống nhúng, cũng như phát triển các hệ thống máy tính siêu nhỏ ứng dụng trong thiết bị xử lý và điều khiển dân dụng, công nghiệp. Sinh viên được đào tạo về phát triển hệ thống điều khiển trong các công ty điện tử, phần mềm, thiết kế vi mạch, nghiên cứu chế tạo và sản xuất vi mạch bán dẫn. Chương trình cũng trang bị kiến thức về hệ thống nhúng tích hợp phần cứng và phần mềm, giúp sinh viên có khả năng phát triển các giải pháp công nghệ tiên tiến trong lĩnh vực này.</w:t>
      </w:r>
    </w:p>
    <w:p w14:paraId="1FAAB66D" w14:textId="77777777" w:rsidR="00826E01"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E41C13">
        <w:rPr>
          <w:color w:val="0000FF"/>
          <w:sz w:val="26"/>
          <w:szCs w:val="26"/>
        </w:rPr>
        <w:t>Sau khi tốt nghiệp, sinh viên có thể làm việc với vai trò chuyên gia phân tích, thiết kế và triển khai các giải pháp công nghệ trong lĩnh vực IoT, lập trình thiết bị di động, lập trình nhúng tại các công ty, tập đoàn công nghệ. Ngoài ra, sinh viên có thể tham gia nghiên cứu và giảng dạy về khoa học máy tính, kỹ thuật máy tính tại các trường đại học, viện nghiên cứu hoặc phát triển sản phẩm công nghệ cao trong các doanh nghiệp phần cứng và phần mềm.</w:t>
      </w:r>
    </w:p>
    <w:p w14:paraId="73252DAA"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58" w:name="_Toc191050530"/>
      <w:r w:rsidRPr="00CF3AC5">
        <w:rPr>
          <w:rFonts w:cs="Times New Roman"/>
          <w:sz w:val="26"/>
          <w:szCs w:val="26"/>
        </w:rPr>
        <w:t>Ngành Công nghệ Kỹ thuật điều khiển và tự động hóa (AUN-QA)</w:t>
      </w:r>
      <w:bookmarkEnd w:id="58"/>
    </w:p>
    <w:p w14:paraId="7455CA31" w14:textId="77777777" w:rsidR="00826E01" w:rsidRPr="00161BA4"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161BA4">
        <w:rPr>
          <w:color w:val="0000FF"/>
          <w:sz w:val="26"/>
          <w:szCs w:val="26"/>
        </w:rPr>
        <w:t>Trang bị cho sinh viên kiến thức chuyên sâu về thiết kế, thi công, vận hành và nâng cấp các hệ thống sản xuất tự động trong công nghiệp. Chương trình đào tạo tập trung vào các công nghệ hiện đại như vi xử lý, điện tử công suất, PLC, SCADA, hệ thống nhúng, giúp sinh viên phát triển năng lực lập trình và điều khiển các hệ thống thông minh. Đặc biệt, với xu hướng Công nghiệp 4.0, Ngành cung cấp nền tảng về trí tuệ nhân tạo (AI), IoT và Big Data, đáp ứng nhu cầu chuyển đổi số trong sản xuất. Sinh viên có nhiều thời gian thực hành trên các hệ thống thực tế, giúp rèn luyện kỹ năng chuyên môn và tư duy công nghệ.</w:t>
      </w:r>
    </w:p>
    <w:p w14:paraId="1A3AA853" w14:textId="77777777" w:rsidR="00826E01"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S</w:t>
      </w:r>
      <w:r w:rsidRPr="00161BA4">
        <w:rPr>
          <w:color w:val="0000FF"/>
          <w:sz w:val="26"/>
          <w:szCs w:val="26"/>
        </w:rPr>
        <w:t xml:space="preserve">inh viên sau khi tốt nghiệp có thể đảm nhận các vị trí như kỹ sư tự động hóa, kỹ sư lập trình nhúng, kỹ sư R&amp;D, kỹ sư vận hành và bảo trì hệ thống sản xuất thông minh tại các nhà máy, khu công nghiệp, tập đoàn công nghệ. Ngoài ra, sinh viên có thể làm việc trong các công ty sản xuất thiết bị IoT, công ty phát triển robot hoặc giảng dạy và nghiên cứu tại các viện, trường đại học. Với nhu cầu cao về tự động hóa, Ngành không chỉ mang lại mức thu nhập </w:t>
      </w:r>
      <w:r>
        <w:rPr>
          <w:color w:val="0000FF"/>
          <w:sz w:val="26"/>
          <w:szCs w:val="26"/>
        </w:rPr>
        <w:t>tốt</w:t>
      </w:r>
      <w:r w:rsidRPr="00161BA4">
        <w:rPr>
          <w:color w:val="0000FF"/>
          <w:sz w:val="26"/>
          <w:szCs w:val="26"/>
        </w:rPr>
        <w:t xml:space="preserve"> mà còn mở ra nhiều cơ hội phát triển trong tương lai.</w:t>
      </w:r>
    </w:p>
    <w:p w14:paraId="575828A1"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59" w:name="_Toc28009004"/>
      <w:bookmarkStart w:id="60" w:name="_Toc91696369"/>
      <w:bookmarkStart w:id="61" w:name="_Toc91696816"/>
      <w:bookmarkStart w:id="62" w:name="_Toc116912678"/>
      <w:bookmarkStart w:id="63" w:name="_Toc153462582"/>
      <w:bookmarkStart w:id="64" w:name="_Toc23342936"/>
      <w:bookmarkStart w:id="65" w:name="_Toc28008954"/>
      <w:bookmarkStart w:id="66" w:name="_Toc91696319"/>
      <w:bookmarkStart w:id="67" w:name="_Toc91696766"/>
      <w:bookmarkStart w:id="68" w:name="_Toc116912631"/>
      <w:bookmarkStart w:id="69" w:name="_Toc153462535"/>
      <w:bookmarkStart w:id="70" w:name="_Toc191050531"/>
      <w:r w:rsidRPr="00CF3AC5">
        <w:rPr>
          <w:rFonts w:cs="Times New Roman"/>
          <w:sz w:val="26"/>
          <w:szCs w:val="26"/>
        </w:rPr>
        <w:t>Ngành Kỹ thuật Y sinh</w:t>
      </w:r>
      <w:bookmarkEnd w:id="64"/>
      <w:bookmarkEnd w:id="65"/>
      <w:bookmarkEnd w:id="66"/>
      <w:bookmarkEnd w:id="67"/>
      <w:bookmarkEnd w:id="68"/>
      <w:r w:rsidRPr="00CF3AC5">
        <w:rPr>
          <w:rFonts w:cs="Times New Roman"/>
          <w:sz w:val="26"/>
          <w:szCs w:val="26"/>
        </w:rPr>
        <w:t xml:space="preserve"> (AUN-QA)</w:t>
      </w:r>
      <w:bookmarkEnd w:id="69"/>
      <w:bookmarkEnd w:id="70"/>
    </w:p>
    <w:p w14:paraId="6C1B9655" w14:textId="77777777" w:rsidR="00826E01" w:rsidRPr="00E41C13"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E41C13">
        <w:rPr>
          <w:color w:val="0000FF"/>
          <w:sz w:val="26"/>
          <w:szCs w:val="26"/>
        </w:rPr>
        <w:t>Cung cấp cho sinh viên nền tảng kiến thức vững chắc về khoa học cơ bản và chuyên ngành liên quan đến Kỹ thuật y sinh</w:t>
      </w:r>
      <w:r>
        <w:rPr>
          <w:color w:val="0000FF"/>
          <w:sz w:val="26"/>
          <w:szCs w:val="26"/>
        </w:rPr>
        <w:t xml:space="preserve"> </w:t>
      </w:r>
      <w:r w:rsidRPr="00E41C13">
        <w:rPr>
          <w:color w:val="0000FF"/>
          <w:sz w:val="26"/>
          <w:szCs w:val="26"/>
        </w:rPr>
        <w:t xml:space="preserve">bao gồm các lĩnh vực quan trọng như lập trình, hệ thống nhúng, xử lý tín hiệu y sinh, an toàn trong y tế, vi xử lý, cảm biến y sinh, </w:t>
      </w:r>
      <w:r w:rsidRPr="00E41C13">
        <w:rPr>
          <w:color w:val="0000FF"/>
          <w:sz w:val="26"/>
          <w:szCs w:val="26"/>
        </w:rPr>
        <w:lastRenderedPageBreak/>
        <w:t xml:space="preserve">xử lý ảnh y sinh, </w:t>
      </w:r>
      <w:r>
        <w:rPr>
          <w:color w:val="0000FF"/>
          <w:sz w:val="26"/>
          <w:szCs w:val="26"/>
        </w:rPr>
        <w:t>và</w:t>
      </w:r>
      <w:r w:rsidRPr="00E41C13">
        <w:rPr>
          <w:color w:val="0000FF"/>
          <w:sz w:val="26"/>
          <w:szCs w:val="26"/>
        </w:rPr>
        <w:t xml:space="preserve"> trang thiết bị y tế</w:t>
      </w:r>
      <w:r>
        <w:rPr>
          <w:color w:val="0000FF"/>
          <w:sz w:val="26"/>
          <w:szCs w:val="26"/>
        </w:rPr>
        <w:t>..</w:t>
      </w:r>
      <w:r w:rsidRPr="00E41C13">
        <w:rPr>
          <w:color w:val="0000FF"/>
          <w:sz w:val="26"/>
          <w:szCs w:val="26"/>
        </w:rPr>
        <w:t>. Sinh viên được trang bị kỹ năng phân tích, thiết kế và phát triển các hệ thống công nghệ phục vụ y tế, giúp nâng cao hiệu quả chẩn đoán, điều trị và chăm sóc sức khỏe.</w:t>
      </w:r>
    </w:p>
    <w:p w14:paraId="79631FA7" w14:textId="77777777" w:rsidR="00826E01"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E41C13">
        <w:rPr>
          <w:color w:val="0000FF"/>
          <w:sz w:val="26"/>
          <w:szCs w:val="26"/>
        </w:rPr>
        <w:t>Sau khi tốt nghiệp, sinh viên có thể đảm nhận nhiều vị trí quan trọng như thiết kế, thi công và vận hành trang thiết bị y tế, thiết bị hỗ trợ y tế, cũng như tư vấn, thiết kế</w:t>
      </w:r>
      <w:r>
        <w:rPr>
          <w:color w:val="0000FF"/>
          <w:sz w:val="26"/>
          <w:szCs w:val="26"/>
        </w:rPr>
        <w:t xml:space="preserve">, </w:t>
      </w:r>
      <w:r w:rsidRPr="00E41C13">
        <w:rPr>
          <w:color w:val="0000FF"/>
          <w:sz w:val="26"/>
          <w:szCs w:val="26"/>
        </w:rPr>
        <w:t>xây dựng</w:t>
      </w:r>
      <w:r>
        <w:rPr>
          <w:color w:val="0000FF"/>
          <w:sz w:val="26"/>
          <w:szCs w:val="26"/>
        </w:rPr>
        <w:t xml:space="preserve"> và</w:t>
      </w:r>
      <w:r w:rsidRPr="00E41C13">
        <w:rPr>
          <w:color w:val="0000FF"/>
          <w:sz w:val="26"/>
          <w:szCs w:val="26"/>
        </w:rPr>
        <w:t xml:space="preserve"> phát triển</w:t>
      </w:r>
      <w:r>
        <w:rPr>
          <w:color w:val="0000FF"/>
          <w:sz w:val="26"/>
          <w:szCs w:val="26"/>
        </w:rPr>
        <w:t xml:space="preserve"> </w:t>
      </w:r>
      <w:r w:rsidRPr="00E41C13">
        <w:rPr>
          <w:color w:val="0000FF"/>
          <w:sz w:val="26"/>
          <w:szCs w:val="26"/>
        </w:rPr>
        <w:t xml:space="preserve">hệ thống trang thiết bị y tế cho bệnh viện, phòng khám và các cơ sở chăm sóc sức khỏe. Ngoài ra, sinh viên có thể làm việc tại các công ty sản xuất, phân phối thiết bị y tế hoặc tham gia nghiên cứu, phát triển các công nghệ y sinh tiên tiến. </w:t>
      </w:r>
    </w:p>
    <w:p w14:paraId="6AC255B5"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71" w:name="_Toc191050532"/>
      <w:r w:rsidRPr="00CF3AC5">
        <w:rPr>
          <w:rFonts w:cs="Times New Roman"/>
          <w:sz w:val="26"/>
          <w:szCs w:val="26"/>
        </w:rPr>
        <w:t>Ngành Hệ thống nhúng và IoT</w:t>
      </w:r>
      <w:bookmarkEnd w:id="59"/>
      <w:bookmarkEnd w:id="60"/>
      <w:bookmarkEnd w:id="61"/>
      <w:bookmarkEnd w:id="62"/>
      <w:bookmarkEnd w:id="63"/>
      <w:bookmarkEnd w:id="71"/>
    </w:p>
    <w:p w14:paraId="3C5EED53" w14:textId="77777777" w:rsidR="00826E01" w:rsidRPr="00CF3AC5" w:rsidRDefault="00826E01" w:rsidP="00826E01">
      <w:pPr>
        <w:shd w:val="clear" w:color="auto" w:fill="FFFFFF"/>
        <w:spacing w:after="60" w:line="276" w:lineRule="auto"/>
        <w:ind w:firstLine="720"/>
        <w:jc w:val="both"/>
        <w:rPr>
          <w:rFonts w:ascii="Times New Roman" w:hAnsi="Times New Roman" w:cs="Times New Roman"/>
          <w:color w:val="0000FF"/>
          <w:sz w:val="26"/>
          <w:szCs w:val="26"/>
        </w:rPr>
      </w:pPr>
      <w:r w:rsidRPr="00CF3AC5">
        <w:rPr>
          <w:rFonts w:ascii="Times New Roman" w:hAnsi="Times New Roman" w:cs="Times New Roman"/>
          <w:color w:val="0000FF"/>
          <w:sz w:val="26"/>
          <w:szCs w:val="26"/>
        </w:rPr>
        <w:t>Trang bị cho người học kiến thức nền tảng về các công nghệ chuyên sâu của chuyên ngành hệ thống nhúng và IoT, nghiên cứu phát triển, thiết kế, chế tạo, triển khai các hệ thống thông minh như nhà thông minh, thành phố thông minh, lưới điện thông minh, giao thông thông minh, nông nghiệp thông minh, sản xuất thông minh... Có kiến thức chuyên sâu về Mạng và thiết bị IoT: mạng cảm biến không dây, cơ cấu chấp hành, khai phá và phân tích dữ liệu, lập trình nhúng, lập trình ứng dụng IoT.</w:t>
      </w:r>
    </w:p>
    <w:p w14:paraId="20C36A90" w14:textId="77777777" w:rsidR="00826E01" w:rsidRPr="00CF3AC5"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573984">
        <w:rPr>
          <w:color w:val="0000FF"/>
          <w:sz w:val="26"/>
          <w:szCs w:val="26"/>
        </w:rPr>
        <w:t xml:space="preserve">Sinh viên tốt nghiệp có thể </w:t>
      </w:r>
      <w:r>
        <w:rPr>
          <w:color w:val="0000FF"/>
          <w:sz w:val="26"/>
          <w:szCs w:val="26"/>
          <w:bdr w:val="none" w:sz="0" w:space="0" w:color="auto" w:frame="1"/>
        </w:rPr>
        <w:t>trở thành</w:t>
      </w:r>
      <w:r w:rsidRPr="00CF3AC5">
        <w:rPr>
          <w:color w:val="0000FF"/>
          <w:sz w:val="26"/>
          <w:szCs w:val="26"/>
          <w:bdr w:val="none" w:sz="0" w:space="0" w:color="auto" w:frame="1"/>
        </w:rPr>
        <w:t xml:space="preserve"> </w:t>
      </w:r>
      <w:r w:rsidRPr="00CF3AC5">
        <w:rPr>
          <w:color w:val="0000FF"/>
          <w:sz w:val="26"/>
          <w:szCs w:val="26"/>
        </w:rPr>
        <w:t>Kỹ sư tại các đơn vị cung cấp dịch vụ, giải pháp mạng, hạ tầng mạng cho hệ thống thông minh và IoT, nghiên cứu viên tại các cơ sở nghiên cứu phát triển nền tảng, thiết bị thông minh và IoT; kỹ sư lập dự án, thiết kế, lắp đặt, vận hành, bảo trì, giám sát, điều hành kỹ thuật, hỗ trợ khách hàng, kinh doanh các sản phẩm điện tử viễn thông và IoT; lập trình viên, đặc biệt là thiết kế và phát triển các phần mềm cho các hệ thống thông minh và IoT…</w:t>
      </w:r>
    </w:p>
    <w:p w14:paraId="3120879C"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72" w:name="_Toc23342982"/>
      <w:bookmarkStart w:id="73" w:name="_Toc28008999"/>
      <w:bookmarkStart w:id="74" w:name="_Toc91696364"/>
      <w:bookmarkStart w:id="75" w:name="_Toc91696811"/>
      <w:bookmarkStart w:id="76" w:name="_Toc116912673"/>
      <w:bookmarkStart w:id="77" w:name="_Toc153462577"/>
      <w:bookmarkStart w:id="78" w:name="_Toc191050533"/>
      <w:r w:rsidRPr="00CF3AC5">
        <w:rPr>
          <w:rFonts w:cs="Times New Roman"/>
          <w:sz w:val="26"/>
          <w:szCs w:val="26"/>
        </w:rPr>
        <w:t>Ngành Robot và trí tuệ nhân tạo</w:t>
      </w:r>
      <w:bookmarkEnd w:id="72"/>
      <w:bookmarkEnd w:id="73"/>
      <w:bookmarkEnd w:id="74"/>
      <w:bookmarkEnd w:id="75"/>
      <w:bookmarkEnd w:id="76"/>
      <w:bookmarkEnd w:id="77"/>
      <w:bookmarkEnd w:id="78"/>
    </w:p>
    <w:p w14:paraId="47FF4091" w14:textId="77777777" w:rsidR="00826E01" w:rsidRPr="00F73A1E"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CF3AC5">
        <w:rPr>
          <w:color w:val="0000FF"/>
          <w:sz w:val="26"/>
          <w:szCs w:val="26"/>
        </w:rPr>
        <w:t xml:space="preserve">Trang bị các kiến thức </w:t>
      </w:r>
      <w:r w:rsidRPr="00F73A1E">
        <w:rPr>
          <w:color w:val="0000FF"/>
          <w:sz w:val="26"/>
          <w:szCs w:val="26"/>
        </w:rPr>
        <w:t>liên ngành về Cơ khí, Điện tử - Viễn thông, Công nghệ thông tin, kết hợp với các lĩnh vực như Công nghệ nano, Sinh học, Chế tạo máy, Hóa học để nghiên cứu và phát triển các hệ thống robot thông minh. Sinh viên sẽ được trang bị kỹ năng về cấu trúc hệ thống robot, cảm biến, lập trình hướng đối tượng, IoT, thực tế ảo 3D và trí tuệ nhân tạo nhằm ứng dụng vào tự động hóa, sản xuất thông minh và phân tích dữ liệu.</w:t>
      </w:r>
    </w:p>
    <w:p w14:paraId="265CCCCD" w14:textId="77777777" w:rsidR="00826E01" w:rsidRPr="00CF3AC5"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F73A1E">
        <w:rPr>
          <w:color w:val="0000FF"/>
          <w:sz w:val="26"/>
          <w:szCs w:val="26"/>
        </w:rPr>
        <w:t>Sinh viên tốt nghiệp có thể đảm nhận các vị trí như Kỹ sư vận hành robot, Kỹ sư AI, Kỹ sư hệ thống nhúng và IoT, Nhân viên R&amp;D, Chuyên gia phân tích dữ liệu, làm việc tại các công ty công nghệ, viện nghiên cứu, doanh nghiệp sản xuất và các tổ chức phát triển giải pháp AI trong thời đại Cách mạng công nghiệp 4.0.</w:t>
      </w:r>
    </w:p>
    <w:p w14:paraId="51298AF2"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79" w:name="_Toc23342939"/>
      <w:bookmarkStart w:id="80" w:name="_Toc28008957"/>
      <w:bookmarkStart w:id="81" w:name="_Toc91696322"/>
      <w:bookmarkStart w:id="82" w:name="_Toc91696769"/>
      <w:bookmarkStart w:id="83" w:name="_Toc116912634"/>
      <w:bookmarkStart w:id="84" w:name="_Toc153462538"/>
      <w:bookmarkStart w:id="85" w:name="_Toc23342937"/>
      <w:bookmarkStart w:id="86" w:name="_Toc28008955"/>
      <w:bookmarkStart w:id="87" w:name="_Toc91696320"/>
      <w:bookmarkStart w:id="88" w:name="_Toc91696767"/>
      <w:bookmarkStart w:id="89" w:name="_Toc116912632"/>
      <w:bookmarkStart w:id="90" w:name="_Toc153462536"/>
      <w:bookmarkStart w:id="91" w:name="_Toc191050534"/>
      <w:r w:rsidRPr="00CF3AC5">
        <w:rPr>
          <w:rFonts w:cs="Times New Roman"/>
          <w:sz w:val="26"/>
          <w:szCs w:val="26"/>
        </w:rPr>
        <w:t>Ngành Công nghệ Chế tạo máy (AUN-QA)</w:t>
      </w:r>
      <w:bookmarkEnd w:id="85"/>
      <w:bookmarkEnd w:id="86"/>
      <w:bookmarkEnd w:id="87"/>
      <w:bookmarkEnd w:id="88"/>
      <w:bookmarkEnd w:id="89"/>
      <w:bookmarkEnd w:id="90"/>
      <w:bookmarkEnd w:id="91"/>
    </w:p>
    <w:p w14:paraId="41C441C7" w14:textId="77777777" w:rsidR="00826E01" w:rsidRPr="00576E65"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Trang bị</w:t>
      </w:r>
      <w:r w:rsidRPr="00576E65">
        <w:rPr>
          <w:color w:val="0000FF"/>
          <w:sz w:val="26"/>
          <w:szCs w:val="26"/>
        </w:rPr>
        <w:t xml:space="preserve"> cho sinh viên kiến thức chuyên sâu về thiết kế, chế tạo, lắp ráp, vận hành và bảo trì </w:t>
      </w:r>
      <w:r w:rsidRPr="00161BA4">
        <w:rPr>
          <w:color w:val="0000FF"/>
          <w:sz w:val="26"/>
          <w:szCs w:val="26"/>
        </w:rPr>
        <w:t>các trang thiết bị và hệ thống sản xuất</w:t>
      </w:r>
      <w:r w:rsidRPr="00576E65">
        <w:rPr>
          <w:color w:val="0000FF"/>
          <w:sz w:val="26"/>
          <w:szCs w:val="26"/>
        </w:rPr>
        <w:t xml:space="preserve"> cơ khí trong ngành công nghiệp. Sinh viên được trang bị kỹ năng thiết kế mô phỏng 3D, lập trình gia công CNC, công nghệ in 3D, công nghệ chế tạo khuôn mẫu cùng với khả năng lập quy trình sản xuất tối ưu cho các chi tiết máy</w:t>
      </w:r>
      <w:r>
        <w:rPr>
          <w:color w:val="0000FF"/>
          <w:sz w:val="26"/>
          <w:szCs w:val="26"/>
        </w:rPr>
        <w:t>,</w:t>
      </w:r>
      <w:r w:rsidRPr="00576E65">
        <w:rPr>
          <w:color w:val="0000FF"/>
          <w:sz w:val="26"/>
          <w:szCs w:val="26"/>
        </w:rPr>
        <w:t xml:space="preserve"> </w:t>
      </w:r>
      <w:r w:rsidRPr="00161BA4">
        <w:rPr>
          <w:color w:val="0000FF"/>
          <w:sz w:val="26"/>
          <w:szCs w:val="26"/>
        </w:rPr>
        <w:t xml:space="preserve">trang thiết bị công nghệ </w:t>
      </w:r>
      <w:r w:rsidRPr="00576E65">
        <w:rPr>
          <w:color w:val="0000FF"/>
          <w:sz w:val="26"/>
          <w:szCs w:val="26"/>
        </w:rPr>
        <w:t>và dây chuyền công nghiệp hiện đại</w:t>
      </w:r>
      <w:r w:rsidRPr="0002233E">
        <w:rPr>
          <w:color w:val="0000FF"/>
          <w:sz w:val="26"/>
          <w:szCs w:val="26"/>
        </w:rPr>
        <w:t xml:space="preserve"> </w:t>
      </w:r>
      <w:r w:rsidRPr="00161BA4">
        <w:rPr>
          <w:color w:val="0000FF"/>
          <w:sz w:val="26"/>
          <w:szCs w:val="26"/>
        </w:rPr>
        <w:t>trong ngành cơ khí</w:t>
      </w:r>
      <w:r w:rsidRPr="00576E65">
        <w:rPr>
          <w:color w:val="0000FF"/>
          <w:sz w:val="26"/>
          <w:szCs w:val="26"/>
        </w:rPr>
        <w:t xml:space="preserve">. </w:t>
      </w:r>
      <w:r w:rsidRPr="0002233E">
        <w:rPr>
          <w:color w:val="0000FF"/>
          <w:sz w:val="26"/>
          <w:szCs w:val="26"/>
        </w:rPr>
        <w:t xml:space="preserve">Ngoài ra, sinh viên được đào tạo về chỉ đạo, quản lý và điều hành sản xuất </w:t>
      </w:r>
      <w:r w:rsidRPr="0002233E">
        <w:rPr>
          <w:color w:val="0000FF"/>
          <w:sz w:val="26"/>
          <w:szCs w:val="26"/>
        </w:rPr>
        <w:lastRenderedPageBreak/>
        <w:t>cơ khí, giúp họ có thể tham gia vào các vị trí quản lý trong nhà máy, xí nghiệp. Đặc biệt, chương trình đào tạo kết hợp với các xu hướng Công nghiệp 4.0, giúp sinh viên tiếp cận các công nghệ tiên tiến như hệ thống sản xuất thông minh, robot công nghiệp và tự động hóa trong gia công cơ khí, đảm bảo tính ứng dụng cao khi ra trường.</w:t>
      </w:r>
    </w:p>
    <w:p w14:paraId="211C3D4C" w14:textId="77777777" w:rsidR="00826E01"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S</w:t>
      </w:r>
      <w:r w:rsidRPr="00576E65">
        <w:rPr>
          <w:color w:val="0000FF"/>
          <w:sz w:val="26"/>
          <w:szCs w:val="26"/>
        </w:rPr>
        <w:t>inh viên tốt nghiệp có thể làm việc tại các công ty cơ khí, nhà máy sản xuất, tập đoàn công nghệ với vai trò kỹ sư thiết kế - mô phỏng, kỹ sư sản xuất cơ khí, kỹ sư quản lý quy trình công nghệ, kỹ sư vận hành và bảo trì thiết bị. Ngoài ra, sinh viên có thể tham gia vào lĩnh vực cơ điện tử, tự động hóa, robot</w:t>
      </w:r>
      <w:r>
        <w:rPr>
          <w:color w:val="0000FF"/>
          <w:sz w:val="26"/>
          <w:szCs w:val="26"/>
        </w:rPr>
        <w:t xml:space="preserve"> </w:t>
      </w:r>
      <w:r w:rsidRPr="00576E65">
        <w:rPr>
          <w:color w:val="0000FF"/>
          <w:sz w:val="26"/>
          <w:szCs w:val="26"/>
        </w:rPr>
        <w:t>hoặc theo đuổi sự nghiệp giảng dạy và nghiên cứu. Với sự phát triển mạnh mẽ của ngành công nghiệp chế tạo, đây là một lĩnh vực có nhu cầu nhân lực cao, thu nhập hấp dẫn và nhiều cơ hội phát triển trong tương lai.</w:t>
      </w:r>
    </w:p>
    <w:p w14:paraId="53684375"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92" w:name="_Toc191050535"/>
      <w:r w:rsidRPr="00CF3AC5">
        <w:rPr>
          <w:rFonts w:cs="Times New Roman"/>
          <w:sz w:val="26"/>
          <w:szCs w:val="26"/>
        </w:rPr>
        <w:t>Ngành Công nghệ Kỹ thuật cơ điện tử (AUN-QA)</w:t>
      </w:r>
      <w:bookmarkEnd w:id="79"/>
      <w:bookmarkEnd w:id="80"/>
      <w:bookmarkEnd w:id="81"/>
      <w:bookmarkEnd w:id="82"/>
      <w:bookmarkEnd w:id="83"/>
      <w:bookmarkEnd w:id="84"/>
      <w:bookmarkEnd w:id="92"/>
    </w:p>
    <w:p w14:paraId="61F0B7D8" w14:textId="77777777" w:rsidR="00826E01" w:rsidRPr="00062A44"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CF3AC5">
        <w:rPr>
          <w:color w:val="0000FF"/>
          <w:sz w:val="26"/>
          <w:szCs w:val="26"/>
        </w:rPr>
        <w:t>Trang bị những</w:t>
      </w:r>
      <w:r w:rsidRPr="00062A44">
        <w:rPr>
          <w:color w:val="0000FF"/>
          <w:sz w:val="26"/>
          <w:szCs w:val="26"/>
        </w:rPr>
        <w:t xml:space="preserve"> nền tảng kiến thức vững chắc về cơ khí, điện - điện tử, điều khiển tự động và công nghệ thông tin, giúp sinh viên phát triển tư duy hệ thống trong thiết kế và vận hành các hệ thống sản xuất tự động. Chương trình đào tạo chú trọng vào các dây chuyền sản xuất tự động, hệ thống robot, điều khiển thông minh, lập trình nhúng và IoT trong công nghiệp. Sinh viên không chỉ học về nguyên lý hoạt động của thiết bị mà còn có khả năng phát triển ý tưởng, thiết kế, lắp ráp, triển khai và tối ưu hóa các hệ thống sản xuất tiên tiến trong thời đại công nghiệp 4.0.</w:t>
      </w:r>
    </w:p>
    <w:p w14:paraId="6AC9B93A" w14:textId="77777777" w:rsidR="00826E01"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S</w:t>
      </w:r>
      <w:r w:rsidRPr="00062A44">
        <w:rPr>
          <w:color w:val="0000FF"/>
          <w:sz w:val="26"/>
          <w:szCs w:val="26"/>
        </w:rPr>
        <w:t>inh viên tốt nghiệp có thể đảm nhận các vị trí như kỹ sư bảo trì, bảo dưỡng thiết bị tự động hóa, kỹ sư phát triển và cải tiến dây chuyền sản xuất, kỹ sư giám sát sản xuất, kỹ sư quản lý dự án, chuyên viên tư vấn công nghệ và giải pháp tự động hóa. Ngoài ra, ngành học còn mở ra cơ hội làm việc trong lĩnh vực robot, trí tuệ nhân tạo, điều khiển nhúng và nghiên cứu công nghệ cao tại các công ty sản xuất, nhà máy công nghiệp, doanh nghiệp cung cấp thiết bị tự động hóa hoặc viện nghiên cứu trong và ngoài nước.</w:t>
      </w:r>
    </w:p>
    <w:p w14:paraId="57D3C527"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93" w:name="_Toc23342940"/>
      <w:bookmarkStart w:id="94" w:name="_Toc28008958"/>
      <w:bookmarkStart w:id="95" w:name="_Toc91696323"/>
      <w:bookmarkStart w:id="96" w:name="_Toc91696770"/>
      <w:bookmarkStart w:id="97" w:name="_Toc116912635"/>
      <w:bookmarkStart w:id="98" w:name="_Toc153462539"/>
      <w:bookmarkStart w:id="99" w:name="_Toc191050536"/>
      <w:r w:rsidRPr="00CF3AC5">
        <w:rPr>
          <w:rFonts w:cs="Times New Roman"/>
          <w:sz w:val="26"/>
          <w:szCs w:val="26"/>
        </w:rPr>
        <w:t>Ngành Công nghệ Kỹ thuật cơ khí (AUN-QA)</w:t>
      </w:r>
      <w:bookmarkEnd w:id="93"/>
      <w:bookmarkEnd w:id="94"/>
      <w:bookmarkEnd w:id="95"/>
      <w:bookmarkEnd w:id="96"/>
      <w:bookmarkEnd w:id="97"/>
      <w:bookmarkEnd w:id="98"/>
      <w:bookmarkEnd w:id="99"/>
    </w:p>
    <w:p w14:paraId="723F5656" w14:textId="77777777" w:rsidR="00826E01" w:rsidRPr="002E28E7"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Trang bị</w:t>
      </w:r>
      <w:r w:rsidRPr="002E28E7">
        <w:rPr>
          <w:color w:val="0000FF"/>
          <w:sz w:val="26"/>
          <w:szCs w:val="26"/>
        </w:rPr>
        <w:t xml:space="preserve"> nền tảng kiến thức chuyên sâu về thiết kế, chế tạo, vận hành và bảo trì các hệ thống cơ khí trong môi trường công nghiệp hiện đại. Sinh viên được đào tạo về các công nghệ tiên tiến như CAD/CAE/CAM</w:t>
      </w:r>
      <w:r>
        <w:rPr>
          <w:color w:val="0000FF"/>
          <w:sz w:val="26"/>
          <w:szCs w:val="26"/>
        </w:rPr>
        <w:t xml:space="preserve"> -</w:t>
      </w:r>
      <w:r w:rsidRPr="002E28E7">
        <w:rPr>
          <w:color w:val="0000FF"/>
          <w:sz w:val="26"/>
          <w:szCs w:val="26"/>
        </w:rPr>
        <w:t xml:space="preserve"> CNC, công nghệ khuôn mẫu và tự động hóa trong sản xuất, giúp nâng cao khả năng tư duy kỹ thuật, thiết kế sáng tạo và ứng dụng công nghệ mới vào quá trình chế tạo sản phẩm. Chương trình học kết hợp giữa lý thuyết và thực hành trên các thiết bị công nghiệp tiên tiến, đảm bảo sinh viên có thể hòa nhập nhanh với môi trường làm việc thực tế sau khi tốt nghiệp.</w:t>
      </w:r>
    </w:p>
    <w:p w14:paraId="02E01409" w14:textId="77777777" w:rsidR="00826E01"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S</w:t>
      </w:r>
      <w:r w:rsidRPr="002E28E7">
        <w:rPr>
          <w:color w:val="0000FF"/>
          <w:sz w:val="26"/>
          <w:szCs w:val="26"/>
        </w:rPr>
        <w:t>inh viên tốt nghiệp có thể làm việc tại các công ty cơ khí chế tạo, nhà máy sản xuất tự động hóa hoặc trong lĩnh vực dịch vụ kỹ thuật. Các vị trí tiềm năng bao gồm kỹ sư thiết kế, kỹ sư lập trình gia công, kỹ sư bảo trì hệ thống cơ khí, chuyên gia phân tích và tối ưu hóa quy trình sản xuất, chuyên viên quản lý và điều hành sản xuất. Ngoài ra, sinh viên còn có thể tham gia nghiên cứu, giảng dạy tại các viện nghiên cứu, trường đại học, cao đẳng chuyên ngành kỹ thuật cơ khí.</w:t>
      </w:r>
    </w:p>
    <w:p w14:paraId="696D5B3C"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100" w:name="_Toc23342941"/>
      <w:bookmarkStart w:id="101" w:name="_Toc28008959"/>
      <w:bookmarkStart w:id="102" w:name="_Toc91696324"/>
      <w:bookmarkStart w:id="103" w:name="_Toc91696771"/>
      <w:bookmarkStart w:id="104" w:name="_Toc116912636"/>
      <w:bookmarkStart w:id="105" w:name="_Toc153462540"/>
      <w:bookmarkStart w:id="106" w:name="_Toc23342938"/>
      <w:bookmarkStart w:id="107" w:name="_Toc28008956"/>
      <w:bookmarkStart w:id="108" w:name="_Toc91696321"/>
      <w:bookmarkStart w:id="109" w:name="_Toc91696768"/>
      <w:bookmarkStart w:id="110" w:name="_Toc116912633"/>
      <w:bookmarkStart w:id="111" w:name="_Toc153462537"/>
      <w:bookmarkStart w:id="112" w:name="_Toc191050537"/>
      <w:r w:rsidRPr="00CF3AC5">
        <w:rPr>
          <w:rFonts w:cs="Times New Roman"/>
          <w:sz w:val="26"/>
          <w:szCs w:val="26"/>
        </w:rPr>
        <w:lastRenderedPageBreak/>
        <w:t>Ngành Kỹ thuật Công nghiệp</w:t>
      </w:r>
      <w:bookmarkEnd w:id="106"/>
      <w:bookmarkEnd w:id="107"/>
      <w:bookmarkEnd w:id="108"/>
      <w:bookmarkEnd w:id="109"/>
      <w:bookmarkEnd w:id="110"/>
      <w:bookmarkEnd w:id="111"/>
      <w:bookmarkEnd w:id="112"/>
      <w:r w:rsidRPr="00CF3AC5">
        <w:rPr>
          <w:rFonts w:cs="Times New Roman"/>
          <w:sz w:val="26"/>
          <w:szCs w:val="26"/>
        </w:rPr>
        <w:t xml:space="preserve"> </w:t>
      </w:r>
    </w:p>
    <w:p w14:paraId="2351EEF5" w14:textId="77777777" w:rsidR="00826E01" w:rsidRPr="0002233E"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Trang bị</w:t>
      </w:r>
      <w:r w:rsidRPr="0002233E">
        <w:rPr>
          <w:color w:val="0000FF"/>
          <w:sz w:val="26"/>
          <w:szCs w:val="26"/>
        </w:rPr>
        <w:t xml:space="preserve"> cho sinh viên nền tảng </w:t>
      </w:r>
      <w:r>
        <w:rPr>
          <w:color w:val="0000FF"/>
          <w:sz w:val="26"/>
          <w:szCs w:val="26"/>
        </w:rPr>
        <w:t xml:space="preserve">kiến thức </w:t>
      </w:r>
      <w:r w:rsidRPr="0002233E">
        <w:rPr>
          <w:color w:val="0000FF"/>
          <w:sz w:val="26"/>
          <w:szCs w:val="26"/>
        </w:rPr>
        <w:t>vững chắc về kỹ thuật cốt lõi, kỹ thuật sản xuất và quản lý công nghiệp. Chương trình đào tạo giúp sinh viên phát triển khả năng hình thành ý tưởng, thiết kế, triển khai và vận hành các hệ thống sản xuất trong nhiều lĩnh vực công nghiệp. Ngoài ra, sinh viên còn được trang bị kiến thức về quản lý kinh tế, tối ưu hóa quy trình sản xuất, quản lý chuỗi cung ứng, cải tiến năng suất và nâng cao chất lượng sản phẩm. Nhờ đó, sinh viên có thể phân tích, đánh giá và tối ưu hóa hiệu suất của hệ thống sản xuất, góp phần nâng cao hiệu quả hoạt động của doanh nghiệp.</w:t>
      </w:r>
    </w:p>
    <w:p w14:paraId="1948F58A" w14:textId="77777777" w:rsidR="00826E01"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S</w:t>
      </w:r>
      <w:r w:rsidRPr="0002233E">
        <w:rPr>
          <w:color w:val="0000FF"/>
          <w:sz w:val="26"/>
          <w:szCs w:val="26"/>
        </w:rPr>
        <w:t>inh viên tốt nghiệp có thể làm việc tại các công ty, nhà máy, doanh nghiệp sản xuất và dịch vụ kỹ thuật với vai trò kỹ sư kỹ thuật công nghiệp, kỹ sư sản xuất, kỹ sư quản lý chất lượng, kỹ sư cải tiến quy trình, kỹ sư quản lý chuỗi cung ứng. Với nền tảng kiến thức rộng, kỹ sư Kỹ thuật Công nghiệp có thể làm việc trong nhiều lĩnh vực như cơ khí chế tạo máy, điện - điện tử, công nghệ kim loại, chế biến gỗ, logistics và kinh tế công nghiệp. Đây là ngành học có tính ứng dụng cao, đáp ứng nhu cầu phát triển của nền sản xuất hiện đại.</w:t>
      </w:r>
    </w:p>
    <w:p w14:paraId="1F005C04"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113" w:name="_Toc191050538"/>
      <w:r w:rsidRPr="00CF3AC5">
        <w:rPr>
          <w:rFonts w:cs="Times New Roman"/>
          <w:sz w:val="26"/>
          <w:szCs w:val="26"/>
        </w:rPr>
        <w:t>Ngành Kỹ Nghệ gỗ và nội thất</w:t>
      </w:r>
      <w:bookmarkEnd w:id="100"/>
      <w:bookmarkEnd w:id="101"/>
      <w:bookmarkEnd w:id="102"/>
      <w:bookmarkEnd w:id="103"/>
      <w:bookmarkEnd w:id="104"/>
      <w:bookmarkEnd w:id="105"/>
      <w:bookmarkEnd w:id="113"/>
      <w:r w:rsidRPr="00CF3AC5">
        <w:rPr>
          <w:rFonts w:cs="Times New Roman"/>
          <w:sz w:val="26"/>
          <w:szCs w:val="26"/>
        </w:rPr>
        <w:t xml:space="preserve"> </w:t>
      </w:r>
    </w:p>
    <w:p w14:paraId="6BD6D7B9" w14:textId="77777777" w:rsidR="00826E01" w:rsidRPr="002E28E7"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CF3AC5">
        <w:rPr>
          <w:color w:val="0000FF"/>
          <w:sz w:val="26"/>
          <w:szCs w:val="26"/>
        </w:rPr>
        <w:t xml:space="preserve">Trang bị kiến thức </w:t>
      </w:r>
      <w:r w:rsidRPr="002E28E7">
        <w:rPr>
          <w:color w:val="0000FF"/>
          <w:sz w:val="26"/>
          <w:szCs w:val="26"/>
        </w:rPr>
        <w:t xml:space="preserve">chuyên sâu về thiết kế, chế tạo, gia công và sản xuất các sản phẩm gỗ nội </w:t>
      </w:r>
      <w:r>
        <w:rPr>
          <w:color w:val="0000FF"/>
          <w:sz w:val="26"/>
          <w:szCs w:val="26"/>
        </w:rPr>
        <w:t xml:space="preserve">- </w:t>
      </w:r>
      <w:r w:rsidRPr="002E28E7">
        <w:rPr>
          <w:color w:val="0000FF"/>
          <w:sz w:val="26"/>
          <w:szCs w:val="26"/>
        </w:rPr>
        <w:t>ngoại thất. Sinh viên được đào tạo bài bản về tính toán, thiết kế sản phẩm gỗ, lập quy trình sản xuất, vận hành và bảo trì các máy chế biến gỗ, bao gồm cả công nghệ CNC hiện đại. Chương trình học kết hợp giữa lý thuyết và thực hành trên các thiết bị tiên tiến, giúp sinh viên nắm vững kỹ thuật sản xuất gỗ công nghiệp và thủ công, tối ưu hóa quy trình chế biến và nâng cao tính thẩm mỹ trong thiết kế nội thất.</w:t>
      </w:r>
    </w:p>
    <w:p w14:paraId="2C1EBEFB" w14:textId="77777777" w:rsidR="00826E01" w:rsidRPr="00CF3AC5"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S</w:t>
      </w:r>
      <w:r w:rsidRPr="002E28E7">
        <w:rPr>
          <w:color w:val="0000FF"/>
          <w:sz w:val="26"/>
          <w:szCs w:val="26"/>
        </w:rPr>
        <w:t xml:space="preserve">inh viên </w:t>
      </w:r>
      <w:r>
        <w:rPr>
          <w:color w:val="0000FF"/>
          <w:sz w:val="26"/>
          <w:szCs w:val="26"/>
        </w:rPr>
        <w:t xml:space="preserve">sau </w:t>
      </w:r>
      <w:r w:rsidRPr="002E28E7">
        <w:rPr>
          <w:color w:val="0000FF"/>
          <w:sz w:val="26"/>
          <w:szCs w:val="26"/>
        </w:rPr>
        <w:t>tốt nghiệp có thể làm việc tại các công ty, nhà máy, xí nghiệp sản xuất chế biến gỗ</w:t>
      </w:r>
      <w:r>
        <w:rPr>
          <w:color w:val="0000FF"/>
          <w:sz w:val="26"/>
          <w:szCs w:val="26"/>
        </w:rPr>
        <w:t xml:space="preserve"> với</w:t>
      </w:r>
      <w:r w:rsidRPr="002E28E7">
        <w:rPr>
          <w:color w:val="0000FF"/>
          <w:sz w:val="26"/>
          <w:szCs w:val="26"/>
        </w:rPr>
        <w:t xml:space="preserve"> vai trò kỹ sư thiết kế, kỹ sư quy trình công nghệ, kỹ sư vận hành và bảo trì thiết bị chế biến gỗ. </w:t>
      </w:r>
      <w:r>
        <w:rPr>
          <w:color w:val="0000FF"/>
          <w:sz w:val="26"/>
          <w:szCs w:val="26"/>
        </w:rPr>
        <w:t>Hoặc</w:t>
      </w:r>
      <w:r w:rsidRPr="002E28E7">
        <w:rPr>
          <w:color w:val="0000FF"/>
          <w:sz w:val="26"/>
          <w:szCs w:val="26"/>
        </w:rPr>
        <w:t xml:space="preserve"> có thể tham gia tư vấn, nghiên cứu, giảng dạy hoặc khởi nghiệp trong lĩnh vực sản xuất và kinh doanh sản phẩm gỗ nội </w:t>
      </w:r>
      <w:r>
        <w:rPr>
          <w:color w:val="0000FF"/>
          <w:sz w:val="26"/>
          <w:szCs w:val="26"/>
        </w:rPr>
        <w:t>-</w:t>
      </w:r>
      <w:r w:rsidRPr="002E28E7">
        <w:rPr>
          <w:color w:val="0000FF"/>
          <w:sz w:val="26"/>
          <w:szCs w:val="26"/>
        </w:rPr>
        <w:t xml:space="preserve"> ngoại thất.</w:t>
      </w:r>
    </w:p>
    <w:p w14:paraId="4231AC17" w14:textId="77777777" w:rsidR="00826E01" w:rsidRPr="00CF3AC5" w:rsidRDefault="00826E01" w:rsidP="00826E01">
      <w:pPr>
        <w:pStyle w:val="Heading2"/>
        <w:keepLines w:val="0"/>
        <w:numPr>
          <w:ilvl w:val="0"/>
          <w:numId w:val="3"/>
        </w:numPr>
        <w:spacing w:before="0" w:after="60"/>
        <w:rPr>
          <w:rFonts w:cs="Times New Roman"/>
          <w:sz w:val="26"/>
          <w:szCs w:val="26"/>
        </w:rPr>
      </w:pPr>
      <w:bookmarkStart w:id="114" w:name="_Toc191050539"/>
      <w:r w:rsidRPr="00CF3AC5">
        <w:rPr>
          <w:rFonts w:cs="Times New Roman"/>
          <w:sz w:val="26"/>
          <w:szCs w:val="26"/>
        </w:rPr>
        <w:t>Ngành Công nghệ Kỹ thuật công trình xây dựng (AUN-QA)</w:t>
      </w:r>
      <w:bookmarkEnd w:id="114"/>
    </w:p>
    <w:p w14:paraId="06A3CE58" w14:textId="77777777" w:rsidR="00826E01" w:rsidRPr="00A63439" w:rsidRDefault="00826E01" w:rsidP="00826E01">
      <w:pPr>
        <w:spacing w:after="60" w:line="276" w:lineRule="auto"/>
        <w:ind w:firstLine="360"/>
        <w:jc w:val="both"/>
        <w:rPr>
          <w:rFonts w:ascii="Times New Roman" w:hAnsi="Times New Roman" w:cs="Times New Roman"/>
          <w:color w:val="0000FF"/>
          <w:sz w:val="26"/>
          <w:szCs w:val="26"/>
        </w:rPr>
      </w:pPr>
      <w:r w:rsidRPr="00A63439">
        <w:rPr>
          <w:rFonts w:ascii="Times New Roman" w:hAnsi="Times New Roman" w:cs="Times New Roman"/>
          <w:color w:val="0000FF"/>
          <w:sz w:val="26"/>
          <w:szCs w:val="26"/>
        </w:rPr>
        <w:t>Trang bị cho sinh viên kiến thức nền tảng về nguyên lý kỹ thuật, cùng với các kỹ năng chuyên môn cần thiết để phát triển toàn diện trong lĩnh vực xây dựng dân dụng và công nghiệp. Chương trình đào tạo chú trọng đến khả năng thiết kế, tổ chức quản lý và lập biện pháp thi công cho các công trình xây dựng, giúp sinh viên có thể áp dụng lý thuyết vào thực tiễn một cách hiệu quả. Ngoài ra, sinh viên còn được rèn luyện kỹ năng thực hành cao, đáp ứng yêu cầu của ngành công nghiệp xây dựng hiện đại.</w:t>
      </w:r>
    </w:p>
    <w:p w14:paraId="552FAD3B" w14:textId="77777777" w:rsidR="00826E01" w:rsidRPr="00CF3AC5" w:rsidRDefault="00826E01" w:rsidP="00826E01">
      <w:pPr>
        <w:spacing w:after="60" w:line="276" w:lineRule="auto"/>
        <w:ind w:firstLine="360"/>
        <w:jc w:val="both"/>
        <w:rPr>
          <w:rFonts w:ascii="Times New Roman" w:hAnsi="Times New Roman" w:cs="Times New Roman"/>
          <w:color w:val="0000FF"/>
          <w:sz w:val="26"/>
          <w:szCs w:val="26"/>
        </w:rPr>
      </w:pPr>
      <w:r w:rsidRPr="00A63439">
        <w:rPr>
          <w:rFonts w:ascii="Times New Roman" w:hAnsi="Times New Roman" w:cs="Times New Roman"/>
          <w:color w:val="0000FF"/>
          <w:sz w:val="26"/>
          <w:szCs w:val="26"/>
        </w:rPr>
        <w:t xml:space="preserve">Sau khi tốt nghiệp, kỹ sư Công nghệ Kỹ thuật Công trình Xây dựng có thể làm việc tại các công ty xây dựng trong và ngoài nước, cơ quan quản lý xây dựng với nhiều vai trò khác nhau như thiết kế, thi công, giám sát, quản lý hoặc thẩm tra các dự án xây dựng dân dụng và công nghiệp. Ngoài ra, sinh viên còn có cơ hội giảng dạy, nghiên cứu tại các viện, trường đại học, cao đẳng và trung cấp nghề. Với nhu cầu phát triển cơ sở hạ </w:t>
      </w:r>
      <w:r w:rsidRPr="00A63439">
        <w:rPr>
          <w:rFonts w:ascii="Times New Roman" w:hAnsi="Times New Roman" w:cs="Times New Roman"/>
          <w:color w:val="0000FF"/>
          <w:sz w:val="26"/>
          <w:szCs w:val="26"/>
        </w:rPr>
        <w:lastRenderedPageBreak/>
        <w:t>tầng ngày càng cao, ngành Công nghệ Kỹ thuật Công trình Xây dựng mang lại nhiều cơ hội nghề nghiệp hấp dẫn và tiềm năng phát triển bền vững.</w:t>
      </w:r>
    </w:p>
    <w:p w14:paraId="3EBE719F"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115" w:name="_Toc191050540"/>
      <w:r w:rsidRPr="00CF3AC5">
        <w:rPr>
          <w:rFonts w:cs="Times New Roman"/>
          <w:sz w:val="26"/>
          <w:szCs w:val="26"/>
        </w:rPr>
        <w:t>Ngành Kỹ thuật xây dựng công trình giao thông</w:t>
      </w:r>
      <w:bookmarkEnd w:id="115"/>
      <w:r w:rsidRPr="00CF3AC5">
        <w:rPr>
          <w:rFonts w:cs="Times New Roman"/>
          <w:sz w:val="26"/>
          <w:szCs w:val="26"/>
        </w:rPr>
        <w:t xml:space="preserve"> </w:t>
      </w:r>
    </w:p>
    <w:p w14:paraId="2B19C1CC" w14:textId="77777777" w:rsidR="00826E01" w:rsidRPr="00B26073"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B26073">
        <w:rPr>
          <w:color w:val="0000FF"/>
          <w:sz w:val="26"/>
          <w:szCs w:val="26"/>
        </w:rPr>
        <w:t>Trang bị cho sinh viên kiến thức toàn diện về kỹ thuật xây dựng cùng với khả năng áp dụng các nguyên lý kỹ thuật cơ bản vào thực tế. Chương trình đào tạo tập trung vào thiết kế, tổ chức quản lý và thi công các công trình giao thông, giúp sinh viên nắm vững cả lý thuyết lẫn kỹ năng thực hành chuyên sâu. Đặc biệt, với khối lượng thực hành cao, sinh viên có cơ hội tiếp cận các công nghệ và kỹ thuật xây dựng tiên tiến, nâng cao năng lực làm việc và khả năng thích ứng nhanh với môi trường làm việc chuyên nghiệp trong tương lai.</w:t>
      </w:r>
    </w:p>
    <w:p w14:paraId="162C6B34" w14:textId="77777777" w:rsidR="00826E01" w:rsidRPr="00B26073"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B26073">
        <w:rPr>
          <w:color w:val="0000FF"/>
          <w:sz w:val="26"/>
          <w:szCs w:val="26"/>
        </w:rPr>
        <w:t>Sau khi tốt nghiệp, sinh viên có thể làm việc tại các công ty xây dựng, cầu đường, hải cảng hoặc các cơ quan quản lý xây dựng với nhiều vai trò khác nhau như thiết kế, thi công, giám sát, quản lý hoặc thẩm tra các dự án xây dựng công trình giao thông</w:t>
      </w:r>
      <w:r>
        <w:rPr>
          <w:color w:val="0000FF"/>
          <w:sz w:val="26"/>
          <w:szCs w:val="26"/>
        </w:rPr>
        <w:t>;</w:t>
      </w:r>
      <w:r w:rsidRPr="00B26073">
        <w:rPr>
          <w:color w:val="0000FF"/>
          <w:sz w:val="26"/>
          <w:szCs w:val="26"/>
        </w:rPr>
        <w:t xml:space="preserve"> </w:t>
      </w:r>
      <w:r w:rsidRPr="00CF3AC5">
        <w:rPr>
          <w:color w:val="0000FF"/>
          <w:sz w:val="26"/>
          <w:szCs w:val="26"/>
        </w:rPr>
        <w:t xml:space="preserve">hoặc </w:t>
      </w:r>
      <w:r>
        <w:rPr>
          <w:color w:val="0000FF"/>
          <w:sz w:val="26"/>
          <w:szCs w:val="26"/>
        </w:rPr>
        <w:t xml:space="preserve">có thể </w:t>
      </w:r>
      <w:r w:rsidRPr="00CF3AC5">
        <w:rPr>
          <w:color w:val="0000FF"/>
          <w:sz w:val="26"/>
          <w:szCs w:val="26"/>
        </w:rPr>
        <w:t>giảng dạy, nghiên cứu tại các Viện, trường Đại học, Cao đẳng, Trung cấp,….</w:t>
      </w:r>
      <w:r w:rsidRPr="00B26073">
        <w:rPr>
          <w:color w:val="0000FF"/>
          <w:sz w:val="26"/>
          <w:szCs w:val="26"/>
        </w:rPr>
        <w:t>Với nhu cầu phát triển cơ sở hạ tầng ngày càng lớn, Ngành Kỹ thuật Xây dựng Công trình Giao thông mang lại nhiều cơ hội nghề nghiệp ổn định và đầy triển vọng.</w:t>
      </w:r>
    </w:p>
    <w:p w14:paraId="0DF57904"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116" w:name="_Toc191050541"/>
      <w:r w:rsidRPr="00CF3AC5">
        <w:rPr>
          <w:rFonts w:cs="Times New Roman"/>
          <w:bCs/>
          <w:sz w:val="26"/>
          <w:szCs w:val="26"/>
        </w:rPr>
        <w:t>Ngành</w:t>
      </w:r>
      <w:r w:rsidRPr="00CF3AC5">
        <w:rPr>
          <w:rFonts w:cs="Times New Roman"/>
          <w:sz w:val="26"/>
          <w:szCs w:val="26"/>
        </w:rPr>
        <w:t xml:space="preserve"> Quản lý xây dựng</w:t>
      </w:r>
      <w:bookmarkEnd w:id="116"/>
    </w:p>
    <w:p w14:paraId="1D3039B0" w14:textId="77777777" w:rsidR="00826E01" w:rsidRPr="00D8243E" w:rsidRDefault="00826E01" w:rsidP="00826E01">
      <w:pPr>
        <w:spacing w:after="60" w:line="276" w:lineRule="auto"/>
        <w:ind w:firstLine="360"/>
        <w:jc w:val="both"/>
        <w:rPr>
          <w:rFonts w:ascii="Times New Roman" w:hAnsi="Times New Roman" w:cs="Times New Roman"/>
          <w:bCs/>
          <w:color w:val="0000FF"/>
          <w:sz w:val="26"/>
          <w:szCs w:val="26"/>
        </w:rPr>
      </w:pPr>
      <w:r>
        <w:rPr>
          <w:rFonts w:ascii="Times New Roman" w:hAnsi="Times New Roman" w:cs="Times New Roman"/>
          <w:bCs/>
          <w:color w:val="0000FF"/>
          <w:sz w:val="26"/>
          <w:szCs w:val="26"/>
        </w:rPr>
        <w:t>T</w:t>
      </w:r>
      <w:r w:rsidRPr="00D8243E">
        <w:rPr>
          <w:rFonts w:ascii="Times New Roman" w:hAnsi="Times New Roman" w:cs="Times New Roman"/>
          <w:bCs/>
          <w:color w:val="0000FF"/>
          <w:sz w:val="26"/>
          <w:szCs w:val="26"/>
        </w:rPr>
        <w:t xml:space="preserve">rang bị cho sinh viên kiến thức chuyên sâu về </w:t>
      </w:r>
      <w:r>
        <w:rPr>
          <w:rFonts w:ascii="Times New Roman" w:hAnsi="Times New Roman" w:cs="Times New Roman"/>
          <w:bCs/>
          <w:color w:val="0000FF"/>
          <w:sz w:val="26"/>
          <w:szCs w:val="26"/>
        </w:rPr>
        <w:t xml:space="preserve">dự án và </w:t>
      </w:r>
      <w:r w:rsidRPr="00D8243E">
        <w:rPr>
          <w:rFonts w:ascii="Times New Roman" w:hAnsi="Times New Roman" w:cs="Times New Roman"/>
          <w:bCs/>
          <w:color w:val="0000FF"/>
          <w:sz w:val="26"/>
          <w:szCs w:val="26"/>
        </w:rPr>
        <w:t>quản lý dự án đầu tư xây dựng trên nhiều phương diện, bao gồm quản lý tài chính, nguồn lực, tiến độ, chi phí và chất lượng dự án. Sinh viên được đào tạo về định mức và tổ chức lao động, phương pháp tổ chức và giao khoán sản xuất, cũng như các quy trình giám sát và nghiệm thu công trình. Ngoài ra, chương trình còn giúp sinh viên phát triển khả năng phân tích, tổng hợp để quản lý thi công trên công trường</w:t>
      </w:r>
      <w:r>
        <w:rPr>
          <w:rFonts w:ascii="Times New Roman" w:hAnsi="Times New Roman" w:cs="Times New Roman"/>
          <w:bCs/>
          <w:color w:val="0000FF"/>
          <w:sz w:val="26"/>
          <w:szCs w:val="26"/>
        </w:rPr>
        <w:t xml:space="preserve"> xây dựng;</w:t>
      </w:r>
      <w:r w:rsidRPr="00D8243E">
        <w:rPr>
          <w:rFonts w:ascii="Times New Roman" w:hAnsi="Times New Roman" w:cs="Times New Roman"/>
          <w:bCs/>
          <w:color w:val="0000FF"/>
          <w:sz w:val="26"/>
          <w:szCs w:val="26"/>
        </w:rPr>
        <w:t xml:space="preserve"> xây dựng và triển khai kế hoạch, đồng thời điều hành</w:t>
      </w:r>
      <w:r>
        <w:rPr>
          <w:rFonts w:ascii="Times New Roman" w:hAnsi="Times New Roman" w:cs="Times New Roman"/>
          <w:bCs/>
          <w:color w:val="0000FF"/>
          <w:sz w:val="26"/>
          <w:szCs w:val="26"/>
        </w:rPr>
        <w:t>, quản lý</w:t>
      </w:r>
      <w:r w:rsidRPr="00D8243E">
        <w:rPr>
          <w:rFonts w:ascii="Times New Roman" w:hAnsi="Times New Roman" w:cs="Times New Roman"/>
          <w:bCs/>
          <w:color w:val="0000FF"/>
          <w:sz w:val="26"/>
          <w:szCs w:val="26"/>
        </w:rPr>
        <w:t xml:space="preserve"> hoạt động sản xuất kinh doanh của doanh nghiệp xây dựng một cách hiệu quả.</w:t>
      </w:r>
    </w:p>
    <w:p w14:paraId="5E21E75B" w14:textId="77777777" w:rsidR="00826E01" w:rsidRPr="00D8243E" w:rsidRDefault="00826E01" w:rsidP="00826E01">
      <w:pPr>
        <w:spacing w:after="60" w:line="276" w:lineRule="auto"/>
        <w:ind w:firstLine="360"/>
        <w:jc w:val="both"/>
        <w:rPr>
          <w:rFonts w:ascii="Times New Roman" w:hAnsi="Times New Roman" w:cs="Times New Roman"/>
          <w:bCs/>
          <w:color w:val="0000FF"/>
          <w:sz w:val="26"/>
          <w:szCs w:val="26"/>
        </w:rPr>
      </w:pPr>
      <w:r w:rsidRPr="00D8243E">
        <w:rPr>
          <w:rFonts w:ascii="Times New Roman" w:hAnsi="Times New Roman" w:cs="Times New Roman"/>
          <w:bCs/>
          <w:color w:val="0000FF"/>
          <w:sz w:val="26"/>
          <w:szCs w:val="26"/>
        </w:rPr>
        <w:t xml:space="preserve">Sau khi tốt nghiệp, sinh viên có thể đảm nhận nhiều vị trí quan trọng trong lĩnh vực xây dựng. Các cơ hội việc làm bao gồm chuyên viên tổ chức và quản lý hoạt động sản xuất kinh doanh </w:t>
      </w:r>
      <w:r w:rsidRPr="00CF3AC5">
        <w:rPr>
          <w:rFonts w:ascii="Times New Roman" w:hAnsi="Times New Roman" w:cs="Times New Roman"/>
          <w:color w:val="0000FF"/>
          <w:sz w:val="26"/>
          <w:szCs w:val="26"/>
          <w:shd w:val="clear" w:color="auto" w:fill="FFFFFF"/>
        </w:rPr>
        <w:t xml:space="preserve">thuộc lĩnh vực đầu tư xây dựng </w:t>
      </w:r>
      <w:r w:rsidRPr="00D8243E">
        <w:rPr>
          <w:rFonts w:ascii="Times New Roman" w:hAnsi="Times New Roman" w:cs="Times New Roman"/>
          <w:bCs/>
          <w:color w:val="0000FF"/>
          <w:sz w:val="26"/>
          <w:szCs w:val="26"/>
        </w:rPr>
        <w:t>trong các tổ chức, doanh nghiệp xây dựng; kỹ sư lập và thẩm định dự án đầu tư; chuyên viên quản lý dự án đầu tư xây dựng; giám sát và nghiệm thu công trình về mặt tài chính, định mức và tổ chức lao động. Ngoài ra, với kinh nghiệm và năng lực phù hợp, sinh viên có thể thăng tiến lên vị trí Giám đốc dự án hoặc quản lý cấp cao tại các doanh nghiệp trong lĩnh vực xây dựng.</w:t>
      </w:r>
    </w:p>
    <w:p w14:paraId="55B586C4"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117" w:name="_Toc191050542"/>
      <w:r w:rsidRPr="00CF3AC5">
        <w:rPr>
          <w:rFonts w:cs="Times New Roman"/>
          <w:sz w:val="26"/>
          <w:szCs w:val="26"/>
        </w:rPr>
        <w:t>Ngành Hệ thống kỹ thuật công trình xây dựng</w:t>
      </w:r>
      <w:bookmarkEnd w:id="117"/>
    </w:p>
    <w:p w14:paraId="2FFFFEF2" w14:textId="77777777" w:rsidR="00826E01" w:rsidRPr="005455C8" w:rsidRDefault="00826E01" w:rsidP="00826E01">
      <w:pPr>
        <w:shd w:val="clear" w:color="auto" w:fill="FFFFFF"/>
        <w:spacing w:after="60" w:line="276" w:lineRule="auto"/>
        <w:ind w:firstLine="360"/>
        <w:jc w:val="both"/>
        <w:rPr>
          <w:rFonts w:ascii="Times New Roman" w:hAnsi="Times New Roman" w:cs="Times New Roman"/>
          <w:color w:val="0000FF"/>
          <w:sz w:val="26"/>
          <w:szCs w:val="26"/>
        </w:rPr>
      </w:pPr>
      <w:r w:rsidRPr="005455C8">
        <w:rPr>
          <w:rFonts w:ascii="Times New Roman" w:hAnsi="Times New Roman" w:cs="Times New Roman"/>
          <w:color w:val="0000FF"/>
          <w:sz w:val="26"/>
          <w:szCs w:val="26"/>
        </w:rPr>
        <w:t xml:space="preserve">Trang bị cho sinh viên kiến thức chuyên sâu về các hệ thống kỹ thuật quan trọng trong công trình xây dựng, bao gồm điều hòa không khí và thông gió, phòng cháy chữa cháy, cấp thoát nước, cung cấp gas LPG và khí nén, hệ thống điện chiếu sáng và điện động lực, điện nhẹ, điều khiển và tự động hóa. Ngoài ra, sinh viên còn được học về hệ thống xử lý nước cấp, nước thải, hệ thống thang máy, mạng thông tin liên lạc và an ninh, cũng như kỹ năng lập báo cáo đánh giá tác động môi trường cho các dự án xây dựng. </w:t>
      </w:r>
      <w:r w:rsidRPr="005455C8">
        <w:rPr>
          <w:rFonts w:ascii="Times New Roman" w:hAnsi="Times New Roman" w:cs="Times New Roman"/>
          <w:color w:val="0000FF"/>
          <w:sz w:val="26"/>
          <w:szCs w:val="26"/>
        </w:rPr>
        <w:lastRenderedPageBreak/>
        <w:t>Chương trình đào tạo giúp sinh viên nắm vững nguyên lý vận hành, thiết kế, thi công và quản lý hệ thống kỹ thuật trong các công trình dân dụng và công nghiệp.</w:t>
      </w:r>
    </w:p>
    <w:p w14:paraId="0AE4596B" w14:textId="77777777" w:rsidR="00826E01" w:rsidRPr="005455C8" w:rsidRDefault="00826E01" w:rsidP="00826E01">
      <w:pPr>
        <w:shd w:val="clear" w:color="auto" w:fill="FFFFFF"/>
        <w:spacing w:after="60" w:line="276" w:lineRule="auto"/>
        <w:ind w:firstLine="360"/>
        <w:jc w:val="both"/>
        <w:rPr>
          <w:rFonts w:ascii="Times New Roman" w:hAnsi="Times New Roman" w:cs="Times New Roman"/>
          <w:color w:val="0000FF"/>
          <w:sz w:val="26"/>
          <w:szCs w:val="26"/>
        </w:rPr>
      </w:pPr>
      <w:r w:rsidRPr="005455C8">
        <w:rPr>
          <w:rFonts w:ascii="Times New Roman" w:hAnsi="Times New Roman" w:cs="Times New Roman"/>
          <w:color w:val="0000FF"/>
          <w:sz w:val="26"/>
          <w:szCs w:val="26"/>
        </w:rPr>
        <w:t>Sau khi tốt nghiệp, sinh viên có thể đảm nhận nhiều vị trí quan trọng trong lĩnh vực xây dựng, bao gồm thiết kế, thi công, giám sát thi công, vận hành và bảo trì, bảo dưỡng hệ thống cơ – điện trong các công trình dân dụng và công nghiệp. Với xu hướng phát triển của các công trình thông minh và hiện đại, nhu cầu về kỹ sư hệ thống kỹ thuật ngày càng tăng, mở ra nhiều cơ hội nghề nghiệp hấp dẫn và ổn định trong ngành.</w:t>
      </w:r>
    </w:p>
    <w:p w14:paraId="754706A1" w14:textId="77777777" w:rsidR="00826E01" w:rsidRPr="00CF3AC5" w:rsidRDefault="00826E01" w:rsidP="00826E01">
      <w:pPr>
        <w:pStyle w:val="Heading2"/>
        <w:keepLines w:val="0"/>
        <w:numPr>
          <w:ilvl w:val="0"/>
          <w:numId w:val="36"/>
        </w:numPr>
        <w:spacing w:before="0" w:after="60"/>
        <w:rPr>
          <w:rFonts w:eastAsia="Times New Roman" w:cs="Times New Roman"/>
          <w:bCs/>
          <w:iCs/>
          <w:sz w:val="26"/>
          <w:szCs w:val="26"/>
        </w:rPr>
      </w:pPr>
      <w:bookmarkStart w:id="118" w:name="_Toc191050543"/>
      <w:r w:rsidRPr="00CF3AC5">
        <w:rPr>
          <w:rFonts w:eastAsia="Times New Roman" w:cs="Times New Roman"/>
          <w:bCs/>
          <w:iCs/>
          <w:sz w:val="26"/>
          <w:szCs w:val="26"/>
        </w:rPr>
        <w:t>Ngành Quản lý và Vận hành hạ tầng</w:t>
      </w:r>
      <w:bookmarkEnd w:id="118"/>
    </w:p>
    <w:p w14:paraId="40D6477F" w14:textId="77777777" w:rsidR="00826E01" w:rsidRPr="00CF3AC5"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CF3AC5">
        <w:rPr>
          <w:color w:val="0000FF"/>
          <w:sz w:val="26"/>
          <w:szCs w:val="26"/>
        </w:rPr>
        <w:t xml:space="preserve">Ngành Quản lý và vận hành hạ tầng </w:t>
      </w:r>
      <w:r w:rsidRPr="00EB4766">
        <w:rPr>
          <w:color w:val="0000FF"/>
          <w:sz w:val="26"/>
          <w:szCs w:val="26"/>
        </w:rPr>
        <w:t>trang bị cho sinh viên kiến thức chuyên sâu về hai lĩnh vực chính:</w:t>
      </w:r>
    </w:p>
    <w:p w14:paraId="7781BA76" w14:textId="77777777" w:rsidR="00826E01" w:rsidRPr="00CF3AC5"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EB4766">
        <w:rPr>
          <w:color w:val="0000FF"/>
          <w:sz w:val="26"/>
          <w:szCs w:val="26"/>
        </w:rPr>
        <w:t>- Quản lý đầu tư xây dựng hạ tầng: Sinh viên được đào tạo về lập dự án đầu tư xây dựng hạ tầng, phân tích tài chính – kinh tế của dự án, quản lý chất lượng và tiến độ công trình, dự toán – đấu thầu, an toàn lao động, cùng với các quy định pháp luật hiện hành trong lĩnh vực xây dựng. Những kiến thức này giúp sinh viên có khả năng tham gia vào quá trình lập kế hoạch, quản lý và triển khai các dự án hạ tầng quy mô lớn, từ cầu đường, cao tốc đến các công trình giao thông đô thị.</w:t>
      </w:r>
    </w:p>
    <w:p w14:paraId="46DB2D37" w14:textId="77777777" w:rsidR="00826E01" w:rsidRPr="00CF3AC5"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EB4766">
        <w:rPr>
          <w:color w:val="0000FF"/>
          <w:sz w:val="26"/>
          <w:szCs w:val="26"/>
        </w:rPr>
        <w:t xml:space="preserve">- Vận hành </w:t>
      </w:r>
      <w:r>
        <w:rPr>
          <w:color w:val="0000FF"/>
          <w:sz w:val="26"/>
          <w:szCs w:val="26"/>
        </w:rPr>
        <w:t>-</w:t>
      </w:r>
      <w:r w:rsidRPr="00EB4766">
        <w:rPr>
          <w:color w:val="0000FF"/>
          <w:sz w:val="26"/>
          <w:szCs w:val="26"/>
        </w:rPr>
        <w:t xml:space="preserve"> khai thác hạ tầng: Sinh viên được trang bị kiến thức </w:t>
      </w:r>
      <w:r>
        <w:rPr>
          <w:color w:val="0000FF"/>
          <w:sz w:val="26"/>
          <w:szCs w:val="26"/>
        </w:rPr>
        <w:t xml:space="preserve">chuyên môn </w:t>
      </w:r>
      <w:r w:rsidRPr="00EB4766">
        <w:rPr>
          <w:color w:val="0000FF"/>
          <w:sz w:val="26"/>
          <w:szCs w:val="26"/>
        </w:rPr>
        <w:t xml:space="preserve">liên ngành về giao thông, cơ khí, điện tử và công nghệ thông tin, đáp ứng </w:t>
      </w:r>
      <w:r w:rsidRPr="00CF3AC5">
        <w:rPr>
          <w:color w:val="0000FF"/>
          <w:sz w:val="26"/>
          <w:szCs w:val="26"/>
        </w:rPr>
        <w:t xml:space="preserve">được công tác </w:t>
      </w:r>
      <w:r w:rsidRPr="00EB4766">
        <w:rPr>
          <w:color w:val="0000FF"/>
          <w:sz w:val="26"/>
          <w:szCs w:val="26"/>
        </w:rPr>
        <w:t>vận hành và khai thác thực tế của các công trình hạ tầng hiện đại như Metro, đường hầm lớn, cao tốc</w:t>
      </w:r>
      <w:r>
        <w:rPr>
          <w:color w:val="0000FF"/>
          <w:sz w:val="26"/>
          <w:szCs w:val="26"/>
        </w:rPr>
        <w:t>..</w:t>
      </w:r>
      <w:r w:rsidRPr="00EB4766">
        <w:rPr>
          <w:color w:val="0000FF"/>
          <w:sz w:val="26"/>
          <w:szCs w:val="26"/>
        </w:rPr>
        <w:t xml:space="preserve">. </w:t>
      </w:r>
      <w:r w:rsidRPr="00CF3AC5">
        <w:rPr>
          <w:color w:val="0000FF"/>
          <w:sz w:val="26"/>
          <w:szCs w:val="26"/>
        </w:rPr>
        <w:t>Kiến thức vận hành và khai thác hạ tầng bao gồm: hệ thống</w:t>
      </w:r>
      <w:r w:rsidRPr="00EB4766">
        <w:rPr>
          <w:color w:val="0000FF"/>
          <w:sz w:val="26"/>
          <w:szCs w:val="26"/>
        </w:rPr>
        <w:t xml:space="preserve"> ITS giám sát và điều khiển vận hành, hệ thống điện </w:t>
      </w:r>
      <w:r>
        <w:rPr>
          <w:color w:val="0000FF"/>
          <w:sz w:val="26"/>
          <w:szCs w:val="26"/>
        </w:rPr>
        <w:t>-</w:t>
      </w:r>
      <w:r w:rsidRPr="00EB4766">
        <w:rPr>
          <w:color w:val="0000FF"/>
          <w:sz w:val="26"/>
          <w:szCs w:val="26"/>
        </w:rPr>
        <w:t xml:space="preserve"> chiếu sáng </w:t>
      </w:r>
      <w:r>
        <w:rPr>
          <w:color w:val="0000FF"/>
          <w:sz w:val="26"/>
          <w:szCs w:val="26"/>
        </w:rPr>
        <w:t>-</w:t>
      </w:r>
      <w:r w:rsidRPr="00EB4766">
        <w:rPr>
          <w:color w:val="0000FF"/>
          <w:sz w:val="26"/>
          <w:szCs w:val="26"/>
        </w:rPr>
        <w:t xml:space="preserve"> dự phòng, hệ thống thông gió, thiết bị an toàn, phòng cháy chữa cháy, cấp nước </w:t>
      </w:r>
      <w:r>
        <w:rPr>
          <w:color w:val="0000FF"/>
          <w:sz w:val="26"/>
          <w:szCs w:val="26"/>
        </w:rPr>
        <w:t>-</w:t>
      </w:r>
      <w:r w:rsidRPr="00EB4766">
        <w:rPr>
          <w:color w:val="0000FF"/>
          <w:sz w:val="26"/>
          <w:szCs w:val="26"/>
        </w:rPr>
        <w:t xml:space="preserve"> xả thải, xử lý sự cố khẩn cấp, cứu hộ cứu nạn, hệ thống thu phí dừng </w:t>
      </w:r>
      <w:r>
        <w:rPr>
          <w:color w:val="0000FF"/>
          <w:sz w:val="26"/>
          <w:szCs w:val="26"/>
        </w:rPr>
        <w:t>-</w:t>
      </w:r>
      <w:r w:rsidRPr="00EB4766">
        <w:rPr>
          <w:color w:val="0000FF"/>
          <w:sz w:val="26"/>
          <w:szCs w:val="26"/>
        </w:rPr>
        <w:t xml:space="preserve"> không dừng, cũng như duy tu và bảo dưỡng hạ tầng.</w:t>
      </w:r>
    </w:p>
    <w:p w14:paraId="616263A1" w14:textId="77777777" w:rsidR="00826E01"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EB4766">
        <w:rPr>
          <w:color w:val="0000FF"/>
          <w:sz w:val="26"/>
          <w:szCs w:val="26"/>
        </w:rPr>
        <w:t>Sau khi tốt nghiệp, sinh viên có thể làm việc ở nhiều vị trí quan trọng như kỹ sư tư vấn thiết kế và lập dự toán công trình cầu đường, kỹ sư thi công công trình hạ tầng, chuyên viên quản lý dự án xây dựng hạ tầng, kỹ sư tư vấn giám sát công trình, tư vấn đấu thầu hoặc chuyên viên tại các sở, ban, ngành liên quan đến công trình hạ tầng. Với sự phát triển mạnh mẽ của hệ thống giao thông và đô thị hiện đại, Ngành mở ra nhiều cơ hội nghề nghiệp hấp dẫn và có tiềm năng phát triển lâu dài.</w:t>
      </w:r>
    </w:p>
    <w:p w14:paraId="48409916" w14:textId="77777777" w:rsidR="00C35BD2" w:rsidRPr="00CF3AC5" w:rsidRDefault="00C35BD2" w:rsidP="00826E01">
      <w:pPr>
        <w:pStyle w:val="Heading2"/>
        <w:keepLines w:val="0"/>
        <w:numPr>
          <w:ilvl w:val="0"/>
          <w:numId w:val="36"/>
        </w:numPr>
        <w:spacing w:before="0" w:after="60"/>
        <w:rPr>
          <w:rFonts w:cs="Times New Roman"/>
          <w:sz w:val="26"/>
          <w:szCs w:val="26"/>
        </w:rPr>
      </w:pPr>
      <w:bookmarkStart w:id="119" w:name="_Toc191050544"/>
      <w:r w:rsidRPr="00CF3AC5">
        <w:rPr>
          <w:rFonts w:cs="Times New Roman"/>
          <w:sz w:val="26"/>
          <w:szCs w:val="26"/>
        </w:rPr>
        <w:t>Ngành Kiến trúc</w:t>
      </w:r>
      <w:bookmarkEnd w:id="27"/>
      <w:bookmarkEnd w:id="28"/>
      <w:bookmarkEnd w:id="29"/>
      <w:bookmarkEnd w:id="30"/>
      <w:bookmarkEnd w:id="31"/>
      <w:bookmarkEnd w:id="32"/>
      <w:bookmarkEnd w:id="119"/>
      <w:r w:rsidRPr="00CF3AC5">
        <w:rPr>
          <w:rFonts w:cs="Times New Roman"/>
          <w:sz w:val="26"/>
          <w:szCs w:val="26"/>
        </w:rPr>
        <w:t xml:space="preserve"> </w:t>
      </w:r>
    </w:p>
    <w:p w14:paraId="22AEB010" w14:textId="52DEDB56" w:rsidR="001268C2" w:rsidRPr="001268C2" w:rsidRDefault="001268C2" w:rsidP="001268C2">
      <w:pPr>
        <w:pStyle w:val="NormalWeb"/>
        <w:shd w:val="clear" w:color="auto" w:fill="FFFFFF"/>
        <w:spacing w:before="0" w:beforeAutospacing="0" w:after="60" w:afterAutospacing="0" w:line="276" w:lineRule="auto"/>
        <w:ind w:firstLine="360"/>
        <w:jc w:val="both"/>
        <w:rPr>
          <w:color w:val="0000FF"/>
          <w:sz w:val="26"/>
          <w:szCs w:val="26"/>
        </w:rPr>
      </w:pPr>
      <w:r w:rsidRPr="001268C2">
        <w:rPr>
          <w:color w:val="0000FF"/>
          <w:sz w:val="26"/>
          <w:szCs w:val="26"/>
        </w:rPr>
        <w:t xml:space="preserve">Ngành Kiến trúc trang bị cho sinh viên nền tảng kiến thức chuyên sâu về kiến trúc và mỹ thuật, giúp họ phát triển tư duy sáng tạo và kỹ năng thiết kế. Chương trình đào tạo bao gồm các nội dung như quy hoạch và thiết kế đô thị, phương pháp luận sáng tạo, phương pháp sáng tác kiến trúc cùng với khả năng </w:t>
      </w:r>
      <w:r w:rsidRPr="00CF3AC5">
        <w:rPr>
          <w:color w:val="0000FF"/>
          <w:sz w:val="26"/>
          <w:szCs w:val="26"/>
          <w:shd w:val="clear" w:color="auto" w:fill="FFFFFF"/>
        </w:rPr>
        <w:t xml:space="preserve">lĩnh hội nghệ </w:t>
      </w:r>
      <w:r w:rsidRPr="00CF3AC5">
        <w:rPr>
          <w:color w:val="0000FF"/>
          <w:sz w:val="26"/>
          <w:szCs w:val="26"/>
        </w:rPr>
        <w:t>thuật kiến trúc</w:t>
      </w:r>
      <w:r w:rsidRPr="001268C2">
        <w:rPr>
          <w:color w:val="0000FF"/>
          <w:sz w:val="26"/>
          <w:szCs w:val="26"/>
        </w:rPr>
        <w:t xml:space="preserve"> </w:t>
      </w:r>
      <w:r w:rsidRPr="001268C2">
        <w:rPr>
          <w:color w:val="0000FF"/>
          <w:sz w:val="26"/>
          <w:szCs w:val="26"/>
        </w:rPr>
        <w:t>và tư vấn thiết kế. Sinh viên sẽ được rèn luyện để có thể phân tích, sáng tạo và ứng dụng các giải pháp thiết kế phù hợp với xu hướng phát triển kiến trúc hiện đại.</w:t>
      </w:r>
    </w:p>
    <w:p w14:paraId="5E2A71AF" w14:textId="2FA7EF35" w:rsidR="001268C2" w:rsidRPr="00CF3AC5" w:rsidRDefault="001268C2" w:rsidP="001268C2">
      <w:pPr>
        <w:pStyle w:val="NormalWeb"/>
        <w:shd w:val="clear" w:color="auto" w:fill="FFFFFF"/>
        <w:spacing w:before="0" w:beforeAutospacing="0" w:after="60" w:afterAutospacing="0" w:line="276" w:lineRule="auto"/>
        <w:ind w:firstLine="360"/>
        <w:jc w:val="both"/>
        <w:rPr>
          <w:color w:val="0000FF"/>
          <w:sz w:val="26"/>
          <w:szCs w:val="26"/>
        </w:rPr>
      </w:pPr>
      <w:r w:rsidRPr="001268C2">
        <w:rPr>
          <w:color w:val="0000FF"/>
          <w:sz w:val="26"/>
          <w:szCs w:val="26"/>
        </w:rPr>
        <w:t>Sau khi tốt nghiệp, sinh viên có thể làm việc tại các tập đoàn tư vấn kiến trúc và xây dựng đa quốc gia, công ty tư vấn thiết kế kiến trúc</w:t>
      </w:r>
      <w:r w:rsidR="005D01C2">
        <w:rPr>
          <w:color w:val="0000FF"/>
          <w:sz w:val="26"/>
          <w:szCs w:val="26"/>
        </w:rPr>
        <w:t xml:space="preserve"> xây dựng</w:t>
      </w:r>
      <w:r w:rsidRPr="001268C2">
        <w:rPr>
          <w:color w:val="0000FF"/>
          <w:sz w:val="26"/>
          <w:szCs w:val="26"/>
        </w:rPr>
        <w:t xml:space="preserve"> trong và ngoài nước, doanh nghiệp tư nhân hoặc đơn vị nhà nước liên quan đến kiến trúc và xây dựng. Các vị trí </w:t>
      </w:r>
      <w:r w:rsidRPr="001268C2">
        <w:rPr>
          <w:color w:val="0000FF"/>
          <w:sz w:val="26"/>
          <w:szCs w:val="26"/>
        </w:rPr>
        <w:lastRenderedPageBreak/>
        <w:t>công việc phổ biến bao gồm kiến trúc sư thiết kế, chuyên viên tư vấn kiến trúc và xây dựng, giám sát thi công công trình, chuyên viên tại Sở Quy hoạch – Kiến trúc, Sở Xây dựng, ban quản lý dự án hoặc phòng quản lý đô thị. Với sự phát triển mạnh mẽ của ngành xây dựng và đô thị hóa, ngành Kiến trúc mang lại nhiều cơ hội nghề nghiệp hấp dẫn và tiềm năng phát triển lâu dài.</w:t>
      </w:r>
    </w:p>
    <w:p w14:paraId="2ADDFCBB" w14:textId="6F891585" w:rsidR="00C35BD2" w:rsidRPr="00CF3AC5" w:rsidRDefault="00C35BD2" w:rsidP="00826E01">
      <w:pPr>
        <w:pStyle w:val="Heading2"/>
        <w:keepLines w:val="0"/>
        <w:numPr>
          <w:ilvl w:val="0"/>
          <w:numId w:val="36"/>
        </w:numPr>
        <w:spacing w:before="0" w:after="60"/>
        <w:rPr>
          <w:rFonts w:cs="Times New Roman"/>
          <w:sz w:val="26"/>
          <w:szCs w:val="26"/>
        </w:rPr>
      </w:pPr>
      <w:bookmarkStart w:id="120" w:name="_Toc191050545"/>
      <w:r w:rsidRPr="00CF3AC5">
        <w:rPr>
          <w:rFonts w:cs="Times New Roman"/>
          <w:sz w:val="26"/>
          <w:szCs w:val="26"/>
        </w:rPr>
        <w:t>Ngành kiến trúc nội thất</w:t>
      </w:r>
      <w:bookmarkEnd w:id="120"/>
      <w:r w:rsidRPr="00CF3AC5">
        <w:rPr>
          <w:rFonts w:cs="Times New Roman"/>
          <w:sz w:val="26"/>
          <w:szCs w:val="26"/>
        </w:rPr>
        <w:t xml:space="preserve"> </w:t>
      </w:r>
    </w:p>
    <w:p w14:paraId="56D65B15" w14:textId="1B2B0234" w:rsidR="005D01C2" w:rsidRPr="005D01C2" w:rsidRDefault="005D01C2" w:rsidP="005D01C2">
      <w:pPr>
        <w:pStyle w:val="NormalWeb"/>
        <w:shd w:val="clear" w:color="auto" w:fill="FFFFFF"/>
        <w:spacing w:before="0" w:beforeAutospacing="0" w:after="60" w:afterAutospacing="0" w:line="276" w:lineRule="auto"/>
        <w:ind w:firstLine="568"/>
        <w:jc w:val="both"/>
        <w:rPr>
          <w:color w:val="0000FF"/>
          <w:sz w:val="26"/>
          <w:szCs w:val="26"/>
        </w:rPr>
      </w:pPr>
      <w:r w:rsidRPr="005D01C2">
        <w:rPr>
          <w:color w:val="0000FF"/>
          <w:sz w:val="26"/>
          <w:szCs w:val="26"/>
        </w:rPr>
        <w:t xml:space="preserve">Ngành Kiến trúc Nội thất đào tạo </w:t>
      </w:r>
      <w:r w:rsidRPr="00CF3AC5">
        <w:rPr>
          <w:color w:val="0000FF"/>
          <w:sz w:val="26"/>
          <w:szCs w:val="26"/>
          <w:bdr w:val="none" w:sz="0" w:space="0" w:color="auto" w:frame="1"/>
        </w:rPr>
        <w:t>các kiến thức</w:t>
      </w:r>
      <w:r w:rsidRPr="005D01C2">
        <w:rPr>
          <w:color w:val="0000FF"/>
          <w:sz w:val="26"/>
          <w:szCs w:val="26"/>
        </w:rPr>
        <w:t xml:space="preserve"> </w:t>
      </w:r>
      <w:r w:rsidRPr="005D01C2">
        <w:rPr>
          <w:color w:val="0000FF"/>
          <w:sz w:val="26"/>
          <w:szCs w:val="26"/>
        </w:rPr>
        <w:t xml:space="preserve">theo hướng Kiến trúc sư chủ trì, giúp </w:t>
      </w:r>
      <w:r>
        <w:rPr>
          <w:color w:val="0000FF"/>
          <w:sz w:val="26"/>
          <w:szCs w:val="26"/>
        </w:rPr>
        <w:t>sinh viên</w:t>
      </w:r>
      <w:r w:rsidRPr="005D01C2">
        <w:rPr>
          <w:color w:val="0000FF"/>
          <w:sz w:val="26"/>
          <w:szCs w:val="26"/>
        </w:rPr>
        <w:t xml:space="preserve"> có khả năng tham gia toàn bộ quá trình thực hiện một dự án kiến trúc. Sinh viên được trang bị kiến thức và kỹ năng để thiết kế kiến trúc công trình quy mô nhỏ và vừa, cũng như thiết kế nội ngoại thất cho công trình ở mọi quy mô. Đây là điểm khác biệt quan trọng so với ngành Thiết kế Nội thất truyền thống, vốn chỉ tập trung vào các vấn đề mỹ thuật bên trong công trình. Chương trình đào tạo giúp sinh viên không chỉ có tư duy sáng tạo về thẩm mỹ mà còn có khả năng tổ chức, quản lý và triển khai dự án một cách toàn diện.</w:t>
      </w:r>
    </w:p>
    <w:p w14:paraId="787121F2" w14:textId="77777777" w:rsidR="005D01C2" w:rsidRPr="005D01C2" w:rsidRDefault="005D01C2" w:rsidP="005D01C2">
      <w:pPr>
        <w:pStyle w:val="NormalWeb"/>
        <w:shd w:val="clear" w:color="auto" w:fill="FFFFFF"/>
        <w:spacing w:before="0" w:beforeAutospacing="0" w:after="60" w:afterAutospacing="0" w:line="276" w:lineRule="auto"/>
        <w:ind w:firstLine="568"/>
        <w:jc w:val="both"/>
        <w:rPr>
          <w:color w:val="0000FF"/>
          <w:sz w:val="26"/>
          <w:szCs w:val="26"/>
        </w:rPr>
      </w:pPr>
      <w:r w:rsidRPr="005D01C2">
        <w:rPr>
          <w:color w:val="0000FF"/>
          <w:sz w:val="26"/>
          <w:szCs w:val="26"/>
        </w:rPr>
        <w:t>Sau khi tốt nghiệp, sinh viên có thể đảm nhận nhiều vị trí trong lĩnh vực kiến trúc và xây dựng. Các công việc tiềm năng bao gồm: chủ trì và tư vấn thiết kế kiến trúc công trình quy mô nhỏ và vừa, chủ trì thiết kế nội ngoại thất, giám sát và thi công công trình kiến trúc, nội thất và ngoại thất. Ngoài ra, sinh viên có thể tham gia nghiên cứu tại các viện khoa học công nghệ hoặc khởi nghiệp trong các lĩnh vực liên quan đến xây dựng, như sản xuất và phân phối trang thiết bị nội thất. Với tính ứng dụng cao, ngành Kiến trúc Nội thất mang đến nhiều cơ hội nghề nghiệp rộng mở trong cả lĩnh vực thiết kế và kinh doanh.</w:t>
      </w:r>
    </w:p>
    <w:p w14:paraId="0D2878FB"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121" w:name="_Toc23342942"/>
      <w:bookmarkStart w:id="122" w:name="_Toc28008960"/>
      <w:bookmarkStart w:id="123" w:name="_Toc91696325"/>
      <w:bookmarkStart w:id="124" w:name="_Toc91696772"/>
      <w:bookmarkStart w:id="125" w:name="_Toc116912637"/>
      <w:bookmarkStart w:id="126" w:name="_Toc153462541"/>
      <w:bookmarkStart w:id="127" w:name="_Toc191050546"/>
      <w:bookmarkEnd w:id="33"/>
      <w:bookmarkEnd w:id="34"/>
      <w:bookmarkEnd w:id="35"/>
      <w:bookmarkEnd w:id="36"/>
      <w:bookmarkEnd w:id="37"/>
      <w:bookmarkEnd w:id="38"/>
      <w:r w:rsidRPr="00CF3AC5">
        <w:rPr>
          <w:rFonts w:cs="Times New Roman"/>
          <w:sz w:val="26"/>
          <w:szCs w:val="26"/>
        </w:rPr>
        <w:t>Ngành Công nghệ Kỹ thuật ô tô (AUN-QA)</w:t>
      </w:r>
      <w:bookmarkEnd w:id="121"/>
      <w:bookmarkEnd w:id="122"/>
      <w:bookmarkEnd w:id="123"/>
      <w:bookmarkEnd w:id="124"/>
      <w:bookmarkEnd w:id="125"/>
      <w:bookmarkEnd w:id="126"/>
      <w:bookmarkEnd w:id="127"/>
    </w:p>
    <w:p w14:paraId="7A83F983" w14:textId="13A0D641" w:rsidR="00CE76AA" w:rsidRPr="00CE76AA" w:rsidRDefault="00CE76AA" w:rsidP="00CE76AA">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Trang bị kiến thức</w:t>
      </w:r>
      <w:r w:rsidRPr="00CE76AA">
        <w:rPr>
          <w:color w:val="0000FF"/>
          <w:sz w:val="26"/>
          <w:szCs w:val="26"/>
        </w:rPr>
        <w:t xml:space="preserve"> chuyên sâu </w:t>
      </w:r>
      <w:r w:rsidRPr="00CF3AC5">
        <w:rPr>
          <w:color w:val="0000FF"/>
          <w:sz w:val="26"/>
          <w:szCs w:val="26"/>
        </w:rPr>
        <w:t xml:space="preserve">và kỹ năng thực hành </w:t>
      </w:r>
      <w:r w:rsidRPr="00CE76AA">
        <w:rPr>
          <w:color w:val="0000FF"/>
          <w:sz w:val="26"/>
          <w:szCs w:val="26"/>
        </w:rPr>
        <w:t xml:space="preserve">về </w:t>
      </w:r>
      <w:r w:rsidRPr="00CF3AC5">
        <w:rPr>
          <w:color w:val="0000FF"/>
          <w:sz w:val="26"/>
          <w:szCs w:val="26"/>
        </w:rPr>
        <w:t>công nghệ, kỹ thuật thiết kế,</w:t>
      </w:r>
      <w:r w:rsidRPr="00CE76AA">
        <w:rPr>
          <w:color w:val="0000FF"/>
          <w:sz w:val="26"/>
          <w:szCs w:val="26"/>
        </w:rPr>
        <w:t xml:space="preserve"> điều khiển, lắp ráp, bảo trì, sửa chữa ô tô và các thiết bị động lực, đồng thời trang bị kiến thức về quản lý, kinh doanh, dịch vụ kỹ thuật ô tô. Sinh viên sẽ nắm vững nguyên lý hoạt động của động cơ, hộp số, hệ thống phanh, hệ thống treo, điện </w:t>
      </w:r>
      <w:r>
        <w:rPr>
          <w:color w:val="0000FF"/>
          <w:sz w:val="26"/>
          <w:szCs w:val="26"/>
        </w:rPr>
        <w:t>-</w:t>
      </w:r>
      <w:r w:rsidRPr="00CE76AA">
        <w:rPr>
          <w:color w:val="0000FF"/>
          <w:sz w:val="26"/>
          <w:szCs w:val="26"/>
        </w:rPr>
        <w:t xml:space="preserve"> điện tử ô tô, cũng như ứng dụng công nghệ tiên tiến như xe điện, xe hybrid, hệ thống lái tự động, điều khiển thông minh. Chương trình học kết hợp lý thuyết với thực hành trên các mô hình xe thực tế, xưởng thí nghiệm hiện đại, giúp sinh viên có nền tảng vững chắc để làm việc trong ngành công nghiệp ô tô đang phát triển mạnh mẽ.</w:t>
      </w:r>
    </w:p>
    <w:p w14:paraId="4CB6DEA0" w14:textId="422FAD81" w:rsidR="00CE76AA" w:rsidRPr="00CF3AC5" w:rsidRDefault="00CE76AA" w:rsidP="00CE76AA">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Sinh viên tốt nghiệp có thể trở thành c</w:t>
      </w:r>
      <w:r w:rsidRPr="00CF3AC5">
        <w:rPr>
          <w:color w:val="0000FF"/>
          <w:sz w:val="26"/>
          <w:szCs w:val="26"/>
        </w:rPr>
        <w:t>huyên gia, kỹ sư, cán bộ kỹ thuật, quản lý, kế hoạch, kinh doanh</w:t>
      </w:r>
      <w:r w:rsidRPr="00CE76AA">
        <w:rPr>
          <w:color w:val="0000FF"/>
          <w:sz w:val="26"/>
          <w:szCs w:val="26"/>
        </w:rPr>
        <w:t xml:space="preserve"> tại các nhà máy sản xuất, lắp ráp ô tô, trung tâm kiểm định phương tiện cơ giới đường bộ, công ty nghiên cứu, thiết kế, chế tạo phụ tùng và hệ thống điều khiển ô tô hoặc trong các doanh nghiệp bảo trì, sửa chữa, kinh doanh ô tô. Ngoài ra, sinh viên có thể làm việc trong lĩnh vực quản lý kỹ thuật giao thông, nghiên cứu hoặc giảng dạy tại các trường đại học, cao đẳng và cơ sở đào tạo nghề. Với sự chuyển dịch sang công nghệ xanh, thông minh và tự động hóa, ngành Công nghệ Kỹ thuật Ô tô mang đến nhiều cơ hội phát triển nghề nghiệp và mức thu nhập hấp dẫn.</w:t>
      </w:r>
    </w:p>
    <w:p w14:paraId="266FCC8C"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128" w:name="_Toc23342943"/>
      <w:bookmarkStart w:id="129" w:name="_Toc28008961"/>
      <w:bookmarkStart w:id="130" w:name="_Toc91696326"/>
      <w:bookmarkStart w:id="131" w:name="_Toc91696773"/>
      <w:bookmarkStart w:id="132" w:name="_Toc116912638"/>
      <w:bookmarkStart w:id="133" w:name="_Toc153462542"/>
      <w:bookmarkStart w:id="134" w:name="_Toc191050547"/>
      <w:r w:rsidRPr="00CF3AC5">
        <w:rPr>
          <w:rFonts w:cs="Times New Roman"/>
          <w:sz w:val="26"/>
          <w:szCs w:val="26"/>
        </w:rPr>
        <w:lastRenderedPageBreak/>
        <w:t>Ngành Công nghệ Kỹ thuật nhiệt (AUN-QA)</w:t>
      </w:r>
      <w:bookmarkEnd w:id="128"/>
      <w:bookmarkEnd w:id="129"/>
      <w:bookmarkEnd w:id="130"/>
      <w:bookmarkEnd w:id="131"/>
      <w:bookmarkEnd w:id="132"/>
      <w:bookmarkEnd w:id="133"/>
      <w:bookmarkEnd w:id="134"/>
    </w:p>
    <w:p w14:paraId="1AB8556B" w14:textId="4A659A17" w:rsidR="00EF1616" w:rsidRPr="00EF1616" w:rsidRDefault="00EF1616" w:rsidP="00EF1616">
      <w:pPr>
        <w:pStyle w:val="NormalWeb"/>
        <w:shd w:val="clear" w:color="auto" w:fill="FFFFFF"/>
        <w:spacing w:before="0" w:beforeAutospacing="0" w:after="60" w:afterAutospacing="0" w:line="276" w:lineRule="auto"/>
        <w:ind w:firstLine="720"/>
        <w:jc w:val="both"/>
        <w:rPr>
          <w:color w:val="0000FF"/>
          <w:sz w:val="26"/>
          <w:szCs w:val="26"/>
        </w:rPr>
      </w:pPr>
      <w:r w:rsidRPr="00CF3AC5">
        <w:rPr>
          <w:color w:val="0000FF"/>
          <w:sz w:val="26"/>
          <w:szCs w:val="26"/>
        </w:rPr>
        <w:t xml:space="preserve">Trang </w:t>
      </w:r>
      <w:r w:rsidRPr="00CF3AC5">
        <w:rPr>
          <w:color w:val="0000FF"/>
          <w:sz w:val="26"/>
          <w:szCs w:val="26"/>
        </w:rPr>
        <w:t xml:space="preserve">bị các kiến thức </w:t>
      </w:r>
      <w:r w:rsidRPr="00EF1616">
        <w:rPr>
          <w:color w:val="0000FF"/>
          <w:sz w:val="26"/>
          <w:szCs w:val="26"/>
        </w:rPr>
        <w:t>chuyên sâu về công nghệ nhiệt – điện lạnh, bao gồm ba lĩnh vực chính: hệ thống sưởi ấm và cấp nóng (Nóng), hệ thống làm lạnh và điều hòa không khí (Lạnh) và công nghệ năng lượng tái tạo. Sinh viên được trang bị kiến thức về thiết kế, vận hành, bảo trì và tối ưu hóa hệ thống điều hòa không khí, thông gió, cấp nước nóng cho các tòa nhà, khách sạn; hệ thống làm lạnh, cấp đông, trữ đông và gia nhiệt trong các nhà máy chế biến thủy hải sản, thực phẩm, dược phẩm, sữa, bia, hóa dầu, giấy, cao su. Đồng thời, ngành cũng tập trung vào nghiên cứu và ứng dụng năng lượng tái tạo, tiết kiệm năng lượng trong sản xuất công nghiệp và nhà máy nhiệt điện.</w:t>
      </w:r>
    </w:p>
    <w:p w14:paraId="3D103E55" w14:textId="4DF5D7FC" w:rsidR="00EF1616" w:rsidRDefault="00EF1616" w:rsidP="00EF1616">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Sinh viên tốt nghiệp có thể làm việc với</w:t>
      </w:r>
      <w:r w:rsidRPr="00EF1616">
        <w:rPr>
          <w:color w:val="0000FF"/>
          <w:sz w:val="26"/>
          <w:szCs w:val="26"/>
        </w:rPr>
        <w:t xml:space="preserve"> vai trò kỹ sư thiết kế, thi công, kinh doanh, quản lý dự án tại các công ty cơ khí, nhiệt, điện lạnh, năng lượng tái tạo hoặc làm việc trong các nhà máy chế biến thực phẩm, sản xuất công nghiệp, năng lượng. Sinh viên có thể đảm nhận vị trí chuyên gia tư vấn, giám sát kỹ thuật hoặc tham gia nghiên cứu, giảng dạy tại các trường Đại học, Cao đẳng và cơ sở đào tạo nghề. Với nhu cầu ngày càng cao về công nghệ nhiệt </w:t>
      </w:r>
      <w:r>
        <w:rPr>
          <w:color w:val="0000FF"/>
          <w:sz w:val="26"/>
          <w:szCs w:val="26"/>
        </w:rPr>
        <w:t>-</w:t>
      </w:r>
      <w:r w:rsidRPr="00EF1616">
        <w:rPr>
          <w:color w:val="0000FF"/>
          <w:sz w:val="26"/>
          <w:szCs w:val="26"/>
        </w:rPr>
        <w:t xml:space="preserve"> lạnh trong công nghiệp và dân dụng, ngành Công nghệ Kỹ thuật Nhiệt mang đến nhiều cơ hội phát triển và mức thu nhập hấp dẫn.</w:t>
      </w:r>
    </w:p>
    <w:p w14:paraId="6959EC5E" w14:textId="77777777" w:rsidR="00CE76AA" w:rsidRPr="00CF3AC5" w:rsidRDefault="00CE76AA" w:rsidP="00826E01">
      <w:pPr>
        <w:pStyle w:val="Heading2"/>
        <w:keepLines w:val="0"/>
        <w:numPr>
          <w:ilvl w:val="0"/>
          <w:numId w:val="36"/>
        </w:numPr>
        <w:spacing w:before="0" w:after="60"/>
        <w:rPr>
          <w:rFonts w:cs="Times New Roman"/>
          <w:sz w:val="26"/>
          <w:szCs w:val="26"/>
        </w:rPr>
      </w:pPr>
      <w:bookmarkStart w:id="135" w:name="_Toc23342979"/>
      <w:bookmarkStart w:id="136" w:name="_Toc28008996"/>
      <w:bookmarkStart w:id="137" w:name="_Toc91696361"/>
      <w:bookmarkStart w:id="138" w:name="_Toc91696808"/>
      <w:bookmarkStart w:id="139" w:name="_Toc116912670"/>
      <w:bookmarkStart w:id="140" w:name="_Toc153462574"/>
      <w:bookmarkStart w:id="141" w:name="_Toc191050548"/>
      <w:r w:rsidRPr="00CF3AC5">
        <w:rPr>
          <w:rFonts w:cs="Times New Roman"/>
          <w:sz w:val="26"/>
          <w:szCs w:val="26"/>
        </w:rPr>
        <w:t>Ngành Năng lượng tái tạo</w:t>
      </w:r>
      <w:bookmarkEnd w:id="135"/>
      <w:bookmarkEnd w:id="136"/>
      <w:bookmarkEnd w:id="137"/>
      <w:bookmarkEnd w:id="138"/>
      <w:bookmarkEnd w:id="139"/>
      <w:bookmarkEnd w:id="140"/>
      <w:bookmarkEnd w:id="141"/>
    </w:p>
    <w:p w14:paraId="2DADE1C4" w14:textId="77777777" w:rsidR="00EF1616" w:rsidRPr="00EF1616" w:rsidRDefault="00EF1616" w:rsidP="00EF1616">
      <w:pPr>
        <w:pStyle w:val="NormalWeb"/>
        <w:shd w:val="clear" w:color="auto" w:fill="FFFFFF"/>
        <w:spacing w:before="0" w:beforeAutospacing="0" w:after="60" w:afterAutospacing="0" w:line="276" w:lineRule="auto"/>
        <w:ind w:firstLine="720"/>
        <w:jc w:val="both"/>
        <w:rPr>
          <w:color w:val="0000FF"/>
          <w:sz w:val="26"/>
          <w:szCs w:val="26"/>
        </w:rPr>
      </w:pPr>
      <w:r w:rsidRPr="00EF1616">
        <w:rPr>
          <w:color w:val="0000FF"/>
          <w:sz w:val="26"/>
          <w:szCs w:val="26"/>
        </w:rPr>
        <w:t>Ngành Năng lượng Tái tạo trang bị cho sinh viên kiến thức nền tảng về điện và các công nghệ sử dụng năng lượng tái tạo trong sản xuất điện năng. Sinh viên sẽ được học về kỹ thuật điện, điện tử, nhiệt động lực học, kỹ thuật nhiệt và chuyển khối, cùng với các nguyên lý thiết kế, vận hành và tối ưu hóa hệ thống sản xuất và sử dụng năng lượng bền vững. Đặc biệt, chương trình đào tạo tập trung vào sản xuất, truyền tải, phân phối và sử dụng điện năng từ các nguồn năng lượng sạch như điện mặt trời, điện gió, năng lượng sinh khối và thủy điện.</w:t>
      </w:r>
    </w:p>
    <w:p w14:paraId="02BAEAA8" w14:textId="5F9DE2D7" w:rsidR="00EF1616" w:rsidRPr="00EF1616" w:rsidRDefault="00EF1616" w:rsidP="00EF1616">
      <w:pPr>
        <w:pStyle w:val="NormalWeb"/>
        <w:shd w:val="clear" w:color="auto" w:fill="FFFFFF"/>
        <w:spacing w:before="0" w:beforeAutospacing="0" w:after="60" w:afterAutospacing="0" w:line="276" w:lineRule="auto"/>
        <w:ind w:firstLine="720"/>
        <w:jc w:val="both"/>
        <w:rPr>
          <w:color w:val="0000FF"/>
          <w:sz w:val="26"/>
          <w:szCs w:val="26"/>
        </w:rPr>
      </w:pPr>
      <w:r w:rsidRPr="00EF1616">
        <w:rPr>
          <w:color w:val="0000FF"/>
          <w:sz w:val="26"/>
          <w:szCs w:val="26"/>
        </w:rPr>
        <w:t xml:space="preserve">Sinh viên tốt nghiệp có cơ hội làm việc tại các công ty năng lượng tái tạo, nhà máy điện mặt trời, điện gió, trung tâm nghiên cứu và phát triển năng lượng sạch. Ngoài ra, các kỹ sư ngành này có thể tham gia vào tư vấn, thiết kế, lắp đặt và bảo trì hệ thống năng lượng tái tạo hoặc công tác tại các tổ chức quản lý năng lượng, dự án phát triển bền vững. Với xu hướng chuyển đổi sang năng lượng xanh và phát triển bền vững, ngành Năng lượng </w:t>
      </w:r>
      <w:r>
        <w:rPr>
          <w:color w:val="0000FF"/>
          <w:sz w:val="26"/>
          <w:szCs w:val="26"/>
        </w:rPr>
        <w:t>t</w:t>
      </w:r>
      <w:r w:rsidRPr="00EF1616">
        <w:rPr>
          <w:color w:val="0000FF"/>
          <w:sz w:val="26"/>
          <w:szCs w:val="26"/>
        </w:rPr>
        <w:t>ái tạo hứa hẹn nhiều cơ hội nghề nghiệp hấp dẫn trong tương lai.</w:t>
      </w:r>
    </w:p>
    <w:p w14:paraId="6836F209"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142" w:name="_Toc23342944"/>
      <w:bookmarkStart w:id="143" w:name="_Toc28008962"/>
      <w:bookmarkStart w:id="144" w:name="_Toc91696327"/>
      <w:bookmarkStart w:id="145" w:name="_Toc91696774"/>
      <w:bookmarkStart w:id="146" w:name="_Toc116912639"/>
      <w:bookmarkStart w:id="147" w:name="_Toc153462543"/>
      <w:bookmarkStart w:id="148" w:name="_Toc23342959"/>
      <w:bookmarkStart w:id="149" w:name="_Toc28008976"/>
      <w:bookmarkStart w:id="150" w:name="_Toc91696341"/>
      <w:bookmarkStart w:id="151" w:name="_Toc91696788"/>
      <w:bookmarkStart w:id="152" w:name="_Toc116912653"/>
      <w:bookmarkStart w:id="153" w:name="_Toc153462557"/>
      <w:bookmarkStart w:id="154" w:name="_Toc191050549"/>
      <w:r w:rsidRPr="00CF3AC5">
        <w:rPr>
          <w:rFonts w:cs="Times New Roman"/>
          <w:sz w:val="26"/>
          <w:szCs w:val="26"/>
        </w:rPr>
        <w:t>Ngành Công nghệ Thông tin</w:t>
      </w:r>
      <w:bookmarkEnd w:id="148"/>
      <w:bookmarkEnd w:id="149"/>
      <w:r w:rsidRPr="00CF3AC5">
        <w:rPr>
          <w:rFonts w:cs="Times New Roman"/>
          <w:sz w:val="26"/>
          <w:szCs w:val="26"/>
        </w:rPr>
        <w:t xml:space="preserve"> (AUN-QA)</w:t>
      </w:r>
      <w:bookmarkEnd w:id="150"/>
      <w:bookmarkEnd w:id="151"/>
      <w:bookmarkEnd w:id="152"/>
      <w:bookmarkEnd w:id="153"/>
      <w:bookmarkEnd w:id="154"/>
    </w:p>
    <w:p w14:paraId="1EF02E1F" w14:textId="77777777" w:rsidR="00826E01" w:rsidRPr="00B937AB" w:rsidRDefault="00826E01" w:rsidP="00826E01">
      <w:pPr>
        <w:pStyle w:val="NormalWeb"/>
        <w:shd w:val="clear" w:color="auto" w:fill="FFFFFF"/>
        <w:spacing w:before="0" w:beforeAutospacing="0" w:after="60" w:afterAutospacing="0" w:line="276" w:lineRule="auto"/>
        <w:ind w:firstLine="568"/>
        <w:jc w:val="both"/>
        <w:rPr>
          <w:color w:val="0000FF"/>
          <w:sz w:val="26"/>
          <w:szCs w:val="26"/>
        </w:rPr>
      </w:pPr>
      <w:r w:rsidRPr="00B937AB">
        <w:rPr>
          <w:color w:val="0000FF"/>
          <w:sz w:val="26"/>
          <w:szCs w:val="26"/>
        </w:rPr>
        <w:t xml:space="preserve">Ngành Công nghệ Thông tin đào tạo kiến thức về Công nghệ phần mềm, Mạng máy tính, Hệ thống thông tin, </w:t>
      </w:r>
      <w:r>
        <w:rPr>
          <w:color w:val="0000FF"/>
          <w:sz w:val="26"/>
          <w:szCs w:val="26"/>
        </w:rPr>
        <w:t xml:space="preserve">Trí tuệ nhân tạo </w:t>
      </w:r>
      <w:r w:rsidRPr="00B937AB">
        <w:rPr>
          <w:color w:val="0000FF"/>
          <w:sz w:val="26"/>
          <w:szCs w:val="26"/>
        </w:rPr>
        <w:t>giúp sinh viên hiểu sâu về cấu trúc dữ liệu và giải thuật, lập trình hướng đối tượng, cơ sở dữ liệu, kiểm thử phần mềm và nhiều lĩnh vực chuyên sâu khác. Sinh viên còn được trang bị kỹ năng thực hành về lập trình, thiết kế phần mềm, phát triển ứng dụng web, quản trị hệ thống và bảo mật mạng.</w:t>
      </w:r>
    </w:p>
    <w:p w14:paraId="7F260F7C" w14:textId="77777777" w:rsidR="00826E01" w:rsidRDefault="00826E01" w:rsidP="00826E01">
      <w:pPr>
        <w:pStyle w:val="NormalWeb"/>
        <w:shd w:val="clear" w:color="auto" w:fill="FFFFFF"/>
        <w:spacing w:before="0" w:beforeAutospacing="0" w:after="60" w:afterAutospacing="0" w:line="276" w:lineRule="auto"/>
        <w:ind w:firstLine="568"/>
        <w:jc w:val="both"/>
        <w:rPr>
          <w:color w:val="0000FF"/>
          <w:sz w:val="26"/>
          <w:szCs w:val="26"/>
        </w:rPr>
      </w:pPr>
      <w:r w:rsidRPr="00B937AB">
        <w:rPr>
          <w:color w:val="0000FF"/>
          <w:sz w:val="26"/>
          <w:szCs w:val="26"/>
        </w:rPr>
        <w:t xml:space="preserve">Sinh viên tốt nghiệp có thể đảm nhận các vị trí như Kỹ sư phần mềm, Lập trình viên web/app, Kỹ sư giải pháp mạng, Quản trị hệ thống thông tin, Kỹ sư dữ liệu, Chuyên viên kiểm thử phần mềm, làm việc tại các công ty công nghệ, doanh nghiệp đa ngành, </w:t>
      </w:r>
      <w:r w:rsidRPr="00B937AB">
        <w:rPr>
          <w:color w:val="0000FF"/>
          <w:sz w:val="26"/>
          <w:szCs w:val="26"/>
        </w:rPr>
        <w:lastRenderedPageBreak/>
        <w:t xml:space="preserve">tổ chức tài chính, ngân hàng và các trung tâm nghiên cứu về CNTT </w:t>
      </w:r>
      <w:r w:rsidRPr="00CF3AC5">
        <w:rPr>
          <w:color w:val="0000FF"/>
          <w:sz w:val="26"/>
          <w:szCs w:val="26"/>
        </w:rPr>
        <w:t xml:space="preserve">hoặc </w:t>
      </w:r>
      <w:r>
        <w:rPr>
          <w:color w:val="0000FF"/>
          <w:sz w:val="26"/>
          <w:szCs w:val="26"/>
        </w:rPr>
        <w:t xml:space="preserve">có thể </w:t>
      </w:r>
      <w:r w:rsidRPr="00CF3AC5">
        <w:rPr>
          <w:color w:val="0000FF"/>
          <w:sz w:val="26"/>
          <w:szCs w:val="26"/>
        </w:rPr>
        <w:t>giảng dạy, nghiên cứu tại các Viện, trường Đại học, Cao đẳng, Trung cấp,…</w:t>
      </w:r>
    </w:p>
    <w:p w14:paraId="722CF909"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155" w:name="_Toc23342985"/>
      <w:bookmarkStart w:id="156" w:name="_Toc28009001"/>
      <w:bookmarkStart w:id="157" w:name="_Toc91696366"/>
      <w:bookmarkStart w:id="158" w:name="_Toc91696813"/>
      <w:bookmarkStart w:id="159" w:name="_Toc116912675"/>
      <w:bookmarkStart w:id="160" w:name="_Toc153462579"/>
      <w:bookmarkStart w:id="161" w:name="_Toc191050550"/>
      <w:r w:rsidRPr="00CF3AC5">
        <w:rPr>
          <w:rFonts w:cs="Times New Roman"/>
          <w:sz w:val="26"/>
          <w:szCs w:val="26"/>
        </w:rPr>
        <w:t>Ngành Kỹ thuật dữ liệu</w:t>
      </w:r>
      <w:bookmarkEnd w:id="155"/>
      <w:bookmarkEnd w:id="156"/>
      <w:bookmarkEnd w:id="157"/>
      <w:bookmarkEnd w:id="158"/>
      <w:bookmarkEnd w:id="159"/>
      <w:bookmarkEnd w:id="160"/>
      <w:bookmarkEnd w:id="161"/>
    </w:p>
    <w:p w14:paraId="425ACB2D" w14:textId="77777777" w:rsidR="00826E01" w:rsidRPr="00D204B5" w:rsidRDefault="00826E01" w:rsidP="00826E01">
      <w:pPr>
        <w:pStyle w:val="NormalWeb"/>
        <w:shd w:val="clear" w:color="auto" w:fill="FFFFFF"/>
        <w:spacing w:before="0" w:beforeAutospacing="0" w:after="60" w:afterAutospacing="0" w:line="276" w:lineRule="auto"/>
        <w:ind w:firstLine="568"/>
        <w:jc w:val="both"/>
        <w:rPr>
          <w:color w:val="0000FF"/>
          <w:sz w:val="26"/>
          <w:szCs w:val="26"/>
          <w:bdr w:val="none" w:sz="0" w:space="0" w:color="auto" w:frame="1"/>
        </w:rPr>
      </w:pPr>
      <w:r w:rsidRPr="00D204B5">
        <w:rPr>
          <w:color w:val="0000FF"/>
          <w:sz w:val="26"/>
          <w:szCs w:val="26"/>
          <w:bdr w:val="none" w:sz="0" w:space="0" w:color="auto" w:frame="1"/>
        </w:rPr>
        <w:t xml:space="preserve">Ngành Kỹ thuật Dữ liệu đào tạo nền tảng </w:t>
      </w:r>
      <w:r w:rsidRPr="00CF3AC5">
        <w:rPr>
          <w:color w:val="0000FF"/>
          <w:sz w:val="26"/>
          <w:szCs w:val="26"/>
          <w:bdr w:val="none" w:sz="0" w:space="0" w:color="auto" w:frame="1"/>
        </w:rPr>
        <w:t>(khoa học tự nhiên và khoa học xã hội)</w:t>
      </w:r>
      <w:r>
        <w:rPr>
          <w:color w:val="0000FF"/>
          <w:sz w:val="26"/>
          <w:szCs w:val="26"/>
          <w:bdr w:val="none" w:sz="0" w:space="0" w:color="auto" w:frame="1"/>
        </w:rPr>
        <w:t xml:space="preserve"> </w:t>
      </w:r>
      <w:r w:rsidRPr="00D204B5">
        <w:rPr>
          <w:color w:val="0000FF"/>
          <w:sz w:val="26"/>
          <w:szCs w:val="26"/>
          <w:bdr w:val="none" w:sz="0" w:space="0" w:color="auto" w:frame="1"/>
        </w:rPr>
        <w:t>về Khoa học dữ liệu, Trí tuệ nhân tạo, Hệ thống thông tin, Công nghệ phần mềm, Mạng máy tính và An ninh mạng. Sinh viên được trang bị các kỹ năng phân tích, thiết kế và triển khai hệ thống dữ liệu lớn (Big Data), khai phá và xử lý dữ liệu, lập trình ứng dụng cho phân tích dữ liệu thông minh.</w:t>
      </w:r>
    </w:p>
    <w:p w14:paraId="30314F65" w14:textId="77777777" w:rsidR="00826E01" w:rsidRPr="00CF3AC5" w:rsidRDefault="00826E01" w:rsidP="00826E01">
      <w:pPr>
        <w:pStyle w:val="NormalWeb"/>
        <w:shd w:val="clear" w:color="auto" w:fill="FFFFFF"/>
        <w:spacing w:before="0" w:beforeAutospacing="0" w:after="60" w:afterAutospacing="0" w:line="276" w:lineRule="auto"/>
        <w:ind w:firstLine="568"/>
        <w:jc w:val="both"/>
        <w:rPr>
          <w:color w:val="0000FF"/>
          <w:sz w:val="26"/>
          <w:szCs w:val="26"/>
          <w:bdr w:val="none" w:sz="0" w:space="0" w:color="auto" w:frame="1"/>
        </w:rPr>
      </w:pPr>
      <w:r w:rsidRPr="00D204B5">
        <w:rPr>
          <w:color w:val="0000FF"/>
          <w:sz w:val="26"/>
          <w:szCs w:val="26"/>
          <w:bdr w:val="none" w:sz="0" w:space="0" w:color="auto" w:frame="1"/>
        </w:rPr>
        <w:t>Sau khi tốt nghiệp, sinh viên có thể đảm nhận các vị trí như Kỹ sư dữ liệu, Chuyên viên phân tích dữ liệu, Chuyên viên khai phá dữ liệu (Data Mining), Kỹ sư AI, Nhà khoa học dữ liệu (Data Scientist), Kỹ sư phát triển hệ thống dữ liệu lớn, làm việc tại các công ty phần mềm, tổ chức tài chính, ngân hàng, công ty nghiên cứu thị trường, doanh nghiệp khai thác dữ liệu lớn trong quản lý và kinh doanh. Ngoài ra, sinh viên cũng có thể nghiên cứu và giảng dạy tại các trường đại học, viện nghiên cứu trong lĩnh vực dữ liệu và trí tuệ nhân tạo.</w:t>
      </w:r>
    </w:p>
    <w:p w14:paraId="6EBFAB8F" w14:textId="77777777" w:rsidR="00826E01" w:rsidRPr="00CF3AC5" w:rsidRDefault="00826E01" w:rsidP="00826E01">
      <w:pPr>
        <w:pStyle w:val="Heading2"/>
        <w:keepLines w:val="0"/>
        <w:numPr>
          <w:ilvl w:val="0"/>
          <w:numId w:val="36"/>
        </w:numPr>
        <w:shd w:val="clear" w:color="auto" w:fill="FFFFFF"/>
        <w:spacing w:before="0" w:after="60"/>
        <w:rPr>
          <w:rFonts w:eastAsia="Times New Roman" w:cs="Times New Roman"/>
          <w:bCs/>
          <w:iCs/>
          <w:sz w:val="26"/>
          <w:szCs w:val="26"/>
        </w:rPr>
      </w:pPr>
      <w:bookmarkStart w:id="162" w:name="_Toc91696372"/>
      <w:bookmarkStart w:id="163" w:name="_Toc91696819"/>
      <w:bookmarkStart w:id="164" w:name="_Toc116912680"/>
      <w:bookmarkStart w:id="165" w:name="_Toc153462584"/>
      <w:bookmarkStart w:id="166" w:name="_Toc191050551"/>
      <w:r w:rsidRPr="00CF3AC5">
        <w:rPr>
          <w:rFonts w:eastAsia="Times New Roman" w:cs="Times New Roman"/>
          <w:bCs/>
          <w:iCs/>
          <w:sz w:val="26"/>
          <w:szCs w:val="26"/>
        </w:rPr>
        <w:t>Ngành An toàn thông tin</w:t>
      </w:r>
      <w:bookmarkEnd w:id="162"/>
      <w:bookmarkEnd w:id="163"/>
      <w:bookmarkEnd w:id="164"/>
      <w:bookmarkEnd w:id="165"/>
      <w:bookmarkEnd w:id="166"/>
    </w:p>
    <w:p w14:paraId="4A256CEF" w14:textId="77777777" w:rsidR="00826E01" w:rsidRPr="00294EE9"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294EE9">
        <w:rPr>
          <w:color w:val="0000FF"/>
          <w:sz w:val="26"/>
          <w:szCs w:val="26"/>
        </w:rPr>
        <w:t xml:space="preserve">Trang bị </w:t>
      </w:r>
      <w:r>
        <w:rPr>
          <w:color w:val="0000FF"/>
          <w:sz w:val="26"/>
          <w:szCs w:val="26"/>
        </w:rPr>
        <w:t>cho s</w:t>
      </w:r>
      <w:r w:rsidRPr="00294EE9">
        <w:rPr>
          <w:color w:val="0000FF"/>
          <w:sz w:val="26"/>
          <w:szCs w:val="26"/>
        </w:rPr>
        <w:t>inh viên kiến thức nền tảng về Công nghệ thông tin và chuyên sâu về an toàn thông tin, bao gồm các nguyên tắc bảo mật dữ liệu, quản lý rủi ro an ninh mạng, kiểm thử và đánh giá an toàn hệ thống. Chương trình đào tạo cung cấp kỹ năng nhận diện, phân tích và xử lý các lỗ hổng bảo mật, phát hiện mã độc, điều tra nguồn gốc tấn công mạng và xây dựng các giải pháp phòng chống xâm nhập trái phép. Ngoài ra, sinh viên còn được tiếp cận với các công nghệ hiện đại trong bảo mật hệ thống thông tin, mã hóa dữ liệu, xác thực người dùng và giám sát an ninh mạng.</w:t>
      </w:r>
    </w:p>
    <w:p w14:paraId="18D0DA87" w14:textId="77777777" w:rsidR="00826E01" w:rsidRPr="00294EE9"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294EE9">
        <w:rPr>
          <w:color w:val="0000FF"/>
          <w:sz w:val="26"/>
          <w:szCs w:val="26"/>
        </w:rPr>
        <w:t>Sau khi tốt nghiệp, sinh viên có thể làm việc tại các doanh nghiệp công nghệ, ngân hàng, tổ chức tài chính, cơ quan chính phủ, các công ty cung cấp giải pháp bảo mật với vai trò kỹ sư an toàn thông tin, chuyên viên bảo mật hệ thống, chuyên viên phân tích và xử lý sự cố an ninh mạng. Sinh viên có thể đảm nhiệm vị trí quản trị và bảo mật hệ thống mạng, kiểm thử bảo mật phần mềm, rà soát lỗ hổng an toàn thông tin, ứng phó và khắc phục sự cố bảo mật. Ngoài ra, cơ hội làm việc trong các viện nghiên cứu, trung tâm an ninh mạng, hoặc giảng dạy tại các trường đại học, cao đẳng cũng rộng mở đối với những sinh viên có định hướng học thuật và nghiên cứu.</w:t>
      </w:r>
    </w:p>
    <w:p w14:paraId="020D2DF7"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167" w:name="_Toc23342950"/>
      <w:bookmarkStart w:id="168" w:name="_Toc28008967"/>
      <w:bookmarkStart w:id="169" w:name="_Toc91696332"/>
      <w:bookmarkStart w:id="170" w:name="_Toc91696779"/>
      <w:bookmarkStart w:id="171" w:name="_Toc116912644"/>
      <w:bookmarkStart w:id="172" w:name="_Toc153462548"/>
      <w:bookmarkStart w:id="173" w:name="_Toc191050552"/>
      <w:r w:rsidRPr="00CF3AC5">
        <w:rPr>
          <w:rFonts w:cs="Times New Roman"/>
          <w:sz w:val="26"/>
          <w:szCs w:val="26"/>
        </w:rPr>
        <w:t>Ngành Quản lý công nghiệp (AUN-QA)</w:t>
      </w:r>
      <w:bookmarkEnd w:id="167"/>
      <w:bookmarkEnd w:id="168"/>
      <w:bookmarkEnd w:id="169"/>
      <w:bookmarkEnd w:id="170"/>
      <w:bookmarkEnd w:id="171"/>
      <w:bookmarkEnd w:id="172"/>
      <w:bookmarkEnd w:id="173"/>
    </w:p>
    <w:p w14:paraId="4EA90B43" w14:textId="77777777" w:rsidR="00826E01" w:rsidRPr="00E73562"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bookmarkStart w:id="174" w:name="_Toc23342951"/>
      <w:bookmarkStart w:id="175" w:name="_Toc28008968"/>
      <w:bookmarkStart w:id="176" w:name="_Toc91696333"/>
      <w:bookmarkStart w:id="177" w:name="_Toc91696780"/>
      <w:bookmarkStart w:id="178" w:name="_Toc116912645"/>
      <w:bookmarkStart w:id="179" w:name="_Toc153456534"/>
      <w:bookmarkStart w:id="180" w:name="_Toc153456774"/>
      <w:bookmarkStart w:id="181" w:name="_Toc153462549"/>
      <w:bookmarkStart w:id="182" w:name="_Toc176445592"/>
      <w:bookmarkStart w:id="183" w:name="_Toc183700884"/>
      <w:bookmarkStart w:id="184" w:name="_Toc185598474"/>
      <w:bookmarkStart w:id="185" w:name="_Toc190247691"/>
      <w:bookmarkStart w:id="186" w:name="_Toc190855356"/>
      <w:bookmarkStart w:id="187" w:name="_Toc190864342"/>
      <w:r w:rsidRPr="00E73562">
        <w:rPr>
          <w:color w:val="0000FF"/>
          <w:sz w:val="26"/>
          <w:szCs w:val="26"/>
        </w:rPr>
        <w:t xml:space="preserve">Trang bị những kiến thức tổng quát và chuyên sâu về các lĩnh vực liên quan đến quản lý công nghiệp, quản trị kinh doanh; phân tích, giải quyết các vấn đề về sản xuất kinh doanh; </w:t>
      </w:r>
      <w:bookmarkStart w:id="188" w:name="_Toc23342952"/>
      <w:bookmarkStart w:id="189" w:name="_Toc28008969"/>
      <w:bookmarkStart w:id="190" w:name="_Toc91696334"/>
      <w:bookmarkStart w:id="191" w:name="_Toc91696781"/>
      <w:bookmarkStart w:id="192" w:name="_Toc116912646"/>
      <w:bookmarkStart w:id="193" w:name="_Toc153456535"/>
      <w:bookmarkStart w:id="194" w:name="_Toc153456775"/>
      <w:bookmarkStart w:id="195" w:name="_Toc153462550"/>
      <w:bookmarkEnd w:id="174"/>
      <w:bookmarkEnd w:id="175"/>
      <w:bookmarkEnd w:id="176"/>
      <w:bookmarkEnd w:id="177"/>
      <w:bookmarkEnd w:id="178"/>
      <w:bookmarkEnd w:id="179"/>
      <w:bookmarkEnd w:id="180"/>
      <w:bookmarkEnd w:id="181"/>
      <w:r w:rsidRPr="00E73562">
        <w:rPr>
          <w:color w:val="0000FF"/>
          <w:sz w:val="26"/>
          <w:szCs w:val="26"/>
        </w:rPr>
        <w:t>quản trị sản xuất, quản trị chất lượng, quản trị công nghệ, quản trị dự án công nghiệp, quản trị chiến lược; các môn liên quan đến thương mại: quản trị marketing, quản trị ngoại thương, quản trị bán hàng, Anh văn thương mại, thương mại điện tử, hệ thống thông tin quản lý, quản trị tài chính…</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E73562">
        <w:rPr>
          <w:color w:val="0000FF"/>
          <w:sz w:val="26"/>
          <w:szCs w:val="26"/>
        </w:rPr>
        <w:t xml:space="preserve"> </w:t>
      </w:r>
    </w:p>
    <w:p w14:paraId="4621DB77" w14:textId="77777777" w:rsidR="00826E01" w:rsidRPr="004E726C"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4E726C">
        <w:rPr>
          <w:color w:val="0000FF"/>
          <w:sz w:val="26"/>
          <w:szCs w:val="26"/>
        </w:rPr>
        <w:lastRenderedPageBreak/>
        <w:t>Sau khi tốt nghiệp, sinh viên có thể làm việc tại các phòng sản xuất, kinh doanh, marketing, nhân sự, kế hoạch của các công ty thuộc nhiều lĩnh vực khác nhau với vai trò chuyên viên thực hiện, điều hành hoặc quản lý. Ngoài ra, sinh viên còn có cơ hội thăng tiến lên các vị trí quản lý cấp cao, giám đốc điều hành, chuyên gia tư vấn chiến lược trong các tổ chức doanh nghiệp trong và ngoài nước.</w:t>
      </w:r>
    </w:p>
    <w:p w14:paraId="1BED31B5"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196" w:name="_Toc23342955"/>
      <w:bookmarkStart w:id="197" w:name="_Toc28008972"/>
      <w:bookmarkStart w:id="198" w:name="_Toc91696337"/>
      <w:bookmarkStart w:id="199" w:name="_Toc91696784"/>
      <w:bookmarkStart w:id="200" w:name="_Toc116912649"/>
      <w:bookmarkStart w:id="201" w:name="_Toc153462553"/>
      <w:bookmarkStart w:id="202" w:name="_Toc191050553"/>
      <w:r w:rsidRPr="00CF3AC5">
        <w:rPr>
          <w:rFonts w:cs="Times New Roman"/>
          <w:sz w:val="26"/>
          <w:szCs w:val="26"/>
        </w:rPr>
        <w:t>Ngành Kế toán</w:t>
      </w:r>
      <w:bookmarkEnd w:id="196"/>
      <w:bookmarkEnd w:id="197"/>
      <w:bookmarkEnd w:id="198"/>
      <w:bookmarkEnd w:id="199"/>
      <w:bookmarkEnd w:id="200"/>
      <w:r w:rsidRPr="00CF3AC5">
        <w:rPr>
          <w:rFonts w:cs="Times New Roman"/>
          <w:sz w:val="26"/>
          <w:szCs w:val="26"/>
        </w:rPr>
        <w:t xml:space="preserve"> (AUN-QA)</w:t>
      </w:r>
      <w:bookmarkEnd w:id="201"/>
      <w:bookmarkEnd w:id="202"/>
    </w:p>
    <w:p w14:paraId="7598BF8C" w14:textId="77777777" w:rsidR="00826E01" w:rsidRPr="00E73562" w:rsidRDefault="00826E01" w:rsidP="00826E01">
      <w:pPr>
        <w:pStyle w:val="NormalWeb"/>
        <w:shd w:val="clear" w:color="auto" w:fill="FFFFFF"/>
        <w:spacing w:before="0" w:beforeAutospacing="0" w:after="60" w:afterAutospacing="0" w:line="276" w:lineRule="auto"/>
        <w:ind w:firstLine="720"/>
        <w:jc w:val="both"/>
        <w:rPr>
          <w:color w:val="0000FF"/>
          <w:sz w:val="26"/>
          <w:szCs w:val="26"/>
        </w:rPr>
      </w:pPr>
      <w:r w:rsidRPr="00E73562">
        <w:rPr>
          <w:color w:val="0000FF"/>
          <w:sz w:val="26"/>
          <w:szCs w:val="26"/>
        </w:rPr>
        <w:t>Ngành Kế toán trang bị cho sinh viên nền tảng kiến thức kinh tế cơ bản, kiến thức cơ sở và chuyên ngành về kinh tế, tài chính</w:t>
      </w:r>
      <w:r>
        <w:rPr>
          <w:color w:val="0000FF"/>
          <w:sz w:val="26"/>
          <w:szCs w:val="26"/>
        </w:rPr>
        <w:t>,</w:t>
      </w:r>
      <w:r w:rsidRPr="00E73562">
        <w:rPr>
          <w:color w:val="0000FF"/>
          <w:sz w:val="26"/>
          <w:szCs w:val="26"/>
        </w:rPr>
        <w:t xml:space="preserve"> kế toán, thuế</w:t>
      </w:r>
      <w:r>
        <w:rPr>
          <w:color w:val="0000FF"/>
          <w:sz w:val="26"/>
          <w:szCs w:val="26"/>
        </w:rPr>
        <w:t>,</w:t>
      </w:r>
      <w:r w:rsidRPr="00E73562">
        <w:rPr>
          <w:color w:val="0000FF"/>
          <w:sz w:val="26"/>
          <w:szCs w:val="26"/>
        </w:rPr>
        <w:t xml:space="preserve"> kiểm toán</w:t>
      </w:r>
      <w:r>
        <w:rPr>
          <w:color w:val="0000FF"/>
          <w:sz w:val="26"/>
          <w:szCs w:val="26"/>
        </w:rPr>
        <w:t xml:space="preserve"> và ngân hàng</w:t>
      </w:r>
      <w:r w:rsidRPr="00E73562">
        <w:rPr>
          <w:color w:val="0000FF"/>
          <w:sz w:val="26"/>
          <w:szCs w:val="26"/>
        </w:rPr>
        <w:t>, giúp họ hiểu rõ về cách thức vận hành và quản lý tài chính trong doanh nghiệp. Sinh viên sẽ được đào tạo về lập sổ sách kế toán, báo cáo tài chính, kê khai thuế, phân tích tài chính, đồng thời rèn luyện kỹ năng sử dụng các phần mềm kế toán hiện đại, giúp nâng cao hiệu quả làm việc trong môi trường chuyên nghiệp.</w:t>
      </w:r>
    </w:p>
    <w:p w14:paraId="7FF9530B" w14:textId="77777777" w:rsidR="00826E01" w:rsidRPr="00E73562" w:rsidRDefault="00826E01" w:rsidP="00826E01">
      <w:pPr>
        <w:pStyle w:val="NormalWeb"/>
        <w:shd w:val="clear" w:color="auto" w:fill="FFFFFF"/>
        <w:spacing w:before="0" w:beforeAutospacing="0" w:after="60" w:afterAutospacing="0" w:line="276" w:lineRule="auto"/>
        <w:ind w:firstLine="720"/>
        <w:jc w:val="both"/>
        <w:rPr>
          <w:color w:val="0000FF"/>
          <w:spacing w:val="-2"/>
          <w:sz w:val="26"/>
          <w:szCs w:val="26"/>
        </w:rPr>
      </w:pPr>
      <w:r w:rsidRPr="00E73562">
        <w:rPr>
          <w:color w:val="0000FF"/>
          <w:spacing w:val="-2"/>
          <w:sz w:val="26"/>
          <w:szCs w:val="26"/>
        </w:rPr>
        <w:t>Sau khi tốt nghiệp, sinh viên có thể làm việc tại các doanh nghiệp thuộc nhiều lĩnh vực khác nhau, đảm nhiệm vị trí nhân viên kế toán, kế toán tổng hợp, kế toán thuế, trợ lý kiểm toán. Ngoài ra, sinh viên cũng có cơ hội làm việc trong các ngân hàng, công ty tài chính, quỹ đầu tư với vai trò chuyên viên tài chính, nhân viên tín dụng, chuyên viên phân tích tài chính hoặc thăng tiến lên các vị trí quản lý trong lĩnh vực kế toán - tài chính.</w:t>
      </w:r>
    </w:p>
    <w:p w14:paraId="1AF3D07F"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203" w:name="_Toc23342957"/>
      <w:bookmarkStart w:id="204" w:name="_Toc28008974"/>
      <w:bookmarkStart w:id="205" w:name="_Toc91696339"/>
      <w:bookmarkStart w:id="206" w:name="_Toc91696786"/>
      <w:bookmarkStart w:id="207" w:name="_Toc116912651"/>
      <w:bookmarkStart w:id="208" w:name="_Toc153462555"/>
      <w:bookmarkStart w:id="209" w:name="_Toc191050554"/>
      <w:r w:rsidRPr="00CF3AC5">
        <w:rPr>
          <w:rFonts w:cs="Times New Roman"/>
          <w:sz w:val="26"/>
          <w:szCs w:val="26"/>
        </w:rPr>
        <w:t>Ngành Logistic và Quản lý chuỗi cung ứng</w:t>
      </w:r>
      <w:bookmarkEnd w:id="203"/>
      <w:bookmarkEnd w:id="204"/>
      <w:bookmarkEnd w:id="205"/>
      <w:bookmarkEnd w:id="206"/>
      <w:bookmarkEnd w:id="207"/>
      <w:bookmarkEnd w:id="208"/>
      <w:bookmarkEnd w:id="209"/>
      <w:r w:rsidRPr="00CF3AC5">
        <w:rPr>
          <w:rFonts w:cs="Times New Roman"/>
          <w:sz w:val="26"/>
          <w:szCs w:val="26"/>
        </w:rPr>
        <w:t xml:space="preserve"> </w:t>
      </w:r>
    </w:p>
    <w:p w14:paraId="16926996" w14:textId="77777777" w:rsidR="00826E01" w:rsidRPr="00CF3AC5" w:rsidRDefault="00826E01" w:rsidP="00826E01">
      <w:pPr>
        <w:pStyle w:val="NormalWeb"/>
        <w:shd w:val="clear" w:color="auto" w:fill="FFFFFF"/>
        <w:spacing w:before="0" w:beforeAutospacing="0" w:after="60" w:afterAutospacing="0" w:line="276" w:lineRule="auto"/>
        <w:ind w:firstLine="568"/>
        <w:jc w:val="both"/>
        <w:rPr>
          <w:color w:val="0000FF"/>
          <w:sz w:val="26"/>
          <w:szCs w:val="26"/>
        </w:rPr>
      </w:pPr>
      <w:r w:rsidRPr="00CF3AC5">
        <w:rPr>
          <w:color w:val="0000FF"/>
          <w:sz w:val="26"/>
          <w:szCs w:val="26"/>
        </w:rPr>
        <w:t>Trang bị các kiến thức kinh tế cơ bản, kiến thức cơ sở và chuyên ngành về Logistics và quản lý chuỗi cung ứng, giúp người học có khả năng phân tích, đánh giá các nghiệp vụ kinh tế, các hoạt động kinh tế trong lĩnh vực Logistics và quản lý chuỗi cung ứng, ứng dụng các phần mềm phục vụ hoạt động Logistics và quản lý chuỗi cung ứng và tổ chức bộ máy kinh doanh dịch vụ Logistics cho doanh nghiệp, kỹ năng giao tiếp trong môi trường kinh doanh; kỹ năng làm việc nhóm và quản lý nhóm hiệu quả; phong cách làm việc chuyên nghiệp, có đạo đức trách nhiệm nghề nghiệp đáp ứng yêu cầu phát triển nghề nghiệp và xã hội.</w:t>
      </w:r>
    </w:p>
    <w:p w14:paraId="09E963FB" w14:textId="77777777" w:rsidR="00826E01" w:rsidRPr="00CF3AC5" w:rsidRDefault="00826E01" w:rsidP="00826E01">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E73562">
        <w:rPr>
          <w:color w:val="0000FF"/>
          <w:sz w:val="26"/>
          <w:szCs w:val="26"/>
        </w:rPr>
        <w:t>Sau khi tốt nghiệp, sinh viên có thể làm việc tại các công ty dịch vụ logistics, doanh nghiệp thương mại, công ty xuất nhập khẩu, hãng vận tải, kho vận, chuỗi cung ứng với các vị trí như chuyên viên logistics, quản lý vận tải, quản lý kho bãi, nhân viên hoạch định chuỗi cung ứng, hoặc phát triển lên các vai trò quản lý cấp cao trong lĩnh vực logistics và chuỗi cung ứng.</w:t>
      </w:r>
    </w:p>
    <w:p w14:paraId="59AD4868"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210" w:name="_Toc23342958"/>
      <w:bookmarkStart w:id="211" w:name="_Toc28008975"/>
      <w:bookmarkStart w:id="212" w:name="_Toc91696340"/>
      <w:bookmarkStart w:id="213" w:name="_Toc91696787"/>
      <w:bookmarkStart w:id="214" w:name="_Toc116912652"/>
      <w:bookmarkStart w:id="215" w:name="_Toc153462556"/>
      <w:bookmarkStart w:id="216" w:name="_Toc191050555"/>
      <w:r w:rsidRPr="00CF3AC5">
        <w:rPr>
          <w:rFonts w:cs="Times New Roman"/>
          <w:sz w:val="26"/>
          <w:szCs w:val="26"/>
        </w:rPr>
        <w:t>Ngành Thương mại điện tử</w:t>
      </w:r>
      <w:bookmarkEnd w:id="210"/>
      <w:bookmarkEnd w:id="211"/>
      <w:bookmarkEnd w:id="212"/>
      <w:bookmarkEnd w:id="213"/>
      <w:bookmarkEnd w:id="214"/>
      <w:bookmarkEnd w:id="215"/>
      <w:bookmarkEnd w:id="216"/>
      <w:r w:rsidRPr="00CF3AC5">
        <w:rPr>
          <w:rFonts w:cs="Times New Roman"/>
          <w:sz w:val="26"/>
          <w:szCs w:val="26"/>
        </w:rPr>
        <w:t xml:space="preserve"> </w:t>
      </w:r>
    </w:p>
    <w:p w14:paraId="67BFAEC5" w14:textId="77777777" w:rsidR="00826E01" w:rsidRPr="00E73562" w:rsidRDefault="00826E01" w:rsidP="00826E01">
      <w:pPr>
        <w:pStyle w:val="NormalWeb"/>
        <w:shd w:val="clear" w:color="auto" w:fill="FFFFFF"/>
        <w:spacing w:before="0" w:beforeAutospacing="0" w:after="60" w:afterAutospacing="0" w:line="276" w:lineRule="auto"/>
        <w:ind w:firstLine="568"/>
        <w:jc w:val="both"/>
        <w:rPr>
          <w:color w:val="0000FF"/>
          <w:sz w:val="26"/>
          <w:szCs w:val="26"/>
        </w:rPr>
      </w:pPr>
      <w:r w:rsidRPr="00CF3AC5">
        <w:rPr>
          <w:color w:val="0000FF"/>
          <w:sz w:val="26"/>
          <w:szCs w:val="26"/>
        </w:rPr>
        <w:t>Trang bị kiến thức Mạng giao tiếp dữ liệu, Phân tích và thiết kế hệ thống, Phương pháp lập trình, Thiết kế WEB, Bảo mật cơ sở dữ liệu, Marketing điện tử, Quản trị ngoại thương, Anh văn thương mại, Thương mại điện tử, Thanh toán điện tử, Hệ thống thông tin quản lý, Quản trị bán hàng, Quản trị logistics, Quản lý dự án công nghệ thông tin, mạng xã hội… các lĩnh vực liên quan đến thương mại điện tử phát triển khả năng vận dụng công nghệ thông tin để phân tích, hoạch định và triển khai các hoạt động kinh doanh</w:t>
      </w:r>
      <w:r>
        <w:rPr>
          <w:color w:val="0000FF"/>
          <w:sz w:val="26"/>
          <w:szCs w:val="26"/>
        </w:rPr>
        <w:t>,</w:t>
      </w:r>
      <w:r w:rsidRPr="00E73562">
        <w:rPr>
          <w:color w:val="0000FF"/>
          <w:sz w:val="26"/>
          <w:szCs w:val="26"/>
        </w:rPr>
        <w:t xml:space="preserve"> đáp ứng nhu cầu phát triển của nền kinh tế số hiện nay.</w:t>
      </w:r>
    </w:p>
    <w:p w14:paraId="3FA0B879" w14:textId="77777777" w:rsidR="00826E01" w:rsidRDefault="00826E01" w:rsidP="00826E01">
      <w:pPr>
        <w:pStyle w:val="NormalWeb"/>
        <w:shd w:val="clear" w:color="auto" w:fill="FFFFFF"/>
        <w:spacing w:before="0" w:beforeAutospacing="0" w:after="60" w:afterAutospacing="0" w:line="276" w:lineRule="auto"/>
        <w:ind w:firstLine="568"/>
        <w:jc w:val="both"/>
        <w:rPr>
          <w:color w:val="0000FF"/>
          <w:sz w:val="26"/>
          <w:szCs w:val="26"/>
        </w:rPr>
      </w:pPr>
      <w:r w:rsidRPr="00E73562">
        <w:rPr>
          <w:color w:val="0000FF"/>
          <w:sz w:val="26"/>
          <w:szCs w:val="26"/>
        </w:rPr>
        <w:lastRenderedPageBreak/>
        <w:t>Sinh viên tốt nghiệp có thể làm việc tại các công ty thương mại điện tử, doanh nghiệp xuất nhập khẩu, ngân hàng, hãng hàng không, công ty công nghệ phần mềm, công ty truyền thông, quảng cáo với các vị trí như chuyên viên thanh toán điện tử, chuyên viên kinh doanh trực tuyến, chuyên viên marketing số, quản lý hệ thống thương mại điện tử hoặc khởi nghiệp trong lĩnh vực kinh doanh số.</w:t>
      </w:r>
    </w:p>
    <w:p w14:paraId="13D1CBEE" w14:textId="77777777" w:rsidR="00826E01" w:rsidRPr="00CF3AC5" w:rsidRDefault="00826E01" w:rsidP="00826E01">
      <w:pPr>
        <w:pStyle w:val="Heading2"/>
        <w:keepLines w:val="0"/>
        <w:numPr>
          <w:ilvl w:val="0"/>
          <w:numId w:val="36"/>
        </w:numPr>
        <w:spacing w:before="0" w:after="60"/>
        <w:rPr>
          <w:rFonts w:cs="Times New Roman"/>
          <w:sz w:val="26"/>
          <w:szCs w:val="26"/>
        </w:rPr>
      </w:pPr>
      <w:bookmarkStart w:id="217" w:name="_Toc23342984"/>
      <w:bookmarkStart w:id="218" w:name="_Toc28009000"/>
      <w:bookmarkStart w:id="219" w:name="_Toc91696365"/>
      <w:bookmarkStart w:id="220" w:name="_Toc91696812"/>
      <w:bookmarkStart w:id="221" w:name="_Toc116912674"/>
      <w:bookmarkStart w:id="222" w:name="_Toc153462578"/>
      <w:bookmarkStart w:id="223" w:name="_Toc191050556"/>
      <w:r w:rsidRPr="00CF3AC5">
        <w:rPr>
          <w:rFonts w:cs="Times New Roman"/>
          <w:sz w:val="26"/>
          <w:szCs w:val="26"/>
        </w:rPr>
        <w:t>Ngành Kinh doanh quốc tế</w:t>
      </w:r>
      <w:bookmarkEnd w:id="217"/>
      <w:bookmarkEnd w:id="218"/>
      <w:bookmarkEnd w:id="219"/>
      <w:bookmarkEnd w:id="220"/>
      <w:bookmarkEnd w:id="221"/>
      <w:bookmarkEnd w:id="222"/>
      <w:bookmarkEnd w:id="223"/>
      <w:r w:rsidRPr="00CF3AC5">
        <w:rPr>
          <w:rFonts w:cs="Times New Roman"/>
          <w:sz w:val="26"/>
          <w:szCs w:val="26"/>
        </w:rPr>
        <w:t xml:space="preserve"> </w:t>
      </w:r>
    </w:p>
    <w:p w14:paraId="7289385C" w14:textId="77777777" w:rsidR="00826E01" w:rsidRPr="0026478D" w:rsidRDefault="00826E01" w:rsidP="00826E01">
      <w:pPr>
        <w:pStyle w:val="NormalWeb"/>
        <w:shd w:val="clear" w:color="auto" w:fill="FFFFFF"/>
        <w:spacing w:before="0" w:beforeAutospacing="0" w:after="60" w:afterAutospacing="0" w:line="276" w:lineRule="auto"/>
        <w:ind w:firstLine="568"/>
        <w:jc w:val="both"/>
        <w:rPr>
          <w:color w:val="0000FF"/>
          <w:sz w:val="26"/>
          <w:szCs w:val="26"/>
        </w:rPr>
      </w:pPr>
      <w:r w:rsidRPr="0026478D">
        <w:rPr>
          <w:color w:val="0000FF"/>
          <w:sz w:val="26"/>
          <w:szCs w:val="26"/>
        </w:rPr>
        <w:t>Sinh viên được trang bị kiến thức chuyên sâu về hoạt động kinh doanh trên phạm vi toàn cầu, bao gồm giao dịch thương mại quốc tế, chiến lược kinh doanh xuyên biên giới, quản trị xuất nhập khẩu, tài chính quốc tế, logistics và chuỗi cung ứng toàn cầu. Chương trình đào tạo giúp sinh viên hiểu rõ các yếu tố tác động đến kinh doanh quốc tế như chính sách thương mại, luật pháp, văn hóa kinh doanh, thanh toán quốc tế và quản trị rủi ro trong môi trường kinh doanh đa quốc gia. Ngoài ra, sinh viên còn được rèn luyện các kỹ năng phân tích thị trường, đàm phán thương mại, lập kế hoạch kinh doanh và sử dụng các công cụ hỗ trợ hoạt động thương mại điện tử trong môi trường kinh doanh quốc tế hiện đại.</w:t>
      </w:r>
    </w:p>
    <w:p w14:paraId="15440587" w14:textId="77777777" w:rsidR="00826E01" w:rsidRPr="0026478D" w:rsidRDefault="00826E01" w:rsidP="00826E01">
      <w:pPr>
        <w:pStyle w:val="NormalWeb"/>
        <w:shd w:val="clear" w:color="auto" w:fill="FFFFFF"/>
        <w:spacing w:before="0" w:beforeAutospacing="0" w:after="60" w:afterAutospacing="0" w:line="276" w:lineRule="auto"/>
        <w:ind w:firstLine="568"/>
        <w:jc w:val="both"/>
        <w:rPr>
          <w:color w:val="0000FF"/>
          <w:sz w:val="26"/>
          <w:szCs w:val="26"/>
        </w:rPr>
      </w:pPr>
      <w:r w:rsidRPr="0026478D">
        <w:rPr>
          <w:color w:val="0000FF"/>
          <w:sz w:val="26"/>
          <w:szCs w:val="26"/>
        </w:rPr>
        <w:t>Sau khi tốt nghiệp, sinh viên có thể làm việc tại các doanh nghiệp sản xuất, công ty thương mại, công ty xuất nhập khẩu, văn phòng đại diện, tổ chức tài chính, ngân hàng, công ty bảo hiểm quốc tế hoặc doanh nghiệp logistics. Các vị trí công việc phổ biến bao gồm chuyên viên kinh doanh quốc tế, chuyên viên xuất nhập khẩu, nhân viên hoạch định chiến lược thị trường quốc tế, nhân viên phụ trách chuỗi cung ứng, chuyên viên thanh toán quốc tế hoặc đại diện thương mại cho các công ty đa quốc gia.</w:t>
      </w:r>
    </w:p>
    <w:p w14:paraId="1755614B"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224" w:name="_Toc191050557"/>
      <w:r w:rsidRPr="00CF3AC5">
        <w:rPr>
          <w:rFonts w:cs="Times New Roman"/>
          <w:sz w:val="26"/>
          <w:szCs w:val="26"/>
        </w:rPr>
        <w:t>Ngành Công nghệ May</w:t>
      </w:r>
      <w:bookmarkEnd w:id="142"/>
      <w:bookmarkEnd w:id="143"/>
      <w:r w:rsidRPr="00CF3AC5">
        <w:rPr>
          <w:rFonts w:cs="Times New Roman"/>
          <w:sz w:val="26"/>
          <w:szCs w:val="26"/>
        </w:rPr>
        <w:t xml:space="preserve"> (AUN-QA)</w:t>
      </w:r>
      <w:bookmarkEnd w:id="144"/>
      <w:bookmarkEnd w:id="145"/>
      <w:bookmarkEnd w:id="146"/>
      <w:bookmarkEnd w:id="147"/>
      <w:bookmarkEnd w:id="224"/>
    </w:p>
    <w:p w14:paraId="3FBC5272" w14:textId="77777777" w:rsidR="00EF1616" w:rsidRPr="00EF1616" w:rsidRDefault="00EF1616" w:rsidP="00EF1616">
      <w:pPr>
        <w:pStyle w:val="NormalWeb"/>
        <w:shd w:val="clear" w:color="auto" w:fill="FFFFFF"/>
        <w:spacing w:before="0" w:beforeAutospacing="0" w:after="60" w:afterAutospacing="0" w:line="276" w:lineRule="auto"/>
        <w:ind w:firstLine="720"/>
        <w:jc w:val="both"/>
        <w:rPr>
          <w:color w:val="0000FF"/>
          <w:sz w:val="26"/>
          <w:szCs w:val="26"/>
        </w:rPr>
      </w:pPr>
      <w:r w:rsidRPr="00EF1616">
        <w:rPr>
          <w:color w:val="0000FF"/>
          <w:sz w:val="26"/>
          <w:szCs w:val="26"/>
        </w:rPr>
        <w:t>Ngành Công nghệ May cung cấp cho sinh viên kiến thức chuyên sâu về công nghệ sản xuất, quản lý sản xuất, marketing trong lĩnh vực may mặc. Sinh viên được trang bị kỹ năng thiết kế và phát triển sản phẩm may, điều hành sản xuất, xây dựng quy trình làm việc và hợp lý hóa sản xuất nhằm nâng cao năng suất và chất lượng sản phẩm. Ngoài ra, chương trình đào tạo còn chú trọng đến thiết kế, cải tiến nhà xưởng, trang thiết bị sản xuất theo hướng hiện đại, giúp đáp ứng nhu cầu phát triển của ngành công nghiệp thời trang.</w:t>
      </w:r>
    </w:p>
    <w:p w14:paraId="2D77F9C2" w14:textId="25ABFD3F" w:rsidR="00EF1616" w:rsidRPr="00CF3AC5" w:rsidRDefault="00EF1616" w:rsidP="00EF1616">
      <w:pPr>
        <w:pStyle w:val="NormalWeb"/>
        <w:shd w:val="clear" w:color="auto" w:fill="FFFFFF"/>
        <w:spacing w:before="0" w:beforeAutospacing="0" w:after="60" w:afterAutospacing="0" w:line="276" w:lineRule="auto"/>
        <w:ind w:firstLine="720"/>
        <w:jc w:val="both"/>
        <w:rPr>
          <w:color w:val="0000FF"/>
          <w:sz w:val="26"/>
          <w:szCs w:val="26"/>
        </w:rPr>
      </w:pPr>
      <w:r w:rsidRPr="00EF1616">
        <w:rPr>
          <w:color w:val="0000FF"/>
          <w:sz w:val="26"/>
          <w:szCs w:val="26"/>
        </w:rPr>
        <w:t>Sinh viên sau khi tốt nghiệp có thể làm việc với vai trò chuyên gia, cán bộ kỹ thuật tại các doanh nghiệp may &amp; thời trang, công ty tư vấn, thiết kế, tiếp thị, văn phòng đại diện của các thương hiệu thời trang. Ngoài ra, còn có cơ hội làm việc tại các công ty dệt, da giày, túi xách, trang thiết bị ngành may hoặc tham gia giảng dạy, nghiên cứu tại các trường chuyên về may mặc và thời trang. Với sự phát triển không ngừng của ngành công nghiệp may mặc và xu hướng thời trang hiện đại, ngành Công nghệ May mang đến nhiều cơ hội việc làm hấp dẫn và tiềm năng phát triển lớn.</w:t>
      </w:r>
    </w:p>
    <w:p w14:paraId="28042778"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225" w:name="_Toc23342946"/>
      <w:bookmarkStart w:id="226" w:name="_Toc28008963"/>
      <w:bookmarkStart w:id="227" w:name="_Toc91696328"/>
      <w:bookmarkStart w:id="228" w:name="_Toc91696775"/>
      <w:bookmarkStart w:id="229" w:name="_Toc116912640"/>
      <w:bookmarkStart w:id="230" w:name="_Toc153462544"/>
      <w:bookmarkStart w:id="231" w:name="_Toc191050558"/>
      <w:r w:rsidRPr="00CF3AC5">
        <w:rPr>
          <w:rFonts w:cs="Times New Roman"/>
          <w:sz w:val="26"/>
          <w:szCs w:val="26"/>
        </w:rPr>
        <w:t>Ngành Thiết kế Thời trang</w:t>
      </w:r>
      <w:bookmarkEnd w:id="225"/>
      <w:bookmarkEnd w:id="226"/>
      <w:bookmarkEnd w:id="227"/>
      <w:bookmarkEnd w:id="228"/>
      <w:bookmarkEnd w:id="229"/>
      <w:bookmarkEnd w:id="230"/>
      <w:bookmarkEnd w:id="231"/>
    </w:p>
    <w:p w14:paraId="71ADCFDC" w14:textId="00D97415" w:rsidR="00EF1616" w:rsidRPr="00EF1616" w:rsidRDefault="00EF1616" w:rsidP="00EF1616">
      <w:pPr>
        <w:pStyle w:val="NormalWeb"/>
        <w:shd w:val="clear" w:color="auto" w:fill="FFFFFF"/>
        <w:spacing w:before="0" w:beforeAutospacing="0" w:after="60" w:afterAutospacing="0" w:line="276" w:lineRule="auto"/>
        <w:ind w:firstLine="720"/>
        <w:jc w:val="both"/>
        <w:rPr>
          <w:color w:val="0000FF"/>
          <w:sz w:val="26"/>
          <w:szCs w:val="26"/>
        </w:rPr>
      </w:pPr>
      <w:r w:rsidRPr="00EF1616">
        <w:rPr>
          <w:color w:val="0000FF"/>
          <w:sz w:val="26"/>
          <w:szCs w:val="26"/>
        </w:rPr>
        <w:t xml:space="preserve">Ngành Thiết kế Thời trang trang bị cho sinh viên những kiến thức và kỹ năng chuyên sâu nhằm phát huy khả năng sáng tạo trong thiết kế </w:t>
      </w:r>
      <w:r w:rsidR="006205C9">
        <w:rPr>
          <w:color w:val="0000FF"/>
          <w:sz w:val="26"/>
          <w:szCs w:val="26"/>
        </w:rPr>
        <w:t xml:space="preserve">và </w:t>
      </w:r>
      <w:r w:rsidR="006205C9" w:rsidRPr="00CF3AC5">
        <w:rPr>
          <w:color w:val="0000FF"/>
          <w:sz w:val="26"/>
          <w:szCs w:val="26"/>
        </w:rPr>
        <w:t xml:space="preserve">thực hiện hoàn tất các </w:t>
      </w:r>
      <w:r w:rsidR="006205C9" w:rsidRPr="00CF3AC5">
        <w:rPr>
          <w:color w:val="0000FF"/>
          <w:sz w:val="26"/>
          <w:szCs w:val="26"/>
        </w:rPr>
        <w:lastRenderedPageBreak/>
        <w:t>mẫu của bộ sưu tập</w:t>
      </w:r>
      <w:r w:rsidRPr="00EF1616">
        <w:rPr>
          <w:color w:val="0000FF"/>
          <w:sz w:val="26"/>
          <w:szCs w:val="26"/>
        </w:rPr>
        <w:t>. Chương trình đào tạo giúp sinh viên hiểu rõ về chất liệu vải, phác thảo ý tưởng, dựng hình, thiết kế rập phẳng, thiết kế trên mannequin và kỹ thuật cắt may, từ đó có thể hoàn thiện các bộ sưu tập thời trang mang dấu ấn cá nhân. Ngoài ra, sinh viên còn được tiếp cận với những xu hướng thời trang hiện đại và ứng dụng công nghệ vào thiết kế, góp phần nâng cao tính thực tiễn trong ngành công nghiệp thời trang.</w:t>
      </w:r>
    </w:p>
    <w:p w14:paraId="033A9B13" w14:textId="1A0F785D" w:rsidR="00EF1616" w:rsidRDefault="00EF1616" w:rsidP="00EF1616">
      <w:pPr>
        <w:pStyle w:val="NormalWeb"/>
        <w:shd w:val="clear" w:color="auto" w:fill="FFFFFF"/>
        <w:spacing w:before="0" w:beforeAutospacing="0" w:after="60" w:afterAutospacing="0" w:line="276" w:lineRule="auto"/>
        <w:ind w:firstLine="720"/>
        <w:jc w:val="both"/>
        <w:rPr>
          <w:color w:val="0000FF"/>
          <w:sz w:val="26"/>
          <w:szCs w:val="26"/>
        </w:rPr>
      </w:pPr>
      <w:r w:rsidRPr="00EF1616">
        <w:rPr>
          <w:color w:val="0000FF"/>
          <w:sz w:val="26"/>
          <w:szCs w:val="26"/>
        </w:rPr>
        <w:t>Sau khi tốt nghiệp, sinh viên có thể làm việc với vai trò nhà thiết kế thời trang</w:t>
      </w:r>
      <w:r w:rsidR="006205C9">
        <w:rPr>
          <w:color w:val="0000FF"/>
          <w:sz w:val="26"/>
          <w:szCs w:val="26"/>
        </w:rPr>
        <w:t xml:space="preserve"> (nhà tạo mẫu)</w:t>
      </w:r>
      <w:r w:rsidRPr="00EF1616">
        <w:rPr>
          <w:color w:val="0000FF"/>
          <w:sz w:val="26"/>
          <w:szCs w:val="26"/>
        </w:rPr>
        <w:t>, chuyên viên phát triển bộ sưu tập, quản lý cửa hàng thời trang, điều hành phòng thiết kế trong các doanh nghiệp may &amp; thời trang. Ngoài ra, các cơ hội việc làm khác bao gồm chuyên viên marketing thời trang, thiết kế và tiếp thị sản phẩm thời trang, thiết kế giày dép, túi xách, phụ kiện thời trang, làm việc tại các tạp chí thời trang, công ty in ấn và thiết kế. Với sự phát triển mạnh mẽ của ngành công nghiệp thời trang trong nước và quốc tế, ngành Thiết kế Thời trang mở ra nhiều cơ hội hấp dẫn cho những ai đam mê sáng tạo và nghệ thuật.</w:t>
      </w:r>
    </w:p>
    <w:p w14:paraId="394A508A" w14:textId="77777777" w:rsidR="006205C9" w:rsidRPr="00CF3AC5" w:rsidRDefault="006205C9" w:rsidP="00826E01">
      <w:pPr>
        <w:pStyle w:val="Heading2"/>
        <w:keepLines w:val="0"/>
        <w:numPr>
          <w:ilvl w:val="0"/>
          <w:numId w:val="36"/>
        </w:numPr>
        <w:spacing w:before="0" w:after="60"/>
        <w:rPr>
          <w:rFonts w:cs="Times New Roman"/>
          <w:sz w:val="26"/>
          <w:szCs w:val="26"/>
        </w:rPr>
      </w:pPr>
      <w:bookmarkStart w:id="232" w:name="_Toc23342980"/>
      <w:bookmarkStart w:id="233" w:name="_Toc28008997"/>
      <w:bookmarkStart w:id="234" w:name="_Toc91696362"/>
      <w:bookmarkStart w:id="235" w:name="_Toc91696809"/>
      <w:bookmarkStart w:id="236" w:name="_Toc116912671"/>
      <w:bookmarkStart w:id="237" w:name="_Toc153462575"/>
      <w:bookmarkStart w:id="238" w:name="_Toc191050559"/>
      <w:r w:rsidRPr="00CF3AC5">
        <w:rPr>
          <w:rFonts w:cs="Times New Roman"/>
          <w:sz w:val="26"/>
          <w:szCs w:val="26"/>
        </w:rPr>
        <w:t>Ngành Quản trị nhà hàng và dịch vụ ăn uống</w:t>
      </w:r>
      <w:bookmarkEnd w:id="232"/>
      <w:bookmarkEnd w:id="233"/>
      <w:bookmarkEnd w:id="234"/>
      <w:bookmarkEnd w:id="235"/>
      <w:bookmarkEnd w:id="236"/>
      <w:bookmarkEnd w:id="237"/>
      <w:bookmarkEnd w:id="238"/>
    </w:p>
    <w:p w14:paraId="1BBF8AEA" w14:textId="77777777" w:rsidR="002F5472" w:rsidRPr="002F5472" w:rsidRDefault="002F5472" w:rsidP="002F5472">
      <w:pPr>
        <w:pStyle w:val="NormalWeb"/>
        <w:shd w:val="clear" w:color="auto" w:fill="FFFFFF"/>
        <w:spacing w:before="0" w:beforeAutospacing="0" w:after="60" w:afterAutospacing="0" w:line="276" w:lineRule="auto"/>
        <w:ind w:firstLine="720"/>
        <w:jc w:val="both"/>
        <w:rPr>
          <w:color w:val="0000FF"/>
          <w:sz w:val="26"/>
          <w:szCs w:val="26"/>
        </w:rPr>
      </w:pPr>
      <w:r w:rsidRPr="002F5472">
        <w:rPr>
          <w:color w:val="0000FF"/>
          <w:sz w:val="26"/>
          <w:szCs w:val="26"/>
        </w:rPr>
        <w:t>Ngành Quản trị Nhà hàng và Dịch vụ Ăn uống đào tạo chuyên sâu về lĩnh vực quản lý và kinh doanh nhà hàng, khách sạn, ẩm thực. Sinh viên được trang bị kiến thức về quản trị chất lượng dịch vụ, văn hóa ẩm thực, dinh dưỡng học, xây dựng thực đơn, phương pháp tổ chức yến tiệc, hội nghị và sự kiện. Ngoài ra, chương trình đào tạo còn giúp sinh viên phát triển kỹ năng phân tích thị trường, xây dựng chiến lược kinh doanh trong lĩnh vực dịch vụ ăn uống, đảm bảo đáp ứng xu hướng tiêu dùng hiện đại và nhu cầu ẩm thực đa dạng.</w:t>
      </w:r>
    </w:p>
    <w:p w14:paraId="09AA361F" w14:textId="0E824422" w:rsidR="002F5472" w:rsidRPr="00CF3AC5" w:rsidRDefault="002F5472" w:rsidP="002F5472">
      <w:pPr>
        <w:pStyle w:val="NormalWeb"/>
        <w:shd w:val="clear" w:color="auto" w:fill="FFFFFF"/>
        <w:spacing w:before="0" w:beforeAutospacing="0" w:after="60" w:afterAutospacing="0" w:line="276" w:lineRule="auto"/>
        <w:ind w:firstLine="720"/>
        <w:jc w:val="both"/>
        <w:rPr>
          <w:color w:val="0000FF"/>
          <w:sz w:val="26"/>
          <w:szCs w:val="26"/>
        </w:rPr>
      </w:pPr>
      <w:r w:rsidRPr="002F5472">
        <w:rPr>
          <w:color w:val="0000FF"/>
          <w:sz w:val="26"/>
          <w:szCs w:val="26"/>
        </w:rPr>
        <w:t xml:space="preserve">Sinh viên sau khi tốt nghiệp có nhiều cơ hội việc làm hấp dẫn như chuyên viên tổ chức sự kiện ẩm thực tại các nhà hàng, khách sạn, trung tâm hội nghị </w:t>
      </w:r>
      <w:r>
        <w:rPr>
          <w:color w:val="0000FF"/>
          <w:sz w:val="26"/>
          <w:szCs w:val="26"/>
        </w:rPr>
        <w:t>-</w:t>
      </w:r>
      <w:r w:rsidRPr="002F5472">
        <w:rPr>
          <w:color w:val="0000FF"/>
          <w:sz w:val="26"/>
          <w:szCs w:val="26"/>
        </w:rPr>
        <w:t xml:space="preserve"> tiệc cưới, chuyên viên tư vấn và quản lý tại các chuỗi nhà hàng, </w:t>
      </w:r>
      <w:r>
        <w:rPr>
          <w:color w:val="0000FF"/>
          <w:sz w:val="26"/>
          <w:szCs w:val="26"/>
        </w:rPr>
        <w:t>hệ thống</w:t>
      </w:r>
      <w:r w:rsidRPr="002F5472">
        <w:rPr>
          <w:color w:val="0000FF"/>
          <w:sz w:val="26"/>
          <w:szCs w:val="26"/>
        </w:rPr>
        <w:t xml:space="preserve"> cà phê cao cấp hoặc tham gia điều hành các cơ sở kinh doanh ăn uống. Ngoài ra, ngành học còn mở ra cơ hội khởi nghiệp trong lĩnh vực dịch vụ ăn uống và ẩm thực, giúp sinh viên phát triển sự nghiệp trong một lĩnh vực đầy tiềm năng và sáng tạo.</w:t>
      </w:r>
    </w:p>
    <w:p w14:paraId="4FD2FE9E"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239" w:name="_Toc23342947"/>
      <w:bookmarkStart w:id="240" w:name="_Toc28008964"/>
      <w:bookmarkStart w:id="241" w:name="_Toc91696329"/>
      <w:bookmarkStart w:id="242" w:name="_Toc91696776"/>
      <w:bookmarkStart w:id="243" w:name="_Toc116912641"/>
      <w:bookmarkStart w:id="244" w:name="_Toc153462545"/>
      <w:bookmarkStart w:id="245" w:name="_Toc191050560"/>
      <w:r w:rsidRPr="00CF3AC5">
        <w:rPr>
          <w:rFonts w:cs="Times New Roman"/>
          <w:sz w:val="26"/>
          <w:szCs w:val="26"/>
        </w:rPr>
        <w:t>Ngành Công nghệ Kỹ thuật môi trường (AUN-QA)</w:t>
      </w:r>
      <w:bookmarkEnd w:id="239"/>
      <w:bookmarkEnd w:id="240"/>
      <w:bookmarkEnd w:id="241"/>
      <w:bookmarkEnd w:id="242"/>
      <w:bookmarkEnd w:id="243"/>
      <w:bookmarkEnd w:id="244"/>
      <w:bookmarkEnd w:id="245"/>
    </w:p>
    <w:p w14:paraId="2D614D3C" w14:textId="357E58A6" w:rsidR="002F5472" w:rsidRPr="002F5472" w:rsidRDefault="002F5472" w:rsidP="002F5472">
      <w:pPr>
        <w:pStyle w:val="NormalWeb"/>
        <w:shd w:val="clear" w:color="auto" w:fill="FFFFFF"/>
        <w:spacing w:before="0" w:beforeAutospacing="0" w:after="60" w:afterAutospacing="0" w:line="276" w:lineRule="auto"/>
        <w:ind w:firstLine="720"/>
        <w:jc w:val="both"/>
        <w:rPr>
          <w:color w:val="0000FF"/>
          <w:sz w:val="26"/>
          <w:szCs w:val="26"/>
        </w:rPr>
      </w:pPr>
      <w:r w:rsidRPr="00CF3AC5">
        <w:rPr>
          <w:color w:val="0000FF"/>
          <w:sz w:val="26"/>
          <w:szCs w:val="26"/>
        </w:rPr>
        <w:t xml:space="preserve">Trang bị các </w:t>
      </w:r>
      <w:r w:rsidRPr="002F5472">
        <w:rPr>
          <w:color w:val="0000FF"/>
          <w:sz w:val="26"/>
          <w:szCs w:val="26"/>
        </w:rPr>
        <w:t>kiến thức nền tảng và chuyên sâu về công nghệ xử lý chất thải, hệ thống quản lý chất lượng môi trường, thiết kế và vận hành hệ thống xử lý ô nhiễm không khí, nước, đất. Sinh viên được trang bị các kỹ năng trong quan trắc, phân tích môi trường, sử dụng và bảo trì các thiết bị đo lường, đồng thời được tiếp cận với công nghệ tiên tiến trong quản lý, tư vấn và thẩm định các dự án về môi trường.</w:t>
      </w:r>
    </w:p>
    <w:p w14:paraId="08DCCA7F" w14:textId="77777777" w:rsidR="002F5472" w:rsidRPr="002F5472" w:rsidRDefault="002F5472" w:rsidP="002F5472">
      <w:pPr>
        <w:pStyle w:val="NormalWeb"/>
        <w:shd w:val="clear" w:color="auto" w:fill="FFFFFF"/>
        <w:spacing w:before="0" w:beforeAutospacing="0" w:after="60" w:afterAutospacing="0" w:line="276" w:lineRule="auto"/>
        <w:ind w:firstLine="720"/>
        <w:jc w:val="both"/>
        <w:rPr>
          <w:color w:val="0000FF"/>
          <w:sz w:val="26"/>
          <w:szCs w:val="26"/>
        </w:rPr>
      </w:pPr>
      <w:r w:rsidRPr="002F5472">
        <w:rPr>
          <w:color w:val="0000FF"/>
          <w:sz w:val="26"/>
          <w:szCs w:val="26"/>
        </w:rPr>
        <w:t>Sau khi tốt nghiệp, sinh viên có thể làm việc tại các nhà máy xử lý chất thải với vai trò kỹ sư thiết kế, giám sát và vận hành hệ thống xử lý; trung tâm quan trắc môi trường với nhiệm vụ phân tích, đánh giá chất lượng môi trường; các công ty tư vấn môi trường hoặc bộ phận an toàn môi trường trong các doanh nghiệp sản xuất. Ngoài ra, sinh viên cũng có thể tham gia nghiên cứu hoặc giảng dạy trong lĩnh vực môi trường tại các cơ sở đào tạo.</w:t>
      </w:r>
    </w:p>
    <w:p w14:paraId="6ED72BC2"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246" w:name="_Toc23342948"/>
      <w:bookmarkStart w:id="247" w:name="_Toc28008965"/>
      <w:bookmarkStart w:id="248" w:name="_Toc91696330"/>
      <w:bookmarkStart w:id="249" w:name="_Toc91696777"/>
      <w:bookmarkStart w:id="250" w:name="_Toc116912642"/>
      <w:bookmarkStart w:id="251" w:name="_Toc153462546"/>
      <w:bookmarkStart w:id="252" w:name="_Toc191050561"/>
      <w:r w:rsidRPr="00CF3AC5">
        <w:rPr>
          <w:rFonts w:cs="Times New Roman"/>
          <w:sz w:val="26"/>
          <w:szCs w:val="26"/>
        </w:rPr>
        <w:lastRenderedPageBreak/>
        <w:t>Ngành Công nghệ thực phẩm</w:t>
      </w:r>
      <w:bookmarkEnd w:id="246"/>
      <w:bookmarkEnd w:id="247"/>
      <w:bookmarkEnd w:id="248"/>
      <w:bookmarkEnd w:id="249"/>
      <w:bookmarkEnd w:id="250"/>
      <w:r w:rsidRPr="00CF3AC5">
        <w:rPr>
          <w:rFonts w:cs="Times New Roman"/>
          <w:sz w:val="26"/>
          <w:szCs w:val="26"/>
        </w:rPr>
        <w:t xml:space="preserve"> (AUN-QA)</w:t>
      </w:r>
      <w:bookmarkEnd w:id="251"/>
      <w:bookmarkEnd w:id="252"/>
    </w:p>
    <w:p w14:paraId="1E5C8E40" w14:textId="77777777" w:rsidR="002F5472" w:rsidRPr="002F5472" w:rsidRDefault="002F5472" w:rsidP="002F5472">
      <w:pPr>
        <w:pStyle w:val="NormalWeb"/>
        <w:shd w:val="clear" w:color="auto" w:fill="FFFFFF"/>
        <w:spacing w:before="0" w:beforeAutospacing="0" w:after="60" w:afterAutospacing="0" w:line="276" w:lineRule="auto"/>
        <w:ind w:firstLine="720"/>
        <w:jc w:val="both"/>
        <w:rPr>
          <w:color w:val="0000FF"/>
          <w:sz w:val="26"/>
          <w:szCs w:val="26"/>
        </w:rPr>
      </w:pPr>
      <w:r w:rsidRPr="002F5472">
        <w:rPr>
          <w:color w:val="0000FF"/>
          <w:sz w:val="26"/>
          <w:szCs w:val="26"/>
        </w:rPr>
        <w:t>Ngành Công nghệ Thực phẩm đào tạo chuyên sâu về công nghệ chế biến thực phẩm, công nghệ sinh học, công nghệ lên men, cũng như kiểm định và quản lý chất lượng thực phẩm. Sinh viên được trang bị các kiến thức và kỹ năng trong phân tích, giải quyết vấn đề, đề xuất giải pháp tối ưu cho quy trình sản xuất, đồng thời có khả năng thiết kế, xây dựng và quản lý các hệ thống chế biến thực phẩm hiện đại nhằm đảm bảo hiệu quả và vệ sinh an toàn thực phẩm.</w:t>
      </w:r>
    </w:p>
    <w:p w14:paraId="5FC9EA04" w14:textId="7CC562CC" w:rsidR="002F5472" w:rsidRPr="002F5472" w:rsidRDefault="002F5472" w:rsidP="002F5472">
      <w:pPr>
        <w:pStyle w:val="NormalWeb"/>
        <w:shd w:val="clear" w:color="auto" w:fill="FFFFFF"/>
        <w:spacing w:before="0" w:beforeAutospacing="0" w:after="60" w:afterAutospacing="0" w:line="276" w:lineRule="auto"/>
        <w:ind w:firstLine="720"/>
        <w:jc w:val="both"/>
        <w:rPr>
          <w:color w:val="0000FF"/>
          <w:spacing w:val="-2"/>
          <w:sz w:val="26"/>
          <w:szCs w:val="26"/>
        </w:rPr>
      </w:pPr>
      <w:r w:rsidRPr="002F5472">
        <w:rPr>
          <w:color w:val="0000FF"/>
          <w:spacing w:val="-2"/>
          <w:sz w:val="26"/>
          <w:szCs w:val="26"/>
        </w:rPr>
        <w:t>Sau khi tốt nghiệp, sinh viên có thể làm việc tại các nhà máy/công ty chế biến thực phẩm với vai trò kỹ sư vận hành dây chuyền sản xuất, chuyên viên kiểm nghiệm và kiểm soát chất lượng thực phẩm, chuyên viên đảm bảo vệ sinh an toàn thực phẩm. Ngoài ra, sinh viên có thể tham gia giảng dạy, nghiên cứu trong lĩnh vực công nghệ thực phẩm, làm việc tại các công ty kinh doanh phụ gia thực phẩm, thiết bị công nghệ thực phẩm với vai trò chuyên viên kỹ thuật</w:t>
      </w:r>
      <w:r w:rsidR="000C0458" w:rsidRPr="000C0458">
        <w:rPr>
          <w:color w:val="0000FF"/>
          <w:spacing w:val="-2"/>
          <w:sz w:val="26"/>
          <w:szCs w:val="26"/>
        </w:rPr>
        <w:t>,</w:t>
      </w:r>
      <w:r w:rsidRPr="002F5472">
        <w:rPr>
          <w:color w:val="0000FF"/>
          <w:spacing w:val="-2"/>
          <w:sz w:val="26"/>
          <w:szCs w:val="26"/>
        </w:rPr>
        <w:t xml:space="preserve"> </w:t>
      </w:r>
      <w:r w:rsidR="000C0458" w:rsidRPr="000C0458">
        <w:rPr>
          <w:color w:val="0000FF"/>
          <w:spacing w:val="-2"/>
          <w:sz w:val="26"/>
          <w:szCs w:val="26"/>
        </w:rPr>
        <w:t>phụ trách bán hàng</w:t>
      </w:r>
      <w:r w:rsidR="000C0458" w:rsidRPr="000C0458">
        <w:rPr>
          <w:color w:val="0000FF"/>
          <w:spacing w:val="-2"/>
          <w:sz w:val="26"/>
          <w:szCs w:val="26"/>
        </w:rPr>
        <w:t xml:space="preserve"> </w:t>
      </w:r>
      <w:r w:rsidRPr="002F5472">
        <w:rPr>
          <w:color w:val="0000FF"/>
          <w:spacing w:val="-2"/>
          <w:sz w:val="26"/>
          <w:szCs w:val="26"/>
        </w:rPr>
        <w:t>hoặc tư vấn giải pháp sản xuất.</w:t>
      </w:r>
    </w:p>
    <w:p w14:paraId="001FDBDF"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253" w:name="_Toc23342949"/>
      <w:bookmarkStart w:id="254" w:name="_Toc28008966"/>
      <w:bookmarkStart w:id="255" w:name="_Toc91696331"/>
      <w:bookmarkStart w:id="256" w:name="_Toc91696778"/>
      <w:bookmarkStart w:id="257" w:name="_Toc116912643"/>
      <w:bookmarkStart w:id="258" w:name="_Toc153462547"/>
      <w:bookmarkStart w:id="259" w:name="_Toc191050562"/>
      <w:r w:rsidRPr="00CF3AC5">
        <w:rPr>
          <w:rFonts w:cs="Times New Roman"/>
          <w:sz w:val="26"/>
          <w:szCs w:val="26"/>
        </w:rPr>
        <w:t>Ngành Công nghệ kỹ thuật hóa học</w:t>
      </w:r>
      <w:bookmarkEnd w:id="253"/>
      <w:bookmarkEnd w:id="254"/>
      <w:bookmarkEnd w:id="255"/>
      <w:bookmarkEnd w:id="256"/>
      <w:bookmarkEnd w:id="257"/>
      <w:r w:rsidRPr="00CF3AC5">
        <w:rPr>
          <w:rFonts w:cs="Times New Roman"/>
          <w:sz w:val="26"/>
          <w:szCs w:val="26"/>
        </w:rPr>
        <w:t xml:space="preserve"> (AUN-QA)</w:t>
      </w:r>
      <w:bookmarkEnd w:id="258"/>
      <w:bookmarkEnd w:id="259"/>
    </w:p>
    <w:p w14:paraId="3812D912" w14:textId="77777777" w:rsidR="00451254" w:rsidRPr="00451254" w:rsidRDefault="00451254" w:rsidP="00451254">
      <w:pPr>
        <w:pStyle w:val="NormalWeb"/>
        <w:shd w:val="clear" w:color="auto" w:fill="FFFFFF"/>
        <w:spacing w:before="0" w:beforeAutospacing="0" w:after="60" w:afterAutospacing="0" w:line="276" w:lineRule="auto"/>
        <w:ind w:firstLine="720"/>
        <w:jc w:val="both"/>
        <w:rPr>
          <w:color w:val="0000FF"/>
          <w:sz w:val="26"/>
          <w:szCs w:val="26"/>
        </w:rPr>
      </w:pPr>
      <w:r w:rsidRPr="00451254">
        <w:rPr>
          <w:bCs/>
          <w:color w:val="0000FF"/>
          <w:sz w:val="26"/>
          <w:szCs w:val="26"/>
        </w:rPr>
        <w:t xml:space="preserve">Ngành Công nghệ Kỹ thuật Hóa học trang bị cho sinh viên kiến thức chuyên sâu về quá trình </w:t>
      </w:r>
      <w:r w:rsidRPr="00451254">
        <w:rPr>
          <w:color w:val="0000FF"/>
          <w:sz w:val="26"/>
          <w:szCs w:val="26"/>
        </w:rPr>
        <w:t>sản xuất hóa chất, công nghệ vật liệu, công nghệ xử lý môi trường, công nghệ sinh học hóa học. Sinh viên được đào tạo bài bản về mối quan hệ giữa kỹ thuật, công nghệ và thiết bị, giúp họ có thể tổ chức sản xuất, triển khai các công nghệ mới, áp dụng quy trình sản xuất vào thực tế tại các nhà máy, xí nghiệp trong lĩnh vực hóa học.</w:t>
      </w:r>
    </w:p>
    <w:p w14:paraId="461E46B4" w14:textId="77777777" w:rsidR="00451254" w:rsidRPr="00451254" w:rsidRDefault="00451254" w:rsidP="00451254">
      <w:pPr>
        <w:pStyle w:val="NormalWeb"/>
        <w:shd w:val="clear" w:color="auto" w:fill="FFFFFF"/>
        <w:spacing w:before="0" w:beforeAutospacing="0" w:after="60" w:afterAutospacing="0" w:line="276" w:lineRule="auto"/>
        <w:ind w:firstLine="720"/>
        <w:jc w:val="both"/>
        <w:rPr>
          <w:bCs/>
          <w:color w:val="0000FF"/>
          <w:sz w:val="26"/>
          <w:szCs w:val="26"/>
        </w:rPr>
      </w:pPr>
      <w:r w:rsidRPr="00451254">
        <w:rPr>
          <w:color w:val="0000FF"/>
          <w:sz w:val="26"/>
          <w:szCs w:val="26"/>
        </w:rPr>
        <w:t>Sau khi tốt nghiệp, kỹ sư Công nghệ Kỹ thuật Hóa học có nhiều cơ hội nghề nghiệp tại các công ty sản xuất hóa chất, hàng tiêu dùng, vật liệu hóa học; các công ty thực phẩm, dược phẩm; các công ty cung cấp phụ gia, hóa chất, hương liệu, thiết bị ngành hóa. Ngoài ra, sinh viên</w:t>
      </w:r>
      <w:r w:rsidRPr="00451254">
        <w:rPr>
          <w:bCs/>
          <w:color w:val="0000FF"/>
          <w:sz w:val="26"/>
          <w:szCs w:val="26"/>
        </w:rPr>
        <w:t xml:space="preserve"> có thể làm việc tại các viện nghiên cứu, trường đại học, các công ty tư vấn thiết kế quy trình công nghệ, góp phần cải tiến và phát triển các giải pháp kỹ thuật trong ngành hóa học.</w:t>
      </w:r>
    </w:p>
    <w:p w14:paraId="64235E16" w14:textId="219E4979" w:rsidR="005E695B" w:rsidRPr="00CF3AC5" w:rsidRDefault="005E695B" w:rsidP="00826E01">
      <w:pPr>
        <w:pStyle w:val="Heading2"/>
        <w:keepLines w:val="0"/>
        <w:numPr>
          <w:ilvl w:val="0"/>
          <w:numId w:val="36"/>
        </w:numPr>
        <w:spacing w:before="0" w:after="60"/>
        <w:rPr>
          <w:rFonts w:cs="Times New Roman"/>
          <w:sz w:val="26"/>
          <w:szCs w:val="26"/>
        </w:rPr>
      </w:pPr>
      <w:bookmarkStart w:id="260" w:name="_Toc23342961"/>
      <w:bookmarkStart w:id="261" w:name="_Toc28008978"/>
      <w:bookmarkStart w:id="262" w:name="_Toc91696343"/>
      <w:bookmarkStart w:id="263" w:name="_Toc91696790"/>
      <w:bookmarkStart w:id="264" w:name="_Toc116912655"/>
      <w:bookmarkStart w:id="265" w:name="_Toc153462559"/>
      <w:bookmarkStart w:id="266" w:name="_Toc191050563"/>
      <w:r w:rsidRPr="00CF3AC5">
        <w:rPr>
          <w:rFonts w:cs="Times New Roman"/>
          <w:sz w:val="26"/>
          <w:szCs w:val="26"/>
        </w:rPr>
        <w:t>Ngành Công nghệ kỹ thuật in</w:t>
      </w:r>
      <w:bookmarkEnd w:id="260"/>
      <w:bookmarkEnd w:id="261"/>
      <w:r w:rsidRPr="00CF3AC5">
        <w:rPr>
          <w:rFonts w:cs="Times New Roman"/>
          <w:sz w:val="26"/>
          <w:szCs w:val="26"/>
        </w:rPr>
        <w:t xml:space="preserve"> (AUN-QA)</w:t>
      </w:r>
      <w:bookmarkEnd w:id="262"/>
      <w:bookmarkEnd w:id="263"/>
      <w:bookmarkEnd w:id="264"/>
      <w:bookmarkEnd w:id="265"/>
      <w:bookmarkEnd w:id="266"/>
    </w:p>
    <w:p w14:paraId="1FFCA1A0" w14:textId="24A50BCA" w:rsidR="00C02867" w:rsidRPr="00C02867" w:rsidRDefault="00C02867" w:rsidP="00AE4CA2">
      <w:pPr>
        <w:pStyle w:val="NormalWeb"/>
        <w:shd w:val="clear" w:color="auto" w:fill="FFFFFF"/>
        <w:spacing w:before="0" w:beforeAutospacing="0" w:after="60" w:afterAutospacing="0" w:line="276" w:lineRule="auto"/>
        <w:ind w:firstLine="720"/>
        <w:jc w:val="both"/>
        <w:rPr>
          <w:color w:val="0000FF"/>
          <w:sz w:val="26"/>
          <w:szCs w:val="26"/>
        </w:rPr>
      </w:pPr>
      <w:r w:rsidRPr="00C02867">
        <w:rPr>
          <w:bCs/>
          <w:color w:val="0000FF"/>
          <w:sz w:val="26"/>
          <w:szCs w:val="26"/>
        </w:rPr>
        <w:t xml:space="preserve">Sinh viên được trang bị kiến thức chuyên sâu về thiết kế và xử lý dữ liệu in ấn cho các sản phẩm như sách, báo, tạp chí, bao bì, nhãn hàng, ấn phẩm quảng cáo. Chương trình đào tạo cung cấp kỹ năng chế tạo khuôn in </w:t>
      </w:r>
      <w:r w:rsidRPr="00CF3AC5">
        <w:rPr>
          <w:bCs/>
          <w:color w:val="0000FF"/>
          <w:sz w:val="26"/>
          <w:szCs w:val="26"/>
        </w:rPr>
        <w:t xml:space="preserve">cho tất cả các </w:t>
      </w:r>
      <w:r w:rsidRPr="00C02867">
        <w:rPr>
          <w:bCs/>
          <w:color w:val="0000FF"/>
          <w:sz w:val="26"/>
          <w:szCs w:val="26"/>
        </w:rPr>
        <w:t xml:space="preserve">phương pháp in khác nhau, vận hành và bảo trì thiết bị in công nghiệp, cùng với các kỹ thuật gia tăng giá trị tờ in. Ngoài </w:t>
      </w:r>
      <w:r w:rsidRPr="00C02867">
        <w:rPr>
          <w:color w:val="0000FF"/>
          <w:sz w:val="26"/>
          <w:szCs w:val="26"/>
        </w:rPr>
        <w:t>ra, sinh viên còn học về quy trình hoàn thiện sản phẩm in, kỹ thuật gia công thành phẩm cho sách báo, nhãn hàng, bao bì và các sản phẩm in ấn khác, giúp đáp ứng nhu cầu thực tế của ngành công nghiệp in.</w:t>
      </w:r>
    </w:p>
    <w:p w14:paraId="39D144E7" w14:textId="77777777" w:rsidR="00C02867" w:rsidRDefault="00C02867" w:rsidP="00AE4CA2">
      <w:pPr>
        <w:pStyle w:val="NormalWeb"/>
        <w:shd w:val="clear" w:color="auto" w:fill="FFFFFF"/>
        <w:spacing w:before="0" w:beforeAutospacing="0" w:after="60" w:afterAutospacing="0" w:line="276" w:lineRule="auto"/>
        <w:ind w:firstLine="720"/>
        <w:jc w:val="both"/>
        <w:rPr>
          <w:bCs/>
          <w:color w:val="0000FF"/>
          <w:sz w:val="26"/>
          <w:szCs w:val="26"/>
        </w:rPr>
      </w:pPr>
      <w:r w:rsidRPr="00C02867">
        <w:rPr>
          <w:color w:val="0000FF"/>
          <w:sz w:val="26"/>
          <w:szCs w:val="26"/>
        </w:rPr>
        <w:t>Sau khi tốt nghiệp, sinh viên có thể làm việc tại các công ty in bao bì, nhãn hàng trong nước v</w:t>
      </w:r>
      <w:r w:rsidRPr="00C02867">
        <w:rPr>
          <w:bCs/>
          <w:color w:val="0000FF"/>
          <w:sz w:val="26"/>
          <w:szCs w:val="26"/>
        </w:rPr>
        <w:t xml:space="preserve">à quốc tế, các nhà xuất bản, tòa soạn báo, công ty chuyên in sách, báo, tạp chí, ấn phẩm quảng cáo. Ngoài ra, sinh viên có thể làm việc trong các công ty sản xuất, kinh doanh vật tư, máy móc, thiết bị ngành in ấn và bao bì hoặc đảm nhiệm vị trí phụ trách nhãn hàng, bao bì, quảng cáo tại các công ty, tập đoàn sản xuất hàng tiêu dùng. </w:t>
      </w:r>
      <w:r w:rsidRPr="00C02867">
        <w:rPr>
          <w:bCs/>
          <w:color w:val="0000FF"/>
          <w:sz w:val="26"/>
          <w:szCs w:val="26"/>
        </w:rPr>
        <w:lastRenderedPageBreak/>
        <w:t>Những sinh viên có định hướng nghiên cứu và giảng dạy cũng có thể làm việc tại các trường đại học, trung tâm đào tạo về công nghệ in.</w:t>
      </w:r>
    </w:p>
    <w:p w14:paraId="6C8CE3F0" w14:textId="77777777" w:rsidR="00AE4CA2" w:rsidRPr="00CF3AC5" w:rsidRDefault="00AE4CA2" w:rsidP="00826E01">
      <w:pPr>
        <w:pStyle w:val="Heading2"/>
        <w:keepLines w:val="0"/>
        <w:numPr>
          <w:ilvl w:val="0"/>
          <w:numId w:val="36"/>
        </w:numPr>
        <w:spacing w:before="0" w:after="60"/>
        <w:rPr>
          <w:rFonts w:cs="Times New Roman"/>
          <w:sz w:val="26"/>
          <w:szCs w:val="26"/>
        </w:rPr>
      </w:pPr>
      <w:bookmarkStart w:id="267" w:name="_Toc23342974"/>
      <w:bookmarkStart w:id="268" w:name="_Toc28008991"/>
      <w:bookmarkStart w:id="269" w:name="_Toc91696356"/>
      <w:bookmarkStart w:id="270" w:name="_Toc91696803"/>
      <w:bookmarkStart w:id="271" w:name="_Toc116912665"/>
      <w:bookmarkStart w:id="272" w:name="_Toc153462569"/>
      <w:bookmarkStart w:id="273" w:name="_Toc191050564"/>
      <w:r w:rsidRPr="00CF3AC5">
        <w:rPr>
          <w:rFonts w:cs="Times New Roman"/>
          <w:sz w:val="26"/>
          <w:szCs w:val="26"/>
        </w:rPr>
        <w:t>Ngành Thiết kế đồ họa</w:t>
      </w:r>
      <w:bookmarkEnd w:id="267"/>
      <w:bookmarkEnd w:id="268"/>
      <w:bookmarkEnd w:id="269"/>
      <w:bookmarkEnd w:id="270"/>
      <w:bookmarkEnd w:id="271"/>
      <w:bookmarkEnd w:id="272"/>
      <w:bookmarkEnd w:id="273"/>
    </w:p>
    <w:p w14:paraId="6442E73A" w14:textId="77777777" w:rsidR="00AE4CA2" w:rsidRPr="00AE4CA2" w:rsidRDefault="00AE4CA2" w:rsidP="00AE4CA2">
      <w:pPr>
        <w:pStyle w:val="NormalWeb"/>
        <w:shd w:val="clear" w:color="auto" w:fill="FFFFFF"/>
        <w:spacing w:before="0" w:beforeAutospacing="0" w:after="60" w:afterAutospacing="0" w:line="276" w:lineRule="auto"/>
        <w:ind w:firstLine="720"/>
        <w:jc w:val="both"/>
        <w:rPr>
          <w:bCs/>
          <w:color w:val="0000FF"/>
          <w:sz w:val="26"/>
          <w:szCs w:val="26"/>
        </w:rPr>
      </w:pPr>
      <w:r w:rsidRPr="00AE4CA2">
        <w:rPr>
          <w:bCs/>
          <w:color w:val="0000FF"/>
          <w:sz w:val="26"/>
          <w:szCs w:val="26"/>
        </w:rPr>
        <w:t>Sinh viên được trang bị kiến thức và kỹ năng về nền tảng nghệ thuật, phương pháp thiết kế, cùng các kỹ thuật ứng dụng trong lĩnh vực thiết kế đồ họa. Chương trình đào tạo giúp sinh viên nắm bắt xu hướng phát triển của các ứng dụng đồ họa trên thế giới và sử dụng công nghệ hiện đại trong thiết kế. Ngoài ra, sinh viên được rèn luyện khả năng kết hợp giữa thiết kế với truyền thông, mỹ thuật và thương mại để đáp ứng tốt yêu cầu của nền công nghiệp sáng tạo và giải trí hiện đại. Bên cạnh đó, sinh viên còn được phát triển các kỹ năng quan trọng như sáng tác và thể hiện ý tưởng, nắm bắt tâm lý khách hàng, làm việc nhóm, làm việc độc lập, đàm phán và lãnh đạo.</w:t>
      </w:r>
    </w:p>
    <w:p w14:paraId="75AD7BFA" w14:textId="77777777" w:rsidR="00AE4CA2" w:rsidRPr="00AE4CA2" w:rsidRDefault="00AE4CA2" w:rsidP="00AE4CA2">
      <w:pPr>
        <w:pStyle w:val="NormalWeb"/>
        <w:shd w:val="clear" w:color="auto" w:fill="FFFFFF"/>
        <w:spacing w:before="0" w:beforeAutospacing="0" w:after="60" w:afterAutospacing="0" w:line="276" w:lineRule="auto"/>
        <w:ind w:firstLine="720"/>
        <w:jc w:val="both"/>
        <w:rPr>
          <w:bCs/>
          <w:color w:val="0000FF"/>
          <w:sz w:val="26"/>
          <w:szCs w:val="26"/>
        </w:rPr>
      </w:pPr>
      <w:r w:rsidRPr="00AE4CA2">
        <w:rPr>
          <w:bCs/>
          <w:color w:val="0000FF"/>
          <w:sz w:val="26"/>
          <w:szCs w:val="26"/>
        </w:rPr>
        <w:t>Sau khi tốt nghiệp, sinh viên có thể làm việc tại các công ty quảng cáo, công ty thiết kế, công ty truyền thông và tổ chức sự kiện, studio nghệ thuật, xưởng phim hoạt hình và truyện tranh. Ngoài ra, các tòa soạn báo, nhà xuất bản, cơ quan truyền hình và báo chí cũng là những môi trường làm việc phù hợp. Với sự phát triển mạnh mẽ của lĩnh vực thiết kế đồ họa, sinh viên tốt nghiệp còn có thể làm việc tự do (freelancer) hoặc khởi nghiệp trong lĩnh vực sáng tạo nội dung số, thiết kế thương hiệu, thiết kế giao diện website và ứng dụng.</w:t>
      </w:r>
    </w:p>
    <w:p w14:paraId="545A7F98"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274" w:name="_Toc23342965"/>
      <w:bookmarkStart w:id="275" w:name="_Toc28008982"/>
      <w:bookmarkStart w:id="276" w:name="_Toc91696347"/>
      <w:bookmarkStart w:id="277" w:name="_Toc91696794"/>
      <w:bookmarkStart w:id="278" w:name="_Toc116912658"/>
      <w:bookmarkStart w:id="279" w:name="_Toc153462562"/>
      <w:bookmarkStart w:id="280" w:name="_Toc191050565"/>
      <w:r w:rsidRPr="00CF3AC5">
        <w:rPr>
          <w:rFonts w:cs="Times New Roman"/>
          <w:sz w:val="26"/>
          <w:szCs w:val="26"/>
        </w:rPr>
        <w:t>Ngành Công nghệ vật liệu</w:t>
      </w:r>
      <w:bookmarkEnd w:id="274"/>
      <w:bookmarkEnd w:id="275"/>
      <w:bookmarkEnd w:id="276"/>
      <w:bookmarkEnd w:id="277"/>
      <w:bookmarkEnd w:id="278"/>
      <w:bookmarkEnd w:id="279"/>
      <w:bookmarkEnd w:id="280"/>
      <w:r w:rsidRPr="00CF3AC5">
        <w:rPr>
          <w:rFonts w:cs="Times New Roman"/>
          <w:sz w:val="26"/>
          <w:szCs w:val="26"/>
        </w:rPr>
        <w:t xml:space="preserve"> </w:t>
      </w:r>
    </w:p>
    <w:p w14:paraId="58724F54" w14:textId="77777777" w:rsidR="003F1B72" w:rsidRPr="003F1B72" w:rsidRDefault="003F1B72" w:rsidP="003F1B72">
      <w:pPr>
        <w:pStyle w:val="NormalWeb"/>
        <w:shd w:val="clear" w:color="auto" w:fill="FFFFFF"/>
        <w:spacing w:before="0" w:beforeAutospacing="0" w:after="60" w:afterAutospacing="0" w:line="276" w:lineRule="auto"/>
        <w:ind w:firstLine="720"/>
        <w:jc w:val="both"/>
        <w:rPr>
          <w:bCs/>
          <w:color w:val="0000FF"/>
          <w:sz w:val="26"/>
          <w:szCs w:val="26"/>
        </w:rPr>
      </w:pPr>
      <w:r w:rsidRPr="003F1B72">
        <w:rPr>
          <w:bCs/>
          <w:color w:val="0000FF"/>
          <w:sz w:val="26"/>
          <w:szCs w:val="26"/>
        </w:rPr>
        <w:t>Sinh viên được trang bị kiến thức nền tảng về khoa học tự nhiên và kỹ thuật, bao gồm toán, lý, hóa học, giúp hiểu rõ bản chất và ứng dụng của vật liệu trong đời sống và công nghiệp. Chương trình đào tạo cung cấp kiến thức chuyên sâu về các loại vật liệu và công nghệ vật liệu trong nhiều lĩnh vực như hóa lý, dược, y sinh học, điện tử - viễn thông, giao thông vận tải, xây dựng và thiết bị điện tử gia dụng. Sinh viên sẽ được rèn luyện khả năng nghiên cứu, phân tích, thiết kế và tối ưu hóa vật liệu để đáp ứng nhu cầu của các ngành công nghiệp hiện đại.</w:t>
      </w:r>
    </w:p>
    <w:p w14:paraId="345A1E69" w14:textId="77777777" w:rsidR="003F1B72" w:rsidRPr="003F1B72" w:rsidRDefault="003F1B72" w:rsidP="00CD75AB">
      <w:pPr>
        <w:pStyle w:val="NormalWeb"/>
        <w:shd w:val="clear" w:color="auto" w:fill="FFFFFF"/>
        <w:spacing w:before="0" w:beforeAutospacing="0" w:after="60" w:afterAutospacing="0" w:line="276" w:lineRule="auto"/>
        <w:ind w:firstLine="720"/>
        <w:jc w:val="both"/>
        <w:rPr>
          <w:bCs/>
          <w:color w:val="0000FF"/>
          <w:sz w:val="26"/>
          <w:szCs w:val="26"/>
        </w:rPr>
      </w:pPr>
      <w:r w:rsidRPr="003F1B72">
        <w:rPr>
          <w:bCs/>
          <w:color w:val="0000FF"/>
          <w:sz w:val="26"/>
          <w:szCs w:val="26"/>
        </w:rPr>
        <w:t>Sau khi tốt nghiệp, sinh viên có thể làm việc với vai trò kỹ sư kỹ thuật hoặc kỹ sư công nghệ trong các nhà máy, xí nghiệp sản xuất linh kiện điện tử, vật liệu polymer, gốm sứ, vật liệu xây dựng, vật liệu y sinh. Ngoài ra, sinh viên có thể tham gia nghiên cứu, phát triển vật liệu mới tại các viện nghiên cứu, trung tâm công nghệ hoặc tiếp tục học tập để giảng dạy chuyên ngành công nghệ vật liệu tại các trường đại học, cao đẳng và cơ sở đào tạo.</w:t>
      </w:r>
    </w:p>
    <w:p w14:paraId="621CDFF2"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281" w:name="_Toc23342970"/>
      <w:bookmarkStart w:id="282" w:name="_Toc28008987"/>
      <w:bookmarkStart w:id="283" w:name="_Toc91696352"/>
      <w:bookmarkStart w:id="284" w:name="_Toc91696799"/>
      <w:bookmarkStart w:id="285" w:name="_Toc116912661"/>
      <w:bookmarkStart w:id="286" w:name="_Toc153462565"/>
      <w:bookmarkStart w:id="287" w:name="_Toc191050566"/>
      <w:r w:rsidRPr="00CF3AC5">
        <w:rPr>
          <w:rFonts w:cs="Times New Roman"/>
          <w:sz w:val="26"/>
          <w:szCs w:val="26"/>
        </w:rPr>
        <w:t>Ngành Sư phạm tiếng Anh</w:t>
      </w:r>
      <w:bookmarkEnd w:id="281"/>
      <w:bookmarkEnd w:id="282"/>
      <w:bookmarkEnd w:id="283"/>
      <w:bookmarkEnd w:id="284"/>
      <w:bookmarkEnd w:id="285"/>
      <w:r w:rsidRPr="00CF3AC5">
        <w:rPr>
          <w:rFonts w:cs="Times New Roman"/>
          <w:sz w:val="26"/>
          <w:szCs w:val="26"/>
        </w:rPr>
        <w:t xml:space="preserve"> (AUN-QA)</w:t>
      </w:r>
      <w:bookmarkEnd w:id="286"/>
      <w:bookmarkEnd w:id="287"/>
    </w:p>
    <w:p w14:paraId="4A56D37E" w14:textId="77777777" w:rsidR="0026478D" w:rsidRPr="0026478D" w:rsidRDefault="0026478D" w:rsidP="0026478D">
      <w:pPr>
        <w:pStyle w:val="NormalWeb"/>
        <w:shd w:val="clear" w:color="auto" w:fill="FFFFFF"/>
        <w:spacing w:before="0" w:beforeAutospacing="0" w:after="60" w:afterAutospacing="0" w:line="276" w:lineRule="auto"/>
        <w:ind w:firstLine="720"/>
        <w:jc w:val="both"/>
        <w:rPr>
          <w:bCs/>
          <w:color w:val="0000FF"/>
          <w:sz w:val="26"/>
          <w:szCs w:val="26"/>
        </w:rPr>
      </w:pPr>
      <w:r w:rsidRPr="0026478D">
        <w:rPr>
          <w:bCs/>
          <w:color w:val="0000FF"/>
          <w:sz w:val="26"/>
          <w:szCs w:val="26"/>
        </w:rPr>
        <w:t xml:space="preserve">Sinh viên được trang bị kiến thức nền tảng về ngôn ngữ, văn hóa, và phương pháp giảng dạy tiếng Anh, đặc biệt là tiếng Anh chuyên ngành trong các lĩnh vực kỹ thuật và công nghệ. Chương trình đào tạo kết hợp giữa kiến thức chuyên môn về tiếng Anh với kỹ năng sư phạm, giúp sinh viên nắm vững phương pháp giảng dạy hiện đại, thiết kế bài giảng hiệu quả và áp dụng công nghệ vào giảng dạy ngoại ngữ. Ngoài ra, sinh viên còn được đào tạo về tiếng Anh chuyên ngành như Công nghệ Thông tin, </w:t>
      </w:r>
      <w:r w:rsidRPr="0026478D">
        <w:rPr>
          <w:bCs/>
          <w:color w:val="0000FF"/>
          <w:sz w:val="26"/>
          <w:szCs w:val="26"/>
        </w:rPr>
        <w:lastRenderedPageBreak/>
        <w:t>Thương mại, Công nghệ Môi trường, Điện - Điện tử, Cơ khí, Thiết kế Thời trang, Dinh dưỡng và Công nghệ Thực phẩm. Kỹ năng mềm như giao tiếp, tư duy phản biện, làm việc nhóm và thích ứng với môi trường giảng dạy đa dạng cũng được chú trọng trong quá trình đào tạo.</w:t>
      </w:r>
    </w:p>
    <w:p w14:paraId="7FFC7365" w14:textId="77777777" w:rsidR="0026478D" w:rsidRPr="0026478D" w:rsidRDefault="0026478D" w:rsidP="0026478D">
      <w:pPr>
        <w:pStyle w:val="NormalWeb"/>
        <w:shd w:val="clear" w:color="auto" w:fill="FFFFFF"/>
        <w:spacing w:before="0" w:beforeAutospacing="0" w:after="60" w:afterAutospacing="0" w:line="276" w:lineRule="auto"/>
        <w:ind w:firstLine="720"/>
        <w:jc w:val="both"/>
        <w:rPr>
          <w:bCs/>
          <w:color w:val="0000FF"/>
          <w:sz w:val="26"/>
          <w:szCs w:val="26"/>
        </w:rPr>
      </w:pPr>
      <w:r w:rsidRPr="0026478D">
        <w:rPr>
          <w:bCs/>
          <w:color w:val="0000FF"/>
          <w:sz w:val="26"/>
          <w:szCs w:val="26"/>
        </w:rPr>
        <w:t>Sau khi tốt nghiệp, sinh viên có thể làm việc với vai trò giáo viên tiếng Anh tại các trường phổ thông, trung cấp nghề, cao đẳng nghề, trung tâm ngoại ngữ, hoặc cơ sở đào tạo trong hệ thống giáo dục quốc dân. Ngoài lĩnh vực giảng dạy, cử nhân Sư phạm Tiếng Anh có thể làm việc trong các lĩnh vực liên quan như biên - phiên dịch, hướng dẫn viên du lịch, viết báo tiếng Anh, truyền thông quốc tế hoặc làm việc tại các tổ chức, doanh nghiệp có yêu cầu sử dụng tiếng Anh trong môi trường chuyên nghiệp.</w:t>
      </w:r>
    </w:p>
    <w:p w14:paraId="3D73FDDB" w14:textId="77777777" w:rsidR="005E695B" w:rsidRPr="00CF3AC5" w:rsidRDefault="005E695B" w:rsidP="00826E01">
      <w:pPr>
        <w:pStyle w:val="Heading2"/>
        <w:keepLines w:val="0"/>
        <w:numPr>
          <w:ilvl w:val="0"/>
          <w:numId w:val="36"/>
        </w:numPr>
        <w:spacing w:before="0" w:after="60"/>
        <w:rPr>
          <w:rFonts w:cs="Times New Roman"/>
          <w:sz w:val="26"/>
          <w:szCs w:val="26"/>
        </w:rPr>
      </w:pPr>
      <w:bookmarkStart w:id="288" w:name="_Toc23342971"/>
      <w:bookmarkStart w:id="289" w:name="_Toc28008988"/>
      <w:bookmarkStart w:id="290" w:name="_Toc91696353"/>
      <w:bookmarkStart w:id="291" w:name="_Toc91696800"/>
      <w:bookmarkStart w:id="292" w:name="_Toc116912662"/>
      <w:bookmarkStart w:id="293" w:name="_Toc153462566"/>
      <w:bookmarkStart w:id="294" w:name="_Toc191050567"/>
      <w:r w:rsidRPr="00CF3AC5">
        <w:rPr>
          <w:rFonts w:cs="Times New Roman"/>
          <w:sz w:val="26"/>
          <w:szCs w:val="26"/>
        </w:rPr>
        <w:t>Ngành Ngôn ngữ Anh</w:t>
      </w:r>
      <w:bookmarkEnd w:id="288"/>
      <w:bookmarkEnd w:id="289"/>
      <w:bookmarkEnd w:id="290"/>
      <w:bookmarkEnd w:id="291"/>
      <w:bookmarkEnd w:id="292"/>
      <w:bookmarkEnd w:id="293"/>
      <w:bookmarkEnd w:id="294"/>
    </w:p>
    <w:p w14:paraId="3AD098D2" w14:textId="4F67E1A2" w:rsidR="0026478D" w:rsidRPr="0026478D" w:rsidRDefault="0026478D" w:rsidP="0026478D">
      <w:pPr>
        <w:pStyle w:val="NormalWeb"/>
        <w:shd w:val="clear" w:color="auto" w:fill="FFFFFF"/>
        <w:spacing w:before="0" w:beforeAutospacing="0" w:after="60" w:afterAutospacing="0" w:line="276" w:lineRule="auto"/>
        <w:ind w:firstLine="720"/>
        <w:jc w:val="both"/>
        <w:rPr>
          <w:bCs/>
          <w:color w:val="0000FF"/>
          <w:sz w:val="26"/>
          <w:szCs w:val="26"/>
        </w:rPr>
      </w:pPr>
      <w:r w:rsidRPr="0026478D">
        <w:rPr>
          <w:bCs/>
          <w:color w:val="0000FF"/>
          <w:sz w:val="26"/>
          <w:szCs w:val="26"/>
        </w:rPr>
        <w:t>Sinh viên được trang bị hệ thống kiến thức toàn diện về ngôn ngữ, văn hóa, và giao tiếp bằng tiếng Anh, đồng thời phát triển kỹ năng biên - phiên dịch chuyên sâu trong các lĩnh vực kỹ thuật, thương mại, truyền thông và kinh doanh quốc tế. Chương trình đào tạo không chỉ giúp sinh viên thành thạo kỹ năng nghe, nói, đọc, viết mà còn cung cấp nền tảng về tiếng Anh chuyên ngành</w:t>
      </w:r>
      <w:r>
        <w:rPr>
          <w:bCs/>
          <w:color w:val="0000FF"/>
          <w:sz w:val="26"/>
          <w:szCs w:val="26"/>
        </w:rPr>
        <w:t xml:space="preserve"> kỹ thuật</w:t>
      </w:r>
      <w:r w:rsidRPr="0026478D">
        <w:rPr>
          <w:bCs/>
          <w:color w:val="0000FF"/>
          <w:sz w:val="26"/>
          <w:szCs w:val="26"/>
        </w:rPr>
        <w:t>, giúp họ có thể dịch thuật chính xác giữa tiếng Anh và tiếng Việt trong các bối cảnh chuyên môn khác nhau. Bên cạnh đó, sinh viên còn được rèn luyện kỹ năng tư duy phản biện, giao tiếp liên văn hóa và ứng dụng công nghệ trong dịch thuật và giảng dạy ngôn ngữ.</w:t>
      </w:r>
    </w:p>
    <w:p w14:paraId="6F8382A2" w14:textId="77777777" w:rsidR="0026478D" w:rsidRPr="0026478D" w:rsidRDefault="0026478D" w:rsidP="0026478D">
      <w:pPr>
        <w:pStyle w:val="NormalWeb"/>
        <w:shd w:val="clear" w:color="auto" w:fill="FFFFFF"/>
        <w:spacing w:before="0" w:beforeAutospacing="0" w:after="60" w:afterAutospacing="0" w:line="276" w:lineRule="auto"/>
        <w:ind w:firstLine="720"/>
        <w:jc w:val="both"/>
        <w:rPr>
          <w:bCs/>
          <w:color w:val="0000FF"/>
          <w:sz w:val="26"/>
          <w:szCs w:val="26"/>
        </w:rPr>
      </w:pPr>
      <w:r w:rsidRPr="0026478D">
        <w:rPr>
          <w:bCs/>
          <w:color w:val="0000FF"/>
          <w:sz w:val="26"/>
          <w:szCs w:val="26"/>
        </w:rPr>
        <w:t>Sau khi tốt nghiệp, sinh viên có thể làm việc trong các lĩnh vực biên - phiên dịch tại các cơ quan nhà nước, doanh nghiệp, tập đoàn đa quốc gia, tổ chức phi chính phủ, đài truyền hình, tòa soạn báo, nhà xuất bản hoặc công ty truyền thông. Ngoài ra, cử nhân Ngôn ngữ Anh có thể làm việc trong các vị trí thư ký, trợ lý giám đốc, nhân viên quan hệ quốc tế, hướng dẫn viên du lịch, tiếp viên hàng không, hoặc tham gia giảng dạy tiếng Anh tại các trung tâm ngoại ngữ và cơ sở đào tạo khác.</w:t>
      </w:r>
    </w:p>
    <w:p w14:paraId="3C05F8BF" w14:textId="77777777" w:rsidR="005E695B" w:rsidRPr="00CF3AC5" w:rsidRDefault="005E695B" w:rsidP="00826E01">
      <w:pPr>
        <w:pStyle w:val="Heading2"/>
        <w:keepLines w:val="0"/>
        <w:numPr>
          <w:ilvl w:val="0"/>
          <w:numId w:val="36"/>
        </w:numPr>
        <w:shd w:val="clear" w:color="auto" w:fill="FFFFFF"/>
        <w:spacing w:before="0" w:after="60"/>
        <w:rPr>
          <w:rFonts w:eastAsia="Times New Roman" w:cs="Times New Roman"/>
          <w:bCs/>
          <w:iCs/>
          <w:sz w:val="26"/>
          <w:szCs w:val="26"/>
        </w:rPr>
      </w:pPr>
      <w:bookmarkStart w:id="295" w:name="_Toc23342990"/>
      <w:bookmarkStart w:id="296" w:name="_Toc28009005"/>
      <w:bookmarkStart w:id="297" w:name="_Toc91696373"/>
      <w:bookmarkStart w:id="298" w:name="_Toc91696820"/>
      <w:bookmarkStart w:id="299" w:name="_Toc116912681"/>
      <w:bookmarkStart w:id="300" w:name="_Toc153462585"/>
      <w:bookmarkStart w:id="301" w:name="_Toc191050568"/>
      <w:bookmarkEnd w:id="39"/>
      <w:bookmarkEnd w:id="40"/>
      <w:r w:rsidRPr="00CF3AC5">
        <w:rPr>
          <w:rFonts w:eastAsia="Times New Roman" w:cs="Times New Roman"/>
          <w:bCs/>
          <w:iCs/>
          <w:sz w:val="26"/>
          <w:szCs w:val="26"/>
        </w:rPr>
        <w:t>Ngành Luật</w:t>
      </w:r>
      <w:bookmarkEnd w:id="297"/>
      <w:bookmarkEnd w:id="298"/>
      <w:bookmarkEnd w:id="299"/>
      <w:bookmarkEnd w:id="300"/>
      <w:bookmarkEnd w:id="301"/>
    </w:p>
    <w:p w14:paraId="21BE0E32" w14:textId="34F80CB4" w:rsidR="0026478D" w:rsidRPr="0026478D" w:rsidRDefault="0026478D" w:rsidP="0026478D">
      <w:pPr>
        <w:pStyle w:val="NormalWeb"/>
        <w:shd w:val="clear" w:color="auto" w:fill="FFFFFF"/>
        <w:spacing w:before="0" w:beforeAutospacing="0" w:after="60" w:afterAutospacing="0" w:line="276" w:lineRule="auto"/>
        <w:ind w:firstLine="720"/>
        <w:jc w:val="both"/>
        <w:rPr>
          <w:color w:val="0000FF"/>
          <w:sz w:val="26"/>
          <w:szCs w:val="26"/>
        </w:rPr>
      </w:pPr>
      <w:r>
        <w:rPr>
          <w:color w:val="0000FF"/>
          <w:sz w:val="26"/>
          <w:szCs w:val="26"/>
        </w:rPr>
        <w:t>T</w:t>
      </w:r>
      <w:r w:rsidRPr="0026478D">
        <w:rPr>
          <w:color w:val="0000FF"/>
          <w:sz w:val="26"/>
          <w:szCs w:val="26"/>
        </w:rPr>
        <w:t>rang bị kiến thức chuyên sâu về hệ thống pháp luật Việt Nam và quốc tế, thực tiễn pháp lý, cũng như các lĩnh vực liên quan như chính trị, kinh tế, văn hóa, và xã hội. Chương trình đào tạo tập trung vào các môn học nền tảng và chuyên sâu như luật hình sự, luật dân sự, luật tố tụng dân sự, luật tố tụng hình sự, tư pháp quốc tế, luật thương mại quốc tế, và các quy định pháp lý trong hoạt động kinh doanh. Ngoài ra, sinh viên còn được phát triển kỹ năng tư duy pháp lý, phân tích và giải quyết các vấn đề pháp lý, kỹ năng tranh tụng, soạn thảo văn bản pháp lý và ứng dụng pháp luật trong thực tiễn.</w:t>
      </w:r>
    </w:p>
    <w:p w14:paraId="13334AB7" w14:textId="77777777" w:rsidR="0026478D" w:rsidRPr="0026478D" w:rsidRDefault="0026478D" w:rsidP="0026478D">
      <w:pPr>
        <w:pStyle w:val="NormalWeb"/>
        <w:shd w:val="clear" w:color="auto" w:fill="FFFFFF"/>
        <w:spacing w:before="0" w:beforeAutospacing="0" w:after="60" w:afterAutospacing="0" w:line="276" w:lineRule="auto"/>
        <w:ind w:firstLine="720"/>
        <w:jc w:val="both"/>
        <w:rPr>
          <w:color w:val="0000FF"/>
          <w:sz w:val="26"/>
          <w:szCs w:val="26"/>
        </w:rPr>
      </w:pPr>
      <w:r w:rsidRPr="0026478D">
        <w:rPr>
          <w:color w:val="0000FF"/>
          <w:sz w:val="26"/>
          <w:szCs w:val="26"/>
        </w:rPr>
        <w:t xml:space="preserve">Sau khi tốt nghiệp, sinh viên có thể làm việc tại các cơ quan tư pháp như tòa án, viện kiểm sát, cơ quan thi hành án với vai trò thẩm phán, kiểm sát viên, thẩm tra viên hoặc chấp hành viên. Ngoài ra, cử nhân Luật có thể trở thành luật sư, cố vấn pháp lý, công chứng viên, chuyên viên tư vấn pháp luật, hoặc làm việc trong các phòng pháp chế của doanh nghiệp, tổ chức kinh tế, tổ chức phi chính phủ. Họ cũng có thể tham gia </w:t>
      </w:r>
      <w:r w:rsidRPr="0026478D">
        <w:rPr>
          <w:color w:val="0000FF"/>
          <w:sz w:val="26"/>
          <w:szCs w:val="26"/>
        </w:rPr>
        <w:lastRenderedPageBreak/>
        <w:t>nghiên cứu, giảng dạy về pháp luật tại các trường đại học, viện nghiên cứu hoặc trở thành chuyên viên lập pháp, hành pháp trong các cơ quan nhà nước.</w:t>
      </w:r>
    </w:p>
    <w:p w14:paraId="7B1DAFF6" w14:textId="77777777" w:rsidR="005E695B" w:rsidRPr="00CF3AC5" w:rsidRDefault="005E695B" w:rsidP="00826E01">
      <w:pPr>
        <w:pStyle w:val="Heading2"/>
        <w:keepLines w:val="0"/>
        <w:numPr>
          <w:ilvl w:val="0"/>
          <w:numId w:val="36"/>
        </w:numPr>
        <w:shd w:val="clear" w:color="auto" w:fill="FFFFFF"/>
        <w:spacing w:before="0" w:after="60"/>
        <w:rPr>
          <w:rFonts w:eastAsia="Times New Roman" w:cs="Times New Roman"/>
          <w:bCs/>
          <w:iCs/>
          <w:sz w:val="26"/>
          <w:szCs w:val="26"/>
        </w:rPr>
      </w:pPr>
      <w:bookmarkStart w:id="302" w:name="_Toc153462586"/>
      <w:bookmarkStart w:id="303" w:name="_Toc191050569"/>
      <w:r w:rsidRPr="00CF3AC5">
        <w:rPr>
          <w:rFonts w:eastAsia="Times New Roman" w:cs="Times New Roman"/>
          <w:bCs/>
          <w:iCs/>
          <w:sz w:val="26"/>
          <w:szCs w:val="26"/>
        </w:rPr>
        <w:t>Ngành Sư phạm công nghệ</w:t>
      </w:r>
      <w:bookmarkEnd w:id="302"/>
      <w:bookmarkEnd w:id="303"/>
    </w:p>
    <w:p w14:paraId="5DDC3446" w14:textId="77777777" w:rsidR="00EE2865" w:rsidRPr="00EE2865" w:rsidRDefault="00EE2865" w:rsidP="00EE2865">
      <w:pPr>
        <w:pStyle w:val="NormalWeb"/>
        <w:shd w:val="clear" w:color="auto" w:fill="FFFFFF"/>
        <w:spacing w:before="0" w:beforeAutospacing="0" w:after="60" w:afterAutospacing="0" w:line="276" w:lineRule="auto"/>
        <w:ind w:firstLine="720"/>
        <w:jc w:val="both"/>
        <w:rPr>
          <w:color w:val="0000FF"/>
          <w:sz w:val="26"/>
          <w:szCs w:val="26"/>
        </w:rPr>
      </w:pPr>
      <w:r w:rsidRPr="00EE2865">
        <w:rPr>
          <w:color w:val="0000FF"/>
          <w:sz w:val="26"/>
          <w:szCs w:val="26"/>
        </w:rPr>
        <w:t>Sinh viên được trang bị kiến thức nền tảng về khoa học, kỹ thuật, công nghệ và giáo dục, giúp họ có khả năng vận dụng, thiết kế và sáng tạo công nghệ trong giảng dạy và nghiên cứu. Chương trình đào tạo cung cấp các kiến thức chuyên sâu về kỹ thuật và công nghệ, phương pháp giảng dạy hiện đại, giáo dục STEM, sư phạm số, cũng như kỹ năng tổ chức và triển khai các dự án kỹ thuật trong môi trường giáo dục và doanh nghiệp. Sinh viên được phát triển các kỹ năng về giảng dạy, nghiên cứu khoa học, ứng dụng công nghệ vào giáo dục và đổi mới phương pháp giảng dạy trong thời đại số.</w:t>
      </w:r>
    </w:p>
    <w:p w14:paraId="63CE53C5" w14:textId="77777777" w:rsidR="00EE2865" w:rsidRPr="00EE2865" w:rsidRDefault="00EE2865" w:rsidP="00EE2865">
      <w:pPr>
        <w:pStyle w:val="NormalWeb"/>
        <w:shd w:val="clear" w:color="auto" w:fill="FFFFFF"/>
        <w:spacing w:before="0" w:beforeAutospacing="0" w:after="60" w:afterAutospacing="0" w:line="276" w:lineRule="auto"/>
        <w:ind w:firstLine="720"/>
        <w:jc w:val="both"/>
        <w:rPr>
          <w:color w:val="0000FF"/>
          <w:sz w:val="26"/>
          <w:szCs w:val="26"/>
        </w:rPr>
      </w:pPr>
      <w:r w:rsidRPr="00EE2865">
        <w:rPr>
          <w:color w:val="0000FF"/>
          <w:sz w:val="26"/>
          <w:szCs w:val="26"/>
        </w:rPr>
        <w:t>Sau khi tốt nghiệp, sinh viên có thể làm việc trong nhiều lĩnh vực khác nhau. Họ có thể tham gia giảng dạy môn Công nghệ và Giáo dục STEM tại các trường phổ thông, giảng dạy các môn kỹ thuật và công nghệ tại các trường cao đẳng, trung cấp nghề hoặc trung tâm đào tạo. Ngoài lĩnh vực giáo dục, cử nhân Sư phạm Công nghệ còn có thể làm việc tại các doanh nghiệp với vai trò cán bộ kỹ thuật, chuyên viên đào tạo nội bộ hoặc quản lý đào tạo. Họ cũng có cơ hội nghiên cứu, phát triển các chương trình giáo dục công nghệ tại các viện nghiên cứu, trung tâm đào tạo và tổ chức giáo dục.</w:t>
      </w:r>
    </w:p>
    <w:p w14:paraId="470E6944" w14:textId="77777777" w:rsidR="005E695B" w:rsidRPr="00CF3AC5" w:rsidRDefault="005E695B" w:rsidP="00826E01">
      <w:pPr>
        <w:pStyle w:val="Heading2"/>
        <w:keepLines w:val="0"/>
        <w:numPr>
          <w:ilvl w:val="0"/>
          <w:numId w:val="36"/>
        </w:numPr>
        <w:shd w:val="clear" w:color="auto" w:fill="FFFFFF"/>
        <w:spacing w:before="0" w:after="60"/>
        <w:rPr>
          <w:rFonts w:eastAsia="Times New Roman" w:cs="Times New Roman"/>
          <w:bCs/>
          <w:iCs/>
          <w:sz w:val="26"/>
          <w:szCs w:val="26"/>
        </w:rPr>
      </w:pPr>
      <w:bookmarkStart w:id="304" w:name="_Toc153462587"/>
      <w:bookmarkStart w:id="305" w:name="_Toc191050570"/>
      <w:r w:rsidRPr="00CF3AC5">
        <w:rPr>
          <w:rFonts w:eastAsia="Times New Roman" w:cs="Times New Roman"/>
          <w:bCs/>
          <w:iCs/>
          <w:sz w:val="26"/>
          <w:szCs w:val="26"/>
        </w:rPr>
        <w:t>Ngành Tâm lý học giáo dục</w:t>
      </w:r>
      <w:bookmarkEnd w:id="304"/>
      <w:bookmarkEnd w:id="305"/>
    </w:p>
    <w:p w14:paraId="60A037D0" w14:textId="73BD13AD" w:rsidR="00EE2865" w:rsidRPr="00EE2865" w:rsidRDefault="00EE2865" w:rsidP="00EE2865">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EE2865">
        <w:rPr>
          <w:color w:val="0000FF"/>
          <w:sz w:val="26"/>
          <w:szCs w:val="26"/>
          <w:shd w:val="clear" w:color="auto" w:fill="FFFFFF"/>
        </w:rPr>
        <w:t xml:space="preserve">Sinh viên được trang bị kiến thức về ứng dụng của tâm lý học trong </w:t>
      </w:r>
      <w:r w:rsidR="00365B0C" w:rsidRPr="00CF3AC5">
        <w:rPr>
          <w:color w:val="0000FF"/>
          <w:sz w:val="26"/>
          <w:szCs w:val="26"/>
          <w:shd w:val="clear" w:color="auto" w:fill="FFFFFF"/>
        </w:rPr>
        <w:t xml:space="preserve">hoạt động </w:t>
      </w:r>
      <w:r w:rsidRPr="00EE2865">
        <w:rPr>
          <w:color w:val="0000FF"/>
          <w:sz w:val="26"/>
          <w:szCs w:val="26"/>
          <w:shd w:val="clear" w:color="auto" w:fill="FFFFFF"/>
        </w:rPr>
        <w:t>giáo dục, giúp họ hiểu rõ các yếu tố tâm lý tác động đến quá trình học tập, giảng dạy và phát triển cá nhân. Chương trình đào tạo bao gồm các môn chuyên ngành như Tâm lý học giáo dục, Giáo dục học, Tâm lý học quản lý, Tâm lý và giáo dục giới tính, Giáo dục giá trị sống và kỹ năng sống. Ngoài ra, sinh viên còn được học các kiến thức cốt lõi về khoa học xã hội - nhân văn, kiến thức cơ sở ngành và liên ngành nhằm phát triển tư duy toàn diện, kỹ năng thực hành và năng lực thích ứng với môi trường xã hội hiện đại. Chương trình giúp sinh viên rèn luyện phẩm chất, kỹ năng cá nhân và xã hội để đáp ứng nhu cầu ngày càng cao trong lĩnh vực tâm lý giáo dục.</w:t>
      </w:r>
    </w:p>
    <w:p w14:paraId="7D8A1826" w14:textId="0A6A38BA" w:rsidR="00EE2865" w:rsidRPr="00EE2865" w:rsidRDefault="00EE2865" w:rsidP="00EE2865">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EE2865">
        <w:rPr>
          <w:color w:val="0000FF"/>
          <w:sz w:val="26"/>
          <w:szCs w:val="26"/>
          <w:shd w:val="clear" w:color="auto" w:fill="FFFFFF"/>
        </w:rPr>
        <w:t>Sau khi tốt nghiệp, sinh viên có thể có thể trở thành chuyên viên, cán bộ nghiên cứu khoa học tâm lý tại các viện nghiên cứu và trung tâm nghiên cứu giáo dục. Sinh viên cũng có thể giảng dạy tại các trường phổ thông, cơ sở giáo dục nghề nghiệp, cao đẳng, đại học hoặc trung cấp chuyên nghiệp. Ngoài ra, họ có thể làm chuyên gia tham vấn tâm lý tại các trung tâm tư vấn tâm lý, trường học, bệnh viện, viện sức khỏe tâm thần và các tổ chức xã hội, hỗ trợ cá nhân và cộng đồng trong việc phát triển tâm lý, giáo dục và kỹ năng sống.</w:t>
      </w:r>
    </w:p>
    <w:p w14:paraId="76717F6D" w14:textId="04E3E73C" w:rsidR="00570F14" w:rsidRPr="00CF3AC5" w:rsidRDefault="00570F14" w:rsidP="00826E01">
      <w:pPr>
        <w:pStyle w:val="Heading2"/>
        <w:keepLines w:val="0"/>
        <w:numPr>
          <w:ilvl w:val="0"/>
          <w:numId w:val="36"/>
        </w:numPr>
        <w:shd w:val="clear" w:color="auto" w:fill="FFFFFF"/>
        <w:spacing w:before="0" w:after="60"/>
        <w:rPr>
          <w:rFonts w:eastAsia="Times New Roman" w:cs="Times New Roman"/>
          <w:bCs/>
          <w:iCs/>
          <w:sz w:val="26"/>
          <w:szCs w:val="26"/>
        </w:rPr>
      </w:pPr>
      <w:bookmarkStart w:id="306" w:name="_Toc191050571"/>
      <w:bookmarkEnd w:id="13"/>
      <w:bookmarkEnd w:id="295"/>
      <w:bookmarkEnd w:id="296"/>
      <w:r w:rsidRPr="00CF3AC5">
        <w:rPr>
          <w:rFonts w:eastAsia="Times New Roman" w:cs="Times New Roman"/>
          <w:bCs/>
          <w:iCs/>
          <w:sz w:val="26"/>
          <w:szCs w:val="26"/>
        </w:rPr>
        <w:t>Ngành Dinh dưỡng và khoa học thực phẩm (Ngành mới tuyển sinh 2025)</w:t>
      </w:r>
      <w:bookmarkEnd w:id="306"/>
    </w:p>
    <w:p w14:paraId="17A0E3C4" w14:textId="2AC1C0D1" w:rsidR="0011402B" w:rsidRPr="00365B0C" w:rsidRDefault="0011402B"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365B0C">
        <w:rPr>
          <w:color w:val="0000FF"/>
          <w:sz w:val="26"/>
          <w:szCs w:val="26"/>
          <w:shd w:val="clear" w:color="auto" w:fill="FFFFFF"/>
        </w:rPr>
        <w:t xml:space="preserve">Ngành Dinh dưỡng và khoa học thực phẩm là ngành học nghiên cứu và ứng dụng kiến thức về dinh dưỡng và các khía cạnh liên quan đến thực phẩm để đảm bảo sức khỏe và cải thiện chất lượng cuộc sống của con người. Ngành này tập trung vào việc nghiên </w:t>
      </w:r>
      <w:r w:rsidRPr="00365B0C">
        <w:rPr>
          <w:color w:val="0000FF"/>
          <w:sz w:val="26"/>
          <w:szCs w:val="26"/>
          <w:shd w:val="clear" w:color="auto" w:fill="FFFFFF"/>
        </w:rPr>
        <w:lastRenderedPageBreak/>
        <w:t>cứu về các thành phần dinh dưỡng trong thực phẩm, cách chúng tác động đến sức khỏe và cách ăn uống có thể ảnh hưởng tích cực đến sức khỏe.</w:t>
      </w:r>
    </w:p>
    <w:p w14:paraId="1782DF63" w14:textId="669D6D21" w:rsidR="0011402B" w:rsidRPr="00365B0C" w:rsidRDefault="0011402B"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365B0C">
        <w:rPr>
          <w:color w:val="0000FF"/>
          <w:sz w:val="26"/>
          <w:szCs w:val="26"/>
          <w:shd w:val="clear" w:color="auto" w:fill="FFFFFF"/>
        </w:rPr>
        <w:t xml:space="preserve">Kỹ sư Dinh dưỡng và khoa học thực phẩm </w:t>
      </w:r>
      <w:r w:rsidR="00261C7C" w:rsidRPr="00365B0C">
        <w:rPr>
          <w:color w:val="0000FF"/>
          <w:sz w:val="26"/>
          <w:szCs w:val="26"/>
          <w:shd w:val="clear" w:color="auto" w:fill="FFFFFF"/>
        </w:rPr>
        <w:t xml:space="preserve">được </w:t>
      </w:r>
      <w:r w:rsidR="00A01B9C" w:rsidRPr="00365B0C">
        <w:rPr>
          <w:color w:val="0000FF"/>
          <w:sz w:val="26"/>
          <w:szCs w:val="26"/>
          <w:shd w:val="clear" w:color="auto" w:fill="FFFFFF"/>
        </w:rPr>
        <w:t xml:space="preserve">đào tạo </w:t>
      </w:r>
      <w:r w:rsidRPr="00365B0C">
        <w:rPr>
          <w:color w:val="0000FF"/>
          <w:sz w:val="26"/>
          <w:szCs w:val="26"/>
          <w:shd w:val="clear" w:color="auto" w:fill="FFFFFF"/>
        </w:rPr>
        <w:t>theo định hướng ứng dụng và thực hành, theo nhu cầu và định hướng của doanh nghiệp sử dụng lao động hoạt động trong lĩnh vực di</w:t>
      </w:r>
      <w:r w:rsidR="00097065" w:rsidRPr="00365B0C">
        <w:rPr>
          <w:color w:val="0000FF"/>
          <w:sz w:val="26"/>
          <w:szCs w:val="26"/>
          <w:shd w:val="clear" w:color="auto" w:fill="FFFFFF"/>
        </w:rPr>
        <w:t xml:space="preserve">nh dưỡng, thực phẩm và ẩm thực. </w:t>
      </w:r>
      <w:r w:rsidRPr="00365B0C">
        <w:rPr>
          <w:color w:val="0000FF"/>
          <w:sz w:val="26"/>
          <w:szCs w:val="26"/>
          <w:shd w:val="clear" w:color="auto" w:fill="FFFFFF"/>
        </w:rPr>
        <w:t>Với sự phát triển liên tục tron</w:t>
      </w:r>
      <w:r w:rsidR="006073D7" w:rsidRPr="00365B0C">
        <w:rPr>
          <w:color w:val="0000FF"/>
          <w:sz w:val="26"/>
          <w:szCs w:val="26"/>
          <w:shd w:val="clear" w:color="auto" w:fill="FFFFFF"/>
        </w:rPr>
        <w:t>g khoa học và công nghệ, ngành D</w:t>
      </w:r>
      <w:r w:rsidRPr="00365B0C">
        <w:rPr>
          <w:color w:val="0000FF"/>
          <w:sz w:val="26"/>
          <w:szCs w:val="26"/>
          <w:shd w:val="clear" w:color="auto" w:fill="FFFFFF"/>
        </w:rPr>
        <w:t>inh dưỡng và khoa học thực phẩm ngày càng trở nên quan trọng hơn trong việc nâng cao chất lượng cuộc sống và phòng ngừa bệnh tật</w:t>
      </w:r>
      <w:r w:rsidR="00A40827" w:rsidRPr="00365B0C">
        <w:rPr>
          <w:color w:val="0000FF"/>
          <w:sz w:val="26"/>
          <w:szCs w:val="26"/>
          <w:shd w:val="clear" w:color="auto" w:fill="FFFFFF"/>
        </w:rPr>
        <w:t>.</w:t>
      </w:r>
    </w:p>
    <w:p w14:paraId="43BE76AB" w14:textId="028238C9" w:rsidR="00D2354D" w:rsidRPr="00CF3AC5" w:rsidRDefault="009066C6" w:rsidP="00826E01">
      <w:pPr>
        <w:pStyle w:val="Heading2"/>
        <w:keepLines w:val="0"/>
        <w:numPr>
          <w:ilvl w:val="0"/>
          <w:numId w:val="36"/>
        </w:numPr>
        <w:shd w:val="clear" w:color="auto" w:fill="FFFFFF"/>
        <w:spacing w:before="0" w:after="60"/>
        <w:rPr>
          <w:rFonts w:eastAsia="Times New Roman" w:cs="Times New Roman"/>
          <w:bCs/>
          <w:iCs/>
          <w:sz w:val="26"/>
          <w:szCs w:val="26"/>
        </w:rPr>
      </w:pPr>
      <w:bookmarkStart w:id="307" w:name="_Toc191050572"/>
      <w:r w:rsidRPr="00CF3AC5">
        <w:rPr>
          <w:rFonts w:eastAsia="Times New Roman" w:cs="Times New Roman"/>
          <w:bCs/>
          <w:iCs/>
          <w:sz w:val="26"/>
          <w:szCs w:val="26"/>
        </w:rPr>
        <w:t xml:space="preserve">Ngành </w:t>
      </w:r>
      <w:r w:rsidR="008B0361" w:rsidRPr="00CF3AC5">
        <w:rPr>
          <w:rFonts w:eastAsia="Times New Roman" w:cs="Times New Roman"/>
          <w:bCs/>
          <w:iCs/>
          <w:sz w:val="26"/>
          <w:szCs w:val="26"/>
        </w:rPr>
        <w:t>Quản lý tài nguyên và môi trường (Ngành mới tuyển sinh 2025)</w:t>
      </w:r>
      <w:bookmarkEnd w:id="307"/>
    </w:p>
    <w:p w14:paraId="3043E57A" w14:textId="77777777" w:rsidR="00BF0341" w:rsidRPr="00365B0C" w:rsidRDefault="00BF0341"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365B0C">
        <w:rPr>
          <w:color w:val="0000FF"/>
          <w:sz w:val="26"/>
          <w:szCs w:val="26"/>
          <w:shd w:val="clear" w:color="auto" w:fill="FFFFFF"/>
        </w:rPr>
        <w:t xml:space="preserve">Ngành Quản lý Tài nguyên và Môi trường là ngành học cung cấp những kiến thức cơ bản để quản lý các loại tài nguyên thiên nhiên và môi trường như: quản lý đất đai, quản lý tài nguyên nước, rừng, khoáng sản, khí hậu và môi trường. </w:t>
      </w:r>
    </w:p>
    <w:p w14:paraId="4F5C19A5" w14:textId="37C7478C" w:rsidR="00BF0341" w:rsidRPr="00365B0C" w:rsidRDefault="00BF0341"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365B0C">
        <w:rPr>
          <w:color w:val="0000FF"/>
          <w:sz w:val="26"/>
          <w:szCs w:val="26"/>
          <w:shd w:val="clear" w:color="auto" w:fill="FFFFFF"/>
        </w:rPr>
        <w:t>Sinh viên theo học ngành Quản lý Tài nguyên và Môi trường được trang bị kiến thức nền tảng, áp dụng tri thức toán, khoa học tự nhiên, kinh tế, chính trị, xã hội và nhân văn trong lĩnh vực quản lý tài nguyên và môi trường; phân tích ảnh hưởng của chính sách, pháp luật trong công tác quản lý tài nguyên và môi trường; đánh giá công tác quản lý tài nguyên, môi trường để phục vụ mục tiêu phát triển bền vững; lập quy hoạch, kế hoạch sử dụng nguồn tài nguyên và môi trường đáp ứng các yêu cầu về phát triển bền vững của Việt Nam và toàn cầu.</w:t>
      </w:r>
    </w:p>
    <w:p w14:paraId="50801916" w14:textId="7969AD87" w:rsidR="000B0959" w:rsidRPr="00365B0C" w:rsidRDefault="000B0959"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365B0C">
        <w:rPr>
          <w:color w:val="0000FF"/>
          <w:sz w:val="26"/>
          <w:szCs w:val="26"/>
          <w:shd w:val="clear" w:color="auto" w:fill="FFFFFF"/>
        </w:rPr>
        <w:t xml:space="preserve">Cơ hội việc làm sau khi ra trường: </w:t>
      </w:r>
      <w:r w:rsidR="0016473B" w:rsidRPr="00365B0C">
        <w:rPr>
          <w:color w:val="0000FF"/>
          <w:sz w:val="26"/>
          <w:szCs w:val="26"/>
          <w:shd w:val="clear" w:color="auto" w:fill="FFFFFF"/>
        </w:rPr>
        <w:t>Chuyên viên Tư vấn về mảng môi trường trong phát triển bền vững; Chuyên viên phân tích năng lượng &amp; ESG; Quản lý nhà nước về bảo vệ môi trường; Chuyên viên an toàn sức khỏe nghề nghiệp; Nghiên cứu và phát triển dự án môi trường; Giảng viên, nghiên cứu viên về Môi trường và Phát triển bền vững</w:t>
      </w:r>
    </w:p>
    <w:p w14:paraId="36CF65B7" w14:textId="1ACA8721" w:rsidR="00954813" w:rsidRPr="00CF3AC5" w:rsidRDefault="009066C6" w:rsidP="00826E01">
      <w:pPr>
        <w:pStyle w:val="Heading2"/>
        <w:keepLines w:val="0"/>
        <w:numPr>
          <w:ilvl w:val="0"/>
          <w:numId w:val="36"/>
        </w:numPr>
        <w:shd w:val="clear" w:color="auto" w:fill="FFFFFF"/>
        <w:spacing w:before="0" w:after="60"/>
        <w:rPr>
          <w:rFonts w:eastAsia="Times New Roman" w:cs="Times New Roman"/>
          <w:bCs/>
          <w:iCs/>
          <w:sz w:val="26"/>
          <w:szCs w:val="26"/>
        </w:rPr>
      </w:pPr>
      <w:bookmarkStart w:id="308" w:name="_Toc191050573"/>
      <w:r w:rsidRPr="00CF3AC5">
        <w:rPr>
          <w:rFonts w:eastAsia="Times New Roman" w:cs="Times New Roman"/>
          <w:bCs/>
          <w:iCs/>
          <w:sz w:val="26"/>
          <w:szCs w:val="26"/>
        </w:rPr>
        <w:t xml:space="preserve">Ngành </w:t>
      </w:r>
      <w:r w:rsidR="000140BF" w:rsidRPr="00CF3AC5">
        <w:rPr>
          <w:rFonts w:eastAsia="Times New Roman" w:cs="Times New Roman"/>
          <w:bCs/>
          <w:iCs/>
          <w:sz w:val="26"/>
          <w:szCs w:val="26"/>
        </w:rPr>
        <w:t xml:space="preserve">Công nghệ tài chính </w:t>
      </w:r>
      <w:r w:rsidR="00954813" w:rsidRPr="00CF3AC5">
        <w:rPr>
          <w:rFonts w:eastAsia="Times New Roman" w:cs="Times New Roman"/>
          <w:bCs/>
          <w:iCs/>
          <w:sz w:val="26"/>
          <w:szCs w:val="26"/>
        </w:rPr>
        <w:t>(Ngành mới tuyển sinh 2025)</w:t>
      </w:r>
      <w:bookmarkEnd w:id="308"/>
    </w:p>
    <w:p w14:paraId="0A2B0D70" w14:textId="72C819B0" w:rsidR="000140BF" w:rsidRPr="00365B0C" w:rsidRDefault="00954813"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bookmarkStart w:id="309" w:name="_Toc190247722"/>
      <w:bookmarkStart w:id="310" w:name="_Toc190855387"/>
      <w:bookmarkStart w:id="311" w:name="_Toc190864373"/>
      <w:r w:rsidRPr="00365B0C">
        <w:rPr>
          <w:color w:val="0000FF"/>
          <w:sz w:val="26"/>
          <w:szCs w:val="26"/>
          <w:shd w:val="clear" w:color="auto" w:fill="FFFFFF"/>
        </w:rPr>
        <w:t xml:space="preserve">Công nghệ tài chính là </w:t>
      </w:r>
      <w:r w:rsidR="000140BF" w:rsidRPr="00365B0C">
        <w:rPr>
          <w:color w:val="0000FF"/>
          <w:sz w:val="26"/>
          <w:szCs w:val="26"/>
          <w:shd w:val="clear" w:color="auto" w:fill="FFFFFF"/>
        </w:rPr>
        <w:t>ngành học kết hợp giữa công nghệ và tài chính.</w:t>
      </w:r>
      <w:r w:rsidR="00E941CF" w:rsidRPr="00365B0C">
        <w:rPr>
          <w:color w:val="0000FF"/>
          <w:sz w:val="26"/>
          <w:szCs w:val="26"/>
          <w:shd w:val="clear" w:color="auto" w:fill="FFFFFF"/>
        </w:rPr>
        <w:t xml:space="preserve"> </w:t>
      </w:r>
      <w:r w:rsidR="000140BF" w:rsidRPr="00365B0C">
        <w:rPr>
          <w:color w:val="0000FF"/>
          <w:sz w:val="26"/>
          <w:szCs w:val="26"/>
          <w:shd w:val="clear" w:color="auto" w:fill="FFFFFF"/>
        </w:rPr>
        <w:t>Đây là lĩnh vực mới, tập trung vào việc sử dụng công nghệ để tạo mới hoặc cải thiện hiệu quả sản phẩm, dịch vụ trong lĩnh vực tài chính. Điều này giúp phục vụ tốt hơn về nhu cầu của thị trường cũng như góp phần vào sự phát triển nền kinh tế.</w:t>
      </w:r>
      <w:bookmarkEnd w:id="309"/>
      <w:bookmarkEnd w:id="310"/>
      <w:bookmarkEnd w:id="311"/>
    </w:p>
    <w:p w14:paraId="3435B645" w14:textId="55B8BE2D" w:rsidR="004165D6" w:rsidRPr="00365B0C" w:rsidRDefault="00B44138"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bookmarkStart w:id="312" w:name="_Toc190247723"/>
      <w:bookmarkStart w:id="313" w:name="_Toc190855388"/>
      <w:bookmarkStart w:id="314" w:name="_Toc190864374"/>
      <w:r w:rsidRPr="00365B0C">
        <w:rPr>
          <w:color w:val="0000FF"/>
          <w:sz w:val="26"/>
          <w:szCs w:val="26"/>
          <w:shd w:val="clear" w:color="auto" w:fill="FFFFFF"/>
        </w:rPr>
        <w:t xml:space="preserve">Chương trình đào tạo cung cấp cho sinh viên những kiến thức nền tảng về tài chính, ngân hàng cùng với cùngvới các kỹ năng lập trình, phân tích dữ liệu, áp dụng AI, và công nghệ blockchain. </w:t>
      </w:r>
      <w:r w:rsidR="000140BF" w:rsidRPr="00365B0C">
        <w:rPr>
          <w:color w:val="0000FF"/>
          <w:sz w:val="26"/>
          <w:szCs w:val="26"/>
          <w:shd w:val="clear" w:color="auto" w:fill="FFFFFF"/>
        </w:rPr>
        <w:t>Các hoạt động công nghệ tài chính gắn liền với sự ra đời và ứng dụng của công nghệ chuỗi khối (Blockchain), trí tuệ nhân tạo (AI), trực quan hóa dữ liệu, phân tích dữ liệu lớn… Những công cụ này đóng vai trò quan trọng trong việc đổi mới ngành dịch vụ tài chính.</w:t>
      </w:r>
      <w:bookmarkEnd w:id="312"/>
      <w:bookmarkEnd w:id="313"/>
      <w:bookmarkEnd w:id="314"/>
    </w:p>
    <w:p w14:paraId="6E8DE7B2" w14:textId="5AF57839" w:rsidR="00532B41" w:rsidRPr="00365B0C" w:rsidRDefault="00532B41"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bookmarkStart w:id="315" w:name="_Toc190247724"/>
      <w:bookmarkStart w:id="316" w:name="_Toc190855389"/>
      <w:bookmarkStart w:id="317" w:name="_Toc190864375"/>
      <w:r w:rsidRPr="00365B0C">
        <w:rPr>
          <w:color w:val="0000FF"/>
          <w:sz w:val="26"/>
          <w:szCs w:val="26"/>
          <w:shd w:val="clear" w:color="auto" w:fill="FFFFFF"/>
        </w:rPr>
        <w:t xml:space="preserve">Cơ hội việc làm sau khi ra trường: Chuyên viên quản lý hệ thống thông tin, hoạch định chiến lược, kiểm soát hệ thống tài chính, phân tích dữ liệu, quản trị và phân tích rủi ro tại các cơ quan quản lý tài chính nhà nước, các cơ quan tổ chức nghiên cứu phát triển công nghệ, các phòng thí nghiệm…Chuyên viên phát triển công nghệ tài chính, phát triển sản phẩm, dịch vụ kinh doanh, tài chính tại các tập đoàn, công ty bán lẻ, thương mại điện tử, công ty chứng khoán, dịch vụ công…Chuyên viên thẩm định tài sản, chuyên </w:t>
      </w:r>
      <w:r w:rsidRPr="00365B0C">
        <w:rPr>
          <w:color w:val="0000FF"/>
          <w:sz w:val="26"/>
          <w:szCs w:val="26"/>
          <w:shd w:val="clear" w:color="auto" w:fill="FFFFFF"/>
        </w:rPr>
        <w:lastRenderedPageBreak/>
        <w:t>viên kinh doanh ngoại hối, chuyên viên phân tích rủi ro,…Chuyên viên làm việc tại các công ty công nghệ tài chính, công ty công nghệ, công ty phát triển phần mềm và các công ty cung ứng dịch vụ cho thị trường tài chính</w:t>
      </w:r>
      <w:r w:rsidR="002E0226" w:rsidRPr="00365B0C">
        <w:rPr>
          <w:color w:val="0000FF"/>
          <w:sz w:val="26"/>
          <w:szCs w:val="26"/>
          <w:shd w:val="clear" w:color="auto" w:fill="FFFFFF"/>
        </w:rPr>
        <w:t>…</w:t>
      </w:r>
      <w:bookmarkEnd w:id="315"/>
      <w:bookmarkEnd w:id="316"/>
      <w:bookmarkEnd w:id="317"/>
    </w:p>
    <w:p w14:paraId="5DF13F2D" w14:textId="77777777" w:rsidR="00EA7C71" w:rsidRPr="00CF3AC5" w:rsidRDefault="003C0D8B" w:rsidP="00826E01">
      <w:pPr>
        <w:pStyle w:val="Heading2"/>
        <w:keepLines w:val="0"/>
        <w:numPr>
          <w:ilvl w:val="0"/>
          <w:numId w:val="36"/>
        </w:numPr>
        <w:shd w:val="clear" w:color="auto" w:fill="FFFFFF"/>
        <w:spacing w:before="0" w:after="60"/>
        <w:rPr>
          <w:rFonts w:eastAsia="Times New Roman" w:cs="Times New Roman"/>
          <w:bCs/>
          <w:iCs/>
          <w:sz w:val="26"/>
          <w:szCs w:val="26"/>
        </w:rPr>
      </w:pPr>
      <w:bookmarkStart w:id="318" w:name="_Toc191050574"/>
      <w:r w:rsidRPr="00CF3AC5">
        <w:rPr>
          <w:rFonts w:eastAsia="Times New Roman" w:cs="Times New Roman"/>
          <w:bCs/>
          <w:iCs/>
          <w:sz w:val="26"/>
          <w:szCs w:val="26"/>
        </w:rPr>
        <w:t>Ngành Quản trị Kinh doanh</w:t>
      </w:r>
      <w:r w:rsidR="009518BD" w:rsidRPr="00CF3AC5">
        <w:rPr>
          <w:rFonts w:eastAsia="Times New Roman" w:cs="Times New Roman"/>
          <w:bCs/>
          <w:iCs/>
          <w:sz w:val="26"/>
          <w:szCs w:val="26"/>
        </w:rPr>
        <w:t xml:space="preserve"> </w:t>
      </w:r>
      <w:r w:rsidR="00EA7C71" w:rsidRPr="00CF3AC5">
        <w:rPr>
          <w:rFonts w:eastAsia="Times New Roman" w:cs="Times New Roman"/>
          <w:bCs/>
          <w:iCs/>
          <w:sz w:val="26"/>
          <w:szCs w:val="26"/>
        </w:rPr>
        <w:t>(Ngành mới tuyển sinh 2025)</w:t>
      </w:r>
      <w:bookmarkEnd w:id="318"/>
    </w:p>
    <w:p w14:paraId="567344A1" w14:textId="77777777" w:rsidR="00671AFE" w:rsidRPr="00365B0C" w:rsidRDefault="00671AFE"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365B0C">
        <w:rPr>
          <w:color w:val="0000FF"/>
          <w:sz w:val="26"/>
          <w:szCs w:val="26"/>
          <w:shd w:val="clear" w:color="auto" w:fill="FFFFFF"/>
        </w:rPr>
        <w:t xml:space="preserve">Ngành Quản trị kinh doanh, chuyên ngành Kinh doanh số cung cấp kiến thức tổng quát về quản trị kinh doanh, kiến thức chuyên sâu về kinh doanh số và kiến thức liên quan đến ứng dụng kỹ thuật số của cách mạng công nghiệp 4.0 vào kinh doanh và quản lý. </w:t>
      </w:r>
    </w:p>
    <w:p w14:paraId="62B8910D" w14:textId="1F1CC495" w:rsidR="002167B5" w:rsidRPr="00365B0C" w:rsidRDefault="00671AFE" w:rsidP="00365B0C">
      <w:pPr>
        <w:pStyle w:val="NormalWeb"/>
        <w:shd w:val="clear" w:color="auto" w:fill="FFFFFF"/>
        <w:spacing w:before="0" w:beforeAutospacing="0" w:after="60" w:afterAutospacing="0" w:line="276" w:lineRule="auto"/>
        <w:ind w:firstLine="568"/>
        <w:jc w:val="both"/>
        <w:rPr>
          <w:color w:val="0000FF"/>
          <w:sz w:val="26"/>
          <w:szCs w:val="26"/>
          <w:shd w:val="clear" w:color="auto" w:fill="FFFFFF"/>
        </w:rPr>
      </w:pPr>
      <w:r w:rsidRPr="00365B0C">
        <w:rPr>
          <w:color w:val="0000FF"/>
          <w:sz w:val="26"/>
          <w:szCs w:val="26"/>
          <w:shd w:val="clear" w:color="auto" w:fill="FFFFFF"/>
        </w:rPr>
        <w:t>Nghề nghiệp sau khi tốt nghiệp: Chuyên viên chuyển đổi số; Chuyên viên tại phòng kinh doanh, phòng kế hoạch, phòng marketing, phòng nhân sự; Chuyên viên phân tích dữ liệu kinh doanh; Chuyên viên thương mại điện tử; Chuyên viên quản lý dự án; Chuyên viên quản trị hệ thống thông tin của doanh nghiệp; Tự khởi nghiệp trong lĩnh vực kinh doanh, logistics, nhân sự, thương mại, tài chính…</w:t>
      </w:r>
      <w:r w:rsidR="00152932" w:rsidRPr="00365B0C">
        <w:rPr>
          <w:color w:val="0000FF"/>
          <w:sz w:val="26"/>
          <w:szCs w:val="26"/>
          <w:shd w:val="clear" w:color="auto" w:fill="FFFFFF"/>
        </w:rPr>
        <w:t>…</w:t>
      </w:r>
    </w:p>
    <w:p w14:paraId="6D2E987F" w14:textId="52AEC803" w:rsidR="00E22571" w:rsidRPr="00CF3AC5" w:rsidRDefault="00E22571" w:rsidP="00826E01">
      <w:pPr>
        <w:pStyle w:val="Heading2"/>
        <w:keepLines w:val="0"/>
        <w:numPr>
          <w:ilvl w:val="0"/>
          <w:numId w:val="36"/>
        </w:numPr>
        <w:shd w:val="clear" w:color="auto" w:fill="FFFFFF"/>
        <w:spacing w:before="0" w:after="60"/>
        <w:rPr>
          <w:rFonts w:eastAsia="Times New Roman" w:cs="Times New Roman"/>
          <w:bCs/>
          <w:iCs/>
          <w:sz w:val="26"/>
          <w:szCs w:val="26"/>
        </w:rPr>
      </w:pPr>
      <w:bookmarkStart w:id="319" w:name="_Toc191050575"/>
      <w:r w:rsidRPr="00CF3AC5">
        <w:rPr>
          <w:rFonts w:eastAsia="Times New Roman" w:cs="Times New Roman"/>
          <w:bCs/>
          <w:sz w:val="26"/>
          <w:szCs w:val="26"/>
        </w:rPr>
        <w:t xml:space="preserve">Ngành </w:t>
      </w:r>
      <w:r w:rsidR="00271C0B" w:rsidRPr="00CF3AC5">
        <w:rPr>
          <w:rFonts w:eastAsia="Times New Roman" w:cs="Times New Roman"/>
          <w:bCs/>
          <w:sz w:val="26"/>
          <w:szCs w:val="26"/>
        </w:rPr>
        <w:t>Công nghệ truyền thông</w:t>
      </w:r>
      <w:r w:rsidRPr="00CF3AC5">
        <w:rPr>
          <w:rFonts w:eastAsia="Times New Roman" w:cs="Times New Roman"/>
          <w:bCs/>
          <w:iCs/>
          <w:sz w:val="26"/>
          <w:szCs w:val="26"/>
        </w:rPr>
        <w:t xml:space="preserve"> (Ngành mới tuyển sinh 2025)</w:t>
      </w:r>
      <w:bookmarkEnd w:id="319"/>
    </w:p>
    <w:p w14:paraId="577C2848" w14:textId="23479E97" w:rsidR="009A2078" w:rsidRPr="00CF3AC5" w:rsidRDefault="009A2078" w:rsidP="00CF3AC5">
      <w:pPr>
        <w:autoSpaceDE w:val="0"/>
        <w:autoSpaceDN w:val="0"/>
        <w:adjustRightInd w:val="0"/>
        <w:spacing w:after="60" w:line="276" w:lineRule="auto"/>
        <w:ind w:firstLine="568"/>
        <w:jc w:val="both"/>
        <w:rPr>
          <w:rFonts w:ascii="Times New Roman" w:eastAsia="Times New Roman" w:hAnsi="Times New Roman" w:cs="Times New Roman"/>
          <w:color w:val="0000FF"/>
          <w:sz w:val="26"/>
          <w:szCs w:val="26"/>
        </w:rPr>
      </w:pPr>
      <w:bookmarkStart w:id="320" w:name="_Toc190247728"/>
      <w:bookmarkStart w:id="321" w:name="_Toc190855392"/>
      <w:bookmarkStart w:id="322" w:name="_Toc190864378"/>
      <w:r w:rsidRPr="00CF3AC5">
        <w:rPr>
          <w:rFonts w:ascii="Times New Roman" w:eastAsia="Times New Roman" w:hAnsi="Times New Roman" w:cs="Times New Roman"/>
          <w:color w:val="0000FF"/>
          <w:sz w:val="26"/>
          <w:szCs w:val="26"/>
        </w:rPr>
        <w:t>Ngành Công nghệ truyền thông kết hợp giữ Công nghệ thông tin và truyền thông</w:t>
      </w:r>
      <w:r w:rsidR="002247E4" w:rsidRPr="00CF3AC5">
        <w:rPr>
          <w:rFonts w:ascii="Times New Roman" w:eastAsia="Times New Roman" w:hAnsi="Times New Roman" w:cs="Times New Roman"/>
          <w:color w:val="0000FF"/>
          <w:sz w:val="26"/>
          <w:szCs w:val="26"/>
        </w:rPr>
        <w:t>, với mục tiêu quản lý, tạo ra và phân phối thông tin qua các phương tiện truyền thông hiện đại</w:t>
      </w:r>
      <w:r w:rsidR="003F7746" w:rsidRPr="00CF3AC5">
        <w:rPr>
          <w:rFonts w:ascii="Times New Roman" w:eastAsia="Times New Roman" w:hAnsi="Times New Roman" w:cs="Times New Roman"/>
          <w:color w:val="0000FF"/>
          <w:sz w:val="26"/>
          <w:szCs w:val="26"/>
        </w:rPr>
        <w:t>. Các chuyên ngành trong lĩnh vực này bao gồm truyền thông kỹ thuật số, mạng máy tính, phát triển phần mềm, truyề</w:t>
      </w:r>
      <w:r w:rsidR="00AF5C58" w:rsidRPr="00CF3AC5">
        <w:rPr>
          <w:rFonts w:ascii="Times New Roman" w:eastAsia="Times New Roman" w:hAnsi="Times New Roman" w:cs="Times New Roman"/>
          <w:color w:val="0000FF"/>
          <w:sz w:val="26"/>
          <w:szCs w:val="26"/>
        </w:rPr>
        <w:t>n hì</w:t>
      </w:r>
      <w:r w:rsidR="003F7746" w:rsidRPr="00CF3AC5">
        <w:rPr>
          <w:rFonts w:ascii="Times New Roman" w:eastAsia="Times New Roman" w:hAnsi="Times New Roman" w:cs="Times New Roman"/>
          <w:color w:val="0000FF"/>
          <w:sz w:val="26"/>
          <w:szCs w:val="26"/>
        </w:rPr>
        <w:t>nh và marketing trực tuyến.</w:t>
      </w:r>
      <w:bookmarkEnd w:id="320"/>
      <w:bookmarkEnd w:id="321"/>
      <w:bookmarkEnd w:id="322"/>
    </w:p>
    <w:p w14:paraId="30BEAEFC" w14:textId="30C0F865" w:rsidR="00AF5C58" w:rsidRPr="00CF3AC5" w:rsidRDefault="00AF5C58" w:rsidP="00CF3AC5">
      <w:pPr>
        <w:autoSpaceDE w:val="0"/>
        <w:autoSpaceDN w:val="0"/>
        <w:adjustRightInd w:val="0"/>
        <w:spacing w:after="60" w:line="276" w:lineRule="auto"/>
        <w:ind w:firstLine="568"/>
        <w:jc w:val="both"/>
        <w:rPr>
          <w:rFonts w:ascii="Times New Roman" w:eastAsia="Times New Roman" w:hAnsi="Times New Roman" w:cs="Times New Roman"/>
          <w:color w:val="0000FF"/>
          <w:sz w:val="26"/>
          <w:szCs w:val="26"/>
        </w:rPr>
      </w:pPr>
      <w:r w:rsidRPr="00CF3AC5">
        <w:rPr>
          <w:rFonts w:ascii="Times New Roman" w:eastAsia="Times New Roman" w:hAnsi="Times New Roman" w:cs="Times New Roman"/>
          <w:color w:val="0000FF"/>
          <w:sz w:val="26"/>
          <w:szCs w:val="26"/>
        </w:rPr>
        <w:t xml:space="preserve">Cơ hội việc làm: </w:t>
      </w:r>
      <w:r w:rsidR="00B052FE" w:rsidRPr="00CF3AC5">
        <w:rPr>
          <w:rFonts w:ascii="Times New Roman" w:eastAsia="Times New Roman" w:hAnsi="Times New Roman" w:cs="Times New Roman"/>
          <w:color w:val="0000FF"/>
          <w:sz w:val="26"/>
          <w:szCs w:val="26"/>
        </w:rPr>
        <w:t>Chuyên viên phân tích dữ liệu truyền thông, quản trị</w:t>
      </w:r>
      <w:r w:rsidR="00E92E9E" w:rsidRPr="00CF3AC5">
        <w:rPr>
          <w:rFonts w:ascii="Times New Roman" w:eastAsia="Times New Roman" w:hAnsi="Times New Roman" w:cs="Times New Roman"/>
          <w:color w:val="0000FF"/>
          <w:sz w:val="26"/>
          <w:szCs w:val="26"/>
        </w:rPr>
        <w:t xml:space="preserve"> mạng, phát triển phần mềm, biên tập viên nội dung, chuyên viên truyền thông kỹ thuật số, chuyên gia SEO/SEM</w:t>
      </w:r>
      <w:r w:rsidR="006E66B0" w:rsidRPr="00CF3AC5">
        <w:rPr>
          <w:rFonts w:ascii="Times New Roman" w:eastAsia="Times New Roman" w:hAnsi="Times New Roman" w:cs="Times New Roman"/>
          <w:color w:val="0000FF"/>
          <w:sz w:val="26"/>
          <w:szCs w:val="26"/>
        </w:rPr>
        <w:t>. Cơ hội việc làm rất đa dạng, từ các công ty công nghệ, truyền thông, báo chí, các tổ chức quảng cáo, marketing và khởi nghiệp trong các dự án sáng tạo…</w:t>
      </w:r>
    </w:p>
    <w:p w14:paraId="4809CB24" w14:textId="77777777" w:rsidR="00DE362E" w:rsidRPr="00CF3AC5" w:rsidRDefault="00DE362E" w:rsidP="00826E01">
      <w:pPr>
        <w:pStyle w:val="Heading2"/>
        <w:keepLines w:val="0"/>
        <w:numPr>
          <w:ilvl w:val="0"/>
          <w:numId w:val="36"/>
        </w:numPr>
        <w:shd w:val="clear" w:color="auto" w:fill="FFFFFF"/>
        <w:spacing w:before="0" w:after="60"/>
        <w:rPr>
          <w:rFonts w:eastAsia="Times New Roman" w:cs="Times New Roman"/>
          <w:bCs/>
          <w:sz w:val="26"/>
          <w:szCs w:val="26"/>
        </w:rPr>
      </w:pPr>
      <w:bookmarkStart w:id="323" w:name="_Toc191050576"/>
      <w:r w:rsidRPr="00CF3AC5">
        <w:rPr>
          <w:rFonts w:eastAsia="Times New Roman" w:cs="Times New Roman"/>
          <w:bCs/>
          <w:sz w:val="26"/>
          <w:szCs w:val="26"/>
        </w:rPr>
        <w:t>Ngành Vật lý kỹ thuật (Ngành mới tuyển sinh 2025)</w:t>
      </w:r>
      <w:bookmarkEnd w:id="323"/>
    </w:p>
    <w:p w14:paraId="72514140" w14:textId="2381540A" w:rsidR="0053785D" w:rsidRPr="00CF3AC5" w:rsidRDefault="0053785D" w:rsidP="00CF3AC5">
      <w:pPr>
        <w:autoSpaceDE w:val="0"/>
        <w:autoSpaceDN w:val="0"/>
        <w:adjustRightInd w:val="0"/>
        <w:spacing w:after="60" w:line="276" w:lineRule="auto"/>
        <w:ind w:firstLine="568"/>
        <w:jc w:val="both"/>
        <w:rPr>
          <w:rFonts w:ascii="Times New Roman" w:eastAsia="Times New Roman" w:hAnsi="Times New Roman" w:cs="Times New Roman"/>
          <w:color w:val="0000FF"/>
          <w:sz w:val="26"/>
          <w:szCs w:val="26"/>
        </w:rPr>
      </w:pPr>
      <w:bookmarkStart w:id="324" w:name="_Toc190247730"/>
      <w:bookmarkStart w:id="325" w:name="_Toc190855394"/>
      <w:bookmarkStart w:id="326" w:name="_Toc190864380"/>
      <w:r w:rsidRPr="00CF3AC5">
        <w:rPr>
          <w:rFonts w:ascii="Times New Roman" w:eastAsia="Times New Roman" w:hAnsi="Times New Roman" w:cs="Times New Roman"/>
          <w:color w:val="0000FF"/>
          <w:sz w:val="26"/>
          <w:szCs w:val="26"/>
        </w:rPr>
        <w:t>Ngành</w:t>
      </w:r>
      <w:r w:rsidR="00E23947" w:rsidRPr="00CF3AC5">
        <w:rPr>
          <w:rFonts w:ascii="Times New Roman" w:eastAsia="Times New Roman" w:hAnsi="Times New Roman" w:cs="Times New Roman"/>
          <w:color w:val="0000FF"/>
          <w:sz w:val="26"/>
          <w:szCs w:val="26"/>
        </w:rPr>
        <w:t xml:space="preserve"> </w:t>
      </w:r>
      <w:r w:rsidRPr="00CF3AC5">
        <w:rPr>
          <w:rFonts w:ascii="Times New Roman" w:eastAsia="Times New Roman" w:hAnsi="Times New Roman" w:cs="Times New Roman"/>
          <w:color w:val="0000FF"/>
          <w:sz w:val="26"/>
          <w:szCs w:val="26"/>
        </w:rPr>
        <w:t xml:space="preserve">Vật lý kỹ thuật </w:t>
      </w:r>
      <w:r w:rsidR="00617CD3" w:rsidRPr="00CF3AC5">
        <w:rPr>
          <w:rFonts w:ascii="Times New Roman" w:eastAsia="Times New Roman" w:hAnsi="Times New Roman" w:cs="Times New Roman"/>
          <w:color w:val="0000FF"/>
          <w:sz w:val="26"/>
          <w:szCs w:val="26"/>
        </w:rPr>
        <w:t xml:space="preserve">của trường Đại học Sư phạm Kỹ thuật TP. Hồ Chí Minh là ngành </w:t>
      </w:r>
      <w:r w:rsidRPr="00CF3AC5">
        <w:rPr>
          <w:rFonts w:ascii="Times New Roman" w:eastAsia="Times New Roman" w:hAnsi="Times New Roman" w:cs="Times New Roman"/>
          <w:color w:val="0000FF"/>
          <w:sz w:val="26"/>
          <w:szCs w:val="26"/>
        </w:rPr>
        <w:t>định hướng công nghệ bán dẫn và cảm biến, đo lường</w:t>
      </w:r>
      <w:r w:rsidR="00790EB6" w:rsidRPr="00CF3AC5">
        <w:rPr>
          <w:rFonts w:ascii="Times New Roman" w:eastAsia="Times New Roman" w:hAnsi="Times New Roman" w:cs="Times New Roman"/>
          <w:color w:val="0000FF"/>
          <w:sz w:val="26"/>
          <w:szCs w:val="26"/>
        </w:rPr>
        <w:t xml:space="preserve">, </w:t>
      </w:r>
      <w:r w:rsidR="00100981" w:rsidRPr="00CF3AC5">
        <w:rPr>
          <w:rFonts w:ascii="Times New Roman" w:eastAsia="Times New Roman" w:hAnsi="Times New Roman" w:cs="Times New Roman"/>
          <w:color w:val="0000FF"/>
          <w:sz w:val="26"/>
          <w:szCs w:val="26"/>
        </w:rPr>
        <w:t>đào tạo mang tính liên ngành,</w:t>
      </w:r>
      <w:r w:rsidR="00E23947" w:rsidRPr="00CF3AC5">
        <w:rPr>
          <w:rFonts w:ascii="Times New Roman" w:eastAsia="Times New Roman" w:hAnsi="Times New Roman" w:cs="Times New Roman"/>
          <w:color w:val="0000FF"/>
          <w:sz w:val="26"/>
          <w:szCs w:val="26"/>
        </w:rPr>
        <w:t xml:space="preserve"> </w:t>
      </w:r>
      <w:r w:rsidRPr="00CF3AC5">
        <w:rPr>
          <w:rFonts w:ascii="Times New Roman" w:eastAsia="Times New Roman" w:hAnsi="Times New Roman" w:cs="Times New Roman"/>
          <w:color w:val="0000FF"/>
          <w:sz w:val="26"/>
          <w:szCs w:val="26"/>
        </w:rPr>
        <w:t>ứng dụng các nguyên lý vật lý và toán học để phân tích và giải quyết các vấn đề kỹ thuật và ứng dụng liên ngành. Mục tiêu tổng quát của ngành là đào tạo kỹ sư Vật lý Kỹ thuật có năng lực chuyên môn, được trang bị các kiến thức cơ sở vững vàng, có khả năng lãnh đạo, sáng tạo và khả năng tự học suốt đời trong lĩnh vực Vật lý kỹ thuật, đáp ứng nhu cầu lao động có trình độ kỹ thuật cao của đất nước.</w:t>
      </w:r>
      <w:bookmarkEnd w:id="324"/>
      <w:bookmarkEnd w:id="325"/>
      <w:bookmarkEnd w:id="326"/>
      <w:r w:rsidRPr="00CF3AC5">
        <w:rPr>
          <w:rFonts w:ascii="Times New Roman" w:eastAsia="Times New Roman" w:hAnsi="Times New Roman" w:cs="Times New Roman"/>
          <w:color w:val="0000FF"/>
          <w:sz w:val="26"/>
          <w:szCs w:val="26"/>
        </w:rPr>
        <w:t> </w:t>
      </w:r>
    </w:p>
    <w:p w14:paraId="350D2BB2" w14:textId="551717D8" w:rsidR="0053785D" w:rsidRPr="00CF3AC5" w:rsidRDefault="00735B8E" w:rsidP="00CF3AC5">
      <w:pPr>
        <w:autoSpaceDE w:val="0"/>
        <w:autoSpaceDN w:val="0"/>
        <w:adjustRightInd w:val="0"/>
        <w:spacing w:after="60" w:line="276" w:lineRule="auto"/>
        <w:ind w:firstLine="568"/>
        <w:jc w:val="both"/>
        <w:rPr>
          <w:rFonts w:ascii="Times New Roman" w:eastAsia="Times New Roman" w:hAnsi="Times New Roman" w:cs="Times New Roman"/>
          <w:color w:val="0000FF"/>
          <w:sz w:val="26"/>
          <w:szCs w:val="26"/>
        </w:rPr>
      </w:pPr>
      <w:r w:rsidRPr="00CF3AC5">
        <w:rPr>
          <w:rFonts w:ascii="Times New Roman" w:eastAsia="Times New Roman" w:hAnsi="Times New Roman" w:cs="Times New Roman"/>
          <w:color w:val="0000FF"/>
          <w:sz w:val="26"/>
          <w:szCs w:val="26"/>
        </w:rPr>
        <w:t xml:space="preserve">Cơ hội việc làm: Tốt nghiệp ngành Vật lý Kỹ thuật sinh viên có thể làm việc tại các doanh nghiệp hoạt động trong các lĩnh vực như: Các lĩnh vực liên quan đến vật liệu mới, vi điện tử – đo lường, </w:t>
      </w:r>
      <w:r w:rsidR="00B334B2" w:rsidRPr="00CF3AC5">
        <w:rPr>
          <w:rFonts w:ascii="Times New Roman" w:eastAsia="Times New Roman" w:hAnsi="Times New Roman" w:cs="Times New Roman"/>
          <w:color w:val="0000FF"/>
          <w:sz w:val="26"/>
          <w:szCs w:val="26"/>
        </w:rPr>
        <w:t>lĩ</w:t>
      </w:r>
      <w:r w:rsidRPr="00CF3AC5">
        <w:rPr>
          <w:rFonts w:ascii="Times New Roman" w:eastAsia="Times New Roman" w:hAnsi="Times New Roman" w:cs="Times New Roman"/>
          <w:color w:val="0000FF"/>
          <w:sz w:val="26"/>
          <w:szCs w:val="26"/>
        </w:rPr>
        <w:t>nh vực vật liệu điện tử, bán dẫn, vi mạch, vật liệu tổng hợp (composites), mực in thông minh,…</w:t>
      </w:r>
      <w:r w:rsidR="00555C27" w:rsidRPr="00CF3AC5">
        <w:rPr>
          <w:rFonts w:ascii="Times New Roman" w:eastAsia="Times New Roman" w:hAnsi="Times New Roman" w:cs="Times New Roman"/>
          <w:color w:val="0000FF"/>
          <w:sz w:val="26"/>
          <w:szCs w:val="26"/>
        </w:rPr>
        <w:br w:type="page"/>
      </w:r>
    </w:p>
    <w:p w14:paraId="24D8763F" w14:textId="493837B7" w:rsidR="00345DE9" w:rsidRPr="00826E01" w:rsidRDefault="00345DE9" w:rsidP="00345DE9">
      <w:pPr>
        <w:pStyle w:val="Heading1"/>
        <w:spacing w:before="0" w:after="0" w:line="288" w:lineRule="auto"/>
        <w:jc w:val="center"/>
        <w:rPr>
          <w:rFonts w:cs="Times New Roman"/>
          <w:color w:val="0000FF"/>
          <w:szCs w:val="28"/>
        </w:rPr>
      </w:pPr>
      <w:bookmarkStart w:id="327" w:name="_Toc191050577"/>
      <w:r w:rsidRPr="00826E01">
        <w:rPr>
          <w:rFonts w:cs="Times New Roman"/>
          <w:color w:val="0000FF"/>
          <w:szCs w:val="28"/>
        </w:rPr>
        <w:lastRenderedPageBreak/>
        <w:t xml:space="preserve">PHẦN V. </w:t>
      </w:r>
      <w:r>
        <w:rPr>
          <w:rFonts w:cs="Times New Roman"/>
          <w:color w:val="0000FF"/>
          <w:szCs w:val="28"/>
        </w:rPr>
        <w:t xml:space="preserve">DANH SÁCH ĐIỂM CHUẨN </w:t>
      </w:r>
      <w:r w:rsidR="00E14FEC">
        <w:rPr>
          <w:rFonts w:cs="Times New Roman"/>
          <w:color w:val="0000FF"/>
          <w:szCs w:val="28"/>
        </w:rPr>
        <w:t xml:space="preserve">TRÚNG TUYỂN </w:t>
      </w:r>
      <w:r w:rsidR="00E14FEC">
        <w:rPr>
          <w:rFonts w:cs="Times New Roman"/>
          <w:color w:val="0000FF"/>
          <w:szCs w:val="28"/>
        </w:rPr>
        <w:br/>
        <w:t>BẰNG ĐIỂM THI TỐT NGHIỆP THPT 0</w:t>
      </w:r>
      <w:r>
        <w:rPr>
          <w:rFonts w:cs="Times New Roman"/>
          <w:color w:val="0000FF"/>
          <w:szCs w:val="28"/>
        </w:rPr>
        <w:t>3 NĂM GẦN NHẤT</w:t>
      </w:r>
      <w:bookmarkEnd w:id="327"/>
      <w:r>
        <w:rPr>
          <w:rFonts w:cs="Times New Roman"/>
          <w:color w:val="0000FF"/>
          <w:szCs w:val="28"/>
        </w:rPr>
        <w:t xml:space="preserve"> </w:t>
      </w:r>
      <w:r w:rsidRPr="00826E01">
        <w:rPr>
          <w:rFonts w:cs="Times New Roman"/>
          <w:color w:val="0000FF"/>
          <w:szCs w:val="28"/>
        </w:rPr>
        <w:t xml:space="preserve"> </w:t>
      </w:r>
    </w:p>
    <w:p w14:paraId="0559D329" w14:textId="77777777" w:rsidR="00E14FEC" w:rsidRPr="00E14FEC" w:rsidRDefault="00E14FEC">
      <w:pPr>
        <w:rPr>
          <w:rFonts w:cs="Times New Roman"/>
          <w:color w:val="0000FF"/>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089"/>
        <w:gridCol w:w="5003"/>
        <w:gridCol w:w="946"/>
        <w:gridCol w:w="712"/>
        <w:gridCol w:w="826"/>
      </w:tblGrid>
      <w:tr w:rsidR="00E14FEC" w:rsidRPr="00E14FEC" w14:paraId="565F2B48" w14:textId="77777777" w:rsidTr="00E14FEC">
        <w:trPr>
          <w:trHeight w:val="306"/>
          <w:tblHeader/>
        </w:trPr>
        <w:tc>
          <w:tcPr>
            <w:tcW w:w="267" w:type="pct"/>
            <w:shd w:val="clear" w:color="auto" w:fill="auto"/>
            <w:noWrap/>
            <w:vAlign w:val="center"/>
            <w:hideMark/>
          </w:tcPr>
          <w:p w14:paraId="6AA14B3A"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20"/>
                <w:szCs w:val="20"/>
              </w:rPr>
            </w:pPr>
            <w:r w:rsidRPr="00E14FEC">
              <w:rPr>
                <w:rFonts w:ascii="Times New Roman" w:eastAsia="Times New Roman" w:hAnsi="Times New Roman" w:cs="Times New Roman"/>
                <w:b/>
                <w:bCs/>
                <w:color w:val="0000FF"/>
                <w:sz w:val="20"/>
                <w:szCs w:val="20"/>
              </w:rPr>
              <w:t>TT</w:t>
            </w:r>
          </w:p>
        </w:tc>
        <w:tc>
          <w:tcPr>
            <w:tcW w:w="601" w:type="pct"/>
            <w:shd w:val="clear" w:color="auto" w:fill="auto"/>
            <w:noWrap/>
            <w:vAlign w:val="center"/>
            <w:hideMark/>
          </w:tcPr>
          <w:p w14:paraId="48CFE57C"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20"/>
                <w:szCs w:val="20"/>
              </w:rPr>
            </w:pPr>
            <w:r w:rsidRPr="00E14FEC">
              <w:rPr>
                <w:rFonts w:ascii="Times New Roman" w:eastAsia="Times New Roman" w:hAnsi="Times New Roman" w:cs="Times New Roman"/>
                <w:b/>
                <w:bCs/>
                <w:color w:val="0000FF"/>
                <w:sz w:val="20"/>
                <w:szCs w:val="20"/>
              </w:rPr>
              <w:t>Mã ngành</w:t>
            </w:r>
          </w:p>
        </w:tc>
        <w:tc>
          <w:tcPr>
            <w:tcW w:w="2761" w:type="pct"/>
            <w:shd w:val="clear" w:color="auto" w:fill="auto"/>
            <w:noWrap/>
            <w:vAlign w:val="center"/>
            <w:hideMark/>
          </w:tcPr>
          <w:p w14:paraId="6AA391B9"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20"/>
                <w:szCs w:val="20"/>
              </w:rPr>
            </w:pPr>
            <w:r w:rsidRPr="00E14FEC">
              <w:rPr>
                <w:rFonts w:ascii="Times New Roman" w:eastAsia="Times New Roman" w:hAnsi="Times New Roman" w:cs="Times New Roman"/>
                <w:b/>
                <w:bCs/>
                <w:color w:val="0000FF"/>
                <w:sz w:val="20"/>
                <w:szCs w:val="20"/>
              </w:rPr>
              <w:t>Tên ngành</w:t>
            </w:r>
          </w:p>
        </w:tc>
        <w:tc>
          <w:tcPr>
            <w:tcW w:w="522" w:type="pct"/>
            <w:shd w:val="clear" w:color="auto" w:fill="auto"/>
            <w:vAlign w:val="center"/>
            <w:hideMark/>
          </w:tcPr>
          <w:p w14:paraId="201A5195" w14:textId="5DF7F495" w:rsidR="00E14FEC" w:rsidRPr="00E14FEC" w:rsidRDefault="00E14FEC" w:rsidP="00E14FEC">
            <w:pPr>
              <w:spacing w:after="0" w:line="240" w:lineRule="auto"/>
              <w:jc w:val="center"/>
              <w:rPr>
                <w:rFonts w:ascii="Times New Roman" w:eastAsia="Times New Roman" w:hAnsi="Times New Roman" w:cs="Times New Roman"/>
                <w:b/>
                <w:bCs/>
                <w:color w:val="0000FF"/>
                <w:sz w:val="20"/>
                <w:szCs w:val="20"/>
              </w:rPr>
            </w:pPr>
            <w:r w:rsidRPr="00E14FEC">
              <w:rPr>
                <w:rFonts w:ascii="Times New Roman" w:eastAsia="Times New Roman" w:hAnsi="Times New Roman" w:cs="Times New Roman"/>
                <w:b/>
                <w:bCs/>
                <w:color w:val="0000FF"/>
                <w:sz w:val="20"/>
                <w:szCs w:val="20"/>
              </w:rPr>
              <w:t>2022</w:t>
            </w:r>
          </w:p>
        </w:tc>
        <w:tc>
          <w:tcPr>
            <w:tcW w:w="393" w:type="pct"/>
            <w:shd w:val="clear" w:color="auto" w:fill="auto"/>
            <w:vAlign w:val="center"/>
            <w:hideMark/>
          </w:tcPr>
          <w:p w14:paraId="2CB87FC5" w14:textId="0C6EED8C" w:rsidR="00E14FEC" w:rsidRPr="00E14FEC" w:rsidRDefault="00E14FEC" w:rsidP="00E14FEC">
            <w:pPr>
              <w:spacing w:after="0" w:line="240" w:lineRule="auto"/>
              <w:jc w:val="center"/>
              <w:rPr>
                <w:rFonts w:ascii="Times New Roman" w:eastAsia="Times New Roman" w:hAnsi="Times New Roman" w:cs="Times New Roman"/>
                <w:b/>
                <w:bCs/>
                <w:color w:val="0000FF"/>
                <w:sz w:val="20"/>
                <w:szCs w:val="20"/>
              </w:rPr>
            </w:pPr>
            <w:r w:rsidRPr="00E14FEC">
              <w:rPr>
                <w:rFonts w:ascii="Times New Roman" w:eastAsia="Times New Roman" w:hAnsi="Times New Roman" w:cs="Times New Roman"/>
                <w:b/>
                <w:bCs/>
                <w:color w:val="0000FF"/>
                <w:sz w:val="20"/>
                <w:szCs w:val="20"/>
              </w:rPr>
              <w:t>2023</w:t>
            </w:r>
          </w:p>
        </w:tc>
        <w:tc>
          <w:tcPr>
            <w:tcW w:w="456" w:type="pct"/>
            <w:shd w:val="clear" w:color="auto" w:fill="auto"/>
            <w:vAlign w:val="center"/>
            <w:hideMark/>
          </w:tcPr>
          <w:p w14:paraId="3D0A7CB6" w14:textId="169BB92D" w:rsidR="00E14FEC" w:rsidRPr="00E14FEC" w:rsidRDefault="00E14FEC" w:rsidP="00E14FEC">
            <w:pPr>
              <w:spacing w:after="0" w:line="240" w:lineRule="auto"/>
              <w:jc w:val="center"/>
              <w:rPr>
                <w:rFonts w:ascii="Times New Roman" w:eastAsia="Times New Roman" w:hAnsi="Times New Roman" w:cs="Times New Roman"/>
                <w:b/>
                <w:bCs/>
                <w:color w:val="0000FF"/>
                <w:sz w:val="20"/>
                <w:szCs w:val="20"/>
              </w:rPr>
            </w:pPr>
            <w:r w:rsidRPr="00E14FEC">
              <w:rPr>
                <w:rFonts w:ascii="Times New Roman" w:eastAsia="Times New Roman" w:hAnsi="Times New Roman" w:cs="Times New Roman"/>
                <w:b/>
                <w:bCs/>
                <w:color w:val="0000FF"/>
                <w:sz w:val="20"/>
                <w:szCs w:val="20"/>
              </w:rPr>
              <w:t>2024</w:t>
            </w:r>
          </w:p>
        </w:tc>
      </w:tr>
      <w:tr w:rsidR="00E14FEC" w:rsidRPr="00E14FEC" w14:paraId="1E533839" w14:textId="77777777" w:rsidTr="00E14FEC">
        <w:trPr>
          <w:trHeight w:val="306"/>
        </w:trPr>
        <w:tc>
          <w:tcPr>
            <w:tcW w:w="5000" w:type="pct"/>
            <w:gridSpan w:val="6"/>
            <w:shd w:val="clear" w:color="auto" w:fill="auto"/>
            <w:noWrap/>
            <w:vAlign w:val="center"/>
            <w:hideMark/>
          </w:tcPr>
          <w:p w14:paraId="1C0C48D8"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CƠ KHÍ ĐỘNG LỰC</w:t>
            </w:r>
          </w:p>
        </w:tc>
      </w:tr>
      <w:tr w:rsidR="00E14FEC" w:rsidRPr="00E14FEC" w14:paraId="0F7EC1C4" w14:textId="77777777" w:rsidTr="00E14FEC">
        <w:trPr>
          <w:trHeight w:val="306"/>
        </w:trPr>
        <w:tc>
          <w:tcPr>
            <w:tcW w:w="267" w:type="pct"/>
            <w:shd w:val="clear" w:color="auto" w:fill="auto"/>
            <w:noWrap/>
            <w:vAlign w:val="center"/>
            <w:hideMark/>
          </w:tcPr>
          <w:p w14:paraId="79A0AD8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w:t>
            </w:r>
          </w:p>
        </w:tc>
        <w:tc>
          <w:tcPr>
            <w:tcW w:w="601" w:type="pct"/>
            <w:shd w:val="clear" w:color="auto" w:fill="auto"/>
            <w:noWrap/>
            <w:vAlign w:val="center"/>
            <w:hideMark/>
          </w:tcPr>
          <w:p w14:paraId="242F326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7510205V</w:t>
            </w:r>
          </w:p>
        </w:tc>
        <w:tc>
          <w:tcPr>
            <w:tcW w:w="2761" w:type="pct"/>
            <w:shd w:val="clear" w:color="auto" w:fill="auto"/>
            <w:noWrap/>
            <w:vAlign w:val="center"/>
            <w:hideMark/>
          </w:tcPr>
          <w:p w14:paraId="41AD38D0"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ô tô (CTĐT Tiếng Việt)</w:t>
            </w:r>
          </w:p>
        </w:tc>
        <w:tc>
          <w:tcPr>
            <w:tcW w:w="522" w:type="pct"/>
            <w:shd w:val="clear" w:color="auto" w:fill="auto"/>
            <w:noWrap/>
            <w:vAlign w:val="center"/>
            <w:hideMark/>
          </w:tcPr>
          <w:p w14:paraId="2D69618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25,35</w:t>
            </w:r>
          </w:p>
        </w:tc>
        <w:tc>
          <w:tcPr>
            <w:tcW w:w="393" w:type="pct"/>
            <w:shd w:val="clear" w:color="auto" w:fill="auto"/>
            <w:noWrap/>
            <w:vAlign w:val="center"/>
            <w:hideMark/>
          </w:tcPr>
          <w:p w14:paraId="3ECF22F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26,65</w:t>
            </w:r>
          </w:p>
        </w:tc>
        <w:tc>
          <w:tcPr>
            <w:tcW w:w="456" w:type="pct"/>
            <w:shd w:val="clear" w:color="auto" w:fill="auto"/>
            <w:noWrap/>
            <w:vAlign w:val="center"/>
            <w:hideMark/>
          </w:tcPr>
          <w:p w14:paraId="2B7DADBC"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25,39</w:t>
            </w:r>
          </w:p>
        </w:tc>
      </w:tr>
      <w:tr w:rsidR="00E14FEC" w:rsidRPr="00E14FEC" w14:paraId="02B37E6D" w14:textId="77777777" w:rsidTr="00E14FEC">
        <w:trPr>
          <w:trHeight w:val="306"/>
        </w:trPr>
        <w:tc>
          <w:tcPr>
            <w:tcW w:w="267" w:type="pct"/>
            <w:shd w:val="clear" w:color="auto" w:fill="auto"/>
            <w:noWrap/>
            <w:vAlign w:val="center"/>
            <w:hideMark/>
          </w:tcPr>
          <w:p w14:paraId="0CDC461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w:t>
            </w:r>
          </w:p>
        </w:tc>
        <w:tc>
          <w:tcPr>
            <w:tcW w:w="601" w:type="pct"/>
            <w:shd w:val="clear" w:color="auto" w:fill="auto"/>
            <w:noWrap/>
            <w:vAlign w:val="center"/>
            <w:hideMark/>
          </w:tcPr>
          <w:p w14:paraId="7979713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7510205A</w:t>
            </w:r>
          </w:p>
        </w:tc>
        <w:tc>
          <w:tcPr>
            <w:tcW w:w="2761" w:type="pct"/>
            <w:shd w:val="clear" w:color="auto" w:fill="auto"/>
            <w:noWrap/>
            <w:vAlign w:val="center"/>
            <w:hideMark/>
          </w:tcPr>
          <w:p w14:paraId="42F91FCD"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ô tô (CTĐT Tiếng Anh)</w:t>
            </w:r>
          </w:p>
        </w:tc>
        <w:tc>
          <w:tcPr>
            <w:tcW w:w="522" w:type="pct"/>
            <w:shd w:val="clear" w:color="auto" w:fill="auto"/>
            <w:noWrap/>
            <w:vAlign w:val="center"/>
            <w:hideMark/>
          </w:tcPr>
          <w:p w14:paraId="6A45C6A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23,25</w:t>
            </w:r>
          </w:p>
        </w:tc>
        <w:tc>
          <w:tcPr>
            <w:tcW w:w="393" w:type="pct"/>
            <w:shd w:val="clear" w:color="auto" w:fill="auto"/>
            <w:noWrap/>
            <w:vAlign w:val="center"/>
            <w:hideMark/>
          </w:tcPr>
          <w:p w14:paraId="11E1C91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24,38</w:t>
            </w:r>
          </w:p>
        </w:tc>
        <w:tc>
          <w:tcPr>
            <w:tcW w:w="456" w:type="pct"/>
            <w:shd w:val="clear" w:color="auto" w:fill="auto"/>
            <w:noWrap/>
            <w:vAlign w:val="center"/>
            <w:hideMark/>
          </w:tcPr>
          <w:p w14:paraId="1DEC061E"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24,75</w:t>
            </w:r>
          </w:p>
        </w:tc>
      </w:tr>
      <w:tr w:rsidR="00E14FEC" w:rsidRPr="00E14FEC" w14:paraId="7F8A9DCE" w14:textId="77777777" w:rsidTr="00E14FEC">
        <w:trPr>
          <w:trHeight w:val="306"/>
        </w:trPr>
        <w:tc>
          <w:tcPr>
            <w:tcW w:w="267" w:type="pct"/>
            <w:shd w:val="clear" w:color="auto" w:fill="auto"/>
            <w:noWrap/>
            <w:vAlign w:val="center"/>
            <w:hideMark/>
          </w:tcPr>
          <w:p w14:paraId="3B05C0B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w:t>
            </w:r>
          </w:p>
        </w:tc>
        <w:tc>
          <w:tcPr>
            <w:tcW w:w="601" w:type="pct"/>
            <w:shd w:val="clear" w:color="auto" w:fill="auto"/>
            <w:noWrap/>
            <w:vAlign w:val="center"/>
            <w:hideMark/>
          </w:tcPr>
          <w:p w14:paraId="66BDF66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7510205N</w:t>
            </w:r>
          </w:p>
        </w:tc>
        <w:tc>
          <w:tcPr>
            <w:tcW w:w="2761" w:type="pct"/>
            <w:shd w:val="clear" w:color="auto" w:fill="auto"/>
            <w:noWrap/>
            <w:vAlign w:val="center"/>
            <w:hideMark/>
          </w:tcPr>
          <w:p w14:paraId="20A2D5CA"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ô tô (CTĐT Việt - Nhật)</w:t>
            </w:r>
          </w:p>
        </w:tc>
        <w:tc>
          <w:tcPr>
            <w:tcW w:w="915" w:type="pct"/>
            <w:gridSpan w:val="2"/>
            <w:shd w:val="clear" w:color="auto" w:fill="auto"/>
            <w:noWrap/>
            <w:vAlign w:val="center"/>
            <w:hideMark/>
          </w:tcPr>
          <w:p w14:paraId="21F07057" w14:textId="77777777" w:rsidR="00E14FEC" w:rsidRPr="00E14FEC" w:rsidRDefault="00E14FEC" w:rsidP="00E14FEC">
            <w:pPr>
              <w:spacing w:after="0" w:line="240" w:lineRule="auto"/>
              <w:jc w:val="center"/>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i/>
                <w:iCs/>
                <w:color w:val="0000FF"/>
                <w:sz w:val="18"/>
                <w:szCs w:val="18"/>
              </w:rPr>
              <w:t>mở ngành 2024</w:t>
            </w:r>
          </w:p>
        </w:tc>
        <w:tc>
          <w:tcPr>
            <w:tcW w:w="456" w:type="pct"/>
            <w:shd w:val="clear" w:color="auto" w:fill="auto"/>
            <w:noWrap/>
            <w:vAlign w:val="center"/>
            <w:hideMark/>
          </w:tcPr>
          <w:p w14:paraId="201277CC"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w:t>
            </w:r>
          </w:p>
        </w:tc>
      </w:tr>
      <w:tr w:rsidR="00E14FEC" w:rsidRPr="00E14FEC" w14:paraId="38DC7F56" w14:textId="77777777" w:rsidTr="00E14FEC">
        <w:trPr>
          <w:trHeight w:val="306"/>
        </w:trPr>
        <w:tc>
          <w:tcPr>
            <w:tcW w:w="267" w:type="pct"/>
            <w:shd w:val="clear" w:color="auto" w:fill="auto"/>
            <w:noWrap/>
            <w:vAlign w:val="center"/>
            <w:hideMark/>
          </w:tcPr>
          <w:p w14:paraId="03D4D9B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w:t>
            </w:r>
          </w:p>
        </w:tc>
        <w:tc>
          <w:tcPr>
            <w:tcW w:w="601" w:type="pct"/>
            <w:shd w:val="clear" w:color="auto" w:fill="auto"/>
            <w:noWrap/>
            <w:vAlign w:val="center"/>
            <w:hideMark/>
          </w:tcPr>
          <w:p w14:paraId="17B1920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7510206V</w:t>
            </w:r>
          </w:p>
        </w:tc>
        <w:tc>
          <w:tcPr>
            <w:tcW w:w="2761" w:type="pct"/>
            <w:shd w:val="clear" w:color="auto" w:fill="auto"/>
            <w:noWrap/>
            <w:vAlign w:val="center"/>
            <w:hideMark/>
          </w:tcPr>
          <w:p w14:paraId="123B1D9D"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nhiệt (CTĐT Tiếng Việt)</w:t>
            </w:r>
          </w:p>
        </w:tc>
        <w:tc>
          <w:tcPr>
            <w:tcW w:w="522" w:type="pct"/>
            <w:shd w:val="clear" w:color="auto" w:fill="auto"/>
            <w:noWrap/>
            <w:vAlign w:val="center"/>
            <w:hideMark/>
          </w:tcPr>
          <w:p w14:paraId="00EBBD1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18,7</w:t>
            </w:r>
          </w:p>
        </w:tc>
        <w:tc>
          <w:tcPr>
            <w:tcW w:w="393" w:type="pct"/>
            <w:shd w:val="clear" w:color="auto" w:fill="auto"/>
            <w:noWrap/>
            <w:vAlign w:val="center"/>
            <w:hideMark/>
          </w:tcPr>
          <w:p w14:paraId="6EC1156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23,33</w:t>
            </w:r>
          </w:p>
        </w:tc>
        <w:tc>
          <w:tcPr>
            <w:tcW w:w="456" w:type="pct"/>
            <w:shd w:val="clear" w:color="auto" w:fill="auto"/>
            <w:noWrap/>
            <w:vAlign w:val="center"/>
            <w:hideMark/>
          </w:tcPr>
          <w:p w14:paraId="005E3323"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24,4</w:t>
            </w:r>
          </w:p>
        </w:tc>
      </w:tr>
      <w:tr w:rsidR="00E14FEC" w:rsidRPr="00E14FEC" w14:paraId="4EDA407D" w14:textId="77777777" w:rsidTr="00E14FEC">
        <w:trPr>
          <w:trHeight w:val="306"/>
        </w:trPr>
        <w:tc>
          <w:tcPr>
            <w:tcW w:w="267" w:type="pct"/>
            <w:shd w:val="clear" w:color="auto" w:fill="auto"/>
            <w:noWrap/>
            <w:vAlign w:val="center"/>
            <w:hideMark/>
          </w:tcPr>
          <w:p w14:paraId="7E0DD3D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w:t>
            </w:r>
          </w:p>
        </w:tc>
        <w:tc>
          <w:tcPr>
            <w:tcW w:w="601" w:type="pct"/>
            <w:shd w:val="clear" w:color="auto" w:fill="auto"/>
            <w:noWrap/>
            <w:vAlign w:val="center"/>
            <w:hideMark/>
          </w:tcPr>
          <w:p w14:paraId="7385DAC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7510206A</w:t>
            </w:r>
          </w:p>
        </w:tc>
        <w:tc>
          <w:tcPr>
            <w:tcW w:w="2761" w:type="pct"/>
            <w:shd w:val="clear" w:color="auto" w:fill="auto"/>
            <w:noWrap/>
            <w:vAlign w:val="center"/>
            <w:hideMark/>
          </w:tcPr>
          <w:p w14:paraId="7126796D"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nhiệt (CTĐT Tiếng Anh)</w:t>
            </w:r>
          </w:p>
        </w:tc>
        <w:tc>
          <w:tcPr>
            <w:tcW w:w="522" w:type="pct"/>
            <w:shd w:val="clear" w:color="auto" w:fill="auto"/>
            <w:noWrap/>
            <w:vAlign w:val="center"/>
            <w:hideMark/>
          </w:tcPr>
          <w:p w14:paraId="6C0D3DE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w:t>
            </w:r>
          </w:p>
        </w:tc>
        <w:tc>
          <w:tcPr>
            <w:tcW w:w="393" w:type="pct"/>
            <w:shd w:val="clear" w:color="auto" w:fill="auto"/>
            <w:noWrap/>
            <w:vAlign w:val="center"/>
            <w:hideMark/>
          </w:tcPr>
          <w:p w14:paraId="530D027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23,75</w:t>
            </w:r>
          </w:p>
        </w:tc>
        <w:tc>
          <w:tcPr>
            <w:tcW w:w="456" w:type="pct"/>
            <w:shd w:val="clear" w:color="auto" w:fill="auto"/>
            <w:noWrap/>
            <w:vAlign w:val="center"/>
            <w:hideMark/>
          </w:tcPr>
          <w:p w14:paraId="35245B9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21</w:t>
            </w:r>
          </w:p>
        </w:tc>
      </w:tr>
      <w:tr w:rsidR="00E14FEC" w:rsidRPr="00E14FEC" w14:paraId="049A2D9E" w14:textId="77777777" w:rsidTr="00E14FEC">
        <w:trPr>
          <w:trHeight w:val="306"/>
        </w:trPr>
        <w:tc>
          <w:tcPr>
            <w:tcW w:w="267" w:type="pct"/>
            <w:shd w:val="clear" w:color="auto" w:fill="auto"/>
            <w:noWrap/>
            <w:vAlign w:val="center"/>
            <w:hideMark/>
          </w:tcPr>
          <w:p w14:paraId="25E8E1B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w:t>
            </w:r>
          </w:p>
        </w:tc>
        <w:tc>
          <w:tcPr>
            <w:tcW w:w="601" w:type="pct"/>
            <w:shd w:val="clear" w:color="auto" w:fill="auto"/>
            <w:noWrap/>
            <w:vAlign w:val="center"/>
            <w:hideMark/>
          </w:tcPr>
          <w:p w14:paraId="7226F47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7510206N</w:t>
            </w:r>
          </w:p>
        </w:tc>
        <w:tc>
          <w:tcPr>
            <w:tcW w:w="2761" w:type="pct"/>
            <w:shd w:val="clear" w:color="auto" w:fill="auto"/>
            <w:noWrap/>
            <w:vAlign w:val="center"/>
            <w:hideMark/>
          </w:tcPr>
          <w:p w14:paraId="5B7CE5F9"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nhiệt (CTĐT Việt - Nhật)</w:t>
            </w:r>
          </w:p>
        </w:tc>
        <w:tc>
          <w:tcPr>
            <w:tcW w:w="915" w:type="pct"/>
            <w:gridSpan w:val="2"/>
            <w:shd w:val="clear" w:color="auto" w:fill="auto"/>
            <w:noWrap/>
            <w:vAlign w:val="center"/>
            <w:hideMark/>
          </w:tcPr>
          <w:p w14:paraId="618F6795" w14:textId="77777777" w:rsidR="00E14FEC" w:rsidRPr="00E14FEC" w:rsidRDefault="00E14FEC" w:rsidP="00E14FEC">
            <w:pPr>
              <w:spacing w:after="0" w:line="240" w:lineRule="auto"/>
              <w:jc w:val="center"/>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i/>
                <w:iCs/>
                <w:color w:val="0000FF"/>
                <w:sz w:val="18"/>
                <w:szCs w:val="18"/>
              </w:rPr>
              <w:t>mở ngành 2024</w:t>
            </w:r>
          </w:p>
        </w:tc>
        <w:tc>
          <w:tcPr>
            <w:tcW w:w="456" w:type="pct"/>
            <w:shd w:val="clear" w:color="auto" w:fill="auto"/>
            <w:noWrap/>
            <w:vAlign w:val="center"/>
            <w:hideMark/>
          </w:tcPr>
          <w:p w14:paraId="5585AF12"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24,4</w:t>
            </w:r>
          </w:p>
        </w:tc>
      </w:tr>
      <w:tr w:rsidR="00E14FEC" w:rsidRPr="00E14FEC" w14:paraId="396606D4" w14:textId="77777777" w:rsidTr="00E14FEC">
        <w:trPr>
          <w:trHeight w:val="306"/>
        </w:trPr>
        <w:tc>
          <w:tcPr>
            <w:tcW w:w="267" w:type="pct"/>
            <w:shd w:val="clear" w:color="auto" w:fill="auto"/>
            <w:noWrap/>
            <w:vAlign w:val="center"/>
            <w:hideMark/>
          </w:tcPr>
          <w:p w14:paraId="29D4C55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w:t>
            </w:r>
          </w:p>
        </w:tc>
        <w:tc>
          <w:tcPr>
            <w:tcW w:w="601" w:type="pct"/>
            <w:shd w:val="clear" w:color="auto" w:fill="auto"/>
            <w:noWrap/>
            <w:vAlign w:val="center"/>
            <w:hideMark/>
          </w:tcPr>
          <w:p w14:paraId="62A3644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7510208V</w:t>
            </w:r>
          </w:p>
        </w:tc>
        <w:tc>
          <w:tcPr>
            <w:tcW w:w="2761" w:type="pct"/>
            <w:shd w:val="clear" w:color="auto" w:fill="auto"/>
            <w:noWrap/>
            <w:vAlign w:val="center"/>
            <w:hideMark/>
          </w:tcPr>
          <w:p w14:paraId="314A2706"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Năng lượng tái tạo (CTĐT Tiếng Việt)</w:t>
            </w:r>
          </w:p>
        </w:tc>
        <w:tc>
          <w:tcPr>
            <w:tcW w:w="522" w:type="pct"/>
            <w:shd w:val="clear" w:color="auto" w:fill="auto"/>
            <w:noWrap/>
            <w:vAlign w:val="center"/>
            <w:hideMark/>
          </w:tcPr>
          <w:p w14:paraId="04C7CC0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w:t>
            </w:r>
          </w:p>
        </w:tc>
        <w:tc>
          <w:tcPr>
            <w:tcW w:w="393" w:type="pct"/>
            <w:shd w:val="clear" w:color="auto" w:fill="auto"/>
            <w:noWrap/>
            <w:vAlign w:val="center"/>
            <w:hideMark/>
          </w:tcPr>
          <w:p w14:paraId="7FE9E60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22,4</w:t>
            </w:r>
          </w:p>
        </w:tc>
        <w:tc>
          <w:tcPr>
            <w:tcW w:w="456" w:type="pct"/>
            <w:shd w:val="clear" w:color="auto" w:fill="auto"/>
            <w:noWrap/>
            <w:vAlign w:val="center"/>
            <w:hideMark/>
          </w:tcPr>
          <w:p w14:paraId="4B2A8611"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23,15</w:t>
            </w:r>
          </w:p>
        </w:tc>
      </w:tr>
      <w:tr w:rsidR="00E14FEC" w:rsidRPr="00E14FEC" w14:paraId="76546B41" w14:textId="77777777" w:rsidTr="00E14FEC">
        <w:trPr>
          <w:trHeight w:val="306"/>
        </w:trPr>
        <w:tc>
          <w:tcPr>
            <w:tcW w:w="5000" w:type="pct"/>
            <w:gridSpan w:val="6"/>
            <w:shd w:val="clear" w:color="auto" w:fill="auto"/>
            <w:noWrap/>
            <w:vAlign w:val="center"/>
            <w:hideMark/>
          </w:tcPr>
          <w:p w14:paraId="1A20C5E4"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CƠ KHÍ CHẾ TẠO MÁY</w:t>
            </w:r>
          </w:p>
        </w:tc>
      </w:tr>
      <w:tr w:rsidR="00E14FEC" w:rsidRPr="00E14FEC" w14:paraId="6CE7E6F4" w14:textId="77777777" w:rsidTr="00E14FEC">
        <w:trPr>
          <w:trHeight w:val="306"/>
        </w:trPr>
        <w:tc>
          <w:tcPr>
            <w:tcW w:w="267" w:type="pct"/>
            <w:shd w:val="clear" w:color="auto" w:fill="auto"/>
            <w:noWrap/>
            <w:vAlign w:val="center"/>
            <w:hideMark/>
          </w:tcPr>
          <w:p w14:paraId="1FA39BF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8</w:t>
            </w:r>
          </w:p>
        </w:tc>
        <w:tc>
          <w:tcPr>
            <w:tcW w:w="601" w:type="pct"/>
            <w:shd w:val="clear" w:color="auto" w:fill="auto"/>
            <w:noWrap/>
            <w:vAlign w:val="center"/>
            <w:hideMark/>
          </w:tcPr>
          <w:p w14:paraId="62A4310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7510209V</w:t>
            </w:r>
          </w:p>
        </w:tc>
        <w:tc>
          <w:tcPr>
            <w:tcW w:w="2761" w:type="pct"/>
            <w:shd w:val="clear" w:color="auto" w:fill="auto"/>
            <w:noWrap/>
            <w:vAlign w:val="center"/>
            <w:hideMark/>
          </w:tcPr>
          <w:p w14:paraId="4FF96D2C"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Robot và trí tuệ nhân tạo (CTĐT Tiếng Việt)</w:t>
            </w:r>
          </w:p>
        </w:tc>
        <w:tc>
          <w:tcPr>
            <w:tcW w:w="522" w:type="pct"/>
            <w:shd w:val="clear" w:color="auto" w:fill="auto"/>
            <w:noWrap/>
            <w:vAlign w:val="center"/>
            <w:hideMark/>
          </w:tcPr>
          <w:p w14:paraId="2EDE217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w:t>
            </w:r>
          </w:p>
        </w:tc>
        <w:tc>
          <w:tcPr>
            <w:tcW w:w="393" w:type="pct"/>
            <w:shd w:val="clear" w:color="auto" w:fill="auto"/>
            <w:noWrap/>
            <w:vAlign w:val="center"/>
            <w:hideMark/>
          </w:tcPr>
          <w:p w14:paraId="1AB62B4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w:t>
            </w:r>
          </w:p>
        </w:tc>
        <w:tc>
          <w:tcPr>
            <w:tcW w:w="456" w:type="pct"/>
            <w:shd w:val="clear" w:color="auto" w:fill="auto"/>
            <w:noWrap/>
            <w:vAlign w:val="center"/>
            <w:hideMark/>
          </w:tcPr>
          <w:p w14:paraId="59A6BE8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25,66</w:t>
            </w:r>
          </w:p>
        </w:tc>
      </w:tr>
      <w:tr w:rsidR="00E14FEC" w:rsidRPr="00E14FEC" w14:paraId="233D4725" w14:textId="77777777" w:rsidTr="00E14FEC">
        <w:trPr>
          <w:trHeight w:val="306"/>
        </w:trPr>
        <w:tc>
          <w:tcPr>
            <w:tcW w:w="267" w:type="pct"/>
            <w:shd w:val="clear" w:color="auto" w:fill="auto"/>
            <w:noWrap/>
            <w:vAlign w:val="center"/>
            <w:hideMark/>
          </w:tcPr>
          <w:p w14:paraId="17941B6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9</w:t>
            </w:r>
          </w:p>
        </w:tc>
        <w:tc>
          <w:tcPr>
            <w:tcW w:w="601" w:type="pct"/>
            <w:shd w:val="clear" w:color="auto" w:fill="auto"/>
            <w:noWrap/>
            <w:vAlign w:val="center"/>
            <w:hideMark/>
          </w:tcPr>
          <w:p w14:paraId="27EBDC2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7510202V</w:t>
            </w:r>
          </w:p>
        </w:tc>
        <w:tc>
          <w:tcPr>
            <w:tcW w:w="2761" w:type="pct"/>
            <w:shd w:val="clear" w:color="auto" w:fill="auto"/>
            <w:noWrap/>
            <w:vAlign w:val="center"/>
            <w:hideMark/>
          </w:tcPr>
          <w:p w14:paraId="1E6A155F"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chế tạo máy (CTĐT Tiếng Việt)</w:t>
            </w:r>
          </w:p>
        </w:tc>
        <w:tc>
          <w:tcPr>
            <w:tcW w:w="522" w:type="pct"/>
            <w:shd w:val="clear" w:color="auto" w:fill="auto"/>
            <w:noWrap/>
            <w:vAlign w:val="center"/>
            <w:hideMark/>
          </w:tcPr>
          <w:p w14:paraId="66C2966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w:t>
            </w:r>
          </w:p>
        </w:tc>
        <w:tc>
          <w:tcPr>
            <w:tcW w:w="393" w:type="pct"/>
            <w:shd w:val="clear" w:color="auto" w:fill="auto"/>
            <w:noWrap/>
            <w:vAlign w:val="center"/>
            <w:hideMark/>
          </w:tcPr>
          <w:p w14:paraId="5210024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w:t>
            </w:r>
          </w:p>
        </w:tc>
        <w:tc>
          <w:tcPr>
            <w:tcW w:w="456" w:type="pct"/>
            <w:shd w:val="clear" w:color="auto" w:fill="auto"/>
            <w:noWrap/>
            <w:vAlign w:val="center"/>
            <w:hideMark/>
          </w:tcPr>
          <w:p w14:paraId="4B33F4A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24,27</w:t>
            </w:r>
          </w:p>
        </w:tc>
      </w:tr>
      <w:tr w:rsidR="00E14FEC" w:rsidRPr="00E14FEC" w14:paraId="2CDE93F8" w14:textId="77777777" w:rsidTr="00E14FEC">
        <w:trPr>
          <w:trHeight w:val="306"/>
        </w:trPr>
        <w:tc>
          <w:tcPr>
            <w:tcW w:w="267" w:type="pct"/>
            <w:shd w:val="clear" w:color="auto" w:fill="auto"/>
            <w:noWrap/>
            <w:vAlign w:val="center"/>
            <w:hideMark/>
          </w:tcPr>
          <w:p w14:paraId="00DF0AD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10</w:t>
            </w:r>
          </w:p>
        </w:tc>
        <w:tc>
          <w:tcPr>
            <w:tcW w:w="601" w:type="pct"/>
            <w:shd w:val="clear" w:color="auto" w:fill="auto"/>
            <w:noWrap/>
            <w:vAlign w:val="center"/>
            <w:hideMark/>
          </w:tcPr>
          <w:p w14:paraId="07AECC7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7510202A</w:t>
            </w:r>
          </w:p>
        </w:tc>
        <w:tc>
          <w:tcPr>
            <w:tcW w:w="2761" w:type="pct"/>
            <w:shd w:val="clear" w:color="auto" w:fill="auto"/>
            <w:noWrap/>
            <w:vAlign w:val="center"/>
            <w:hideMark/>
          </w:tcPr>
          <w:p w14:paraId="57E7CC13"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chế tạo máy (CTĐT Tiếng Anh)</w:t>
            </w:r>
          </w:p>
        </w:tc>
        <w:tc>
          <w:tcPr>
            <w:tcW w:w="522" w:type="pct"/>
            <w:shd w:val="clear" w:color="auto" w:fill="auto"/>
            <w:noWrap/>
            <w:vAlign w:val="center"/>
            <w:hideMark/>
          </w:tcPr>
          <w:p w14:paraId="728CD31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21,3</w:t>
            </w:r>
          </w:p>
        </w:tc>
        <w:tc>
          <w:tcPr>
            <w:tcW w:w="393" w:type="pct"/>
            <w:shd w:val="clear" w:color="auto" w:fill="auto"/>
            <w:noWrap/>
            <w:vAlign w:val="center"/>
            <w:hideMark/>
          </w:tcPr>
          <w:p w14:paraId="1F8C491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23,2</w:t>
            </w:r>
          </w:p>
        </w:tc>
        <w:tc>
          <w:tcPr>
            <w:tcW w:w="456" w:type="pct"/>
            <w:shd w:val="clear" w:color="auto" w:fill="auto"/>
            <w:noWrap/>
            <w:vAlign w:val="center"/>
            <w:hideMark/>
          </w:tcPr>
          <w:p w14:paraId="63DCE8DF"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23</w:t>
            </w:r>
          </w:p>
        </w:tc>
      </w:tr>
      <w:tr w:rsidR="00E14FEC" w:rsidRPr="00E14FEC" w14:paraId="677A2CFB" w14:textId="77777777" w:rsidTr="00E14FEC">
        <w:trPr>
          <w:trHeight w:val="306"/>
        </w:trPr>
        <w:tc>
          <w:tcPr>
            <w:tcW w:w="267" w:type="pct"/>
            <w:shd w:val="clear" w:color="auto" w:fill="auto"/>
            <w:noWrap/>
            <w:vAlign w:val="center"/>
            <w:hideMark/>
          </w:tcPr>
          <w:p w14:paraId="71DF6C9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11</w:t>
            </w:r>
          </w:p>
        </w:tc>
        <w:tc>
          <w:tcPr>
            <w:tcW w:w="601" w:type="pct"/>
            <w:shd w:val="clear" w:color="auto" w:fill="auto"/>
            <w:noWrap/>
            <w:vAlign w:val="center"/>
            <w:hideMark/>
          </w:tcPr>
          <w:p w14:paraId="235561A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7510202N</w:t>
            </w:r>
          </w:p>
        </w:tc>
        <w:tc>
          <w:tcPr>
            <w:tcW w:w="2761" w:type="pct"/>
            <w:shd w:val="clear" w:color="auto" w:fill="auto"/>
            <w:noWrap/>
            <w:vAlign w:val="center"/>
            <w:hideMark/>
          </w:tcPr>
          <w:p w14:paraId="1D900F20"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chế tạo máy (CTĐT Việt - Nhật)</w:t>
            </w:r>
          </w:p>
        </w:tc>
        <w:tc>
          <w:tcPr>
            <w:tcW w:w="522" w:type="pct"/>
            <w:shd w:val="clear" w:color="auto" w:fill="auto"/>
            <w:noWrap/>
            <w:vAlign w:val="center"/>
            <w:hideMark/>
          </w:tcPr>
          <w:p w14:paraId="3AA0EEB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19,05</w:t>
            </w:r>
          </w:p>
        </w:tc>
        <w:tc>
          <w:tcPr>
            <w:tcW w:w="393" w:type="pct"/>
            <w:shd w:val="clear" w:color="auto" w:fill="auto"/>
            <w:noWrap/>
            <w:vAlign w:val="center"/>
            <w:hideMark/>
          </w:tcPr>
          <w:p w14:paraId="4AF346F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21,7</w:t>
            </w:r>
          </w:p>
        </w:tc>
        <w:tc>
          <w:tcPr>
            <w:tcW w:w="456" w:type="pct"/>
            <w:shd w:val="clear" w:color="auto" w:fill="auto"/>
            <w:noWrap/>
            <w:vAlign w:val="center"/>
            <w:hideMark/>
          </w:tcPr>
          <w:p w14:paraId="71F5383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23,75</w:t>
            </w:r>
          </w:p>
        </w:tc>
      </w:tr>
      <w:tr w:rsidR="00E14FEC" w:rsidRPr="00E14FEC" w14:paraId="1AF36062" w14:textId="77777777" w:rsidTr="00E14FEC">
        <w:trPr>
          <w:trHeight w:val="306"/>
        </w:trPr>
        <w:tc>
          <w:tcPr>
            <w:tcW w:w="267" w:type="pct"/>
            <w:shd w:val="clear" w:color="auto" w:fill="auto"/>
            <w:noWrap/>
            <w:vAlign w:val="center"/>
            <w:hideMark/>
          </w:tcPr>
          <w:p w14:paraId="551C906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12</w:t>
            </w:r>
          </w:p>
        </w:tc>
        <w:tc>
          <w:tcPr>
            <w:tcW w:w="601" w:type="pct"/>
            <w:shd w:val="clear" w:color="auto" w:fill="auto"/>
            <w:noWrap/>
            <w:vAlign w:val="center"/>
            <w:hideMark/>
          </w:tcPr>
          <w:p w14:paraId="43DC4C2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7510203V</w:t>
            </w:r>
          </w:p>
        </w:tc>
        <w:tc>
          <w:tcPr>
            <w:tcW w:w="2761" w:type="pct"/>
            <w:shd w:val="clear" w:color="auto" w:fill="auto"/>
            <w:noWrap/>
            <w:vAlign w:val="center"/>
            <w:hideMark/>
          </w:tcPr>
          <w:p w14:paraId="75626FB9"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cơ điện tử (CTĐT Tiếng Việt)</w:t>
            </w:r>
          </w:p>
        </w:tc>
        <w:tc>
          <w:tcPr>
            <w:tcW w:w="522" w:type="pct"/>
            <w:shd w:val="clear" w:color="auto" w:fill="auto"/>
            <w:noWrap/>
            <w:vAlign w:val="center"/>
            <w:hideMark/>
          </w:tcPr>
          <w:p w14:paraId="5C64FA3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23,75</w:t>
            </w:r>
          </w:p>
        </w:tc>
        <w:tc>
          <w:tcPr>
            <w:tcW w:w="393" w:type="pct"/>
            <w:shd w:val="clear" w:color="auto" w:fill="auto"/>
            <w:noWrap/>
            <w:vAlign w:val="center"/>
            <w:hideMark/>
          </w:tcPr>
          <w:p w14:paraId="28DF693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26,9</w:t>
            </w:r>
          </w:p>
        </w:tc>
        <w:tc>
          <w:tcPr>
            <w:tcW w:w="456" w:type="pct"/>
            <w:shd w:val="clear" w:color="auto" w:fill="auto"/>
            <w:noWrap/>
            <w:vAlign w:val="center"/>
            <w:hideMark/>
          </w:tcPr>
          <w:p w14:paraId="1DD54CE3"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25,45</w:t>
            </w:r>
          </w:p>
        </w:tc>
      </w:tr>
      <w:tr w:rsidR="00E14FEC" w:rsidRPr="00E14FEC" w14:paraId="6B1030D0" w14:textId="77777777" w:rsidTr="00E14FEC">
        <w:trPr>
          <w:trHeight w:val="306"/>
        </w:trPr>
        <w:tc>
          <w:tcPr>
            <w:tcW w:w="267" w:type="pct"/>
            <w:shd w:val="clear" w:color="auto" w:fill="auto"/>
            <w:noWrap/>
            <w:vAlign w:val="center"/>
            <w:hideMark/>
          </w:tcPr>
          <w:p w14:paraId="05C540C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13</w:t>
            </w:r>
          </w:p>
        </w:tc>
        <w:tc>
          <w:tcPr>
            <w:tcW w:w="601" w:type="pct"/>
            <w:shd w:val="clear" w:color="auto" w:fill="auto"/>
            <w:noWrap/>
            <w:vAlign w:val="center"/>
            <w:hideMark/>
          </w:tcPr>
          <w:p w14:paraId="7B520BF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7510203A</w:t>
            </w:r>
          </w:p>
        </w:tc>
        <w:tc>
          <w:tcPr>
            <w:tcW w:w="2761" w:type="pct"/>
            <w:shd w:val="clear" w:color="auto" w:fill="auto"/>
            <w:noWrap/>
            <w:vAlign w:val="center"/>
            <w:hideMark/>
          </w:tcPr>
          <w:p w14:paraId="15A128F8"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cơ điện tử (CTĐT Tiếng Anh)</w:t>
            </w:r>
          </w:p>
        </w:tc>
        <w:tc>
          <w:tcPr>
            <w:tcW w:w="522" w:type="pct"/>
            <w:shd w:val="clear" w:color="auto" w:fill="auto"/>
            <w:noWrap/>
            <w:vAlign w:val="center"/>
            <w:hideMark/>
          </w:tcPr>
          <w:p w14:paraId="62AD74D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22,1</w:t>
            </w:r>
          </w:p>
        </w:tc>
        <w:tc>
          <w:tcPr>
            <w:tcW w:w="393" w:type="pct"/>
            <w:shd w:val="clear" w:color="auto" w:fill="auto"/>
            <w:noWrap/>
            <w:vAlign w:val="center"/>
            <w:hideMark/>
          </w:tcPr>
          <w:p w14:paraId="3368C95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24,69</w:t>
            </w:r>
          </w:p>
        </w:tc>
        <w:tc>
          <w:tcPr>
            <w:tcW w:w="456" w:type="pct"/>
            <w:shd w:val="clear" w:color="auto" w:fill="auto"/>
            <w:noWrap/>
            <w:vAlign w:val="center"/>
            <w:hideMark/>
          </w:tcPr>
          <w:p w14:paraId="56007833"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25,1</w:t>
            </w:r>
          </w:p>
        </w:tc>
      </w:tr>
      <w:tr w:rsidR="00E14FEC" w:rsidRPr="00E14FEC" w14:paraId="1F2CB9E2" w14:textId="77777777" w:rsidTr="00E14FEC">
        <w:trPr>
          <w:trHeight w:val="306"/>
        </w:trPr>
        <w:tc>
          <w:tcPr>
            <w:tcW w:w="267" w:type="pct"/>
            <w:shd w:val="clear" w:color="auto" w:fill="auto"/>
            <w:noWrap/>
            <w:vAlign w:val="center"/>
            <w:hideMark/>
          </w:tcPr>
          <w:p w14:paraId="672D982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14</w:t>
            </w:r>
          </w:p>
        </w:tc>
        <w:tc>
          <w:tcPr>
            <w:tcW w:w="601" w:type="pct"/>
            <w:shd w:val="clear" w:color="auto" w:fill="auto"/>
            <w:noWrap/>
            <w:vAlign w:val="center"/>
            <w:hideMark/>
          </w:tcPr>
          <w:p w14:paraId="5B33862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7510201V</w:t>
            </w:r>
          </w:p>
        </w:tc>
        <w:tc>
          <w:tcPr>
            <w:tcW w:w="2761" w:type="pct"/>
            <w:shd w:val="clear" w:color="auto" w:fill="auto"/>
            <w:noWrap/>
            <w:vAlign w:val="center"/>
            <w:hideMark/>
          </w:tcPr>
          <w:p w14:paraId="62AE92E2"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cơ khí (CTĐT Tiếng Việt)</w:t>
            </w:r>
          </w:p>
        </w:tc>
        <w:tc>
          <w:tcPr>
            <w:tcW w:w="522" w:type="pct"/>
            <w:shd w:val="clear" w:color="auto" w:fill="auto"/>
            <w:noWrap/>
            <w:vAlign w:val="center"/>
            <w:hideMark/>
          </w:tcPr>
          <w:p w14:paraId="5E45C69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26,15</w:t>
            </w:r>
          </w:p>
        </w:tc>
        <w:tc>
          <w:tcPr>
            <w:tcW w:w="393" w:type="pct"/>
            <w:shd w:val="clear" w:color="auto" w:fill="auto"/>
            <w:noWrap/>
            <w:vAlign w:val="center"/>
            <w:hideMark/>
          </w:tcPr>
          <w:p w14:paraId="35E0443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25,1</w:t>
            </w:r>
          </w:p>
        </w:tc>
        <w:tc>
          <w:tcPr>
            <w:tcW w:w="456" w:type="pct"/>
            <w:shd w:val="clear" w:color="auto" w:fill="auto"/>
            <w:noWrap/>
            <w:vAlign w:val="center"/>
            <w:hideMark/>
          </w:tcPr>
          <w:p w14:paraId="77A56551"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25,1</w:t>
            </w:r>
          </w:p>
        </w:tc>
      </w:tr>
      <w:tr w:rsidR="00E14FEC" w:rsidRPr="00E14FEC" w14:paraId="2108A860" w14:textId="77777777" w:rsidTr="00E14FEC">
        <w:trPr>
          <w:trHeight w:val="306"/>
        </w:trPr>
        <w:tc>
          <w:tcPr>
            <w:tcW w:w="267" w:type="pct"/>
            <w:shd w:val="clear" w:color="auto" w:fill="auto"/>
            <w:noWrap/>
            <w:vAlign w:val="center"/>
            <w:hideMark/>
          </w:tcPr>
          <w:p w14:paraId="11E3C47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15</w:t>
            </w:r>
          </w:p>
        </w:tc>
        <w:tc>
          <w:tcPr>
            <w:tcW w:w="601" w:type="pct"/>
            <w:shd w:val="clear" w:color="auto" w:fill="auto"/>
            <w:noWrap/>
            <w:vAlign w:val="center"/>
            <w:hideMark/>
          </w:tcPr>
          <w:p w14:paraId="69F5710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7510201A</w:t>
            </w:r>
          </w:p>
        </w:tc>
        <w:tc>
          <w:tcPr>
            <w:tcW w:w="2761" w:type="pct"/>
            <w:shd w:val="clear" w:color="auto" w:fill="auto"/>
            <w:noWrap/>
            <w:vAlign w:val="center"/>
            <w:hideMark/>
          </w:tcPr>
          <w:p w14:paraId="07FF2624"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cơ khí (CTĐT Tiếng Anh)</w:t>
            </w:r>
          </w:p>
        </w:tc>
        <w:tc>
          <w:tcPr>
            <w:tcW w:w="522" w:type="pct"/>
            <w:shd w:val="clear" w:color="auto" w:fill="auto"/>
            <w:noWrap/>
            <w:vAlign w:val="center"/>
            <w:hideMark/>
          </w:tcPr>
          <w:p w14:paraId="6266F6D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w:t>
            </w:r>
          </w:p>
        </w:tc>
        <w:tc>
          <w:tcPr>
            <w:tcW w:w="393" w:type="pct"/>
            <w:shd w:val="clear" w:color="auto" w:fill="auto"/>
            <w:noWrap/>
            <w:vAlign w:val="center"/>
            <w:hideMark/>
          </w:tcPr>
          <w:p w14:paraId="23176B3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23,2</w:t>
            </w:r>
          </w:p>
        </w:tc>
        <w:tc>
          <w:tcPr>
            <w:tcW w:w="456" w:type="pct"/>
            <w:shd w:val="clear" w:color="auto" w:fill="auto"/>
            <w:noWrap/>
            <w:vAlign w:val="center"/>
            <w:hideMark/>
          </w:tcPr>
          <w:p w14:paraId="54782AA4"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24,25</w:t>
            </w:r>
          </w:p>
        </w:tc>
      </w:tr>
      <w:tr w:rsidR="00E14FEC" w:rsidRPr="00E14FEC" w14:paraId="0687176A" w14:textId="77777777" w:rsidTr="00E14FEC">
        <w:trPr>
          <w:trHeight w:val="306"/>
        </w:trPr>
        <w:tc>
          <w:tcPr>
            <w:tcW w:w="267" w:type="pct"/>
            <w:shd w:val="clear" w:color="auto" w:fill="auto"/>
            <w:noWrap/>
            <w:vAlign w:val="center"/>
            <w:hideMark/>
          </w:tcPr>
          <w:p w14:paraId="643039B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16</w:t>
            </w:r>
          </w:p>
        </w:tc>
        <w:tc>
          <w:tcPr>
            <w:tcW w:w="601" w:type="pct"/>
            <w:shd w:val="clear" w:color="auto" w:fill="auto"/>
            <w:noWrap/>
            <w:vAlign w:val="center"/>
            <w:hideMark/>
          </w:tcPr>
          <w:p w14:paraId="2922652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7520117V</w:t>
            </w:r>
          </w:p>
        </w:tc>
        <w:tc>
          <w:tcPr>
            <w:tcW w:w="2761" w:type="pct"/>
            <w:shd w:val="clear" w:color="auto" w:fill="auto"/>
            <w:noWrap/>
            <w:vAlign w:val="center"/>
            <w:hideMark/>
          </w:tcPr>
          <w:p w14:paraId="278FCDA2"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Kỹ thuật công nghiệp (CTĐT Tiếng Việt)</w:t>
            </w:r>
          </w:p>
        </w:tc>
        <w:tc>
          <w:tcPr>
            <w:tcW w:w="522" w:type="pct"/>
            <w:shd w:val="clear" w:color="auto" w:fill="auto"/>
            <w:noWrap/>
            <w:vAlign w:val="center"/>
            <w:hideMark/>
          </w:tcPr>
          <w:p w14:paraId="52D07D5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w:t>
            </w:r>
          </w:p>
        </w:tc>
        <w:tc>
          <w:tcPr>
            <w:tcW w:w="393" w:type="pct"/>
            <w:shd w:val="clear" w:color="auto" w:fill="auto"/>
            <w:noWrap/>
            <w:vAlign w:val="center"/>
            <w:hideMark/>
          </w:tcPr>
          <w:p w14:paraId="23665DD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22,3</w:t>
            </w:r>
          </w:p>
        </w:tc>
        <w:tc>
          <w:tcPr>
            <w:tcW w:w="456" w:type="pct"/>
            <w:shd w:val="clear" w:color="auto" w:fill="auto"/>
            <w:noWrap/>
            <w:vAlign w:val="center"/>
            <w:hideMark/>
          </w:tcPr>
          <w:p w14:paraId="292B8B2D"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23,88</w:t>
            </w:r>
          </w:p>
        </w:tc>
      </w:tr>
      <w:tr w:rsidR="00E14FEC" w:rsidRPr="00E14FEC" w14:paraId="3C5BEB1D" w14:textId="77777777" w:rsidTr="00E14FEC">
        <w:trPr>
          <w:trHeight w:val="306"/>
        </w:trPr>
        <w:tc>
          <w:tcPr>
            <w:tcW w:w="267" w:type="pct"/>
            <w:shd w:val="clear" w:color="auto" w:fill="auto"/>
            <w:noWrap/>
            <w:vAlign w:val="center"/>
            <w:hideMark/>
          </w:tcPr>
          <w:p w14:paraId="0799FDB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w:t>
            </w:r>
          </w:p>
        </w:tc>
        <w:tc>
          <w:tcPr>
            <w:tcW w:w="601" w:type="pct"/>
            <w:shd w:val="clear" w:color="auto" w:fill="auto"/>
            <w:noWrap/>
            <w:vAlign w:val="center"/>
            <w:hideMark/>
          </w:tcPr>
          <w:p w14:paraId="39A76F3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7549002V</w:t>
            </w:r>
          </w:p>
        </w:tc>
        <w:tc>
          <w:tcPr>
            <w:tcW w:w="2761" w:type="pct"/>
            <w:shd w:val="clear" w:color="auto" w:fill="auto"/>
            <w:noWrap/>
            <w:vAlign w:val="center"/>
            <w:hideMark/>
          </w:tcPr>
          <w:p w14:paraId="67632025"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Kỹ nghệ gỗ và nội thất (CTĐT Tiếng Việt)</w:t>
            </w:r>
          </w:p>
        </w:tc>
        <w:tc>
          <w:tcPr>
            <w:tcW w:w="522" w:type="pct"/>
            <w:shd w:val="clear" w:color="auto" w:fill="auto"/>
            <w:noWrap/>
            <w:vAlign w:val="center"/>
            <w:hideMark/>
          </w:tcPr>
          <w:p w14:paraId="60D512F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w:t>
            </w:r>
          </w:p>
        </w:tc>
        <w:tc>
          <w:tcPr>
            <w:tcW w:w="393" w:type="pct"/>
            <w:shd w:val="clear" w:color="auto" w:fill="auto"/>
            <w:noWrap/>
            <w:vAlign w:val="center"/>
            <w:hideMark/>
          </w:tcPr>
          <w:p w14:paraId="6946752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19</w:t>
            </w:r>
          </w:p>
        </w:tc>
        <w:tc>
          <w:tcPr>
            <w:tcW w:w="456" w:type="pct"/>
            <w:shd w:val="clear" w:color="auto" w:fill="auto"/>
            <w:noWrap/>
            <w:vAlign w:val="center"/>
            <w:hideMark/>
          </w:tcPr>
          <w:p w14:paraId="4F098C6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20,5</w:t>
            </w:r>
          </w:p>
        </w:tc>
      </w:tr>
      <w:tr w:rsidR="00E14FEC" w:rsidRPr="00E14FEC" w14:paraId="127C8C8B" w14:textId="77777777" w:rsidTr="00E14FEC">
        <w:trPr>
          <w:trHeight w:val="306"/>
        </w:trPr>
        <w:tc>
          <w:tcPr>
            <w:tcW w:w="5000" w:type="pct"/>
            <w:gridSpan w:val="6"/>
            <w:shd w:val="clear" w:color="auto" w:fill="auto"/>
            <w:noWrap/>
            <w:vAlign w:val="center"/>
            <w:hideMark/>
          </w:tcPr>
          <w:p w14:paraId="2D578B02"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CÔNG NGHỆ THÔNG TIN</w:t>
            </w:r>
          </w:p>
        </w:tc>
      </w:tr>
      <w:tr w:rsidR="00E14FEC" w:rsidRPr="00E14FEC" w14:paraId="684DE4FB" w14:textId="77777777" w:rsidTr="00E14FEC">
        <w:trPr>
          <w:trHeight w:val="306"/>
        </w:trPr>
        <w:tc>
          <w:tcPr>
            <w:tcW w:w="267" w:type="pct"/>
            <w:shd w:val="clear" w:color="auto" w:fill="auto"/>
            <w:noWrap/>
            <w:vAlign w:val="center"/>
            <w:hideMark/>
          </w:tcPr>
          <w:p w14:paraId="4F28688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18</w:t>
            </w:r>
          </w:p>
        </w:tc>
        <w:tc>
          <w:tcPr>
            <w:tcW w:w="601" w:type="pct"/>
            <w:shd w:val="clear" w:color="auto" w:fill="auto"/>
            <w:noWrap/>
            <w:vAlign w:val="center"/>
            <w:hideMark/>
          </w:tcPr>
          <w:p w14:paraId="5C3F713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7480201V</w:t>
            </w:r>
          </w:p>
        </w:tc>
        <w:tc>
          <w:tcPr>
            <w:tcW w:w="2761" w:type="pct"/>
            <w:shd w:val="clear" w:color="auto" w:fill="auto"/>
            <w:noWrap/>
            <w:vAlign w:val="center"/>
            <w:hideMark/>
          </w:tcPr>
          <w:p w14:paraId="08E81BB6"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thông tin (CTĐT Tiếng Việt)</w:t>
            </w:r>
          </w:p>
        </w:tc>
        <w:tc>
          <w:tcPr>
            <w:tcW w:w="522" w:type="pct"/>
            <w:shd w:val="clear" w:color="auto" w:fill="auto"/>
            <w:noWrap/>
            <w:vAlign w:val="center"/>
            <w:hideMark/>
          </w:tcPr>
          <w:p w14:paraId="4B7BD3D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26,75</w:t>
            </w:r>
          </w:p>
        </w:tc>
        <w:tc>
          <w:tcPr>
            <w:tcW w:w="393" w:type="pct"/>
            <w:shd w:val="clear" w:color="auto" w:fill="auto"/>
            <w:noWrap/>
            <w:vAlign w:val="center"/>
            <w:hideMark/>
          </w:tcPr>
          <w:p w14:paraId="687A6D7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26,64</w:t>
            </w:r>
          </w:p>
        </w:tc>
        <w:tc>
          <w:tcPr>
            <w:tcW w:w="456" w:type="pct"/>
            <w:shd w:val="clear" w:color="auto" w:fill="auto"/>
            <w:noWrap/>
            <w:vAlign w:val="center"/>
            <w:hideMark/>
          </w:tcPr>
          <w:p w14:paraId="3BC74FD1"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25,97</w:t>
            </w:r>
          </w:p>
        </w:tc>
      </w:tr>
      <w:tr w:rsidR="00E14FEC" w:rsidRPr="00E14FEC" w14:paraId="2B60EE41" w14:textId="77777777" w:rsidTr="00E14FEC">
        <w:trPr>
          <w:trHeight w:val="306"/>
        </w:trPr>
        <w:tc>
          <w:tcPr>
            <w:tcW w:w="267" w:type="pct"/>
            <w:shd w:val="clear" w:color="auto" w:fill="auto"/>
            <w:noWrap/>
            <w:vAlign w:val="center"/>
            <w:hideMark/>
          </w:tcPr>
          <w:p w14:paraId="0F566C2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19</w:t>
            </w:r>
          </w:p>
        </w:tc>
        <w:tc>
          <w:tcPr>
            <w:tcW w:w="601" w:type="pct"/>
            <w:shd w:val="clear" w:color="auto" w:fill="auto"/>
            <w:noWrap/>
            <w:vAlign w:val="center"/>
            <w:hideMark/>
          </w:tcPr>
          <w:p w14:paraId="017F7DB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7480201A</w:t>
            </w:r>
          </w:p>
        </w:tc>
        <w:tc>
          <w:tcPr>
            <w:tcW w:w="2761" w:type="pct"/>
            <w:shd w:val="clear" w:color="auto" w:fill="auto"/>
            <w:noWrap/>
            <w:vAlign w:val="center"/>
            <w:hideMark/>
          </w:tcPr>
          <w:p w14:paraId="1305B643"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thông tin (CTĐT Tiếng Anh)</w:t>
            </w:r>
          </w:p>
        </w:tc>
        <w:tc>
          <w:tcPr>
            <w:tcW w:w="522" w:type="pct"/>
            <w:shd w:val="clear" w:color="auto" w:fill="auto"/>
            <w:noWrap/>
            <w:vAlign w:val="center"/>
            <w:hideMark/>
          </w:tcPr>
          <w:p w14:paraId="5D2DDC5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26,35</w:t>
            </w:r>
          </w:p>
        </w:tc>
        <w:tc>
          <w:tcPr>
            <w:tcW w:w="393" w:type="pct"/>
            <w:shd w:val="clear" w:color="auto" w:fill="auto"/>
            <w:noWrap/>
            <w:vAlign w:val="center"/>
            <w:hideMark/>
          </w:tcPr>
          <w:p w14:paraId="436ADD3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25,98</w:t>
            </w:r>
          </w:p>
        </w:tc>
        <w:tc>
          <w:tcPr>
            <w:tcW w:w="456" w:type="pct"/>
            <w:shd w:val="clear" w:color="auto" w:fill="auto"/>
            <w:noWrap/>
            <w:vAlign w:val="center"/>
            <w:hideMark/>
          </w:tcPr>
          <w:p w14:paraId="75B49264"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25,65</w:t>
            </w:r>
          </w:p>
        </w:tc>
      </w:tr>
      <w:tr w:rsidR="00E14FEC" w:rsidRPr="00E14FEC" w14:paraId="72AF8626" w14:textId="77777777" w:rsidTr="00E14FEC">
        <w:trPr>
          <w:trHeight w:val="306"/>
        </w:trPr>
        <w:tc>
          <w:tcPr>
            <w:tcW w:w="267" w:type="pct"/>
            <w:shd w:val="clear" w:color="auto" w:fill="auto"/>
            <w:noWrap/>
            <w:vAlign w:val="center"/>
            <w:hideMark/>
          </w:tcPr>
          <w:p w14:paraId="40A10B0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w:t>
            </w:r>
          </w:p>
        </w:tc>
        <w:tc>
          <w:tcPr>
            <w:tcW w:w="601" w:type="pct"/>
            <w:shd w:val="clear" w:color="auto" w:fill="auto"/>
            <w:noWrap/>
            <w:vAlign w:val="center"/>
            <w:hideMark/>
          </w:tcPr>
          <w:p w14:paraId="7D31F0F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7480201N</w:t>
            </w:r>
          </w:p>
        </w:tc>
        <w:tc>
          <w:tcPr>
            <w:tcW w:w="2761" w:type="pct"/>
            <w:shd w:val="clear" w:color="auto" w:fill="auto"/>
            <w:noWrap/>
            <w:vAlign w:val="center"/>
            <w:hideMark/>
          </w:tcPr>
          <w:p w14:paraId="7FF58472"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thông tin (CTĐT Việt - Nhật)</w:t>
            </w:r>
          </w:p>
        </w:tc>
        <w:tc>
          <w:tcPr>
            <w:tcW w:w="915" w:type="pct"/>
            <w:gridSpan w:val="2"/>
            <w:shd w:val="clear" w:color="auto" w:fill="auto"/>
            <w:noWrap/>
            <w:vAlign w:val="center"/>
            <w:hideMark/>
          </w:tcPr>
          <w:p w14:paraId="08E71875" w14:textId="77777777" w:rsidR="00E14FEC" w:rsidRPr="00E14FEC" w:rsidRDefault="00E14FEC" w:rsidP="00E14FEC">
            <w:pPr>
              <w:spacing w:after="0" w:line="240" w:lineRule="auto"/>
              <w:jc w:val="center"/>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i/>
                <w:iCs/>
                <w:color w:val="0000FF"/>
                <w:sz w:val="18"/>
                <w:szCs w:val="18"/>
              </w:rPr>
              <w:t>mở ngành 2024</w:t>
            </w:r>
          </w:p>
        </w:tc>
        <w:tc>
          <w:tcPr>
            <w:tcW w:w="456" w:type="pct"/>
            <w:shd w:val="clear" w:color="auto" w:fill="auto"/>
            <w:noWrap/>
            <w:vAlign w:val="center"/>
            <w:hideMark/>
          </w:tcPr>
          <w:p w14:paraId="24A1EA8A"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25,65</w:t>
            </w:r>
          </w:p>
        </w:tc>
      </w:tr>
      <w:tr w:rsidR="00E14FEC" w:rsidRPr="00E14FEC" w14:paraId="0DF78F8E" w14:textId="77777777" w:rsidTr="00E14FEC">
        <w:trPr>
          <w:trHeight w:val="306"/>
        </w:trPr>
        <w:tc>
          <w:tcPr>
            <w:tcW w:w="267" w:type="pct"/>
            <w:shd w:val="clear" w:color="auto" w:fill="auto"/>
            <w:noWrap/>
            <w:vAlign w:val="center"/>
            <w:hideMark/>
          </w:tcPr>
          <w:p w14:paraId="52BA4DB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w:t>
            </w:r>
          </w:p>
        </w:tc>
        <w:tc>
          <w:tcPr>
            <w:tcW w:w="601" w:type="pct"/>
            <w:shd w:val="clear" w:color="auto" w:fill="auto"/>
            <w:noWrap/>
            <w:vAlign w:val="center"/>
            <w:hideMark/>
          </w:tcPr>
          <w:p w14:paraId="50449E0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7480202V</w:t>
            </w:r>
          </w:p>
        </w:tc>
        <w:tc>
          <w:tcPr>
            <w:tcW w:w="2761" w:type="pct"/>
            <w:shd w:val="clear" w:color="auto" w:fill="auto"/>
            <w:noWrap/>
            <w:vAlign w:val="center"/>
            <w:hideMark/>
          </w:tcPr>
          <w:p w14:paraId="736F5AFD"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An toàn Thông tin (CTĐT Tiếng Việt)</w:t>
            </w:r>
          </w:p>
        </w:tc>
        <w:tc>
          <w:tcPr>
            <w:tcW w:w="522" w:type="pct"/>
            <w:shd w:val="clear" w:color="auto" w:fill="auto"/>
            <w:noWrap/>
            <w:vAlign w:val="center"/>
            <w:hideMark/>
          </w:tcPr>
          <w:p w14:paraId="1202A40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w:t>
            </w:r>
          </w:p>
        </w:tc>
        <w:tc>
          <w:tcPr>
            <w:tcW w:w="393" w:type="pct"/>
            <w:shd w:val="clear" w:color="auto" w:fill="auto"/>
            <w:noWrap/>
            <w:vAlign w:val="center"/>
            <w:hideMark/>
          </w:tcPr>
          <w:p w14:paraId="0A5C889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26,9</w:t>
            </w:r>
          </w:p>
        </w:tc>
        <w:tc>
          <w:tcPr>
            <w:tcW w:w="456" w:type="pct"/>
            <w:shd w:val="clear" w:color="auto" w:fill="auto"/>
            <w:noWrap/>
            <w:vAlign w:val="center"/>
            <w:hideMark/>
          </w:tcPr>
          <w:p w14:paraId="1AF040ED"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24,89</w:t>
            </w:r>
          </w:p>
        </w:tc>
      </w:tr>
      <w:tr w:rsidR="00E14FEC" w:rsidRPr="00E14FEC" w14:paraId="129B20BB" w14:textId="77777777" w:rsidTr="00E14FEC">
        <w:trPr>
          <w:trHeight w:val="306"/>
        </w:trPr>
        <w:tc>
          <w:tcPr>
            <w:tcW w:w="267" w:type="pct"/>
            <w:shd w:val="clear" w:color="auto" w:fill="auto"/>
            <w:noWrap/>
            <w:vAlign w:val="center"/>
            <w:hideMark/>
          </w:tcPr>
          <w:p w14:paraId="6D4AEAB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w:t>
            </w:r>
          </w:p>
        </w:tc>
        <w:tc>
          <w:tcPr>
            <w:tcW w:w="601" w:type="pct"/>
            <w:shd w:val="clear" w:color="auto" w:fill="auto"/>
            <w:noWrap/>
            <w:vAlign w:val="center"/>
            <w:hideMark/>
          </w:tcPr>
          <w:p w14:paraId="6E1A534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7480203V</w:t>
            </w:r>
          </w:p>
        </w:tc>
        <w:tc>
          <w:tcPr>
            <w:tcW w:w="2761" w:type="pct"/>
            <w:shd w:val="clear" w:color="auto" w:fill="auto"/>
            <w:noWrap/>
            <w:vAlign w:val="center"/>
            <w:hideMark/>
          </w:tcPr>
          <w:p w14:paraId="02FAAA6F"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Kỹ thuật dữ liệu (CTĐT Tiếng Việt)</w:t>
            </w:r>
          </w:p>
        </w:tc>
        <w:tc>
          <w:tcPr>
            <w:tcW w:w="522" w:type="pct"/>
            <w:shd w:val="clear" w:color="auto" w:fill="auto"/>
            <w:noWrap/>
            <w:vAlign w:val="center"/>
            <w:hideMark/>
          </w:tcPr>
          <w:p w14:paraId="656928B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26,1</w:t>
            </w:r>
          </w:p>
        </w:tc>
        <w:tc>
          <w:tcPr>
            <w:tcW w:w="393" w:type="pct"/>
            <w:shd w:val="clear" w:color="auto" w:fill="auto"/>
            <w:noWrap/>
            <w:vAlign w:val="center"/>
            <w:hideMark/>
          </w:tcPr>
          <w:p w14:paraId="0E4C87E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26,81</w:t>
            </w:r>
          </w:p>
        </w:tc>
        <w:tc>
          <w:tcPr>
            <w:tcW w:w="456" w:type="pct"/>
            <w:shd w:val="clear" w:color="auto" w:fill="auto"/>
            <w:noWrap/>
            <w:vAlign w:val="center"/>
            <w:hideMark/>
          </w:tcPr>
          <w:p w14:paraId="29072820"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24,05</w:t>
            </w:r>
          </w:p>
        </w:tc>
      </w:tr>
      <w:tr w:rsidR="00E14FEC" w:rsidRPr="00E14FEC" w14:paraId="0642C8E6" w14:textId="77777777" w:rsidTr="00E14FEC">
        <w:trPr>
          <w:trHeight w:val="306"/>
        </w:trPr>
        <w:tc>
          <w:tcPr>
            <w:tcW w:w="5000" w:type="pct"/>
            <w:gridSpan w:val="6"/>
            <w:shd w:val="clear" w:color="auto" w:fill="auto"/>
            <w:noWrap/>
            <w:vAlign w:val="center"/>
            <w:hideMark/>
          </w:tcPr>
          <w:p w14:paraId="644355E3"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ĐIỆN - ĐIỆN TỬ</w:t>
            </w:r>
          </w:p>
        </w:tc>
      </w:tr>
      <w:tr w:rsidR="00E14FEC" w:rsidRPr="00E14FEC" w14:paraId="234966F7" w14:textId="77777777" w:rsidTr="00E14FEC">
        <w:trPr>
          <w:trHeight w:val="306"/>
        </w:trPr>
        <w:tc>
          <w:tcPr>
            <w:tcW w:w="267" w:type="pct"/>
            <w:shd w:val="clear" w:color="auto" w:fill="auto"/>
            <w:noWrap/>
            <w:vAlign w:val="center"/>
            <w:hideMark/>
          </w:tcPr>
          <w:p w14:paraId="4B21D47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w:t>
            </w:r>
          </w:p>
        </w:tc>
        <w:tc>
          <w:tcPr>
            <w:tcW w:w="601" w:type="pct"/>
            <w:shd w:val="clear" w:color="auto" w:fill="auto"/>
            <w:noWrap/>
            <w:vAlign w:val="center"/>
            <w:hideMark/>
          </w:tcPr>
          <w:p w14:paraId="6BE0491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7510301V</w:t>
            </w:r>
          </w:p>
        </w:tc>
        <w:tc>
          <w:tcPr>
            <w:tcW w:w="2761" w:type="pct"/>
            <w:shd w:val="clear" w:color="auto" w:fill="auto"/>
            <w:noWrap/>
            <w:vAlign w:val="center"/>
            <w:hideMark/>
          </w:tcPr>
          <w:p w14:paraId="16620215"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điện, điện tử (CTĐT Tiếng Việt)</w:t>
            </w:r>
          </w:p>
        </w:tc>
        <w:tc>
          <w:tcPr>
            <w:tcW w:w="522" w:type="pct"/>
            <w:shd w:val="clear" w:color="auto" w:fill="auto"/>
            <w:noWrap/>
            <w:vAlign w:val="center"/>
            <w:hideMark/>
          </w:tcPr>
          <w:p w14:paraId="48F68E9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23,25</w:t>
            </w:r>
          </w:p>
        </w:tc>
        <w:tc>
          <w:tcPr>
            <w:tcW w:w="393" w:type="pct"/>
            <w:shd w:val="clear" w:color="auto" w:fill="auto"/>
            <w:noWrap/>
            <w:vAlign w:val="center"/>
            <w:hideMark/>
          </w:tcPr>
          <w:p w14:paraId="35C9CC3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25,38</w:t>
            </w:r>
          </w:p>
        </w:tc>
        <w:tc>
          <w:tcPr>
            <w:tcW w:w="456" w:type="pct"/>
            <w:shd w:val="clear" w:color="auto" w:fill="auto"/>
            <w:noWrap/>
            <w:vAlign w:val="center"/>
            <w:hideMark/>
          </w:tcPr>
          <w:p w14:paraId="19AD2AA3"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25,12</w:t>
            </w:r>
          </w:p>
        </w:tc>
      </w:tr>
      <w:tr w:rsidR="00E14FEC" w:rsidRPr="00E14FEC" w14:paraId="4C67658B" w14:textId="77777777" w:rsidTr="00E14FEC">
        <w:trPr>
          <w:trHeight w:val="306"/>
        </w:trPr>
        <w:tc>
          <w:tcPr>
            <w:tcW w:w="267" w:type="pct"/>
            <w:shd w:val="clear" w:color="auto" w:fill="auto"/>
            <w:noWrap/>
            <w:vAlign w:val="center"/>
            <w:hideMark/>
          </w:tcPr>
          <w:p w14:paraId="51FFCA9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w:t>
            </w:r>
          </w:p>
        </w:tc>
        <w:tc>
          <w:tcPr>
            <w:tcW w:w="601" w:type="pct"/>
            <w:shd w:val="clear" w:color="auto" w:fill="auto"/>
            <w:noWrap/>
            <w:vAlign w:val="center"/>
            <w:hideMark/>
          </w:tcPr>
          <w:p w14:paraId="5D0C4A9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7510301A</w:t>
            </w:r>
          </w:p>
        </w:tc>
        <w:tc>
          <w:tcPr>
            <w:tcW w:w="2761" w:type="pct"/>
            <w:shd w:val="clear" w:color="auto" w:fill="auto"/>
            <w:noWrap/>
            <w:vAlign w:val="center"/>
            <w:hideMark/>
          </w:tcPr>
          <w:p w14:paraId="3B974C9E"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điện, điện tử (CTĐT Tiếng Anh)</w:t>
            </w:r>
          </w:p>
        </w:tc>
        <w:tc>
          <w:tcPr>
            <w:tcW w:w="522" w:type="pct"/>
            <w:shd w:val="clear" w:color="auto" w:fill="auto"/>
            <w:noWrap/>
            <w:vAlign w:val="center"/>
            <w:hideMark/>
          </w:tcPr>
          <w:p w14:paraId="36630C3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21,65</w:t>
            </w:r>
          </w:p>
        </w:tc>
        <w:tc>
          <w:tcPr>
            <w:tcW w:w="393" w:type="pct"/>
            <w:shd w:val="clear" w:color="auto" w:fill="auto"/>
            <w:noWrap/>
            <w:vAlign w:val="center"/>
            <w:hideMark/>
          </w:tcPr>
          <w:p w14:paraId="10D9348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23,5</w:t>
            </w:r>
          </w:p>
        </w:tc>
        <w:tc>
          <w:tcPr>
            <w:tcW w:w="456" w:type="pct"/>
            <w:shd w:val="clear" w:color="auto" w:fill="auto"/>
            <w:noWrap/>
            <w:vAlign w:val="center"/>
            <w:hideMark/>
          </w:tcPr>
          <w:p w14:paraId="77C1445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24,5</w:t>
            </w:r>
          </w:p>
        </w:tc>
      </w:tr>
      <w:tr w:rsidR="00E14FEC" w:rsidRPr="00E14FEC" w14:paraId="4578A920" w14:textId="77777777" w:rsidTr="00E14FEC">
        <w:trPr>
          <w:trHeight w:val="306"/>
        </w:trPr>
        <w:tc>
          <w:tcPr>
            <w:tcW w:w="267" w:type="pct"/>
            <w:shd w:val="clear" w:color="auto" w:fill="auto"/>
            <w:noWrap/>
            <w:vAlign w:val="center"/>
            <w:hideMark/>
          </w:tcPr>
          <w:p w14:paraId="35AF584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w:t>
            </w:r>
          </w:p>
        </w:tc>
        <w:tc>
          <w:tcPr>
            <w:tcW w:w="601" w:type="pct"/>
            <w:shd w:val="clear" w:color="auto" w:fill="auto"/>
            <w:noWrap/>
            <w:vAlign w:val="center"/>
            <w:hideMark/>
          </w:tcPr>
          <w:p w14:paraId="22DB041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7510302V</w:t>
            </w:r>
          </w:p>
        </w:tc>
        <w:tc>
          <w:tcPr>
            <w:tcW w:w="2761" w:type="pct"/>
            <w:shd w:val="clear" w:color="auto" w:fill="auto"/>
            <w:noWrap/>
            <w:vAlign w:val="center"/>
            <w:hideMark/>
          </w:tcPr>
          <w:p w14:paraId="473803AD"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điện tử, viễn thông (CTĐT Tiếng Việt)</w:t>
            </w:r>
          </w:p>
        </w:tc>
        <w:tc>
          <w:tcPr>
            <w:tcW w:w="522" w:type="pct"/>
            <w:shd w:val="clear" w:color="auto" w:fill="auto"/>
            <w:noWrap/>
            <w:vAlign w:val="center"/>
            <w:hideMark/>
          </w:tcPr>
          <w:p w14:paraId="4AF1D53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23,75</w:t>
            </w:r>
          </w:p>
        </w:tc>
        <w:tc>
          <w:tcPr>
            <w:tcW w:w="393" w:type="pct"/>
            <w:shd w:val="clear" w:color="auto" w:fill="auto"/>
            <w:noWrap/>
            <w:vAlign w:val="center"/>
            <w:hideMark/>
          </w:tcPr>
          <w:p w14:paraId="3A8DA93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26,1</w:t>
            </w:r>
          </w:p>
        </w:tc>
        <w:tc>
          <w:tcPr>
            <w:tcW w:w="456" w:type="pct"/>
            <w:shd w:val="clear" w:color="auto" w:fill="auto"/>
            <w:noWrap/>
            <w:vAlign w:val="center"/>
            <w:hideMark/>
          </w:tcPr>
          <w:p w14:paraId="67A1CE6A"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25,15</w:t>
            </w:r>
          </w:p>
        </w:tc>
      </w:tr>
      <w:tr w:rsidR="00E14FEC" w:rsidRPr="00E14FEC" w14:paraId="521AFE54" w14:textId="77777777" w:rsidTr="00E14FEC">
        <w:trPr>
          <w:trHeight w:val="306"/>
        </w:trPr>
        <w:tc>
          <w:tcPr>
            <w:tcW w:w="267" w:type="pct"/>
            <w:shd w:val="clear" w:color="auto" w:fill="auto"/>
            <w:noWrap/>
            <w:vAlign w:val="center"/>
            <w:hideMark/>
          </w:tcPr>
          <w:p w14:paraId="40FD0AB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w:t>
            </w:r>
          </w:p>
        </w:tc>
        <w:tc>
          <w:tcPr>
            <w:tcW w:w="601" w:type="pct"/>
            <w:shd w:val="clear" w:color="auto" w:fill="auto"/>
            <w:noWrap/>
            <w:vAlign w:val="center"/>
            <w:hideMark/>
          </w:tcPr>
          <w:p w14:paraId="468FE88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7510302A</w:t>
            </w:r>
          </w:p>
        </w:tc>
        <w:tc>
          <w:tcPr>
            <w:tcW w:w="2761" w:type="pct"/>
            <w:shd w:val="clear" w:color="auto" w:fill="auto"/>
            <w:noWrap/>
            <w:vAlign w:val="center"/>
            <w:hideMark/>
          </w:tcPr>
          <w:p w14:paraId="19D7DCFB"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điện tử, viễn thông (CTĐT Tiếng Anh)</w:t>
            </w:r>
          </w:p>
        </w:tc>
        <w:tc>
          <w:tcPr>
            <w:tcW w:w="522" w:type="pct"/>
            <w:shd w:val="clear" w:color="auto" w:fill="auto"/>
            <w:noWrap/>
            <w:vAlign w:val="center"/>
            <w:hideMark/>
          </w:tcPr>
          <w:p w14:paraId="0945588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22,25</w:t>
            </w:r>
          </w:p>
        </w:tc>
        <w:tc>
          <w:tcPr>
            <w:tcW w:w="393" w:type="pct"/>
            <w:shd w:val="clear" w:color="auto" w:fill="auto"/>
            <w:noWrap/>
            <w:vAlign w:val="center"/>
            <w:hideMark/>
          </w:tcPr>
          <w:p w14:paraId="446240F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w:t>
            </w:r>
          </w:p>
        </w:tc>
        <w:tc>
          <w:tcPr>
            <w:tcW w:w="456" w:type="pct"/>
            <w:shd w:val="clear" w:color="auto" w:fill="auto"/>
            <w:noWrap/>
            <w:vAlign w:val="center"/>
            <w:hideMark/>
          </w:tcPr>
          <w:p w14:paraId="0862D1E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24,35</w:t>
            </w:r>
          </w:p>
        </w:tc>
      </w:tr>
      <w:tr w:rsidR="00E14FEC" w:rsidRPr="00E14FEC" w14:paraId="39D77C1F" w14:textId="77777777" w:rsidTr="00E14FEC">
        <w:trPr>
          <w:trHeight w:val="306"/>
        </w:trPr>
        <w:tc>
          <w:tcPr>
            <w:tcW w:w="267" w:type="pct"/>
            <w:shd w:val="clear" w:color="auto" w:fill="auto"/>
            <w:noWrap/>
            <w:vAlign w:val="center"/>
            <w:hideMark/>
          </w:tcPr>
          <w:p w14:paraId="709BC8E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27</w:t>
            </w:r>
          </w:p>
        </w:tc>
        <w:tc>
          <w:tcPr>
            <w:tcW w:w="601" w:type="pct"/>
            <w:shd w:val="clear" w:color="auto" w:fill="auto"/>
            <w:noWrap/>
            <w:vAlign w:val="center"/>
            <w:hideMark/>
          </w:tcPr>
          <w:p w14:paraId="237872A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7510302N</w:t>
            </w:r>
          </w:p>
        </w:tc>
        <w:tc>
          <w:tcPr>
            <w:tcW w:w="2761" w:type="pct"/>
            <w:shd w:val="clear" w:color="auto" w:fill="auto"/>
            <w:noWrap/>
            <w:vAlign w:val="center"/>
            <w:hideMark/>
          </w:tcPr>
          <w:p w14:paraId="5ED37E5B"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điện tử, viễn thông (CTĐT Việt-Nhật)</w:t>
            </w:r>
          </w:p>
        </w:tc>
        <w:tc>
          <w:tcPr>
            <w:tcW w:w="522" w:type="pct"/>
            <w:shd w:val="clear" w:color="auto" w:fill="auto"/>
            <w:noWrap/>
            <w:vAlign w:val="center"/>
            <w:hideMark/>
          </w:tcPr>
          <w:p w14:paraId="72A3556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20,75</w:t>
            </w:r>
          </w:p>
        </w:tc>
        <w:tc>
          <w:tcPr>
            <w:tcW w:w="393" w:type="pct"/>
            <w:shd w:val="clear" w:color="auto" w:fill="auto"/>
            <w:noWrap/>
            <w:vAlign w:val="center"/>
            <w:hideMark/>
          </w:tcPr>
          <w:p w14:paraId="7F10434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22,3</w:t>
            </w:r>
          </w:p>
        </w:tc>
        <w:tc>
          <w:tcPr>
            <w:tcW w:w="456" w:type="pct"/>
            <w:shd w:val="clear" w:color="auto" w:fill="auto"/>
            <w:noWrap/>
            <w:vAlign w:val="center"/>
            <w:hideMark/>
          </w:tcPr>
          <w:p w14:paraId="2DF20C88"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w:t>
            </w:r>
          </w:p>
        </w:tc>
      </w:tr>
      <w:tr w:rsidR="00E14FEC" w:rsidRPr="00E14FEC" w14:paraId="32A18069" w14:textId="77777777" w:rsidTr="00E14FEC">
        <w:trPr>
          <w:trHeight w:val="306"/>
        </w:trPr>
        <w:tc>
          <w:tcPr>
            <w:tcW w:w="267" w:type="pct"/>
            <w:shd w:val="clear" w:color="auto" w:fill="auto"/>
            <w:noWrap/>
            <w:vAlign w:val="center"/>
            <w:hideMark/>
          </w:tcPr>
          <w:p w14:paraId="1AC18C6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28</w:t>
            </w:r>
          </w:p>
        </w:tc>
        <w:tc>
          <w:tcPr>
            <w:tcW w:w="601" w:type="pct"/>
            <w:shd w:val="clear" w:color="auto" w:fill="auto"/>
            <w:noWrap/>
            <w:vAlign w:val="center"/>
            <w:hideMark/>
          </w:tcPr>
          <w:p w14:paraId="0E3313E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7480108V</w:t>
            </w:r>
          </w:p>
        </w:tc>
        <w:tc>
          <w:tcPr>
            <w:tcW w:w="2761" w:type="pct"/>
            <w:shd w:val="clear" w:color="auto" w:fill="auto"/>
            <w:noWrap/>
            <w:vAlign w:val="center"/>
            <w:hideMark/>
          </w:tcPr>
          <w:p w14:paraId="588FFE6E"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máy tính (CTĐT Tiếng Việt)</w:t>
            </w:r>
          </w:p>
        </w:tc>
        <w:tc>
          <w:tcPr>
            <w:tcW w:w="522" w:type="pct"/>
            <w:shd w:val="clear" w:color="auto" w:fill="auto"/>
            <w:noWrap/>
            <w:vAlign w:val="center"/>
            <w:hideMark/>
          </w:tcPr>
          <w:p w14:paraId="2720968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25,75</w:t>
            </w:r>
          </w:p>
        </w:tc>
        <w:tc>
          <w:tcPr>
            <w:tcW w:w="393" w:type="pct"/>
            <w:shd w:val="clear" w:color="auto" w:fill="auto"/>
            <w:noWrap/>
            <w:vAlign w:val="center"/>
            <w:hideMark/>
          </w:tcPr>
          <w:p w14:paraId="283CA23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26,15</w:t>
            </w:r>
          </w:p>
        </w:tc>
        <w:tc>
          <w:tcPr>
            <w:tcW w:w="456" w:type="pct"/>
            <w:shd w:val="clear" w:color="auto" w:fill="auto"/>
            <w:noWrap/>
            <w:vAlign w:val="center"/>
            <w:hideMark/>
          </w:tcPr>
          <w:p w14:paraId="3927457C"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25,5</w:t>
            </w:r>
          </w:p>
        </w:tc>
      </w:tr>
      <w:tr w:rsidR="00E14FEC" w:rsidRPr="00E14FEC" w14:paraId="3194727D" w14:textId="77777777" w:rsidTr="00E14FEC">
        <w:trPr>
          <w:trHeight w:val="306"/>
        </w:trPr>
        <w:tc>
          <w:tcPr>
            <w:tcW w:w="267" w:type="pct"/>
            <w:shd w:val="clear" w:color="auto" w:fill="auto"/>
            <w:noWrap/>
            <w:vAlign w:val="center"/>
            <w:hideMark/>
          </w:tcPr>
          <w:p w14:paraId="78C8183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29</w:t>
            </w:r>
          </w:p>
        </w:tc>
        <w:tc>
          <w:tcPr>
            <w:tcW w:w="601" w:type="pct"/>
            <w:shd w:val="clear" w:color="auto" w:fill="auto"/>
            <w:noWrap/>
            <w:vAlign w:val="center"/>
            <w:hideMark/>
          </w:tcPr>
          <w:p w14:paraId="2F56725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7480108A</w:t>
            </w:r>
          </w:p>
        </w:tc>
        <w:tc>
          <w:tcPr>
            <w:tcW w:w="2761" w:type="pct"/>
            <w:shd w:val="clear" w:color="auto" w:fill="auto"/>
            <w:noWrap/>
            <w:vAlign w:val="center"/>
            <w:hideMark/>
          </w:tcPr>
          <w:p w14:paraId="226D4475"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máy tính (CTĐT Tiếng Anh)</w:t>
            </w:r>
          </w:p>
        </w:tc>
        <w:tc>
          <w:tcPr>
            <w:tcW w:w="522" w:type="pct"/>
            <w:shd w:val="clear" w:color="auto" w:fill="auto"/>
            <w:noWrap/>
            <w:vAlign w:val="center"/>
            <w:hideMark/>
          </w:tcPr>
          <w:p w14:paraId="54E7EF9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25,25</w:t>
            </w:r>
          </w:p>
        </w:tc>
        <w:tc>
          <w:tcPr>
            <w:tcW w:w="393" w:type="pct"/>
            <w:shd w:val="clear" w:color="auto" w:fill="auto"/>
            <w:noWrap/>
            <w:vAlign w:val="center"/>
            <w:hideMark/>
          </w:tcPr>
          <w:p w14:paraId="60DFE28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24,98</w:t>
            </w:r>
          </w:p>
        </w:tc>
        <w:tc>
          <w:tcPr>
            <w:tcW w:w="456" w:type="pct"/>
            <w:shd w:val="clear" w:color="auto" w:fill="auto"/>
            <w:noWrap/>
            <w:vAlign w:val="center"/>
            <w:hideMark/>
          </w:tcPr>
          <w:p w14:paraId="08013680"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25,4</w:t>
            </w:r>
          </w:p>
        </w:tc>
      </w:tr>
      <w:tr w:rsidR="00E14FEC" w:rsidRPr="00E14FEC" w14:paraId="7E973CC0" w14:textId="77777777" w:rsidTr="00E14FEC">
        <w:trPr>
          <w:trHeight w:val="306"/>
        </w:trPr>
        <w:tc>
          <w:tcPr>
            <w:tcW w:w="267" w:type="pct"/>
            <w:shd w:val="clear" w:color="auto" w:fill="auto"/>
            <w:noWrap/>
            <w:vAlign w:val="center"/>
            <w:hideMark/>
          </w:tcPr>
          <w:p w14:paraId="26F902C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30</w:t>
            </w:r>
          </w:p>
        </w:tc>
        <w:tc>
          <w:tcPr>
            <w:tcW w:w="601" w:type="pct"/>
            <w:shd w:val="clear" w:color="auto" w:fill="auto"/>
            <w:noWrap/>
            <w:vAlign w:val="center"/>
            <w:hideMark/>
          </w:tcPr>
          <w:p w14:paraId="39EC25D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7510303V</w:t>
            </w:r>
          </w:p>
        </w:tc>
        <w:tc>
          <w:tcPr>
            <w:tcW w:w="2761" w:type="pct"/>
            <w:shd w:val="clear" w:color="auto" w:fill="auto"/>
            <w:noWrap/>
            <w:vAlign w:val="center"/>
            <w:hideMark/>
          </w:tcPr>
          <w:p w14:paraId="3374A6FC"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điều khiển và tự động hóa (CTĐT Tiếng Việt)</w:t>
            </w:r>
          </w:p>
        </w:tc>
        <w:tc>
          <w:tcPr>
            <w:tcW w:w="522" w:type="pct"/>
            <w:shd w:val="clear" w:color="auto" w:fill="auto"/>
            <w:noWrap/>
            <w:vAlign w:val="center"/>
            <w:hideMark/>
          </w:tcPr>
          <w:p w14:paraId="1D36F16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25,7</w:t>
            </w:r>
          </w:p>
        </w:tc>
        <w:tc>
          <w:tcPr>
            <w:tcW w:w="393" w:type="pct"/>
            <w:shd w:val="clear" w:color="auto" w:fill="auto"/>
            <w:noWrap/>
            <w:vAlign w:val="center"/>
            <w:hideMark/>
          </w:tcPr>
          <w:p w14:paraId="5FD6FC4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26,3</w:t>
            </w:r>
          </w:p>
        </w:tc>
        <w:tc>
          <w:tcPr>
            <w:tcW w:w="456" w:type="pct"/>
            <w:shd w:val="clear" w:color="auto" w:fill="auto"/>
            <w:noWrap/>
            <w:vAlign w:val="center"/>
            <w:hideMark/>
          </w:tcPr>
          <w:p w14:paraId="55998BDB"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26,14</w:t>
            </w:r>
          </w:p>
        </w:tc>
      </w:tr>
      <w:tr w:rsidR="00E14FEC" w:rsidRPr="00E14FEC" w14:paraId="106B8340" w14:textId="77777777" w:rsidTr="00E14FEC">
        <w:trPr>
          <w:trHeight w:val="306"/>
        </w:trPr>
        <w:tc>
          <w:tcPr>
            <w:tcW w:w="267" w:type="pct"/>
            <w:shd w:val="clear" w:color="auto" w:fill="auto"/>
            <w:noWrap/>
            <w:vAlign w:val="center"/>
            <w:hideMark/>
          </w:tcPr>
          <w:p w14:paraId="0B029D0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31</w:t>
            </w:r>
          </w:p>
        </w:tc>
        <w:tc>
          <w:tcPr>
            <w:tcW w:w="601" w:type="pct"/>
            <w:shd w:val="clear" w:color="auto" w:fill="auto"/>
            <w:noWrap/>
            <w:vAlign w:val="center"/>
            <w:hideMark/>
          </w:tcPr>
          <w:p w14:paraId="7E4F7C3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7510303A</w:t>
            </w:r>
          </w:p>
        </w:tc>
        <w:tc>
          <w:tcPr>
            <w:tcW w:w="2761" w:type="pct"/>
            <w:shd w:val="clear" w:color="auto" w:fill="auto"/>
            <w:noWrap/>
            <w:vAlign w:val="center"/>
            <w:hideMark/>
          </w:tcPr>
          <w:p w14:paraId="4A5E6124"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điều khiển và tự động hóa (CTĐT Tiếng Anh)</w:t>
            </w:r>
          </w:p>
        </w:tc>
        <w:tc>
          <w:tcPr>
            <w:tcW w:w="522" w:type="pct"/>
            <w:shd w:val="clear" w:color="auto" w:fill="auto"/>
            <w:noWrap/>
            <w:vAlign w:val="center"/>
            <w:hideMark/>
          </w:tcPr>
          <w:p w14:paraId="21C17D6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24,8</w:t>
            </w:r>
          </w:p>
        </w:tc>
        <w:tc>
          <w:tcPr>
            <w:tcW w:w="393" w:type="pct"/>
            <w:shd w:val="clear" w:color="auto" w:fill="auto"/>
            <w:noWrap/>
            <w:vAlign w:val="center"/>
            <w:hideMark/>
          </w:tcPr>
          <w:p w14:paraId="16F5357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25,15</w:t>
            </w:r>
          </w:p>
        </w:tc>
        <w:tc>
          <w:tcPr>
            <w:tcW w:w="456" w:type="pct"/>
            <w:shd w:val="clear" w:color="auto" w:fill="auto"/>
            <w:noWrap/>
            <w:vAlign w:val="center"/>
            <w:hideMark/>
          </w:tcPr>
          <w:p w14:paraId="58109D33"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25,35</w:t>
            </w:r>
          </w:p>
        </w:tc>
      </w:tr>
      <w:tr w:rsidR="00E14FEC" w:rsidRPr="00E14FEC" w14:paraId="7E2A2358" w14:textId="77777777" w:rsidTr="00E14FEC">
        <w:trPr>
          <w:trHeight w:val="306"/>
        </w:trPr>
        <w:tc>
          <w:tcPr>
            <w:tcW w:w="267" w:type="pct"/>
            <w:shd w:val="clear" w:color="auto" w:fill="auto"/>
            <w:noWrap/>
            <w:vAlign w:val="center"/>
            <w:hideMark/>
          </w:tcPr>
          <w:p w14:paraId="0796D9F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32</w:t>
            </w:r>
          </w:p>
        </w:tc>
        <w:tc>
          <w:tcPr>
            <w:tcW w:w="601" w:type="pct"/>
            <w:shd w:val="clear" w:color="auto" w:fill="auto"/>
            <w:noWrap/>
            <w:vAlign w:val="center"/>
            <w:hideMark/>
          </w:tcPr>
          <w:p w14:paraId="41337BB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7520212V</w:t>
            </w:r>
          </w:p>
        </w:tc>
        <w:tc>
          <w:tcPr>
            <w:tcW w:w="2761" w:type="pct"/>
            <w:shd w:val="clear" w:color="auto" w:fill="auto"/>
            <w:noWrap/>
            <w:vAlign w:val="center"/>
            <w:hideMark/>
          </w:tcPr>
          <w:p w14:paraId="6F1D1548"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Kỹ thuật y sinh (Điện tử y sinh) (CTĐT Tiếng Việt)</w:t>
            </w:r>
          </w:p>
        </w:tc>
        <w:tc>
          <w:tcPr>
            <w:tcW w:w="522" w:type="pct"/>
            <w:shd w:val="clear" w:color="auto" w:fill="auto"/>
            <w:noWrap/>
            <w:vAlign w:val="center"/>
            <w:hideMark/>
          </w:tcPr>
          <w:p w14:paraId="49C65F2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w:t>
            </w:r>
          </w:p>
        </w:tc>
        <w:tc>
          <w:tcPr>
            <w:tcW w:w="393" w:type="pct"/>
            <w:shd w:val="clear" w:color="auto" w:fill="auto"/>
            <w:noWrap/>
            <w:vAlign w:val="center"/>
            <w:hideMark/>
          </w:tcPr>
          <w:p w14:paraId="5A3CEF2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23,5</w:t>
            </w:r>
          </w:p>
        </w:tc>
        <w:tc>
          <w:tcPr>
            <w:tcW w:w="456" w:type="pct"/>
            <w:shd w:val="clear" w:color="auto" w:fill="auto"/>
            <w:noWrap/>
            <w:vAlign w:val="center"/>
            <w:hideMark/>
          </w:tcPr>
          <w:p w14:paraId="6EB057ED"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24,15</w:t>
            </w:r>
          </w:p>
        </w:tc>
      </w:tr>
      <w:tr w:rsidR="00E14FEC" w:rsidRPr="00E14FEC" w14:paraId="4756FEA1" w14:textId="77777777" w:rsidTr="00E14FEC">
        <w:trPr>
          <w:trHeight w:val="306"/>
        </w:trPr>
        <w:tc>
          <w:tcPr>
            <w:tcW w:w="267" w:type="pct"/>
            <w:shd w:val="clear" w:color="auto" w:fill="auto"/>
            <w:noWrap/>
            <w:vAlign w:val="center"/>
            <w:hideMark/>
          </w:tcPr>
          <w:p w14:paraId="319AD7B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33</w:t>
            </w:r>
          </w:p>
        </w:tc>
        <w:tc>
          <w:tcPr>
            <w:tcW w:w="601" w:type="pct"/>
            <w:shd w:val="clear" w:color="auto" w:fill="auto"/>
            <w:noWrap/>
            <w:vAlign w:val="center"/>
            <w:hideMark/>
          </w:tcPr>
          <w:p w14:paraId="1C532F6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7480118V</w:t>
            </w:r>
          </w:p>
        </w:tc>
        <w:tc>
          <w:tcPr>
            <w:tcW w:w="2761" w:type="pct"/>
            <w:shd w:val="clear" w:color="auto" w:fill="auto"/>
            <w:noWrap/>
            <w:vAlign w:val="center"/>
            <w:hideMark/>
          </w:tcPr>
          <w:p w14:paraId="3E4D34D1"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Hệ thống nhúng và IoT (CTĐT Tiếng Việt)</w:t>
            </w:r>
          </w:p>
        </w:tc>
        <w:tc>
          <w:tcPr>
            <w:tcW w:w="522" w:type="pct"/>
            <w:shd w:val="clear" w:color="auto" w:fill="auto"/>
            <w:noWrap/>
            <w:vAlign w:val="center"/>
            <w:hideMark/>
          </w:tcPr>
          <w:p w14:paraId="32EFFF9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24,75</w:t>
            </w:r>
          </w:p>
        </w:tc>
        <w:tc>
          <w:tcPr>
            <w:tcW w:w="393" w:type="pct"/>
            <w:shd w:val="clear" w:color="auto" w:fill="auto"/>
            <w:noWrap/>
            <w:vAlign w:val="center"/>
            <w:hideMark/>
          </w:tcPr>
          <w:p w14:paraId="3C2CBFC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25,8</w:t>
            </w:r>
          </w:p>
        </w:tc>
        <w:tc>
          <w:tcPr>
            <w:tcW w:w="456" w:type="pct"/>
            <w:shd w:val="clear" w:color="auto" w:fill="auto"/>
            <w:noWrap/>
            <w:vAlign w:val="center"/>
            <w:hideMark/>
          </w:tcPr>
          <w:p w14:paraId="1BC74962"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25,65</w:t>
            </w:r>
          </w:p>
        </w:tc>
      </w:tr>
      <w:tr w:rsidR="00E14FEC" w:rsidRPr="00E14FEC" w14:paraId="0042811A" w14:textId="77777777" w:rsidTr="00E14FEC">
        <w:trPr>
          <w:trHeight w:val="306"/>
        </w:trPr>
        <w:tc>
          <w:tcPr>
            <w:tcW w:w="267" w:type="pct"/>
            <w:shd w:val="clear" w:color="auto" w:fill="auto"/>
            <w:noWrap/>
            <w:vAlign w:val="center"/>
            <w:hideMark/>
          </w:tcPr>
          <w:p w14:paraId="6F73520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34</w:t>
            </w:r>
          </w:p>
        </w:tc>
        <w:tc>
          <w:tcPr>
            <w:tcW w:w="601" w:type="pct"/>
            <w:shd w:val="clear" w:color="auto" w:fill="auto"/>
            <w:noWrap/>
            <w:vAlign w:val="center"/>
            <w:hideMark/>
          </w:tcPr>
          <w:p w14:paraId="361E09A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7520220V</w:t>
            </w:r>
          </w:p>
        </w:tc>
        <w:tc>
          <w:tcPr>
            <w:tcW w:w="2761" w:type="pct"/>
            <w:shd w:val="clear" w:color="auto" w:fill="auto"/>
            <w:noWrap/>
            <w:vAlign w:val="center"/>
            <w:hideMark/>
          </w:tcPr>
          <w:p w14:paraId="3965B12D"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Kỹ thuật Thiết kế vi mạch (CTĐT Tiếng Việt)</w:t>
            </w:r>
          </w:p>
        </w:tc>
        <w:tc>
          <w:tcPr>
            <w:tcW w:w="915" w:type="pct"/>
            <w:gridSpan w:val="2"/>
            <w:shd w:val="clear" w:color="auto" w:fill="auto"/>
            <w:noWrap/>
            <w:vAlign w:val="center"/>
            <w:hideMark/>
          </w:tcPr>
          <w:p w14:paraId="0D4ACCD7" w14:textId="77777777" w:rsidR="00E14FEC" w:rsidRPr="00E14FEC" w:rsidRDefault="00E14FEC" w:rsidP="00E14FEC">
            <w:pPr>
              <w:spacing w:after="0" w:line="240" w:lineRule="auto"/>
              <w:jc w:val="center"/>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i/>
                <w:iCs/>
                <w:color w:val="0000FF"/>
                <w:sz w:val="18"/>
                <w:szCs w:val="18"/>
              </w:rPr>
              <w:t>mở ngành 2024</w:t>
            </w:r>
          </w:p>
        </w:tc>
        <w:tc>
          <w:tcPr>
            <w:tcW w:w="456" w:type="pct"/>
            <w:shd w:val="clear" w:color="auto" w:fill="auto"/>
            <w:noWrap/>
            <w:vAlign w:val="center"/>
            <w:hideMark/>
          </w:tcPr>
          <w:p w14:paraId="09A0FE2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25,95</w:t>
            </w:r>
          </w:p>
        </w:tc>
      </w:tr>
      <w:tr w:rsidR="00E14FEC" w:rsidRPr="00E14FEC" w14:paraId="707E4FF6" w14:textId="77777777" w:rsidTr="00E14FEC">
        <w:trPr>
          <w:trHeight w:val="306"/>
        </w:trPr>
        <w:tc>
          <w:tcPr>
            <w:tcW w:w="5000" w:type="pct"/>
            <w:gridSpan w:val="6"/>
            <w:shd w:val="clear" w:color="auto" w:fill="auto"/>
            <w:noWrap/>
            <w:vAlign w:val="center"/>
            <w:hideMark/>
          </w:tcPr>
          <w:p w14:paraId="125F63A4"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CÔNG NGHỆ HÓA HỌC VÀ THỰC PHẨM</w:t>
            </w:r>
          </w:p>
        </w:tc>
      </w:tr>
      <w:tr w:rsidR="00E14FEC" w:rsidRPr="00E14FEC" w14:paraId="64FE4542" w14:textId="77777777" w:rsidTr="00E14FEC">
        <w:trPr>
          <w:trHeight w:val="306"/>
        </w:trPr>
        <w:tc>
          <w:tcPr>
            <w:tcW w:w="267" w:type="pct"/>
            <w:shd w:val="clear" w:color="auto" w:fill="auto"/>
            <w:noWrap/>
            <w:vAlign w:val="center"/>
            <w:hideMark/>
          </w:tcPr>
          <w:p w14:paraId="38CE803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35</w:t>
            </w:r>
          </w:p>
        </w:tc>
        <w:tc>
          <w:tcPr>
            <w:tcW w:w="601" w:type="pct"/>
            <w:shd w:val="clear" w:color="auto" w:fill="auto"/>
            <w:noWrap/>
            <w:vAlign w:val="center"/>
            <w:hideMark/>
          </w:tcPr>
          <w:p w14:paraId="6519A6F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7540101V</w:t>
            </w:r>
          </w:p>
        </w:tc>
        <w:tc>
          <w:tcPr>
            <w:tcW w:w="2761" w:type="pct"/>
            <w:shd w:val="clear" w:color="auto" w:fill="auto"/>
            <w:noWrap/>
            <w:vAlign w:val="center"/>
            <w:hideMark/>
          </w:tcPr>
          <w:p w14:paraId="2426CAD7"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thực phẩm (CTĐT Tiếng Việt)</w:t>
            </w:r>
          </w:p>
        </w:tc>
        <w:tc>
          <w:tcPr>
            <w:tcW w:w="522" w:type="pct"/>
            <w:shd w:val="clear" w:color="auto" w:fill="auto"/>
            <w:noWrap/>
            <w:vAlign w:val="center"/>
            <w:hideMark/>
          </w:tcPr>
          <w:p w14:paraId="7F4058A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20,1</w:t>
            </w:r>
          </w:p>
        </w:tc>
        <w:tc>
          <w:tcPr>
            <w:tcW w:w="393" w:type="pct"/>
            <w:shd w:val="clear" w:color="auto" w:fill="auto"/>
            <w:noWrap/>
            <w:vAlign w:val="center"/>
            <w:hideMark/>
          </w:tcPr>
          <w:p w14:paraId="62968BA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24,3</w:t>
            </w:r>
          </w:p>
        </w:tc>
        <w:tc>
          <w:tcPr>
            <w:tcW w:w="456" w:type="pct"/>
            <w:shd w:val="clear" w:color="auto" w:fill="auto"/>
            <w:noWrap/>
            <w:vAlign w:val="center"/>
            <w:hideMark/>
          </w:tcPr>
          <w:p w14:paraId="4478AFD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24,2</w:t>
            </w:r>
          </w:p>
        </w:tc>
      </w:tr>
      <w:tr w:rsidR="00E14FEC" w:rsidRPr="00E14FEC" w14:paraId="0588CC75" w14:textId="77777777" w:rsidTr="00E14FEC">
        <w:trPr>
          <w:trHeight w:val="306"/>
        </w:trPr>
        <w:tc>
          <w:tcPr>
            <w:tcW w:w="267" w:type="pct"/>
            <w:shd w:val="clear" w:color="auto" w:fill="auto"/>
            <w:noWrap/>
            <w:vAlign w:val="center"/>
            <w:hideMark/>
          </w:tcPr>
          <w:p w14:paraId="09B3EEB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lastRenderedPageBreak/>
              <w:t>36</w:t>
            </w:r>
          </w:p>
        </w:tc>
        <w:tc>
          <w:tcPr>
            <w:tcW w:w="601" w:type="pct"/>
            <w:shd w:val="clear" w:color="auto" w:fill="auto"/>
            <w:noWrap/>
            <w:vAlign w:val="center"/>
            <w:hideMark/>
          </w:tcPr>
          <w:p w14:paraId="56DA828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7540101A</w:t>
            </w:r>
          </w:p>
        </w:tc>
        <w:tc>
          <w:tcPr>
            <w:tcW w:w="2761" w:type="pct"/>
            <w:shd w:val="clear" w:color="auto" w:fill="auto"/>
            <w:noWrap/>
            <w:vAlign w:val="center"/>
            <w:hideMark/>
          </w:tcPr>
          <w:p w14:paraId="17CD7166"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thực phẩm (CTĐT Tiếng Anh)</w:t>
            </w:r>
          </w:p>
        </w:tc>
        <w:tc>
          <w:tcPr>
            <w:tcW w:w="522" w:type="pct"/>
            <w:shd w:val="clear" w:color="auto" w:fill="auto"/>
            <w:noWrap/>
            <w:vAlign w:val="center"/>
            <w:hideMark/>
          </w:tcPr>
          <w:p w14:paraId="3F84041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17,5</w:t>
            </w:r>
          </w:p>
        </w:tc>
        <w:tc>
          <w:tcPr>
            <w:tcW w:w="393" w:type="pct"/>
            <w:shd w:val="clear" w:color="auto" w:fill="auto"/>
            <w:noWrap/>
            <w:vAlign w:val="center"/>
            <w:hideMark/>
          </w:tcPr>
          <w:p w14:paraId="469CA18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21,1</w:t>
            </w:r>
          </w:p>
        </w:tc>
        <w:tc>
          <w:tcPr>
            <w:tcW w:w="456" w:type="pct"/>
            <w:shd w:val="clear" w:color="auto" w:fill="auto"/>
            <w:noWrap/>
            <w:vAlign w:val="center"/>
            <w:hideMark/>
          </w:tcPr>
          <w:p w14:paraId="01ED3EA4"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22,5</w:t>
            </w:r>
          </w:p>
        </w:tc>
      </w:tr>
      <w:tr w:rsidR="00E14FEC" w:rsidRPr="00E14FEC" w14:paraId="099A0C57" w14:textId="77777777" w:rsidTr="00E14FEC">
        <w:trPr>
          <w:trHeight w:val="306"/>
        </w:trPr>
        <w:tc>
          <w:tcPr>
            <w:tcW w:w="267" w:type="pct"/>
            <w:shd w:val="clear" w:color="auto" w:fill="auto"/>
            <w:noWrap/>
            <w:vAlign w:val="center"/>
            <w:hideMark/>
          </w:tcPr>
          <w:p w14:paraId="6C1864C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37</w:t>
            </w:r>
          </w:p>
        </w:tc>
        <w:tc>
          <w:tcPr>
            <w:tcW w:w="601" w:type="pct"/>
            <w:shd w:val="clear" w:color="auto" w:fill="auto"/>
            <w:noWrap/>
            <w:vAlign w:val="center"/>
            <w:hideMark/>
          </w:tcPr>
          <w:p w14:paraId="7EDFAAB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7510406V</w:t>
            </w:r>
          </w:p>
        </w:tc>
        <w:tc>
          <w:tcPr>
            <w:tcW w:w="2761" w:type="pct"/>
            <w:shd w:val="clear" w:color="auto" w:fill="auto"/>
            <w:noWrap/>
            <w:vAlign w:val="center"/>
            <w:hideMark/>
          </w:tcPr>
          <w:p w14:paraId="65A5C7AF"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môi trường (CTĐT Tiếng Việt)</w:t>
            </w:r>
          </w:p>
        </w:tc>
        <w:tc>
          <w:tcPr>
            <w:tcW w:w="522" w:type="pct"/>
            <w:shd w:val="clear" w:color="auto" w:fill="auto"/>
            <w:noWrap/>
            <w:vAlign w:val="center"/>
            <w:hideMark/>
          </w:tcPr>
          <w:p w14:paraId="23EA793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w:t>
            </w:r>
          </w:p>
        </w:tc>
        <w:tc>
          <w:tcPr>
            <w:tcW w:w="393" w:type="pct"/>
            <w:shd w:val="clear" w:color="auto" w:fill="auto"/>
            <w:noWrap/>
            <w:vAlign w:val="center"/>
            <w:hideMark/>
          </w:tcPr>
          <w:p w14:paraId="7539EBE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20,1</w:t>
            </w:r>
          </w:p>
        </w:tc>
        <w:tc>
          <w:tcPr>
            <w:tcW w:w="456" w:type="pct"/>
            <w:shd w:val="clear" w:color="auto" w:fill="auto"/>
            <w:noWrap/>
            <w:vAlign w:val="center"/>
            <w:hideMark/>
          </w:tcPr>
          <w:p w14:paraId="4A1B04F5"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22</w:t>
            </w:r>
          </w:p>
        </w:tc>
      </w:tr>
      <w:tr w:rsidR="00E14FEC" w:rsidRPr="00E14FEC" w14:paraId="0B1DEF03" w14:textId="77777777" w:rsidTr="00E14FEC">
        <w:trPr>
          <w:trHeight w:val="306"/>
        </w:trPr>
        <w:tc>
          <w:tcPr>
            <w:tcW w:w="267" w:type="pct"/>
            <w:shd w:val="clear" w:color="auto" w:fill="auto"/>
            <w:noWrap/>
            <w:vAlign w:val="center"/>
            <w:hideMark/>
          </w:tcPr>
          <w:p w14:paraId="75D8173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38</w:t>
            </w:r>
          </w:p>
        </w:tc>
        <w:tc>
          <w:tcPr>
            <w:tcW w:w="601" w:type="pct"/>
            <w:shd w:val="clear" w:color="auto" w:fill="auto"/>
            <w:noWrap/>
            <w:vAlign w:val="center"/>
            <w:hideMark/>
          </w:tcPr>
          <w:p w14:paraId="7DFF2F8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7510401V</w:t>
            </w:r>
          </w:p>
        </w:tc>
        <w:tc>
          <w:tcPr>
            <w:tcW w:w="2761" w:type="pct"/>
            <w:shd w:val="clear" w:color="auto" w:fill="auto"/>
            <w:noWrap/>
            <w:vAlign w:val="center"/>
            <w:hideMark/>
          </w:tcPr>
          <w:p w14:paraId="41CF682C"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hóa học (CTĐT Tiếng Việt)</w:t>
            </w:r>
          </w:p>
        </w:tc>
        <w:tc>
          <w:tcPr>
            <w:tcW w:w="522" w:type="pct"/>
            <w:shd w:val="clear" w:color="auto" w:fill="auto"/>
            <w:noWrap/>
            <w:vAlign w:val="center"/>
            <w:hideMark/>
          </w:tcPr>
          <w:p w14:paraId="4CDC2BE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23,1</w:t>
            </w:r>
          </w:p>
        </w:tc>
        <w:tc>
          <w:tcPr>
            <w:tcW w:w="393" w:type="pct"/>
            <w:shd w:val="clear" w:color="auto" w:fill="auto"/>
            <w:noWrap/>
            <w:vAlign w:val="center"/>
            <w:hideMark/>
          </w:tcPr>
          <w:p w14:paraId="358C7D6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25,8</w:t>
            </w:r>
          </w:p>
        </w:tc>
        <w:tc>
          <w:tcPr>
            <w:tcW w:w="456" w:type="pct"/>
            <w:shd w:val="clear" w:color="auto" w:fill="auto"/>
            <w:noWrap/>
            <w:vAlign w:val="center"/>
            <w:hideMark/>
          </w:tcPr>
          <w:p w14:paraId="69B2CAE0"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24,9</w:t>
            </w:r>
          </w:p>
        </w:tc>
      </w:tr>
      <w:tr w:rsidR="00E14FEC" w:rsidRPr="00E14FEC" w14:paraId="093133BB" w14:textId="77777777" w:rsidTr="00E14FEC">
        <w:trPr>
          <w:trHeight w:val="306"/>
        </w:trPr>
        <w:tc>
          <w:tcPr>
            <w:tcW w:w="267" w:type="pct"/>
            <w:shd w:val="clear" w:color="auto" w:fill="auto"/>
            <w:noWrap/>
            <w:vAlign w:val="center"/>
            <w:hideMark/>
          </w:tcPr>
          <w:p w14:paraId="1666EE5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39</w:t>
            </w:r>
          </w:p>
        </w:tc>
        <w:tc>
          <w:tcPr>
            <w:tcW w:w="601" w:type="pct"/>
            <w:shd w:val="clear" w:color="auto" w:fill="auto"/>
            <w:noWrap/>
            <w:vAlign w:val="center"/>
            <w:hideMark/>
          </w:tcPr>
          <w:p w14:paraId="05D1D4C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7720402V</w:t>
            </w:r>
          </w:p>
        </w:tc>
        <w:tc>
          <w:tcPr>
            <w:tcW w:w="2761" w:type="pct"/>
            <w:shd w:val="clear" w:color="auto" w:fill="auto"/>
            <w:noWrap/>
            <w:vAlign w:val="center"/>
            <w:hideMark/>
          </w:tcPr>
          <w:p w14:paraId="5DDB811F"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Dinh dưỡng và Khoa học thực phẩm (TS mới 2025)</w:t>
            </w:r>
          </w:p>
        </w:tc>
        <w:tc>
          <w:tcPr>
            <w:tcW w:w="1371" w:type="pct"/>
            <w:gridSpan w:val="3"/>
            <w:shd w:val="clear" w:color="auto" w:fill="auto"/>
            <w:noWrap/>
            <w:vAlign w:val="center"/>
            <w:hideMark/>
          </w:tcPr>
          <w:p w14:paraId="48F56504" w14:textId="77777777" w:rsidR="00E14FEC" w:rsidRPr="00E14FEC" w:rsidRDefault="00E14FEC" w:rsidP="00E14FEC">
            <w:pPr>
              <w:spacing w:after="0" w:line="240" w:lineRule="auto"/>
              <w:jc w:val="right"/>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i/>
                <w:iCs/>
                <w:color w:val="0000FF"/>
                <w:sz w:val="18"/>
                <w:szCs w:val="18"/>
              </w:rPr>
              <w:t>ngành mới 2025</w:t>
            </w:r>
          </w:p>
        </w:tc>
      </w:tr>
      <w:tr w:rsidR="00E14FEC" w:rsidRPr="00E14FEC" w14:paraId="735A6AF0" w14:textId="77777777" w:rsidTr="00E14FEC">
        <w:trPr>
          <w:trHeight w:val="306"/>
        </w:trPr>
        <w:tc>
          <w:tcPr>
            <w:tcW w:w="267" w:type="pct"/>
            <w:shd w:val="clear" w:color="auto" w:fill="auto"/>
            <w:noWrap/>
            <w:vAlign w:val="center"/>
            <w:hideMark/>
          </w:tcPr>
          <w:p w14:paraId="3F9A484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40</w:t>
            </w:r>
          </w:p>
        </w:tc>
        <w:tc>
          <w:tcPr>
            <w:tcW w:w="601" w:type="pct"/>
            <w:shd w:val="clear" w:color="auto" w:fill="auto"/>
            <w:noWrap/>
            <w:vAlign w:val="center"/>
            <w:hideMark/>
          </w:tcPr>
          <w:p w14:paraId="1CD3A03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7850101V</w:t>
            </w:r>
          </w:p>
        </w:tc>
        <w:tc>
          <w:tcPr>
            <w:tcW w:w="4133" w:type="pct"/>
            <w:gridSpan w:val="4"/>
            <w:shd w:val="clear" w:color="auto" w:fill="auto"/>
            <w:vAlign w:val="center"/>
            <w:hideMark/>
          </w:tcPr>
          <w:p w14:paraId="7DB712D5" w14:textId="77777777" w:rsidR="00E14FEC" w:rsidRPr="00E14FEC" w:rsidRDefault="00E14FEC" w:rsidP="00E14FEC">
            <w:pPr>
              <w:spacing w:after="0" w:line="240" w:lineRule="auto"/>
              <w:rPr>
                <w:rFonts w:ascii="Times New Roman" w:eastAsia="Times New Roman" w:hAnsi="Times New Roman" w:cs="Times New Roman"/>
                <w:color w:val="0000FF"/>
                <w:spacing w:val="-4"/>
                <w:sz w:val="18"/>
                <w:szCs w:val="18"/>
              </w:rPr>
            </w:pPr>
            <w:r w:rsidRPr="00E14FEC">
              <w:rPr>
                <w:rFonts w:ascii="Times New Roman" w:eastAsia="Times New Roman" w:hAnsi="Times New Roman" w:cs="Times New Roman"/>
                <w:color w:val="0000FF"/>
                <w:spacing w:val="-4"/>
                <w:sz w:val="18"/>
                <w:szCs w:val="18"/>
              </w:rPr>
              <w:t>Quản lý tài nguyên và môi trường (Chuyên ngành Môi trường và Phát triển bền vững)  (TS mới 2025)</w:t>
            </w:r>
          </w:p>
        </w:tc>
      </w:tr>
      <w:tr w:rsidR="00E14FEC" w:rsidRPr="00E14FEC" w14:paraId="28C90356" w14:textId="77777777" w:rsidTr="00E14FEC">
        <w:trPr>
          <w:trHeight w:val="306"/>
        </w:trPr>
        <w:tc>
          <w:tcPr>
            <w:tcW w:w="5000" w:type="pct"/>
            <w:gridSpan w:val="6"/>
            <w:shd w:val="clear" w:color="auto" w:fill="auto"/>
            <w:noWrap/>
            <w:vAlign w:val="center"/>
            <w:hideMark/>
          </w:tcPr>
          <w:p w14:paraId="6EC5793D"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KINH TẾ</w:t>
            </w:r>
          </w:p>
        </w:tc>
      </w:tr>
      <w:tr w:rsidR="00E14FEC" w:rsidRPr="00E14FEC" w14:paraId="1F236E00" w14:textId="77777777" w:rsidTr="00E14FEC">
        <w:trPr>
          <w:trHeight w:val="306"/>
        </w:trPr>
        <w:tc>
          <w:tcPr>
            <w:tcW w:w="267" w:type="pct"/>
            <w:shd w:val="clear" w:color="auto" w:fill="auto"/>
            <w:noWrap/>
            <w:vAlign w:val="center"/>
            <w:hideMark/>
          </w:tcPr>
          <w:p w14:paraId="4291BC8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41</w:t>
            </w:r>
          </w:p>
        </w:tc>
        <w:tc>
          <w:tcPr>
            <w:tcW w:w="601" w:type="pct"/>
            <w:shd w:val="clear" w:color="auto" w:fill="auto"/>
            <w:noWrap/>
            <w:vAlign w:val="center"/>
            <w:hideMark/>
          </w:tcPr>
          <w:p w14:paraId="6BFB63E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7510601V</w:t>
            </w:r>
          </w:p>
        </w:tc>
        <w:tc>
          <w:tcPr>
            <w:tcW w:w="2761" w:type="pct"/>
            <w:shd w:val="clear" w:color="auto" w:fill="auto"/>
            <w:noWrap/>
            <w:vAlign w:val="center"/>
            <w:hideMark/>
          </w:tcPr>
          <w:p w14:paraId="2634B0B2"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Quản lý công nghiệp (CTĐT Tiếng Việt)</w:t>
            </w:r>
          </w:p>
        </w:tc>
        <w:tc>
          <w:tcPr>
            <w:tcW w:w="522" w:type="pct"/>
            <w:shd w:val="clear" w:color="auto" w:fill="auto"/>
            <w:noWrap/>
            <w:vAlign w:val="center"/>
            <w:hideMark/>
          </w:tcPr>
          <w:p w14:paraId="4E6B686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23,75</w:t>
            </w:r>
          </w:p>
        </w:tc>
        <w:tc>
          <w:tcPr>
            <w:tcW w:w="393" w:type="pct"/>
            <w:shd w:val="clear" w:color="auto" w:fill="auto"/>
            <w:noWrap/>
            <w:vAlign w:val="center"/>
            <w:hideMark/>
          </w:tcPr>
          <w:p w14:paraId="09919CD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25,7</w:t>
            </w:r>
          </w:p>
        </w:tc>
        <w:tc>
          <w:tcPr>
            <w:tcW w:w="456" w:type="pct"/>
            <w:shd w:val="clear" w:color="auto" w:fill="auto"/>
            <w:noWrap/>
            <w:vAlign w:val="center"/>
            <w:hideMark/>
          </w:tcPr>
          <w:p w14:paraId="323B11B7"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24,2</w:t>
            </w:r>
          </w:p>
        </w:tc>
      </w:tr>
      <w:tr w:rsidR="00E14FEC" w:rsidRPr="00E14FEC" w14:paraId="5215FB97" w14:textId="77777777" w:rsidTr="00E14FEC">
        <w:trPr>
          <w:trHeight w:val="306"/>
        </w:trPr>
        <w:tc>
          <w:tcPr>
            <w:tcW w:w="267" w:type="pct"/>
            <w:shd w:val="clear" w:color="auto" w:fill="auto"/>
            <w:noWrap/>
            <w:vAlign w:val="center"/>
            <w:hideMark/>
          </w:tcPr>
          <w:p w14:paraId="2D3FCBA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42</w:t>
            </w:r>
          </w:p>
        </w:tc>
        <w:tc>
          <w:tcPr>
            <w:tcW w:w="601" w:type="pct"/>
            <w:shd w:val="clear" w:color="auto" w:fill="auto"/>
            <w:noWrap/>
            <w:vAlign w:val="center"/>
            <w:hideMark/>
          </w:tcPr>
          <w:p w14:paraId="0374440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7510601A</w:t>
            </w:r>
          </w:p>
        </w:tc>
        <w:tc>
          <w:tcPr>
            <w:tcW w:w="2761" w:type="pct"/>
            <w:shd w:val="clear" w:color="auto" w:fill="auto"/>
            <w:noWrap/>
            <w:vAlign w:val="center"/>
            <w:hideMark/>
          </w:tcPr>
          <w:p w14:paraId="1E624DCF"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Quản lý công nghiệp (CTĐT Tiếng Anh)</w:t>
            </w:r>
          </w:p>
        </w:tc>
        <w:tc>
          <w:tcPr>
            <w:tcW w:w="522" w:type="pct"/>
            <w:shd w:val="clear" w:color="auto" w:fill="auto"/>
            <w:noWrap/>
            <w:vAlign w:val="center"/>
            <w:hideMark/>
          </w:tcPr>
          <w:p w14:paraId="3C4FB77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19,25</w:t>
            </w:r>
          </w:p>
        </w:tc>
        <w:tc>
          <w:tcPr>
            <w:tcW w:w="393" w:type="pct"/>
            <w:shd w:val="clear" w:color="auto" w:fill="auto"/>
            <w:noWrap/>
            <w:vAlign w:val="center"/>
            <w:hideMark/>
          </w:tcPr>
          <w:p w14:paraId="593D618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22,3</w:t>
            </w:r>
          </w:p>
        </w:tc>
        <w:tc>
          <w:tcPr>
            <w:tcW w:w="456" w:type="pct"/>
            <w:shd w:val="clear" w:color="auto" w:fill="auto"/>
            <w:noWrap/>
            <w:vAlign w:val="center"/>
            <w:hideMark/>
          </w:tcPr>
          <w:p w14:paraId="22D4A04A"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23,05</w:t>
            </w:r>
          </w:p>
        </w:tc>
      </w:tr>
      <w:tr w:rsidR="00E14FEC" w:rsidRPr="00E14FEC" w14:paraId="353007AE" w14:textId="77777777" w:rsidTr="00E14FEC">
        <w:trPr>
          <w:trHeight w:val="306"/>
        </w:trPr>
        <w:tc>
          <w:tcPr>
            <w:tcW w:w="267" w:type="pct"/>
            <w:shd w:val="clear" w:color="auto" w:fill="auto"/>
            <w:noWrap/>
            <w:vAlign w:val="center"/>
            <w:hideMark/>
          </w:tcPr>
          <w:p w14:paraId="3061BF5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43</w:t>
            </w:r>
          </w:p>
        </w:tc>
        <w:tc>
          <w:tcPr>
            <w:tcW w:w="601" w:type="pct"/>
            <w:shd w:val="clear" w:color="auto" w:fill="auto"/>
            <w:noWrap/>
            <w:vAlign w:val="center"/>
            <w:hideMark/>
          </w:tcPr>
          <w:p w14:paraId="30F69DF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7340301V</w:t>
            </w:r>
          </w:p>
        </w:tc>
        <w:tc>
          <w:tcPr>
            <w:tcW w:w="2761" w:type="pct"/>
            <w:shd w:val="clear" w:color="auto" w:fill="auto"/>
            <w:noWrap/>
            <w:vAlign w:val="center"/>
            <w:hideMark/>
          </w:tcPr>
          <w:p w14:paraId="0016BE0A"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Kế toán (CTĐT Tiếng Việt)</w:t>
            </w:r>
          </w:p>
        </w:tc>
        <w:tc>
          <w:tcPr>
            <w:tcW w:w="522" w:type="pct"/>
            <w:shd w:val="clear" w:color="auto" w:fill="auto"/>
            <w:noWrap/>
            <w:vAlign w:val="center"/>
            <w:hideMark/>
          </w:tcPr>
          <w:p w14:paraId="038526A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w:t>
            </w:r>
          </w:p>
        </w:tc>
        <w:tc>
          <w:tcPr>
            <w:tcW w:w="393" w:type="pct"/>
            <w:shd w:val="clear" w:color="auto" w:fill="auto"/>
            <w:noWrap/>
            <w:vAlign w:val="center"/>
            <w:hideMark/>
          </w:tcPr>
          <w:p w14:paraId="262998A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w:t>
            </w:r>
          </w:p>
        </w:tc>
        <w:tc>
          <w:tcPr>
            <w:tcW w:w="456" w:type="pct"/>
            <w:shd w:val="clear" w:color="auto" w:fill="auto"/>
            <w:noWrap/>
            <w:vAlign w:val="center"/>
            <w:hideMark/>
          </w:tcPr>
          <w:p w14:paraId="24D25C6A"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22,75</w:t>
            </w:r>
          </w:p>
        </w:tc>
      </w:tr>
      <w:tr w:rsidR="00E14FEC" w:rsidRPr="00E14FEC" w14:paraId="2A24713C" w14:textId="77777777" w:rsidTr="00E14FEC">
        <w:trPr>
          <w:trHeight w:val="306"/>
        </w:trPr>
        <w:tc>
          <w:tcPr>
            <w:tcW w:w="267" w:type="pct"/>
            <w:shd w:val="clear" w:color="auto" w:fill="auto"/>
            <w:noWrap/>
            <w:vAlign w:val="center"/>
            <w:hideMark/>
          </w:tcPr>
          <w:p w14:paraId="0EA3686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44</w:t>
            </w:r>
          </w:p>
        </w:tc>
        <w:tc>
          <w:tcPr>
            <w:tcW w:w="601" w:type="pct"/>
            <w:shd w:val="clear" w:color="auto" w:fill="auto"/>
            <w:noWrap/>
            <w:vAlign w:val="center"/>
            <w:hideMark/>
          </w:tcPr>
          <w:p w14:paraId="2DE8976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7340122V</w:t>
            </w:r>
          </w:p>
        </w:tc>
        <w:tc>
          <w:tcPr>
            <w:tcW w:w="2761" w:type="pct"/>
            <w:shd w:val="clear" w:color="auto" w:fill="auto"/>
            <w:noWrap/>
            <w:vAlign w:val="center"/>
            <w:hideMark/>
          </w:tcPr>
          <w:p w14:paraId="4F05F4EF"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Thương mại điện tử (CTĐT Tiếng Việt)</w:t>
            </w:r>
          </w:p>
        </w:tc>
        <w:tc>
          <w:tcPr>
            <w:tcW w:w="522" w:type="pct"/>
            <w:shd w:val="clear" w:color="auto" w:fill="auto"/>
            <w:noWrap/>
            <w:vAlign w:val="center"/>
            <w:hideMark/>
          </w:tcPr>
          <w:p w14:paraId="3292417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w:t>
            </w:r>
          </w:p>
        </w:tc>
        <w:tc>
          <w:tcPr>
            <w:tcW w:w="393" w:type="pct"/>
            <w:shd w:val="clear" w:color="auto" w:fill="auto"/>
            <w:noWrap/>
            <w:vAlign w:val="center"/>
            <w:hideMark/>
          </w:tcPr>
          <w:p w14:paraId="2FE6B83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27</w:t>
            </w:r>
          </w:p>
        </w:tc>
        <w:tc>
          <w:tcPr>
            <w:tcW w:w="456" w:type="pct"/>
            <w:shd w:val="clear" w:color="auto" w:fill="auto"/>
            <w:noWrap/>
            <w:vAlign w:val="center"/>
            <w:hideMark/>
          </w:tcPr>
          <w:p w14:paraId="41350598"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23</w:t>
            </w:r>
          </w:p>
        </w:tc>
      </w:tr>
      <w:tr w:rsidR="00E14FEC" w:rsidRPr="00E14FEC" w14:paraId="46400BAF" w14:textId="77777777" w:rsidTr="00E14FEC">
        <w:trPr>
          <w:trHeight w:val="306"/>
        </w:trPr>
        <w:tc>
          <w:tcPr>
            <w:tcW w:w="267" w:type="pct"/>
            <w:shd w:val="clear" w:color="auto" w:fill="auto"/>
            <w:noWrap/>
            <w:vAlign w:val="center"/>
            <w:hideMark/>
          </w:tcPr>
          <w:p w14:paraId="5318DC8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45</w:t>
            </w:r>
          </w:p>
        </w:tc>
        <w:tc>
          <w:tcPr>
            <w:tcW w:w="601" w:type="pct"/>
            <w:shd w:val="clear" w:color="auto" w:fill="auto"/>
            <w:noWrap/>
            <w:vAlign w:val="center"/>
            <w:hideMark/>
          </w:tcPr>
          <w:p w14:paraId="7BD1A0D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7510605V</w:t>
            </w:r>
          </w:p>
        </w:tc>
        <w:tc>
          <w:tcPr>
            <w:tcW w:w="2761" w:type="pct"/>
            <w:shd w:val="clear" w:color="auto" w:fill="auto"/>
            <w:noWrap/>
            <w:vAlign w:val="center"/>
            <w:hideMark/>
          </w:tcPr>
          <w:p w14:paraId="3414BBAA"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Logistic và quản lý chuỗi cung ứng (CTĐT Tiếng Việt)</w:t>
            </w:r>
          </w:p>
        </w:tc>
        <w:tc>
          <w:tcPr>
            <w:tcW w:w="522" w:type="pct"/>
            <w:shd w:val="clear" w:color="auto" w:fill="auto"/>
            <w:noWrap/>
            <w:vAlign w:val="center"/>
            <w:hideMark/>
          </w:tcPr>
          <w:p w14:paraId="1A7034F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24,5</w:t>
            </w:r>
          </w:p>
        </w:tc>
        <w:tc>
          <w:tcPr>
            <w:tcW w:w="393" w:type="pct"/>
            <w:shd w:val="clear" w:color="auto" w:fill="auto"/>
            <w:noWrap/>
            <w:vAlign w:val="center"/>
            <w:hideMark/>
          </w:tcPr>
          <w:p w14:paraId="5DAC90C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25,75</w:t>
            </w:r>
          </w:p>
        </w:tc>
        <w:tc>
          <w:tcPr>
            <w:tcW w:w="456" w:type="pct"/>
            <w:shd w:val="clear" w:color="auto" w:fill="auto"/>
            <w:noWrap/>
            <w:vAlign w:val="center"/>
            <w:hideMark/>
          </w:tcPr>
          <w:p w14:paraId="403B83E7"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25,21</w:t>
            </w:r>
          </w:p>
        </w:tc>
      </w:tr>
      <w:tr w:rsidR="00E14FEC" w:rsidRPr="00E14FEC" w14:paraId="40CF4991" w14:textId="77777777" w:rsidTr="00E14FEC">
        <w:trPr>
          <w:trHeight w:val="306"/>
        </w:trPr>
        <w:tc>
          <w:tcPr>
            <w:tcW w:w="267" w:type="pct"/>
            <w:shd w:val="clear" w:color="auto" w:fill="auto"/>
            <w:noWrap/>
            <w:vAlign w:val="center"/>
            <w:hideMark/>
          </w:tcPr>
          <w:p w14:paraId="220D1F7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46</w:t>
            </w:r>
          </w:p>
        </w:tc>
        <w:tc>
          <w:tcPr>
            <w:tcW w:w="601" w:type="pct"/>
            <w:shd w:val="clear" w:color="auto" w:fill="auto"/>
            <w:noWrap/>
            <w:vAlign w:val="center"/>
            <w:hideMark/>
          </w:tcPr>
          <w:p w14:paraId="6C7C67A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7340120V</w:t>
            </w:r>
          </w:p>
        </w:tc>
        <w:tc>
          <w:tcPr>
            <w:tcW w:w="2761" w:type="pct"/>
            <w:shd w:val="clear" w:color="auto" w:fill="auto"/>
            <w:noWrap/>
            <w:vAlign w:val="center"/>
            <w:hideMark/>
          </w:tcPr>
          <w:p w14:paraId="7BA23D13"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Kinh doanh Quốc tế (CTĐT Tiếng Việt)</w:t>
            </w:r>
          </w:p>
        </w:tc>
        <w:tc>
          <w:tcPr>
            <w:tcW w:w="522" w:type="pct"/>
            <w:shd w:val="clear" w:color="auto" w:fill="auto"/>
            <w:noWrap/>
            <w:vAlign w:val="center"/>
            <w:hideMark/>
          </w:tcPr>
          <w:p w14:paraId="1A0DEB0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25,25</w:t>
            </w:r>
          </w:p>
        </w:tc>
        <w:tc>
          <w:tcPr>
            <w:tcW w:w="393" w:type="pct"/>
            <w:shd w:val="clear" w:color="auto" w:fill="auto"/>
            <w:noWrap/>
            <w:vAlign w:val="center"/>
            <w:hideMark/>
          </w:tcPr>
          <w:p w14:paraId="22FE3F6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27,25</w:t>
            </w:r>
          </w:p>
        </w:tc>
        <w:tc>
          <w:tcPr>
            <w:tcW w:w="456" w:type="pct"/>
            <w:shd w:val="clear" w:color="auto" w:fill="auto"/>
            <w:noWrap/>
            <w:vAlign w:val="center"/>
            <w:hideMark/>
          </w:tcPr>
          <w:p w14:paraId="0ED29C9F"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22,75</w:t>
            </w:r>
          </w:p>
        </w:tc>
      </w:tr>
      <w:tr w:rsidR="00E14FEC" w:rsidRPr="00E14FEC" w14:paraId="0C985C5D" w14:textId="77777777" w:rsidTr="00E14FEC">
        <w:trPr>
          <w:trHeight w:val="306"/>
        </w:trPr>
        <w:tc>
          <w:tcPr>
            <w:tcW w:w="267" w:type="pct"/>
            <w:shd w:val="clear" w:color="auto" w:fill="auto"/>
            <w:noWrap/>
            <w:vAlign w:val="center"/>
            <w:hideMark/>
          </w:tcPr>
          <w:p w14:paraId="6B46164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47</w:t>
            </w:r>
          </w:p>
        </w:tc>
        <w:tc>
          <w:tcPr>
            <w:tcW w:w="601" w:type="pct"/>
            <w:shd w:val="clear" w:color="auto" w:fill="auto"/>
            <w:noWrap/>
            <w:vAlign w:val="center"/>
            <w:hideMark/>
          </w:tcPr>
          <w:p w14:paraId="7AD2142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7340205V</w:t>
            </w:r>
          </w:p>
        </w:tc>
        <w:tc>
          <w:tcPr>
            <w:tcW w:w="2761" w:type="pct"/>
            <w:shd w:val="clear" w:color="auto" w:fill="auto"/>
            <w:noWrap/>
            <w:vAlign w:val="center"/>
            <w:hideMark/>
          </w:tcPr>
          <w:p w14:paraId="685D404A"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tài chính  (TS mới 2025)</w:t>
            </w:r>
          </w:p>
        </w:tc>
        <w:tc>
          <w:tcPr>
            <w:tcW w:w="1371" w:type="pct"/>
            <w:gridSpan w:val="3"/>
            <w:shd w:val="clear" w:color="auto" w:fill="auto"/>
            <w:noWrap/>
            <w:vAlign w:val="center"/>
            <w:hideMark/>
          </w:tcPr>
          <w:p w14:paraId="5C784267" w14:textId="77777777" w:rsidR="00E14FEC" w:rsidRPr="00E14FEC" w:rsidRDefault="00E14FEC" w:rsidP="00E14FEC">
            <w:pPr>
              <w:spacing w:after="0" w:line="240" w:lineRule="auto"/>
              <w:jc w:val="right"/>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i/>
                <w:iCs/>
                <w:color w:val="0000FF"/>
                <w:sz w:val="18"/>
                <w:szCs w:val="18"/>
              </w:rPr>
              <w:t>ngành mới 2025</w:t>
            </w:r>
          </w:p>
        </w:tc>
      </w:tr>
      <w:tr w:rsidR="00E14FEC" w:rsidRPr="00E14FEC" w14:paraId="0E643EC4" w14:textId="77777777" w:rsidTr="00E14FEC">
        <w:trPr>
          <w:trHeight w:val="306"/>
        </w:trPr>
        <w:tc>
          <w:tcPr>
            <w:tcW w:w="267" w:type="pct"/>
            <w:shd w:val="clear" w:color="auto" w:fill="auto"/>
            <w:noWrap/>
            <w:vAlign w:val="center"/>
            <w:hideMark/>
          </w:tcPr>
          <w:p w14:paraId="4C1C015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48</w:t>
            </w:r>
          </w:p>
        </w:tc>
        <w:tc>
          <w:tcPr>
            <w:tcW w:w="601" w:type="pct"/>
            <w:shd w:val="clear" w:color="auto" w:fill="auto"/>
            <w:noWrap/>
            <w:vAlign w:val="center"/>
            <w:hideMark/>
          </w:tcPr>
          <w:p w14:paraId="696BA71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7340101V</w:t>
            </w:r>
          </w:p>
        </w:tc>
        <w:tc>
          <w:tcPr>
            <w:tcW w:w="2761" w:type="pct"/>
            <w:shd w:val="clear" w:color="auto" w:fill="auto"/>
            <w:noWrap/>
            <w:vAlign w:val="center"/>
            <w:hideMark/>
          </w:tcPr>
          <w:p w14:paraId="61F50FD0"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Quản trị Kinh doanh  (TS mới 2025)</w:t>
            </w:r>
          </w:p>
        </w:tc>
        <w:tc>
          <w:tcPr>
            <w:tcW w:w="1371" w:type="pct"/>
            <w:gridSpan w:val="3"/>
            <w:shd w:val="clear" w:color="auto" w:fill="auto"/>
            <w:noWrap/>
            <w:vAlign w:val="center"/>
            <w:hideMark/>
          </w:tcPr>
          <w:p w14:paraId="116C9A33" w14:textId="77777777" w:rsidR="00E14FEC" w:rsidRPr="00E14FEC" w:rsidRDefault="00E14FEC" w:rsidP="00E14FEC">
            <w:pPr>
              <w:spacing w:after="0" w:line="240" w:lineRule="auto"/>
              <w:jc w:val="right"/>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i/>
                <w:iCs/>
                <w:color w:val="0000FF"/>
                <w:sz w:val="18"/>
                <w:szCs w:val="18"/>
              </w:rPr>
              <w:t>ngành mới 2025</w:t>
            </w:r>
          </w:p>
        </w:tc>
      </w:tr>
      <w:tr w:rsidR="00E14FEC" w:rsidRPr="00E14FEC" w14:paraId="4BB2590F" w14:textId="77777777" w:rsidTr="00E14FEC">
        <w:trPr>
          <w:trHeight w:val="306"/>
        </w:trPr>
        <w:tc>
          <w:tcPr>
            <w:tcW w:w="5000" w:type="pct"/>
            <w:gridSpan w:val="6"/>
            <w:shd w:val="clear" w:color="auto" w:fill="auto"/>
            <w:noWrap/>
            <w:vAlign w:val="center"/>
            <w:hideMark/>
          </w:tcPr>
          <w:p w14:paraId="36C8AD6F"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THỜI TRANG VÀ DU LỊCH</w:t>
            </w:r>
          </w:p>
        </w:tc>
      </w:tr>
      <w:tr w:rsidR="00E14FEC" w:rsidRPr="00E14FEC" w14:paraId="144EA9BF" w14:textId="77777777" w:rsidTr="00E14FEC">
        <w:trPr>
          <w:trHeight w:val="306"/>
        </w:trPr>
        <w:tc>
          <w:tcPr>
            <w:tcW w:w="267" w:type="pct"/>
            <w:shd w:val="clear" w:color="auto" w:fill="auto"/>
            <w:noWrap/>
            <w:vAlign w:val="center"/>
            <w:hideMark/>
          </w:tcPr>
          <w:p w14:paraId="140F773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49</w:t>
            </w:r>
          </w:p>
        </w:tc>
        <w:tc>
          <w:tcPr>
            <w:tcW w:w="601" w:type="pct"/>
            <w:shd w:val="clear" w:color="auto" w:fill="auto"/>
            <w:noWrap/>
            <w:vAlign w:val="center"/>
            <w:hideMark/>
          </w:tcPr>
          <w:p w14:paraId="305CEF2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7540209V</w:t>
            </w:r>
          </w:p>
        </w:tc>
        <w:tc>
          <w:tcPr>
            <w:tcW w:w="2761" w:type="pct"/>
            <w:shd w:val="clear" w:color="auto" w:fill="auto"/>
            <w:noWrap/>
            <w:vAlign w:val="center"/>
            <w:hideMark/>
          </w:tcPr>
          <w:p w14:paraId="784FFFF6"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may (CTĐT Tiếng Việt)</w:t>
            </w:r>
          </w:p>
        </w:tc>
        <w:tc>
          <w:tcPr>
            <w:tcW w:w="522" w:type="pct"/>
            <w:shd w:val="clear" w:color="auto" w:fill="auto"/>
            <w:noWrap/>
            <w:vAlign w:val="center"/>
            <w:hideMark/>
          </w:tcPr>
          <w:p w14:paraId="301B7B2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23,25</w:t>
            </w:r>
          </w:p>
        </w:tc>
        <w:tc>
          <w:tcPr>
            <w:tcW w:w="393" w:type="pct"/>
            <w:shd w:val="clear" w:color="auto" w:fill="auto"/>
            <w:noWrap/>
            <w:vAlign w:val="center"/>
            <w:hideMark/>
          </w:tcPr>
          <w:p w14:paraId="29513C1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w:t>
            </w:r>
          </w:p>
        </w:tc>
        <w:tc>
          <w:tcPr>
            <w:tcW w:w="456" w:type="pct"/>
            <w:shd w:val="clear" w:color="auto" w:fill="auto"/>
            <w:noWrap/>
            <w:vAlign w:val="center"/>
            <w:hideMark/>
          </w:tcPr>
          <w:p w14:paraId="2C7B6140"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21,41</w:t>
            </w:r>
          </w:p>
        </w:tc>
      </w:tr>
      <w:tr w:rsidR="00E14FEC" w:rsidRPr="00E14FEC" w14:paraId="051060C2" w14:textId="77777777" w:rsidTr="00E14FEC">
        <w:trPr>
          <w:trHeight w:val="306"/>
        </w:trPr>
        <w:tc>
          <w:tcPr>
            <w:tcW w:w="267" w:type="pct"/>
            <w:shd w:val="clear" w:color="auto" w:fill="auto"/>
            <w:noWrap/>
            <w:vAlign w:val="center"/>
            <w:hideMark/>
          </w:tcPr>
          <w:p w14:paraId="28D2C18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50</w:t>
            </w:r>
          </w:p>
        </w:tc>
        <w:tc>
          <w:tcPr>
            <w:tcW w:w="601" w:type="pct"/>
            <w:shd w:val="clear" w:color="auto" w:fill="auto"/>
            <w:noWrap/>
            <w:vAlign w:val="center"/>
            <w:hideMark/>
          </w:tcPr>
          <w:p w14:paraId="38573A4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7810202V</w:t>
            </w:r>
          </w:p>
        </w:tc>
        <w:tc>
          <w:tcPr>
            <w:tcW w:w="2761" w:type="pct"/>
            <w:shd w:val="clear" w:color="auto" w:fill="auto"/>
            <w:noWrap/>
            <w:vAlign w:val="center"/>
            <w:hideMark/>
          </w:tcPr>
          <w:p w14:paraId="05636E4B"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Quản trị nhà hàng và dịch vụ ăn uống (CTĐT Tiếng Việt)</w:t>
            </w:r>
          </w:p>
        </w:tc>
        <w:tc>
          <w:tcPr>
            <w:tcW w:w="522" w:type="pct"/>
            <w:shd w:val="clear" w:color="auto" w:fill="auto"/>
            <w:noWrap/>
            <w:vAlign w:val="center"/>
            <w:hideMark/>
          </w:tcPr>
          <w:p w14:paraId="528AE51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20,75</w:t>
            </w:r>
          </w:p>
        </w:tc>
        <w:tc>
          <w:tcPr>
            <w:tcW w:w="393" w:type="pct"/>
            <w:shd w:val="clear" w:color="auto" w:fill="auto"/>
            <w:noWrap/>
            <w:vAlign w:val="center"/>
            <w:hideMark/>
          </w:tcPr>
          <w:p w14:paraId="3582DBB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23,35</w:t>
            </w:r>
          </w:p>
        </w:tc>
        <w:tc>
          <w:tcPr>
            <w:tcW w:w="456" w:type="pct"/>
            <w:shd w:val="clear" w:color="auto" w:fill="auto"/>
            <w:noWrap/>
            <w:vAlign w:val="center"/>
            <w:hideMark/>
          </w:tcPr>
          <w:p w14:paraId="78342F88"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23,27</w:t>
            </w:r>
          </w:p>
        </w:tc>
      </w:tr>
      <w:tr w:rsidR="00E14FEC" w:rsidRPr="00E14FEC" w14:paraId="653561E3" w14:textId="77777777" w:rsidTr="00E14FEC">
        <w:trPr>
          <w:trHeight w:val="306"/>
        </w:trPr>
        <w:tc>
          <w:tcPr>
            <w:tcW w:w="267" w:type="pct"/>
            <w:shd w:val="clear" w:color="auto" w:fill="auto"/>
            <w:noWrap/>
            <w:vAlign w:val="center"/>
            <w:hideMark/>
          </w:tcPr>
          <w:p w14:paraId="605C98C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51</w:t>
            </w:r>
          </w:p>
        </w:tc>
        <w:tc>
          <w:tcPr>
            <w:tcW w:w="601" w:type="pct"/>
            <w:shd w:val="clear" w:color="auto" w:fill="auto"/>
            <w:noWrap/>
            <w:vAlign w:val="center"/>
            <w:hideMark/>
          </w:tcPr>
          <w:p w14:paraId="5B5D6A1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7210404V</w:t>
            </w:r>
          </w:p>
        </w:tc>
        <w:tc>
          <w:tcPr>
            <w:tcW w:w="2761" w:type="pct"/>
            <w:shd w:val="clear" w:color="auto" w:fill="auto"/>
            <w:noWrap/>
            <w:vAlign w:val="center"/>
            <w:hideMark/>
          </w:tcPr>
          <w:p w14:paraId="29BB30B2"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Thiết kế thời trang (CTĐT Tiếng Việt)</w:t>
            </w:r>
          </w:p>
        </w:tc>
        <w:tc>
          <w:tcPr>
            <w:tcW w:w="522" w:type="pct"/>
            <w:shd w:val="clear" w:color="auto" w:fill="auto"/>
            <w:noWrap/>
            <w:vAlign w:val="center"/>
            <w:hideMark/>
          </w:tcPr>
          <w:p w14:paraId="0D47F5A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21,6</w:t>
            </w:r>
          </w:p>
        </w:tc>
        <w:tc>
          <w:tcPr>
            <w:tcW w:w="393" w:type="pct"/>
            <w:shd w:val="clear" w:color="auto" w:fill="auto"/>
            <w:noWrap/>
            <w:vAlign w:val="center"/>
            <w:hideMark/>
          </w:tcPr>
          <w:p w14:paraId="1CA8E5F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23,1</w:t>
            </w:r>
          </w:p>
        </w:tc>
        <w:tc>
          <w:tcPr>
            <w:tcW w:w="456" w:type="pct"/>
            <w:shd w:val="clear" w:color="auto" w:fill="auto"/>
            <w:noWrap/>
            <w:vAlign w:val="center"/>
            <w:hideMark/>
          </w:tcPr>
          <w:p w14:paraId="168AC85D"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24,8</w:t>
            </w:r>
          </w:p>
        </w:tc>
      </w:tr>
      <w:tr w:rsidR="00E14FEC" w:rsidRPr="00E14FEC" w14:paraId="324B0676" w14:textId="77777777" w:rsidTr="00E14FEC">
        <w:trPr>
          <w:trHeight w:val="306"/>
        </w:trPr>
        <w:tc>
          <w:tcPr>
            <w:tcW w:w="5000" w:type="pct"/>
            <w:gridSpan w:val="6"/>
            <w:shd w:val="clear" w:color="auto" w:fill="auto"/>
            <w:noWrap/>
            <w:vAlign w:val="center"/>
            <w:hideMark/>
          </w:tcPr>
          <w:p w14:paraId="4BF933F4"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XÂY DỰNG</w:t>
            </w:r>
          </w:p>
        </w:tc>
      </w:tr>
      <w:tr w:rsidR="00E14FEC" w:rsidRPr="00E14FEC" w14:paraId="18C44237" w14:textId="77777777" w:rsidTr="00E14FEC">
        <w:trPr>
          <w:trHeight w:val="306"/>
        </w:trPr>
        <w:tc>
          <w:tcPr>
            <w:tcW w:w="267" w:type="pct"/>
            <w:shd w:val="clear" w:color="auto" w:fill="auto"/>
            <w:noWrap/>
            <w:vAlign w:val="center"/>
            <w:hideMark/>
          </w:tcPr>
          <w:p w14:paraId="0343A92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52</w:t>
            </w:r>
          </w:p>
        </w:tc>
        <w:tc>
          <w:tcPr>
            <w:tcW w:w="601" w:type="pct"/>
            <w:shd w:val="clear" w:color="auto" w:fill="auto"/>
            <w:noWrap/>
            <w:vAlign w:val="center"/>
            <w:hideMark/>
          </w:tcPr>
          <w:p w14:paraId="55BCC6D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7510102V</w:t>
            </w:r>
          </w:p>
        </w:tc>
        <w:tc>
          <w:tcPr>
            <w:tcW w:w="2761" w:type="pct"/>
            <w:shd w:val="clear" w:color="auto" w:fill="auto"/>
            <w:noWrap/>
            <w:vAlign w:val="center"/>
            <w:hideMark/>
          </w:tcPr>
          <w:p w14:paraId="4624C3C8"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công trình xây dựng (CTĐT Tiếng Việt)</w:t>
            </w:r>
          </w:p>
        </w:tc>
        <w:tc>
          <w:tcPr>
            <w:tcW w:w="522" w:type="pct"/>
            <w:shd w:val="clear" w:color="auto" w:fill="auto"/>
            <w:noWrap/>
            <w:vAlign w:val="center"/>
            <w:hideMark/>
          </w:tcPr>
          <w:p w14:paraId="0B77977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24,5</w:t>
            </w:r>
          </w:p>
        </w:tc>
        <w:tc>
          <w:tcPr>
            <w:tcW w:w="393" w:type="pct"/>
            <w:shd w:val="clear" w:color="auto" w:fill="auto"/>
            <w:noWrap/>
            <w:vAlign w:val="center"/>
            <w:hideMark/>
          </w:tcPr>
          <w:p w14:paraId="05F97DF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23,65</w:t>
            </w:r>
          </w:p>
        </w:tc>
        <w:tc>
          <w:tcPr>
            <w:tcW w:w="456" w:type="pct"/>
            <w:shd w:val="clear" w:color="auto" w:fill="auto"/>
            <w:noWrap/>
            <w:vAlign w:val="center"/>
            <w:hideMark/>
          </w:tcPr>
          <w:p w14:paraId="4F62B4F0"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23,05</w:t>
            </w:r>
          </w:p>
        </w:tc>
      </w:tr>
      <w:tr w:rsidR="00E14FEC" w:rsidRPr="00E14FEC" w14:paraId="2BAC9286" w14:textId="77777777" w:rsidTr="00E14FEC">
        <w:trPr>
          <w:trHeight w:val="306"/>
        </w:trPr>
        <w:tc>
          <w:tcPr>
            <w:tcW w:w="267" w:type="pct"/>
            <w:shd w:val="clear" w:color="auto" w:fill="auto"/>
            <w:noWrap/>
            <w:vAlign w:val="center"/>
            <w:hideMark/>
          </w:tcPr>
          <w:p w14:paraId="3C2D087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53</w:t>
            </w:r>
          </w:p>
        </w:tc>
        <w:tc>
          <w:tcPr>
            <w:tcW w:w="601" w:type="pct"/>
            <w:shd w:val="clear" w:color="auto" w:fill="auto"/>
            <w:noWrap/>
            <w:vAlign w:val="center"/>
            <w:hideMark/>
          </w:tcPr>
          <w:p w14:paraId="26AA272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7510102A</w:t>
            </w:r>
          </w:p>
        </w:tc>
        <w:tc>
          <w:tcPr>
            <w:tcW w:w="2761" w:type="pct"/>
            <w:shd w:val="clear" w:color="auto" w:fill="auto"/>
            <w:noWrap/>
            <w:vAlign w:val="center"/>
            <w:hideMark/>
          </w:tcPr>
          <w:p w14:paraId="68ABE06C"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công trình xây dựng (CTĐT Tiếng Anh)</w:t>
            </w:r>
          </w:p>
        </w:tc>
        <w:tc>
          <w:tcPr>
            <w:tcW w:w="522" w:type="pct"/>
            <w:shd w:val="clear" w:color="auto" w:fill="auto"/>
            <w:noWrap/>
            <w:vAlign w:val="center"/>
            <w:hideMark/>
          </w:tcPr>
          <w:p w14:paraId="24CD7B5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19,75</w:t>
            </w:r>
          </w:p>
        </w:tc>
        <w:tc>
          <w:tcPr>
            <w:tcW w:w="393" w:type="pct"/>
            <w:shd w:val="clear" w:color="auto" w:fill="auto"/>
            <w:noWrap/>
            <w:vAlign w:val="center"/>
            <w:hideMark/>
          </w:tcPr>
          <w:p w14:paraId="7A02300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w:t>
            </w:r>
          </w:p>
        </w:tc>
        <w:tc>
          <w:tcPr>
            <w:tcW w:w="456" w:type="pct"/>
            <w:shd w:val="clear" w:color="auto" w:fill="auto"/>
            <w:noWrap/>
            <w:vAlign w:val="center"/>
            <w:hideMark/>
          </w:tcPr>
          <w:p w14:paraId="40F9011D"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21</w:t>
            </w:r>
          </w:p>
        </w:tc>
      </w:tr>
      <w:tr w:rsidR="00E14FEC" w:rsidRPr="00E14FEC" w14:paraId="16818F76" w14:textId="77777777" w:rsidTr="00E14FEC">
        <w:trPr>
          <w:trHeight w:val="306"/>
        </w:trPr>
        <w:tc>
          <w:tcPr>
            <w:tcW w:w="267" w:type="pct"/>
            <w:shd w:val="clear" w:color="auto" w:fill="auto"/>
            <w:noWrap/>
            <w:vAlign w:val="center"/>
            <w:hideMark/>
          </w:tcPr>
          <w:p w14:paraId="167DE21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54</w:t>
            </w:r>
          </w:p>
        </w:tc>
        <w:tc>
          <w:tcPr>
            <w:tcW w:w="601" w:type="pct"/>
            <w:shd w:val="clear" w:color="auto" w:fill="auto"/>
            <w:noWrap/>
            <w:vAlign w:val="center"/>
            <w:hideMark/>
          </w:tcPr>
          <w:p w14:paraId="76585EA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7580205V</w:t>
            </w:r>
          </w:p>
        </w:tc>
        <w:tc>
          <w:tcPr>
            <w:tcW w:w="2761" w:type="pct"/>
            <w:shd w:val="clear" w:color="auto" w:fill="auto"/>
            <w:noWrap/>
            <w:vAlign w:val="center"/>
            <w:hideMark/>
          </w:tcPr>
          <w:p w14:paraId="373430FE"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Kỹ thuật xây dựng công trình giao thông (CTĐT Tiếng Việt)</w:t>
            </w:r>
          </w:p>
        </w:tc>
        <w:tc>
          <w:tcPr>
            <w:tcW w:w="522" w:type="pct"/>
            <w:shd w:val="clear" w:color="auto" w:fill="auto"/>
            <w:noWrap/>
            <w:vAlign w:val="center"/>
            <w:hideMark/>
          </w:tcPr>
          <w:p w14:paraId="684851B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w:t>
            </w:r>
          </w:p>
        </w:tc>
        <w:tc>
          <w:tcPr>
            <w:tcW w:w="393" w:type="pct"/>
            <w:shd w:val="clear" w:color="auto" w:fill="auto"/>
            <w:noWrap/>
            <w:vAlign w:val="center"/>
            <w:hideMark/>
          </w:tcPr>
          <w:p w14:paraId="3973EAB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20,55</w:t>
            </w:r>
          </w:p>
        </w:tc>
        <w:tc>
          <w:tcPr>
            <w:tcW w:w="456" w:type="pct"/>
            <w:shd w:val="clear" w:color="auto" w:fill="auto"/>
            <w:noWrap/>
            <w:vAlign w:val="center"/>
            <w:hideMark/>
          </w:tcPr>
          <w:p w14:paraId="2EFF62E4"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21,55</w:t>
            </w:r>
          </w:p>
        </w:tc>
      </w:tr>
      <w:tr w:rsidR="00E14FEC" w:rsidRPr="00E14FEC" w14:paraId="68E7273E" w14:textId="77777777" w:rsidTr="00E14FEC">
        <w:trPr>
          <w:trHeight w:val="306"/>
        </w:trPr>
        <w:tc>
          <w:tcPr>
            <w:tcW w:w="267" w:type="pct"/>
            <w:shd w:val="clear" w:color="auto" w:fill="auto"/>
            <w:noWrap/>
            <w:vAlign w:val="center"/>
            <w:hideMark/>
          </w:tcPr>
          <w:p w14:paraId="0369520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55</w:t>
            </w:r>
          </w:p>
        </w:tc>
        <w:tc>
          <w:tcPr>
            <w:tcW w:w="601" w:type="pct"/>
            <w:shd w:val="clear" w:color="auto" w:fill="auto"/>
            <w:noWrap/>
            <w:vAlign w:val="center"/>
            <w:hideMark/>
          </w:tcPr>
          <w:p w14:paraId="7A7D685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7580302V</w:t>
            </w:r>
          </w:p>
        </w:tc>
        <w:tc>
          <w:tcPr>
            <w:tcW w:w="2761" w:type="pct"/>
            <w:shd w:val="clear" w:color="auto" w:fill="auto"/>
            <w:noWrap/>
            <w:vAlign w:val="center"/>
            <w:hideMark/>
          </w:tcPr>
          <w:p w14:paraId="381853C7"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Quản lý xây dựng (CTĐT Tiếng Việt)</w:t>
            </w:r>
          </w:p>
        </w:tc>
        <w:tc>
          <w:tcPr>
            <w:tcW w:w="522" w:type="pct"/>
            <w:shd w:val="clear" w:color="auto" w:fill="auto"/>
            <w:noWrap/>
            <w:vAlign w:val="center"/>
            <w:hideMark/>
          </w:tcPr>
          <w:p w14:paraId="1852DD7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w:t>
            </w:r>
          </w:p>
        </w:tc>
        <w:tc>
          <w:tcPr>
            <w:tcW w:w="393" w:type="pct"/>
            <w:shd w:val="clear" w:color="auto" w:fill="auto"/>
            <w:noWrap/>
            <w:vAlign w:val="center"/>
            <w:hideMark/>
          </w:tcPr>
          <w:p w14:paraId="3E073F2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22,6</w:t>
            </w:r>
          </w:p>
        </w:tc>
        <w:tc>
          <w:tcPr>
            <w:tcW w:w="456" w:type="pct"/>
            <w:shd w:val="clear" w:color="auto" w:fill="auto"/>
            <w:noWrap/>
            <w:vAlign w:val="center"/>
            <w:hideMark/>
          </w:tcPr>
          <w:p w14:paraId="370F817B"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22,17</w:t>
            </w:r>
          </w:p>
        </w:tc>
      </w:tr>
      <w:tr w:rsidR="00E14FEC" w:rsidRPr="00E14FEC" w14:paraId="1D6FF86A" w14:textId="77777777" w:rsidTr="00E14FEC">
        <w:trPr>
          <w:trHeight w:val="306"/>
        </w:trPr>
        <w:tc>
          <w:tcPr>
            <w:tcW w:w="267" w:type="pct"/>
            <w:shd w:val="clear" w:color="auto" w:fill="auto"/>
            <w:noWrap/>
            <w:vAlign w:val="center"/>
            <w:hideMark/>
          </w:tcPr>
          <w:p w14:paraId="06D9746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56</w:t>
            </w:r>
          </w:p>
        </w:tc>
        <w:tc>
          <w:tcPr>
            <w:tcW w:w="601" w:type="pct"/>
            <w:shd w:val="clear" w:color="auto" w:fill="auto"/>
            <w:noWrap/>
            <w:vAlign w:val="center"/>
            <w:hideMark/>
          </w:tcPr>
          <w:p w14:paraId="5F52749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7510106V</w:t>
            </w:r>
          </w:p>
        </w:tc>
        <w:tc>
          <w:tcPr>
            <w:tcW w:w="2761" w:type="pct"/>
            <w:shd w:val="clear" w:color="auto" w:fill="auto"/>
            <w:noWrap/>
            <w:vAlign w:val="center"/>
            <w:hideMark/>
          </w:tcPr>
          <w:p w14:paraId="794EDBE1"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Hệ thống kỹ thuật công trình xây dựng (CTĐT Tiếng Việt)</w:t>
            </w:r>
          </w:p>
        </w:tc>
        <w:tc>
          <w:tcPr>
            <w:tcW w:w="522" w:type="pct"/>
            <w:shd w:val="clear" w:color="auto" w:fill="auto"/>
            <w:noWrap/>
            <w:vAlign w:val="center"/>
            <w:hideMark/>
          </w:tcPr>
          <w:p w14:paraId="6156349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18,1</w:t>
            </w:r>
          </w:p>
        </w:tc>
        <w:tc>
          <w:tcPr>
            <w:tcW w:w="393" w:type="pct"/>
            <w:shd w:val="clear" w:color="auto" w:fill="auto"/>
            <w:noWrap/>
            <w:vAlign w:val="center"/>
            <w:hideMark/>
          </w:tcPr>
          <w:p w14:paraId="432C1D0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w:t>
            </w:r>
          </w:p>
        </w:tc>
        <w:tc>
          <w:tcPr>
            <w:tcW w:w="456" w:type="pct"/>
            <w:shd w:val="clear" w:color="auto" w:fill="auto"/>
            <w:noWrap/>
            <w:vAlign w:val="center"/>
            <w:hideMark/>
          </w:tcPr>
          <w:p w14:paraId="0E6395A1"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22,22</w:t>
            </w:r>
          </w:p>
        </w:tc>
      </w:tr>
      <w:tr w:rsidR="00E14FEC" w:rsidRPr="00E14FEC" w14:paraId="0B60CED4" w14:textId="77777777" w:rsidTr="00E14FEC">
        <w:trPr>
          <w:trHeight w:val="306"/>
        </w:trPr>
        <w:tc>
          <w:tcPr>
            <w:tcW w:w="267" w:type="pct"/>
            <w:shd w:val="clear" w:color="auto" w:fill="auto"/>
            <w:noWrap/>
            <w:vAlign w:val="center"/>
            <w:hideMark/>
          </w:tcPr>
          <w:p w14:paraId="6B99B37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57</w:t>
            </w:r>
          </w:p>
        </w:tc>
        <w:tc>
          <w:tcPr>
            <w:tcW w:w="601" w:type="pct"/>
            <w:shd w:val="clear" w:color="auto" w:fill="auto"/>
            <w:noWrap/>
            <w:vAlign w:val="center"/>
            <w:hideMark/>
          </w:tcPr>
          <w:p w14:paraId="028644C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7840110V</w:t>
            </w:r>
          </w:p>
        </w:tc>
        <w:tc>
          <w:tcPr>
            <w:tcW w:w="2761" w:type="pct"/>
            <w:shd w:val="clear" w:color="auto" w:fill="auto"/>
            <w:noWrap/>
            <w:vAlign w:val="center"/>
            <w:hideMark/>
          </w:tcPr>
          <w:p w14:paraId="740965D3"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Quản lý và vận hành hạ tầng (CTĐT Tiếng Việt)</w:t>
            </w:r>
          </w:p>
        </w:tc>
        <w:tc>
          <w:tcPr>
            <w:tcW w:w="522" w:type="pct"/>
            <w:shd w:val="clear" w:color="auto" w:fill="auto"/>
            <w:noWrap/>
            <w:vAlign w:val="center"/>
            <w:hideMark/>
          </w:tcPr>
          <w:p w14:paraId="2794403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17,7</w:t>
            </w:r>
          </w:p>
        </w:tc>
        <w:tc>
          <w:tcPr>
            <w:tcW w:w="393" w:type="pct"/>
            <w:shd w:val="clear" w:color="auto" w:fill="auto"/>
            <w:noWrap/>
            <w:vAlign w:val="center"/>
            <w:hideMark/>
          </w:tcPr>
          <w:p w14:paraId="7D6FA85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19,85</w:t>
            </w:r>
          </w:p>
        </w:tc>
        <w:tc>
          <w:tcPr>
            <w:tcW w:w="456" w:type="pct"/>
            <w:shd w:val="clear" w:color="auto" w:fill="auto"/>
            <w:noWrap/>
            <w:vAlign w:val="center"/>
            <w:hideMark/>
          </w:tcPr>
          <w:p w14:paraId="3F99D3D8"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21,22</w:t>
            </w:r>
          </w:p>
        </w:tc>
      </w:tr>
      <w:tr w:rsidR="00E14FEC" w:rsidRPr="00E14FEC" w14:paraId="7AD344CD" w14:textId="77777777" w:rsidTr="00E14FEC">
        <w:trPr>
          <w:trHeight w:val="306"/>
        </w:trPr>
        <w:tc>
          <w:tcPr>
            <w:tcW w:w="267" w:type="pct"/>
            <w:shd w:val="clear" w:color="auto" w:fill="auto"/>
            <w:noWrap/>
            <w:vAlign w:val="center"/>
            <w:hideMark/>
          </w:tcPr>
          <w:p w14:paraId="1BEB47D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58</w:t>
            </w:r>
          </w:p>
        </w:tc>
        <w:tc>
          <w:tcPr>
            <w:tcW w:w="601" w:type="pct"/>
            <w:shd w:val="clear" w:color="auto" w:fill="auto"/>
            <w:noWrap/>
            <w:vAlign w:val="center"/>
            <w:hideMark/>
          </w:tcPr>
          <w:p w14:paraId="2C2F34F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7580101V</w:t>
            </w:r>
          </w:p>
        </w:tc>
        <w:tc>
          <w:tcPr>
            <w:tcW w:w="2761" w:type="pct"/>
            <w:shd w:val="clear" w:color="auto" w:fill="auto"/>
            <w:noWrap/>
            <w:vAlign w:val="center"/>
            <w:hideMark/>
          </w:tcPr>
          <w:p w14:paraId="2A0F6389"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Kiến trúc (CTĐT Tiếng Việt)</w:t>
            </w:r>
          </w:p>
        </w:tc>
        <w:tc>
          <w:tcPr>
            <w:tcW w:w="522" w:type="pct"/>
            <w:shd w:val="clear" w:color="auto" w:fill="auto"/>
            <w:noWrap/>
            <w:vAlign w:val="center"/>
            <w:hideMark/>
          </w:tcPr>
          <w:p w14:paraId="2B6A520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w:t>
            </w:r>
          </w:p>
        </w:tc>
        <w:tc>
          <w:tcPr>
            <w:tcW w:w="393" w:type="pct"/>
            <w:shd w:val="clear" w:color="auto" w:fill="auto"/>
            <w:noWrap/>
            <w:vAlign w:val="center"/>
            <w:hideMark/>
          </w:tcPr>
          <w:p w14:paraId="28D935B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23,33</w:t>
            </w:r>
          </w:p>
        </w:tc>
        <w:tc>
          <w:tcPr>
            <w:tcW w:w="456" w:type="pct"/>
            <w:shd w:val="clear" w:color="auto" w:fill="auto"/>
            <w:noWrap/>
            <w:vAlign w:val="center"/>
            <w:hideMark/>
          </w:tcPr>
          <w:p w14:paraId="2FEEE4FB"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22,97</w:t>
            </w:r>
          </w:p>
        </w:tc>
      </w:tr>
      <w:tr w:rsidR="00E14FEC" w:rsidRPr="00E14FEC" w14:paraId="0CBD6131" w14:textId="77777777" w:rsidTr="00E14FEC">
        <w:trPr>
          <w:trHeight w:val="306"/>
        </w:trPr>
        <w:tc>
          <w:tcPr>
            <w:tcW w:w="267" w:type="pct"/>
            <w:shd w:val="clear" w:color="auto" w:fill="auto"/>
            <w:noWrap/>
            <w:vAlign w:val="center"/>
            <w:hideMark/>
          </w:tcPr>
          <w:p w14:paraId="1603619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59</w:t>
            </w:r>
          </w:p>
        </w:tc>
        <w:tc>
          <w:tcPr>
            <w:tcW w:w="601" w:type="pct"/>
            <w:shd w:val="clear" w:color="auto" w:fill="auto"/>
            <w:noWrap/>
            <w:vAlign w:val="center"/>
            <w:hideMark/>
          </w:tcPr>
          <w:p w14:paraId="1AC38DB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7580103V</w:t>
            </w:r>
          </w:p>
        </w:tc>
        <w:tc>
          <w:tcPr>
            <w:tcW w:w="2761" w:type="pct"/>
            <w:shd w:val="clear" w:color="auto" w:fill="auto"/>
            <w:noWrap/>
            <w:vAlign w:val="center"/>
            <w:hideMark/>
          </w:tcPr>
          <w:p w14:paraId="5B2141C2"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Kiến trúc nội thất (CTĐT Tiếng Việt)</w:t>
            </w:r>
          </w:p>
        </w:tc>
        <w:tc>
          <w:tcPr>
            <w:tcW w:w="522" w:type="pct"/>
            <w:shd w:val="clear" w:color="auto" w:fill="auto"/>
            <w:noWrap/>
            <w:vAlign w:val="center"/>
            <w:hideMark/>
          </w:tcPr>
          <w:p w14:paraId="25E48ED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21,5</w:t>
            </w:r>
          </w:p>
        </w:tc>
        <w:tc>
          <w:tcPr>
            <w:tcW w:w="393" w:type="pct"/>
            <w:shd w:val="clear" w:color="auto" w:fill="auto"/>
            <w:noWrap/>
            <w:vAlign w:val="center"/>
            <w:hideMark/>
          </w:tcPr>
          <w:p w14:paraId="4C49708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24,2</w:t>
            </w:r>
          </w:p>
        </w:tc>
        <w:tc>
          <w:tcPr>
            <w:tcW w:w="456" w:type="pct"/>
            <w:shd w:val="clear" w:color="auto" w:fill="auto"/>
            <w:noWrap/>
            <w:vAlign w:val="center"/>
            <w:hideMark/>
          </w:tcPr>
          <w:p w14:paraId="386EC662"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22,77</w:t>
            </w:r>
          </w:p>
        </w:tc>
      </w:tr>
      <w:tr w:rsidR="00E14FEC" w:rsidRPr="00E14FEC" w14:paraId="1A63E812" w14:textId="77777777" w:rsidTr="00E14FEC">
        <w:trPr>
          <w:trHeight w:val="306"/>
        </w:trPr>
        <w:tc>
          <w:tcPr>
            <w:tcW w:w="5000" w:type="pct"/>
            <w:gridSpan w:val="6"/>
            <w:shd w:val="clear" w:color="auto" w:fill="auto"/>
            <w:noWrap/>
            <w:vAlign w:val="center"/>
            <w:hideMark/>
          </w:tcPr>
          <w:p w14:paraId="58464222"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IN VÀ TRUYỀN THÔNG</w:t>
            </w:r>
          </w:p>
        </w:tc>
      </w:tr>
      <w:tr w:rsidR="00E14FEC" w:rsidRPr="00E14FEC" w14:paraId="2B2785A8" w14:textId="77777777" w:rsidTr="00E14FEC">
        <w:trPr>
          <w:trHeight w:val="306"/>
        </w:trPr>
        <w:tc>
          <w:tcPr>
            <w:tcW w:w="267" w:type="pct"/>
            <w:shd w:val="clear" w:color="auto" w:fill="auto"/>
            <w:noWrap/>
            <w:vAlign w:val="center"/>
            <w:hideMark/>
          </w:tcPr>
          <w:p w14:paraId="05CACC9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60</w:t>
            </w:r>
          </w:p>
        </w:tc>
        <w:tc>
          <w:tcPr>
            <w:tcW w:w="601" w:type="pct"/>
            <w:shd w:val="clear" w:color="auto" w:fill="auto"/>
            <w:noWrap/>
            <w:vAlign w:val="center"/>
            <w:hideMark/>
          </w:tcPr>
          <w:p w14:paraId="50176C5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7510801V</w:t>
            </w:r>
          </w:p>
        </w:tc>
        <w:tc>
          <w:tcPr>
            <w:tcW w:w="2761" w:type="pct"/>
            <w:shd w:val="clear" w:color="auto" w:fill="auto"/>
            <w:noWrap/>
            <w:vAlign w:val="center"/>
            <w:hideMark/>
          </w:tcPr>
          <w:p w14:paraId="2DA4E568"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kỹ thuật in  (CTĐT Tiếng Việt)</w:t>
            </w:r>
          </w:p>
        </w:tc>
        <w:tc>
          <w:tcPr>
            <w:tcW w:w="522" w:type="pct"/>
            <w:shd w:val="clear" w:color="auto" w:fill="auto"/>
            <w:noWrap/>
            <w:vAlign w:val="center"/>
            <w:hideMark/>
          </w:tcPr>
          <w:p w14:paraId="2A01946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17,1</w:t>
            </w:r>
          </w:p>
        </w:tc>
        <w:tc>
          <w:tcPr>
            <w:tcW w:w="393" w:type="pct"/>
            <w:shd w:val="clear" w:color="auto" w:fill="auto"/>
            <w:noWrap/>
            <w:vAlign w:val="center"/>
            <w:hideMark/>
          </w:tcPr>
          <w:p w14:paraId="19A73A8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20,5</w:t>
            </w:r>
          </w:p>
        </w:tc>
        <w:tc>
          <w:tcPr>
            <w:tcW w:w="456" w:type="pct"/>
            <w:shd w:val="clear" w:color="auto" w:fill="auto"/>
            <w:noWrap/>
            <w:vAlign w:val="center"/>
            <w:hideMark/>
          </w:tcPr>
          <w:p w14:paraId="3F7CA089"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22</w:t>
            </w:r>
          </w:p>
        </w:tc>
      </w:tr>
      <w:tr w:rsidR="00E14FEC" w:rsidRPr="00E14FEC" w14:paraId="347B6D0D" w14:textId="77777777" w:rsidTr="00E14FEC">
        <w:trPr>
          <w:trHeight w:val="306"/>
        </w:trPr>
        <w:tc>
          <w:tcPr>
            <w:tcW w:w="267" w:type="pct"/>
            <w:shd w:val="clear" w:color="auto" w:fill="auto"/>
            <w:noWrap/>
            <w:vAlign w:val="center"/>
            <w:hideMark/>
          </w:tcPr>
          <w:p w14:paraId="263F485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61</w:t>
            </w:r>
          </w:p>
        </w:tc>
        <w:tc>
          <w:tcPr>
            <w:tcW w:w="601" w:type="pct"/>
            <w:shd w:val="clear" w:color="auto" w:fill="auto"/>
            <w:noWrap/>
            <w:vAlign w:val="center"/>
            <w:hideMark/>
          </w:tcPr>
          <w:p w14:paraId="64C7D27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7210403V</w:t>
            </w:r>
          </w:p>
        </w:tc>
        <w:tc>
          <w:tcPr>
            <w:tcW w:w="2761" w:type="pct"/>
            <w:shd w:val="clear" w:color="auto" w:fill="auto"/>
            <w:noWrap/>
            <w:vAlign w:val="center"/>
            <w:hideMark/>
          </w:tcPr>
          <w:p w14:paraId="60E18E98"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Thiết kế đồ họa (CTĐT Tiếng Việt)</w:t>
            </w:r>
          </w:p>
        </w:tc>
        <w:tc>
          <w:tcPr>
            <w:tcW w:w="522" w:type="pct"/>
            <w:shd w:val="clear" w:color="auto" w:fill="auto"/>
            <w:noWrap/>
            <w:vAlign w:val="center"/>
            <w:hideMark/>
          </w:tcPr>
          <w:p w14:paraId="482850F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24,5</w:t>
            </w:r>
          </w:p>
        </w:tc>
        <w:tc>
          <w:tcPr>
            <w:tcW w:w="393" w:type="pct"/>
            <w:shd w:val="clear" w:color="auto" w:fill="auto"/>
            <w:noWrap/>
            <w:vAlign w:val="center"/>
            <w:hideMark/>
          </w:tcPr>
          <w:p w14:paraId="4DB79F60"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24,3</w:t>
            </w:r>
          </w:p>
        </w:tc>
        <w:tc>
          <w:tcPr>
            <w:tcW w:w="456" w:type="pct"/>
            <w:shd w:val="clear" w:color="auto" w:fill="auto"/>
            <w:noWrap/>
            <w:vAlign w:val="center"/>
            <w:hideMark/>
          </w:tcPr>
          <w:p w14:paraId="1869F8D3"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26,5</w:t>
            </w:r>
          </w:p>
        </w:tc>
      </w:tr>
      <w:tr w:rsidR="00E14FEC" w:rsidRPr="00E14FEC" w14:paraId="208FA2E9" w14:textId="77777777" w:rsidTr="00E14FEC">
        <w:trPr>
          <w:trHeight w:val="306"/>
        </w:trPr>
        <w:tc>
          <w:tcPr>
            <w:tcW w:w="267" w:type="pct"/>
            <w:shd w:val="clear" w:color="auto" w:fill="auto"/>
            <w:noWrap/>
            <w:vAlign w:val="center"/>
            <w:hideMark/>
          </w:tcPr>
          <w:p w14:paraId="7E13609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62</w:t>
            </w:r>
          </w:p>
        </w:tc>
        <w:tc>
          <w:tcPr>
            <w:tcW w:w="601" w:type="pct"/>
            <w:shd w:val="clear" w:color="auto" w:fill="auto"/>
            <w:noWrap/>
            <w:vAlign w:val="center"/>
            <w:hideMark/>
          </w:tcPr>
          <w:p w14:paraId="486E5F8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7320106V</w:t>
            </w:r>
          </w:p>
        </w:tc>
        <w:tc>
          <w:tcPr>
            <w:tcW w:w="4133" w:type="pct"/>
            <w:gridSpan w:val="4"/>
            <w:shd w:val="clear" w:color="auto" w:fill="auto"/>
            <w:vAlign w:val="center"/>
            <w:hideMark/>
          </w:tcPr>
          <w:p w14:paraId="0FEA0A09" w14:textId="7980B9B6" w:rsidR="00E14FEC" w:rsidRPr="00E14FEC" w:rsidRDefault="00E14FEC" w:rsidP="00E14FEC">
            <w:pPr>
              <w:spacing w:after="0" w:line="240" w:lineRule="auto"/>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color w:val="0000FF"/>
                <w:sz w:val="18"/>
                <w:szCs w:val="18"/>
              </w:rPr>
              <w:t>Công nghệ truyền thông (Truyền thông số và Công nghệ Đa phương tiện) (TS mới 2025)</w:t>
            </w:r>
          </w:p>
        </w:tc>
      </w:tr>
      <w:tr w:rsidR="00E14FEC" w:rsidRPr="00E14FEC" w14:paraId="06B3691E" w14:textId="77777777" w:rsidTr="00E14FEC">
        <w:trPr>
          <w:trHeight w:val="306"/>
        </w:trPr>
        <w:tc>
          <w:tcPr>
            <w:tcW w:w="5000" w:type="pct"/>
            <w:gridSpan w:val="6"/>
            <w:shd w:val="clear" w:color="auto" w:fill="auto"/>
            <w:noWrap/>
            <w:vAlign w:val="center"/>
            <w:hideMark/>
          </w:tcPr>
          <w:p w14:paraId="41697B7E"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NGOẠI NGỮ</w:t>
            </w:r>
          </w:p>
        </w:tc>
      </w:tr>
      <w:tr w:rsidR="00E14FEC" w:rsidRPr="00E14FEC" w14:paraId="5AD4DCE5" w14:textId="77777777" w:rsidTr="00E14FEC">
        <w:trPr>
          <w:trHeight w:val="306"/>
        </w:trPr>
        <w:tc>
          <w:tcPr>
            <w:tcW w:w="267" w:type="pct"/>
            <w:shd w:val="clear" w:color="auto" w:fill="auto"/>
            <w:noWrap/>
            <w:vAlign w:val="center"/>
            <w:hideMark/>
          </w:tcPr>
          <w:p w14:paraId="2BD45D4C"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63</w:t>
            </w:r>
          </w:p>
        </w:tc>
        <w:tc>
          <w:tcPr>
            <w:tcW w:w="601" w:type="pct"/>
            <w:shd w:val="clear" w:color="auto" w:fill="auto"/>
            <w:noWrap/>
            <w:vAlign w:val="center"/>
            <w:hideMark/>
          </w:tcPr>
          <w:p w14:paraId="0D0BE555"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7140231V</w:t>
            </w:r>
          </w:p>
        </w:tc>
        <w:tc>
          <w:tcPr>
            <w:tcW w:w="2761" w:type="pct"/>
            <w:shd w:val="clear" w:color="auto" w:fill="auto"/>
            <w:noWrap/>
            <w:vAlign w:val="center"/>
            <w:hideMark/>
          </w:tcPr>
          <w:p w14:paraId="1C69B49D"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Sư phạm tiếng Anh (CTĐT Tiếng Việt)</w:t>
            </w:r>
          </w:p>
        </w:tc>
        <w:tc>
          <w:tcPr>
            <w:tcW w:w="522" w:type="pct"/>
            <w:shd w:val="clear" w:color="auto" w:fill="auto"/>
            <w:noWrap/>
            <w:vAlign w:val="center"/>
            <w:hideMark/>
          </w:tcPr>
          <w:p w14:paraId="1E42B07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26,08</w:t>
            </w:r>
          </w:p>
        </w:tc>
        <w:tc>
          <w:tcPr>
            <w:tcW w:w="393" w:type="pct"/>
            <w:shd w:val="clear" w:color="auto" w:fill="auto"/>
            <w:noWrap/>
            <w:vAlign w:val="center"/>
            <w:hideMark/>
          </w:tcPr>
          <w:p w14:paraId="7F79BA3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27,2</w:t>
            </w:r>
          </w:p>
        </w:tc>
        <w:tc>
          <w:tcPr>
            <w:tcW w:w="456" w:type="pct"/>
            <w:shd w:val="clear" w:color="auto" w:fill="auto"/>
            <w:noWrap/>
            <w:vAlign w:val="center"/>
            <w:hideMark/>
          </w:tcPr>
          <w:p w14:paraId="7BE9FE7C"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27,5</w:t>
            </w:r>
          </w:p>
        </w:tc>
      </w:tr>
      <w:tr w:rsidR="00E14FEC" w:rsidRPr="00E14FEC" w14:paraId="4B7C861E" w14:textId="77777777" w:rsidTr="00E14FEC">
        <w:trPr>
          <w:trHeight w:val="306"/>
        </w:trPr>
        <w:tc>
          <w:tcPr>
            <w:tcW w:w="267" w:type="pct"/>
            <w:shd w:val="clear" w:color="auto" w:fill="auto"/>
            <w:noWrap/>
            <w:vAlign w:val="center"/>
            <w:hideMark/>
          </w:tcPr>
          <w:p w14:paraId="332B352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64</w:t>
            </w:r>
          </w:p>
        </w:tc>
        <w:tc>
          <w:tcPr>
            <w:tcW w:w="601" w:type="pct"/>
            <w:shd w:val="clear" w:color="auto" w:fill="auto"/>
            <w:noWrap/>
            <w:vAlign w:val="center"/>
            <w:hideMark/>
          </w:tcPr>
          <w:p w14:paraId="1BA2EB9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7220201V</w:t>
            </w:r>
          </w:p>
        </w:tc>
        <w:tc>
          <w:tcPr>
            <w:tcW w:w="2761" w:type="pct"/>
            <w:shd w:val="clear" w:color="auto" w:fill="auto"/>
            <w:noWrap/>
            <w:vAlign w:val="center"/>
            <w:hideMark/>
          </w:tcPr>
          <w:p w14:paraId="5434D233"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Ngôn ngữ Anh (CTĐT Tiếng Việt)</w:t>
            </w:r>
          </w:p>
        </w:tc>
        <w:tc>
          <w:tcPr>
            <w:tcW w:w="522" w:type="pct"/>
            <w:shd w:val="clear" w:color="auto" w:fill="auto"/>
            <w:noWrap/>
            <w:vAlign w:val="center"/>
            <w:hideMark/>
          </w:tcPr>
          <w:p w14:paraId="0970E046"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22,75</w:t>
            </w:r>
          </w:p>
        </w:tc>
        <w:tc>
          <w:tcPr>
            <w:tcW w:w="393" w:type="pct"/>
            <w:shd w:val="clear" w:color="auto" w:fill="auto"/>
            <w:noWrap/>
            <w:vAlign w:val="center"/>
            <w:hideMark/>
          </w:tcPr>
          <w:p w14:paraId="4A58869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25,03</w:t>
            </w:r>
          </w:p>
        </w:tc>
        <w:tc>
          <w:tcPr>
            <w:tcW w:w="456" w:type="pct"/>
            <w:shd w:val="clear" w:color="auto" w:fill="auto"/>
            <w:noWrap/>
            <w:vAlign w:val="center"/>
            <w:hideMark/>
          </w:tcPr>
          <w:p w14:paraId="412F37CD"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24,57</w:t>
            </w:r>
          </w:p>
        </w:tc>
      </w:tr>
      <w:tr w:rsidR="00E14FEC" w:rsidRPr="00E14FEC" w14:paraId="333BDB2F" w14:textId="77777777" w:rsidTr="00E14FEC">
        <w:trPr>
          <w:trHeight w:val="306"/>
        </w:trPr>
        <w:tc>
          <w:tcPr>
            <w:tcW w:w="5000" w:type="pct"/>
            <w:gridSpan w:val="6"/>
            <w:shd w:val="clear" w:color="auto" w:fill="auto"/>
            <w:noWrap/>
            <w:vAlign w:val="center"/>
            <w:hideMark/>
          </w:tcPr>
          <w:p w14:paraId="03321427"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KHOA HỌC ỨNG DỤNG</w:t>
            </w:r>
          </w:p>
        </w:tc>
      </w:tr>
      <w:tr w:rsidR="00E14FEC" w:rsidRPr="00E14FEC" w14:paraId="3C7F433F" w14:textId="77777777" w:rsidTr="00E14FEC">
        <w:trPr>
          <w:trHeight w:val="306"/>
        </w:trPr>
        <w:tc>
          <w:tcPr>
            <w:tcW w:w="267" w:type="pct"/>
            <w:shd w:val="clear" w:color="auto" w:fill="auto"/>
            <w:noWrap/>
            <w:vAlign w:val="center"/>
            <w:hideMark/>
          </w:tcPr>
          <w:p w14:paraId="1A546AB4"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65</w:t>
            </w:r>
          </w:p>
        </w:tc>
        <w:tc>
          <w:tcPr>
            <w:tcW w:w="601" w:type="pct"/>
            <w:shd w:val="clear" w:color="auto" w:fill="auto"/>
            <w:noWrap/>
            <w:vAlign w:val="center"/>
            <w:hideMark/>
          </w:tcPr>
          <w:p w14:paraId="338E3097"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7510402V</w:t>
            </w:r>
          </w:p>
        </w:tc>
        <w:tc>
          <w:tcPr>
            <w:tcW w:w="2761" w:type="pct"/>
            <w:shd w:val="clear" w:color="auto" w:fill="auto"/>
            <w:noWrap/>
            <w:vAlign w:val="center"/>
            <w:hideMark/>
          </w:tcPr>
          <w:p w14:paraId="70EAE958"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Công nghệ vật liệu (CTĐT Tiếng Việt)</w:t>
            </w:r>
          </w:p>
        </w:tc>
        <w:tc>
          <w:tcPr>
            <w:tcW w:w="522" w:type="pct"/>
            <w:shd w:val="clear" w:color="auto" w:fill="auto"/>
            <w:noWrap/>
            <w:vAlign w:val="center"/>
            <w:hideMark/>
          </w:tcPr>
          <w:p w14:paraId="7F06C2A9"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17</w:t>
            </w:r>
          </w:p>
        </w:tc>
        <w:tc>
          <w:tcPr>
            <w:tcW w:w="393" w:type="pct"/>
            <w:shd w:val="clear" w:color="auto" w:fill="auto"/>
            <w:noWrap/>
            <w:vAlign w:val="center"/>
            <w:hideMark/>
          </w:tcPr>
          <w:p w14:paraId="4166CA9A"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20</w:t>
            </w:r>
          </w:p>
        </w:tc>
        <w:tc>
          <w:tcPr>
            <w:tcW w:w="456" w:type="pct"/>
            <w:shd w:val="clear" w:color="auto" w:fill="auto"/>
            <w:noWrap/>
            <w:vAlign w:val="center"/>
            <w:hideMark/>
          </w:tcPr>
          <w:p w14:paraId="1F773D81"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23,33</w:t>
            </w:r>
          </w:p>
        </w:tc>
      </w:tr>
      <w:tr w:rsidR="00E14FEC" w:rsidRPr="00E14FEC" w14:paraId="7EF2FD2F" w14:textId="77777777" w:rsidTr="00E14FEC">
        <w:trPr>
          <w:trHeight w:val="306"/>
        </w:trPr>
        <w:tc>
          <w:tcPr>
            <w:tcW w:w="267" w:type="pct"/>
            <w:shd w:val="clear" w:color="auto" w:fill="auto"/>
            <w:noWrap/>
            <w:vAlign w:val="center"/>
            <w:hideMark/>
          </w:tcPr>
          <w:p w14:paraId="7943A95E"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66</w:t>
            </w:r>
          </w:p>
        </w:tc>
        <w:tc>
          <w:tcPr>
            <w:tcW w:w="601" w:type="pct"/>
            <w:shd w:val="clear" w:color="auto" w:fill="auto"/>
            <w:noWrap/>
            <w:vAlign w:val="center"/>
            <w:hideMark/>
          </w:tcPr>
          <w:p w14:paraId="33C5610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7520401V</w:t>
            </w:r>
          </w:p>
        </w:tc>
        <w:tc>
          <w:tcPr>
            <w:tcW w:w="3283" w:type="pct"/>
            <w:gridSpan w:val="2"/>
            <w:shd w:val="clear" w:color="auto" w:fill="auto"/>
            <w:noWrap/>
            <w:vAlign w:val="center"/>
            <w:hideMark/>
          </w:tcPr>
          <w:p w14:paraId="36290AC3"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Vật lý Kỹ thuật (Công nghệ Bán dẫn và cảm biến đo lường)  (TS mới 2025)</w:t>
            </w:r>
          </w:p>
        </w:tc>
        <w:tc>
          <w:tcPr>
            <w:tcW w:w="849" w:type="pct"/>
            <w:gridSpan w:val="2"/>
            <w:shd w:val="clear" w:color="auto" w:fill="auto"/>
            <w:noWrap/>
            <w:vAlign w:val="center"/>
            <w:hideMark/>
          </w:tcPr>
          <w:p w14:paraId="5F8EA8EA" w14:textId="77777777" w:rsidR="00E14FEC" w:rsidRPr="00E14FEC" w:rsidRDefault="00E14FEC" w:rsidP="00E14FEC">
            <w:pPr>
              <w:spacing w:after="0" w:line="240" w:lineRule="auto"/>
              <w:jc w:val="center"/>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i/>
                <w:iCs/>
                <w:color w:val="0000FF"/>
                <w:sz w:val="18"/>
                <w:szCs w:val="18"/>
              </w:rPr>
              <w:t>ngành mới 2025</w:t>
            </w:r>
          </w:p>
        </w:tc>
      </w:tr>
      <w:tr w:rsidR="00E14FEC" w:rsidRPr="00E14FEC" w14:paraId="3EBB832A" w14:textId="77777777" w:rsidTr="00E14FEC">
        <w:trPr>
          <w:trHeight w:val="306"/>
        </w:trPr>
        <w:tc>
          <w:tcPr>
            <w:tcW w:w="5000" w:type="pct"/>
            <w:gridSpan w:val="6"/>
            <w:shd w:val="clear" w:color="auto" w:fill="auto"/>
            <w:noWrap/>
            <w:vAlign w:val="center"/>
            <w:hideMark/>
          </w:tcPr>
          <w:p w14:paraId="4AE7EEA8"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KHOA CHÍNH TRỊ VÀ LUẬT</w:t>
            </w:r>
          </w:p>
        </w:tc>
      </w:tr>
      <w:tr w:rsidR="00E14FEC" w:rsidRPr="00E14FEC" w14:paraId="10C56422" w14:textId="77777777" w:rsidTr="00E14FEC">
        <w:trPr>
          <w:trHeight w:val="306"/>
        </w:trPr>
        <w:tc>
          <w:tcPr>
            <w:tcW w:w="267" w:type="pct"/>
            <w:shd w:val="clear" w:color="auto" w:fill="auto"/>
            <w:noWrap/>
            <w:vAlign w:val="center"/>
            <w:hideMark/>
          </w:tcPr>
          <w:p w14:paraId="3AA3BDD2"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67</w:t>
            </w:r>
          </w:p>
        </w:tc>
        <w:tc>
          <w:tcPr>
            <w:tcW w:w="601" w:type="pct"/>
            <w:shd w:val="clear" w:color="auto" w:fill="auto"/>
            <w:noWrap/>
            <w:vAlign w:val="center"/>
            <w:hideMark/>
          </w:tcPr>
          <w:p w14:paraId="36B5F9C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7380101V</w:t>
            </w:r>
          </w:p>
        </w:tc>
        <w:tc>
          <w:tcPr>
            <w:tcW w:w="2761" w:type="pct"/>
            <w:shd w:val="clear" w:color="auto" w:fill="auto"/>
            <w:noWrap/>
            <w:vAlign w:val="center"/>
            <w:hideMark/>
          </w:tcPr>
          <w:p w14:paraId="7E3C34FC" w14:textId="77777777" w:rsidR="00E14FEC" w:rsidRPr="00E14FEC" w:rsidRDefault="00E14FEC" w:rsidP="00E14FEC">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Luật (CTĐT Tiếng Việt)</w:t>
            </w:r>
          </w:p>
        </w:tc>
        <w:tc>
          <w:tcPr>
            <w:tcW w:w="522" w:type="pct"/>
            <w:shd w:val="clear" w:color="auto" w:fill="auto"/>
            <w:noWrap/>
            <w:vAlign w:val="center"/>
            <w:hideMark/>
          </w:tcPr>
          <w:p w14:paraId="66C9A4C0" w14:textId="6F1BB85B"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p>
        </w:tc>
        <w:tc>
          <w:tcPr>
            <w:tcW w:w="393" w:type="pct"/>
            <w:shd w:val="clear" w:color="auto" w:fill="auto"/>
            <w:noWrap/>
            <w:vAlign w:val="center"/>
            <w:hideMark/>
          </w:tcPr>
          <w:p w14:paraId="60C247AB"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22,75</w:t>
            </w:r>
          </w:p>
        </w:tc>
        <w:tc>
          <w:tcPr>
            <w:tcW w:w="456" w:type="pct"/>
            <w:shd w:val="clear" w:color="auto" w:fill="auto"/>
            <w:noWrap/>
            <w:vAlign w:val="center"/>
            <w:hideMark/>
          </w:tcPr>
          <w:p w14:paraId="184456DF"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25,12</w:t>
            </w:r>
          </w:p>
        </w:tc>
      </w:tr>
      <w:tr w:rsidR="00E14FEC" w:rsidRPr="00E14FEC" w14:paraId="1863A4DE" w14:textId="77777777" w:rsidTr="00E14FEC">
        <w:trPr>
          <w:trHeight w:val="306"/>
        </w:trPr>
        <w:tc>
          <w:tcPr>
            <w:tcW w:w="5000" w:type="pct"/>
            <w:gridSpan w:val="6"/>
            <w:shd w:val="clear" w:color="auto" w:fill="auto"/>
            <w:noWrap/>
            <w:vAlign w:val="center"/>
            <w:hideMark/>
          </w:tcPr>
          <w:p w14:paraId="7F9F2BE3" w14:textId="77777777" w:rsidR="00E14FEC" w:rsidRPr="00E14FEC" w:rsidRDefault="00E14FEC" w:rsidP="00E14FEC">
            <w:pPr>
              <w:spacing w:after="0" w:line="240" w:lineRule="auto"/>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VIỆN SƯ PHẠM KỸ THUẬT</w:t>
            </w:r>
          </w:p>
        </w:tc>
      </w:tr>
      <w:tr w:rsidR="00E14FEC" w:rsidRPr="00E14FEC" w14:paraId="7E2DEE5B" w14:textId="77777777" w:rsidTr="00E14FEC">
        <w:trPr>
          <w:trHeight w:val="306"/>
        </w:trPr>
        <w:tc>
          <w:tcPr>
            <w:tcW w:w="267" w:type="pct"/>
            <w:shd w:val="clear" w:color="auto" w:fill="auto"/>
            <w:noWrap/>
            <w:vAlign w:val="center"/>
            <w:hideMark/>
          </w:tcPr>
          <w:p w14:paraId="41B8A6CD"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68</w:t>
            </w:r>
          </w:p>
        </w:tc>
        <w:tc>
          <w:tcPr>
            <w:tcW w:w="601" w:type="pct"/>
            <w:shd w:val="clear" w:color="auto" w:fill="auto"/>
            <w:noWrap/>
            <w:vAlign w:val="center"/>
            <w:hideMark/>
          </w:tcPr>
          <w:p w14:paraId="63E3CB41"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7140246V</w:t>
            </w:r>
          </w:p>
        </w:tc>
        <w:tc>
          <w:tcPr>
            <w:tcW w:w="2761" w:type="pct"/>
            <w:shd w:val="clear" w:color="auto" w:fill="auto"/>
            <w:noWrap/>
            <w:vAlign w:val="center"/>
            <w:hideMark/>
          </w:tcPr>
          <w:p w14:paraId="34F97313" w14:textId="77777777" w:rsidR="00E14FEC" w:rsidRPr="00E14FEC" w:rsidRDefault="00E14FEC" w:rsidP="00507E0F">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Sư phạm Công nghệ (CTĐT Tiếng Việt)</w:t>
            </w:r>
          </w:p>
        </w:tc>
        <w:tc>
          <w:tcPr>
            <w:tcW w:w="522" w:type="pct"/>
            <w:shd w:val="clear" w:color="auto" w:fill="auto"/>
            <w:noWrap/>
            <w:vAlign w:val="center"/>
            <w:hideMark/>
          </w:tcPr>
          <w:p w14:paraId="60C08069" w14:textId="157C6011"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p>
        </w:tc>
        <w:tc>
          <w:tcPr>
            <w:tcW w:w="393" w:type="pct"/>
            <w:shd w:val="clear" w:color="auto" w:fill="auto"/>
            <w:noWrap/>
            <w:vAlign w:val="center"/>
            <w:hideMark/>
          </w:tcPr>
          <w:p w14:paraId="540B142F"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19,7</w:t>
            </w:r>
          </w:p>
        </w:tc>
        <w:tc>
          <w:tcPr>
            <w:tcW w:w="456" w:type="pct"/>
            <w:shd w:val="clear" w:color="auto" w:fill="auto"/>
            <w:noWrap/>
            <w:vAlign w:val="center"/>
            <w:hideMark/>
          </w:tcPr>
          <w:p w14:paraId="48123953"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24,15</w:t>
            </w:r>
          </w:p>
        </w:tc>
      </w:tr>
      <w:tr w:rsidR="00E14FEC" w:rsidRPr="00E14FEC" w14:paraId="60066069" w14:textId="77777777" w:rsidTr="00E14FEC">
        <w:trPr>
          <w:trHeight w:val="306"/>
        </w:trPr>
        <w:tc>
          <w:tcPr>
            <w:tcW w:w="267" w:type="pct"/>
            <w:shd w:val="clear" w:color="auto" w:fill="auto"/>
            <w:noWrap/>
            <w:vAlign w:val="center"/>
            <w:hideMark/>
          </w:tcPr>
          <w:p w14:paraId="431E04A8"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69</w:t>
            </w:r>
          </w:p>
        </w:tc>
        <w:tc>
          <w:tcPr>
            <w:tcW w:w="601" w:type="pct"/>
            <w:shd w:val="clear" w:color="auto" w:fill="auto"/>
            <w:noWrap/>
            <w:vAlign w:val="center"/>
            <w:hideMark/>
          </w:tcPr>
          <w:p w14:paraId="71A57493" w14:textId="77777777" w:rsidR="00E14FEC" w:rsidRPr="00E14FEC" w:rsidRDefault="00E14FEC" w:rsidP="00E14FEC">
            <w:pPr>
              <w:spacing w:after="0" w:line="240" w:lineRule="auto"/>
              <w:jc w:val="center"/>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7310403V</w:t>
            </w:r>
          </w:p>
        </w:tc>
        <w:tc>
          <w:tcPr>
            <w:tcW w:w="2761" w:type="pct"/>
            <w:shd w:val="clear" w:color="auto" w:fill="auto"/>
            <w:noWrap/>
            <w:vAlign w:val="center"/>
            <w:hideMark/>
          </w:tcPr>
          <w:p w14:paraId="7376198B" w14:textId="77777777" w:rsidR="00E14FEC" w:rsidRPr="00E14FEC" w:rsidRDefault="00E14FEC" w:rsidP="00507E0F">
            <w:pPr>
              <w:spacing w:after="0" w:line="240" w:lineRule="auto"/>
              <w:rPr>
                <w:rFonts w:ascii="Times New Roman" w:eastAsia="Times New Roman" w:hAnsi="Times New Roman" w:cs="Times New Roman"/>
                <w:color w:val="0000FF"/>
                <w:sz w:val="18"/>
                <w:szCs w:val="18"/>
              </w:rPr>
            </w:pPr>
            <w:r w:rsidRPr="00E14FEC">
              <w:rPr>
                <w:rFonts w:ascii="Times New Roman" w:eastAsia="Times New Roman" w:hAnsi="Times New Roman" w:cs="Times New Roman"/>
                <w:color w:val="0000FF"/>
                <w:sz w:val="18"/>
                <w:szCs w:val="18"/>
              </w:rPr>
              <w:t>Tâm lý học giáo dục (CTĐT Tiếng Việt)</w:t>
            </w:r>
          </w:p>
        </w:tc>
        <w:tc>
          <w:tcPr>
            <w:tcW w:w="915" w:type="pct"/>
            <w:gridSpan w:val="2"/>
            <w:shd w:val="clear" w:color="auto" w:fill="auto"/>
            <w:noWrap/>
            <w:vAlign w:val="center"/>
            <w:hideMark/>
          </w:tcPr>
          <w:p w14:paraId="14BEEA4D" w14:textId="77777777" w:rsidR="00E14FEC" w:rsidRPr="00E14FEC" w:rsidRDefault="00E14FEC" w:rsidP="00E14FEC">
            <w:pPr>
              <w:spacing w:after="0" w:line="240" w:lineRule="auto"/>
              <w:jc w:val="center"/>
              <w:rPr>
                <w:rFonts w:ascii="Times New Roman" w:eastAsia="Times New Roman" w:hAnsi="Times New Roman" w:cs="Times New Roman"/>
                <w:i/>
                <w:iCs/>
                <w:color w:val="0000FF"/>
                <w:sz w:val="18"/>
                <w:szCs w:val="18"/>
              </w:rPr>
            </w:pPr>
            <w:r w:rsidRPr="00E14FEC">
              <w:rPr>
                <w:rFonts w:ascii="Times New Roman" w:eastAsia="Times New Roman" w:hAnsi="Times New Roman" w:cs="Times New Roman"/>
                <w:i/>
                <w:iCs/>
                <w:color w:val="0000FF"/>
                <w:sz w:val="18"/>
                <w:szCs w:val="18"/>
              </w:rPr>
              <w:t>mở ngành 2024</w:t>
            </w:r>
          </w:p>
        </w:tc>
        <w:tc>
          <w:tcPr>
            <w:tcW w:w="456" w:type="pct"/>
            <w:shd w:val="clear" w:color="auto" w:fill="auto"/>
            <w:noWrap/>
            <w:vAlign w:val="center"/>
            <w:hideMark/>
          </w:tcPr>
          <w:p w14:paraId="7B2F48BC" w14:textId="77777777" w:rsidR="00E14FEC" w:rsidRPr="00E14FEC" w:rsidRDefault="00E14FEC" w:rsidP="00E14FEC">
            <w:pPr>
              <w:spacing w:after="0" w:line="240" w:lineRule="auto"/>
              <w:jc w:val="center"/>
              <w:rPr>
                <w:rFonts w:ascii="Times New Roman" w:eastAsia="Times New Roman" w:hAnsi="Times New Roman" w:cs="Times New Roman"/>
                <w:b/>
                <w:bCs/>
                <w:color w:val="0000FF"/>
                <w:sz w:val="18"/>
                <w:szCs w:val="18"/>
              </w:rPr>
            </w:pPr>
            <w:r w:rsidRPr="00E14FEC">
              <w:rPr>
                <w:rFonts w:ascii="Times New Roman" w:eastAsia="Times New Roman" w:hAnsi="Times New Roman" w:cs="Times New Roman"/>
                <w:b/>
                <w:bCs/>
                <w:color w:val="0000FF"/>
                <w:sz w:val="18"/>
                <w:szCs w:val="18"/>
              </w:rPr>
              <w:t>25,15</w:t>
            </w:r>
          </w:p>
        </w:tc>
      </w:tr>
    </w:tbl>
    <w:p w14:paraId="5ACE0577" w14:textId="25E2B581" w:rsidR="00345DE9" w:rsidRDefault="00345DE9">
      <w:pPr>
        <w:rPr>
          <w:rFonts w:ascii="Times New Roman" w:hAnsi="Times New Roman" w:cs="Times New Roman"/>
          <w:b/>
          <w:color w:val="0000FF"/>
          <w:sz w:val="28"/>
          <w:szCs w:val="28"/>
        </w:rPr>
      </w:pPr>
      <w:r>
        <w:rPr>
          <w:rFonts w:cs="Times New Roman"/>
          <w:color w:val="0000FF"/>
          <w:szCs w:val="28"/>
        </w:rPr>
        <w:br w:type="page"/>
      </w:r>
    </w:p>
    <w:p w14:paraId="05172726" w14:textId="1F3D1133" w:rsidR="00A54205" w:rsidRPr="00826E01" w:rsidRDefault="005809FD" w:rsidP="007D1D47">
      <w:pPr>
        <w:pStyle w:val="Heading1"/>
        <w:spacing w:before="0" w:after="0" w:line="288" w:lineRule="auto"/>
        <w:jc w:val="center"/>
        <w:rPr>
          <w:rFonts w:cs="Times New Roman"/>
          <w:color w:val="0000FF"/>
          <w:szCs w:val="28"/>
        </w:rPr>
      </w:pPr>
      <w:bookmarkStart w:id="328" w:name="_Toc191050578"/>
      <w:r w:rsidRPr="00826E01">
        <w:rPr>
          <w:rFonts w:cs="Times New Roman"/>
          <w:color w:val="0000FF"/>
          <w:szCs w:val="28"/>
        </w:rPr>
        <w:lastRenderedPageBreak/>
        <w:t>PHẦ</w:t>
      </w:r>
      <w:r w:rsidR="008404C4" w:rsidRPr="00826E01">
        <w:rPr>
          <w:rFonts w:cs="Times New Roman"/>
          <w:color w:val="0000FF"/>
          <w:szCs w:val="28"/>
        </w:rPr>
        <w:t xml:space="preserve">N </w:t>
      </w:r>
      <w:r w:rsidR="00253C84" w:rsidRPr="00826E01">
        <w:rPr>
          <w:rFonts w:cs="Times New Roman"/>
          <w:color w:val="0000FF"/>
          <w:szCs w:val="28"/>
        </w:rPr>
        <w:t>V</w:t>
      </w:r>
      <w:r w:rsidR="00345DE9">
        <w:rPr>
          <w:rFonts w:cs="Times New Roman"/>
          <w:color w:val="0000FF"/>
          <w:szCs w:val="28"/>
        </w:rPr>
        <w:t>I</w:t>
      </w:r>
      <w:r w:rsidR="00253C84" w:rsidRPr="00826E01">
        <w:rPr>
          <w:rFonts w:cs="Times New Roman"/>
          <w:color w:val="0000FF"/>
          <w:szCs w:val="28"/>
        </w:rPr>
        <w:t xml:space="preserve">. </w:t>
      </w:r>
      <w:r w:rsidR="00C06BA6" w:rsidRPr="00826E01">
        <w:rPr>
          <w:rFonts w:cs="Times New Roman"/>
          <w:color w:val="0000FF"/>
          <w:szCs w:val="28"/>
        </w:rPr>
        <w:t>THÔNG TIN V</w:t>
      </w:r>
      <w:r w:rsidR="00BC7516" w:rsidRPr="00826E01">
        <w:rPr>
          <w:rFonts w:cs="Times New Roman"/>
          <w:color w:val="0000FF"/>
          <w:szCs w:val="28"/>
        </w:rPr>
        <w:t xml:space="preserve">Ề CHƯƠNG TRÌNH </w:t>
      </w:r>
      <w:r w:rsidR="00826E01">
        <w:rPr>
          <w:rFonts w:cs="Times New Roman"/>
          <w:color w:val="0000FF"/>
          <w:szCs w:val="28"/>
        </w:rPr>
        <w:br/>
      </w:r>
      <w:r w:rsidR="00BC7516" w:rsidRPr="00826E01">
        <w:rPr>
          <w:rFonts w:cs="Times New Roman"/>
          <w:color w:val="0000FF"/>
          <w:szCs w:val="28"/>
        </w:rPr>
        <w:t>LIÊN KẾT ĐÀO TẠO QUỐC TẾ</w:t>
      </w:r>
      <w:bookmarkEnd w:id="328"/>
      <w:r w:rsidR="00BC7516" w:rsidRPr="00826E01">
        <w:rPr>
          <w:rFonts w:cs="Times New Roman"/>
          <w:color w:val="0000FF"/>
          <w:szCs w:val="28"/>
        </w:rPr>
        <w:t xml:space="preserve"> </w:t>
      </w:r>
    </w:p>
    <w:p w14:paraId="0BE5077F" w14:textId="77777777" w:rsidR="00BC7516" w:rsidRDefault="00BC7516" w:rsidP="002C1DAA">
      <w:pPr>
        <w:spacing w:after="0" w:line="288" w:lineRule="auto"/>
        <w:ind w:firstLine="709"/>
        <w:jc w:val="both"/>
        <w:rPr>
          <w:rFonts w:ascii="Times New Roman" w:hAnsi="Times New Roman" w:cs="Times New Roman"/>
          <w:b/>
          <w:color w:val="0000FF"/>
          <w:sz w:val="24"/>
          <w:szCs w:val="24"/>
        </w:rPr>
      </w:pPr>
    </w:p>
    <w:p w14:paraId="7ED2188F" w14:textId="266BAD53" w:rsidR="00E60AD2" w:rsidRPr="00826E01" w:rsidRDefault="000665CE" w:rsidP="00826E01">
      <w:pPr>
        <w:spacing w:after="60" w:line="276" w:lineRule="auto"/>
        <w:ind w:firstLine="709"/>
        <w:jc w:val="both"/>
        <w:rPr>
          <w:rFonts w:ascii="Times New Roman" w:hAnsi="Times New Roman" w:cs="Times New Roman"/>
          <w:b/>
          <w:color w:val="0000FF"/>
          <w:sz w:val="26"/>
          <w:szCs w:val="26"/>
        </w:rPr>
      </w:pPr>
      <w:r w:rsidRPr="00826E01">
        <w:rPr>
          <w:rFonts w:ascii="Times New Roman" w:hAnsi="Times New Roman" w:cs="Times New Roman"/>
          <w:b/>
          <w:color w:val="0000FF"/>
          <w:sz w:val="26"/>
          <w:szCs w:val="26"/>
        </w:rPr>
        <w:t>I. THÔNG TIN CHUNG</w:t>
      </w:r>
    </w:p>
    <w:p w14:paraId="0BB11611" w14:textId="5D052061" w:rsidR="000665CE" w:rsidRPr="00826E01" w:rsidRDefault="000665CE" w:rsidP="00826E01">
      <w:pPr>
        <w:spacing w:after="60" w:line="276" w:lineRule="auto"/>
        <w:ind w:firstLine="709"/>
        <w:jc w:val="both"/>
        <w:rPr>
          <w:rFonts w:ascii="Times New Roman" w:hAnsi="Times New Roman" w:cs="Times New Roman"/>
          <w:b/>
          <w:bCs/>
          <w:color w:val="0000FF"/>
          <w:sz w:val="26"/>
          <w:szCs w:val="26"/>
        </w:rPr>
      </w:pPr>
      <w:r w:rsidRPr="00826E01">
        <w:rPr>
          <w:rFonts w:ascii="Times New Roman" w:hAnsi="Times New Roman" w:cs="Times New Roman"/>
          <w:b/>
          <w:color w:val="0000FF"/>
          <w:sz w:val="26"/>
          <w:szCs w:val="26"/>
          <w:lang w:val="de-DE"/>
        </w:rPr>
        <w:t xml:space="preserve">1. Đối tượng tuyển sinh: </w:t>
      </w:r>
      <w:bookmarkStart w:id="329" w:name="_Hlk159933455"/>
      <w:r w:rsidRPr="00826E01">
        <w:rPr>
          <w:rFonts w:ascii="Times New Roman" w:hAnsi="Times New Roman" w:cs="Times New Roman"/>
          <w:color w:val="0000FF"/>
          <w:sz w:val="26"/>
          <w:szCs w:val="26"/>
        </w:rPr>
        <w:t>Học sinh của tất cả các trường Trung học phổ thông (THPT) trên cả nước</w:t>
      </w:r>
      <w:r w:rsidRPr="00826E01">
        <w:rPr>
          <w:rFonts w:ascii="Times New Roman" w:hAnsi="Times New Roman" w:cs="Times New Roman"/>
          <w:color w:val="0000FF"/>
          <w:sz w:val="26"/>
          <w:szCs w:val="26"/>
          <w:lang w:val="de-DE"/>
        </w:rPr>
        <w:t xml:space="preserve"> và học sinh học chương trình giáo dục phổ thông của nước ngoài hoặc học ở nước ngoài.</w:t>
      </w:r>
    </w:p>
    <w:bookmarkEnd w:id="329"/>
    <w:p w14:paraId="23A839AF" w14:textId="14B623B0" w:rsidR="000665CE" w:rsidRPr="00826E01" w:rsidRDefault="000665CE" w:rsidP="00826E01">
      <w:pPr>
        <w:spacing w:after="60" w:line="276" w:lineRule="auto"/>
        <w:ind w:firstLine="709"/>
        <w:jc w:val="both"/>
        <w:rPr>
          <w:rFonts w:ascii="Times New Roman" w:hAnsi="Times New Roman" w:cs="Times New Roman"/>
          <w:b/>
          <w:bCs/>
          <w:color w:val="0000FF"/>
          <w:sz w:val="26"/>
          <w:szCs w:val="26"/>
        </w:rPr>
      </w:pPr>
      <w:r w:rsidRPr="00826E01">
        <w:rPr>
          <w:rFonts w:ascii="Times New Roman" w:hAnsi="Times New Roman" w:cs="Times New Roman"/>
          <w:b/>
          <w:bCs/>
          <w:color w:val="0000FF"/>
          <w:sz w:val="26"/>
          <w:szCs w:val="26"/>
        </w:rPr>
        <w:t xml:space="preserve">2. Phương thức tuyển sinh: </w:t>
      </w:r>
      <w:r w:rsidR="005E3DC6" w:rsidRPr="00826E01">
        <w:rPr>
          <w:rFonts w:ascii="Times New Roman" w:hAnsi="Times New Roman" w:cs="Times New Roman"/>
          <w:bCs/>
          <w:color w:val="0000FF"/>
          <w:sz w:val="26"/>
          <w:szCs w:val="26"/>
        </w:rPr>
        <w:t>Theo 1 trong</w:t>
      </w:r>
      <w:r w:rsidR="002D4727" w:rsidRPr="00826E01">
        <w:rPr>
          <w:rFonts w:ascii="Times New Roman" w:hAnsi="Times New Roman" w:cs="Times New Roman"/>
          <w:bCs/>
          <w:color w:val="0000FF"/>
          <w:sz w:val="26"/>
          <w:szCs w:val="26"/>
        </w:rPr>
        <w:t xml:space="preserve"> các</w:t>
      </w:r>
      <w:r w:rsidR="00E23947" w:rsidRPr="00826E01">
        <w:rPr>
          <w:rFonts w:ascii="Times New Roman" w:hAnsi="Times New Roman" w:cs="Times New Roman"/>
          <w:bCs/>
          <w:color w:val="0000FF"/>
          <w:sz w:val="26"/>
          <w:szCs w:val="26"/>
        </w:rPr>
        <w:t xml:space="preserve"> </w:t>
      </w:r>
      <w:r w:rsidRPr="00826E01">
        <w:rPr>
          <w:rFonts w:ascii="Times New Roman" w:hAnsi="Times New Roman" w:cs="Times New Roman"/>
          <w:bCs/>
          <w:color w:val="0000FF"/>
          <w:sz w:val="26"/>
          <w:szCs w:val="26"/>
        </w:rPr>
        <w:t xml:space="preserve">phương thức: </w:t>
      </w:r>
    </w:p>
    <w:p w14:paraId="07B9A833" w14:textId="77959B3D" w:rsidR="000665CE" w:rsidRPr="00826E01" w:rsidRDefault="000665CE" w:rsidP="00826E01">
      <w:pPr>
        <w:pStyle w:val="NormalWeb"/>
        <w:shd w:val="clear" w:color="auto" w:fill="FFFFFF"/>
        <w:spacing w:before="0" w:beforeAutospacing="0" w:after="60" w:afterAutospacing="0" w:line="276" w:lineRule="auto"/>
        <w:ind w:firstLine="720"/>
        <w:jc w:val="both"/>
        <w:rPr>
          <w:color w:val="0000FF"/>
          <w:sz w:val="26"/>
          <w:szCs w:val="26"/>
          <w:lang w:val="de-DE"/>
        </w:rPr>
      </w:pPr>
      <w:bookmarkStart w:id="330" w:name="_Hlk159933537"/>
      <w:r w:rsidRPr="00826E01">
        <w:rPr>
          <w:color w:val="0000FF"/>
          <w:sz w:val="26"/>
          <w:szCs w:val="26"/>
        </w:rPr>
        <w:t>- Xét tuyển dựa vào kết quả</w:t>
      </w:r>
      <w:r w:rsidRPr="00826E01">
        <w:rPr>
          <w:color w:val="0000FF"/>
          <w:sz w:val="26"/>
          <w:szCs w:val="26"/>
          <w:lang w:val="de-DE"/>
        </w:rPr>
        <w:t xml:space="preserve"> </w:t>
      </w:r>
      <w:r w:rsidRPr="00826E01">
        <w:rPr>
          <w:color w:val="0000FF"/>
          <w:sz w:val="26"/>
          <w:szCs w:val="26"/>
        </w:rPr>
        <w:t>của</w:t>
      </w:r>
      <w:r w:rsidRPr="00826E01">
        <w:rPr>
          <w:color w:val="0000FF"/>
          <w:sz w:val="26"/>
          <w:szCs w:val="26"/>
          <w:lang w:val="de-DE"/>
        </w:rPr>
        <w:t xml:space="preserve"> kỳ thi </w:t>
      </w:r>
      <w:r w:rsidRPr="00826E01">
        <w:rPr>
          <w:bCs/>
          <w:color w:val="0000FF"/>
          <w:sz w:val="26"/>
          <w:szCs w:val="26"/>
        </w:rPr>
        <w:t xml:space="preserve">Trung học phổ thông </w:t>
      </w:r>
      <w:r w:rsidRPr="00826E01">
        <w:rPr>
          <w:color w:val="0000FF"/>
          <w:sz w:val="26"/>
          <w:szCs w:val="26"/>
          <w:lang w:val="de-DE"/>
        </w:rPr>
        <w:t>năm 20</w:t>
      </w:r>
      <w:r w:rsidR="004D05A1" w:rsidRPr="00826E01">
        <w:rPr>
          <w:color w:val="0000FF"/>
          <w:sz w:val="26"/>
          <w:szCs w:val="26"/>
          <w:lang w:val="de-DE"/>
        </w:rPr>
        <w:t>25</w:t>
      </w:r>
      <w:r w:rsidRPr="00826E01">
        <w:rPr>
          <w:color w:val="0000FF"/>
          <w:sz w:val="26"/>
          <w:szCs w:val="26"/>
          <w:lang w:val="de-DE"/>
        </w:rPr>
        <w:t xml:space="preserve"> trên toàn quốc với các tổ hợp môn.</w:t>
      </w:r>
    </w:p>
    <w:p w14:paraId="787653C9" w14:textId="4E479C26" w:rsidR="000665CE" w:rsidRPr="00826E01" w:rsidRDefault="000665CE" w:rsidP="00826E01">
      <w:pPr>
        <w:pStyle w:val="NormalWeb"/>
        <w:shd w:val="clear" w:color="auto" w:fill="FFFFFF"/>
        <w:spacing w:before="0" w:beforeAutospacing="0" w:after="60" w:afterAutospacing="0" w:line="276" w:lineRule="auto"/>
        <w:ind w:firstLine="720"/>
        <w:jc w:val="both"/>
        <w:rPr>
          <w:color w:val="0000FF"/>
          <w:sz w:val="26"/>
          <w:szCs w:val="26"/>
          <w:lang w:val="de-DE"/>
        </w:rPr>
      </w:pPr>
      <w:r w:rsidRPr="00826E01">
        <w:rPr>
          <w:color w:val="0000FF"/>
          <w:sz w:val="26"/>
          <w:szCs w:val="26"/>
          <w:lang w:val="de-DE"/>
        </w:rPr>
        <w:t xml:space="preserve">- Xét tuyển dựa vào tổng điểm trung bình học bạ </w:t>
      </w:r>
      <w:r w:rsidR="002A1DFD" w:rsidRPr="00826E01">
        <w:rPr>
          <w:color w:val="0000FF"/>
          <w:sz w:val="26"/>
          <w:szCs w:val="26"/>
          <w:lang w:val="de-DE"/>
        </w:rPr>
        <w:t>6</w:t>
      </w:r>
      <w:r w:rsidRPr="00826E01">
        <w:rPr>
          <w:color w:val="0000FF"/>
          <w:sz w:val="26"/>
          <w:szCs w:val="26"/>
          <w:lang w:val="de-DE"/>
        </w:rPr>
        <w:t xml:space="preserve"> học kỳ hoặc tổng điểm trung bình học bạ 2 học kỳ của lớp 12 của 3 môn theo tổ hợp từ 18 điểm trở lên (không giới hạn ngưỡng điểm trung bình từng môn, </w:t>
      </w:r>
      <w:bookmarkStart w:id="331" w:name="_Hlk97278171"/>
      <w:r w:rsidRPr="00826E01">
        <w:rPr>
          <w:color w:val="0000FF"/>
          <w:sz w:val="26"/>
          <w:szCs w:val="26"/>
          <w:lang w:val="de-DE"/>
        </w:rPr>
        <w:t xml:space="preserve">áp dụng cho thí sinh tốt nghiệp năm 2024 </w:t>
      </w:r>
      <w:bookmarkEnd w:id="331"/>
      <w:r w:rsidRPr="00826E01">
        <w:rPr>
          <w:color w:val="0000FF"/>
          <w:sz w:val="26"/>
          <w:szCs w:val="26"/>
          <w:lang w:val="de-DE"/>
        </w:rPr>
        <w:t xml:space="preserve">và các năm trước). </w:t>
      </w:r>
    </w:p>
    <w:p w14:paraId="6E794D1D" w14:textId="77777777" w:rsidR="000665CE" w:rsidRPr="00826E01" w:rsidRDefault="000665CE" w:rsidP="00826E01">
      <w:pPr>
        <w:pStyle w:val="NormalWeb"/>
        <w:shd w:val="clear" w:color="auto" w:fill="FFFFFF"/>
        <w:spacing w:before="0" w:beforeAutospacing="0" w:after="60" w:afterAutospacing="0" w:line="276" w:lineRule="auto"/>
        <w:ind w:firstLine="720"/>
        <w:jc w:val="both"/>
        <w:rPr>
          <w:color w:val="0000FF"/>
          <w:sz w:val="26"/>
          <w:szCs w:val="26"/>
          <w:lang w:val="de-DE"/>
        </w:rPr>
      </w:pPr>
      <w:r w:rsidRPr="00826E01">
        <w:rPr>
          <w:color w:val="0000FF"/>
          <w:sz w:val="26"/>
          <w:szCs w:val="26"/>
          <w:lang w:val="de-DE"/>
        </w:rPr>
        <w:t>- Xét tuyển các điều kiện tương đương đối với thí sinh học chương trình giáo dục phổ thông của nước ngoài hoặc học ở nước ngoài.</w:t>
      </w:r>
    </w:p>
    <w:p w14:paraId="3E903E8E" w14:textId="77777777" w:rsidR="000665CE" w:rsidRPr="00826E01" w:rsidRDefault="000665CE" w:rsidP="00826E01">
      <w:pPr>
        <w:pStyle w:val="NormalWeb"/>
        <w:shd w:val="clear" w:color="auto" w:fill="FFFFFF"/>
        <w:spacing w:before="0" w:beforeAutospacing="0" w:after="60" w:afterAutospacing="0" w:line="276" w:lineRule="auto"/>
        <w:ind w:firstLine="720"/>
        <w:jc w:val="both"/>
        <w:rPr>
          <w:color w:val="0000FF"/>
          <w:sz w:val="26"/>
          <w:szCs w:val="26"/>
          <w:lang w:val="de-DE"/>
        </w:rPr>
      </w:pPr>
      <w:r w:rsidRPr="00826E01">
        <w:rPr>
          <w:color w:val="0000FF"/>
          <w:sz w:val="26"/>
          <w:szCs w:val="26"/>
          <w:lang w:val="de-DE"/>
        </w:rPr>
        <w:t>- Xét tuyển theo điểm kỳ thi đánh giá năng lực.</w:t>
      </w:r>
    </w:p>
    <w:p w14:paraId="3EBCB284" w14:textId="77777777" w:rsidR="000665CE" w:rsidRPr="00826E01" w:rsidRDefault="000665CE" w:rsidP="00826E01">
      <w:pPr>
        <w:pStyle w:val="NormalWeb"/>
        <w:shd w:val="clear" w:color="auto" w:fill="FFFFFF"/>
        <w:spacing w:before="0" w:beforeAutospacing="0" w:after="60" w:afterAutospacing="0" w:line="276" w:lineRule="auto"/>
        <w:ind w:firstLine="720"/>
        <w:jc w:val="both"/>
        <w:rPr>
          <w:color w:val="0000FF"/>
          <w:sz w:val="26"/>
          <w:szCs w:val="26"/>
          <w:lang w:val="de-DE"/>
        </w:rPr>
      </w:pPr>
      <w:r w:rsidRPr="00826E01">
        <w:rPr>
          <w:color w:val="0000FF"/>
          <w:sz w:val="26"/>
          <w:szCs w:val="26"/>
          <w:lang w:val="de-DE"/>
        </w:rPr>
        <w:t>- Xét tuyển sinh viên các trường Đại học.</w:t>
      </w:r>
    </w:p>
    <w:p w14:paraId="68193F21" w14:textId="77777777" w:rsidR="000665CE" w:rsidRPr="00826E01" w:rsidRDefault="000665CE" w:rsidP="00826E01">
      <w:pPr>
        <w:pStyle w:val="NormalWeb"/>
        <w:shd w:val="clear" w:color="auto" w:fill="FFFFFF"/>
        <w:spacing w:before="0" w:beforeAutospacing="0" w:after="60" w:afterAutospacing="0" w:line="276" w:lineRule="auto"/>
        <w:ind w:firstLine="720"/>
        <w:jc w:val="both"/>
        <w:rPr>
          <w:color w:val="0000FF"/>
          <w:sz w:val="26"/>
          <w:szCs w:val="26"/>
          <w:lang w:val="de-DE"/>
        </w:rPr>
      </w:pPr>
      <w:r w:rsidRPr="00826E01">
        <w:rPr>
          <w:color w:val="0000FF"/>
          <w:sz w:val="26"/>
          <w:szCs w:val="26"/>
          <w:lang w:val="de-DE"/>
        </w:rPr>
        <w:t xml:space="preserve">Tổ hợp môn xét tuyển: Toán, Lý, Hóa (A00); Toán, Lý – Anh (A01); Toán, Văn, Anh (D01); </w:t>
      </w:r>
      <w:r w:rsidRPr="00826E01">
        <w:rPr>
          <w:color w:val="0000FF"/>
          <w:sz w:val="26"/>
          <w:szCs w:val="26"/>
        </w:rPr>
        <w:t>Toán, Anh, Khoa học tự nhiên (D90).</w:t>
      </w:r>
    </w:p>
    <w:p w14:paraId="512BAF24" w14:textId="6370EC42" w:rsidR="000665CE" w:rsidRPr="00826E01" w:rsidRDefault="000665CE" w:rsidP="00826E01">
      <w:pPr>
        <w:pStyle w:val="NormalWeb"/>
        <w:shd w:val="clear" w:color="auto" w:fill="FFFFFF"/>
        <w:spacing w:before="0" w:beforeAutospacing="0" w:after="60" w:afterAutospacing="0" w:line="276" w:lineRule="auto"/>
        <w:ind w:firstLine="720"/>
        <w:jc w:val="both"/>
        <w:rPr>
          <w:color w:val="0000FF"/>
          <w:sz w:val="26"/>
          <w:szCs w:val="26"/>
        </w:rPr>
      </w:pPr>
      <w:r w:rsidRPr="00826E01">
        <w:rPr>
          <w:color w:val="0000FF"/>
          <w:sz w:val="26"/>
          <w:szCs w:val="26"/>
          <w:lang w:val="de-DE"/>
        </w:rPr>
        <w:t xml:space="preserve">Thí sinh đăng kí xét tuyển trực tuyến tại </w:t>
      </w:r>
      <w:hyperlink r:id="rId16" w:history="1">
        <w:r w:rsidRPr="00826E01">
          <w:rPr>
            <w:rStyle w:val="Hyperlink"/>
            <w:color w:val="0000FF"/>
            <w:sz w:val="26"/>
            <w:szCs w:val="26"/>
          </w:rPr>
          <w:t>http://xettuyenqt.hcmute.edu.vn</w:t>
        </w:r>
      </w:hyperlink>
      <w:bookmarkEnd w:id="330"/>
      <w:r w:rsidRPr="00826E01">
        <w:rPr>
          <w:color w:val="0000FF"/>
          <w:sz w:val="26"/>
          <w:szCs w:val="26"/>
        </w:rPr>
        <w:t xml:space="preserve"> </w:t>
      </w:r>
    </w:p>
    <w:p w14:paraId="13EAE8B3" w14:textId="77777777" w:rsidR="000665CE" w:rsidRPr="00826E01" w:rsidRDefault="000665CE" w:rsidP="00826E01">
      <w:pPr>
        <w:pStyle w:val="NormalWeb"/>
        <w:shd w:val="clear" w:color="auto" w:fill="FFFFFF"/>
        <w:spacing w:before="0" w:beforeAutospacing="0" w:after="60" w:afterAutospacing="0" w:line="276" w:lineRule="auto"/>
        <w:jc w:val="both"/>
        <w:rPr>
          <w:bCs/>
          <w:color w:val="0000FF"/>
          <w:sz w:val="26"/>
          <w:szCs w:val="26"/>
        </w:rPr>
      </w:pPr>
      <w:r w:rsidRPr="00826E01">
        <w:rPr>
          <w:b/>
          <w:bCs/>
          <w:color w:val="0000FF"/>
          <w:sz w:val="26"/>
          <w:szCs w:val="26"/>
        </w:rPr>
        <w:t>3. Các ngành đào tạo, lộ trình và chỉ tiêu tuyển sinh</w:t>
      </w:r>
      <w:r w:rsidRPr="00826E01">
        <w:rPr>
          <w:bCs/>
          <w:color w:val="0000FF"/>
          <w:sz w:val="26"/>
          <w:szCs w:val="26"/>
        </w:rPr>
        <w:t xml:space="preserve"> </w:t>
      </w:r>
    </w:p>
    <w:tbl>
      <w:tblPr>
        <w:tblW w:w="992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0" w:type="dxa"/>
        </w:tblCellMar>
        <w:tblLook w:val="04A0" w:firstRow="1" w:lastRow="0" w:firstColumn="1" w:lastColumn="0" w:noHBand="0" w:noVBand="1"/>
      </w:tblPr>
      <w:tblGrid>
        <w:gridCol w:w="567"/>
        <w:gridCol w:w="2269"/>
        <w:gridCol w:w="1418"/>
        <w:gridCol w:w="3969"/>
        <w:gridCol w:w="1700"/>
      </w:tblGrid>
      <w:tr w:rsidR="001D63CC" w:rsidRPr="001D63CC" w14:paraId="2E1E030D" w14:textId="77777777" w:rsidTr="00826E01">
        <w:trPr>
          <w:trHeight w:val="487"/>
        </w:trPr>
        <w:tc>
          <w:tcPr>
            <w:tcW w:w="567" w:type="dxa"/>
            <w:vAlign w:val="center"/>
            <w:hideMark/>
          </w:tcPr>
          <w:p w14:paraId="35EDCEBB" w14:textId="77777777" w:rsidR="000665CE" w:rsidRPr="001D63CC" w:rsidRDefault="000665CE" w:rsidP="002C1DAA">
            <w:pPr>
              <w:spacing w:after="0" w:line="288" w:lineRule="auto"/>
              <w:jc w:val="center"/>
              <w:rPr>
                <w:rFonts w:ascii="Times New Roman" w:hAnsi="Times New Roman" w:cs="Times New Roman"/>
                <w:b/>
                <w:bCs/>
                <w:color w:val="0000FF"/>
              </w:rPr>
            </w:pPr>
            <w:r w:rsidRPr="001D63CC">
              <w:rPr>
                <w:rFonts w:ascii="Times New Roman" w:hAnsi="Times New Roman" w:cs="Times New Roman"/>
                <w:b/>
                <w:bCs/>
                <w:color w:val="0000FF"/>
              </w:rPr>
              <w:t>TT</w:t>
            </w:r>
          </w:p>
        </w:tc>
        <w:tc>
          <w:tcPr>
            <w:tcW w:w="2269" w:type="dxa"/>
            <w:vAlign w:val="center"/>
            <w:hideMark/>
          </w:tcPr>
          <w:p w14:paraId="7F209C25" w14:textId="77777777" w:rsidR="000665CE" w:rsidRPr="001D63CC" w:rsidRDefault="000665CE" w:rsidP="002C1DAA">
            <w:pPr>
              <w:spacing w:after="0" w:line="288" w:lineRule="auto"/>
              <w:jc w:val="center"/>
              <w:rPr>
                <w:rFonts w:ascii="Times New Roman" w:hAnsi="Times New Roman" w:cs="Times New Roman"/>
                <w:b/>
                <w:bCs/>
                <w:color w:val="0000FF"/>
              </w:rPr>
            </w:pPr>
            <w:r w:rsidRPr="001D63CC">
              <w:rPr>
                <w:rFonts w:ascii="Times New Roman" w:hAnsi="Times New Roman" w:cs="Times New Roman"/>
                <w:b/>
                <w:bCs/>
                <w:color w:val="0000FF"/>
              </w:rPr>
              <w:t>Tên ngành đào tạo</w:t>
            </w:r>
          </w:p>
        </w:tc>
        <w:tc>
          <w:tcPr>
            <w:tcW w:w="1418" w:type="dxa"/>
            <w:shd w:val="clear" w:color="auto" w:fill="auto"/>
            <w:vAlign w:val="center"/>
          </w:tcPr>
          <w:p w14:paraId="21132AD5" w14:textId="77777777" w:rsidR="000665CE" w:rsidRPr="001D63CC" w:rsidRDefault="000665CE" w:rsidP="002C1DAA">
            <w:pPr>
              <w:spacing w:after="0" w:line="288" w:lineRule="auto"/>
              <w:jc w:val="center"/>
              <w:rPr>
                <w:rFonts w:ascii="Times New Roman" w:hAnsi="Times New Roman" w:cs="Times New Roman"/>
                <w:b/>
                <w:bCs/>
                <w:color w:val="0000FF"/>
              </w:rPr>
            </w:pPr>
            <w:r w:rsidRPr="001D63CC">
              <w:rPr>
                <w:rFonts w:ascii="Times New Roman" w:hAnsi="Times New Roman" w:cs="Times New Roman"/>
                <w:b/>
                <w:bCs/>
                <w:color w:val="0000FF"/>
              </w:rPr>
              <w:t>Mã ngành</w:t>
            </w:r>
          </w:p>
        </w:tc>
        <w:tc>
          <w:tcPr>
            <w:tcW w:w="3969" w:type="dxa"/>
            <w:shd w:val="clear" w:color="auto" w:fill="auto"/>
            <w:vAlign w:val="center"/>
          </w:tcPr>
          <w:p w14:paraId="775EFCBA" w14:textId="77777777" w:rsidR="000665CE" w:rsidRPr="001D63CC" w:rsidRDefault="000665CE" w:rsidP="002C1DAA">
            <w:pPr>
              <w:spacing w:after="0" w:line="288" w:lineRule="auto"/>
              <w:jc w:val="center"/>
              <w:rPr>
                <w:rFonts w:ascii="Times New Roman" w:hAnsi="Times New Roman" w:cs="Times New Roman"/>
                <w:b/>
                <w:bCs/>
                <w:color w:val="0000FF"/>
              </w:rPr>
            </w:pPr>
            <w:r w:rsidRPr="001D63CC">
              <w:rPr>
                <w:rFonts w:ascii="Times New Roman" w:hAnsi="Times New Roman" w:cs="Times New Roman"/>
                <w:b/>
                <w:bCs/>
                <w:color w:val="0000FF"/>
              </w:rPr>
              <w:t xml:space="preserve">Lộ trình học và </w:t>
            </w:r>
          </w:p>
          <w:p w14:paraId="12125320" w14:textId="77777777" w:rsidR="000665CE" w:rsidRPr="001D63CC" w:rsidRDefault="000665CE" w:rsidP="002C1DAA">
            <w:pPr>
              <w:spacing w:after="0" w:line="288" w:lineRule="auto"/>
              <w:jc w:val="center"/>
              <w:rPr>
                <w:rFonts w:ascii="Times New Roman" w:hAnsi="Times New Roman" w:cs="Times New Roman"/>
                <w:b/>
                <w:bCs/>
                <w:color w:val="0000FF"/>
              </w:rPr>
            </w:pPr>
            <w:r w:rsidRPr="001D63CC">
              <w:rPr>
                <w:rFonts w:ascii="Times New Roman" w:hAnsi="Times New Roman" w:cs="Times New Roman"/>
                <w:b/>
                <w:bCs/>
                <w:color w:val="0000FF"/>
              </w:rPr>
              <w:t>chỉ tiêu tuyển sinh</w:t>
            </w:r>
          </w:p>
        </w:tc>
        <w:tc>
          <w:tcPr>
            <w:tcW w:w="1700" w:type="dxa"/>
            <w:shd w:val="clear" w:color="auto" w:fill="auto"/>
            <w:vAlign w:val="center"/>
          </w:tcPr>
          <w:p w14:paraId="640BA74C" w14:textId="77777777" w:rsidR="000665CE" w:rsidRPr="001D63CC" w:rsidRDefault="000665CE" w:rsidP="002C1DAA">
            <w:pPr>
              <w:spacing w:after="0" w:line="288" w:lineRule="auto"/>
              <w:jc w:val="center"/>
              <w:rPr>
                <w:rFonts w:ascii="Times New Roman" w:hAnsi="Times New Roman" w:cs="Times New Roman"/>
                <w:b/>
                <w:bCs/>
                <w:color w:val="0000FF"/>
              </w:rPr>
            </w:pPr>
            <w:r w:rsidRPr="001D63CC">
              <w:rPr>
                <w:rFonts w:ascii="Times New Roman" w:hAnsi="Times New Roman" w:cs="Times New Roman"/>
                <w:b/>
                <w:bCs/>
                <w:color w:val="0000FF"/>
              </w:rPr>
              <w:t>Cấp bằng</w:t>
            </w:r>
          </w:p>
        </w:tc>
      </w:tr>
      <w:tr w:rsidR="001D63CC" w:rsidRPr="001D63CC" w14:paraId="30C8A6FB" w14:textId="77777777" w:rsidTr="00826E01">
        <w:trPr>
          <w:trHeight w:val="300"/>
        </w:trPr>
        <w:tc>
          <w:tcPr>
            <w:tcW w:w="567" w:type="dxa"/>
            <w:shd w:val="clear" w:color="auto" w:fill="auto"/>
            <w:noWrap/>
            <w:vAlign w:val="center"/>
            <w:hideMark/>
          </w:tcPr>
          <w:p w14:paraId="5067C78A"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w:t>
            </w:r>
          </w:p>
        </w:tc>
        <w:tc>
          <w:tcPr>
            <w:tcW w:w="2269" w:type="dxa"/>
            <w:shd w:val="clear" w:color="auto" w:fill="auto"/>
            <w:noWrap/>
            <w:vAlign w:val="center"/>
            <w:hideMark/>
          </w:tcPr>
          <w:p w14:paraId="385ECD5A"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Kỹ thuật Điện – Điện tử </w:t>
            </w:r>
          </w:p>
        </w:tc>
        <w:tc>
          <w:tcPr>
            <w:tcW w:w="1418" w:type="dxa"/>
            <w:shd w:val="clear" w:color="auto" w:fill="auto"/>
            <w:noWrap/>
            <w:vAlign w:val="center"/>
            <w:hideMark/>
          </w:tcPr>
          <w:p w14:paraId="27F8D5D5"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7520202QS</w:t>
            </w:r>
          </w:p>
        </w:tc>
        <w:tc>
          <w:tcPr>
            <w:tcW w:w="3969" w:type="dxa"/>
            <w:vMerge w:val="restart"/>
            <w:shd w:val="clear" w:color="auto" w:fill="auto"/>
            <w:noWrap/>
            <w:vAlign w:val="center"/>
          </w:tcPr>
          <w:p w14:paraId="10300195" w14:textId="77777777" w:rsidR="000665CE" w:rsidRPr="001D63CC" w:rsidRDefault="000665CE" w:rsidP="0008614A">
            <w:pPr>
              <w:pStyle w:val="ListParagraph"/>
              <w:numPr>
                <w:ilvl w:val="0"/>
                <w:numId w:val="10"/>
              </w:numPr>
              <w:spacing w:after="0" w:line="288" w:lineRule="auto"/>
              <w:ind w:left="139" w:hanging="139"/>
              <w:rPr>
                <w:rFonts w:ascii="Times New Roman" w:eastAsia="Times New Roman" w:hAnsi="Times New Roman" w:cs="Times New Roman"/>
                <w:color w:val="0000FF"/>
              </w:rPr>
            </w:pPr>
            <w:r w:rsidRPr="001D63CC">
              <w:rPr>
                <w:rFonts w:ascii="Times New Roman" w:eastAsia="Times New Roman" w:hAnsi="Times New Roman" w:cs="Times New Roman"/>
                <w:color w:val="0000FF"/>
              </w:rPr>
              <w:t>3 năm đầu học tại SPKT (Năm 1 học Tiếng Anh, được miễn học năm 1 nếu có IELTS 6.0 trở lên).</w:t>
            </w:r>
          </w:p>
          <w:p w14:paraId="1CB96342" w14:textId="77777777" w:rsidR="000665CE" w:rsidRPr="001D63CC" w:rsidRDefault="000665CE" w:rsidP="0008614A">
            <w:pPr>
              <w:pStyle w:val="ListParagraph"/>
              <w:numPr>
                <w:ilvl w:val="0"/>
                <w:numId w:val="10"/>
              </w:numPr>
              <w:spacing w:after="0" w:line="288" w:lineRule="auto"/>
              <w:ind w:left="139" w:hanging="139"/>
              <w:rPr>
                <w:rFonts w:ascii="Times New Roman" w:eastAsia="Times New Roman" w:hAnsi="Times New Roman" w:cs="Times New Roman"/>
                <w:color w:val="0000FF"/>
              </w:rPr>
            </w:pPr>
            <w:r w:rsidRPr="001D63CC">
              <w:rPr>
                <w:rFonts w:ascii="Times New Roman" w:hAnsi="Times New Roman" w:cs="Times New Roman"/>
                <w:color w:val="0000FF"/>
              </w:rPr>
              <w:t>1 năm cuối học tại ĐH Sunderland hoặc học tại SPKT.</w:t>
            </w:r>
          </w:p>
          <w:p w14:paraId="0F21A250" w14:textId="77777777" w:rsidR="000665CE" w:rsidRPr="001D63CC" w:rsidRDefault="000665CE" w:rsidP="0008614A">
            <w:pPr>
              <w:spacing w:after="0" w:line="288" w:lineRule="auto"/>
              <w:rPr>
                <w:rFonts w:ascii="Times New Roman" w:hAnsi="Times New Roman" w:cs="Times New Roman"/>
                <w:color w:val="0000FF"/>
              </w:rPr>
            </w:pPr>
            <w:r w:rsidRPr="001D63CC">
              <w:rPr>
                <w:rFonts w:ascii="Times New Roman" w:hAnsi="Times New Roman" w:cs="Times New Roman"/>
                <w:color w:val="0000FF"/>
              </w:rPr>
              <w:t>Chỉ tiêu: 100.</w:t>
            </w:r>
          </w:p>
        </w:tc>
        <w:tc>
          <w:tcPr>
            <w:tcW w:w="1700" w:type="dxa"/>
            <w:vMerge w:val="restart"/>
            <w:shd w:val="clear" w:color="auto" w:fill="auto"/>
            <w:noWrap/>
            <w:vAlign w:val="center"/>
          </w:tcPr>
          <w:p w14:paraId="185C878B"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Đại học Sunderland (Anh Quốc).</w:t>
            </w:r>
          </w:p>
        </w:tc>
      </w:tr>
      <w:tr w:rsidR="001D63CC" w:rsidRPr="001D63CC" w14:paraId="0CD51BCE" w14:textId="77777777" w:rsidTr="00826E01">
        <w:trPr>
          <w:trHeight w:val="300"/>
        </w:trPr>
        <w:tc>
          <w:tcPr>
            <w:tcW w:w="567" w:type="dxa"/>
            <w:vMerge w:val="restart"/>
            <w:shd w:val="clear" w:color="auto" w:fill="auto"/>
            <w:noWrap/>
            <w:vAlign w:val="center"/>
            <w:hideMark/>
          </w:tcPr>
          <w:p w14:paraId="1CBAA99A"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2</w:t>
            </w:r>
          </w:p>
        </w:tc>
        <w:tc>
          <w:tcPr>
            <w:tcW w:w="2269" w:type="dxa"/>
            <w:vMerge w:val="restart"/>
            <w:shd w:val="clear" w:color="auto" w:fill="auto"/>
            <w:noWrap/>
            <w:vAlign w:val="center"/>
            <w:hideMark/>
          </w:tcPr>
          <w:p w14:paraId="4009382F"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Quản trị Kinh doanh </w:t>
            </w:r>
          </w:p>
        </w:tc>
        <w:tc>
          <w:tcPr>
            <w:tcW w:w="1418" w:type="dxa"/>
            <w:shd w:val="clear" w:color="auto" w:fill="auto"/>
            <w:noWrap/>
            <w:vAlign w:val="center"/>
            <w:hideMark/>
          </w:tcPr>
          <w:p w14:paraId="3CBD489A"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7340101QS</w:t>
            </w:r>
          </w:p>
        </w:tc>
        <w:tc>
          <w:tcPr>
            <w:tcW w:w="3969" w:type="dxa"/>
            <w:vMerge/>
            <w:shd w:val="clear" w:color="auto" w:fill="auto"/>
            <w:noWrap/>
            <w:vAlign w:val="center"/>
          </w:tcPr>
          <w:p w14:paraId="44971A81" w14:textId="77777777" w:rsidR="000665CE" w:rsidRPr="001D63CC" w:rsidRDefault="000665CE" w:rsidP="0008614A">
            <w:pPr>
              <w:spacing w:after="0" w:line="288" w:lineRule="auto"/>
              <w:rPr>
                <w:rFonts w:ascii="Times New Roman" w:hAnsi="Times New Roman" w:cs="Times New Roman"/>
                <w:color w:val="0000FF"/>
              </w:rPr>
            </w:pPr>
          </w:p>
        </w:tc>
        <w:tc>
          <w:tcPr>
            <w:tcW w:w="1700" w:type="dxa"/>
            <w:vMerge/>
            <w:shd w:val="clear" w:color="auto" w:fill="auto"/>
            <w:noWrap/>
            <w:vAlign w:val="center"/>
          </w:tcPr>
          <w:p w14:paraId="73E0A98A" w14:textId="77777777" w:rsidR="000665CE" w:rsidRPr="001D63CC" w:rsidRDefault="000665CE" w:rsidP="002C1DAA">
            <w:pPr>
              <w:numPr>
                <w:ilvl w:val="0"/>
                <w:numId w:val="10"/>
              </w:numPr>
              <w:spacing w:after="0" w:line="288" w:lineRule="auto"/>
              <w:ind w:left="174" w:hanging="142"/>
              <w:jc w:val="center"/>
              <w:rPr>
                <w:rFonts w:ascii="Times New Roman" w:hAnsi="Times New Roman" w:cs="Times New Roman"/>
                <w:color w:val="0000FF"/>
              </w:rPr>
            </w:pPr>
          </w:p>
        </w:tc>
      </w:tr>
      <w:tr w:rsidR="001D63CC" w:rsidRPr="001D63CC" w14:paraId="75E9492E" w14:textId="77777777" w:rsidTr="00826E01">
        <w:trPr>
          <w:trHeight w:val="300"/>
        </w:trPr>
        <w:tc>
          <w:tcPr>
            <w:tcW w:w="567" w:type="dxa"/>
            <w:vMerge/>
            <w:shd w:val="clear" w:color="auto" w:fill="auto"/>
            <w:noWrap/>
            <w:vAlign w:val="center"/>
            <w:hideMark/>
          </w:tcPr>
          <w:p w14:paraId="66986D4C" w14:textId="77777777" w:rsidR="000665CE" w:rsidRPr="001D63CC" w:rsidRDefault="000665CE" w:rsidP="002C1DAA">
            <w:pPr>
              <w:spacing w:after="0" w:line="288" w:lineRule="auto"/>
              <w:jc w:val="center"/>
              <w:rPr>
                <w:rFonts w:ascii="Times New Roman" w:hAnsi="Times New Roman" w:cs="Times New Roman"/>
                <w:color w:val="0000FF"/>
              </w:rPr>
            </w:pPr>
          </w:p>
        </w:tc>
        <w:tc>
          <w:tcPr>
            <w:tcW w:w="2269" w:type="dxa"/>
            <w:vMerge/>
            <w:shd w:val="clear" w:color="auto" w:fill="auto"/>
            <w:noWrap/>
            <w:vAlign w:val="center"/>
            <w:hideMark/>
          </w:tcPr>
          <w:p w14:paraId="00A5F70C" w14:textId="77777777" w:rsidR="000665CE" w:rsidRPr="001D63CC" w:rsidRDefault="000665CE" w:rsidP="002C1DAA">
            <w:pPr>
              <w:spacing w:after="0" w:line="288" w:lineRule="auto"/>
              <w:rPr>
                <w:rFonts w:ascii="Times New Roman" w:hAnsi="Times New Roman" w:cs="Times New Roman"/>
                <w:color w:val="0000FF"/>
              </w:rPr>
            </w:pPr>
          </w:p>
        </w:tc>
        <w:tc>
          <w:tcPr>
            <w:tcW w:w="1418" w:type="dxa"/>
            <w:shd w:val="clear" w:color="auto" w:fill="auto"/>
            <w:vAlign w:val="center"/>
          </w:tcPr>
          <w:p w14:paraId="7A033330"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7340303QS</w:t>
            </w:r>
          </w:p>
        </w:tc>
        <w:tc>
          <w:tcPr>
            <w:tcW w:w="3969" w:type="dxa"/>
            <w:vMerge/>
            <w:shd w:val="clear" w:color="auto" w:fill="auto"/>
            <w:noWrap/>
            <w:vAlign w:val="center"/>
          </w:tcPr>
          <w:p w14:paraId="67CFC29B" w14:textId="77777777" w:rsidR="000665CE" w:rsidRPr="001D63CC" w:rsidRDefault="000665CE" w:rsidP="0008614A">
            <w:pPr>
              <w:spacing w:after="0" w:line="288" w:lineRule="auto"/>
              <w:rPr>
                <w:rFonts w:ascii="Times New Roman" w:hAnsi="Times New Roman" w:cs="Times New Roman"/>
                <w:color w:val="0000FF"/>
              </w:rPr>
            </w:pPr>
          </w:p>
        </w:tc>
        <w:tc>
          <w:tcPr>
            <w:tcW w:w="1700" w:type="dxa"/>
            <w:vMerge/>
            <w:shd w:val="clear" w:color="auto" w:fill="auto"/>
            <w:noWrap/>
            <w:vAlign w:val="center"/>
          </w:tcPr>
          <w:p w14:paraId="28699797" w14:textId="77777777" w:rsidR="000665CE" w:rsidRPr="001D63CC" w:rsidRDefault="000665CE" w:rsidP="002C1DAA">
            <w:pPr>
              <w:numPr>
                <w:ilvl w:val="0"/>
                <w:numId w:val="10"/>
              </w:numPr>
              <w:spacing w:after="0" w:line="288" w:lineRule="auto"/>
              <w:ind w:left="174" w:hanging="142"/>
              <w:jc w:val="center"/>
              <w:rPr>
                <w:rFonts w:ascii="Times New Roman" w:hAnsi="Times New Roman" w:cs="Times New Roman"/>
                <w:color w:val="0000FF"/>
              </w:rPr>
            </w:pPr>
          </w:p>
        </w:tc>
      </w:tr>
      <w:tr w:rsidR="001D63CC" w:rsidRPr="001D63CC" w14:paraId="6574B149" w14:textId="77777777" w:rsidTr="00826E01">
        <w:trPr>
          <w:trHeight w:val="300"/>
        </w:trPr>
        <w:tc>
          <w:tcPr>
            <w:tcW w:w="567" w:type="dxa"/>
            <w:shd w:val="clear" w:color="auto" w:fill="auto"/>
            <w:noWrap/>
            <w:vAlign w:val="center"/>
          </w:tcPr>
          <w:p w14:paraId="11A954F0"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3</w:t>
            </w:r>
          </w:p>
        </w:tc>
        <w:tc>
          <w:tcPr>
            <w:tcW w:w="2269" w:type="dxa"/>
            <w:shd w:val="clear" w:color="auto" w:fill="auto"/>
            <w:noWrap/>
            <w:vAlign w:val="center"/>
          </w:tcPr>
          <w:p w14:paraId="282C2BF8"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Logistics và Tài chính Thương mại</w:t>
            </w:r>
          </w:p>
        </w:tc>
        <w:tc>
          <w:tcPr>
            <w:tcW w:w="1418" w:type="dxa"/>
            <w:shd w:val="clear" w:color="auto" w:fill="auto"/>
            <w:vAlign w:val="center"/>
          </w:tcPr>
          <w:p w14:paraId="419F8616"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7510606QN</w:t>
            </w:r>
          </w:p>
        </w:tc>
        <w:tc>
          <w:tcPr>
            <w:tcW w:w="3969" w:type="dxa"/>
            <w:shd w:val="clear" w:color="auto" w:fill="auto"/>
            <w:noWrap/>
            <w:vAlign w:val="center"/>
          </w:tcPr>
          <w:p w14:paraId="1FE7CE4A" w14:textId="77777777" w:rsidR="000665CE" w:rsidRPr="001D63CC" w:rsidRDefault="000665CE" w:rsidP="0008614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 xml:space="preserve">3 năm đầu học tại SPKT (Năm 1 học Tiếng Anh, được miễn học năm 1 nếu có IELTS 6.0 trở lên). </w:t>
            </w:r>
          </w:p>
          <w:p w14:paraId="1AE1ADA0" w14:textId="77777777" w:rsidR="000665CE" w:rsidRPr="001D63CC" w:rsidRDefault="000665CE" w:rsidP="0008614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1 năm cuối học tại ĐH Northampton hoặc học tại SPKT.</w:t>
            </w:r>
          </w:p>
          <w:p w14:paraId="5ECE8434" w14:textId="77777777" w:rsidR="000665CE" w:rsidRPr="001D63CC" w:rsidRDefault="000665CE" w:rsidP="0008614A">
            <w:pPr>
              <w:spacing w:after="0" w:line="288" w:lineRule="auto"/>
              <w:rPr>
                <w:rFonts w:ascii="Times New Roman" w:hAnsi="Times New Roman" w:cs="Times New Roman"/>
                <w:color w:val="0000FF"/>
              </w:rPr>
            </w:pPr>
            <w:r w:rsidRPr="001D63CC">
              <w:rPr>
                <w:rFonts w:ascii="Times New Roman" w:hAnsi="Times New Roman" w:cs="Times New Roman"/>
                <w:color w:val="0000FF"/>
              </w:rPr>
              <w:t>Chỉ tiêu: 60.</w:t>
            </w:r>
          </w:p>
        </w:tc>
        <w:tc>
          <w:tcPr>
            <w:tcW w:w="1700" w:type="dxa"/>
            <w:shd w:val="clear" w:color="auto" w:fill="auto"/>
            <w:noWrap/>
            <w:vAlign w:val="center"/>
          </w:tcPr>
          <w:p w14:paraId="33B297C2" w14:textId="77777777" w:rsidR="000665CE" w:rsidRPr="001D63CC" w:rsidRDefault="000665CE" w:rsidP="0008614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Đại học Northampton (Anh Quốc).</w:t>
            </w:r>
          </w:p>
        </w:tc>
      </w:tr>
      <w:tr w:rsidR="001D63CC" w:rsidRPr="001D63CC" w14:paraId="64246DAC" w14:textId="77777777" w:rsidTr="00826E01">
        <w:trPr>
          <w:trHeight w:val="40"/>
        </w:trPr>
        <w:tc>
          <w:tcPr>
            <w:tcW w:w="567" w:type="dxa"/>
            <w:shd w:val="clear" w:color="auto" w:fill="auto"/>
            <w:noWrap/>
            <w:vAlign w:val="center"/>
          </w:tcPr>
          <w:p w14:paraId="48C2261F"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4</w:t>
            </w:r>
          </w:p>
        </w:tc>
        <w:tc>
          <w:tcPr>
            <w:tcW w:w="2269" w:type="dxa"/>
            <w:shd w:val="clear" w:color="auto" w:fill="auto"/>
            <w:noWrap/>
            <w:vAlign w:val="center"/>
            <w:hideMark/>
          </w:tcPr>
          <w:p w14:paraId="5B3D3C9D"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CNKT Cơ khí </w:t>
            </w:r>
          </w:p>
        </w:tc>
        <w:tc>
          <w:tcPr>
            <w:tcW w:w="1418" w:type="dxa"/>
            <w:shd w:val="clear" w:color="auto" w:fill="auto"/>
            <w:noWrap/>
            <w:vAlign w:val="center"/>
            <w:hideMark/>
          </w:tcPr>
          <w:p w14:paraId="574B4C91"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7510201QT</w:t>
            </w:r>
          </w:p>
        </w:tc>
        <w:tc>
          <w:tcPr>
            <w:tcW w:w="3969" w:type="dxa"/>
            <w:vMerge w:val="restart"/>
            <w:shd w:val="clear" w:color="auto" w:fill="auto"/>
            <w:noWrap/>
            <w:vAlign w:val="center"/>
          </w:tcPr>
          <w:p w14:paraId="7EC54857"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2 năm đầu học tại SPKT.</w:t>
            </w:r>
          </w:p>
          <w:p w14:paraId="7175207F"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2 năm sau học tại ĐH Tongmyong.</w:t>
            </w:r>
          </w:p>
          <w:p w14:paraId="356CA1BF"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Chỉ tiêu: 50.</w:t>
            </w:r>
          </w:p>
        </w:tc>
        <w:tc>
          <w:tcPr>
            <w:tcW w:w="1700" w:type="dxa"/>
            <w:vMerge w:val="restart"/>
            <w:shd w:val="clear" w:color="auto" w:fill="auto"/>
            <w:noWrap/>
            <w:vAlign w:val="center"/>
          </w:tcPr>
          <w:p w14:paraId="2385EEBC" w14:textId="77777777" w:rsidR="000665CE" w:rsidRPr="001D63CC" w:rsidRDefault="000665CE" w:rsidP="0008614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Đại học Tongmyong (Hàn Quốc).</w:t>
            </w:r>
          </w:p>
        </w:tc>
      </w:tr>
      <w:tr w:rsidR="001D63CC" w:rsidRPr="001D63CC" w14:paraId="2FC9B9EE" w14:textId="77777777" w:rsidTr="00826E01">
        <w:trPr>
          <w:trHeight w:val="187"/>
        </w:trPr>
        <w:tc>
          <w:tcPr>
            <w:tcW w:w="567" w:type="dxa"/>
            <w:shd w:val="clear" w:color="auto" w:fill="auto"/>
            <w:noWrap/>
            <w:vAlign w:val="center"/>
          </w:tcPr>
          <w:p w14:paraId="64905558"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5</w:t>
            </w:r>
          </w:p>
        </w:tc>
        <w:tc>
          <w:tcPr>
            <w:tcW w:w="2269" w:type="dxa"/>
            <w:shd w:val="clear" w:color="auto" w:fill="auto"/>
            <w:noWrap/>
            <w:vAlign w:val="center"/>
            <w:hideMark/>
          </w:tcPr>
          <w:p w14:paraId="10270676"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CNKT Ô tô</w:t>
            </w:r>
          </w:p>
        </w:tc>
        <w:tc>
          <w:tcPr>
            <w:tcW w:w="1418" w:type="dxa"/>
            <w:shd w:val="clear" w:color="auto" w:fill="auto"/>
            <w:noWrap/>
            <w:vAlign w:val="center"/>
            <w:hideMark/>
          </w:tcPr>
          <w:p w14:paraId="442F8926" w14:textId="77777777" w:rsidR="000665CE" w:rsidRPr="001D63CC" w:rsidRDefault="000665CE" w:rsidP="002C1DAA">
            <w:pPr>
              <w:spacing w:after="0" w:line="288" w:lineRule="auto"/>
              <w:jc w:val="center"/>
              <w:rPr>
                <w:rFonts w:ascii="Times New Roman" w:hAnsi="Times New Roman" w:cs="Times New Roman"/>
                <w:color w:val="0000FF"/>
              </w:rPr>
            </w:pPr>
            <w:r w:rsidRPr="001D63CC">
              <w:rPr>
                <w:rStyle w:val="Other"/>
                <w:rFonts w:cs="Times New Roman"/>
                <w:color w:val="0000FF"/>
                <w:sz w:val="22"/>
                <w:szCs w:val="22"/>
                <w:lang w:eastAsia="vi-VN"/>
              </w:rPr>
              <w:t>7510205QT</w:t>
            </w:r>
          </w:p>
        </w:tc>
        <w:tc>
          <w:tcPr>
            <w:tcW w:w="3969" w:type="dxa"/>
            <w:vMerge/>
            <w:shd w:val="clear" w:color="auto" w:fill="auto"/>
            <w:noWrap/>
            <w:vAlign w:val="center"/>
          </w:tcPr>
          <w:p w14:paraId="6EAD5E0E"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p>
        </w:tc>
        <w:tc>
          <w:tcPr>
            <w:tcW w:w="1700" w:type="dxa"/>
            <w:vMerge/>
            <w:shd w:val="clear" w:color="auto" w:fill="auto"/>
            <w:noWrap/>
            <w:vAlign w:val="center"/>
          </w:tcPr>
          <w:p w14:paraId="0BFE2478" w14:textId="77777777" w:rsidR="000665CE" w:rsidRPr="001D63CC" w:rsidRDefault="000665CE" w:rsidP="002C1DAA">
            <w:pPr>
              <w:numPr>
                <w:ilvl w:val="0"/>
                <w:numId w:val="10"/>
              </w:numPr>
              <w:spacing w:after="0" w:line="288" w:lineRule="auto"/>
              <w:ind w:left="174" w:hanging="142"/>
              <w:jc w:val="center"/>
              <w:rPr>
                <w:rFonts w:ascii="Times New Roman" w:hAnsi="Times New Roman" w:cs="Times New Roman"/>
                <w:color w:val="0000FF"/>
              </w:rPr>
            </w:pPr>
          </w:p>
        </w:tc>
      </w:tr>
      <w:tr w:rsidR="001D63CC" w:rsidRPr="001D63CC" w14:paraId="4D7F0208" w14:textId="77777777" w:rsidTr="00826E01">
        <w:trPr>
          <w:trHeight w:val="308"/>
        </w:trPr>
        <w:tc>
          <w:tcPr>
            <w:tcW w:w="567" w:type="dxa"/>
            <w:shd w:val="clear" w:color="auto" w:fill="auto"/>
            <w:noWrap/>
            <w:vAlign w:val="center"/>
          </w:tcPr>
          <w:p w14:paraId="68EEAAFD"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6</w:t>
            </w:r>
          </w:p>
        </w:tc>
        <w:tc>
          <w:tcPr>
            <w:tcW w:w="2269" w:type="dxa"/>
            <w:shd w:val="clear" w:color="auto" w:fill="auto"/>
            <w:noWrap/>
            <w:vAlign w:val="center"/>
          </w:tcPr>
          <w:p w14:paraId="27228959"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Công nghệ Thông tin</w:t>
            </w:r>
          </w:p>
        </w:tc>
        <w:tc>
          <w:tcPr>
            <w:tcW w:w="1418" w:type="dxa"/>
            <w:shd w:val="clear" w:color="auto" w:fill="auto"/>
            <w:noWrap/>
            <w:vAlign w:val="center"/>
          </w:tcPr>
          <w:p w14:paraId="72FBE236"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7480201QT</w:t>
            </w:r>
          </w:p>
        </w:tc>
        <w:tc>
          <w:tcPr>
            <w:tcW w:w="3969" w:type="dxa"/>
            <w:vMerge/>
            <w:shd w:val="clear" w:color="auto" w:fill="auto"/>
            <w:noWrap/>
            <w:vAlign w:val="center"/>
          </w:tcPr>
          <w:p w14:paraId="44222B60"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p>
        </w:tc>
        <w:tc>
          <w:tcPr>
            <w:tcW w:w="1700" w:type="dxa"/>
            <w:vMerge/>
            <w:shd w:val="clear" w:color="auto" w:fill="auto"/>
            <w:noWrap/>
            <w:vAlign w:val="center"/>
          </w:tcPr>
          <w:p w14:paraId="6DE6E228" w14:textId="77777777" w:rsidR="000665CE" w:rsidRPr="001D63CC" w:rsidRDefault="000665CE" w:rsidP="002C1DAA">
            <w:pPr>
              <w:numPr>
                <w:ilvl w:val="0"/>
                <w:numId w:val="10"/>
              </w:numPr>
              <w:spacing w:after="0" w:line="288" w:lineRule="auto"/>
              <w:ind w:left="174" w:hanging="142"/>
              <w:jc w:val="center"/>
              <w:rPr>
                <w:rFonts w:ascii="Times New Roman" w:hAnsi="Times New Roman" w:cs="Times New Roman"/>
                <w:color w:val="0000FF"/>
              </w:rPr>
            </w:pPr>
          </w:p>
        </w:tc>
      </w:tr>
      <w:tr w:rsidR="001D63CC" w:rsidRPr="001D63CC" w14:paraId="03CCE44C" w14:textId="77777777" w:rsidTr="00826E01">
        <w:trPr>
          <w:trHeight w:val="300"/>
        </w:trPr>
        <w:tc>
          <w:tcPr>
            <w:tcW w:w="567" w:type="dxa"/>
            <w:shd w:val="clear" w:color="auto" w:fill="auto"/>
            <w:noWrap/>
            <w:vAlign w:val="center"/>
          </w:tcPr>
          <w:p w14:paraId="1C7DBD28"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9</w:t>
            </w:r>
          </w:p>
        </w:tc>
        <w:tc>
          <w:tcPr>
            <w:tcW w:w="2269" w:type="dxa"/>
            <w:shd w:val="clear" w:color="auto" w:fill="auto"/>
            <w:noWrap/>
            <w:vAlign w:val="center"/>
            <w:hideMark/>
          </w:tcPr>
          <w:p w14:paraId="1ECE6F9D"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Quản trị Kinh doanh </w:t>
            </w:r>
          </w:p>
        </w:tc>
        <w:tc>
          <w:tcPr>
            <w:tcW w:w="1418" w:type="dxa"/>
            <w:shd w:val="clear" w:color="auto" w:fill="auto"/>
            <w:vAlign w:val="center"/>
          </w:tcPr>
          <w:p w14:paraId="709CA9D5"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7340101QK</w:t>
            </w:r>
          </w:p>
        </w:tc>
        <w:tc>
          <w:tcPr>
            <w:tcW w:w="3969" w:type="dxa"/>
            <w:vMerge w:val="restart"/>
            <w:shd w:val="clear" w:color="auto" w:fill="auto"/>
            <w:noWrap/>
            <w:vAlign w:val="center"/>
          </w:tcPr>
          <w:p w14:paraId="452C3B60"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 xml:space="preserve">2 năm đầu học tại SPKT. </w:t>
            </w:r>
          </w:p>
          <w:p w14:paraId="4CEEBA66"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lastRenderedPageBreak/>
              <w:t xml:space="preserve">2 năm sau học tại ĐH Kettering. </w:t>
            </w:r>
          </w:p>
          <w:p w14:paraId="7D71C3CD" w14:textId="77777777" w:rsidR="000665CE" w:rsidRPr="001D63CC" w:rsidRDefault="000665CE" w:rsidP="0008614A">
            <w:pPr>
              <w:spacing w:after="0" w:line="288" w:lineRule="auto"/>
              <w:ind w:left="32"/>
              <w:rPr>
                <w:rFonts w:ascii="Times New Roman" w:hAnsi="Times New Roman" w:cs="Times New Roman"/>
                <w:color w:val="0000FF"/>
              </w:rPr>
            </w:pPr>
            <w:r w:rsidRPr="001D63CC">
              <w:rPr>
                <w:rFonts w:ascii="Times New Roman" w:hAnsi="Times New Roman" w:cs="Times New Roman"/>
                <w:color w:val="0000FF"/>
              </w:rPr>
              <w:t>Chỉ tiêu: 50.</w:t>
            </w:r>
          </w:p>
        </w:tc>
        <w:tc>
          <w:tcPr>
            <w:tcW w:w="1700" w:type="dxa"/>
            <w:vMerge w:val="restart"/>
            <w:shd w:val="clear" w:color="auto" w:fill="auto"/>
            <w:noWrap/>
            <w:vAlign w:val="center"/>
          </w:tcPr>
          <w:p w14:paraId="10718D21"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lastRenderedPageBreak/>
              <w:t>Đại học Kettering</w:t>
            </w:r>
          </w:p>
          <w:p w14:paraId="6F3FF5FD"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lastRenderedPageBreak/>
              <w:t>(Mỹ).</w:t>
            </w:r>
          </w:p>
        </w:tc>
      </w:tr>
      <w:tr w:rsidR="001D63CC" w:rsidRPr="001D63CC" w14:paraId="0B8E401A" w14:textId="77777777" w:rsidTr="00826E01">
        <w:trPr>
          <w:trHeight w:val="300"/>
        </w:trPr>
        <w:tc>
          <w:tcPr>
            <w:tcW w:w="567" w:type="dxa"/>
            <w:shd w:val="clear" w:color="auto" w:fill="auto"/>
            <w:noWrap/>
            <w:vAlign w:val="center"/>
          </w:tcPr>
          <w:p w14:paraId="665EF4F9"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lastRenderedPageBreak/>
              <w:t>10</w:t>
            </w:r>
          </w:p>
        </w:tc>
        <w:tc>
          <w:tcPr>
            <w:tcW w:w="2269" w:type="dxa"/>
            <w:shd w:val="clear" w:color="auto" w:fill="auto"/>
            <w:noWrap/>
            <w:vAlign w:val="center"/>
            <w:hideMark/>
          </w:tcPr>
          <w:p w14:paraId="63E8EB97"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CNKT Điện – Điện tử </w:t>
            </w:r>
          </w:p>
        </w:tc>
        <w:tc>
          <w:tcPr>
            <w:tcW w:w="1418" w:type="dxa"/>
            <w:shd w:val="clear" w:color="auto" w:fill="auto"/>
            <w:noWrap/>
            <w:vAlign w:val="center"/>
            <w:hideMark/>
          </w:tcPr>
          <w:p w14:paraId="79A2F8B6"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7510301QK</w:t>
            </w:r>
          </w:p>
        </w:tc>
        <w:tc>
          <w:tcPr>
            <w:tcW w:w="3969" w:type="dxa"/>
            <w:vMerge/>
            <w:shd w:val="clear" w:color="auto" w:fill="auto"/>
            <w:noWrap/>
            <w:vAlign w:val="center"/>
          </w:tcPr>
          <w:p w14:paraId="7C2C5DCB"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p>
        </w:tc>
        <w:tc>
          <w:tcPr>
            <w:tcW w:w="1700" w:type="dxa"/>
            <w:vMerge/>
            <w:shd w:val="clear" w:color="auto" w:fill="auto"/>
            <w:noWrap/>
            <w:vAlign w:val="center"/>
          </w:tcPr>
          <w:p w14:paraId="4D17225E" w14:textId="77777777" w:rsidR="000665CE" w:rsidRPr="001D63CC" w:rsidRDefault="000665CE" w:rsidP="002C1DAA">
            <w:pPr>
              <w:numPr>
                <w:ilvl w:val="0"/>
                <w:numId w:val="10"/>
              </w:numPr>
              <w:spacing w:after="0" w:line="288" w:lineRule="auto"/>
              <w:ind w:left="174" w:hanging="142"/>
              <w:jc w:val="center"/>
              <w:rPr>
                <w:rFonts w:ascii="Times New Roman" w:hAnsi="Times New Roman" w:cs="Times New Roman"/>
                <w:color w:val="0000FF"/>
              </w:rPr>
            </w:pPr>
          </w:p>
        </w:tc>
      </w:tr>
      <w:tr w:rsidR="001D63CC" w:rsidRPr="001D63CC" w14:paraId="01E00DC5" w14:textId="77777777" w:rsidTr="00826E01">
        <w:trPr>
          <w:trHeight w:val="300"/>
        </w:trPr>
        <w:tc>
          <w:tcPr>
            <w:tcW w:w="567" w:type="dxa"/>
            <w:shd w:val="clear" w:color="auto" w:fill="auto"/>
            <w:noWrap/>
            <w:vAlign w:val="center"/>
          </w:tcPr>
          <w:p w14:paraId="6B3DD1A7"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11</w:t>
            </w:r>
          </w:p>
        </w:tc>
        <w:tc>
          <w:tcPr>
            <w:tcW w:w="2269" w:type="dxa"/>
            <w:shd w:val="clear" w:color="auto" w:fill="auto"/>
            <w:noWrap/>
            <w:vAlign w:val="center"/>
            <w:hideMark/>
          </w:tcPr>
          <w:p w14:paraId="3DA0D3F4"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CNKT Cơ khí </w:t>
            </w:r>
          </w:p>
        </w:tc>
        <w:tc>
          <w:tcPr>
            <w:tcW w:w="1418" w:type="dxa"/>
            <w:shd w:val="clear" w:color="auto" w:fill="auto"/>
            <w:noWrap/>
            <w:vAlign w:val="center"/>
            <w:hideMark/>
          </w:tcPr>
          <w:p w14:paraId="5DEFFADA"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7510201QK</w:t>
            </w:r>
          </w:p>
        </w:tc>
        <w:tc>
          <w:tcPr>
            <w:tcW w:w="3969" w:type="dxa"/>
            <w:vMerge/>
            <w:shd w:val="clear" w:color="auto" w:fill="auto"/>
            <w:noWrap/>
            <w:vAlign w:val="center"/>
          </w:tcPr>
          <w:p w14:paraId="5A775469"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p>
        </w:tc>
        <w:tc>
          <w:tcPr>
            <w:tcW w:w="1700" w:type="dxa"/>
            <w:vMerge/>
            <w:shd w:val="clear" w:color="auto" w:fill="auto"/>
            <w:noWrap/>
            <w:vAlign w:val="center"/>
          </w:tcPr>
          <w:p w14:paraId="2EEE2A78" w14:textId="77777777" w:rsidR="000665CE" w:rsidRPr="001D63CC" w:rsidRDefault="000665CE" w:rsidP="002C1DAA">
            <w:pPr>
              <w:numPr>
                <w:ilvl w:val="0"/>
                <w:numId w:val="10"/>
              </w:numPr>
              <w:spacing w:after="0" w:line="288" w:lineRule="auto"/>
              <w:ind w:left="174" w:hanging="142"/>
              <w:jc w:val="center"/>
              <w:rPr>
                <w:rFonts w:ascii="Times New Roman" w:hAnsi="Times New Roman" w:cs="Times New Roman"/>
                <w:color w:val="0000FF"/>
              </w:rPr>
            </w:pPr>
          </w:p>
        </w:tc>
      </w:tr>
      <w:tr w:rsidR="001D63CC" w:rsidRPr="001D63CC" w14:paraId="03B5EAAE" w14:textId="77777777" w:rsidTr="00826E01">
        <w:trPr>
          <w:trHeight w:val="300"/>
        </w:trPr>
        <w:tc>
          <w:tcPr>
            <w:tcW w:w="567" w:type="dxa"/>
            <w:shd w:val="clear" w:color="auto" w:fill="auto"/>
            <w:noWrap/>
            <w:vAlign w:val="center"/>
          </w:tcPr>
          <w:p w14:paraId="0B7CFFAF"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12</w:t>
            </w:r>
          </w:p>
        </w:tc>
        <w:tc>
          <w:tcPr>
            <w:tcW w:w="2269" w:type="dxa"/>
            <w:shd w:val="clear" w:color="auto" w:fill="auto"/>
            <w:noWrap/>
            <w:vAlign w:val="center"/>
            <w:hideMark/>
          </w:tcPr>
          <w:p w14:paraId="55698A22"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CNKT Máy tính</w:t>
            </w:r>
          </w:p>
        </w:tc>
        <w:tc>
          <w:tcPr>
            <w:tcW w:w="1418" w:type="dxa"/>
            <w:shd w:val="clear" w:color="auto" w:fill="auto"/>
            <w:noWrap/>
            <w:vAlign w:val="center"/>
            <w:hideMark/>
          </w:tcPr>
          <w:p w14:paraId="4CE5159B"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7480108QK</w:t>
            </w:r>
          </w:p>
        </w:tc>
        <w:tc>
          <w:tcPr>
            <w:tcW w:w="3969" w:type="dxa"/>
            <w:vMerge/>
            <w:shd w:val="clear" w:color="auto" w:fill="auto"/>
            <w:noWrap/>
            <w:vAlign w:val="center"/>
          </w:tcPr>
          <w:p w14:paraId="0B7AAF02"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p>
        </w:tc>
        <w:tc>
          <w:tcPr>
            <w:tcW w:w="1700" w:type="dxa"/>
            <w:vMerge/>
            <w:shd w:val="clear" w:color="auto" w:fill="auto"/>
            <w:noWrap/>
            <w:vAlign w:val="center"/>
          </w:tcPr>
          <w:p w14:paraId="7C988F14" w14:textId="77777777" w:rsidR="000665CE" w:rsidRPr="001D63CC" w:rsidRDefault="000665CE" w:rsidP="002C1DAA">
            <w:pPr>
              <w:numPr>
                <w:ilvl w:val="0"/>
                <w:numId w:val="10"/>
              </w:numPr>
              <w:spacing w:after="0" w:line="288" w:lineRule="auto"/>
              <w:ind w:left="174" w:hanging="142"/>
              <w:jc w:val="center"/>
              <w:rPr>
                <w:rFonts w:ascii="Times New Roman" w:hAnsi="Times New Roman" w:cs="Times New Roman"/>
                <w:color w:val="0000FF"/>
              </w:rPr>
            </w:pPr>
          </w:p>
        </w:tc>
      </w:tr>
      <w:tr w:rsidR="001D63CC" w:rsidRPr="001D63CC" w14:paraId="4482094A" w14:textId="77777777" w:rsidTr="00826E01">
        <w:trPr>
          <w:trHeight w:val="300"/>
        </w:trPr>
        <w:tc>
          <w:tcPr>
            <w:tcW w:w="567" w:type="dxa"/>
            <w:shd w:val="clear" w:color="auto" w:fill="auto"/>
            <w:noWrap/>
            <w:vAlign w:val="center"/>
          </w:tcPr>
          <w:p w14:paraId="74F8C4CA"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13</w:t>
            </w:r>
          </w:p>
        </w:tc>
        <w:tc>
          <w:tcPr>
            <w:tcW w:w="2269" w:type="dxa"/>
            <w:shd w:val="clear" w:color="auto" w:fill="auto"/>
            <w:noWrap/>
            <w:vAlign w:val="center"/>
            <w:hideMark/>
          </w:tcPr>
          <w:p w14:paraId="06A26057"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CNKT Chế tạo máy và Công nghiệp </w:t>
            </w:r>
          </w:p>
        </w:tc>
        <w:tc>
          <w:tcPr>
            <w:tcW w:w="1418" w:type="dxa"/>
            <w:shd w:val="clear" w:color="auto" w:fill="auto"/>
            <w:noWrap/>
            <w:vAlign w:val="center"/>
            <w:hideMark/>
          </w:tcPr>
          <w:p w14:paraId="1E568CE6"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7510202QK</w:t>
            </w:r>
          </w:p>
        </w:tc>
        <w:tc>
          <w:tcPr>
            <w:tcW w:w="3969" w:type="dxa"/>
            <w:vMerge/>
            <w:shd w:val="clear" w:color="auto" w:fill="auto"/>
            <w:noWrap/>
            <w:vAlign w:val="center"/>
          </w:tcPr>
          <w:p w14:paraId="79681C3B"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p>
        </w:tc>
        <w:tc>
          <w:tcPr>
            <w:tcW w:w="1700" w:type="dxa"/>
            <w:vMerge/>
            <w:shd w:val="clear" w:color="auto" w:fill="auto"/>
            <w:noWrap/>
            <w:vAlign w:val="center"/>
          </w:tcPr>
          <w:p w14:paraId="2A100AFB" w14:textId="77777777" w:rsidR="000665CE" w:rsidRPr="001D63CC" w:rsidRDefault="000665CE" w:rsidP="002C1DAA">
            <w:pPr>
              <w:numPr>
                <w:ilvl w:val="0"/>
                <w:numId w:val="10"/>
              </w:numPr>
              <w:spacing w:after="0" w:line="288" w:lineRule="auto"/>
              <w:ind w:left="174" w:hanging="142"/>
              <w:jc w:val="center"/>
              <w:rPr>
                <w:rFonts w:ascii="Times New Roman" w:hAnsi="Times New Roman" w:cs="Times New Roman"/>
                <w:color w:val="0000FF"/>
              </w:rPr>
            </w:pPr>
          </w:p>
        </w:tc>
      </w:tr>
      <w:tr w:rsidR="001D63CC" w:rsidRPr="001D63CC" w14:paraId="5A462F2B" w14:textId="77777777" w:rsidTr="00826E01">
        <w:trPr>
          <w:trHeight w:val="300"/>
        </w:trPr>
        <w:tc>
          <w:tcPr>
            <w:tcW w:w="567" w:type="dxa"/>
            <w:shd w:val="clear" w:color="auto" w:fill="auto"/>
            <w:noWrap/>
            <w:vAlign w:val="center"/>
          </w:tcPr>
          <w:p w14:paraId="4BAB2802"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14</w:t>
            </w:r>
          </w:p>
        </w:tc>
        <w:tc>
          <w:tcPr>
            <w:tcW w:w="2269" w:type="dxa"/>
            <w:shd w:val="clear" w:color="auto" w:fill="auto"/>
            <w:noWrap/>
            <w:vAlign w:val="center"/>
            <w:hideMark/>
          </w:tcPr>
          <w:p w14:paraId="002AC38D"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CNKT Xây dựng </w:t>
            </w:r>
          </w:p>
        </w:tc>
        <w:tc>
          <w:tcPr>
            <w:tcW w:w="1418" w:type="dxa"/>
            <w:shd w:val="clear" w:color="auto" w:fill="auto"/>
            <w:noWrap/>
            <w:vAlign w:val="center"/>
            <w:hideMark/>
          </w:tcPr>
          <w:p w14:paraId="039C9E24" w14:textId="77777777" w:rsidR="000665CE" w:rsidRPr="001D63CC" w:rsidRDefault="000665CE" w:rsidP="002C1DAA">
            <w:pPr>
              <w:spacing w:after="0" w:line="288" w:lineRule="auto"/>
              <w:jc w:val="center"/>
              <w:rPr>
                <w:rFonts w:ascii="Times New Roman" w:hAnsi="Times New Roman" w:cs="Times New Roman"/>
                <w:color w:val="0000FF"/>
              </w:rPr>
            </w:pPr>
            <w:r w:rsidRPr="001D63CC">
              <w:rPr>
                <w:rStyle w:val="Other"/>
                <w:rFonts w:cs="Times New Roman"/>
                <w:color w:val="0000FF"/>
                <w:sz w:val="22"/>
                <w:szCs w:val="22"/>
                <w:lang w:eastAsia="vi-VN"/>
              </w:rPr>
              <w:t>7510103</w:t>
            </w:r>
            <w:r w:rsidRPr="001D63CC">
              <w:rPr>
                <w:rFonts w:ascii="Times New Roman" w:hAnsi="Times New Roman" w:cs="Times New Roman"/>
                <w:color w:val="0000FF"/>
              </w:rPr>
              <w:t>QA</w:t>
            </w:r>
          </w:p>
        </w:tc>
        <w:tc>
          <w:tcPr>
            <w:tcW w:w="3969" w:type="dxa"/>
            <w:vMerge w:val="restart"/>
            <w:shd w:val="clear" w:color="auto" w:fill="auto"/>
            <w:noWrap/>
            <w:vAlign w:val="center"/>
          </w:tcPr>
          <w:p w14:paraId="2A6B7B1C"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 xml:space="preserve">2 năm đầu học tại SPKT. </w:t>
            </w:r>
          </w:p>
          <w:p w14:paraId="785EB393"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 xml:space="preserve">2 năm sau học tại ĐH Adelaide. </w:t>
            </w:r>
          </w:p>
          <w:p w14:paraId="641C1695" w14:textId="77777777" w:rsidR="000665CE" w:rsidRPr="001D63CC" w:rsidRDefault="000665CE" w:rsidP="0008614A">
            <w:pPr>
              <w:spacing w:after="0" w:line="288" w:lineRule="auto"/>
              <w:ind w:left="32"/>
              <w:rPr>
                <w:rFonts w:ascii="Times New Roman" w:hAnsi="Times New Roman" w:cs="Times New Roman"/>
                <w:color w:val="0000FF"/>
              </w:rPr>
            </w:pPr>
            <w:r w:rsidRPr="001D63CC">
              <w:rPr>
                <w:rFonts w:ascii="Times New Roman" w:hAnsi="Times New Roman" w:cs="Times New Roman"/>
                <w:color w:val="0000FF"/>
              </w:rPr>
              <w:t>Chỉ tiêu: 50.</w:t>
            </w:r>
          </w:p>
        </w:tc>
        <w:tc>
          <w:tcPr>
            <w:tcW w:w="1700" w:type="dxa"/>
            <w:vMerge w:val="restart"/>
            <w:shd w:val="clear" w:color="auto" w:fill="auto"/>
            <w:noWrap/>
            <w:vAlign w:val="center"/>
          </w:tcPr>
          <w:p w14:paraId="249B443F"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 xml:space="preserve">Đại học Adelaide </w:t>
            </w:r>
          </w:p>
          <w:p w14:paraId="7395F0DC"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(Úc).</w:t>
            </w:r>
          </w:p>
        </w:tc>
      </w:tr>
      <w:tr w:rsidR="001D63CC" w:rsidRPr="001D63CC" w14:paraId="4FEBC4CC" w14:textId="77777777" w:rsidTr="00826E01">
        <w:trPr>
          <w:trHeight w:val="300"/>
        </w:trPr>
        <w:tc>
          <w:tcPr>
            <w:tcW w:w="567" w:type="dxa"/>
            <w:shd w:val="clear" w:color="auto" w:fill="auto"/>
            <w:noWrap/>
            <w:vAlign w:val="center"/>
          </w:tcPr>
          <w:p w14:paraId="518C5937"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15</w:t>
            </w:r>
          </w:p>
        </w:tc>
        <w:tc>
          <w:tcPr>
            <w:tcW w:w="2269" w:type="dxa"/>
            <w:shd w:val="clear" w:color="auto" w:fill="auto"/>
            <w:noWrap/>
            <w:vAlign w:val="center"/>
            <w:hideMark/>
          </w:tcPr>
          <w:p w14:paraId="10476F98"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Công nghệ Thông tin </w:t>
            </w:r>
          </w:p>
        </w:tc>
        <w:tc>
          <w:tcPr>
            <w:tcW w:w="1418" w:type="dxa"/>
            <w:shd w:val="clear" w:color="auto" w:fill="auto"/>
            <w:noWrap/>
            <w:vAlign w:val="center"/>
            <w:hideMark/>
          </w:tcPr>
          <w:p w14:paraId="1F90E12E"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7480201QA</w:t>
            </w:r>
          </w:p>
        </w:tc>
        <w:tc>
          <w:tcPr>
            <w:tcW w:w="3969" w:type="dxa"/>
            <w:vMerge/>
            <w:shd w:val="clear" w:color="auto" w:fill="auto"/>
            <w:noWrap/>
            <w:vAlign w:val="center"/>
            <w:hideMark/>
          </w:tcPr>
          <w:p w14:paraId="141B55B7" w14:textId="77777777" w:rsidR="000665CE" w:rsidRPr="001D63CC" w:rsidRDefault="000665CE" w:rsidP="002C1DAA">
            <w:pPr>
              <w:spacing w:after="0" w:line="288" w:lineRule="auto"/>
              <w:jc w:val="center"/>
              <w:rPr>
                <w:rFonts w:ascii="Times New Roman" w:hAnsi="Times New Roman" w:cs="Times New Roman"/>
                <w:color w:val="0000FF"/>
              </w:rPr>
            </w:pPr>
          </w:p>
        </w:tc>
        <w:tc>
          <w:tcPr>
            <w:tcW w:w="1700" w:type="dxa"/>
            <w:vMerge/>
            <w:shd w:val="clear" w:color="auto" w:fill="auto"/>
            <w:noWrap/>
            <w:vAlign w:val="center"/>
            <w:hideMark/>
          </w:tcPr>
          <w:p w14:paraId="77B40333" w14:textId="77777777" w:rsidR="000665CE" w:rsidRPr="001D63CC" w:rsidRDefault="000665CE" w:rsidP="002C1DAA">
            <w:pPr>
              <w:spacing w:after="0" w:line="288" w:lineRule="auto"/>
              <w:jc w:val="center"/>
              <w:rPr>
                <w:rFonts w:ascii="Times New Roman" w:hAnsi="Times New Roman" w:cs="Times New Roman"/>
                <w:color w:val="0000FF"/>
              </w:rPr>
            </w:pPr>
          </w:p>
        </w:tc>
      </w:tr>
      <w:tr w:rsidR="001D63CC" w:rsidRPr="001D63CC" w14:paraId="6742EF7D" w14:textId="77777777" w:rsidTr="00826E01">
        <w:trPr>
          <w:trHeight w:val="300"/>
        </w:trPr>
        <w:tc>
          <w:tcPr>
            <w:tcW w:w="567" w:type="dxa"/>
            <w:shd w:val="clear" w:color="auto" w:fill="auto"/>
            <w:noWrap/>
            <w:vAlign w:val="center"/>
          </w:tcPr>
          <w:p w14:paraId="22E996F6"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16</w:t>
            </w:r>
          </w:p>
        </w:tc>
        <w:tc>
          <w:tcPr>
            <w:tcW w:w="2269" w:type="dxa"/>
            <w:shd w:val="clear" w:color="auto" w:fill="auto"/>
            <w:noWrap/>
            <w:vAlign w:val="center"/>
          </w:tcPr>
          <w:p w14:paraId="76510E77"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CNKT Cơ khí </w:t>
            </w:r>
          </w:p>
        </w:tc>
        <w:tc>
          <w:tcPr>
            <w:tcW w:w="1418" w:type="dxa"/>
            <w:shd w:val="clear" w:color="auto" w:fill="auto"/>
            <w:noWrap/>
            <w:vAlign w:val="center"/>
          </w:tcPr>
          <w:p w14:paraId="1EA4E6CA"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7510201QG</w:t>
            </w:r>
          </w:p>
        </w:tc>
        <w:tc>
          <w:tcPr>
            <w:tcW w:w="3969" w:type="dxa"/>
            <w:shd w:val="clear" w:color="auto" w:fill="auto"/>
            <w:noWrap/>
            <w:vAlign w:val="center"/>
          </w:tcPr>
          <w:p w14:paraId="37369B17"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 xml:space="preserve">2 năm đầu học tại SPKT. </w:t>
            </w:r>
          </w:p>
          <w:p w14:paraId="44E894AD"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 xml:space="preserve">2 năm sau học tại ĐH Griffith. </w:t>
            </w:r>
          </w:p>
          <w:p w14:paraId="299C8A17" w14:textId="77777777" w:rsidR="000665CE" w:rsidRPr="001D63CC" w:rsidRDefault="000665CE" w:rsidP="0008614A">
            <w:pPr>
              <w:spacing w:after="0" w:line="288" w:lineRule="auto"/>
              <w:ind w:left="32"/>
              <w:rPr>
                <w:rFonts w:ascii="Times New Roman" w:hAnsi="Times New Roman" w:cs="Times New Roman"/>
                <w:color w:val="0000FF"/>
              </w:rPr>
            </w:pPr>
            <w:r w:rsidRPr="001D63CC">
              <w:rPr>
                <w:rFonts w:ascii="Times New Roman" w:hAnsi="Times New Roman" w:cs="Times New Roman"/>
                <w:color w:val="0000FF"/>
              </w:rPr>
              <w:t>Chỉ tiêu: 25.</w:t>
            </w:r>
          </w:p>
        </w:tc>
        <w:tc>
          <w:tcPr>
            <w:tcW w:w="1700" w:type="dxa"/>
            <w:shd w:val="clear" w:color="auto" w:fill="auto"/>
            <w:noWrap/>
            <w:vAlign w:val="center"/>
          </w:tcPr>
          <w:p w14:paraId="756A54A4"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 xml:space="preserve">Đại học Griffith </w:t>
            </w:r>
          </w:p>
          <w:p w14:paraId="0B3E11F1"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(Úc).</w:t>
            </w:r>
          </w:p>
        </w:tc>
      </w:tr>
      <w:tr w:rsidR="001D63CC" w:rsidRPr="001D63CC" w14:paraId="25CCF8CA" w14:textId="77777777" w:rsidTr="00826E01">
        <w:trPr>
          <w:trHeight w:val="300"/>
        </w:trPr>
        <w:tc>
          <w:tcPr>
            <w:tcW w:w="567" w:type="dxa"/>
            <w:shd w:val="clear" w:color="auto" w:fill="auto"/>
            <w:noWrap/>
            <w:vAlign w:val="center"/>
          </w:tcPr>
          <w:p w14:paraId="0DEA7D4F"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17</w:t>
            </w:r>
          </w:p>
        </w:tc>
        <w:tc>
          <w:tcPr>
            <w:tcW w:w="2269" w:type="dxa"/>
            <w:shd w:val="clear" w:color="auto" w:fill="auto"/>
            <w:noWrap/>
            <w:vAlign w:val="center"/>
          </w:tcPr>
          <w:p w14:paraId="77D5EC94"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Quản trị Kinh doanh </w:t>
            </w:r>
          </w:p>
        </w:tc>
        <w:tc>
          <w:tcPr>
            <w:tcW w:w="1418" w:type="dxa"/>
            <w:shd w:val="clear" w:color="auto" w:fill="auto"/>
            <w:noWrap/>
            <w:vAlign w:val="center"/>
          </w:tcPr>
          <w:p w14:paraId="64E1E266"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7340101QE</w:t>
            </w:r>
          </w:p>
        </w:tc>
        <w:tc>
          <w:tcPr>
            <w:tcW w:w="3969" w:type="dxa"/>
            <w:shd w:val="clear" w:color="auto" w:fill="auto"/>
            <w:noWrap/>
            <w:vAlign w:val="center"/>
          </w:tcPr>
          <w:p w14:paraId="48B74DFA"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 xml:space="preserve">2 năm đầu học tại SPKT. </w:t>
            </w:r>
          </w:p>
          <w:p w14:paraId="3B375161" w14:textId="77777777" w:rsidR="000665CE" w:rsidRPr="001D63CC" w:rsidRDefault="000665CE" w:rsidP="002C1DAA">
            <w:pPr>
              <w:numPr>
                <w:ilvl w:val="0"/>
                <w:numId w:val="10"/>
              </w:numPr>
              <w:spacing w:after="0" w:line="288" w:lineRule="auto"/>
              <w:ind w:left="174" w:hanging="142"/>
              <w:rPr>
                <w:rFonts w:ascii="Times New Roman" w:hAnsi="Times New Roman" w:cs="Times New Roman"/>
                <w:color w:val="0000FF"/>
              </w:rPr>
            </w:pPr>
            <w:r w:rsidRPr="001D63CC">
              <w:rPr>
                <w:rFonts w:ascii="Times New Roman" w:hAnsi="Times New Roman" w:cs="Times New Roman"/>
                <w:color w:val="0000FF"/>
              </w:rPr>
              <w:t>2 năm sau học tại ĐH ESSCA</w:t>
            </w:r>
          </w:p>
          <w:p w14:paraId="5439BCBF" w14:textId="77777777" w:rsidR="000665CE" w:rsidRPr="001D63CC" w:rsidRDefault="000665CE" w:rsidP="0008614A">
            <w:pPr>
              <w:spacing w:after="0" w:line="288" w:lineRule="auto"/>
              <w:ind w:left="32"/>
              <w:rPr>
                <w:rFonts w:ascii="Times New Roman" w:hAnsi="Times New Roman" w:cs="Times New Roman"/>
                <w:color w:val="0000FF"/>
              </w:rPr>
            </w:pPr>
            <w:r w:rsidRPr="001D63CC">
              <w:rPr>
                <w:rFonts w:ascii="Times New Roman" w:hAnsi="Times New Roman" w:cs="Times New Roman"/>
                <w:color w:val="0000FF"/>
              </w:rPr>
              <w:t>Chỉ tiêu: 25.</w:t>
            </w:r>
          </w:p>
        </w:tc>
        <w:tc>
          <w:tcPr>
            <w:tcW w:w="1700" w:type="dxa"/>
            <w:shd w:val="clear" w:color="auto" w:fill="auto"/>
            <w:noWrap/>
            <w:vAlign w:val="center"/>
          </w:tcPr>
          <w:p w14:paraId="460AC24E"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Đại học ESSCA (Pháp).</w:t>
            </w:r>
          </w:p>
        </w:tc>
      </w:tr>
    </w:tbl>
    <w:p w14:paraId="5638D9A8" w14:textId="1C6647A5" w:rsidR="000665CE" w:rsidRPr="00826E01" w:rsidRDefault="000665CE" w:rsidP="008E5226">
      <w:pPr>
        <w:pStyle w:val="NormalWeb"/>
        <w:shd w:val="clear" w:color="auto" w:fill="FFFFFF"/>
        <w:tabs>
          <w:tab w:val="left" w:pos="993"/>
        </w:tabs>
        <w:spacing w:before="0" w:beforeAutospacing="0" w:after="0" w:afterAutospacing="0" w:line="288" w:lineRule="auto"/>
        <w:jc w:val="both"/>
        <w:rPr>
          <w:color w:val="0000FF"/>
          <w:sz w:val="26"/>
          <w:szCs w:val="26"/>
        </w:rPr>
      </w:pPr>
      <w:r w:rsidRPr="00826E01">
        <w:rPr>
          <w:rStyle w:val="Strong"/>
          <w:b w:val="0"/>
          <w:color w:val="0000FF"/>
          <w:sz w:val="26"/>
          <w:szCs w:val="26"/>
        </w:rPr>
        <w:t xml:space="preserve">Ghi chú: </w:t>
      </w:r>
      <w:r w:rsidR="008E5226">
        <w:rPr>
          <w:rStyle w:val="Strong"/>
          <w:b w:val="0"/>
          <w:color w:val="0000FF"/>
          <w:sz w:val="26"/>
          <w:szCs w:val="26"/>
        </w:rPr>
        <w:t xml:space="preserve"> </w:t>
      </w:r>
      <w:r w:rsidRPr="00826E01">
        <w:rPr>
          <w:color w:val="0000FF"/>
          <w:sz w:val="26"/>
          <w:szCs w:val="26"/>
        </w:rPr>
        <w:t xml:space="preserve">Khối xét tuyển cho tất cả các ngành, thí sinh chọn 1 trong 4 tổ hợp: </w:t>
      </w:r>
      <w:r w:rsidRPr="00826E01">
        <w:rPr>
          <w:color w:val="0000FF"/>
          <w:sz w:val="26"/>
          <w:szCs w:val="26"/>
          <w:lang w:val="de-DE"/>
        </w:rPr>
        <w:t xml:space="preserve">Toán, Lý, Hóa (A00); Toán, Lý – Anh (A01); Toán, Văn, Anh (D01); </w:t>
      </w:r>
      <w:r w:rsidRPr="00826E01">
        <w:rPr>
          <w:color w:val="0000FF"/>
          <w:sz w:val="26"/>
          <w:szCs w:val="26"/>
        </w:rPr>
        <w:t>Khoa học tự nhiên (D90).</w:t>
      </w:r>
    </w:p>
    <w:p w14:paraId="50F1EC22" w14:textId="77777777" w:rsidR="008E5226" w:rsidRDefault="008E5226" w:rsidP="002C1DAA">
      <w:pPr>
        <w:spacing w:after="0" w:line="288" w:lineRule="auto"/>
        <w:rPr>
          <w:rFonts w:ascii="Times New Roman" w:hAnsi="Times New Roman" w:cs="Times New Roman"/>
          <w:b/>
          <w:bCs/>
          <w:color w:val="0000FF"/>
          <w:sz w:val="26"/>
          <w:szCs w:val="26"/>
        </w:rPr>
      </w:pPr>
    </w:p>
    <w:p w14:paraId="5E02F259" w14:textId="1AD74EAC" w:rsidR="000665CE" w:rsidRPr="00826E01" w:rsidRDefault="000665CE" w:rsidP="002C1DAA">
      <w:pPr>
        <w:spacing w:after="0" w:line="288" w:lineRule="auto"/>
        <w:rPr>
          <w:rFonts w:ascii="Times New Roman" w:hAnsi="Times New Roman" w:cs="Times New Roman"/>
          <w:b/>
          <w:bCs/>
          <w:color w:val="0000FF"/>
          <w:sz w:val="26"/>
          <w:szCs w:val="26"/>
        </w:rPr>
      </w:pPr>
      <w:r w:rsidRPr="00826E01">
        <w:rPr>
          <w:rFonts w:ascii="Times New Roman" w:hAnsi="Times New Roman" w:cs="Times New Roman"/>
          <w:b/>
          <w:bCs/>
          <w:color w:val="0000FF"/>
          <w:sz w:val="26"/>
          <w:szCs w:val="26"/>
        </w:rPr>
        <w:t xml:space="preserve">Chi tiết: </w:t>
      </w:r>
    </w:p>
    <w:p w14:paraId="321824E3" w14:textId="77777777" w:rsidR="000665CE" w:rsidRPr="00826E01" w:rsidRDefault="000665CE" w:rsidP="0008614A">
      <w:pPr>
        <w:spacing w:after="0" w:line="288" w:lineRule="auto"/>
        <w:jc w:val="both"/>
        <w:rPr>
          <w:rFonts w:ascii="Times New Roman" w:hAnsi="Times New Roman" w:cs="Times New Roman"/>
          <w:b/>
          <w:bCs/>
          <w:color w:val="0000FF"/>
          <w:sz w:val="26"/>
          <w:szCs w:val="26"/>
        </w:rPr>
      </w:pPr>
      <w:r w:rsidRPr="00826E01">
        <w:rPr>
          <w:rFonts w:ascii="Times New Roman" w:hAnsi="Times New Roman" w:cs="Times New Roman"/>
          <w:b/>
          <w:bCs/>
          <w:color w:val="0000FF"/>
          <w:sz w:val="26"/>
          <w:szCs w:val="26"/>
        </w:rPr>
        <w:t>a) Liên kết đào tạo với ĐH Sunderland (UoS) - Anh Quốc, cấp bằng bởi Đại học Sunderland, mô hình 3 VN + 1 UK hoặc 4 VN+ 0 UK.</w:t>
      </w:r>
    </w:p>
    <w:tbl>
      <w:tblPr>
        <w:tblW w:w="5398"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10"/>
        <w:gridCol w:w="1761"/>
        <w:gridCol w:w="2835"/>
        <w:gridCol w:w="990"/>
        <w:gridCol w:w="1221"/>
        <w:gridCol w:w="2465"/>
      </w:tblGrid>
      <w:tr w:rsidR="002F7ACF" w:rsidRPr="001D63CC" w14:paraId="790BCF38" w14:textId="77777777" w:rsidTr="008E5226">
        <w:tc>
          <w:tcPr>
            <w:tcW w:w="261" w:type="pct"/>
            <w:shd w:val="clear" w:color="auto" w:fill="FFFFFF"/>
            <w:tcMar>
              <w:top w:w="0" w:type="dxa"/>
              <w:left w:w="108" w:type="dxa"/>
              <w:bottom w:w="0" w:type="dxa"/>
              <w:right w:w="108" w:type="dxa"/>
            </w:tcMar>
            <w:vAlign w:val="center"/>
            <w:hideMark/>
          </w:tcPr>
          <w:p w14:paraId="634BE929" w14:textId="54D9648E" w:rsidR="000665CE" w:rsidRPr="001D63CC" w:rsidRDefault="000665CE" w:rsidP="0008614A">
            <w:pPr>
              <w:spacing w:before="40" w:after="40" w:line="240" w:lineRule="auto"/>
              <w:jc w:val="both"/>
              <w:rPr>
                <w:rFonts w:ascii="Times New Roman" w:hAnsi="Times New Roman" w:cs="Times New Roman"/>
                <w:b/>
                <w:color w:val="0000FF"/>
              </w:rPr>
            </w:pPr>
            <w:r w:rsidRPr="001D63CC">
              <w:rPr>
                <w:rFonts w:ascii="Times New Roman" w:hAnsi="Times New Roman" w:cs="Times New Roman"/>
                <w:b/>
                <w:color w:val="0000FF"/>
              </w:rPr>
              <w:t>TT</w:t>
            </w:r>
          </w:p>
        </w:tc>
        <w:tc>
          <w:tcPr>
            <w:tcW w:w="900" w:type="pct"/>
            <w:shd w:val="clear" w:color="auto" w:fill="FFFFFF"/>
            <w:tcMar>
              <w:top w:w="0" w:type="dxa"/>
              <w:left w:w="108" w:type="dxa"/>
              <w:bottom w:w="0" w:type="dxa"/>
              <w:right w:w="108" w:type="dxa"/>
            </w:tcMar>
            <w:vAlign w:val="center"/>
            <w:hideMark/>
          </w:tcPr>
          <w:p w14:paraId="723CBBC8" w14:textId="77777777" w:rsidR="000665CE" w:rsidRPr="001D63CC" w:rsidRDefault="000665CE" w:rsidP="0008614A">
            <w:pPr>
              <w:spacing w:before="40" w:after="40" w:line="240" w:lineRule="auto"/>
              <w:jc w:val="both"/>
              <w:rPr>
                <w:rFonts w:ascii="Times New Roman" w:hAnsi="Times New Roman" w:cs="Times New Roman"/>
                <w:b/>
                <w:color w:val="0000FF"/>
              </w:rPr>
            </w:pPr>
            <w:r w:rsidRPr="001D63CC">
              <w:rPr>
                <w:rFonts w:ascii="Times New Roman" w:hAnsi="Times New Roman" w:cs="Times New Roman"/>
                <w:b/>
                <w:color w:val="0000FF"/>
              </w:rPr>
              <w:t>Ngành</w:t>
            </w:r>
          </w:p>
        </w:tc>
        <w:tc>
          <w:tcPr>
            <w:tcW w:w="1449" w:type="pct"/>
            <w:shd w:val="clear" w:color="auto" w:fill="FFFFFF"/>
            <w:tcMar>
              <w:top w:w="0" w:type="dxa"/>
              <w:left w:w="108" w:type="dxa"/>
              <w:bottom w:w="0" w:type="dxa"/>
              <w:right w:w="108" w:type="dxa"/>
            </w:tcMar>
            <w:vAlign w:val="center"/>
            <w:hideMark/>
          </w:tcPr>
          <w:p w14:paraId="1EFCEB75" w14:textId="77777777" w:rsidR="000665CE" w:rsidRPr="001D63CC" w:rsidRDefault="000665CE" w:rsidP="0008614A">
            <w:pPr>
              <w:spacing w:before="40" w:after="40" w:line="240" w:lineRule="auto"/>
              <w:jc w:val="center"/>
              <w:rPr>
                <w:rFonts w:ascii="Times New Roman" w:hAnsi="Times New Roman" w:cs="Times New Roman"/>
                <w:b/>
                <w:color w:val="0000FF"/>
              </w:rPr>
            </w:pPr>
            <w:r w:rsidRPr="001D63CC">
              <w:rPr>
                <w:rFonts w:ascii="Times New Roman" w:hAnsi="Times New Roman" w:cs="Times New Roman"/>
                <w:b/>
                <w:color w:val="0000FF"/>
              </w:rPr>
              <w:t>Năm 1</w:t>
            </w:r>
          </w:p>
        </w:tc>
        <w:tc>
          <w:tcPr>
            <w:tcW w:w="506" w:type="pct"/>
            <w:shd w:val="clear" w:color="auto" w:fill="FFFFFF"/>
            <w:tcMar>
              <w:top w:w="0" w:type="dxa"/>
              <w:left w:w="108" w:type="dxa"/>
              <w:bottom w:w="0" w:type="dxa"/>
              <w:right w:w="108" w:type="dxa"/>
            </w:tcMar>
            <w:vAlign w:val="center"/>
            <w:hideMark/>
          </w:tcPr>
          <w:p w14:paraId="67E1AE75" w14:textId="77777777" w:rsidR="000665CE" w:rsidRPr="001D63CC" w:rsidRDefault="000665CE" w:rsidP="0008614A">
            <w:pPr>
              <w:spacing w:before="40" w:after="40" w:line="240" w:lineRule="auto"/>
              <w:jc w:val="center"/>
              <w:rPr>
                <w:rFonts w:ascii="Times New Roman" w:hAnsi="Times New Roman" w:cs="Times New Roman"/>
                <w:b/>
                <w:color w:val="0000FF"/>
              </w:rPr>
            </w:pPr>
            <w:r w:rsidRPr="001D63CC">
              <w:rPr>
                <w:rFonts w:ascii="Times New Roman" w:hAnsi="Times New Roman" w:cs="Times New Roman"/>
                <w:b/>
                <w:color w:val="0000FF"/>
              </w:rPr>
              <w:t>Năm 2</w:t>
            </w:r>
          </w:p>
        </w:tc>
        <w:tc>
          <w:tcPr>
            <w:tcW w:w="624" w:type="pct"/>
            <w:shd w:val="clear" w:color="auto" w:fill="FFFFFF"/>
            <w:vAlign w:val="center"/>
          </w:tcPr>
          <w:p w14:paraId="57EEBF3B" w14:textId="77777777" w:rsidR="000665CE" w:rsidRPr="001D63CC" w:rsidRDefault="000665CE" w:rsidP="0008614A">
            <w:pPr>
              <w:spacing w:before="40" w:after="40" w:line="240" w:lineRule="auto"/>
              <w:ind w:right="136"/>
              <w:jc w:val="center"/>
              <w:rPr>
                <w:rFonts w:ascii="Times New Roman" w:hAnsi="Times New Roman" w:cs="Times New Roman"/>
                <w:b/>
                <w:color w:val="0000FF"/>
              </w:rPr>
            </w:pPr>
            <w:r w:rsidRPr="001D63CC">
              <w:rPr>
                <w:rFonts w:ascii="Times New Roman" w:hAnsi="Times New Roman" w:cs="Times New Roman"/>
                <w:b/>
                <w:color w:val="0000FF"/>
              </w:rPr>
              <w:t>Năm 3</w:t>
            </w:r>
          </w:p>
        </w:tc>
        <w:tc>
          <w:tcPr>
            <w:tcW w:w="1260" w:type="pct"/>
            <w:shd w:val="clear" w:color="auto" w:fill="FFFFFF"/>
            <w:vAlign w:val="center"/>
          </w:tcPr>
          <w:p w14:paraId="7D2B1684" w14:textId="77777777" w:rsidR="000665CE" w:rsidRPr="001D63CC" w:rsidRDefault="000665CE" w:rsidP="0008614A">
            <w:pPr>
              <w:spacing w:before="40" w:after="40" w:line="240" w:lineRule="auto"/>
              <w:ind w:right="136"/>
              <w:jc w:val="center"/>
              <w:rPr>
                <w:rFonts w:ascii="Times New Roman" w:hAnsi="Times New Roman" w:cs="Times New Roman"/>
                <w:b/>
                <w:color w:val="0000FF"/>
              </w:rPr>
            </w:pPr>
            <w:r w:rsidRPr="001D63CC">
              <w:rPr>
                <w:rFonts w:ascii="Times New Roman" w:hAnsi="Times New Roman" w:cs="Times New Roman"/>
                <w:b/>
                <w:color w:val="0000FF"/>
              </w:rPr>
              <w:t>Năm 4</w:t>
            </w:r>
          </w:p>
        </w:tc>
      </w:tr>
      <w:tr w:rsidR="008E5226" w:rsidRPr="001D63CC" w14:paraId="64F6E91D" w14:textId="77777777" w:rsidTr="008E5226">
        <w:tc>
          <w:tcPr>
            <w:tcW w:w="261" w:type="pct"/>
            <w:shd w:val="clear" w:color="auto" w:fill="FFFFFF"/>
            <w:tcMar>
              <w:top w:w="0" w:type="dxa"/>
              <w:left w:w="108" w:type="dxa"/>
              <w:bottom w:w="0" w:type="dxa"/>
              <w:right w:w="108" w:type="dxa"/>
            </w:tcMar>
            <w:vAlign w:val="center"/>
          </w:tcPr>
          <w:p w14:paraId="329E88F5" w14:textId="0C8989A6" w:rsidR="002F7ACF" w:rsidRPr="001D63CC" w:rsidRDefault="002F7ACF" w:rsidP="002F7ACF">
            <w:pPr>
              <w:spacing w:before="40" w:after="40" w:line="240" w:lineRule="auto"/>
              <w:jc w:val="both"/>
              <w:rPr>
                <w:rFonts w:ascii="Times New Roman" w:hAnsi="Times New Roman" w:cs="Times New Roman"/>
                <w:b/>
                <w:color w:val="0000FF"/>
              </w:rPr>
            </w:pPr>
            <w:r w:rsidRPr="001D63CC">
              <w:rPr>
                <w:rFonts w:ascii="Times New Roman" w:hAnsi="Times New Roman" w:cs="Times New Roman"/>
                <w:color w:val="0000FF"/>
              </w:rPr>
              <w:t>1</w:t>
            </w:r>
          </w:p>
        </w:tc>
        <w:tc>
          <w:tcPr>
            <w:tcW w:w="900" w:type="pct"/>
            <w:shd w:val="clear" w:color="auto" w:fill="FFFFFF"/>
            <w:tcMar>
              <w:top w:w="0" w:type="dxa"/>
              <w:left w:w="108" w:type="dxa"/>
              <w:bottom w:w="0" w:type="dxa"/>
              <w:right w:w="108" w:type="dxa"/>
            </w:tcMar>
            <w:vAlign w:val="center"/>
          </w:tcPr>
          <w:p w14:paraId="06F8FF24" w14:textId="13726898" w:rsidR="002F7ACF" w:rsidRPr="001D63CC" w:rsidRDefault="002F7ACF" w:rsidP="002F7ACF">
            <w:pPr>
              <w:spacing w:before="40" w:after="40" w:line="240" w:lineRule="auto"/>
              <w:jc w:val="both"/>
              <w:rPr>
                <w:rFonts w:ascii="Times New Roman" w:hAnsi="Times New Roman" w:cs="Times New Roman"/>
                <w:b/>
                <w:color w:val="0000FF"/>
              </w:rPr>
            </w:pPr>
            <w:r w:rsidRPr="001D63CC">
              <w:rPr>
                <w:rFonts w:ascii="Times New Roman" w:hAnsi="Times New Roman" w:cs="Times New Roman"/>
                <w:color w:val="0000FF"/>
              </w:rPr>
              <w:t>Kỹ thuật Điện – Điện tử (3+1 hoặc 4+0)</w:t>
            </w:r>
          </w:p>
        </w:tc>
        <w:tc>
          <w:tcPr>
            <w:tcW w:w="1449" w:type="pct"/>
            <w:vMerge w:val="restart"/>
            <w:shd w:val="clear" w:color="auto" w:fill="FFFFFF"/>
            <w:tcMar>
              <w:top w:w="0" w:type="dxa"/>
              <w:left w:w="108" w:type="dxa"/>
              <w:bottom w:w="0" w:type="dxa"/>
              <w:right w:w="108" w:type="dxa"/>
            </w:tcMar>
          </w:tcPr>
          <w:p w14:paraId="1DBCF508" w14:textId="77777777" w:rsidR="002F7ACF" w:rsidRPr="001D63CC" w:rsidRDefault="002F7ACF" w:rsidP="002F7ACF">
            <w:pPr>
              <w:spacing w:before="40" w:after="40" w:line="240" w:lineRule="auto"/>
              <w:ind w:left="-3"/>
              <w:jc w:val="center"/>
              <w:rPr>
                <w:rFonts w:ascii="Times New Roman" w:hAnsi="Times New Roman" w:cs="Times New Roman"/>
                <w:bCs/>
                <w:color w:val="0000FF"/>
              </w:rPr>
            </w:pPr>
            <w:r w:rsidRPr="001D63CC">
              <w:rPr>
                <w:rFonts w:ascii="Times New Roman" w:hAnsi="Times New Roman" w:cs="Times New Roman"/>
                <w:b/>
                <w:color w:val="0000FF"/>
              </w:rPr>
              <w:t>Giai đoạn 1</w:t>
            </w:r>
          </w:p>
          <w:p w14:paraId="75110068" w14:textId="77777777" w:rsidR="002F7ACF" w:rsidRPr="001D63CC" w:rsidRDefault="002F7ACF" w:rsidP="002F7ACF">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Học tiếng Anh, nếu SV đã có IELTS 6.0 thì được chuyển tiếp sang giai đoạn 2.</w:t>
            </w:r>
          </w:p>
          <w:p w14:paraId="28498115" w14:textId="77777777" w:rsidR="002F7ACF" w:rsidRPr="001D63CC" w:rsidRDefault="002F7ACF" w:rsidP="002F7ACF">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Cấp chứng chỉ tiếng Anh Cấp độ 4 do Trường Cao đẳng Quốc tế TEG, Singapore cấp (Tương đương IELTS 6.0)</w:t>
            </w:r>
          </w:p>
          <w:p w14:paraId="26E9BA4D" w14:textId="77777777" w:rsidR="002F7ACF" w:rsidRPr="001D63CC" w:rsidRDefault="002F7ACF" w:rsidP="002F7ACF">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Học tại SPKT.</w:t>
            </w:r>
          </w:p>
          <w:p w14:paraId="1960BD48" w14:textId="6F9CF43C" w:rsidR="002F7ACF" w:rsidRPr="001D63CC" w:rsidRDefault="002F7ACF" w:rsidP="002F7ACF">
            <w:pPr>
              <w:numPr>
                <w:ilvl w:val="0"/>
                <w:numId w:val="6"/>
              </w:numPr>
              <w:tabs>
                <w:tab w:val="left" w:pos="144"/>
              </w:tabs>
              <w:spacing w:before="40" w:after="40" w:line="240" w:lineRule="auto"/>
              <w:ind w:left="0" w:firstLine="0"/>
              <w:jc w:val="both"/>
              <w:rPr>
                <w:rFonts w:ascii="Times New Roman" w:hAnsi="Times New Roman" w:cs="Times New Roman"/>
                <w:b/>
                <w:color w:val="0000FF"/>
              </w:rPr>
            </w:pPr>
            <w:r w:rsidRPr="001D63CC">
              <w:rPr>
                <w:rFonts w:ascii="Times New Roman" w:hAnsi="Times New Roman" w:cs="Times New Roman"/>
                <w:bCs/>
                <w:color w:val="0000FF"/>
              </w:rPr>
              <w:t>Học phí: 70 triệu.</w:t>
            </w:r>
          </w:p>
        </w:tc>
        <w:tc>
          <w:tcPr>
            <w:tcW w:w="1130" w:type="pct"/>
            <w:gridSpan w:val="2"/>
            <w:vMerge w:val="restart"/>
            <w:shd w:val="clear" w:color="auto" w:fill="FFFFFF"/>
            <w:tcMar>
              <w:top w:w="0" w:type="dxa"/>
              <w:left w:w="108" w:type="dxa"/>
              <w:bottom w:w="0" w:type="dxa"/>
              <w:right w:w="108" w:type="dxa"/>
            </w:tcMar>
          </w:tcPr>
          <w:p w14:paraId="78C315A4" w14:textId="77777777" w:rsidR="002F7ACF" w:rsidRPr="001D63CC" w:rsidRDefault="002F7ACF" w:rsidP="002F7ACF">
            <w:pPr>
              <w:spacing w:before="40" w:after="40" w:line="240" w:lineRule="auto"/>
              <w:ind w:left="-3"/>
              <w:jc w:val="center"/>
              <w:rPr>
                <w:rFonts w:ascii="Times New Roman" w:hAnsi="Times New Roman" w:cs="Times New Roman"/>
                <w:bCs/>
                <w:color w:val="0000FF"/>
              </w:rPr>
            </w:pPr>
            <w:r w:rsidRPr="001D63CC">
              <w:rPr>
                <w:rFonts w:ascii="Times New Roman" w:hAnsi="Times New Roman" w:cs="Times New Roman"/>
                <w:b/>
                <w:color w:val="0000FF"/>
              </w:rPr>
              <w:t>Giai đoạn 2</w:t>
            </w:r>
          </w:p>
          <w:p w14:paraId="6F222EC9" w14:textId="77777777" w:rsidR="002F7ACF" w:rsidRPr="001D63CC" w:rsidRDefault="002F7ACF" w:rsidP="002F7ACF">
            <w:pPr>
              <w:numPr>
                <w:ilvl w:val="0"/>
                <w:numId w:val="6"/>
              </w:numPr>
              <w:tabs>
                <w:tab w:val="left" w:pos="144"/>
              </w:tabs>
              <w:spacing w:before="40" w:after="40" w:line="240" w:lineRule="auto"/>
              <w:ind w:left="0" w:firstLine="0"/>
              <w:rPr>
                <w:rFonts w:ascii="Times New Roman" w:hAnsi="Times New Roman" w:cs="Times New Roman"/>
                <w:bCs/>
                <w:color w:val="0000FF"/>
              </w:rPr>
            </w:pPr>
            <w:r w:rsidRPr="001D63CC">
              <w:rPr>
                <w:rFonts w:ascii="Times New Roman" w:hAnsi="Times New Roman" w:cs="Times New Roman"/>
                <w:bCs/>
                <w:color w:val="0000FF"/>
              </w:rPr>
              <w:t>Học chuyên ngành</w:t>
            </w:r>
          </w:p>
          <w:p w14:paraId="0D69B8C1" w14:textId="77777777" w:rsidR="002F7ACF" w:rsidRPr="001D63CC" w:rsidRDefault="002F7ACF" w:rsidP="002F7ACF">
            <w:pPr>
              <w:numPr>
                <w:ilvl w:val="0"/>
                <w:numId w:val="6"/>
              </w:numPr>
              <w:tabs>
                <w:tab w:val="left" w:pos="144"/>
              </w:tabs>
              <w:spacing w:before="40" w:after="40" w:line="240" w:lineRule="auto"/>
              <w:ind w:left="0" w:firstLine="0"/>
              <w:rPr>
                <w:rFonts w:ascii="Times New Roman" w:hAnsi="Times New Roman" w:cs="Times New Roman"/>
                <w:bCs/>
                <w:color w:val="0000FF"/>
              </w:rPr>
            </w:pPr>
            <w:r w:rsidRPr="001D63CC">
              <w:rPr>
                <w:rFonts w:ascii="Times New Roman" w:hAnsi="Times New Roman" w:cs="Times New Roman"/>
                <w:bCs/>
                <w:color w:val="0000FF"/>
              </w:rPr>
              <w:t>Học tại SPKT</w:t>
            </w:r>
          </w:p>
          <w:p w14:paraId="4A8528DA" w14:textId="2BE16E99" w:rsidR="002F7ACF" w:rsidRPr="001D63CC" w:rsidRDefault="002F7ACF" w:rsidP="002F7ACF">
            <w:pPr>
              <w:numPr>
                <w:ilvl w:val="0"/>
                <w:numId w:val="6"/>
              </w:numPr>
              <w:tabs>
                <w:tab w:val="left" w:pos="144"/>
              </w:tabs>
              <w:spacing w:before="40" w:after="40" w:line="240" w:lineRule="auto"/>
              <w:ind w:left="0" w:firstLine="0"/>
              <w:rPr>
                <w:rFonts w:ascii="Times New Roman" w:hAnsi="Times New Roman" w:cs="Times New Roman"/>
                <w:b/>
                <w:color w:val="0000FF"/>
              </w:rPr>
            </w:pPr>
            <w:r w:rsidRPr="001D63CC">
              <w:rPr>
                <w:rFonts w:ascii="Times New Roman" w:hAnsi="Times New Roman" w:cs="Times New Roman"/>
                <w:bCs/>
                <w:color w:val="0000FF"/>
              </w:rPr>
              <w:t>Học phí: 70 triệu</w:t>
            </w:r>
          </w:p>
        </w:tc>
        <w:tc>
          <w:tcPr>
            <w:tcW w:w="1260" w:type="pct"/>
            <w:vMerge w:val="restart"/>
            <w:shd w:val="clear" w:color="auto" w:fill="FFFFFF"/>
          </w:tcPr>
          <w:p w14:paraId="75B6096B" w14:textId="77777777" w:rsidR="002F7ACF" w:rsidRPr="001D63CC" w:rsidRDefault="002F7ACF" w:rsidP="002F7ACF">
            <w:pPr>
              <w:spacing w:before="40" w:after="40" w:line="240" w:lineRule="auto"/>
              <w:ind w:left="-3"/>
              <w:jc w:val="center"/>
              <w:rPr>
                <w:rFonts w:ascii="Times New Roman" w:hAnsi="Times New Roman" w:cs="Times New Roman"/>
                <w:b/>
                <w:color w:val="0000FF"/>
              </w:rPr>
            </w:pPr>
            <w:r w:rsidRPr="001D63CC">
              <w:rPr>
                <w:rFonts w:ascii="Times New Roman" w:hAnsi="Times New Roman" w:cs="Times New Roman"/>
                <w:b/>
                <w:color w:val="0000FF"/>
              </w:rPr>
              <w:t>Giai đoạn 3</w:t>
            </w:r>
          </w:p>
          <w:p w14:paraId="639442FB" w14:textId="77777777" w:rsidR="002F7ACF" w:rsidRPr="001D63CC" w:rsidRDefault="002F7ACF" w:rsidP="002F7ACF">
            <w:pPr>
              <w:numPr>
                <w:ilvl w:val="0"/>
                <w:numId w:val="6"/>
              </w:numPr>
              <w:tabs>
                <w:tab w:val="left" w:pos="289"/>
              </w:tabs>
              <w:spacing w:before="40" w:after="40" w:line="240" w:lineRule="auto"/>
              <w:ind w:left="147" w:right="136" w:firstLine="0"/>
              <w:jc w:val="both"/>
              <w:rPr>
                <w:rFonts w:ascii="Times New Roman" w:hAnsi="Times New Roman" w:cs="Times New Roman"/>
                <w:bCs/>
                <w:color w:val="0000FF"/>
              </w:rPr>
            </w:pPr>
            <w:r w:rsidRPr="001D63CC">
              <w:rPr>
                <w:rFonts w:ascii="Times New Roman" w:hAnsi="Times New Roman" w:cs="Times New Roman"/>
                <w:bCs/>
                <w:color w:val="0000FF"/>
              </w:rPr>
              <w:t>Học chuyên ngành</w:t>
            </w:r>
          </w:p>
          <w:p w14:paraId="49DA93CA" w14:textId="77777777" w:rsidR="002F7ACF" w:rsidRPr="001D63CC" w:rsidRDefault="002F7ACF" w:rsidP="002F7ACF">
            <w:pPr>
              <w:numPr>
                <w:ilvl w:val="0"/>
                <w:numId w:val="6"/>
              </w:numPr>
              <w:tabs>
                <w:tab w:val="left" w:pos="289"/>
              </w:tabs>
              <w:spacing w:before="40" w:after="40" w:line="240" w:lineRule="auto"/>
              <w:ind w:left="147" w:firstLine="0"/>
              <w:jc w:val="both"/>
              <w:rPr>
                <w:rFonts w:ascii="Times New Roman" w:hAnsi="Times New Roman" w:cs="Times New Roman"/>
                <w:bCs/>
                <w:color w:val="0000FF"/>
              </w:rPr>
            </w:pPr>
            <w:r w:rsidRPr="001D63CC">
              <w:rPr>
                <w:rFonts w:ascii="Times New Roman" w:hAnsi="Times New Roman" w:cs="Times New Roman"/>
                <w:bCs/>
                <w:color w:val="0000FF"/>
              </w:rPr>
              <w:t>Cấp bằng ĐH của UoS.</w:t>
            </w:r>
          </w:p>
          <w:p w14:paraId="616488D8" w14:textId="77777777" w:rsidR="002F7ACF" w:rsidRPr="001D63CC" w:rsidRDefault="002F7ACF" w:rsidP="002F7ACF">
            <w:pPr>
              <w:numPr>
                <w:ilvl w:val="0"/>
                <w:numId w:val="6"/>
              </w:numPr>
              <w:tabs>
                <w:tab w:val="left" w:pos="289"/>
              </w:tabs>
              <w:spacing w:before="40" w:after="40" w:line="240" w:lineRule="auto"/>
              <w:ind w:left="147" w:right="136" w:firstLine="0"/>
              <w:jc w:val="both"/>
              <w:rPr>
                <w:rFonts w:ascii="Times New Roman" w:hAnsi="Times New Roman" w:cs="Times New Roman"/>
                <w:bCs/>
                <w:color w:val="0000FF"/>
              </w:rPr>
            </w:pPr>
            <w:r w:rsidRPr="001D63CC">
              <w:rPr>
                <w:rFonts w:ascii="Times New Roman" w:hAnsi="Times New Roman" w:cs="Times New Roman"/>
                <w:bCs/>
                <w:color w:val="0000FF"/>
              </w:rPr>
              <w:t>Học tại SPKT hoặc UoS.</w:t>
            </w:r>
          </w:p>
          <w:p w14:paraId="68E2A5DA" w14:textId="77777777" w:rsidR="002F7ACF" w:rsidRPr="001D63CC" w:rsidRDefault="002F7ACF" w:rsidP="002F7ACF">
            <w:pPr>
              <w:numPr>
                <w:ilvl w:val="0"/>
                <w:numId w:val="6"/>
              </w:numPr>
              <w:tabs>
                <w:tab w:val="left" w:pos="289"/>
              </w:tabs>
              <w:spacing w:before="40" w:after="40" w:line="240" w:lineRule="auto"/>
              <w:ind w:left="147" w:right="136" w:firstLine="0"/>
              <w:jc w:val="both"/>
              <w:rPr>
                <w:rFonts w:ascii="Times New Roman" w:hAnsi="Times New Roman" w:cs="Times New Roman"/>
                <w:bCs/>
                <w:color w:val="0000FF"/>
              </w:rPr>
            </w:pPr>
            <w:r w:rsidRPr="001D63CC">
              <w:rPr>
                <w:rFonts w:ascii="Times New Roman" w:hAnsi="Times New Roman" w:cs="Times New Roman"/>
                <w:bCs/>
                <w:color w:val="0000FF"/>
              </w:rPr>
              <w:t>Học phí: 150 triệu nếu học ở VN hoặc khoảng 350 triệu nếu học ở UoS.</w:t>
            </w:r>
          </w:p>
          <w:p w14:paraId="717D0A09" w14:textId="5A017ECD" w:rsidR="002F7ACF" w:rsidRPr="001D63CC" w:rsidRDefault="002F7ACF" w:rsidP="002F7ACF">
            <w:pPr>
              <w:numPr>
                <w:ilvl w:val="0"/>
                <w:numId w:val="6"/>
              </w:numPr>
              <w:tabs>
                <w:tab w:val="left" w:pos="289"/>
              </w:tabs>
              <w:spacing w:before="40" w:after="40" w:line="240" w:lineRule="auto"/>
              <w:ind w:left="147" w:right="136" w:firstLine="0"/>
              <w:jc w:val="both"/>
              <w:rPr>
                <w:rFonts w:ascii="Times New Roman" w:hAnsi="Times New Roman" w:cs="Times New Roman"/>
                <w:b/>
                <w:color w:val="0000FF"/>
              </w:rPr>
            </w:pPr>
            <w:r w:rsidRPr="001D63CC">
              <w:rPr>
                <w:rFonts w:ascii="Times New Roman" w:hAnsi="Times New Roman" w:cs="Times New Roman"/>
                <w:bCs/>
                <w:color w:val="0000FF"/>
              </w:rPr>
              <w:t>Chi phí ăn ở, sinh hoạt ở UK: khoảng 350 triệu.</w:t>
            </w:r>
          </w:p>
        </w:tc>
      </w:tr>
      <w:tr w:rsidR="002F7ACF" w:rsidRPr="001D63CC" w14:paraId="03C0852A" w14:textId="77777777" w:rsidTr="008E5226">
        <w:trPr>
          <w:trHeight w:val="293"/>
        </w:trPr>
        <w:tc>
          <w:tcPr>
            <w:tcW w:w="261" w:type="pct"/>
            <w:vMerge w:val="restart"/>
            <w:shd w:val="clear" w:color="auto" w:fill="FFFFFF"/>
            <w:tcMar>
              <w:top w:w="0" w:type="dxa"/>
              <w:left w:w="108" w:type="dxa"/>
              <w:bottom w:w="0" w:type="dxa"/>
              <w:right w:w="108" w:type="dxa"/>
            </w:tcMar>
            <w:vAlign w:val="center"/>
          </w:tcPr>
          <w:p w14:paraId="23CC6B96" w14:textId="44A63C78" w:rsidR="002F7ACF" w:rsidRPr="001D63CC" w:rsidRDefault="002F7ACF" w:rsidP="002F7ACF">
            <w:pPr>
              <w:spacing w:before="40" w:after="40" w:line="240" w:lineRule="auto"/>
              <w:jc w:val="both"/>
              <w:rPr>
                <w:rFonts w:ascii="Times New Roman" w:hAnsi="Times New Roman" w:cs="Times New Roman"/>
                <w:b/>
                <w:color w:val="0000FF"/>
              </w:rPr>
            </w:pPr>
            <w:r w:rsidRPr="001D63CC">
              <w:rPr>
                <w:rFonts w:ascii="Times New Roman" w:hAnsi="Times New Roman" w:cs="Times New Roman"/>
                <w:color w:val="0000FF"/>
              </w:rPr>
              <w:t>2</w:t>
            </w:r>
          </w:p>
        </w:tc>
        <w:tc>
          <w:tcPr>
            <w:tcW w:w="900" w:type="pct"/>
            <w:vMerge w:val="restart"/>
            <w:shd w:val="clear" w:color="auto" w:fill="FFFFFF"/>
            <w:tcMar>
              <w:top w:w="0" w:type="dxa"/>
              <w:left w:w="108" w:type="dxa"/>
              <w:bottom w:w="0" w:type="dxa"/>
              <w:right w:w="108" w:type="dxa"/>
            </w:tcMar>
            <w:vAlign w:val="center"/>
          </w:tcPr>
          <w:p w14:paraId="74480C84" w14:textId="386AB1D8" w:rsidR="002F7ACF" w:rsidRPr="001D63CC" w:rsidRDefault="002F7ACF" w:rsidP="002F7ACF">
            <w:pPr>
              <w:spacing w:before="40" w:after="40" w:line="240" w:lineRule="auto"/>
              <w:jc w:val="both"/>
              <w:rPr>
                <w:rFonts w:ascii="Times New Roman" w:hAnsi="Times New Roman" w:cs="Times New Roman"/>
                <w:b/>
                <w:color w:val="0000FF"/>
              </w:rPr>
            </w:pPr>
            <w:r w:rsidRPr="001D63CC">
              <w:rPr>
                <w:rFonts w:ascii="Times New Roman" w:hAnsi="Times New Roman" w:cs="Times New Roman"/>
                <w:color w:val="0000FF"/>
              </w:rPr>
              <w:t>Quản trị Kinh doanh (3+1 hoặc 4+0)</w:t>
            </w:r>
          </w:p>
        </w:tc>
        <w:tc>
          <w:tcPr>
            <w:tcW w:w="1449" w:type="pct"/>
            <w:vMerge/>
            <w:shd w:val="clear" w:color="auto" w:fill="FFFFFF"/>
            <w:tcMar>
              <w:top w:w="0" w:type="dxa"/>
              <w:left w:w="108" w:type="dxa"/>
              <w:bottom w:w="0" w:type="dxa"/>
              <w:right w:w="108" w:type="dxa"/>
            </w:tcMar>
            <w:vAlign w:val="center"/>
          </w:tcPr>
          <w:p w14:paraId="0B15188C" w14:textId="77777777" w:rsidR="002F7ACF" w:rsidRPr="001D63CC" w:rsidRDefault="002F7ACF" w:rsidP="002F7ACF">
            <w:pPr>
              <w:spacing w:before="40" w:after="40" w:line="240" w:lineRule="auto"/>
              <w:jc w:val="center"/>
              <w:rPr>
                <w:rFonts w:ascii="Times New Roman" w:hAnsi="Times New Roman" w:cs="Times New Roman"/>
                <w:b/>
                <w:color w:val="0000FF"/>
              </w:rPr>
            </w:pPr>
          </w:p>
        </w:tc>
        <w:tc>
          <w:tcPr>
            <w:tcW w:w="1130" w:type="pct"/>
            <w:gridSpan w:val="2"/>
            <w:vMerge/>
            <w:shd w:val="clear" w:color="auto" w:fill="FFFFFF"/>
            <w:tcMar>
              <w:top w:w="0" w:type="dxa"/>
              <w:left w:w="108" w:type="dxa"/>
              <w:bottom w:w="0" w:type="dxa"/>
              <w:right w:w="108" w:type="dxa"/>
            </w:tcMar>
            <w:vAlign w:val="center"/>
          </w:tcPr>
          <w:p w14:paraId="22555B3B" w14:textId="77777777" w:rsidR="002F7ACF" w:rsidRPr="001D63CC" w:rsidRDefault="002F7ACF" w:rsidP="002F7ACF">
            <w:pPr>
              <w:spacing w:before="40" w:after="40" w:line="240" w:lineRule="auto"/>
              <w:ind w:right="136"/>
              <w:jc w:val="center"/>
              <w:rPr>
                <w:rFonts w:ascii="Times New Roman" w:hAnsi="Times New Roman" w:cs="Times New Roman"/>
                <w:b/>
                <w:color w:val="0000FF"/>
              </w:rPr>
            </w:pPr>
          </w:p>
        </w:tc>
        <w:tc>
          <w:tcPr>
            <w:tcW w:w="1260" w:type="pct"/>
            <w:vMerge/>
            <w:shd w:val="clear" w:color="auto" w:fill="FFFFFF"/>
            <w:vAlign w:val="center"/>
          </w:tcPr>
          <w:p w14:paraId="3F99A0F4" w14:textId="77777777" w:rsidR="002F7ACF" w:rsidRPr="001D63CC" w:rsidRDefault="002F7ACF" w:rsidP="002F7ACF">
            <w:pPr>
              <w:spacing w:before="40" w:after="40" w:line="240" w:lineRule="auto"/>
              <w:ind w:right="136"/>
              <w:jc w:val="center"/>
              <w:rPr>
                <w:rFonts w:ascii="Times New Roman" w:hAnsi="Times New Roman" w:cs="Times New Roman"/>
                <w:b/>
                <w:color w:val="0000FF"/>
              </w:rPr>
            </w:pPr>
          </w:p>
        </w:tc>
      </w:tr>
      <w:tr w:rsidR="002F7ACF" w:rsidRPr="001D63CC" w14:paraId="1C1E934D" w14:textId="77777777" w:rsidTr="008E5226">
        <w:trPr>
          <w:trHeight w:val="333"/>
        </w:trPr>
        <w:tc>
          <w:tcPr>
            <w:tcW w:w="261" w:type="pct"/>
            <w:vMerge/>
            <w:shd w:val="clear" w:color="auto" w:fill="FFFFFF"/>
            <w:tcMar>
              <w:top w:w="0" w:type="dxa"/>
              <w:left w:w="108" w:type="dxa"/>
              <w:bottom w:w="0" w:type="dxa"/>
              <w:right w:w="108" w:type="dxa"/>
            </w:tcMar>
            <w:vAlign w:val="center"/>
          </w:tcPr>
          <w:p w14:paraId="125415A1" w14:textId="77777777" w:rsidR="002F7ACF" w:rsidRPr="001D63CC" w:rsidRDefault="002F7ACF" w:rsidP="002F7ACF">
            <w:pPr>
              <w:spacing w:before="40" w:after="40" w:line="240" w:lineRule="auto"/>
              <w:jc w:val="both"/>
              <w:rPr>
                <w:rFonts w:ascii="Times New Roman" w:hAnsi="Times New Roman" w:cs="Times New Roman"/>
                <w:color w:val="0000FF"/>
              </w:rPr>
            </w:pPr>
          </w:p>
        </w:tc>
        <w:tc>
          <w:tcPr>
            <w:tcW w:w="900" w:type="pct"/>
            <w:vMerge/>
            <w:shd w:val="clear" w:color="auto" w:fill="FFFFFF"/>
            <w:tcMar>
              <w:top w:w="0" w:type="dxa"/>
              <w:left w:w="108" w:type="dxa"/>
              <w:bottom w:w="0" w:type="dxa"/>
              <w:right w:w="108" w:type="dxa"/>
            </w:tcMar>
            <w:vAlign w:val="center"/>
          </w:tcPr>
          <w:p w14:paraId="3ECE7BDC" w14:textId="77777777" w:rsidR="002F7ACF" w:rsidRPr="001D63CC" w:rsidRDefault="002F7ACF" w:rsidP="002F7ACF">
            <w:pPr>
              <w:spacing w:before="40" w:after="40" w:line="240" w:lineRule="auto"/>
              <w:jc w:val="both"/>
              <w:rPr>
                <w:rFonts w:ascii="Times New Roman" w:hAnsi="Times New Roman" w:cs="Times New Roman"/>
                <w:color w:val="0000FF"/>
              </w:rPr>
            </w:pPr>
          </w:p>
        </w:tc>
        <w:tc>
          <w:tcPr>
            <w:tcW w:w="1449" w:type="pct"/>
            <w:vMerge/>
            <w:shd w:val="clear" w:color="auto" w:fill="FFFFFF"/>
            <w:tcMar>
              <w:top w:w="0" w:type="dxa"/>
              <w:left w:w="108" w:type="dxa"/>
              <w:bottom w:w="0" w:type="dxa"/>
              <w:right w:w="108" w:type="dxa"/>
            </w:tcMar>
            <w:vAlign w:val="center"/>
          </w:tcPr>
          <w:p w14:paraId="12726D82" w14:textId="77777777" w:rsidR="002F7ACF" w:rsidRPr="001D63CC" w:rsidRDefault="002F7ACF" w:rsidP="002F7ACF">
            <w:pPr>
              <w:spacing w:before="40" w:after="40" w:line="240" w:lineRule="auto"/>
              <w:jc w:val="center"/>
              <w:rPr>
                <w:rFonts w:ascii="Times New Roman" w:hAnsi="Times New Roman" w:cs="Times New Roman"/>
                <w:b/>
                <w:color w:val="0000FF"/>
              </w:rPr>
            </w:pPr>
          </w:p>
        </w:tc>
        <w:tc>
          <w:tcPr>
            <w:tcW w:w="1130" w:type="pct"/>
            <w:gridSpan w:val="2"/>
            <w:vMerge w:val="restart"/>
            <w:shd w:val="clear" w:color="auto" w:fill="FFFFFF"/>
            <w:tcMar>
              <w:top w:w="0" w:type="dxa"/>
              <w:left w:w="108" w:type="dxa"/>
              <w:bottom w:w="0" w:type="dxa"/>
              <w:right w:w="108" w:type="dxa"/>
            </w:tcMar>
            <w:vAlign w:val="center"/>
          </w:tcPr>
          <w:p w14:paraId="4ADFCBC0" w14:textId="59328A95" w:rsidR="002F7ACF" w:rsidRPr="001D63CC" w:rsidRDefault="002F7ACF" w:rsidP="002F7ACF">
            <w:pPr>
              <w:spacing w:before="40" w:after="40" w:line="240" w:lineRule="auto"/>
              <w:ind w:right="136"/>
              <w:jc w:val="both"/>
              <w:rPr>
                <w:rFonts w:ascii="Times New Roman" w:hAnsi="Times New Roman" w:cs="Times New Roman"/>
                <w:b/>
                <w:color w:val="0000FF"/>
              </w:rPr>
            </w:pPr>
            <w:r w:rsidRPr="001D63CC">
              <w:rPr>
                <w:rFonts w:ascii="Times New Roman" w:hAnsi="Times New Roman" w:cs="Times New Roman"/>
                <w:color w:val="0000FF"/>
              </w:rPr>
              <w:t>Hoàn thành giai đoạn 2 được cấp Bằng Cao đẳng Quốc gia Anh Pearson BTEC Level 5 HND (Higher National Diploma).</w:t>
            </w:r>
          </w:p>
        </w:tc>
        <w:tc>
          <w:tcPr>
            <w:tcW w:w="1260" w:type="pct"/>
            <w:vMerge/>
            <w:shd w:val="clear" w:color="auto" w:fill="FFFFFF"/>
            <w:vAlign w:val="center"/>
          </w:tcPr>
          <w:p w14:paraId="06984F15" w14:textId="77777777" w:rsidR="002F7ACF" w:rsidRPr="001D63CC" w:rsidRDefault="002F7ACF" w:rsidP="002F7ACF">
            <w:pPr>
              <w:spacing w:before="40" w:after="40" w:line="240" w:lineRule="auto"/>
              <w:ind w:right="136"/>
              <w:jc w:val="center"/>
              <w:rPr>
                <w:rFonts w:ascii="Times New Roman" w:hAnsi="Times New Roman" w:cs="Times New Roman"/>
                <w:b/>
                <w:color w:val="0000FF"/>
              </w:rPr>
            </w:pPr>
          </w:p>
        </w:tc>
      </w:tr>
      <w:tr w:rsidR="002F7ACF" w:rsidRPr="001D63CC" w14:paraId="3A4D3FFE" w14:textId="77777777" w:rsidTr="008E5226">
        <w:tc>
          <w:tcPr>
            <w:tcW w:w="1161" w:type="pct"/>
            <w:gridSpan w:val="2"/>
            <w:shd w:val="clear" w:color="auto" w:fill="FFFFFF"/>
            <w:tcMar>
              <w:top w:w="0" w:type="dxa"/>
              <w:left w:w="108" w:type="dxa"/>
              <w:bottom w:w="0" w:type="dxa"/>
              <w:right w:w="108" w:type="dxa"/>
            </w:tcMar>
            <w:vAlign w:val="center"/>
          </w:tcPr>
          <w:p w14:paraId="49B9B6B8" w14:textId="77777777" w:rsidR="002F7ACF" w:rsidRPr="001D63CC" w:rsidRDefault="002F7ACF" w:rsidP="002F7ACF">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08614A">
              <w:rPr>
                <w:rFonts w:ascii="Times New Roman" w:hAnsi="Times New Roman" w:cs="Times New Roman"/>
                <w:bCs/>
                <w:color w:val="0000FF"/>
              </w:rPr>
              <w:t>Chỉ</w:t>
            </w:r>
            <w:r w:rsidRPr="001D63CC">
              <w:rPr>
                <w:rFonts w:ascii="Times New Roman" w:hAnsi="Times New Roman" w:cs="Times New Roman"/>
                <w:bCs/>
                <w:color w:val="0000FF"/>
              </w:rPr>
              <w:t xml:space="preserve"> tiêu: 100</w:t>
            </w:r>
          </w:p>
          <w:p w14:paraId="4FE417D6" w14:textId="74A3970B" w:rsidR="002F7ACF" w:rsidRPr="001D63CC" w:rsidRDefault="002F7ACF" w:rsidP="002F7ACF">
            <w:pPr>
              <w:numPr>
                <w:ilvl w:val="0"/>
                <w:numId w:val="6"/>
              </w:numPr>
              <w:tabs>
                <w:tab w:val="left" w:pos="144"/>
              </w:tabs>
              <w:spacing w:before="40" w:after="40" w:line="240" w:lineRule="auto"/>
              <w:ind w:left="0" w:firstLine="0"/>
              <w:jc w:val="both"/>
              <w:rPr>
                <w:rFonts w:ascii="Times New Roman" w:hAnsi="Times New Roman" w:cs="Times New Roman"/>
                <w:b/>
                <w:color w:val="0000FF"/>
              </w:rPr>
            </w:pPr>
            <w:r w:rsidRPr="001D63CC">
              <w:rPr>
                <w:rFonts w:ascii="Times New Roman" w:hAnsi="Times New Roman" w:cs="Times New Roman"/>
                <w:color w:val="0000FF"/>
              </w:rPr>
              <w:t>Khối xét tuyển: A00, A01, D01, D90</w:t>
            </w:r>
          </w:p>
        </w:tc>
        <w:tc>
          <w:tcPr>
            <w:tcW w:w="1449" w:type="pct"/>
            <w:vMerge/>
            <w:shd w:val="clear" w:color="auto" w:fill="FFFFFF"/>
            <w:tcMar>
              <w:top w:w="0" w:type="dxa"/>
              <w:left w:w="108" w:type="dxa"/>
              <w:bottom w:w="0" w:type="dxa"/>
              <w:right w:w="108" w:type="dxa"/>
            </w:tcMar>
            <w:vAlign w:val="center"/>
          </w:tcPr>
          <w:p w14:paraId="7C734CDF" w14:textId="77777777" w:rsidR="002F7ACF" w:rsidRPr="001D63CC" w:rsidRDefault="002F7ACF" w:rsidP="002F7ACF">
            <w:pPr>
              <w:spacing w:before="40" w:after="40" w:line="240" w:lineRule="auto"/>
              <w:jc w:val="center"/>
              <w:rPr>
                <w:rFonts w:ascii="Times New Roman" w:hAnsi="Times New Roman" w:cs="Times New Roman"/>
                <w:b/>
                <w:color w:val="0000FF"/>
              </w:rPr>
            </w:pPr>
          </w:p>
        </w:tc>
        <w:tc>
          <w:tcPr>
            <w:tcW w:w="1130" w:type="pct"/>
            <w:gridSpan w:val="2"/>
            <w:vMerge/>
            <w:shd w:val="clear" w:color="auto" w:fill="FFFFFF"/>
            <w:tcMar>
              <w:top w:w="0" w:type="dxa"/>
              <w:left w:w="108" w:type="dxa"/>
              <w:bottom w:w="0" w:type="dxa"/>
              <w:right w:w="108" w:type="dxa"/>
            </w:tcMar>
          </w:tcPr>
          <w:p w14:paraId="68B8B7D3" w14:textId="052E384D" w:rsidR="002F7ACF" w:rsidRPr="001D63CC" w:rsidRDefault="002F7ACF" w:rsidP="002F7ACF">
            <w:pPr>
              <w:spacing w:before="40" w:after="40" w:line="240" w:lineRule="auto"/>
              <w:ind w:right="136"/>
              <w:rPr>
                <w:rFonts w:ascii="Times New Roman" w:hAnsi="Times New Roman" w:cs="Times New Roman"/>
                <w:b/>
                <w:color w:val="0000FF"/>
              </w:rPr>
            </w:pPr>
          </w:p>
        </w:tc>
        <w:tc>
          <w:tcPr>
            <w:tcW w:w="1260" w:type="pct"/>
            <w:vMerge/>
            <w:shd w:val="clear" w:color="auto" w:fill="FFFFFF"/>
            <w:vAlign w:val="center"/>
          </w:tcPr>
          <w:p w14:paraId="1171155D" w14:textId="77777777" w:rsidR="002F7ACF" w:rsidRPr="001D63CC" w:rsidRDefault="002F7ACF" w:rsidP="002F7ACF">
            <w:pPr>
              <w:spacing w:before="40" w:after="40" w:line="240" w:lineRule="auto"/>
              <w:ind w:right="136"/>
              <w:jc w:val="center"/>
              <w:rPr>
                <w:rFonts w:ascii="Times New Roman" w:hAnsi="Times New Roman" w:cs="Times New Roman"/>
                <w:b/>
                <w:color w:val="0000FF"/>
              </w:rPr>
            </w:pPr>
          </w:p>
        </w:tc>
      </w:tr>
    </w:tbl>
    <w:p w14:paraId="2CC6BBEE" w14:textId="3E1799F4" w:rsidR="000665CE" w:rsidRPr="0008614A" w:rsidRDefault="000665CE" w:rsidP="0008614A">
      <w:pPr>
        <w:spacing w:before="120" w:after="0" w:line="288" w:lineRule="auto"/>
        <w:jc w:val="both"/>
        <w:rPr>
          <w:rFonts w:ascii="Times New Roman" w:hAnsi="Times New Roman" w:cs="Times New Roman"/>
          <w:b/>
          <w:bCs/>
          <w:color w:val="0000FF"/>
          <w:sz w:val="26"/>
          <w:szCs w:val="26"/>
        </w:rPr>
      </w:pPr>
      <w:r w:rsidRPr="0008614A">
        <w:rPr>
          <w:rFonts w:ascii="Times New Roman" w:hAnsi="Times New Roman" w:cs="Times New Roman"/>
          <w:b/>
          <w:bCs/>
          <w:color w:val="0000FF"/>
          <w:sz w:val="26"/>
          <w:szCs w:val="26"/>
        </w:rPr>
        <w:t>b) Liên kết đào tạo với ĐH Northampton (UoN) - Anh Quốc, cấp bằng bởi Đại học Northampton, mô hình 3 VN + 1 UK.</w:t>
      </w:r>
    </w:p>
    <w:tbl>
      <w:tblPr>
        <w:tblW w:w="5392"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10"/>
        <w:gridCol w:w="1759"/>
        <w:gridCol w:w="2836"/>
        <w:gridCol w:w="1133"/>
        <w:gridCol w:w="1133"/>
        <w:gridCol w:w="2400"/>
      </w:tblGrid>
      <w:tr w:rsidR="002F7ACF" w:rsidRPr="001D63CC" w14:paraId="06A59CFC" w14:textId="77777777" w:rsidTr="002F7ACF">
        <w:tc>
          <w:tcPr>
            <w:tcW w:w="261" w:type="pct"/>
            <w:shd w:val="clear" w:color="auto" w:fill="FFFFFF"/>
            <w:tcMar>
              <w:top w:w="0" w:type="dxa"/>
              <w:left w:w="108" w:type="dxa"/>
              <w:bottom w:w="0" w:type="dxa"/>
              <w:right w:w="108" w:type="dxa"/>
            </w:tcMar>
            <w:vAlign w:val="center"/>
            <w:hideMark/>
          </w:tcPr>
          <w:p w14:paraId="5F245554" w14:textId="755A3F05" w:rsidR="000665CE" w:rsidRPr="001D63CC" w:rsidRDefault="000665CE" w:rsidP="0008614A">
            <w:pPr>
              <w:spacing w:after="0" w:line="240" w:lineRule="auto"/>
              <w:jc w:val="both"/>
              <w:rPr>
                <w:rFonts w:ascii="Times New Roman" w:hAnsi="Times New Roman" w:cs="Times New Roman"/>
                <w:b/>
                <w:color w:val="0000FF"/>
              </w:rPr>
            </w:pPr>
            <w:r w:rsidRPr="001D63CC">
              <w:rPr>
                <w:rFonts w:ascii="Times New Roman" w:hAnsi="Times New Roman" w:cs="Times New Roman"/>
                <w:b/>
                <w:color w:val="0000FF"/>
              </w:rPr>
              <w:t>TT</w:t>
            </w:r>
          </w:p>
        </w:tc>
        <w:tc>
          <w:tcPr>
            <w:tcW w:w="900" w:type="pct"/>
            <w:shd w:val="clear" w:color="auto" w:fill="FFFFFF"/>
            <w:tcMar>
              <w:top w:w="0" w:type="dxa"/>
              <w:left w:w="108" w:type="dxa"/>
              <w:bottom w:w="0" w:type="dxa"/>
              <w:right w:w="108" w:type="dxa"/>
            </w:tcMar>
            <w:vAlign w:val="center"/>
            <w:hideMark/>
          </w:tcPr>
          <w:p w14:paraId="0FEA5661" w14:textId="77777777" w:rsidR="000665CE" w:rsidRPr="001D63CC" w:rsidRDefault="000665CE" w:rsidP="0008614A">
            <w:pPr>
              <w:spacing w:after="0" w:line="240" w:lineRule="auto"/>
              <w:jc w:val="both"/>
              <w:rPr>
                <w:rFonts w:ascii="Times New Roman" w:hAnsi="Times New Roman" w:cs="Times New Roman"/>
                <w:b/>
                <w:color w:val="0000FF"/>
              </w:rPr>
            </w:pPr>
            <w:r w:rsidRPr="001D63CC">
              <w:rPr>
                <w:rFonts w:ascii="Times New Roman" w:hAnsi="Times New Roman" w:cs="Times New Roman"/>
                <w:b/>
                <w:color w:val="0000FF"/>
              </w:rPr>
              <w:t>Ngành</w:t>
            </w:r>
          </w:p>
        </w:tc>
        <w:tc>
          <w:tcPr>
            <w:tcW w:w="1451" w:type="pct"/>
            <w:shd w:val="clear" w:color="auto" w:fill="FFFFFF"/>
            <w:tcMar>
              <w:top w:w="0" w:type="dxa"/>
              <w:left w:w="108" w:type="dxa"/>
              <w:bottom w:w="0" w:type="dxa"/>
              <w:right w:w="108" w:type="dxa"/>
            </w:tcMar>
            <w:vAlign w:val="center"/>
            <w:hideMark/>
          </w:tcPr>
          <w:p w14:paraId="2C007911" w14:textId="77777777" w:rsidR="000665CE" w:rsidRPr="001D63CC" w:rsidRDefault="000665CE" w:rsidP="0008614A">
            <w:pPr>
              <w:spacing w:after="0" w:line="240" w:lineRule="auto"/>
              <w:jc w:val="center"/>
              <w:rPr>
                <w:rFonts w:ascii="Times New Roman" w:hAnsi="Times New Roman" w:cs="Times New Roman"/>
                <w:b/>
                <w:color w:val="0000FF"/>
              </w:rPr>
            </w:pPr>
            <w:r w:rsidRPr="001D63CC">
              <w:rPr>
                <w:rFonts w:ascii="Times New Roman" w:hAnsi="Times New Roman" w:cs="Times New Roman"/>
                <w:b/>
                <w:color w:val="0000FF"/>
              </w:rPr>
              <w:t>Năm 1</w:t>
            </w:r>
          </w:p>
        </w:tc>
        <w:tc>
          <w:tcPr>
            <w:tcW w:w="580" w:type="pct"/>
            <w:shd w:val="clear" w:color="auto" w:fill="FFFFFF"/>
            <w:tcMar>
              <w:top w:w="0" w:type="dxa"/>
              <w:left w:w="108" w:type="dxa"/>
              <w:bottom w:w="0" w:type="dxa"/>
              <w:right w:w="108" w:type="dxa"/>
            </w:tcMar>
            <w:vAlign w:val="center"/>
            <w:hideMark/>
          </w:tcPr>
          <w:p w14:paraId="29315300" w14:textId="77777777" w:rsidR="000665CE" w:rsidRPr="001D63CC" w:rsidRDefault="000665CE" w:rsidP="0008614A">
            <w:pPr>
              <w:spacing w:after="0" w:line="240" w:lineRule="auto"/>
              <w:jc w:val="center"/>
              <w:rPr>
                <w:rFonts w:ascii="Times New Roman" w:hAnsi="Times New Roman" w:cs="Times New Roman"/>
                <w:b/>
                <w:color w:val="0000FF"/>
              </w:rPr>
            </w:pPr>
            <w:r w:rsidRPr="001D63CC">
              <w:rPr>
                <w:rFonts w:ascii="Times New Roman" w:hAnsi="Times New Roman" w:cs="Times New Roman"/>
                <w:b/>
                <w:color w:val="0000FF"/>
              </w:rPr>
              <w:t>Năm 2</w:t>
            </w:r>
          </w:p>
        </w:tc>
        <w:tc>
          <w:tcPr>
            <w:tcW w:w="580" w:type="pct"/>
            <w:shd w:val="clear" w:color="auto" w:fill="FFFFFF"/>
            <w:vAlign w:val="center"/>
          </w:tcPr>
          <w:p w14:paraId="6449E7F6" w14:textId="77777777" w:rsidR="000665CE" w:rsidRPr="001D63CC" w:rsidRDefault="000665CE" w:rsidP="0008614A">
            <w:pPr>
              <w:spacing w:after="0" w:line="240" w:lineRule="auto"/>
              <w:jc w:val="center"/>
              <w:rPr>
                <w:rFonts w:ascii="Times New Roman" w:hAnsi="Times New Roman" w:cs="Times New Roman"/>
                <w:b/>
                <w:color w:val="0000FF"/>
              </w:rPr>
            </w:pPr>
            <w:r w:rsidRPr="001D63CC">
              <w:rPr>
                <w:rFonts w:ascii="Times New Roman" w:hAnsi="Times New Roman" w:cs="Times New Roman"/>
                <w:b/>
                <w:color w:val="0000FF"/>
              </w:rPr>
              <w:t>Năm 3</w:t>
            </w:r>
          </w:p>
        </w:tc>
        <w:tc>
          <w:tcPr>
            <w:tcW w:w="1228" w:type="pct"/>
            <w:shd w:val="clear" w:color="auto" w:fill="FFFFFF"/>
            <w:vAlign w:val="center"/>
          </w:tcPr>
          <w:p w14:paraId="0254B4B8" w14:textId="77777777" w:rsidR="000665CE" w:rsidRPr="001D63CC" w:rsidRDefault="000665CE" w:rsidP="0008614A">
            <w:pPr>
              <w:spacing w:after="0" w:line="240" w:lineRule="auto"/>
              <w:jc w:val="center"/>
              <w:rPr>
                <w:rFonts w:ascii="Times New Roman" w:hAnsi="Times New Roman" w:cs="Times New Roman"/>
                <w:b/>
                <w:color w:val="0000FF"/>
              </w:rPr>
            </w:pPr>
            <w:r w:rsidRPr="001D63CC">
              <w:rPr>
                <w:rFonts w:ascii="Times New Roman" w:hAnsi="Times New Roman" w:cs="Times New Roman"/>
                <w:b/>
                <w:color w:val="0000FF"/>
              </w:rPr>
              <w:t>Năm 4</w:t>
            </w:r>
          </w:p>
        </w:tc>
      </w:tr>
      <w:tr w:rsidR="002F7ACF" w:rsidRPr="001D63CC" w14:paraId="40DD9A36" w14:textId="77777777" w:rsidTr="002F7ACF">
        <w:trPr>
          <w:trHeight w:val="680"/>
        </w:trPr>
        <w:tc>
          <w:tcPr>
            <w:tcW w:w="261" w:type="pct"/>
            <w:shd w:val="clear" w:color="auto" w:fill="FFFFFF"/>
            <w:tcMar>
              <w:top w:w="0" w:type="dxa"/>
              <w:left w:w="108" w:type="dxa"/>
              <w:bottom w:w="0" w:type="dxa"/>
              <w:right w:w="108" w:type="dxa"/>
            </w:tcMar>
            <w:vAlign w:val="center"/>
            <w:hideMark/>
          </w:tcPr>
          <w:p w14:paraId="1A84347C" w14:textId="77777777" w:rsidR="002F7ACF" w:rsidRPr="001D63CC" w:rsidRDefault="002F7ACF" w:rsidP="0008614A">
            <w:pPr>
              <w:spacing w:after="0" w:line="240" w:lineRule="auto"/>
              <w:jc w:val="center"/>
              <w:rPr>
                <w:rFonts w:ascii="Times New Roman" w:hAnsi="Times New Roman" w:cs="Times New Roman"/>
                <w:color w:val="0000FF"/>
              </w:rPr>
            </w:pPr>
            <w:r w:rsidRPr="001D63CC">
              <w:rPr>
                <w:rFonts w:ascii="Times New Roman" w:hAnsi="Times New Roman" w:cs="Times New Roman"/>
                <w:color w:val="0000FF"/>
              </w:rPr>
              <w:t>1</w:t>
            </w:r>
          </w:p>
        </w:tc>
        <w:tc>
          <w:tcPr>
            <w:tcW w:w="900" w:type="pct"/>
            <w:shd w:val="clear" w:color="auto" w:fill="FFFFFF"/>
            <w:tcMar>
              <w:top w:w="0" w:type="dxa"/>
              <w:left w:w="108" w:type="dxa"/>
              <w:bottom w:w="0" w:type="dxa"/>
              <w:right w:w="108" w:type="dxa"/>
            </w:tcMar>
            <w:vAlign w:val="center"/>
          </w:tcPr>
          <w:p w14:paraId="5CDE47B6" w14:textId="77777777" w:rsidR="002F7ACF" w:rsidRPr="001D63CC" w:rsidRDefault="002F7ACF" w:rsidP="0008614A">
            <w:pPr>
              <w:spacing w:after="0" w:line="240" w:lineRule="auto"/>
              <w:rPr>
                <w:rFonts w:ascii="Times New Roman" w:hAnsi="Times New Roman" w:cs="Times New Roman"/>
                <w:color w:val="0000FF"/>
              </w:rPr>
            </w:pPr>
            <w:r w:rsidRPr="001D63CC">
              <w:rPr>
                <w:rFonts w:ascii="Times New Roman" w:hAnsi="Times New Roman" w:cs="Times New Roman"/>
                <w:color w:val="0000FF"/>
              </w:rPr>
              <w:t xml:space="preserve"> Logistics và Tài chính Thương mại (3+1 hoặc 4+0)</w:t>
            </w:r>
          </w:p>
        </w:tc>
        <w:tc>
          <w:tcPr>
            <w:tcW w:w="1451" w:type="pct"/>
            <w:vMerge w:val="restart"/>
            <w:shd w:val="clear" w:color="auto" w:fill="FFFFFF"/>
            <w:tcMar>
              <w:top w:w="0" w:type="dxa"/>
              <w:left w:w="108" w:type="dxa"/>
              <w:bottom w:w="0" w:type="dxa"/>
              <w:right w:w="108" w:type="dxa"/>
            </w:tcMar>
            <w:hideMark/>
          </w:tcPr>
          <w:p w14:paraId="5671F76E" w14:textId="77777777" w:rsidR="002F7ACF" w:rsidRPr="001D63CC" w:rsidRDefault="002F7ACF" w:rsidP="0008614A">
            <w:pPr>
              <w:spacing w:after="0" w:line="240" w:lineRule="auto"/>
              <w:ind w:left="171"/>
              <w:jc w:val="center"/>
              <w:rPr>
                <w:rFonts w:ascii="Times New Roman" w:hAnsi="Times New Roman" w:cs="Times New Roman"/>
                <w:bCs/>
                <w:color w:val="0000FF"/>
              </w:rPr>
            </w:pPr>
            <w:r w:rsidRPr="001D63CC">
              <w:rPr>
                <w:rFonts w:ascii="Times New Roman" w:hAnsi="Times New Roman" w:cs="Times New Roman"/>
                <w:b/>
                <w:color w:val="0000FF"/>
              </w:rPr>
              <w:t>Giai đoạn 1</w:t>
            </w:r>
          </w:p>
          <w:p w14:paraId="6D2E251A" w14:textId="77777777" w:rsidR="002F7ACF" w:rsidRPr="001D63CC" w:rsidRDefault="002F7ACF" w:rsidP="0008614A">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Học tiếng Anh, nếu SV đã có IELTS 6.0 thì được chuyển tiếp sang giai đoạn 2 (miễn học năm nhất).</w:t>
            </w:r>
          </w:p>
          <w:p w14:paraId="1E525719" w14:textId="77777777" w:rsidR="002F7ACF" w:rsidRPr="001D63CC" w:rsidRDefault="002F7ACF" w:rsidP="0008614A">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Cấp chứng chỉ tiếng Anh Cấp độ 4 do Trường Cao đẳng Quốc tế TEG, Singapore cấp (Tương đương IELTS 6.0)</w:t>
            </w:r>
          </w:p>
          <w:p w14:paraId="57E42F46" w14:textId="77777777" w:rsidR="002F7ACF" w:rsidRPr="001D63CC" w:rsidRDefault="002F7ACF" w:rsidP="0008614A">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Học tại SPKT</w:t>
            </w:r>
          </w:p>
          <w:p w14:paraId="67F67E6C" w14:textId="77777777" w:rsidR="002F7ACF" w:rsidRPr="001D63CC" w:rsidRDefault="002F7ACF" w:rsidP="0008614A">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Học phí: 70 triệu</w:t>
            </w:r>
          </w:p>
        </w:tc>
        <w:tc>
          <w:tcPr>
            <w:tcW w:w="1160" w:type="pct"/>
            <w:gridSpan w:val="2"/>
            <w:vMerge w:val="restart"/>
            <w:shd w:val="clear" w:color="auto" w:fill="FFFFFF"/>
            <w:tcMar>
              <w:top w:w="0" w:type="dxa"/>
              <w:left w:w="108" w:type="dxa"/>
              <w:bottom w:w="0" w:type="dxa"/>
              <w:right w:w="108" w:type="dxa"/>
            </w:tcMar>
          </w:tcPr>
          <w:p w14:paraId="57B01762" w14:textId="77777777" w:rsidR="002F7ACF" w:rsidRPr="001D63CC" w:rsidRDefault="002F7ACF" w:rsidP="0008614A">
            <w:pPr>
              <w:spacing w:after="0" w:line="240" w:lineRule="auto"/>
              <w:ind w:left="171"/>
              <w:jc w:val="center"/>
              <w:rPr>
                <w:rFonts w:ascii="Times New Roman" w:hAnsi="Times New Roman" w:cs="Times New Roman"/>
                <w:bCs/>
                <w:color w:val="0000FF"/>
              </w:rPr>
            </w:pPr>
            <w:r w:rsidRPr="001D63CC">
              <w:rPr>
                <w:rFonts w:ascii="Times New Roman" w:hAnsi="Times New Roman" w:cs="Times New Roman"/>
                <w:b/>
                <w:color w:val="0000FF"/>
              </w:rPr>
              <w:t>Giai đoạn 2</w:t>
            </w:r>
          </w:p>
          <w:p w14:paraId="197DED96" w14:textId="77777777" w:rsidR="002F7ACF" w:rsidRPr="001D63CC" w:rsidRDefault="002F7ACF" w:rsidP="0008614A">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Học chuyên ngành</w:t>
            </w:r>
          </w:p>
          <w:p w14:paraId="0F1044F3" w14:textId="77777777" w:rsidR="002F7ACF" w:rsidRPr="001D63CC" w:rsidRDefault="002F7ACF" w:rsidP="0008614A">
            <w:pPr>
              <w:numPr>
                <w:ilvl w:val="0"/>
                <w:numId w:val="6"/>
              </w:numPr>
              <w:tabs>
                <w:tab w:val="left" w:pos="144"/>
              </w:tabs>
              <w:spacing w:before="40" w:after="40" w:line="240"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Học tại SPKT</w:t>
            </w:r>
          </w:p>
          <w:p w14:paraId="1F5B3924" w14:textId="7E31CD41" w:rsidR="002F7ACF" w:rsidRPr="001D63CC" w:rsidRDefault="002F7ACF" w:rsidP="002F7ACF">
            <w:pPr>
              <w:numPr>
                <w:ilvl w:val="0"/>
                <w:numId w:val="6"/>
              </w:numPr>
              <w:tabs>
                <w:tab w:val="left" w:pos="144"/>
              </w:tabs>
              <w:spacing w:before="40" w:after="40" w:line="240" w:lineRule="auto"/>
              <w:ind w:left="0" w:right="139" w:firstLine="0"/>
              <w:jc w:val="both"/>
              <w:rPr>
                <w:rFonts w:ascii="Times New Roman" w:hAnsi="Times New Roman" w:cs="Times New Roman"/>
                <w:bCs/>
                <w:color w:val="0000FF"/>
              </w:rPr>
            </w:pPr>
            <w:r w:rsidRPr="001D63CC">
              <w:rPr>
                <w:rFonts w:ascii="Times New Roman" w:hAnsi="Times New Roman" w:cs="Times New Roman"/>
                <w:bCs/>
                <w:color w:val="0000FF"/>
              </w:rPr>
              <w:t>Học phí: 70 triệu</w:t>
            </w:r>
          </w:p>
        </w:tc>
        <w:tc>
          <w:tcPr>
            <w:tcW w:w="1228" w:type="pct"/>
            <w:vMerge w:val="restart"/>
            <w:shd w:val="clear" w:color="auto" w:fill="FFFFFF"/>
          </w:tcPr>
          <w:p w14:paraId="09ABDCC5" w14:textId="77777777" w:rsidR="002F7ACF" w:rsidRPr="001D63CC" w:rsidRDefault="002F7ACF" w:rsidP="0008614A">
            <w:pPr>
              <w:spacing w:after="0" w:line="240" w:lineRule="auto"/>
              <w:jc w:val="center"/>
              <w:rPr>
                <w:rFonts w:ascii="Times New Roman" w:hAnsi="Times New Roman" w:cs="Times New Roman"/>
                <w:b/>
                <w:color w:val="0000FF"/>
              </w:rPr>
            </w:pPr>
            <w:r w:rsidRPr="001D63CC">
              <w:rPr>
                <w:rFonts w:ascii="Times New Roman" w:hAnsi="Times New Roman" w:cs="Times New Roman"/>
                <w:b/>
                <w:color w:val="0000FF"/>
              </w:rPr>
              <w:t>Giai đoạn 3</w:t>
            </w:r>
          </w:p>
          <w:p w14:paraId="21411802" w14:textId="77777777" w:rsidR="002F7ACF" w:rsidRPr="001D63CC" w:rsidRDefault="002F7ACF" w:rsidP="002F7ACF">
            <w:pPr>
              <w:numPr>
                <w:ilvl w:val="0"/>
                <w:numId w:val="6"/>
              </w:numPr>
              <w:tabs>
                <w:tab w:val="left" w:pos="144"/>
              </w:tabs>
              <w:spacing w:before="40" w:after="40" w:line="240" w:lineRule="auto"/>
              <w:ind w:left="0" w:right="143" w:firstLine="0"/>
              <w:jc w:val="both"/>
              <w:rPr>
                <w:rFonts w:ascii="Times New Roman" w:hAnsi="Times New Roman" w:cs="Times New Roman"/>
                <w:bCs/>
                <w:color w:val="0000FF"/>
              </w:rPr>
            </w:pPr>
            <w:r w:rsidRPr="001D63CC">
              <w:rPr>
                <w:rFonts w:ascii="Times New Roman" w:hAnsi="Times New Roman" w:cs="Times New Roman"/>
                <w:bCs/>
                <w:color w:val="0000FF"/>
              </w:rPr>
              <w:t>Học chuyên ngành</w:t>
            </w:r>
          </w:p>
          <w:p w14:paraId="5942BF2B" w14:textId="77777777" w:rsidR="002F7ACF" w:rsidRPr="001D63CC" w:rsidRDefault="002F7ACF" w:rsidP="002F7ACF">
            <w:pPr>
              <w:numPr>
                <w:ilvl w:val="0"/>
                <w:numId w:val="6"/>
              </w:numPr>
              <w:tabs>
                <w:tab w:val="left" w:pos="144"/>
              </w:tabs>
              <w:spacing w:before="40" w:after="40" w:line="240" w:lineRule="auto"/>
              <w:ind w:left="0" w:right="143" w:firstLine="0"/>
              <w:jc w:val="both"/>
              <w:rPr>
                <w:rFonts w:ascii="Times New Roman" w:hAnsi="Times New Roman" w:cs="Times New Roman"/>
                <w:bCs/>
                <w:color w:val="0000FF"/>
              </w:rPr>
            </w:pPr>
            <w:r w:rsidRPr="001D63CC">
              <w:rPr>
                <w:rFonts w:ascii="Times New Roman" w:hAnsi="Times New Roman" w:cs="Times New Roman"/>
                <w:bCs/>
                <w:color w:val="0000FF"/>
              </w:rPr>
              <w:t>Cấp bằng ĐH của UoN.</w:t>
            </w:r>
          </w:p>
          <w:p w14:paraId="70ACC888" w14:textId="77777777" w:rsidR="002F7ACF" w:rsidRPr="001D63CC" w:rsidRDefault="002F7ACF" w:rsidP="002F7ACF">
            <w:pPr>
              <w:numPr>
                <w:ilvl w:val="0"/>
                <w:numId w:val="6"/>
              </w:numPr>
              <w:tabs>
                <w:tab w:val="left" w:pos="144"/>
              </w:tabs>
              <w:spacing w:before="40" w:after="40" w:line="240" w:lineRule="auto"/>
              <w:ind w:left="0" w:right="143" w:firstLine="0"/>
              <w:jc w:val="both"/>
              <w:rPr>
                <w:rFonts w:ascii="Times New Roman" w:hAnsi="Times New Roman" w:cs="Times New Roman"/>
                <w:bCs/>
                <w:color w:val="0000FF"/>
              </w:rPr>
            </w:pPr>
            <w:r w:rsidRPr="001D63CC">
              <w:rPr>
                <w:rFonts w:ascii="Times New Roman" w:hAnsi="Times New Roman" w:cs="Times New Roman"/>
                <w:bCs/>
                <w:color w:val="0000FF"/>
              </w:rPr>
              <w:t>Học tại SPKT hoặc UoN.</w:t>
            </w:r>
          </w:p>
          <w:p w14:paraId="2F960989" w14:textId="77777777" w:rsidR="002F7ACF" w:rsidRPr="001D63CC" w:rsidRDefault="002F7ACF" w:rsidP="002F7ACF">
            <w:pPr>
              <w:numPr>
                <w:ilvl w:val="0"/>
                <w:numId w:val="6"/>
              </w:numPr>
              <w:tabs>
                <w:tab w:val="left" w:pos="144"/>
              </w:tabs>
              <w:spacing w:before="40" w:after="40" w:line="240" w:lineRule="auto"/>
              <w:ind w:left="0" w:right="143" w:firstLine="0"/>
              <w:jc w:val="both"/>
              <w:rPr>
                <w:rFonts w:ascii="Times New Roman" w:hAnsi="Times New Roman" w:cs="Times New Roman"/>
                <w:bCs/>
                <w:color w:val="0000FF"/>
              </w:rPr>
            </w:pPr>
            <w:r w:rsidRPr="001D63CC">
              <w:rPr>
                <w:rFonts w:ascii="Times New Roman" w:hAnsi="Times New Roman" w:cs="Times New Roman"/>
                <w:bCs/>
                <w:color w:val="0000FF"/>
              </w:rPr>
              <w:t>Học phí: 160 triệu nếu học ở VN hoặc khoảng 350 triệu nếu học ở UoS.</w:t>
            </w:r>
          </w:p>
          <w:p w14:paraId="29F897A0" w14:textId="77777777" w:rsidR="002F7ACF" w:rsidRPr="001D63CC" w:rsidRDefault="002F7ACF" w:rsidP="002F7ACF">
            <w:pPr>
              <w:numPr>
                <w:ilvl w:val="0"/>
                <w:numId w:val="6"/>
              </w:numPr>
              <w:tabs>
                <w:tab w:val="left" w:pos="144"/>
              </w:tabs>
              <w:spacing w:before="40" w:after="40" w:line="240" w:lineRule="auto"/>
              <w:ind w:left="0" w:right="143" w:firstLine="0"/>
              <w:jc w:val="both"/>
              <w:rPr>
                <w:rFonts w:ascii="Times New Roman" w:hAnsi="Times New Roman" w:cs="Times New Roman"/>
                <w:bCs/>
                <w:color w:val="0000FF"/>
              </w:rPr>
            </w:pPr>
            <w:r w:rsidRPr="001D63CC">
              <w:rPr>
                <w:rFonts w:ascii="Times New Roman" w:hAnsi="Times New Roman" w:cs="Times New Roman"/>
                <w:bCs/>
                <w:color w:val="0000FF"/>
              </w:rPr>
              <w:t>Chi phí ăn ở, sinh hoạt ở UK: khoảng 350 triệu.</w:t>
            </w:r>
          </w:p>
        </w:tc>
      </w:tr>
      <w:tr w:rsidR="002F7ACF" w:rsidRPr="001D63CC" w14:paraId="1CD42406" w14:textId="77777777" w:rsidTr="002F7ACF">
        <w:trPr>
          <w:trHeight w:val="1984"/>
        </w:trPr>
        <w:tc>
          <w:tcPr>
            <w:tcW w:w="1161" w:type="pct"/>
            <w:gridSpan w:val="2"/>
            <w:shd w:val="clear" w:color="auto" w:fill="FFFFFF"/>
            <w:tcMar>
              <w:top w:w="0" w:type="dxa"/>
              <w:left w:w="108" w:type="dxa"/>
              <w:bottom w:w="0" w:type="dxa"/>
              <w:right w:w="108" w:type="dxa"/>
            </w:tcMar>
            <w:vAlign w:val="center"/>
          </w:tcPr>
          <w:p w14:paraId="2E2B3E28" w14:textId="77777777" w:rsidR="002F7ACF" w:rsidRPr="001D63CC" w:rsidRDefault="002F7ACF" w:rsidP="002F7ACF">
            <w:pPr>
              <w:numPr>
                <w:ilvl w:val="0"/>
                <w:numId w:val="6"/>
              </w:numPr>
              <w:spacing w:after="0" w:line="240" w:lineRule="auto"/>
              <w:ind w:left="177" w:hanging="177"/>
              <w:rPr>
                <w:rFonts w:ascii="Times New Roman" w:hAnsi="Times New Roman" w:cs="Times New Roman"/>
                <w:bCs/>
                <w:color w:val="0000FF"/>
              </w:rPr>
            </w:pPr>
            <w:r w:rsidRPr="001D63CC">
              <w:rPr>
                <w:rFonts w:ascii="Times New Roman" w:hAnsi="Times New Roman" w:cs="Times New Roman"/>
                <w:bCs/>
                <w:color w:val="0000FF"/>
              </w:rPr>
              <w:t>Chỉ tiêu: 50</w:t>
            </w:r>
          </w:p>
          <w:p w14:paraId="673FE01E" w14:textId="4BFC6018" w:rsidR="002F7ACF" w:rsidRPr="001D63CC" w:rsidRDefault="002F7ACF" w:rsidP="002F7ACF">
            <w:pPr>
              <w:spacing w:after="0" w:line="240" w:lineRule="auto"/>
              <w:rPr>
                <w:rFonts w:ascii="Times New Roman" w:hAnsi="Times New Roman" w:cs="Times New Roman"/>
                <w:color w:val="0000FF"/>
              </w:rPr>
            </w:pPr>
            <w:r w:rsidRPr="001D63CC">
              <w:rPr>
                <w:rFonts w:ascii="Times New Roman" w:hAnsi="Times New Roman" w:cs="Times New Roman"/>
                <w:color w:val="0000FF"/>
              </w:rPr>
              <w:t>Khối xét tuyển: A00, A01, D01, D90</w:t>
            </w:r>
          </w:p>
        </w:tc>
        <w:tc>
          <w:tcPr>
            <w:tcW w:w="1451" w:type="pct"/>
            <w:vMerge/>
            <w:shd w:val="clear" w:color="auto" w:fill="FFFFFF"/>
            <w:tcMar>
              <w:top w:w="0" w:type="dxa"/>
              <w:left w:w="108" w:type="dxa"/>
              <w:bottom w:w="0" w:type="dxa"/>
              <w:right w:w="108" w:type="dxa"/>
            </w:tcMar>
          </w:tcPr>
          <w:p w14:paraId="1885BB96" w14:textId="77777777" w:rsidR="002F7ACF" w:rsidRPr="001D63CC" w:rsidRDefault="002F7ACF" w:rsidP="0008614A">
            <w:pPr>
              <w:spacing w:after="0" w:line="240" w:lineRule="auto"/>
              <w:ind w:left="171"/>
              <w:jc w:val="center"/>
              <w:rPr>
                <w:rFonts w:ascii="Times New Roman" w:hAnsi="Times New Roman" w:cs="Times New Roman"/>
                <w:b/>
                <w:color w:val="0000FF"/>
              </w:rPr>
            </w:pPr>
          </w:p>
        </w:tc>
        <w:tc>
          <w:tcPr>
            <w:tcW w:w="1160" w:type="pct"/>
            <w:gridSpan w:val="2"/>
            <w:vMerge/>
            <w:shd w:val="clear" w:color="auto" w:fill="FFFFFF"/>
            <w:tcMar>
              <w:top w:w="0" w:type="dxa"/>
              <w:left w:w="108" w:type="dxa"/>
              <w:bottom w:w="0" w:type="dxa"/>
              <w:right w:w="108" w:type="dxa"/>
            </w:tcMar>
          </w:tcPr>
          <w:p w14:paraId="34ACDA1D" w14:textId="77777777" w:rsidR="002F7ACF" w:rsidRPr="001D63CC" w:rsidRDefault="002F7ACF" w:rsidP="0008614A">
            <w:pPr>
              <w:spacing w:after="0" w:line="240" w:lineRule="auto"/>
              <w:jc w:val="center"/>
              <w:rPr>
                <w:rFonts w:ascii="Times New Roman" w:hAnsi="Times New Roman" w:cs="Times New Roman"/>
                <w:b/>
                <w:color w:val="0000FF"/>
              </w:rPr>
            </w:pPr>
          </w:p>
        </w:tc>
        <w:tc>
          <w:tcPr>
            <w:tcW w:w="1228" w:type="pct"/>
            <w:vMerge/>
            <w:shd w:val="clear" w:color="auto" w:fill="FFFFFF"/>
          </w:tcPr>
          <w:p w14:paraId="663866FF" w14:textId="77777777" w:rsidR="002F7ACF" w:rsidRPr="001D63CC" w:rsidRDefault="002F7ACF" w:rsidP="0008614A">
            <w:pPr>
              <w:spacing w:after="0" w:line="240" w:lineRule="auto"/>
              <w:jc w:val="center"/>
              <w:rPr>
                <w:rFonts w:ascii="Times New Roman" w:hAnsi="Times New Roman" w:cs="Times New Roman"/>
                <w:b/>
                <w:color w:val="0000FF"/>
              </w:rPr>
            </w:pPr>
          </w:p>
        </w:tc>
      </w:tr>
    </w:tbl>
    <w:p w14:paraId="64ABF057" w14:textId="77777777" w:rsidR="000665CE" w:rsidRPr="001D63CC" w:rsidRDefault="000665CE" w:rsidP="002C1DAA">
      <w:pPr>
        <w:spacing w:after="0" w:line="288" w:lineRule="auto"/>
        <w:rPr>
          <w:rFonts w:ascii="Times New Roman" w:hAnsi="Times New Roman" w:cs="Times New Roman"/>
          <w:b/>
          <w:bCs/>
          <w:color w:val="0000FF"/>
          <w:sz w:val="24"/>
          <w:szCs w:val="24"/>
        </w:rPr>
      </w:pPr>
      <w:r w:rsidRPr="001D63CC">
        <w:rPr>
          <w:rFonts w:ascii="Times New Roman" w:hAnsi="Times New Roman" w:cs="Times New Roman"/>
          <w:b/>
          <w:bCs/>
          <w:color w:val="0000FF"/>
          <w:sz w:val="24"/>
          <w:szCs w:val="24"/>
        </w:rPr>
        <w:lastRenderedPageBreak/>
        <w:t>c) Liên kết đào tạo với ĐH Tongmyong (TU) - Hàn Quốc, cấp bằng đại học bởi Đại học Tongmyong, lộ trình 2 VN + 2 HQ.</w:t>
      </w: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8"/>
        <w:gridCol w:w="1559"/>
        <w:gridCol w:w="2268"/>
        <w:gridCol w:w="5387"/>
      </w:tblGrid>
      <w:tr w:rsidR="001D63CC" w:rsidRPr="001D63CC" w14:paraId="40A8DF60" w14:textId="77777777" w:rsidTr="00286478">
        <w:tc>
          <w:tcPr>
            <w:tcW w:w="568" w:type="dxa"/>
            <w:shd w:val="clear" w:color="auto" w:fill="FFFFFF"/>
            <w:tcMar>
              <w:top w:w="0" w:type="dxa"/>
              <w:left w:w="108" w:type="dxa"/>
              <w:bottom w:w="0" w:type="dxa"/>
              <w:right w:w="108" w:type="dxa"/>
            </w:tcMar>
            <w:vAlign w:val="center"/>
            <w:hideMark/>
          </w:tcPr>
          <w:p w14:paraId="333013F9" w14:textId="76D3DC78"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TT</w:t>
            </w:r>
          </w:p>
        </w:tc>
        <w:tc>
          <w:tcPr>
            <w:tcW w:w="1559" w:type="dxa"/>
            <w:shd w:val="clear" w:color="auto" w:fill="FFFFFF"/>
            <w:tcMar>
              <w:top w:w="0" w:type="dxa"/>
              <w:left w:w="108" w:type="dxa"/>
              <w:bottom w:w="0" w:type="dxa"/>
              <w:right w:w="108" w:type="dxa"/>
            </w:tcMar>
            <w:vAlign w:val="center"/>
            <w:hideMark/>
          </w:tcPr>
          <w:p w14:paraId="567AF8A5" w14:textId="77777777"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Ngành</w:t>
            </w:r>
          </w:p>
        </w:tc>
        <w:tc>
          <w:tcPr>
            <w:tcW w:w="2268" w:type="dxa"/>
            <w:shd w:val="clear" w:color="auto" w:fill="FFFFFF"/>
            <w:tcMar>
              <w:top w:w="0" w:type="dxa"/>
              <w:left w:w="108" w:type="dxa"/>
              <w:bottom w:w="0" w:type="dxa"/>
              <w:right w:w="108" w:type="dxa"/>
            </w:tcMar>
            <w:vAlign w:val="center"/>
            <w:hideMark/>
          </w:tcPr>
          <w:p w14:paraId="46A1ACD4"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1 và Năm 2</w:t>
            </w:r>
          </w:p>
        </w:tc>
        <w:tc>
          <w:tcPr>
            <w:tcW w:w="5387" w:type="dxa"/>
            <w:shd w:val="clear" w:color="auto" w:fill="FFFFFF"/>
            <w:vAlign w:val="center"/>
          </w:tcPr>
          <w:p w14:paraId="43702785"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3 và Năm 4</w:t>
            </w:r>
          </w:p>
        </w:tc>
      </w:tr>
      <w:tr w:rsidR="00286478" w:rsidRPr="001D63CC" w14:paraId="465BC2F2" w14:textId="77777777" w:rsidTr="00286478">
        <w:tc>
          <w:tcPr>
            <w:tcW w:w="568" w:type="dxa"/>
            <w:shd w:val="clear" w:color="auto" w:fill="FFFFFF"/>
            <w:tcMar>
              <w:top w:w="0" w:type="dxa"/>
              <w:left w:w="108" w:type="dxa"/>
              <w:bottom w:w="0" w:type="dxa"/>
              <w:right w:w="108" w:type="dxa"/>
            </w:tcMar>
            <w:vAlign w:val="center"/>
            <w:hideMark/>
          </w:tcPr>
          <w:p w14:paraId="298E3959" w14:textId="77777777" w:rsidR="00286478" w:rsidRPr="001D63CC" w:rsidRDefault="00286478"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w:t>
            </w:r>
          </w:p>
        </w:tc>
        <w:tc>
          <w:tcPr>
            <w:tcW w:w="1559" w:type="dxa"/>
            <w:shd w:val="clear" w:color="auto" w:fill="FFFFFF"/>
            <w:tcMar>
              <w:top w:w="0" w:type="dxa"/>
              <w:left w:w="108" w:type="dxa"/>
              <w:bottom w:w="0" w:type="dxa"/>
              <w:right w:w="108" w:type="dxa"/>
            </w:tcMar>
            <w:vAlign w:val="center"/>
          </w:tcPr>
          <w:p w14:paraId="503ACC25" w14:textId="77777777" w:rsidR="00286478" w:rsidRPr="001D63CC" w:rsidRDefault="00286478"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Công nghệ Kỹ thuật Ô tô</w:t>
            </w:r>
          </w:p>
        </w:tc>
        <w:tc>
          <w:tcPr>
            <w:tcW w:w="2268" w:type="dxa"/>
            <w:vMerge w:val="restart"/>
            <w:shd w:val="clear" w:color="auto" w:fill="FFFFFF"/>
            <w:tcMar>
              <w:top w:w="0" w:type="dxa"/>
              <w:left w:w="108" w:type="dxa"/>
              <w:bottom w:w="0" w:type="dxa"/>
              <w:right w:w="108" w:type="dxa"/>
            </w:tcMar>
            <w:hideMark/>
          </w:tcPr>
          <w:p w14:paraId="7AB685D9" w14:textId="77777777" w:rsidR="00286478" w:rsidRPr="001D63CC" w:rsidRDefault="00286478" w:rsidP="002C1DAA">
            <w:pPr>
              <w:spacing w:after="0" w:line="288" w:lineRule="auto"/>
              <w:ind w:left="171"/>
              <w:jc w:val="center"/>
              <w:rPr>
                <w:rFonts w:ascii="Times New Roman" w:hAnsi="Times New Roman" w:cs="Times New Roman"/>
                <w:bCs/>
                <w:color w:val="0000FF"/>
              </w:rPr>
            </w:pPr>
            <w:r w:rsidRPr="001D63CC">
              <w:rPr>
                <w:rFonts w:ascii="Times New Roman" w:hAnsi="Times New Roman" w:cs="Times New Roman"/>
                <w:b/>
                <w:color w:val="0000FF"/>
              </w:rPr>
              <w:t>Giai đoạn 1</w:t>
            </w:r>
          </w:p>
          <w:p w14:paraId="4739D0F0" w14:textId="77777777" w:rsidR="00286478" w:rsidRPr="001D63CC" w:rsidRDefault="00286478" w:rsidP="00286478">
            <w:pPr>
              <w:numPr>
                <w:ilvl w:val="0"/>
                <w:numId w:val="6"/>
              </w:numPr>
              <w:tabs>
                <w:tab w:val="left" w:pos="178"/>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Học kỳ 1: học tiếng Anh</w:t>
            </w:r>
          </w:p>
          <w:p w14:paraId="101171D0" w14:textId="77777777" w:rsidR="00286478" w:rsidRPr="001D63CC" w:rsidRDefault="00286478" w:rsidP="00286478">
            <w:pPr>
              <w:numPr>
                <w:ilvl w:val="0"/>
                <w:numId w:val="6"/>
              </w:numPr>
              <w:tabs>
                <w:tab w:val="left" w:pos="178"/>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Các học kỳ còn lại: học chuyên ngành của SPKT</w:t>
            </w:r>
          </w:p>
          <w:p w14:paraId="0847FE40" w14:textId="77777777" w:rsidR="00286478" w:rsidRPr="001D63CC" w:rsidRDefault="00286478" w:rsidP="00286478">
            <w:pPr>
              <w:numPr>
                <w:ilvl w:val="0"/>
                <w:numId w:val="6"/>
              </w:numPr>
              <w:tabs>
                <w:tab w:val="left" w:pos="178"/>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Học tại SPKT</w:t>
            </w:r>
          </w:p>
          <w:p w14:paraId="4CF18DE1" w14:textId="544A5BE1" w:rsidR="00286478" w:rsidRPr="001D63CC" w:rsidRDefault="00286478" w:rsidP="00286478">
            <w:pPr>
              <w:numPr>
                <w:ilvl w:val="0"/>
                <w:numId w:val="6"/>
              </w:numPr>
              <w:tabs>
                <w:tab w:val="left" w:pos="178"/>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Học phí: 70 triệu</w:t>
            </w:r>
            <w:r>
              <w:rPr>
                <w:rFonts w:ascii="Times New Roman" w:hAnsi="Times New Roman" w:cs="Times New Roman"/>
                <w:bCs/>
                <w:color w:val="0000FF"/>
              </w:rPr>
              <w:t xml:space="preserve"> </w:t>
            </w:r>
            <w:r w:rsidRPr="001D63CC">
              <w:rPr>
                <w:rFonts w:ascii="Times New Roman" w:hAnsi="Times New Roman" w:cs="Times New Roman"/>
                <w:bCs/>
                <w:color w:val="0000FF"/>
              </w:rPr>
              <w:t>/năm</w:t>
            </w:r>
          </w:p>
          <w:p w14:paraId="69DCC628" w14:textId="77777777" w:rsidR="00286478" w:rsidRPr="001D63CC" w:rsidRDefault="00286478" w:rsidP="00286478">
            <w:pPr>
              <w:numPr>
                <w:ilvl w:val="0"/>
                <w:numId w:val="6"/>
              </w:numPr>
              <w:tabs>
                <w:tab w:val="left" w:pos="178"/>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Phải có IELTS 5.5 mới được chuyển tiếp sang giai đoạn 2</w:t>
            </w:r>
          </w:p>
          <w:p w14:paraId="55AAC911" w14:textId="77777777" w:rsidR="00286478" w:rsidRPr="001D63CC" w:rsidRDefault="00286478" w:rsidP="002C1DAA">
            <w:pPr>
              <w:spacing w:after="0" w:line="288" w:lineRule="auto"/>
              <w:rPr>
                <w:rFonts w:ascii="Times New Roman" w:hAnsi="Times New Roman" w:cs="Times New Roman"/>
                <w:bCs/>
                <w:color w:val="0000FF"/>
              </w:rPr>
            </w:pPr>
          </w:p>
          <w:p w14:paraId="13F07788" w14:textId="77777777" w:rsidR="00286478" w:rsidRPr="001D63CC" w:rsidRDefault="00286478" w:rsidP="002C1DAA">
            <w:pPr>
              <w:spacing w:after="0" w:line="288" w:lineRule="auto"/>
              <w:ind w:left="171"/>
              <w:rPr>
                <w:rFonts w:ascii="Times New Roman" w:hAnsi="Times New Roman" w:cs="Times New Roman"/>
                <w:bCs/>
                <w:color w:val="0000FF"/>
              </w:rPr>
            </w:pPr>
          </w:p>
          <w:p w14:paraId="0B265488" w14:textId="77777777" w:rsidR="00286478" w:rsidRPr="001D63CC" w:rsidRDefault="00286478" w:rsidP="002C1DAA">
            <w:pPr>
              <w:spacing w:after="0" w:line="288" w:lineRule="auto"/>
              <w:rPr>
                <w:rFonts w:ascii="Times New Roman" w:hAnsi="Times New Roman" w:cs="Times New Roman"/>
                <w:color w:val="0000FF"/>
              </w:rPr>
            </w:pPr>
          </w:p>
        </w:tc>
        <w:tc>
          <w:tcPr>
            <w:tcW w:w="5387" w:type="dxa"/>
            <w:vMerge w:val="restart"/>
            <w:shd w:val="clear" w:color="auto" w:fill="FFFFFF"/>
          </w:tcPr>
          <w:p w14:paraId="58859AC1" w14:textId="77777777" w:rsidR="00286478" w:rsidRPr="001D63CC" w:rsidRDefault="00286478"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Giai đoạn 2</w:t>
            </w:r>
          </w:p>
          <w:p w14:paraId="188EC48B" w14:textId="77777777" w:rsidR="00286478" w:rsidRPr="001D63CC" w:rsidRDefault="00286478" w:rsidP="00286478">
            <w:pPr>
              <w:numPr>
                <w:ilvl w:val="0"/>
                <w:numId w:val="6"/>
              </w:numPr>
              <w:tabs>
                <w:tab w:val="left" w:pos="340"/>
              </w:tabs>
              <w:spacing w:after="0" w:line="288" w:lineRule="auto"/>
              <w:ind w:left="141" w:right="139" w:firstLine="0"/>
              <w:jc w:val="both"/>
              <w:rPr>
                <w:rFonts w:ascii="Times New Roman" w:hAnsi="Times New Roman" w:cs="Times New Roman"/>
                <w:bCs/>
                <w:color w:val="0000FF"/>
              </w:rPr>
            </w:pPr>
            <w:r w:rsidRPr="001D63CC">
              <w:rPr>
                <w:rFonts w:ascii="Times New Roman" w:hAnsi="Times New Roman" w:cs="Times New Roman"/>
                <w:bCs/>
                <w:color w:val="0000FF"/>
              </w:rPr>
              <w:t xml:space="preserve">Học chuyên ngành của TU, học tại TU, cấp bằng đại học bởi TU. </w:t>
            </w:r>
          </w:p>
          <w:p w14:paraId="3816C796" w14:textId="77777777" w:rsidR="00286478" w:rsidRPr="001D63CC" w:rsidRDefault="00286478" w:rsidP="00286478">
            <w:pPr>
              <w:numPr>
                <w:ilvl w:val="0"/>
                <w:numId w:val="6"/>
              </w:numPr>
              <w:tabs>
                <w:tab w:val="left" w:pos="340"/>
              </w:tabs>
              <w:spacing w:after="0" w:line="288" w:lineRule="auto"/>
              <w:ind w:left="141" w:right="139" w:firstLine="0"/>
              <w:jc w:val="both"/>
              <w:rPr>
                <w:rFonts w:ascii="Times New Roman" w:hAnsi="Times New Roman" w:cs="Times New Roman"/>
                <w:bCs/>
                <w:color w:val="0000FF"/>
              </w:rPr>
            </w:pPr>
            <w:r w:rsidRPr="001D63CC">
              <w:rPr>
                <w:rFonts w:ascii="Times New Roman" w:hAnsi="Times New Roman" w:cs="Times New Roman"/>
                <w:bCs/>
                <w:color w:val="0000FF"/>
              </w:rPr>
              <w:t xml:space="preserve">Học phí: 30 triệu đến 54 triệu/học kỳ tùy thuộc vào điểm IELTS. </w:t>
            </w:r>
          </w:p>
          <w:p w14:paraId="5CF39D15" w14:textId="77777777" w:rsidR="00286478" w:rsidRPr="001D63CC" w:rsidRDefault="00286478" w:rsidP="00286478">
            <w:pPr>
              <w:numPr>
                <w:ilvl w:val="0"/>
                <w:numId w:val="6"/>
              </w:numPr>
              <w:tabs>
                <w:tab w:val="left" w:pos="340"/>
              </w:tabs>
              <w:spacing w:after="0" w:line="288" w:lineRule="auto"/>
              <w:ind w:left="141" w:right="139" w:firstLine="0"/>
              <w:jc w:val="both"/>
              <w:rPr>
                <w:rFonts w:ascii="Times New Roman" w:hAnsi="Times New Roman" w:cs="Times New Roman"/>
                <w:bCs/>
                <w:color w:val="0000FF"/>
              </w:rPr>
            </w:pPr>
            <w:r w:rsidRPr="001D63CC">
              <w:rPr>
                <w:rFonts w:ascii="Times New Roman" w:hAnsi="Times New Roman" w:cs="Times New Roman"/>
                <w:bCs/>
                <w:color w:val="0000FF"/>
              </w:rPr>
              <w:t>Chi phí ăn ở KTX: khoảng 36 triệu/học kỳ (KTX tiêu chuẩn quốc tế, 1 phòng 3 SV, được phục vụ ăn 2 buổi/ngày, trừ thứ 7 chủ nhật).</w:t>
            </w:r>
          </w:p>
          <w:p w14:paraId="08DE156F" w14:textId="77777777" w:rsidR="00286478" w:rsidRPr="001D63CC" w:rsidRDefault="00286478" w:rsidP="00286478">
            <w:pPr>
              <w:numPr>
                <w:ilvl w:val="0"/>
                <w:numId w:val="6"/>
              </w:numPr>
              <w:tabs>
                <w:tab w:val="left" w:pos="340"/>
              </w:tabs>
              <w:spacing w:after="0" w:line="288" w:lineRule="auto"/>
              <w:ind w:left="141" w:right="139" w:firstLine="0"/>
              <w:jc w:val="both"/>
              <w:rPr>
                <w:rFonts w:ascii="Times New Roman" w:hAnsi="Times New Roman" w:cs="Times New Roman"/>
                <w:bCs/>
                <w:color w:val="0000FF"/>
              </w:rPr>
            </w:pPr>
            <w:r w:rsidRPr="001D63CC">
              <w:rPr>
                <w:rFonts w:ascii="Times New Roman" w:hAnsi="Times New Roman" w:cs="Times New Roman"/>
                <w:bCs/>
                <w:color w:val="0000FF"/>
              </w:rPr>
              <w:t xml:space="preserve">Chi phí khác: </w:t>
            </w:r>
          </w:p>
          <w:p w14:paraId="4AE8FEE4" w14:textId="77777777" w:rsidR="00286478" w:rsidRPr="001D63CC" w:rsidRDefault="00286478" w:rsidP="00286478">
            <w:pPr>
              <w:tabs>
                <w:tab w:val="left" w:pos="340"/>
              </w:tabs>
              <w:spacing w:after="0" w:line="288" w:lineRule="auto"/>
              <w:ind w:left="141" w:right="139"/>
              <w:jc w:val="both"/>
              <w:rPr>
                <w:rFonts w:ascii="Times New Roman" w:hAnsi="Times New Roman" w:cs="Times New Roman"/>
                <w:bCs/>
                <w:color w:val="0000FF"/>
              </w:rPr>
            </w:pPr>
            <w:r w:rsidRPr="001D63CC">
              <w:rPr>
                <w:rFonts w:ascii="Times New Roman" w:hAnsi="Times New Roman" w:cs="Times New Roman"/>
                <w:bCs/>
                <w:color w:val="0000FF"/>
              </w:rPr>
              <w:t xml:space="preserve">+ Phí tuyển sinh: 1 triệu </w:t>
            </w:r>
          </w:p>
          <w:p w14:paraId="67875A2D" w14:textId="77777777" w:rsidR="00286478" w:rsidRPr="001D63CC" w:rsidRDefault="00286478" w:rsidP="00286478">
            <w:pPr>
              <w:tabs>
                <w:tab w:val="left" w:pos="340"/>
              </w:tabs>
              <w:spacing w:after="0" w:line="288" w:lineRule="auto"/>
              <w:ind w:left="141" w:right="139"/>
              <w:jc w:val="both"/>
              <w:rPr>
                <w:rFonts w:ascii="Times New Roman" w:hAnsi="Times New Roman" w:cs="Times New Roman"/>
                <w:bCs/>
                <w:color w:val="0000FF"/>
              </w:rPr>
            </w:pPr>
            <w:r w:rsidRPr="001D63CC">
              <w:rPr>
                <w:rFonts w:ascii="Times New Roman" w:hAnsi="Times New Roman" w:cs="Times New Roman"/>
                <w:bCs/>
                <w:color w:val="0000FF"/>
              </w:rPr>
              <w:t>+ Bảo hiểm: 1,6 triệu</w:t>
            </w:r>
          </w:p>
          <w:p w14:paraId="4E9B5906" w14:textId="7ACA0C72" w:rsidR="00286478" w:rsidRPr="001D63CC" w:rsidRDefault="00286478" w:rsidP="00286478">
            <w:pPr>
              <w:tabs>
                <w:tab w:val="left" w:pos="340"/>
              </w:tabs>
              <w:spacing w:after="0" w:line="288" w:lineRule="auto"/>
              <w:ind w:left="141" w:right="139"/>
              <w:jc w:val="both"/>
              <w:rPr>
                <w:rFonts w:ascii="Times New Roman" w:hAnsi="Times New Roman" w:cs="Times New Roman"/>
                <w:bCs/>
                <w:color w:val="0000FF"/>
              </w:rPr>
            </w:pPr>
            <w:r w:rsidRPr="001D63CC">
              <w:rPr>
                <w:rFonts w:ascii="Times New Roman" w:hAnsi="Times New Roman" w:cs="Times New Roman"/>
                <w:bCs/>
                <w:color w:val="0000FF"/>
              </w:rPr>
              <w:t>+</w:t>
            </w:r>
            <w:r>
              <w:rPr>
                <w:rFonts w:ascii="Times New Roman" w:hAnsi="Times New Roman" w:cs="Times New Roman"/>
                <w:bCs/>
                <w:color w:val="0000FF"/>
              </w:rPr>
              <w:t xml:space="preserve"> </w:t>
            </w:r>
            <w:r w:rsidRPr="001D63CC">
              <w:rPr>
                <w:rFonts w:ascii="Times New Roman" w:hAnsi="Times New Roman" w:cs="Times New Roman"/>
                <w:bCs/>
                <w:color w:val="0000FF"/>
              </w:rPr>
              <w:t>Giấy chứng nhận đăng kí người nước ngoài: 600.000</w:t>
            </w:r>
          </w:p>
          <w:p w14:paraId="38B30B81" w14:textId="77777777" w:rsidR="00286478" w:rsidRPr="001D63CC" w:rsidRDefault="00286478" w:rsidP="00286478">
            <w:pPr>
              <w:numPr>
                <w:ilvl w:val="0"/>
                <w:numId w:val="6"/>
              </w:numPr>
              <w:tabs>
                <w:tab w:val="left" w:pos="340"/>
              </w:tabs>
              <w:spacing w:after="0" w:line="288" w:lineRule="auto"/>
              <w:ind w:left="141" w:right="139" w:firstLine="0"/>
              <w:jc w:val="both"/>
              <w:rPr>
                <w:rFonts w:ascii="Times New Roman" w:hAnsi="Times New Roman" w:cs="Times New Roman"/>
                <w:bCs/>
                <w:color w:val="0000FF"/>
              </w:rPr>
            </w:pPr>
            <w:r w:rsidRPr="001D63CC">
              <w:rPr>
                <w:rFonts w:ascii="Times New Roman" w:hAnsi="Times New Roman" w:cs="Times New Roman"/>
                <w:bCs/>
                <w:color w:val="0000FF"/>
              </w:rPr>
              <w:t>Các khóa nhập học ở TU bắt đầu vào tháng 3 hoặc tháng 9 hằng năm.</w:t>
            </w:r>
          </w:p>
          <w:p w14:paraId="47CD22EA" w14:textId="77777777" w:rsidR="00286478" w:rsidRPr="001D63CC" w:rsidRDefault="00286478" w:rsidP="00286478">
            <w:pPr>
              <w:numPr>
                <w:ilvl w:val="0"/>
                <w:numId w:val="6"/>
              </w:numPr>
              <w:tabs>
                <w:tab w:val="left" w:pos="340"/>
              </w:tabs>
              <w:spacing w:after="0" w:line="288" w:lineRule="auto"/>
              <w:ind w:left="141" w:right="139" w:firstLine="0"/>
              <w:jc w:val="both"/>
              <w:rPr>
                <w:rFonts w:ascii="Times New Roman" w:hAnsi="Times New Roman" w:cs="Times New Roman"/>
                <w:bCs/>
                <w:color w:val="0000FF"/>
              </w:rPr>
            </w:pPr>
            <w:r w:rsidRPr="001D63CC">
              <w:rPr>
                <w:rFonts w:ascii="Times New Roman" w:hAnsi="Times New Roman" w:cs="Times New Roman"/>
                <w:bCs/>
                <w:color w:val="0000FF"/>
              </w:rPr>
              <w:t>SV được làm thêm khi đã học tại HQ ít nhất 1 học kỳ, được làm 20 giờ/tuần trong học kỳ, mỗi giờ được trả khoảng từ 140.000 VNĐ đến 250.00 VNĐ.</w:t>
            </w:r>
          </w:p>
          <w:p w14:paraId="23C136B0" w14:textId="77777777" w:rsidR="00286478" w:rsidRPr="001D63CC" w:rsidRDefault="00286478" w:rsidP="00286478">
            <w:pPr>
              <w:numPr>
                <w:ilvl w:val="0"/>
                <w:numId w:val="6"/>
              </w:numPr>
              <w:tabs>
                <w:tab w:val="left" w:pos="340"/>
              </w:tabs>
              <w:spacing w:after="0" w:line="288" w:lineRule="auto"/>
              <w:ind w:left="141" w:right="139" w:firstLine="0"/>
              <w:jc w:val="both"/>
              <w:rPr>
                <w:rFonts w:ascii="Times New Roman" w:hAnsi="Times New Roman" w:cs="Times New Roman"/>
                <w:bCs/>
                <w:color w:val="0000FF"/>
              </w:rPr>
            </w:pPr>
            <w:r w:rsidRPr="001D63CC">
              <w:rPr>
                <w:rFonts w:ascii="Times New Roman" w:hAnsi="Times New Roman" w:cs="Times New Roman"/>
                <w:bCs/>
                <w:color w:val="0000FF"/>
              </w:rPr>
              <w:t>Hạn chót nộp hồ sơ phải trước 1,5 tháng so với khóa nhập học tương ứng.</w:t>
            </w:r>
          </w:p>
        </w:tc>
      </w:tr>
      <w:tr w:rsidR="00286478" w:rsidRPr="001D63CC" w14:paraId="040E4B40" w14:textId="77777777" w:rsidTr="00286478">
        <w:tc>
          <w:tcPr>
            <w:tcW w:w="568" w:type="dxa"/>
            <w:shd w:val="clear" w:color="auto" w:fill="FFFFFF"/>
            <w:tcMar>
              <w:top w:w="0" w:type="dxa"/>
              <w:left w:w="108" w:type="dxa"/>
              <w:bottom w:w="0" w:type="dxa"/>
              <w:right w:w="108" w:type="dxa"/>
            </w:tcMar>
            <w:vAlign w:val="center"/>
          </w:tcPr>
          <w:p w14:paraId="4952A2EB" w14:textId="77777777" w:rsidR="00286478" w:rsidRPr="001D63CC" w:rsidRDefault="00286478"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2</w:t>
            </w:r>
          </w:p>
        </w:tc>
        <w:tc>
          <w:tcPr>
            <w:tcW w:w="1559" w:type="dxa"/>
            <w:shd w:val="clear" w:color="auto" w:fill="FFFFFF"/>
            <w:tcMar>
              <w:top w:w="0" w:type="dxa"/>
              <w:left w:w="108" w:type="dxa"/>
              <w:bottom w:w="0" w:type="dxa"/>
              <w:right w:w="108" w:type="dxa"/>
            </w:tcMar>
            <w:vAlign w:val="center"/>
          </w:tcPr>
          <w:p w14:paraId="0240E585" w14:textId="77777777" w:rsidR="00286478" w:rsidRPr="001D63CC" w:rsidRDefault="00286478" w:rsidP="002C1DAA">
            <w:pPr>
              <w:tabs>
                <w:tab w:val="left" w:pos="0"/>
              </w:tabs>
              <w:spacing w:after="0" w:line="288" w:lineRule="auto"/>
              <w:rPr>
                <w:rFonts w:ascii="Times New Roman" w:hAnsi="Times New Roman" w:cs="Times New Roman"/>
                <w:color w:val="0000FF"/>
              </w:rPr>
            </w:pPr>
            <w:r w:rsidRPr="001D63CC">
              <w:rPr>
                <w:rFonts w:ascii="Times New Roman" w:hAnsi="Times New Roman" w:cs="Times New Roman"/>
                <w:color w:val="0000FF"/>
              </w:rPr>
              <w:t>Công nghệ Kỹ thuật Cơ khí</w:t>
            </w:r>
          </w:p>
        </w:tc>
        <w:tc>
          <w:tcPr>
            <w:tcW w:w="2268" w:type="dxa"/>
            <w:vMerge/>
            <w:shd w:val="clear" w:color="auto" w:fill="FFFFFF"/>
            <w:tcMar>
              <w:top w:w="0" w:type="dxa"/>
              <w:left w:w="108" w:type="dxa"/>
              <w:bottom w:w="0" w:type="dxa"/>
              <w:right w:w="108" w:type="dxa"/>
            </w:tcMar>
          </w:tcPr>
          <w:p w14:paraId="0EB1D21F" w14:textId="77777777" w:rsidR="00286478" w:rsidRPr="001D63CC" w:rsidRDefault="00286478" w:rsidP="002C1DAA">
            <w:pPr>
              <w:spacing w:after="0" w:line="288" w:lineRule="auto"/>
              <w:ind w:left="171"/>
              <w:jc w:val="center"/>
              <w:rPr>
                <w:rFonts w:ascii="Times New Roman" w:hAnsi="Times New Roman" w:cs="Times New Roman"/>
                <w:b/>
                <w:color w:val="0000FF"/>
              </w:rPr>
            </w:pPr>
          </w:p>
        </w:tc>
        <w:tc>
          <w:tcPr>
            <w:tcW w:w="5387" w:type="dxa"/>
            <w:vMerge/>
            <w:shd w:val="clear" w:color="auto" w:fill="FFFFFF"/>
          </w:tcPr>
          <w:p w14:paraId="56D6A895" w14:textId="77777777" w:rsidR="00286478" w:rsidRPr="001D63CC" w:rsidRDefault="00286478" w:rsidP="002C1DAA">
            <w:pPr>
              <w:spacing w:after="0" w:line="288" w:lineRule="auto"/>
              <w:jc w:val="center"/>
              <w:rPr>
                <w:rFonts w:ascii="Times New Roman" w:hAnsi="Times New Roman" w:cs="Times New Roman"/>
                <w:b/>
                <w:color w:val="0000FF"/>
              </w:rPr>
            </w:pPr>
          </w:p>
        </w:tc>
      </w:tr>
      <w:tr w:rsidR="00286478" w:rsidRPr="001D63CC" w14:paraId="06284508" w14:textId="77777777" w:rsidTr="00286478">
        <w:tc>
          <w:tcPr>
            <w:tcW w:w="568" w:type="dxa"/>
            <w:shd w:val="clear" w:color="auto" w:fill="FFFFFF"/>
            <w:tcMar>
              <w:top w:w="0" w:type="dxa"/>
              <w:left w:w="108" w:type="dxa"/>
              <w:bottom w:w="0" w:type="dxa"/>
              <w:right w:w="108" w:type="dxa"/>
            </w:tcMar>
            <w:vAlign w:val="center"/>
          </w:tcPr>
          <w:p w14:paraId="3369980A" w14:textId="77777777" w:rsidR="00286478" w:rsidRPr="001D63CC" w:rsidRDefault="00286478"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3</w:t>
            </w:r>
          </w:p>
        </w:tc>
        <w:tc>
          <w:tcPr>
            <w:tcW w:w="1559" w:type="dxa"/>
            <w:shd w:val="clear" w:color="auto" w:fill="FFFFFF"/>
            <w:tcMar>
              <w:top w:w="0" w:type="dxa"/>
              <w:left w:w="108" w:type="dxa"/>
              <w:bottom w:w="0" w:type="dxa"/>
              <w:right w:w="108" w:type="dxa"/>
            </w:tcMar>
            <w:vAlign w:val="center"/>
          </w:tcPr>
          <w:p w14:paraId="74FA7D8A" w14:textId="77777777" w:rsidR="00286478" w:rsidRPr="001D63CC" w:rsidRDefault="00286478" w:rsidP="002C1DAA">
            <w:pPr>
              <w:tabs>
                <w:tab w:val="left" w:pos="0"/>
              </w:tabs>
              <w:spacing w:after="0" w:line="288" w:lineRule="auto"/>
              <w:rPr>
                <w:rFonts w:ascii="Times New Roman" w:hAnsi="Times New Roman" w:cs="Times New Roman"/>
                <w:color w:val="0000FF"/>
              </w:rPr>
            </w:pPr>
            <w:r w:rsidRPr="001D63CC">
              <w:rPr>
                <w:rFonts w:ascii="Times New Roman" w:hAnsi="Times New Roman" w:cs="Times New Roman"/>
                <w:color w:val="0000FF"/>
              </w:rPr>
              <w:t>Công nghệ Thông tin</w:t>
            </w:r>
          </w:p>
        </w:tc>
        <w:tc>
          <w:tcPr>
            <w:tcW w:w="2268" w:type="dxa"/>
            <w:vMerge/>
            <w:shd w:val="clear" w:color="auto" w:fill="FFFFFF"/>
            <w:tcMar>
              <w:top w:w="0" w:type="dxa"/>
              <w:left w:w="108" w:type="dxa"/>
              <w:bottom w:w="0" w:type="dxa"/>
              <w:right w:w="108" w:type="dxa"/>
            </w:tcMar>
          </w:tcPr>
          <w:p w14:paraId="48AF0308" w14:textId="77777777" w:rsidR="00286478" w:rsidRPr="001D63CC" w:rsidRDefault="00286478" w:rsidP="002C1DAA">
            <w:pPr>
              <w:spacing w:after="0" w:line="288" w:lineRule="auto"/>
              <w:ind w:left="171"/>
              <w:jc w:val="center"/>
              <w:rPr>
                <w:rFonts w:ascii="Times New Roman" w:hAnsi="Times New Roman" w:cs="Times New Roman"/>
                <w:b/>
                <w:color w:val="0000FF"/>
              </w:rPr>
            </w:pPr>
          </w:p>
        </w:tc>
        <w:tc>
          <w:tcPr>
            <w:tcW w:w="5387" w:type="dxa"/>
            <w:vMerge/>
            <w:shd w:val="clear" w:color="auto" w:fill="FFFFFF"/>
          </w:tcPr>
          <w:p w14:paraId="7D1412F5" w14:textId="77777777" w:rsidR="00286478" w:rsidRPr="001D63CC" w:rsidRDefault="00286478" w:rsidP="002C1DAA">
            <w:pPr>
              <w:spacing w:after="0" w:line="288" w:lineRule="auto"/>
              <w:jc w:val="center"/>
              <w:rPr>
                <w:rFonts w:ascii="Times New Roman" w:hAnsi="Times New Roman" w:cs="Times New Roman"/>
                <w:b/>
                <w:color w:val="0000FF"/>
              </w:rPr>
            </w:pPr>
          </w:p>
        </w:tc>
      </w:tr>
      <w:tr w:rsidR="00286478" w:rsidRPr="001D63CC" w14:paraId="67ED11EF" w14:textId="77777777" w:rsidTr="00286478">
        <w:tc>
          <w:tcPr>
            <w:tcW w:w="2127" w:type="dxa"/>
            <w:gridSpan w:val="2"/>
            <w:shd w:val="clear" w:color="auto" w:fill="FFFFFF"/>
            <w:tcMar>
              <w:top w:w="0" w:type="dxa"/>
              <w:left w:w="108" w:type="dxa"/>
              <w:bottom w:w="0" w:type="dxa"/>
              <w:right w:w="108" w:type="dxa"/>
            </w:tcMar>
            <w:vAlign w:val="center"/>
          </w:tcPr>
          <w:p w14:paraId="784A2A94" w14:textId="77777777" w:rsidR="00286478" w:rsidRPr="001D63CC" w:rsidRDefault="00286478" w:rsidP="00286478">
            <w:pPr>
              <w:numPr>
                <w:ilvl w:val="0"/>
                <w:numId w:val="6"/>
              </w:numPr>
              <w:spacing w:after="0" w:line="288" w:lineRule="auto"/>
              <w:ind w:left="177" w:hanging="177"/>
              <w:rPr>
                <w:rFonts w:ascii="Times New Roman" w:hAnsi="Times New Roman" w:cs="Times New Roman"/>
                <w:bCs/>
                <w:color w:val="0000FF"/>
              </w:rPr>
            </w:pPr>
            <w:r w:rsidRPr="001D63CC">
              <w:rPr>
                <w:rFonts w:ascii="Times New Roman" w:hAnsi="Times New Roman" w:cs="Times New Roman"/>
                <w:bCs/>
                <w:color w:val="0000FF"/>
              </w:rPr>
              <w:t>Chỉ tiêu: 50</w:t>
            </w:r>
          </w:p>
          <w:p w14:paraId="040D0298" w14:textId="50506793" w:rsidR="00286478" w:rsidRPr="001D63CC" w:rsidRDefault="00286478" w:rsidP="00286478">
            <w:pPr>
              <w:numPr>
                <w:ilvl w:val="0"/>
                <w:numId w:val="6"/>
              </w:numPr>
              <w:spacing w:after="0" w:line="288" w:lineRule="auto"/>
              <w:ind w:left="177" w:hanging="177"/>
              <w:rPr>
                <w:rFonts w:ascii="Times New Roman" w:hAnsi="Times New Roman" w:cs="Times New Roman"/>
                <w:color w:val="0000FF"/>
              </w:rPr>
            </w:pPr>
            <w:r w:rsidRPr="001D63CC">
              <w:rPr>
                <w:rFonts w:ascii="Times New Roman" w:hAnsi="Times New Roman" w:cs="Times New Roman"/>
                <w:color w:val="0000FF"/>
              </w:rPr>
              <w:t>Khối xét tuyển: A00, A01, D01, D90</w:t>
            </w:r>
          </w:p>
        </w:tc>
        <w:tc>
          <w:tcPr>
            <w:tcW w:w="2268" w:type="dxa"/>
            <w:vMerge/>
            <w:shd w:val="clear" w:color="auto" w:fill="FFFFFF"/>
            <w:tcMar>
              <w:top w:w="0" w:type="dxa"/>
              <w:left w:w="108" w:type="dxa"/>
              <w:bottom w:w="0" w:type="dxa"/>
              <w:right w:w="108" w:type="dxa"/>
            </w:tcMar>
          </w:tcPr>
          <w:p w14:paraId="02294183" w14:textId="77777777" w:rsidR="00286478" w:rsidRPr="001D63CC" w:rsidRDefault="00286478" w:rsidP="002C1DAA">
            <w:pPr>
              <w:spacing w:after="0" w:line="288" w:lineRule="auto"/>
              <w:ind w:left="171"/>
              <w:jc w:val="center"/>
              <w:rPr>
                <w:rFonts w:ascii="Times New Roman" w:hAnsi="Times New Roman" w:cs="Times New Roman"/>
                <w:b/>
                <w:color w:val="0000FF"/>
              </w:rPr>
            </w:pPr>
          </w:p>
        </w:tc>
        <w:tc>
          <w:tcPr>
            <w:tcW w:w="5387" w:type="dxa"/>
            <w:vMerge/>
            <w:shd w:val="clear" w:color="auto" w:fill="FFFFFF"/>
          </w:tcPr>
          <w:p w14:paraId="03C2EC3A" w14:textId="77777777" w:rsidR="00286478" w:rsidRPr="001D63CC" w:rsidRDefault="00286478" w:rsidP="002C1DAA">
            <w:pPr>
              <w:spacing w:after="0" w:line="288" w:lineRule="auto"/>
              <w:jc w:val="center"/>
              <w:rPr>
                <w:rFonts w:ascii="Times New Roman" w:hAnsi="Times New Roman" w:cs="Times New Roman"/>
                <w:b/>
                <w:color w:val="0000FF"/>
              </w:rPr>
            </w:pPr>
          </w:p>
        </w:tc>
      </w:tr>
    </w:tbl>
    <w:p w14:paraId="4EC96B6D" w14:textId="77777777" w:rsidR="006F0EE9" w:rsidRPr="008E5226" w:rsidRDefault="006F0EE9" w:rsidP="002C1DAA">
      <w:pPr>
        <w:spacing w:after="0" w:line="288" w:lineRule="auto"/>
        <w:rPr>
          <w:rFonts w:ascii="Times New Roman" w:hAnsi="Times New Roman" w:cs="Times New Roman"/>
          <w:b/>
          <w:bCs/>
          <w:color w:val="0000FF"/>
          <w:sz w:val="12"/>
          <w:szCs w:val="12"/>
        </w:rPr>
      </w:pPr>
    </w:p>
    <w:p w14:paraId="39B50A2F" w14:textId="77777777" w:rsidR="000665CE" w:rsidRPr="00AC28B9" w:rsidRDefault="000665CE" w:rsidP="00AC28B9">
      <w:pPr>
        <w:spacing w:before="120" w:after="0" w:line="288" w:lineRule="auto"/>
        <w:jc w:val="both"/>
        <w:rPr>
          <w:rFonts w:ascii="Times New Roman" w:hAnsi="Times New Roman" w:cs="Times New Roman"/>
          <w:b/>
          <w:bCs/>
          <w:color w:val="0000FF"/>
          <w:sz w:val="26"/>
          <w:szCs w:val="26"/>
        </w:rPr>
      </w:pPr>
      <w:r w:rsidRPr="00AC28B9">
        <w:rPr>
          <w:rFonts w:ascii="Times New Roman" w:hAnsi="Times New Roman" w:cs="Times New Roman"/>
          <w:b/>
          <w:bCs/>
          <w:color w:val="0000FF"/>
          <w:sz w:val="26"/>
          <w:szCs w:val="26"/>
        </w:rPr>
        <w:t>d) Liên kết đào tạo với ĐH Kettering (KU) - Mỹ, cấp bằng bởi Đại học Kettering, lộ trình 2 VN + 2 USA.</w:t>
      </w:r>
    </w:p>
    <w:tbl>
      <w:tblPr>
        <w:tblW w:w="964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568"/>
        <w:gridCol w:w="1559"/>
        <w:gridCol w:w="2127"/>
        <w:gridCol w:w="5387"/>
      </w:tblGrid>
      <w:tr w:rsidR="001D63CC" w:rsidRPr="001D63CC" w14:paraId="7045FAE8" w14:textId="77777777" w:rsidTr="00286478">
        <w:tc>
          <w:tcPr>
            <w:tcW w:w="568" w:type="dxa"/>
            <w:shd w:val="clear" w:color="auto" w:fill="FFFFFF"/>
            <w:tcMar>
              <w:top w:w="0" w:type="dxa"/>
              <w:left w:w="108" w:type="dxa"/>
              <w:bottom w:w="0" w:type="dxa"/>
              <w:right w:w="108" w:type="dxa"/>
            </w:tcMar>
            <w:vAlign w:val="center"/>
            <w:hideMark/>
          </w:tcPr>
          <w:p w14:paraId="71547B99" w14:textId="3CADC38E"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TT</w:t>
            </w:r>
          </w:p>
        </w:tc>
        <w:tc>
          <w:tcPr>
            <w:tcW w:w="1559" w:type="dxa"/>
            <w:shd w:val="clear" w:color="auto" w:fill="FFFFFF"/>
            <w:tcMar>
              <w:top w:w="0" w:type="dxa"/>
              <w:left w:w="108" w:type="dxa"/>
              <w:bottom w:w="0" w:type="dxa"/>
              <w:right w:w="108" w:type="dxa"/>
            </w:tcMar>
            <w:vAlign w:val="center"/>
            <w:hideMark/>
          </w:tcPr>
          <w:p w14:paraId="51168435" w14:textId="77777777"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Ngành</w:t>
            </w:r>
          </w:p>
        </w:tc>
        <w:tc>
          <w:tcPr>
            <w:tcW w:w="2127" w:type="dxa"/>
            <w:shd w:val="clear" w:color="auto" w:fill="FFFFFF"/>
            <w:tcMar>
              <w:top w:w="0" w:type="dxa"/>
              <w:left w:w="108" w:type="dxa"/>
              <w:bottom w:w="0" w:type="dxa"/>
              <w:right w:w="108" w:type="dxa"/>
            </w:tcMar>
            <w:vAlign w:val="center"/>
            <w:hideMark/>
          </w:tcPr>
          <w:p w14:paraId="67DAC72F"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1 và Năm 2</w:t>
            </w:r>
          </w:p>
        </w:tc>
        <w:tc>
          <w:tcPr>
            <w:tcW w:w="5387" w:type="dxa"/>
            <w:shd w:val="clear" w:color="auto" w:fill="FFFFFF"/>
            <w:vAlign w:val="center"/>
          </w:tcPr>
          <w:p w14:paraId="4F183F6C"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3 và Năm 4</w:t>
            </w:r>
          </w:p>
        </w:tc>
      </w:tr>
      <w:tr w:rsidR="00AC28B9" w:rsidRPr="001D63CC" w14:paraId="7C00BD3A" w14:textId="77777777" w:rsidTr="00286478">
        <w:tc>
          <w:tcPr>
            <w:tcW w:w="568" w:type="dxa"/>
            <w:shd w:val="clear" w:color="auto" w:fill="FFFFFF"/>
            <w:tcMar>
              <w:top w:w="0" w:type="dxa"/>
              <w:left w:w="108" w:type="dxa"/>
              <w:bottom w:w="0" w:type="dxa"/>
              <w:right w:w="108" w:type="dxa"/>
            </w:tcMar>
            <w:vAlign w:val="center"/>
            <w:hideMark/>
          </w:tcPr>
          <w:p w14:paraId="47B78CF8" w14:textId="77777777" w:rsidR="00AC28B9" w:rsidRPr="001D63CC" w:rsidRDefault="00AC28B9"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w:t>
            </w:r>
          </w:p>
        </w:tc>
        <w:tc>
          <w:tcPr>
            <w:tcW w:w="1559" w:type="dxa"/>
            <w:shd w:val="clear" w:color="auto" w:fill="FFFFFF"/>
            <w:tcMar>
              <w:top w:w="0" w:type="dxa"/>
              <w:left w:w="108" w:type="dxa"/>
              <w:bottom w:w="0" w:type="dxa"/>
              <w:right w:w="108" w:type="dxa"/>
            </w:tcMar>
            <w:vAlign w:val="center"/>
          </w:tcPr>
          <w:p w14:paraId="67A7D524" w14:textId="77777777" w:rsidR="00AC28B9" w:rsidRPr="001D63CC" w:rsidRDefault="00AC28B9"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Quản trị Kinh doanh </w:t>
            </w:r>
          </w:p>
        </w:tc>
        <w:tc>
          <w:tcPr>
            <w:tcW w:w="2127" w:type="dxa"/>
            <w:vMerge w:val="restart"/>
            <w:shd w:val="clear" w:color="auto" w:fill="FFFFFF"/>
            <w:tcMar>
              <w:top w:w="0" w:type="dxa"/>
              <w:left w:w="108" w:type="dxa"/>
              <w:bottom w:w="0" w:type="dxa"/>
              <w:right w:w="108" w:type="dxa"/>
            </w:tcMar>
            <w:hideMark/>
          </w:tcPr>
          <w:p w14:paraId="2CA8B81F" w14:textId="77777777" w:rsidR="00AC28B9" w:rsidRPr="001D63CC" w:rsidRDefault="00AC28B9" w:rsidP="002C1DAA">
            <w:pPr>
              <w:spacing w:after="0" w:line="288" w:lineRule="auto"/>
              <w:ind w:left="171"/>
              <w:jc w:val="center"/>
              <w:rPr>
                <w:rFonts w:ascii="Times New Roman" w:hAnsi="Times New Roman" w:cs="Times New Roman"/>
                <w:bCs/>
                <w:color w:val="0000FF"/>
              </w:rPr>
            </w:pPr>
            <w:r w:rsidRPr="001D63CC">
              <w:rPr>
                <w:rFonts w:ascii="Times New Roman" w:hAnsi="Times New Roman" w:cs="Times New Roman"/>
                <w:b/>
                <w:color w:val="0000FF"/>
              </w:rPr>
              <w:t>Giai đoạn 1</w:t>
            </w:r>
          </w:p>
          <w:p w14:paraId="5FAC4245" w14:textId="77777777" w:rsidR="00AC28B9" w:rsidRPr="001D63CC" w:rsidRDefault="00AC28B9" w:rsidP="00286478">
            <w:pPr>
              <w:numPr>
                <w:ilvl w:val="0"/>
                <w:numId w:val="6"/>
              </w:numPr>
              <w:tabs>
                <w:tab w:val="left" w:pos="155"/>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Học kỳ 1: học tiếng Anh</w:t>
            </w:r>
          </w:p>
          <w:p w14:paraId="6E773611" w14:textId="77777777" w:rsidR="00AC28B9" w:rsidRPr="001D63CC" w:rsidRDefault="00AC28B9" w:rsidP="00286478">
            <w:pPr>
              <w:numPr>
                <w:ilvl w:val="0"/>
                <w:numId w:val="6"/>
              </w:numPr>
              <w:tabs>
                <w:tab w:val="left" w:pos="155"/>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Các học kỳ còn lại: học chuyên ngành của SPKT</w:t>
            </w:r>
          </w:p>
          <w:p w14:paraId="6E6224AE" w14:textId="77777777" w:rsidR="00AC28B9" w:rsidRPr="001D63CC" w:rsidRDefault="00AC28B9" w:rsidP="00286478">
            <w:pPr>
              <w:numPr>
                <w:ilvl w:val="0"/>
                <w:numId w:val="6"/>
              </w:numPr>
              <w:tabs>
                <w:tab w:val="left" w:pos="155"/>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Học tại SPKT</w:t>
            </w:r>
          </w:p>
          <w:p w14:paraId="462626D0" w14:textId="77777777" w:rsidR="00AC28B9" w:rsidRPr="001D63CC" w:rsidRDefault="00AC28B9" w:rsidP="00286478">
            <w:pPr>
              <w:numPr>
                <w:ilvl w:val="0"/>
                <w:numId w:val="6"/>
              </w:numPr>
              <w:tabs>
                <w:tab w:val="left" w:pos="155"/>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Học phí: 70 triệu/năm</w:t>
            </w:r>
          </w:p>
          <w:p w14:paraId="40ABE04A" w14:textId="77777777" w:rsidR="00AC28B9" w:rsidRPr="001D63CC" w:rsidRDefault="00AC28B9" w:rsidP="00286478">
            <w:pPr>
              <w:numPr>
                <w:ilvl w:val="0"/>
                <w:numId w:val="6"/>
              </w:numPr>
              <w:tabs>
                <w:tab w:val="left" w:pos="155"/>
              </w:tabs>
              <w:spacing w:after="0" w:line="288" w:lineRule="auto"/>
              <w:ind w:left="0" w:firstLine="0"/>
              <w:rPr>
                <w:rFonts w:ascii="Times New Roman" w:hAnsi="Times New Roman" w:cs="Times New Roman"/>
                <w:bCs/>
                <w:color w:val="0000FF"/>
              </w:rPr>
            </w:pPr>
            <w:r w:rsidRPr="001D63CC">
              <w:rPr>
                <w:rFonts w:ascii="Times New Roman" w:hAnsi="Times New Roman" w:cs="Times New Roman"/>
                <w:bCs/>
                <w:color w:val="0000FF"/>
              </w:rPr>
              <w:t>Phải có IELTS 6.0 mới được chuyển tiếp sang giai đoạn 2</w:t>
            </w:r>
          </w:p>
          <w:p w14:paraId="1CC851D9" w14:textId="77777777" w:rsidR="00AC28B9" w:rsidRPr="001D63CC" w:rsidRDefault="00AC28B9" w:rsidP="002C1DAA">
            <w:pPr>
              <w:spacing w:after="0" w:line="288" w:lineRule="auto"/>
              <w:ind w:left="171"/>
              <w:rPr>
                <w:rFonts w:ascii="Times New Roman" w:hAnsi="Times New Roman" w:cs="Times New Roman"/>
                <w:bCs/>
                <w:color w:val="0000FF"/>
              </w:rPr>
            </w:pPr>
          </w:p>
          <w:p w14:paraId="4BF8B8F0" w14:textId="77777777" w:rsidR="00AC28B9" w:rsidRPr="001D63CC" w:rsidRDefault="00AC28B9" w:rsidP="002C1DAA">
            <w:pPr>
              <w:spacing w:after="0" w:line="288" w:lineRule="auto"/>
              <w:ind w:left="171"/>
              <w:rPr>
                <w:rFonts w:ascii="Times New Roman" w:hAnsi="Times New Roman" w:cs="Times New Roman"/>
                <w:bCs/>
                <w:color w:val="0000FF"/>
              </w:rPr>
            </w:pPr>
          </w:p>
          <w:p w14:paraId="1FDBB77D" w14:textId="77777777" w:rsidR="00AC28B9" w:rsidRPr="001D63CC" w:rsidRDefault="00AC28B9" w:rsidP="002C1DAA">
            <w:pPr>
              <w:spacing w:after="0" w:line="288" w:lineRule="auto"/>
              <w:rPr>
                <w:rFonts w:ascii="Times New Roman" w:hAnsi="Times New Roman" w:cs="Times New Roman"/>
                <w:color w:val="0000FF"/>
              </w:rPr>
            </w:pPr>
          </w:p>
        </w:tc>
        <w:tc>
          <w:tcPr>
            <w:tcW w:w="5387" w:type="dxa"/>
            <w:vMerge w:val="restart"/>
            <w:shd w:val="clear" w:color="auto" w:fill="FFFFFF"/>
          </w:tcPr>
          <w:p w14:paraId="4B1B0A41" w14:textId="77777777" w:rsidR="00AC28B9" w:rsidRPr="001D63CC" w:rsidRDefault="00AC28B9"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Giai đoạn 2</w:t>
            </w:r>
          </w:p>
          <w:p w14:paraId="32D277DF" w14:textId="056C85F5" w:rsidR="00AC28B9" w:rsidRPr="00286478" w:rsidRDefault="00AC28B9" w:rsidP="00550666">
            <w:pPr>
              <w:numPr>
                <w:ilvl w:val="0"/>
                <w:numId w:val="6"/>
              </w:numPr>
              <w:spacing w:after="0" w:line="288" w:lineRule="auto"/>
              <w:ind w:left="171" w:hanging="171"/>
              <w:rPr>
                <w:rFonts w:ascii="Times New Roman" w:hAnsi="Times New Roman" w:cs="Times New Roman"/>
                <w:bCs/>
                <w:color w:val="0000FF"/>
              </w:rPr>
            </w:pPr>
            <w:r w:rsidRPr="00286478">
              <w:rPr>
                <w:rFonts w:ascii="Times New Roman" w:hAnsi="Times New Roman" w:cs="Times New Roman"/>
                <w:bCs/>
                <w:color w:val="0000FF"/>
              </w:rPr>
              <w:t>Học chuyên ngành của KU, học tại KU, được cấp bằng đại học bởi KU. Học phí và chi phí khác/năm</w:t>
            </w:r>
          </w:p>
          <w:tbl>
            <w:tblPr>
              <w:tblStyle w:val="TableGrid0"/>
              <w:tblW w:w="0" w:type="auto"/>
              <w:tblLook w:val="04A0" w:firstRow="1" w:lastRow="0" w:firstColumn="1" w:lastColumn="0" w:noHBand="0" w:noVBand="1"/>
            </w:tblPr>
            <w:tblGrid>
              <w:gridCol w:w="1915"/>
              <w:gridCol w:w="1478"/>
              <w:gridCol w:w="1974"/>
            </w:tblGrid>
            <w:tr w:rsidR="00AC28B9" w:rsidRPr="009D27C9" w14:paraId="3FF78045" w14:textId="77777777" w:rsidTr="00286478">
              <w:tc>
                <w:tcPr>
                  <w:tcW w:w="1915" w:type="dxa"/>
                </w:tcPr>
                <w:p w14:paraId="1A26B9E7"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Tuition fee/year</w:t>
                  </w:r>
                </w:p>
              </w:tc>
              <w:tc>
                <w:tcPr>
                  <w:tcW w:w="1478" w:type="dxa"/>
                </w:tcPr>
                <w:p w14:paraId="5AB685A5"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$44,380 USD</w:t>
                  </w:r>
                </w:p>
              </w:tc>
              <w:tc>
                <w:tcPr>
                  <w:tcW w:w="1974" w:type="dxa"/>
                </w:tcPr>
                <w:p w14:paraId="2731E3A9" w14:textId="0358D54E"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1.020.740.000 VNĐ</w:t>
                  </w:r>
                </w:p>
              </w:tc>
            </w:tr>
            <w:tr w:rsidR="00AC28B9" w:rsidRPr="009D27C9" w14:paraId="5481B690" w14:textId="77777777" w:rsidTr="00286478">
              <w:tc>
                <w:tcPr>
                  <w:tcW w:w="1915" w:type="dxa"/>
                </w:tcPr>
                <w:p w14:paraId="1500A18C"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Học bổng năm 3: 35 %</w:t>
                  </w:r>
                </w:p>
              </w:tc>
              <w:tc>
                <w:tcPr>
                  <w:tcW w:w="1478" w:type="dxa"/>
                </w:tcPr>
                <w:p w14:paraId="54424077"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$15.533 USD</w:t>
                  </w:r>
                </w:p>
              </w:tc>
              <w:tc>
                <w:tcPr>
                  <w:tcW w:w="1974" w:type="dxa"/>
                </w:tcPr>
                <w:p w14:paraId="0CAFEF73"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357.260.000 VNĐ</w:t>
                  </w:r>
                </w:p>
              </w:tc>
            </w:tr>
            <w:tr w:rsidR="00AC28B9" w:rsidRPr="009D27C9" w14:paraId="4A08CF33" w14:textId="77777777" w:rsidTr="00286478">
              <w:tc>
                <w:tcPr>
                  <w:tcW w:w="1915" w:type="dxa"/>
                </w:tcPr>
                <w:p w14:paraId="0F459D77"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Wingdings" w:char="F0E8"/>
                  </w:r>
                  <w:r w:rsidRPr="009D27C9">
                    <w:rPr>
                      <w:rFonts w:ascii="Times New Roman" w:hAnsi="Times New Roman" w:cs="Times New Roman"/>
                      <w:color w:val="0000FF"/>
                      <w:sz w:val="20"/>
                      <w:szCs w:val="20"/>
                    </w:rPr>
                    <w:t xml:space="preserve"> Học phí năm 3 còn lại</w:t>
                  </w:r>
                </w:p>
              </w:tc>
              <w:tc>
                <w:tcPr>
                  <w:tcW w:w="1478" w:type="dxa"/>
                </w:tcPr>
                <w:p w14:paraId="7CB687F6"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$28,847 USD</w:t>
                  </w:r>
                </w:p>
              </w:tc>
              <w:tc>
                <w:tcPr>
                  <w:tcW w:w="1974" w:type="dxa"/>
                </w:tcPr>
                <w:p w14:paraId="018AEF3E"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663.481.000 VNĐ</w:t>
                  </w:r>
                </w:p>
              </w:tc>
            </w:tr>
            <w:tr w:rsidR="00AC28B9" w:rsidRPr="009D27C9" w14:paraId="1173C3F7" w14:textId="77777777" w:rsidTr="00286478">
              <w:tc>
                <w:tcPr>
                  <w:tcW w:w="5367" w:type="dxa"/>
                  <w:gridSpan w:val="3"/>
                </w:tcPr>
                <w:p w14:paraId="4F01C1C7"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Wingdings" w:char="F0E8"/>
                  </w:r>
                  <w:r w:rsidRPr="009D27C9">
                    <w:rPr>
                      <w:rFonts w:ascii="Times New Roman" w:hAnsi="Times New Roman" w:cs="Times New Roman"/>
                      <w:color w:val="0000FF"/>
                      <w:sz w:val="20"/>
                      <w:szCs w:val="20"/>
                    </w:rPr>
                    <w:t xml:space="preserve"> Năm 4 tiếp tục giảm 35% học phí nếu kết quả học tập trung bình đạt điểm B trở lên.</w:t>
                  </w:r>
                </w:p>
              </w:tc>
            </w:tr>
            <w:tr w:rsidR="00AC28B9" w:rsidRPr="009D27C9" w14:paraId="11AE2500" w14:textId="77777777" w:rsidTr="00286478">
              <w:tc>
                <w:tcPr>
                  <w:tcW w:w="1915" w:type="dxa"/>
                </w:tcPr>
                <w:p w14:paraId="213197F3"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Living (Room and Meal Plan)</w:t>
                  </w:r>
                </w:p>
              </w:tc>
              <w:tc>
                <w:tcPr>
                  <w:tcW w:w="1478" w:type="dxa"/>
                </w:tcPr>
                <w:p w14:paraId="069F081E"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$8,400 USD</w:t>
                  </w:r>
                </w:p>
              </w:tc>
              <w:tc>
                <w:tcPr>
                  <w:tcW w:w="1974" w:type="dxa"/>
                </w:tcPr>
                <w:p w14:paraId="1E071B47"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 xml:space="preserve"> </w:t>
                  </w: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193.200.000 VNĐ</w:t>
                  </w:r>
                </w:p>
              </w:tc>
            </w:tr>
            <w:tr w:rsidR="00AC28B9" w:rsidRPr="009D27C9" w14:paraId="135902C3" w14:textId="77777777" w:rsidTr="00286478">
              <w:tc>
                <w:tcPr>
                  <w:tcW w:w="1915" w:type="dxa"/>
                </w:tcPr>
                <w:p w14:paraId="60CE18EF"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Books</w:t>
                  </w:r>
                </w:p>
              </w:tc>
              <w:tc>
                <w:tcPr>
                  <w:tcW w:w="1478" w:type="dxa"/>
                </w:tcPr>
                <w:p w14:paraId="5D9F81E8"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$1,100 USD</w:t>
                  </w:r>
                </w:p>
              </w:tc>
              <w:tc>
                <w:tcPr>
                  <w:tcW w:w="1974" w:type="dxa"/>
                </w:tcPr>
                <w:p w14:paraId="4B478F80"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 xml:space="preserve"> </w:t>
                  </w: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25.300.000 VNĐ</w:t>
                  </w:r>
                </w:p>
              </w:tc>
            </w:tr>
            <w:tr w:rsidR="00AC28B9" w:rsidRPr="009D27C9" w14:paraId="07ACCB42" w14:textId="77777777" w:rsidTr="00286478">
              <w:tc>
                <w:tcPr>
                  <w:tcW w:w="1915" w:type="dxa"/>
                </w:tcPr>
                <w:p w14:paraId="58CB9D79"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Miscellaneous</w:t>
                  </w:r>
                </w:p>
              </w:tc>
              <w:tc>
                <w:tcPr>
                  <w:tcW w:w="1478" w:type="dxa"/>
                </w:tcPr>
                <w:p w14:paraId="1665125C"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$1,200 USD</w:t>
                  </w:r>
                </w:p>
              </w:tc>
              <w:tc>
                <w:tcPr>
                  <w:tcW w:w="1974" w:type="dxa"/>
                </w:tcPr>
                <w:p w14:paraId="3E7E2060"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 xml:space="preserve"> </w:t>
                  </w: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27.600.000 VNĐ</w:t>
                  </w:r>
                </w:p>
              </w:tc>
            </w:tr>
            <w:tr w:rsidR="00AC28B9" w:rsidRPr="009D27C9" w14:paraId="033E1C21" w14:textId="77777777" w:rsidTr="00286478">
              <w:tc>
                <w:tcPr>
                  <w:tcW w:w="1915" w:type="dxa"/>
                </w:tcPr>
                <w:p w14:paraId="0AFE684A"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Transportation</w:t>
                  </w:r>
                </w:p>
              </w:tc>
              <w:tc>
                <w:tcPr>
                  <w:tcW w:w="1478" w:type="dxa"/>
                </w:tcPr>
                <w:p w14:paraId="5CF39308"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$3,000 USD</w:t>
                  </w:r>
                </w:p>
              </w:tc>
              <w:tc>
                <w:tcPr>
                  <w:tcW w:w="1974" w:type="dxa"/>
                </w:tcPr>
                <w:p w14:paraId="075C83EF"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 xml:space="preserve"> </w:t>
                  </w: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69.000.000 VNĐ</w:t>
                  </w:r>
                </w:p>
              </w:tc>
            </w:tr>
            <w:tr w:rsidR="00AC28B9" w:rsidRPr="00286478" w14:paraId="57801372" w14:textId="77777777" w:rsidTr="00286478">
              <w:tc>
                <w:tcPr>
                  <w:tcW w:w="1915" w:type="dxa"/>
                </w:tcPr>
                <w:p w14:paraId="00C9C93A"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t>Total (chưa tính học bổng)</w:t>
                  </w:r>
                </w:p>
              </w:tc>
              <w:tc>
                <w:tcPr>
                  <w:tcW w:w="1478" w:type="dxa"/>
                </w:tcPr>
                <w:p w14:paraId="58396221" w14:textId="77777777" w:rsidR="00AC28B9" w:rsidRPr="009D27C9" w:rsidRDefault="00AC28B9" w:rsidP="00286478">
                  <w:pPr>
                    <w:spacing w:line="288" w:lineRule="auto"/>
                    <w:rPr>
                      <w:rFonts w:ascii="Times New Roman" w:hAnsi="Times New Roman" w:cs="Times New Roman"/>
                      <w:color w:val="0000FF"/>
                      <w:sz w:val="20"/>
                      <w:szCs w:val="20"/>
                    </w:rPr>
                  </w:pP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$58,080 USD</w:t>
                  </w:r>
                </w:p>
              </w:tc>
              <w:tc>
                <w:tcPr>
                  <w:tcW w:w="1974" w:type="dxa"/>
                </w:tcPr>
                <w:p w14:paraId="2C767555" w14:textId="77777777" w:rsidR="00AC28B9" w:rsidRPr="00286478" w:rsidRDefault="00AC28B9" w:rsidP="00286478">
                  <w:pPr>
                    <w:spacing w:line="288" w:lineRule="auto"/>
                    <w:rPr>
                      <w:rFonts w:ascii="Times New Roman" w:hAnsi="Times New Roman" w:cs="Times New Roman"/>
                      <w:b/>
                      <w:bCs/>
                      <w:color w:val="0000FF"/>
                      <w:sz w:val="20"/>
                      <w:szCs w:val="20"/>
                    </w:rPr>
                  </w:pPr>
                  <w:r w:rsidRPr="009D27C9">
                    <w:rPr>
                      <w:rFonts w:ascii="Times New Roman" w:hAnsi="Times New Roman" w:cs="Times New Roman"/>
                      <w:color w:val="0000FF"/>
                      <w:sz w:val="20"/>
                      <w:szCs w:val="20"/>
                    </w:rPr>
                    <w:t xml:space="preserve"> </w:t>
                  </w:r>
                  <w:r w:rsidRPr="009D27C9">
                    <w:rPr>
                      <w:rFonts w:ascii="Times New Roman" w:hAnsi="Times New Roman" w:cs="Times New Roman"/>
                      <w:color w:val="0000FF"/>
                      <w:sz w:val="20"/>
                      <w:szCs w:val="20"/>
                    </w:rPr>
                    <w:sym w:font="Symbol" w:char="F0BB"/>
                  </w:r>
                  <w:r w:rsidRPr="009D27C9">
                    <w:rPr>
                      <w:rFonts w:ascii="Times New Roman" w:hAnsi="Times New Roman" w:cs="Times New Roman"/>
                      <w:color w:val="0000FF"/>
                      <w:sz w:val="20"/>
                      <w:szCs w:val="20"/>
                    </w:rPr>
                    <w:t xml:space="preserve"> 1.335.840.000 VNĐ</w:t>
                  </w:r>
                </w:p>
              </w:tc>
            </w:tr>
          </w:tbl>
          <w:p w14:paraId="1D93660D" w14:textId="77777777" w:rsidR="00AC28B9" w:rsidRPr="001D63CC" w:rsidRDefault="00AC28B9" w:rsidP="00286478">
            <w:pPr>
              <w:spacing w:after="0" w:line="288" w:lineRule="auto"/>
              <w:jc w:val="both"/>
              <w:rPr>
                <w:rFonts w:ascii="Times New Roman" w:hAnsi="Times New Roman" w:cs="Times New Roman"/>
                <w:color w:val="0000FF"/>
              </w:rPr>
            </w:pPr>
            <w:r w:rsidRPr="001D63CC">
              <w:rPr>
                <w:rFonts w:ascii="Times New Roman" w:hAnsi="Times New Roman" w:cs="Times New Roman"/>
                <w:color w:val="0000FF"/>
              </w:rPr>
              <w:t>*Above figures are in U.S. dollars and are approximate, and subject to change at any time.</w:t>
            </w:r>
            <w:r w:rsidRPr="001D63CC">
              <w:rPr>
                <w:rFonts w:ascii="Times New Roman" w:hAnsi="Times New Roman" w:cs="Times New Roman"/>
                <w:b/>
                <w:bCs/>
                <w:color w:val="0000FF"/>
              </w:rPr>
              <w:t> </w:t>
            </w:r>
          </w:p>
          <w:p w14:paraId="3ABEC1FC" w14:textId="77777777" w:rsidR="00AC28B9" w:rsidRPr="001D63CC" w:rsidRDefault="00AC28B9" w:rsidP="00286478">
            <w:pPr>
              <w:numPr>
                <w:ilvl w:val="0"/>
                <w:numId w:val="6"/>
              </w:numPr>
              <w:tabs>
                <w:tab w:val="left" w:pos="254"/>
              </w:tabs>
              <w:spacing w:after="0" w:line="288" w:lineRule="auto"/>
              <w:ind w:left="0" w:firstLine="0"/>
              <w:jc w:val="both"/>
              <w:rPr>
                <w:rFonts w:ascii="Times New Roman" w:hAnsi="Times New Roman" w:cs="Times New Roman"/>
                <w:bCs/>
                <w:color w:val="0000FF"/>
              </w:rPr>
            </w:pPr>
            <w:r w:rsidRPr="001D63CC">
              <w:rPr>
                <w:rFonts w:ascii="Times New Roman" w:hAnsi="Times New Roman" w:cs="Times New Roman"/>
                <w:color w:val="0000FF"/>
              </w:rPr>
              <w:lastRenderedPageBreak/>
              <w:t>Partial scholarship for UTE students: 35% = $15.533 (Tuition fees for UTE students: around $28,847) in the first academic year of their enrolment at KU. Students will continue to receive this scholarship throughout their undergraduate study at KU by maintaining a high academic performance (average B and above).</w:t>
            </w:r>
          </w:p>
          <w:p w14:paraId="4324C267" w14:textId="77777777" w:rsidR="00AC28B9" w:rsidRPr="001D63CC" w:rsidRDefault="00AC28B9" w:rsidP="00286478">
            <w:pPr>
              <w:numPr>
                <w:ilvl w:val="0"/>
                <w:numId w:val="6"/>
              </w:numPr>
              <w:tabs>
                <w:tab w:val="left" w:pos="254"/>
              </w:tabs>
              <w:spacing w:after="0" w:line="288"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Các khóa nhập học ở KU bắt đầu vào tháng 1 hoặc 4 hoặc 7 hoặc 10 hằng năm.</w:t>
            </w:r>
          </w:p>
          <w:p w14:paraId="7442CBCC" w14:textId="77777777" w:rsidR="00AC28B9" w:rsidRPr="001D63CC" w:rsidRDefault="00AC28B9" w:rsidP="00286478">
            <w:pPr>
              <w:numPr>
                <w:ilvl w:val="0"/>
                <w:numId w:val="6"/>
              </w:numPr>
              <w:tabs>
                <w:tab w:val="left" w:pos="254"/>
              </w:tabs>
              <w:spacing w:after="0" w:line="288" w:lineRule="auto"/>
              <w:ind w:left="0" w:firstLine="0"/>
              <w:jc w:val="both"/>
              <w:rPr>
                <w:rFonts w:ascii="Times New Roman" w:hAnsi="Times New Roman" w:cs="Times New Roman"/>
                <w:bCs/>
                <w:color w:val="0000FF"/>
              </w:rPr>
            </w:pPr>
            <w:r w:rsidRPr="001D63CC">
              <w:rPr>
                <w:rFonts w:ascii="Times New Roman" w:hAnsi="Times New Roman" w:cs="Times New Roman"/>
                <w:color w:val="0000FF"/>
                <w:shd w:val="clear" w:color="auto" w:fill="FFFFFF"/>
              </w:rPr>
              <w:t>All international students must obtain an F-1 visa in order to study in the United States. The F-1 visa regulations do not allow you to work off-campus in the United States until you have been on F-1 visa status for two academic terms. </w:t>
            </w:r>
          </w:p>
          <w:p w14:paraId="41913DE8" w14:textId="77777777" w:rsidR="00AC28B9" w:rsidRPr="001D63CC" w:rsidRDefault="00AC28B9" w:rsidP="00286478">
            <w:pPr>
              <w:numPr>
                <w:ilvl w:val="0"/>
                <w:numId w:val="6"/>
              </w:numPr>
              <w:tabs>
                <w:tab w:val="left" w:pos="254"/>
              </w:tabs>
              <w:spacing w:after="0" w:line="288" w:lineRule="auto"/>
              <w:ind w:left="0" w:firstLine="0"/>
              <w:jc w:val="both"/>
              <w:rPr>
                <w:rFonts w:ascii="Times New Roman" w:hAnsi="Times New Roman" w:cs="Times New Roman"/>
                <w:bCs/>
                <w:color w:val="0000FF"/>
              </w:rPr>
            </w:pPr>
            <w:r w:rsidRPr="001D63CC">
              <w:rPr>
                <w:rFonts w:ascii="Times New Roman" w:hAnsi="Times New Roman" w:cs="Times New Roman"/>
                <w:bCs/>
                <w:color w:val="0000FF"/>
              </w:rPr>
              <w:t>Hạn chót nộp hồ sơ phải trước 1,5 tháng so với khóa nhập học tương ứng.</w:t>
            </w:r>
          </w:p>
        </w:tc>
      </w:tr>
      <w:tr w:rsidR="00AC28B9" w:rsidRPr="001D63CC" w14:paraId="243F3176" w14:textId="77777777" w:rsidTr="00286478">
        <w:tc>
          <w:tcPr>
            <w:tcW w:w="568" w:type="dxa"/>
            <w:shd w:val="clear" w:color="auto" w:fill="FFFFFF"/>
            <w:tcMar>
              <w:top w:w="0" w:type="dxa"/>
              <w:left w:w="108" w:type="dxa"/>
              <w:bottom w:w="0" w:type="dxa"/>
              <w:right w:w="108" w:type="dxa"/>
            </w:tcMar>
            <w:vAlign w:val="center"/>
          </w:tcPr>
          <w:p w14:paraId="43685301" w14:textId="77777777" w:rsidR="00AC28B9" w:rsidRPr="001D63CC" w:rsidRDefault="00AC28B9"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2</w:t>
            </w:r>
          </w:p>
        </w:tc>
        <w:tc>
          <w:tcPr>
            <w:tcW w:w="1559" w:type="dxa"/>
            <w:shd w:val="clear" w:color="auto" w:fill="FFFFFF"/>
            <w:tcMar>
              <w:top w:w="0" w:type="dxa"/>
              <w:left w:w="108" w:type="dxa"/>
              <w:bottom w:w="0" w:type="dxa"/>
              <w:right w:w="108" w:type="dxa"/>
            </w:tcMar>
            <w:vAlign w:val="center"/>
          </w:tcPr>
          <w:p w14:paraId="14452DCD" w14:textId="77777777" w:rsidR="00AC28B9" w:rsidRPr="001D63CC" w:rsidRDefault="00AC28B9"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Kỹ thuật Điện – Điện tử </w:t>
            </w:r>
          </w:p>
        </w:tc>
        <w:tc>
          <w:tcPr>
            <w:tcW w:w="2127" w:type="dxa"/>
            <w:vMerge/>
            <w:shd w:val="clear" w:color="auto" w:fill="FFFFFF"/>
            <w:tcMar>
              <w:top w:w="0" w:type="dxa"/>
              <w:left w:w="108" w:type="dxa"/>
              <w:bottom w:w="0" w:type="dxa"/>
              <w:right w:w="108" w:type="dxa"/>
            </w:tcMar>
          </w:tcPr>
          <w:p w14:paraId="3CFABC2F" w14:textId="77777777" w:rsidR="00AC28B9" w:rsidRPr="001D63CC" w:rsidRDefault="00AC28B9" w:rsidP="002C1DAA">
            <w:pPr>
              <w:spacing w:after="0" w:line="288" w:lineRule="auto"/>
              <w:ind w:left="171"/>
              <w:jc w:val="center"/>
              <w:rPr>
                <w:rFonts w:ascii="Times New Roman" w:hAnsi="Times New Roman" w:cs="Times New Roman"/>
                <w:b/>
                <w:color w:val="0000FF"/>
              </w:rPr>
            </w:pPr>
          </w:p>
        </w:tc>
        <w:tc>
          <w:tcPr>
            <w:tcW w:w="5387" w:type="dxa"/>
            <w:vMerge/>
            <w:shd w:val="clear" w:color="auto" w:fill="FFFFFF"/>
          </w:tcPr>
          <w:p w14:paraId="7A121F14" w14:textId="77777777" w:rsidR="00AC28B9" w:rsidRPr="001D63CC" w:rsidRDefault="00AC28B9" w:rsidP="002C1DAA">
            <w:pPr>
              <w:spacing w:after="0" w:line="288" w:lineRule="auto"/>
              <w:jc w:val="center"/>
              <w:rPr>
                <w:rFonts w:ascii="Times New Roman" w:hAnsi="Times New Roman" w:cs="Times New Roman"/>
                <w:b/>
                <w:color w:val="0000FF"/>
              </w:rPr>
            </w:pPr>
          </w:p>
        </w:tc>
      </w:tr>
      <w:tr w:rsidR="00AC28B9" w:rsidRPr="001D63CC" w14:paraId="539F4A56" w14:textId="77777777" w:rsidTr="00286478">
        <w:tc>
          <w:tcPr>
            <w:tcW w:w="568" w:type="dxa"/>
            <w:shd w:val="clear" w:color="auto" w:fill="FFFFFF"/>
            <w:tcMar>
              <w:top w:w="0" w:type="dxa"/>
              <w:left w:w="108" w:type="dxa"/>
              <w:bottom w:w="0" w:type="dxa"/>
              <w:right w:w="108" w:type="dxa"/>
            </w:tcMar>
            <w:vAlign w:val="center"/>
          </w:tcPr>
          <w:p w14:paraId="275944A0" w14:textId="77777777" w:rsidR="00AC28B9" w:rsidRPr="001D63CC" w:rsidRDefault="00AC28B9"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3</w:t>
            </w:r>
          </w:p>
        </w:tc>
        <w:tc>
          <w:tcPr>
            <w:tcW w:w="1559" w:type="dxa"/>
            <w:shd w:val="clear" w:color="auto" w:fill="FFFFFF"/>
            <w:tcMar>
              <w:top w:w="0" w:type="dxa"/>
              <w:left w:w="108" w:type="dxa"/>
              <w:bottom w:w="0" w:type="dxa"/>
              <w:right w:w="108" w:type="dxa"/>
            </w:tcMar>
            <w:vAlign w:val="center"/>
          </w:tcPr>
          <w:p w14:paraId="26AA6FEA" w14:textId="77777777" w:rsidR="00AC28B9" w:rsidRPr="001D63CC" w:rsidRDefault="00AC28B9"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Kỹ thuật Cơ khí </w:t>
            </w:r>
          </w:p>
        </w:tc>
        <w:tc>
          <w:tcPr>
            <w:tcW w:w="2127" w:type="dxa"/>
            <w:vMerge/>
            <w:shd w:val="clear" w:color="auto" w:fill="FFFFFF"/>
            <w:tcMar>
              <w:top w:w="0" w:type="dxa"/>
              <w:left w:w="108" w:type="dxa"/>
              <w:bottom w:w="0" w:type="dxa"/>
              <w:right w:w="108" w:type="dxa"/>
            </w:tcMar>
          </w:tcPr>
          <w:p w14:paraId="739429EA" w14:textId="77777777" w:rsidR="00AC28B9" w:rsidRPr="001D63CC" w:rsidRDefault="00AC28B9" w:rsidP="002C1DAA">
            <w:pPr>
              <w:spacing w:after="0" w:line="288" w:lineRule="auto"/>
              <w:ind w:left="171"/>
              <w:jc w:val="center"/>
              <w:rPr>
                <w:rFonts w:ascii="Times New Roman" w:hAnsi="Times New Roman" w:cs="Times New Roman"/>
                <w:b/>
                <w:color w:val="0000FF"/>
              </w:rPr>
            </w:pPr>
          </w:p>
        </w:tc>
        <w:tc>
          <w:tcPr>
            <w:tcW w:w="5387" w:type="dxa"/>
            <w:vMerge/>
            <w:shd w:val="clear" w:color="auto" w:fill="FFFFFF"/>
          </w:tcPr>
          <w:p w14:paraId="1618E1E8" w14:textId="77777777" w:rsidR="00AC28B9" w:rsidRPr="001D63CC" w:rsidRDefault="00AC28B9" w:rsidP="002C1DAA">
            <w:pPr>
              <w:spacing w:after="0" w:line="288" w:lineRule="auto"/>
              <w:jc w:val="center"/>
              <w:rPr>
                <w:rFonts w:ascii="Times New Roman" w:hAnsi="Times New Roman" w:cs="Times New Roman"/>
                <w:b/>
                <w:color w:val="0000FF"/>
              </w:rPr>
            </w:pPr>
          </w:p>
        </w:tc>
      </w:tr>
      <w:tr w:rsidR="00AC28B9" w:rsidRPr="001D63CC" w14:paraId="436589A9" w14:textId="77777777" w:rsidTr="00286478">
        <w:tc>
          <w:tcPr>
            <w:tcW w:w="568" w:type="dxa"/>
            <w:shd w:val="clear" w:color="auto" w:fill="FFFFFF"/>
            <w:tcMar>
              <w:top w:w="0" w:type="dxa"/>
              <w:left w:w="108" w:type="dxa"/>
              <w:bottom w:w="0" w:type="dxa"/>
              <w:right w:w="108" w:type="dxa"/>
            </w:tcMar>
            <w:vAlign w:val="center"/>
          </w:tcPr>
          <w:p w14:paraId="20F3A2E8" w14:textId="77777777" w:rsidR="00AC28B9" w:rsidRPr="001D63CC" w:rsidRDefault="00AC28B9"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4</w:t>
            </w:r>
          </w:p>
        </w:tc>
        <w:tc>
          <w:tcPr>
            <w:tcW w:w="1559" w:type="dxa"/>
            <w:shd w:val="clear" w:color="auto" w:fill="FFFFFF"/>
            <w:tcMar>
              <w:top w:w="0" w:type="dxa"/>
              <w:left w:w="108" w:type="dxa"/>
              <w:bottom w:w="0" w:type="dxa"/>
              <w:right w:w="108" w:type="dxa"/>
            </w:tcMar>
            <w:vAlign w:val="center"/>
          </w:tcPr>
          <w:p w14:paraId="3DBD53B5" w14:textId="77777777" w:rsidR="00AC28B9" w:rsidRPr="001D63CC" w:rsidRDefault="00AC28B9"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Kỹ thuật Máy tính</w:t>
            </w:r>
          </w:p>
        </w:tc>
        <w:tc>
          <w:tcPr>
            <w:tcW w:w="2127" w:type="dxa"/>
            <w:vMerge/>
            <w:shd w:val="clear" w:color="auto" w:fill="FFFFFF"/>
            <w:tcMar>
              <w:top w:w="0" w:type="dxa"/>
              <w:left w:w="108" w:type="dxa"/>
              <w:bottom w:w="0" w:type="dxa"/>
              <w:right w:w="108" w:type="dxa"/>
            </w:tcMar>
          </w:tcPr>
          <w:p w14:paraId="23410DCA" w14:textId="77777777" w:rsidR="00AC28B9" w:rsidRPr="001D63CC" w:rsidRDefault="00AC28B9" w:rsidP="002C1DAA">
            <w:pPr>
              <w:spacing w:after="0" w:line="288" w:lineRule="auto"/>
              <w:ind w:left="171"/>
              <w:jc w:val="center"/>
              <w:rPr>
                <w:rFonts w:ascii="Times New Roman" w:hAnsi="Times New Roman" w:cs="Times New Roman"/>
                <w:b/>
                <w:color w:val="0000FF"/>
              </w:rPr>
            </w:pPr>
          </w:p>
        </w:tc>
        <w:tc>
          <w:tcPr>
            <w:tcW w:w="5387" w:type="dxa"/>
            <w:vMerge/>
            <w:shd w:val="clear" w:color="auto" w:fill="FFFFFF"/>
          </w:tcPr>
          <w:p w14:paraId="11BAB95B" w14:textId="77777777" w:rsidR="00AC28B9" w:rsidRPr="001D63CC" w:rsidRDefault="00AC28B9" w:rsidP="002C1DAA">
            <w:pPr>
              <w:spacing w:after="0" w:line="288" w:lineRule="auto"/>
              <w:jc w:val="center"/>
              <w:rPr>
                <w:rFonts w:ascii="Times New Roman" w:hAnsi="Times New Roman" w:cs="Times New Roman"/>
                <w:b/>
                <w:color w:val="0000FF"/>
              </w:rPr>
            </w:pPr>
          </w:p>
        </w:tc>
      </w:tr>
      <w:tr w:rsidR="00AC28B9" w:rsidRPr="001D63CC" w14:paraId="62F8362D" w14:textId="77777777" w:rsidTr="00286478">
        <w:tc>
          <w:tcPr>
            <w:tcW w:w="568" w:type="dxa"/>
            <w:shd w:val="clear" w:color="auto" w:fill="FFFFFF"/>
            <w:tcMar>
              <w:top w:w="0" w:type="dxa"/>
              <w:left w:w="108" w:type="dxa"/>
              <w:bottom w:w="0" w:type="dxa"/>
              <w:right w:w="108" w:type="dxa"/>
            </w:tcMar>
            <w:vAlign w:val="center"/>
          </w:tcPr>
          <w:p w14:paraId="295EFBAD" w14:textId="77777777" w:rsidR="00AC28B9" w:rsidRPr="001D63CC" w:rsidRDefault="00AC28B9"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5</w:t>
            </w:r>
          </w:p>
        </w:tc>
        <w:tc>
          <w:tcPr>
            <w:tcW w:w="1559" w:type="dxa"/>
            <w:shd w:val="clear" w:color="auto" w:fill="FFFFFF"/>
            <w:tcMar>
              <w:top w:w="0" w:type="dxa"/>
              <w:left w:w="108" w:type="dxa"/>
              <w:bottom w:w="0" w:type="dxa"/>
              <w:right w:w="108" w:type="dxa"/>
            </w:tcMar>
            <w:vAlign w:val="center"/>
          </w:tcPr>
          <w:p w14:paraId="3BE9E92D" w14:textId="77777777" w:rsidR="00AC28B9" w:rsidRPr="001D63CC" w:rsidRDefault="00AC28B9"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 xml:space="preserve">Kỹ thuật Chế tạo máy và Công nghiệp </w:t>
            </w:r>
          </w:p>
        </w:tc>
        <w:tc>
          <w:tcPr>
            <w:tcW w:w="2127" w:type="dxa"/>
            <w:vMerge/>
            <w:shd w:val="clear" w:color="auto" w:fill="FFFFFF"/>
            <w:tcMar>
              <w:top w:w="0" w:type="dxa"/>
              <w:left w:w="108" w:type="dxa"/>
              <w:bottom w:w="0" w:type="dxa"/>
              <w:right w:w="108" w:type="dxa"/>
            </w:tcMar>
          </w:tcPr>
          <w:p w14:paraId="17A32836" w14:textId="77777777" w:rsidR="00AC28B9" w:rsidRPr="001D63CC" w:rsidRDefault="00AC28B9" w:rsidP="002C1DAA">
            <w:pPr>
              <w:spacing w:after="0" w:line="288" w:lineRule="auto"/>
              <w:ind w:left="171"/>
              <w:jc w:val="center"/>
              <w:rPr>
                <w:rFonts w:ascii="Times New Roman" w:hAnsi="Times New Roman" w:cs="Times New Roman"/>
                <w:b/>
                <w:color w:val="0000FF"/>
              </w:rPr>
            </w:pPr>
          </w:p>
        </w:tc>
        <w:tc>
          <w:tcPr>
            <w:tcW w:w="5387" w:type="dxa"/>
            <w:vMerge/>
            <w:shd w:val="clear" w:color="auto" w:fill="FFFFFF"/>
          </w:tcPr>
          <w:p w14:paraId="694A5052" w14:textId="77777777" w:rsidR="00AC28B9" w:rsidRPr="001D63CC" w:rsidRDefault="00AC28B9" w:rsidP="002C1DAA">
            <w:pPr>
              <w:spacing w:after="0" w:line="288" w:lineRule="auto"/>
              <w:jc w:val="center"/>
              <w:rPr>
                <w:rFonts w:ascii="Times New Roman" w:hAnsi="Times New Roman" w:cs="Times New Roman"/>
                <w:b/>
                <w:color w:val="0000FF"/>
              </w:rPr>
            </w:pPr>
          </w:p>
        </w:tc>
      </w:tr>
      <w:tr w:rsidR="00AC28B9" w:rsidRPr="001D63CC" w14:paraId="2A647B95" w14:textId="77777777" w:rsidTr="00F84E77">
        <w:tc>
          <w:tcPr>
            <w:tcW w:w="2127" w:type="dxa"/>
            <w:gridSpan w:val="2"/>
            <w:shd w:val="clear" w:color="auto" w:fill="FFFFFF"/>
            <w:tcMar>
              <w:top w:w="0" w:type="dxa"/>
              <w:left w:w="108" w:type="dxa"/>
              <w:bottom w:w="0" w:type="dxa"/>
              <w:right w:w="108" w:type="dxa"/>
            </w:tcMar>
            <w:vAlign w:val="center"/>
          </w:tcPr>
          <w:p w14:paraId="1959AC5A" w14:textId="77777777" w:rsidR="00AC28B9" w:rsidRPr="001D63CC" w:rsidRDefault="00AC28B9" w:rsidP="00AC28B9">
            <w:pPr>
              <w:numPr>
                <w:ilvl w:val="0"/>
                <w:numId w:val="6"/>
              </w:numPr>
              <w:spacing w:after="0" w:line="288" w:lineRule="auto"/>
              <w:ind w:left="171" w:hanging="171"/>
              <w:rPr>
                <w:rFonts w:ascii="Times New Roman" w:hAnsi="Times New Roman" w:cs="Times New Roman"/>
                <w:bCs/>
                <w:color w:val="0000FF"/>
              </w:rPr>
            </w:pPr>
            <w:r w:rsidRPr="001D63CC">
              <w:rPr>
                <w:rFonts w:ascii="Times New Roman" w:hAnsi="Times New Roman" w:cs="Times New Roman"/>
                <w:bCs/>
                <w:color w:val="0000FF"/>
              </w:rPr>
              <w:t>Chỉ tiêu: 50</w:t>
            </w:r>
          </w:p>
          <w:p w14:paraId="228E11CC" w14:textId="0FA1FFED" w:rsidR="00AC28B9" w:rsidRPr="00AC28B9" w:rsidRDefault="00AC28B9" w:rsidP="002C1DAA">
            <w:pPr>
              <w:numPr>
                <w:ilvl w:val="0"/>
                <w:numId w:val="6"/>
              </w:numPr>
              <w:spacing w:after="0" w:line="288" w:lineRule="auto"/>
              <w:ind w:left="171" w:hanging="171"/>
              <w:rPr>
                <w:rFonts w:ascii="Times New Roman" w:hAnsi="Times New Roman" w:cs="Times New Roman"/>
                <w:color w:val="0000FF"/>
              </w:rPr>
            </w:pPr>
            <w:r w:rsidRPr="001D63CC">
              <w:rPr>
                <w:rFonts w:ascii="Times New Roman" w:hAnsi="Times New Roman" w:cs="Times New Roman"/>
                <w:color w:val="0000FF"/>
              </w:rPr>
              <w:t>Khối xét tuyển: A00, A01, D01, D90.</w:t>
            </w:r>
          </w:p>
        </w:tc>
        <w:tc>
          <w:tcPr>
            <w:tcW w:w="2127" w:type="dxa"/>
            <w:vMerge/>
            <w:shd w:val="clear" w:color="auto" w:fill="FFFFFF"/>
            <w:tcMar>
              <w:top w:w="0" w:type="dxa"/>
              <w:left w:w="108" w:type="dxa"/>
              <w:bottom w:w="0" w:type="dxa"/>
              <w:right w:w="108" w:type="dxa"/>
            </w:tcMar>
          </w:tcPr>
          <w:p w14:paraId="3F4D8BFC" w14:textId="77777777" w:rsidR="00AC28B9" w:rsidRPr="001D63CC" w:rsidRDefault="00AC28B9" w:rsidP="002C1DAA">
            <w:pPr>
              <w:spacing w:after="0" w:line="288" w:lineRule="auto"/>
              <w:ind w:left="171"/>
              <w:jc w:val="center"/>
              <w:rPr>
                <w:rFonts w:ascii="Times New Roman" w:hAnsi="Times New Roman" w:cs="Times New Roman"/>
                <w:b/>
                <w:color w:val="0000FF"/>
              </w:rPr>
            </w:pPr>
          </w:p>
        </w:tc>
        <w:tc>
          <w:tcPr>
            <w:tcW w:w="5387" w:type="dxa"/>
            <w:vMerge/>
            <w:shd w:val="clear" w:color="auto" w:fill="FFFFFF"/>
          </w:tcPr>
          <w:p w14:paraId="1D002A53" w14:textId="77777777" w:rsidR="00AC28B9" w:rsidRPr="001D63CC" w:rsidRDefault="00AC28B9" w:rsidP="002C1DAA">
            <w:pPr>
              <w:spacing w:after="0" w:line="288" w:lineRule="auto"/>
              <w:jc w:val="center"/>
              <w:rPr>
                <w:rFonts w:ascii="Times New Roman" w:hAnsi="Times New Roman" w:cs="Times New Roman"/>
                <w:b/>
                <w:color w:val="0000FF"/>
              </w:rPr>
            </w:pPr>
          </w:p>
        </w:tc>
      </w:tr>
    </w:tbl>
    <w:p w14:paraId="460299F4" w14:textId="77777777" w:rsidR="000665CE" w:rsidRPr="003C47B5" w:rsidRDefault="000665CE" w:rsidP="003C47B5">
      <w:pPr>
        <w:spacing w:before="120" w:after="0" w:line="288" w:lineRule="auto"/>
        <w:jc w:val="both"/>
        <w:rPr>
          <w:rFonts w:ascii="Times New Roman" w:hAnsi="Times New Roman" w:cs="Times New Roman"/>
          <w:b/>
          <w:bCs/>
          <w:color w:val="0000FF"/>
          <w:sz w:val="26"/>
          <w:szCs w:val="26"/>
        </w:rPr>
      </w:pPr>
      <w:r w:rsidRPr="003C47B5">
        <w:rPr>
          <w:rFonts w:ascii="Times New Roman" w:hAnsi="Times New Roman" w:cs="Times New Roman"/>
          <w:b/>
          <w:bCs/>
          <w:color w:val="0000FF"/>
          <w:sz w:val="26"/>
          <w:szCs w:val="26"/>
        </w:rPr>
        <w:t>e) Liên kết đào tạo với ĐH Adelaide (UoA) - Úc, cấp bằng bởi Đại học Adelaide, lộ trình 2 VN + 2 Úc.</w:t>
      </w: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68"/>
        <w:gridCol w:w="1559"/>
        <w:gridCol w:w="2127"/>
        <w:gridCol w:w="5386"/>
      </w:tblGrid>
      <w:tr w:rsidR="001D63CC" w:rsidRPr="001D63CC" w14:paraId="234616C6" w14:textId="77777777" w:rsidTr="003C47B5">
        <w:tc>
          <w:tcPr>
            <w:tcW w:w="568" w:type="dxa"/>
            <w:shd w:val="clear" w:color="auto" w:fill="FFFFFF"/>
            <w:tcMar>
              <w:top w:w="0" w:type="dxa"/>
              <w:left w:w="108" w:type="dxa"/>
              <w:bottom w:w="0" w:type="dxa"/>
              <w:right w:w="108" w:type="dxa"/>
            </w:tcMar>
            <w:vAlign w:val="center"/>
            <w:hideMark/>
          </w:tcPr>
          <w:p w14:paraId="6CD90A31" w14:textId="0D492EB1"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TT</w:t>
            </w:r>
          </w:p>
        </w:tc>
        <w:tc>
          <w:tcPr>
            <w:tcW w:w="1559" w:type="dxa"/>
            <w:shd w:val="clear" w:color="auto" w:fill="FFFFFF"/>
            <w:tcMar>
              <w:top w:w="0" w:type="dxa"/>
              <w:left w:w="108" w:type="dxa"/>
              <w:bottom w:w="0" w:type="dxa"/>
              <w:right w:w="108" w:type="dxa"/>
            </w:tcMar>
            <w:vAlign w:val="center"/>
            <w:hideMark/>
          </w:tcPr>
          <w:p w14:paraId="5D68F0DC" w14:textId="77777777"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Ngành</w:t>
            </w:r>
          </w:p>
        </w:tc>
        <w:tc>
          <w:tcPr>
            <w:tcW w:w="2127" w:type="dxa"/>
            <w:shd w:val="clear" w:color="auto" w:fill="FFFFFF"/>
            <w:tcMar>
              <w:top w:w="0" w:type="dxa"/>
              <w:left w:w="108" w:type="dxa"/>
              <w:bottom w:w="0" w:type="dxa"/>
              <w:right w:w="108" w:type="dxa"/>
            </w:tcMar>
            <w:vAlign w:val="center"/>
            <w:hideMark/>
          </w:tcPr>
          <w:p w14:paraId="1DED19E4"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1 và Năm 2</w:t>
            </w:r>
          </w:p>
        </w:tc>
        <w:tc>
          <w:tcPr>
            <w:tcW w:w="5386" w:type="dxa"/>
            <w:shd w:val="clear" w:color="auto" w:fill="FFFFFF"/>
            <w:vAlign w:val="center"/>
          </w:tcPr>
          <w:p w14:paraId="2C06FDDF"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3 và Năm 4</w:t>
            </w:r>
          </w:p>
        </w:tc>
      </w:tr>
      <w:tr w:rsidR="001D63CC" w:rsidRPr="001D63CC" w14:paraId="4FE8B145" w14:textId="77777777" w:rsidTr="003C47B5">
        <w:trPr>
          <w:trHeight w:val="510"/>
        </w:trPr>
        <w:tc>
          <w:tcPr>
            <w:tcW w:w="568" w:type="dxa"/>
            <w:shd w:val="clear" w:color="auto" w:fill="FFFFFF"/>
            <w:tcMar>
              <w:top w:w="0" w:type="dxa"/>
              <w:left w:w="108" w:type="dxa"/>
              <w:bottom w:w="0" w:type="dxa"/>
              <w:right w:w="108" w:type="dxa"/>
            </w:tcMar>
            <w:vAlign w:val="center"/>
            <w:hideMark/>
          </w:tcPr>
          <w:p w14:paraId="52E47DB3"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w:t>
            </w:r>
          </w:p>
        </w:tc>
        <w:tc>
          <w:tcPr>
            <w:tcW w:w="1559" w:type="dxa"/>
            <w:shd w:val="clear" w:color="auto" w:fill="FFFFFF"/>
            <w:tcMar>
              <w:top w:w="0" w:type="dxa"/>
              <w:left w:w="108" w:type="dxa"/>
              <w:bottom w:w="0" w:type="dxa"/>
              <w:right w:w="108" w:type="dxa"/>
            </w:tcMar>
            <w:vAlign w:val="center"/>
          </w:tcPr>
          <w:p w14:paraId="22B718B7"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Kỹ thuật Xây Dựng</w:t>
            </w:r>
          </w:p>
        </w:tc>
        <w:tc>
          <w:tcPr>
            <w:tcW w:w="2127" w:type="dxa"/>
            <w:vMerge w:val="restart"/>
            <w:shd w:val="clear" w:color="auto" w:fill="FFFFFF"/>
            <w:tcMar>
              <w:top w:w="0" w:type="dxa"/>
              <w:left w:w="108" w:type="dxa"/>
              <w:bottom w:w="0" w:type="dxa"/>
              <w:right w:w="108" w:type="dxa"/>
            </w:tcMar>
            <w:hideMark/>
          </w:tcPr>
          <w:p w14:paraId="653BF267" w14:textId="77777777" w:rsidR="000665CE" w:rsidRPr="001D63CC" w:rsidRDefault="000665CE" w:rsidP="002C1DAA">
            <w:pPr>
              <w:spacing w:after="0" w:line="288" w:lineRule="auto"/>
              <w:ind w:left="171"/>
              <w:jc w:val="center"/>
              <w:rPr>
                <w:rFonts w:ascii="Times New Roman" w:hAnsi="Times New Roman" w:cs="Times New Roman"/>
                <w:bCs/>
                <w:color w:val="0000FF"/>
              </w:rPr>
            </w:pPr>
            <w:r w:rsidRPr="001D63CC">
              <w:rPr>
                <w:rFonts w:ascii="Times New Roman" w:hAnsi="Times New Roman" w:cs="Times New Roman"/>
                <w:b/>
                <w:color w:val="0000FF"/>
              </w:rPr>
              <w:t>Giai đoạn 1</w:t>
            </w:r>
          </w:p>
          <w:p w14:paraId="47CF5606" w14:textId="77777777" w:rsidR="000665CE" w:rsidRPr="001D63CC" w:rsidRDefault="000665CE" w:rsidP="003C47B5">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Học kỳ 1: học tiếng Anh</w:t>
            </w:r>
          </w:p>
          <w:p w14:paraId="782400A3" w14:textId="77777777" w:rsidR="000665CE" w:rsidRPr="001D63CC" w:rsidRDefault="000665CE" w:rsidP="003C47B5">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Các học kỳ còn lại: học chuyên ngành của SPKT</w:t>
            </w:r>
          </w:p>
          <w:p w14:paraId="183972F7" w14:textId="77777777" w:rsidR="000665CE" w:rsidRPr="001D63CC" w:rsidRDefault="000665CE" w:rsidP="003C47B5">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Học tại SPKT</w:t>
            </w:r>
          </w:p>
          <w:p w14:paraId="6EFC2A0C" w14:textId="77777777" w:rsidR="000665CE" w:rsidRPr="001D63CC" w:rsidRDefault="000665CE" w:rsidP="003C47B5">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Học phí: 70 triệu/năm</w:t>
            </w:r>
          </w:p>
          <w:p w14:paraId="5AE5F0AA" w14:textId="77777777" w:rsidR="000665CE" w:rsidRPr="001D63CC" w:rsidRDefault="000665CE" w:rsidP="003C47B5">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Phải có IELTS 6.0 mới được chuyển tiếp sang giai đoạn 2</w:t>
            </w:r>
          </w:p>
          <w:p w14:paraId="424E8F96" w14:textId="77777777" w:rsidR="000665CE" w:rsidRPr="001D63CC" w:rsidRDefault="000665CE" w:rsidP="003C47B5">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Chỉ tiêu: 50</w:t>
            </w:r>
          </w:p>
          <w:p w14:paraId="5AE7418F" w14:textId="77777777" w:rsidR="000665CE" w:rsidRPr="001D63CC" w:rsidRDefault="000665CE" w:rsidP="002C1DAA">
            <w:pPr>
              <w:spacing w:after="0" w:line="288" w:lineRule="auto"/>
              <w:rPr>
                <w:rFonts w:ascii="Times New Roman" w:hAnsi="Times New Roman" w:cs="Times New Roman"/>
                <w:color w:val="0000FF"/>
              </w:rPr>
            </w:pPr>
          </w:p>
        </w:tc>
        <w:tc>
          <w:tcPr>
            <w:tcW w:w="5386" w:type="dxa"/>
            <w:vMerge w:val="restart"/>
            <w:shd w:val="clear" w:color="auto" w:fill="FFFFFF"/>
          </w:tcPr>
          <w:p w14:paraId="74CB0382"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Giai đoạn 2</w:t>
            </w:r>
          </w:p>
          <w:p w14:paraId="1586E8A6" w14:textId="69DF476B" w:rsidR="000665CE" w:rsidRPr="003C47B5" w:rsidRDefault="000665CE" w:rsidP="00540348">
            <w:pPr>
              <w:numPr>
                <w:ilvl w:val="0"/>
                <w:numId w:val="6"/>
              </w:numPr>
              <w:spacing w:after="0" w:line="288" w:lineRule="auto"/>
              <w:ind w:left="171" w:hanging="171"/>
              <w:rPr>
                <w:rFonts w:ascii="Times New Roman" w:hAnsi="Times New Roman" w:cs="Times New Roman"/>
                <w:bCs/>
                <w:color w:val="0000FF"/>
              </w:rPr>
            </w:pPr>
            <w:r w:rsidRPr="003C47B5">
              <w:rPr>
                <w:rFonts w:ascii="Times New Roman" w:hAnsi="Times New Roman" w:cs="Times New Roman"/>
                <w:bCs/>
                <w:color w:val="0000FF"/>
              </w:rPr>
              <w:t xml:space="preserve">Học chuyên ngành của </w:t>
            </w:r>
            <w:r w:rsidRPr="003C47B5">
              <w:rPr>
                <w:rFonts w:ascii="Times New Roman" w:hAnsi="Times New Roman" w:cs="Times New Roman"/>
                <w:color w:val="0000FF"/>
              </w:rPr>
              <w:t>UoA, học tại UoA, được cấp bằng đại học bởi UoA.</w:t>
            </w:r>
            <w:r w:rsidR="003C47B5" w:rsidRPr="003C47B5">
              <w:rPr>
                <w:rFonts w:ascii="Times New Roman" w:hAnsi="Times New Roman" w:cs="Times New Roman"/>
                <w:color w:val="0000FF"/>
              </w:rPr>
              <w:t xml:space="preserve"> </w:t>
            </w:r>
            <w:r w:rsidRPr="003C47B5">
              <w:rPr>
                <w:rFonts w:ascii="Times New Roman" w:hAnsi="Times New Roman" w:cs="Times New Roman"/>
                <w:bCs/>
                <w:color w:val="0000FF"/>
              </w:rPr>
              <w:t>Học phí và chi phí khác/năm:</w:t>
            </w:r>
          </w:p>
          <w:tbl>
            <w:tblPr>
              <w:tblStyle w:val="TableGrid0"/>
              <w:tblW w:w="5000" w:type="pct"/>
              <w:tblLook w:val="04A0" w:firstRow="1" w:lastRow="0" w:firstColumn="1" w:lastColumn="0" w:noHBand="0" w:noVBand="1"/>
            </w:tblPr>
            <w:tblGrid>
              <w:gridCol w:w="2023"/>
              <w:gridCol w:w="1419"/>
              <w:gridCol w:w="1924"/>
            </w:tblGrid>
            <w:tr w:rsidR="003C47B5" w:rsidRPr="009D27C9" w14:paraId="2A989722" w14:textId="77777777" w:rsidTr="003C47B5">
              <w:tc>
                <w:tcPr>
                  <w:tcW w:w="1885" w:type="pct"/>
                </w:tcPr>
                <w:p w14:paraId="73F3A783" w14:textId="77777777" w:rsidR="003C47B5" w:rsidRPr="009D27C9" w:rsidRDefault="003C47B5" w:rsidP="003C47B5">
                  <w:pPr>
                    <w:spacing w:line="288" w:lineRule="auto"/>
                    <w:rPr>
                      <w:rFonts w:ascii="Times New Roman" w:hAnsi="Times New Roman" w:cs="Times New Roman"/>
                      <w:color w:val="0000FF"/>
                    </w:rPr>
                  </w:pPr>
                  <w:r w:rsidRPr="009D27C9">
                    <w:rPr>
                      <w:rFonts w:ascii="Times New Roman" w:hAnsi="Times New Roman" w:cs="Times New Roman"/>
                      <w:color w:val="0000FF"/>
                    </w:rPr>
                    <w:t>Tuition fee/year</w:t>
                  </w:r>
                </w:p>
              </w:tc>
              <w:tc>
                <w:tcPr>
                  <w:tcW w:w="1322" w:type="pct"/>
                </w:tcPr>
                <w:p w14:paraId="656E4CCA" w14:textId="77777777" w:rsidR="003C47B5" w:rsidRPr="003C47B5" w:rsidRDefault="003C47B5" w:rsidP="003C47B5">
                  <w:pPr>
                    <w:spacing w:line="288" w:lineRule="auto"/>
                    <w:rPr>
                      <w:rFonts w:ascii="Times New Roman" w:hAnsi="Times New Roman" w:cs="Times New Roman"/>
                      <w:color w:val="0000FF"/>
                      <w:sz w:val="20"/>
                      <w:szCs w:val="20"/>
                    </w:rPr>
                  </w:pPr>
                  <w:r w:rsidRPr="003C47B5">
                    <w:rPr>
                      <w:rFonts w:ascii="Times New Roman" w:hAnsi="Times New Roman" w:cs="Times New Roman"/>
                      <w:color w:val="0000FF"/>
                      <w:sz w:val="20"/>
                      <w:szCs w:val="20"/>
                    </w:rPr>
                    <w:sym w:font="Symbol" w:char="F0BB"/>
                  </w:r>
                  <w:r w:rsidRPr="003C47B5">
                    <w:rPr>
                      <w:rFonts w:ascii="Times New Roman" w:hAnsi="Times New Roman" w:cs="Times New Roman"/>
                      <w:color w:val="0000FF"/>
                      <w:sz w:val="20"/>
                      <w:szCs w:val="20"/>
                    </w:rPr>
                    <w:t xml:space="preserve"> 40,000 AUD</w:t>
                  </w:r>
                </w:p>
              </w:tc>
              <w:tc>
                <w:tcPr>
                  <w:tcW w:w="1793" w:type="pct"/>
                </w:tcPr>
                <w:p w14:paraId="5384D97E" w14:textId="77777777" w:rsidR="003C47B5" w:rsidRPr="003C47B5" w:rsidRDefault="003C47B5" w:rsidP="003C47B5">
                  <w:pPr>
                    <w:spacing w:line="288" w:lineRule="auto"/>
                    <w:rPr>
                      <w:rFonts w:ascii="Times New Roman" w:hAnsi="Times New Roman" w:cs="Times New Roman"/>
                      <w:color w:val="0000FF"/>
                      <w:sz w:val="20"/>
                      <w:szCs w:val="20"/>
                    </w:rPr>
                  </w:pPr>
                  <w:r w:rsidRPr="003C47B5">
                    <w:rPr>
                      <w:rFonts w:ascii="Times New Roman" w:hAnsi="Times New Roman" w:cs="Times New Roman"/>
                      <w:color w:val="0000FF"/>
                      <w:sz w:val="20"/>
                      <w:szCs w:val="20"/>
                    </w:rPr>
                    <w:t xml:space="preserve"> </w:t>
                  </w:r>
                  <w:r w:rsidRPr="003C47B5">
                    <w:rPr>
                      <w:rFonts w:ascii="Times New Roman" w:hAnsi="Times New Roman" w:cs="Times New Roman"/>
                      <w:color w:val="0000FF"/>
                      <w:sz w:val="20"/>
                      <w:szCs w:val="20"/>
                    </w:rPr>
                    <w:sym w:font="Symbol" w:char="F0BB"/>
                  </w:r>
                  <w:r w:rsidRPr="003C47B5">
                    <w:rPr>
                      <w:rFonts w:ascii="Times New Roman" w:hAnsi="Times New Roman" w:cs="Times New Roman"/>
                      <w:color w:val="0000FF"/>
                      <w:sz w:val="20"/>
                      <w:szCs w:val="20"/>
                    </w:rPr>
                    <w:t xml:space="preserve"> 1.020.740.000 VNĐ</w:t>
                  </w:r>
                </w:p>
              </w:tc>
            </w:tr>
            <w:tr w:rsidR="003C47B5" w:rsidRPr="009D27C9" w14:paraId="5BD70504" w14:textId="77777777" w:rsidTr="003C47B5">
              <w:tc>
                <w:tcPr>
                  <w:tcW w:w="1885" w:type="pct"/>
                </w:tcPr>
                <w:p w14:paraId="3AEABD75" w14:textId="00171D0F" w:rsidR="003C47B5" w:rsidRPr="009D27C9" w:rsidRDefault="003C47B5" w:rsidP="003C47B5">
                  <w:pPr>
                    <w:spacing w:line="288" w:lineRule="auto"/>
                    <w:rPr>
                      <w:rFonts w:ascii="Times New Roman" w:hAnsi="Times New Roman" w:cs="Times New Roman"/>
                      <w:color w:val="0000FF"/>
                    </w:rPr>
                  </w:pPr>
                  <w:r w:rsidRPr="003C47B5">
                    <w:rPr>
                      <w:rFonts w:ascii="Times New Roman" w:hAnsi="Times New Roman" w:cs="Times New Roman"/>
                      <w:bCs/>
                      <w:color w:val="0000FF"/>
                      <w:sz w:val="20"/>
                      <w:szCs w:val="20"/>
                    </w:rPr>
                    <w:t xml:space="preserve">Học bổng từ 15% </w:t>
                  </w:r>
                  <w:r w:rsidRPr="003C47B5">
                    <w:rPr>
                      <w:rFonts w:ascii="Times New Roman" w:hAnsi="Times New Roman" w:cs="Times New Roman"/>
                      <w:bCs/>
                      <w:color w:val="0000FF"/>
                      <w:sz w:val="20"/>
                      <w:szCs w:val="20"/>
                    </w:rPr>
                    <w:t>-</w:t>
                  </w:r>
                  <w:r w:rsidRPr="003C47B5">
                    <w:rPr>
                      <w:rFonts w:ascii="Times New Roman" w:hAnsi="Times New Roman" w:cs="Times New Roman"/>
                      <w:bCs/>
                      <w:color w:val="0000FF"/>
                      <w:sz w:val="20"/>
                      <w:szCs w:val="20"/>
                    </w:rPr>
                    <w:t xml:space="preserve"> 30% so với học phí hằng năm tùy vào điểm GPA lúc xét.</w:t>
                  </w:r>
                </w:p>
              </w:tc>
              <w:tc>
                <w:tcPr>
                  <w:tcW w:w="1322" w:type="pct"/>
                </w:tcPr>
                <w:p w14:paraId="5A72FDA1" w14:textId="77777777" w:rsidR="003C47B5" w:rsidRPr="003C47B5" w:rsidRDefault="003C47B5" w:rsidP="003C47B5">
                  <w:pPr>
                    <w:spacing w:line="288" w:lineRule="auto"/>
                    <w:rPr>
                      <w:rFonts w:ascii="Times New Roman" w:hAnsi="Times New Roman" w:cs="Times New Roman"/>
                      <w:color w:val="0000FF"/>
                      <w:sz w:val="20"/>
                      <w:szCs w:val="20"/>
                    </w:rPr>
                  </w:pPr>
                  <w:r w:rsidRPr="003C47B5">
                    <w:rPr>
                      <w:rFonts w:ascii="Times New Roman" w:hAnsi="Times New Roman" w:cs="Times New Roman"/>
                      <w:color w:val="0000FF"/>
                      <w:sz w:val="20"/>
                      <w:szCs w:val="20"/>
                    </w:rPr>
                    <w:sym w:font="Symbol" w:char="F0BB"/>
                  </w:r>
                  <w:r w:rsidRPr="003C47B5">
                    <w:rPr>
                      <w:rFonts w:ascii="Times New Roman" w:hAnsi="Times New Roman" w:cs="Times New Roman"/>
                      <w:color w:val="0000FF"/>
                      <w:sz w:val="20"/>
                      <w:szCs w:val="20"/>
                    </w:rPr>
                    <w:t xml:space="preserve"> 28,000AUD </w:t>
                  </w:r>
                </w:p>
                <w:p w14:paraId="0878F850" w14:textId="77777777" w:rsidR="003C47B5" w:rsidRPr="003C47B5" w:rsidRDefault="003C47B5" w:rsidP="003C47B5">
                  <w:pPr>
                    <w:spacing w:line="288" w:lineRule="auto"/>
                    <w:rPr>
                      <w:rFonts w:ascii="Times New Roman" w:hAnsi="Times New Roman" w:cs="Times New Roman"/>
                      <w:color w:val="0000FF"/>
                      <w:sz w:val="20"/>
                      <w:szCs w:val="20"/>
                    </w:rPr>
                  </w:pPr>
                  <w:r w:rsidRPr="003C47B5">
                    <w:rPr>
                      <w:rFonts w:ascii="Times New Roman" w:hAnsi="Times New Roman" w:cs="Times New Roman"/>
                      <w:color w:val="0000FF"/>
                      <w:sz w:val="20"/>
                      <w:szCs w:val="20"/>
                    </w:rPr>
                    <w:sym w:font="Symbol" w:char="F07E"/>
                  </w:r>
                  <w:r w:rsidRPr="003C47B5">
                    <w:rPr>
                      <w:rFonts w:ascii="Times New Roman" w:hAnsi="Times New Roman" w:cs="Times New Roman"/>
                      <w:color w:val="0000FF"/>
                      <w:sz w:val="20"/>
                      <w:szCs w:val="20"/>
                    </w:rPr>
                    <w:t xml:space="preserve"> 34,000 AUD</w:t>
                  </w:r>
                </w:p>
              </w:tc>
              <w:tc>
                <w:tcPr>
                  <w:tcW w:w="1793" w:type="pct"/>
                </w:tcPr>
                <w:p w14:paraId="23DABAFA" w14:textId="77777777" w:rsidR="003C47B5" w:rsidRPr="003C47B5" w:rsidRDefault="003C47B5" w:rsidP="003C47B5">
                  <w:pPr>
                    <w:spacing w:line="288" w:lineRule="auto"/>
                    <w:rPr>
                      <w:rFonts w:ascii="Times New Roman" w:hAnsi="Times New Roman" w:cs="Times New Roman"/>
                      <w:color w:val="0000FF"/>
                      <w:sz w:val="20"/>
                      <w:szCs w:val="20"/>
                    </w:rPr>
                  </w:pPr>
                  <w:r w:rsidRPr="003C47B5">
                    <w:rPr>
                      <w:rFonts w:ascii="Times New Roman" w:hAnsi="Times New Roman" w:cs="Times New Roman"/>
                      <w:color w:val="0000FF"/>
                      <w:sz w:val="20"/>
                      <w:szCs w:val="20"/>
                    </w:rPr>
                    <w:sym w:font="Symbol" w:char="F0BB"/>
                  </w:r>
                  <w:r w:rsidRPr="003C47B5">
                    <w:rPr>
                      <w:rFonts w:ascii="Times New Roman" w:hAnsi="Times New Roman" w:cs="Times New Roman"/>
                      <w:color w:val="0000FF"/>
                      <w:sz w:val="20"/>
                      <w:szCs w:val="20"/>
                    </w:rPr>
                    <w:t xml:space="preserve"> 476.000.000 VNĐ</w:t>
                  </w:r>
                </w:p>
                <w:p w14:paraId="1943DF37" w14:textId="77777777" w:rsidR="003C47B5" w:rsidRPr="003C47B5" w:rsidRDefault="003C47B5" w:rsidP="003C47B5">
                  <w:pPr>
                    <w:spacing w:line="288" w:lineRule="auto"/>
                    <w:rPr>
                      <w:rFonts w:ascii="Times New Roman" w:hAnsi="Times New Roman" w:cs="Times New Roman"/>
                      <w:color w:val="0000FF"/>
                      <w:sz w:val="20"/>
                      <w:szCs w:val="20"/>
                    </w:rPr>
                  </w:pPr>
                  <w:r w:rsidRPr="003C47B5">
                    <w:rPr>
                      <w:rFonts w:ascii="Times New Roman" w:hAnsi="Times New Roman" w:cs="Times New Roman"/>
                      <w:color w:val="0000FF"/>
                      <w:sz w:val="20"/>
                      <w:szCs w:val="20"/>
                    </w:rPr>
                    <w:sym w:font="Symbol" w:char="F07E"/>
                  </w:r>
                  <w:r w:rsidRPr="003C47B5">
                    <w:rPr>
                      <w:rFonts w:ascii="Times New Roman" w:hAnsi="Times New Roman" w:cs="Times New Roman"/>
                      <w:color w:val="0000FF"/>
                      <w:sz w:val="20"/>
                      <w:szCs w:val="20"/>
                    </w:rPr>
                    <w:t xml:space="preserve"> 575.000.00 VNĐ</w:t>
                  </w:r>
                </w:p>
              </w:tc>
            </w:tr>
            <w:tr w:rsidR="003C47B5" w:rsidRPr="009D27C9" w14:paraId="1BB00AA6" w14:textId="77777777" w:rsidTr="003C47B5">
              <w:tc>
                <w:tcPr>
                  <w:tcW w:w="1885" w:type="pct"/>
                </w:tcPr>
                <w:p w14:paraId="62E84198" w14:textId="77777777" w:rsidR="003C47B5" w:rsidRPr="009D27C9" w:rsidRDefault="003C47B5" w:rsidP="003C47B5">
                  <w:pPr>
                    <w:spacing w:line="288" w:lineRule="auto"/>
                    <w:rPr>
                      <w:rFonts w:ascii="Times New Roman" w:hAnsi="Times New Roman" w:cs="Times New Roman"/>
                      <w:color w:val="0000FF"/>
                    </w:rPr>
                  </w:pPr>
                  <w:r w:rsidRPr="009D27C9">
                    <w:rPr>
                      <w:rFonts w:ascii="Times New Roman" w:hAnsi="Times New Roman" w:cs="Times New Roman"/>
                      <w:color w:val="0000FF"/>
                    </w:rPr>
                    <w:t>Chi phí ăn ở/năm</w:t>
                  </w:r>
                </w:p>
              </w:tc>
              <w:tc>
                <w:tcPr>
                  <w:tcW w:w="1322" w:type="pct"/>
                </w:tcPr>
                <w:p w14:paraId="03294794" w14:textId="77777777" w:rsidR="003C47B5" w:rsidRPr="003C47B5" w:rsidRDefault="003C47B5" w:rsidP="003C47B5">
                  <w:pPr>
                    <w:spacing w:line="288" w:lineRule="auto"/>
                    <w:rPr>
                      <w:rFonts w:ascii="Times New Roman" w:hAnsi="Times New Roman" w:cs="Times New Roman"/>
                      <w:color w:val="0000FF"/>
                      <w:sz w:val="20"/>
                      <w:szCs w:val="20"/>
                    </w:rPr>
                  </w:pPr>
                  <w:r w:rsidRPr="003C47B5">
                    <w:rPr>
                      <w:rFonts w:ascii="Times New Roman" w:hAnsi="Times New Roman" w:cs="Times New Roman"/>
                      <w:color w:val="0000FF"/>
                      <w:sz w:val="20"/>
                      <w:szCs w:val="20"/>
                    </w:rPr>
                    <w:sym w:font="Symbol" w:char="F0BB"/>
                  </w:r>
                  <w:r w:rsidRPr="003C47B5">
                    <w:rPr>
                      <w:rFonts w:ascii="Times New Roman" w:hAnsi="Times New Roman" w:cs="Times New Roman"/>
                      <w:color w:val="0000FF"/>
                      <w:sz w:val="20"/>
                      <w:szCs w:val="20"/>
                    </w:rPr>
                    <w:t xml:space="preserve"> 20,000 - 25,000 AUD</w:t>
                  </w:r>
                </w:p>
              </w:tc>
              <w:tc>
                <w:tcPr>
                  <w:tcW w:w="1793" w:type="pct"/>
                </w:tcPr>
                <w:p w14:paraId="61ABA6B2" w14:textId="77777777" w:rsidR="003C47B5" w:rsidRPr="003C47B5" w:rsidRDefault="003C47B5" w:rsidP="003C47B5">
                  <w:pPr>
                    <w:spacing w:line="288" w:lineRule="auto"/>
                    <w:rPr>
                      <w:rFonts w:ascii="Times New Roman" w:hAnsi="Times New Roman" w:cs="Times New Roman"/>
                      <w:color w:val="0000FF"/>
                      <w:sz w:val="20"/>
                      <w:szCs w:val="20"/>
                    </w:rPr>
                  </w:pPr>
                  <w:r w:rsidRPr="003C47B5">
                    <w:rPr>
                      <w:rFonts w:ascii="Times New Roman" w:hAnsi="Times New Roman" w:cs="Times New Roman"/>
                      <w:color w:val="0000FF"/>
                      <w:sz w:val="20"/>
                      <w:szCs w:val="20"/>
                    </w:rPr>
                    <w:t xml:space="preserve"> </w:t>
                  </w:r>
                  <w:r w:rsidRPr="003C47B5">
                    <w:rPr>
                      <w:rFonts w:ascii="Times New Roman" w:hAnsi="Times New Roman" w:cs="Times New Roman"/>
                      <w:color w:val="0000FF"/>
                      <w:sz w:val="20"/>
                      <w:szCs w:val="20"/>
                    </w:rPr>
                    <w:sym w:font="Symbol" w:char="F0BB"/>
                  </w:r>
                  <w:r w:rsidRPr="003C47B5">
                    <w:rPr>
                      <w:rFonts w:ascii="Times New Roman" w:hAnsi="Times New Roman" w:cs="Times New Roman"/>
                      <w:color w:val="0000FF"/>
                      <w:sz w:val="20"/>
                      <w:szCs w:val="20"/>
                    </w:rPr>
                    <w:t xml:space="preserve"> 340.000.000 VNĐ</w:t>
                  </w:r>
                </w:p>
                <w:p w14:paraId="1126E1C5" w14:textId="77777777" w:rsidR="003C47B5" w:rsidRPr="003C47B5" w:rsidRDefault="003C47B5" w:rsidP="003C47B5">
                  <w:pPr>
                    <w:spacing w:line="288" w:lineRule="auto"/>
                    <w:rPr>
                      <w:rFonts w:ascii="Times New Roman" w:hAnsi="Times New Roman" w:cs="Times New Roman"/>
                      <w:color w:val="0000FF"/>
                      <w:sz w:val="20"/>
                      <w:szCs w:val="20"/>
                    </w:rPr>
                  </w:pPr>
                  <w:r w:rsidRPr="003C47B5">
                    <w:rPr>
                      <w:rFonts w:ascii="Times New Roman" w:hAnsi="Times New Roman" w:cs="Times New Roman"/>
                      <w:color w:val="0000FF"/>
                      <w:sz w:val="20"/>
                      <w:szCs w:val="20"/>
                    </w:rPr>
                    <w:sym w:font="Symbol" w:char="F07E"/>
                  </w:r>
                  <w:r w:rsidRPr="003C47B5">
                    <w:rPr>
                      <w:rFonts w:ascii="Times New Roman" w:hAnsi="Times New Roman" w:cs="Times New Roman"/>
                      <w:color w:val="0000FF"/>
                      <w:sz w:val="20"/>
                      <w:szCs w:val="20"/>
                    </w:rPr>
                    <w:t xml:space="preserve"> 425.000.00 VNĐ</w:t>
                  </w:r>
                </w:p>
              </w:tc>
            </w:tr>
          </w:tbl>
          <w:p w14:paraId="5C2A430D" w14:textId="54F24F28" w:rsidR="000665CE" w:rsidRPr="001D63CC" w:rsidRDefault="000665CE" w:rsidP="002C1DAA">
            <w:pPr>
              <w:numPr>
                <w:ilvl w:val="0"/>
                <w:numId w:val="9"/>
              </w:numPr>
              <w:shd w:val="clear" w:color="auto" w:fill="FFFFFF"/>
              <w:spacing w:after="0" w:line="288" w:lineRule="auto"/>
              <w:ind w:left="142" w:hanging="142"/>
              <w:rPr>
                <w:rFonts w:ascii="Times New Roman" w:hAnsi="Times New Roman" w:cs="Times New Roman"/>
                <w:color w:val="0000FF"/>
              </w:rPr>
            </w:pPr>
            <w:r w:rsidRPr="001D63CC">
              <w:rPr>
                <w:rFonts w:ascii="Times New Roman" w:hAnsi="Times New Roman" w:cs="Times New Roman"/>
                <w:color w:val="0000FF"/>
              </w:rPr>
              <w:t xml:space="preserve">Adelaide có mức sống rẻ hơn tầm 20% so với các thành phố khác của Úc. </w:t>
            </w:r>
          </w:p>
          <w:p w14:paraId="5C5B2908" w14:textId="77777777" w:rsidR="000665CE" w:rsidRPr="001D63CC" w:rsidRDefault="000665CE" w:rsidP="002C1DAA">
            <w:pPr>
              <w:numPr>
                <w:ilvl w:val="0"/>
                <w:numId w:val="9"/>
              </w:numPr>
              <w:shd w:val="clear" w:color="auto" w:fill="FFFFFF"/>
              <w:spacing w:after="0" w:line="288" w:lineRule="auto"/>
              <w:ind w:left="142" w:hanging="142"/>
              <w:rPr>
                <w:rFonts w:ascii="Times New Roman" w:hAnsi="Times New Roman" w:cs="Times New Roman"/>
                <w:color w:val="0000FF"/>
              </w:rPr>
            </w:pPr>
            <w:r w:rsidRPr="001D63CC">
              <w:rPr>
                <w:rFonts w:ascii="Times New Roman" w:hAnsi="Times New Roman" w:cs="Times New Roman"/>
                <w:color w:val="0000FF"/>
              </w:rPr>
              <w:t>Đa số sinh viên sang đây đều tìm công việc part-time để trang trãi một phần chi phí. Một ngày làm việc các em có thể thu nhập khoảng $100 cho 6 - 8h lao động. Nếu mỗi tuần chỉ làm 1-2 buổi thì mỗi tháng có thể thu nhập từ $400 - $500 AUD.</w:t>
            </w:r>
          </w:p>
          <w:p w14:paraId="3041F38B" w14:textId="54EA7B1D" w:rsidR="000665CE" w:rsidRPr="001D63CC" w:rsidRDefault="000665CE" w:rsidP="002C1DAA">
            <w:pPr>
              <w:numPr>
                <w:ilvl w:val="0"/>
                <w:numId w:val="9"/>
              </w:numPr>
              <w:shd w:val="clear" w:color="auto" w:fill="FFFFFF"/>
              <w:spacing w:after="0" w:line="288" w:lineRule="auto"/>
              <w:ind w:left="142" w:hanging="142"/>
              <w:rPr>
                <w:rFonts w:ascii="Times New Roman" w:hAnsi="Times New Roman" w:cs="Times New Roman"/>
                <w:color w:val="0000FF"/>
              </w:rPr>
            </w:pPr>
            <w:r w:rsidRPr="001D63CC">
              <w:rPr>
                <w:rFonts w:ascii="Times New Roman" w:hAnsi="Times New Roman" w:cs="Times New Roman"/>
                <w:color w:val="0000FF"/>
              </w:rPr>
              <w:t>Thuận lợi khi học Đại học ở Adelaide là sinh viên sau khi tốt nghiệp sẽ được gia hạn thêm 3 năm visa để tìm cơ hội việc làm hoặc nộp xin visa thường trú. Nam</w:t>
            </w:r>
            <w:r w:rsidR="00E23947">
              <w:rPr>
                <w:rFonts w:ascii="Times New Roman" w:hAnsi="Times New Roman" w:cs="Times New Roman"/>
                <w:color w:val="0000FF"/>
              </w:rPr>
              <w:t xml:space="preserve"> </w:t>
            </w:r>
            <w:r w:rsidRPr="001D63CC">
              <w:rPr>
                <w:rFonts w:ascii="Times New Roman" w:hAnsi="Times New Roman" w:cs="Times New Roman"/>
                <w:color w:val="0000FF"/>
              </w:rPr>
              <w:t>là bang có chính sách ưu đãi cho sinh viên theo học tại địa phương bằng cách cộng thêm điểm khi xét các tiêu chí trong hồ sơ xin visa thường trú.</w:t>
            </w:r>
          </w:p>
          <w:p w14:paraId="6D28FAF4" w14:textId="77777777" w:rsidR="000665CE" w:rsidRPr="001D63CC" w:rsidRDefault="000665CE" w:rsidP="002C1DAA">
            <w:pPr>
              <w:numPr>
                <w:ilvl w:val="0"/>
                <w:numId w:val="6"/>
              </w:numPr>
              <w:spacing w:after="0" w:line="288" w:lineRule="auto"/>
              <w:ind w:left="142" w:hanging="143"/>
              <w:rPr>
                <w:rFonts w:ascii="Times New Roman" w:hAnsi="Times New Roman" w:cs="Times New Roman"/>
                <w:bCs/>
                <w:color w:val="0000FF"/>
              </w:rPr>
            </w:pPr>
            <w:r w:rsidRPr="001D63CC">
              <w:rPr>
                <w:rFonts w:ascii="Times New Roman" w:hAnsi="Times New Roman" w:cs="Times New Roman"/>
                <w:bCs/>
                <w:color w:val="0000FF"/>
              </w:rPr>
              <w:t xml:space="preserve"> Các khóa nhập học ở UoA bắt đầu vào tháng 2 hoặc 7 hằng năm.</w:t>
            </w:r>
          </w:p>
          <w:p w14:paraId="58304C37" w14:textId="77777777" w:rsidR="000665CE" w:rsidRPr="001D63CC" w:rsidRDefault="000665CE" w:rsidP="002C1DAA">
            <w:pPr>
              <w:numPr>
                <w:ilvl w:val="0"/>
                <w:numId w:val="6"/>
              </w:numPr>
              <w:spacing w:after="0" w:line="288" w:lineRule="auto"/>
              <w:ind w:left="142" w:hanging="143"/>
              <w:rPr>
                <w:rFonts w:ascii="Times New Roman" w:hAnsi="Times New Roman" w:cs="Times New Roman"/>
                <w:bCs/>
                <w:color w:val="0000FF"/>
              </w:rPr>
            </w:pPr>
            <w:r w:rsidRPr="001D63CC">
              <w:rPr>
                <w:rFonts w:ascii="Times New Roman" w:hAnsi="Times New Roman" w:cs="Times New Roman"/>
                <w:bCs/>
                <w:color w:val="0000FF"/>
              </w:rPr>
              <w:t xml:space="preserve"> Hạn chót nộp hồ sơ phải trước 1,5 tháng so với khóa nhập học tương ứng.</w:t>
            </w:r>
          </w:p>
        </w:tc>
      </w:tr>
      <w:tr w:rsidR="001D63CC" w:rsidRPr="001D63CC" w14:paraId="538C8648" w14:textId="77777777" w:rsidTr="003C47B5">
        <w:trPr>
          <w:trHeight w:val="3855"/>
        </w:trPr>
        <w:tc>
          <w:tcPr>
            <w:tcW w:w="568" w:type="dxa"/>
            <w:shd w:val="clear" w:color="auto" w:fill="FFFFFF"/>
            <w:tcMar>
              <w:top w:w="0" w:type="dxa"/>
              <w:left w:w="108" w:type="dxa"/>
              <w:bottom w:w="0" w:type="dxa"/>
              <w:right w:w="108" w:type="dxa"/>
            </w:tcMar>
            <w:vAlign w:val="center"/>
          </w:tcPr>
          <w:p w14:paraId="2CE5955C" w14:textId="77777777" w:rsidR="000665CE" w:rsidRPr="001D63CC" w:rsidRDefault="000665CE" w:rsidP="002C1DAA">
            <w:pPr>
              <w:spacing w:after="0" w:line="288" w:lineRule="auto"/>
              <w:jc w:val="center"/>
              <w:rPr>
                <w:rFonts w:ascii="Times New Roman" w:hAnsi="Times New Roman" w:cs="Times New Roman"/>
                <w:color w:val="0000FF"/>
              </w:rPr>
            </w:pPr>
          </w:p>
          <w:p w14:paraId="7E9FB678" w14:textId="77777777" w:rsidR="000665CE" w:rsidRPr="001D63CC" w:rsidRDefault="000665CE"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2</w:t>
            </w:r>
          </w:p>
        </w:tc>
        <w:tc>
          <w:tcPr>
            <w:tcW w:w="1559" w:type="dxa"/>
            <w:shd w:val="clear" w:color="auto" w:fill="FFFFFF"/>
            <w:tcMar>
              <w:top w:w="0" w:type="dxa"/>
              <w:left w:w="108" w:type="dxa"/>
              <w:bottom w:w="0" w:type="dxa"/>
              <w:right w:w="108" w:type="dxa"/>
            </w:tcMar>
            <w:vAlign w:val="center"/>
          </w:tcPr>
          <w:p w14:paraId="502827CF" w14:textId="77777777" w:rsidR="000665CE" w:rsidRPr="001D63CC" w:rsidRDefault="000665CE"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Công nghệ Thông tin (2 định hướng: Trí tuệ nhân tạo và An ninh mạng)</w:t>
            </w:r>
          </w:p>
        </w:tc>
        <w:tc>
          <w:tcPr>
            <w:tcW w:w="2127" w:type="dxa"/>
            <w:vMerge/>
            <w:shd w:val="clear" w:color="auto" w:fill="FFFFFF"/>
            <w:tcMar>
              <w:top w:w="0" w:type="dxa"/>
              <w:left w:w="108" w:type="dxa"/>
              <w:bottom w:w="0" w:type="dxa"/>
              <w:right w:w="108" w:type="dxa"/>
            </w:tcMar>
          </w:tcPr>
          <w:p w14:paraId="2F8C00C0" w14:textId="77777777" w:rsidR="000665CE" w:rsidRPr="001D63CC" w:rsidRDefault="000665CE" w:rsidP="002C1DAA">
            <w:pPr>
              <w:spacing w:after="0" w:line="288" w:lineRule="auto"/>
              <w:ind w:left="171"/>
              <w:jc w:val="center"/>
              <w:rPr>
                <w:rFonts w:ascii="Times New Roman" w:hAnsi="Times New Roman" w:cs="Times New Roman"/>
                <w:b/>
                <w:color w:val="0000FF"/>
              </w:rPr>
            </w:pPr>
          </w:p>
        </w:tc>
        <w:tc>
          <w:tcPr>
            <w:tcW w:w="5386" w:type="dxa"/>
            <w:vMerge/>
            <w:shd w:val="clear" w:color="auto" w:fill="FFFFFF"/>
          </w:tcPr>
          <w:p w14:paraId="29058358" w14:textId="77777777" w:rsidR="000665CE" w:rsidRPr="001D63CC" w:rsidRDefault="000665CE" w:rsidP="002C1DAA">
            <w:pPr>
              <w:spacing w:after="0" w:line="288" w:lineRule="auto"/>
              <w:jc w:val="center"/>
              <w:rPr>
                <w:rFonts w:ascii="Times New Roman" w:hAnsi="Times New Roman" w:cs="Times New Roman"/>
                <w:b/>
                <w:color w:val="0000FF"/>
              </w:rPr>
            </w:pPr>
          </w:p>
        </w:tc>
      </w:tr>
      <w:tr w:rsidR="001D63CC" w:rsidRPr="001D63CC" w14:paraId="3AEE53C3" w14:textId="77777777" w:rsidTr="003C47B5">
        <w:trPr>
          <w:trHeight w:val="1247"/>
        </w:trPr>
        <w:tc>
          <w:tcPr>
            <w:tcW w:w="2127" w:type="dxa"/>
            <w:gridSpan w:val="2"/>
            <w:shd w:val="clear" w:color="auto" w:fill="FFFFFF"/>
            <w:tcMar>
              <w:top w:w="0" w:type="dxa"/>
              <w:left w:w="108" w:type="dxa"/>
              <w:bottom w:w="0" w:type="dxa"/>
              <w:right w:w="108" w:type="dxa"/>
            </w:tcMar>
            <w:vAlign w:val="center"/>
          </w:tcPr>
          <w:p w14:paraId="510864A7" w14:textId="77777777" w:rsidR="000665CE" w:rsidRPr="001D63CC" w:rsidRDefault="000665CE" w:rsidP="002C1DAA">
            <w:pPr>
              <w:numPr>
                <w:ilvl w:val="0"/>
                <w:numId w:val="6"/>
              </w:numPr>
              <w:spacing w:after="0" w:line="288" w:lineRule="auto"/>
              <w:ind w:left="171" w:hanging="171"/>
              <w:rPr>
                <w:rFonts w:ascii="Times New Roman" w:hAnsi="Times New Roman" w:cs="Times New Roman"/>
                <w:bCs/>
                <w:color w:val="0000FF"/>
              </w:rPr>
            </w:pPr>
            <w:r w:rsidRPr="001D63CC">
              <w:rPr>
                <w:rFonts w:ascii="Times New Roman" w:hAnsi="Times New Roman" w:cs="Times New Roman"/>
                <w:bCs/>
                <w:color w:val="0000FF"/>
              </w:rPr>
              <w:t>Chỉ tiêu: 50</w:t>
            </w:r>
          </w:p>
          <w:p w14:paraId="4A0A351B" w14:textId="77777777" w:rsidR="000665CE" w:rsidRPr="001D63CC" w:rsidRDefault="000665CE" w:rsidP="002C1DAA">
            <w:pPr>
              <w:numPr>
                <w:ilvl w:val="0"/>
                <w:numId w:val="6"/>
              </w:numPr>
              <w:spacing w:after="0" w:line="288" w:lineRule="auto"/>
              <w:ind w:left="171" w:hanging="171"/>
              <w:rPr>
                <w:rFonts w:ascii="Times New Roman" w:hAnsi="Times New Roman" w:cs="Times New Roman"/>
                <w:color w:val="0000FF"/>
              </w:rPr>
            </w:pPr>
            <w:r w:rsidRPr="001D63CC">
              <w:rPr>
                <w:rFonts w:ascii="Times New Roman" w:hAnsi="Times New Roman" w:cs="Times New Roman"/>
                <w:color w:val="0000FF"/>
              </w:rPr>
              <w:t>Khối xét tuyển: A00, A01, D01, D90.</w:t>
            </w:r>
          </w:p>
        </w:tc>
        <w:tc>
          <w:tcPr>
            <w:tcW w:w="2127" w:type="dxa"/>
            <w:vMerge/>
            <w:shd w:val="clear" w:color="auto" w:fill="FFFFFF"/>
            <w:tcMar>
              <w:top w:w="0" w:type="dxa"/>
              <w:left w:w="108" w:type="dxa"/>
              <w:bottom w:w="0" w:type="dxa"/>
              <w:right w:w="108" w:type="dxa"/>
            </w:tcMar>
          </w:tcPr>
          <w:p w14:paraId="04A42FDE" w14:textId="77777777" w:rsidR="000665CE" w:rsidRPr="001D63CC" w:rsidRDefault="000665CE" w:rsidP="002C1DAA">
            <w:pPr>
              <w:spacing w:after="0" w:line="288" w:lineRule="auto"/>
              <w:ind w:left="171"/>
              <w:jc w:val="center"/>
              <w:rPr>
                <w:rFonts w:ascii="Times New Roman" w:hAnsi="Times New Roman" w:cs="Times New Roman"/>
                <w:b/>
                <w:color w:val="0000FF"/>
              </w:rPr>
            </w:pPr>
          </w:p>
        </w:tc>
        <w:tc>
          <w:tcPr>
            <w:tcW w:w="5386" w:type="dxa"/>
            <w:vMerge/>
            <w:shd w:val="clear" w:color="auto" w:fill="FFFFFF"/>
          </w:tcPr>
          <w:p w14:paraId="29CD1012" w14:textId="77777777" w:rsidR="000665CE" w:rsidRPr="001D63CC" w:rsidRDefault="000665CE" w:rsidP="002C1DAA">
            <w:pPr>
              <w:spacing w:after="0" w:line="288" w:lineRule="auto"/>
              <w:jc w:val="center"/>
              <w:rPr>
                <w:rFonts w:ascii="Times New Roman" w:hAnsi="Times New Roman" w:cs="Times New Roman"/>
                <w:b/>
                <w:color w:val="0000FF"/>
              </w:rPr>
            </w:pPr>
          </w:p>
        </w:tc>
      </w:tr>
    </w:tbl>
    <w:p w14:paraId="5CEC209B" w14:textId="77777777" w:rsidR="000665CE" w:rsidRPr="003C47B5" w:rsidRDefault="000665CE" w:rsidP="003C47B5">
      <w:pPr>
        <w:spacing w:before="120" w:after="0" w:line="288" w:lineRule="auto"/>
        <w:jc w:val="both"/>
        <w:rPr>
          <w:rFonts w:ascii="Times New Roman" w:hAnsi="Times New Roman" w:cs="Times New Roman"/>
          <w:b/>
          <w:bCs/>
          <w:color w:val="0000FF"/>
          <w:sz w:val="26"/>
          <w:szCs w:val="26"/>
        </w:rPr>
      </w:pPr>
      <w:r w:rsidRPr="003C47B5">
        <w:rPr>
          <w:rFonts w:ascii="Times New Roman" w:hAnsi="Times New Roman" w:cs="Times New Roman"/>
          <w:b/>
          <w:bCs/>
          <w:color w:val="0000FF"/>
          <w:sz w:val="26"/>
          <w:szCs w:val="26"/>
        </w:rPr>
        <w:lastRenderedPageBreak/>
        <w:t>f) Liên kết đào tạo với ĐH Griffith (UoG) - Úc, cấp bằng bởi Đại học Griffith, lộ trình 2 VN + 2 Úc.</w:t>
      </w:r>
    </w:p>
    <w:tbl>
      <w:tblPr>
        <w:tblW w:w="949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68"/>
        <w:gridCol w:w="1418"/>
        <w:gridCol w:w="2127"/>
        <w:gridCol w:w="5386"/>
      </w:tblGrid>
      <w:tr w:rsidR="001D63CC" w:rsidRPr="001D63CC" w14:paraId="3F77E214" w14:textId="77777777" w:rsidTr="00CD2700">
        <w:tc>
          <w:tcPr>
            <w:tcW w:w="568" w:type="dxa"/>
            <w:shd w:val="clear" w:color="auto" w:fill="FFFFFF"/>
            <w:tcMar>
              <w:top w:w="0" w:type="dxa"/>
              <w:left w:w="108" w:type="dxa"/>
              <w:bottom w:w="0" w:type="dxa"/>
              <w:right w:w="108" w:type="dxa"/>
            </w:tcMar>
            <w:vAlign w:val="center"/>
            <w:hideMark/>
          </w:tcPr>
          <w:p w14:paraId="69ABCA2D" w14:textId="35C3B7C0"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TT</w:t>
            </w:r>
          </w:p>
        </w:tc>
        <w:tc>
          <w:tcPr>
            <w:tcW w:w="1418" w:type="dxa"/>
            <w:shd w:val="clear" w:color="auto" w:fill="FFFFFF"/>
            <w:tcMar>
              <w:top w:w="0" w:type="dxa"/>
              <w:left w:w="108" w:type="dxa"/>
              <w:bottom w:w="0" w:type="dxa"/>
              <w:right w:w="108" w:type="dxa"/>
            </w:tcMar>
            <w:vAlign w:val="center"/>
            <w:hideMark/>
          </w:tcPr>
          <w:p w14:paraId="7E780174" w14:textId="77777777"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Ngành</w:t>
            </w:r>
          </w:p>
        </w:tc>
        <w:tc>
          <w:tcPr>
            <w:tcW w:w="2127" w:type="dxa"/>
            <w:shd w:val="clear" w:color="auto" w:fill="FFFFFF"/>
            <w:tcMar>
              <w:top w:w="0" w:type="dxa"/>
              <w:left w:w="108" w:type="dxa"/>
              <w:bottom w:w="0" w:type="dxa"/>
              <w:right w:w="108" w:type="dxa"/>
            </w:tcMar>
            <w:vAlign w:val="center"/>
            <w:hideMark/>
          </w:tcPr>
          <w:p w14:paraId="5CDCA890"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1 và Năm 2</w:t>
            </w:r>
          </w:p>
        </w:tc>
        <w:tc>
          <w:tcPr>
            <w:tcW w:w="5386" w:type="dxa"/>
            <w:shd w:val="clear" w:color="auto" w:fill="FFFFFF"/>
            <w:vAlign w:val="center"/>
          </w:tcPr>
          <w:p w14:paraId="183B8C09"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3 và Năm 4</w:t>
            </w:r>
          </w:p>
        </w:tc>
      </w:tr>
      <w:tr w:rsidR="00CD2700" w:rsidRPr="001D63CC" w14:paraId="2EB89BB8" w14:textId="77777777" w:rsidTr="00CD2700">
        <w:trPr>
          <w:trHeight w:val="3544"/>
        </w:trPr>
        <w:tc>
          <w:tcPr>
            <w:tcW w:w="568" w:type="dxa"/>
            <w:shd w:val="clear" w:color="auto" w:fill="FFFFFF"/>
            <w:tcMar>
              <w:top w:w="0" w:type="dxa"/>
              <w:left w:w="108" w:type="dxa"/>
              <w:bottom w:w="0" w:type="dxa"/>
              <w:right w:w="108" w:type="dxa"/>
            </w:tcMar>
            <w:vAlign w:val="center"/>
            <w:hideMark/>
          </w:tcPr>
          <w:p w14:paraId="7528E491" w14:textId="77777777" w:rsidR="00CD2700" w:rsidRPr="001D63CC" w:rsidRDefault="00CD2700"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w:t>
            </w:r>
          </w:p>
        </w:tc>
        <w:tc>
          <w:tcPr>
            <w:tcW w:w="1418" w:type="dxa"/>
            <w:shd w:val="clear" w:color="auto" w:fill="FFFFFF"/>
            <w:tcMar>
              <w:top w:w="0" w:type="dxa"/>
              <w:left w:w="108" w:type="dxa"/>
              <w:bottom w:w="0" w:type="dxa"/>
              <w:right w:w="108" w:type="dxa"/>
            </w:tcMar>
            <w:vAlign w:val="center"/>
          </w:tcPr>
          <w:p w14:paraId="3CD57D92" w14:textId="77777777" w:rsidR="00CD2700" w:rsidRPr="001D63CC" w:rsidRDefault="00CD2700"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CNKT Cơ khí</w:t>
            </w:r>
          </w:p>
        </w:tc>
        <w:tc>
          <w:tcPr>
            <w:tcW w:w="2127" w:type="dxa"/>
            <w:vMerge w:val="restart"/>
            <w:shd w:val="clear" w:color="auto" w:fill="FFFFFF"/>
            <w:tcMar>
              <w:top w:w="0" w:type="dxa"/>
              <w:left w:w="108" w:type="dxa"/>
              <w:bottom w:w="0" w:type="dxa"/>
              <w:right w:w="108" w:type="dxa"/>
            </w:tcMar>
            <w:hideMark/>
          </w:tcPr>
          <w:p w14:paraId="653F1D48" w14:textId="77777777" w:rsidR="00CD2700" w:rsidRPr="001D63CC" w:rsidRDefault="00CD2700" w:rsidP="002C1DAA">
            <w:pPr>
              <w:spacing w:after="0" w:line="288" w:lineRule="auto"/>
              <w:ind w:left="171"/>
              <w:jc w:val="center"/>
              <w:rPr>
                <w:rFonts w:ascii="Times New Roman" w:hAnsi="Times New Roman" w:cs="Times New Roman"/>
                <w:bCs/>
                <w:color w:val="0000FF"/>
              </w:rPr>
            </w:pPr>
            <w:r w:rsidRPr="001D63CC">
              <w:rPr>
                <w:rFonts w:ascii="Times New Roman" w:hAnsi="Times New Roman" w:cs="Times New Roman"/>
                <w:b/>
                <w:color w:val="0000FF"/>
              </w:rPr>
              <w:t>Giai đoạn 1</w:t>
            </w:r>
          </w:p>
          <w:p w14:paraId="41534BCB" w14:textId="77777777" w:rsidR="00CD2700" w:rsidRPr="001D63CC" w:rsidRDefault="00CD2700" w:rsidP="00CD2700">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Học kỳ 1: học tiếng Anh</w:t>
            </w:r>
          </w:p>
          <w:p w14:paraId="338F6F28" w14:textId="77777777" w:rsidR="00CD2700" w:rsidRPr="001D63CC" w:rsidRDefault="00CD2700" w:rsidP="00CD2700">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Các học kỳ còn lại: học chuyên ngành của SPKT</w:t>
            </w:r>
          </w:p>
          <w:p w14:paraId="20A82527" w14:textId="77777777" w:rsidR="00CD2700" w:rsidRPr="001D63CC" w:rsidRDefault="00CD2700" w:rsidP="00CD2700">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Học tại SPKT</w:t>
            </w:r>
          </w:p>
          <w:p w14:paraId="6DA617EA" w14:textId="03FB2AA5" w:rsidR="00CD2700" w:rsidRPr="001D63CC" w:rsidRDefault="00CD2700" w:rsidP="00CD2700">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Học phí: 70 triệu/</w:t>
            </w:r>
            <w:r>
              <w:rPr>
                <w:rFonts w:ascii="Times New Roman" w:hAnsi="Times New Roman" w:cs="Times New Roman"/>
                <w:bCs/>
                <w:color w:val="0000FF"/>
              </w:rPr>
              <w:t xml:space="preserve"> </w:t>
            </w:r>
            <w:r w:rsidRPr="001D63CC">
              <w:rPr>
                <w:rFonts w:ascii="Times New Roman" w:hAnsi="Times New Roman" w:cs="Times New Roman"/>
                <w:bCs/>
                <w:color w:val="0000FF"/>
              </w:rPr>
              <w:t>năm</w:t>
            </w:r>
          </w:p>
          <w:p w14:paraId="17F0688B" w14:textId="77777777" w:rsidR="00CD2700" w:rsidRPr="001D63CC" w:rsidRDefault="00CD2700" w:rsidP="00CD2700">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Phải có IELTS 6.0 (điểm thành phần phải từ 5.5 trở lên) mới được chuyển tiếp sang giai đoạn 2</w:t>
            </w:r>
          </w:p>
          <w:p w14:paraId="7CE74BC6" w14:textId="77777777" w:rsidR="00CD2700" w:rsidRPr="001D63CC" w:rsidRDefault="00CD2700" w:rsidP="00CD2700">
            <w:pPr>
              <w:numPr>
                <w:ilvl w:val="0"/>
                <w:numId w:val="6"/>
              </w:numPr>
              <w:tabs>
                <w:tab w:val="left" w:pos="177"/>
              </w:tabs>
              <w:spacing w:after="0" w:line="288" w:lineRule="auto"/>
              <w:ind w:left="35" w:firstLine="0"/>
              <w:jc w:val="both"/>
              <w:rPr>
                <w:rFonts w:ascii="Times New Roman" w:hAnsi="Times New Roman" w:cs="Times New Roman"/>
                <w:bCs/>
                <w:color w:val="0000FF"/>
              </w:rPr>
            </w:pPr>
            <w:r w:rsidRPr="001D63CC">
              <w:rPr>
                <w:rFonts w:ascii="Times New Roman" w:hAnsi="Times New Roman" w:cs="Times New Roman"/>
                <w:bCs/>
                <w:color w:val="0000FF"/>
              </w:rPr>
              <w:t>Chỉ tiêu: 20</w:t>
            </w:r>
          </w:p>
          <w:p w14:paraId="5052DC5F" w14:textId="77777777" w:rsidR="00CD2700" w:rsidRPr="001D63CC" w:rsidRDefault="00CD2700" w:rsidP="002C1DAA">
            <w:pPr>
              <w:spacing w:after="0" w:line="288" w:lineRule="auto"/>
              <w:rPr>
                <w:rFonts w:ascii="Times New Roman" w:hAnsi="Times New Roman" w:cs="Times New Roman"/>
                <w:color w:val="0000FF"/>
              </w:rPr>
            </w:pPr>
          </w:p>
        </w:tc>
        <w:tc>
          <w:tcPr>
            <w:tcW w:w="5386" w:type="dxa"/>
            <w:vMerge w:val="restart"/>
            <w:shd w:val="clear" w:color="auto" w:fill="FFFFFF"/>
          </w:tcPr>
          <w:p w14:paraId="15DD02A7" w14:textId="77777777" w:rsidR="00CD2700" w:rsidRPr="001D63CC" w:rsidRDefault="00CD2700"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Giai đoạn 2</w:t>
            </w:r>
          </w:p>
          <w:p w14:paraId="5ABB87D9" w14:textId="77777777" w:rsidR="00CD2700" w:rsidRPr="001D63CC" w:rsidRDefault="00CD2700" w:rsidP="002C1DAA">
            <w:pPr>
              <w:numPr>
                <w:ilvl w:val="0"/>
                <w:numId w:val="6"/>
              </w:numPr>
              <w:spacing w:after="0" w:line="288" w:lineRule="auto"/>
              <w:ind w:left="171" w:hanging="171"/>
              <w:rPr>
                <w:rFonts w:ascii="Times New Roman" w:hAnsi="Times New Roman" w:cs="Times New Roman"/>
                <w:bCs/>
                <w:color w:val="0000FF"/>
              </w:rPr>
            </w:pPr>
            <w:r w:rsidRPr="001D63CC">
              <w:rPr>
                <w:rFonts w:ascii="Times New Roman" w:hAnsi="Times New Roman" w:cs="Times New Roman"/>
                <w:bCs/>
                <w:color w:val="0000FF"/>
              </w:rPr>
              <w:t xml:space="preserve">Học chuyên ngành của </w:t>
            </w:r>
            <w:r w:rsidRPr="001D63CC">
              <w:rPr>
                <w:rFonts w:ascii="Times New Roman" w:hAnsi="Times New Roman" w:cs="Times New Roman"/>
                <w:color w:val="0000FF"/>
              </w:rPr>
              <w:t>UoG, học tại UoG, được cấp bằng đại học bởi UoG.</w:t>
            </w:r>
          </w:p>
          <w:p w14:paraId="67577F19" w14:textId="77777777" w:rsidR="00CD2700" w:rsidRPr="001D63CC" w:rsidRDefault="00CD2700" w:rsidP="002C1DAA">
            <w:pPr>
              <w:numPr>
                <w:ilvl w:val="0"/>
                <w:numId w:val="6"/>
              </w:numPr>
              <w:spacing w:after="0" w:line="288" w:lineRule="auto"/>
              <w:ind w:left="171" w:hanging="171"/>
              <w:rPr>
                <w:rFonts w:ascii="Times New Roman" w:hAnsi="Times New Roman" w:cs="Times New Roman"/>
                <w:bCs/>
                <w:color w:val="0000FF"/>
              </w:rPr>
            </w:pPr>
            <w:r w:rsidRPr="001D63CC">
              <w:rPr>
                <w:rFonts w:ascii="Times New Roman" w:hAnsi="Times New Roman" w:cs="Times New Roman"/>
                <w:bCs/>
                <w:color w:val="0000FF"/>
              </w:rPr>
              <w:t>Học phí và chi phí khác/năm:</w:t>
            </w:r>
          </w:p>
          <w:tbl>
            <w:tblPr>
              <w:tblStyle w:val="TableGrid0"/>
              <w:tblW w:w="5000" w:type="pct"/>
              <w:tblLook w:val="04A0" w:firstRow="1" w:lastRow="0" w:firstColumn="1" w:lastColumn="0" w:noHBand="0" w:noVBand="1"/>
            </w:tblPr>
            <w:tblGrid>
              <w:gridCol w:w="2119"/>
              <w:gridCol w:w="1276"/>
              <w:gridCol w:w="1971"/>
            </w:tblGrid>
            <w:tr w:rsidR="00CD2700" w:rsidRPr="00CD2700" w14:paraId="1EF4B12C" w14:textId="77777777" w:rsidTr="00CD2700">
              <w:tc>
                <w:tcPr>
                  <w:tcW w:w="1974" w:type="pct"/>
                </w:tcPr>
                <w:p w14:paraId="2E434ACB" w14:textId="77777777"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color w:val="0000FF"/>
                      <w:sz w:val="20"/>
                      <w:szCs w:val="20"/>
                    </w:rPr>
                    <w:t>Tuition fee/year</w:t>
                  </w:r>
                </w:p>
              </w:tc>
              <w:tc>
                <w:tcPr>
                  <w:tcW w:w="1188" w:type="pct"/>
                </w:tcPr>
                <w:p w14:paraId="6699135A" w14:textId="77777777"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color w:val="0000FF"/>
                      <w:sz w:val="20"/>
                      <w:szCs w:val="20"/>
                    </w:rPr>
                    <w:sym w:font="Symbol" w:char="F0BB"/>
                  </w:r>
                  <w:r w:rsidRPr="00CD2700">
                    <w:rPr>
                      <w:rFonts w:ascii="Times New Roman" w:hAnsi="Times New Roman" w:cs="Times New Roman"/>
                      <w:color w:val="0000FF"/>
                      <w:sz w:val="20"/>
                      <w:szCs w:val="20"/>
                    </w:rPr>
                    <w:t xml:space="preserve"> 40,000 AUD</w:t>
                  </w:r>
                </w:p>
              </w:tc>
              <w:tc>
                <w:tcPr>
                  <w:tcW w:w="1837" w:type="pct"/>
                </w:tcPr>
                <w:p w14:paraId="19885A16" w14:textId="24DC37A5"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color w:val="0000FF"/>
                      <w:sz w:val="20"/>
                      <w:szCs w:val="20"/>
                    </w:rPr>
                    <w:sym w:font="Symbol" w:char="F0BB"/>
                  </w:r>
                  <w:r w:rsidRPr="00CD2700">
                    <w:rPr>
                      <w:rFonts w:ascii="Times New Roman" w:hAnsi="Times New Roman" w:cs="Times New Roman"/>
                      <w:color w:val="0000FF"/>
                      <w:sz w:val="20"/>
                      <w:szCs w:val="20"/>
                    </w:rPr>
                    <w:t xml:space="preserve"> 1.020.740.000 </w:t>
                  </w:r>
                  <w:r w:rsidRPr="00CD2700">
                    <w:rPr>
                      <w:rFonts w:ascii="Times New Roman" w:hAnsi="Times New Roman" w:cs="Times New Roman"/>
                      <w:color w:val="0000FF"/>
                      <w:sz w:val="18"/>
                      <w:szCs w:val="18"/>
                    </w:rPr>
                    <w:t>VNĐ</w:t>
                  </w:r>
                </w:p>
              </w:tc>
            </w:tr>
            <w:tr w:rsidR="00CD2700" w:rsidRPr="00CD2700" w14:paraId="69FD1C30" w14:textId="77777777" w:rsidTr="00CD2700">
              <w:tc>
                <w:tcPr>
                  <w:tcW w:w="1974" w:type="pct"/>
                </w:tcPr>
                <w:p w14:paraId="2C3D9AC9" w14:textId="77777777"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bCs/>
                      <w:color w:val="0000FF"/>
                      <w:sz w:val="20"/>
                      <w:szCs w:val="20"/>
                    </w:rPr>
                    <w:t>Học bổng từ 25% dành cho SV xuất sắc với GPA từ 5.5/7 trở lên xét theo từng học kỳ</w:t>
                  </w:r>
                </w:p>
              </w:tc>
              <w:tc>
                <w:tcPr>
                  <w:tcW w:w="1188" w:type="pct"/>
                </w:tcPr>
                <w:p w14:paraId="5267D487" w14:textId="51F45135"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color w:val="0000FF"/>
                      <w:sz w:val="20"/>
                      <w:szCs w:val="20"/>
                    </w:rPr>
                    <w:sym w:font="Symbol" w:char="F0BB"/>
                  </w:r>
                  <w:r w:rsidRPr="00CD2700">
                    <w:rPr>
                      <w:rFonts w:ascii="Times New Roman" w:hAnsi="Times New Roman" w:cs="Times New Roman"/>
                      <w:color w:val="0000FF"/>
                      <w:sz w:val="20"/>
                      <w:szCs w:val="20"/>
                    </w:rPr>
                    <w:t xml:space="preserve"> 10,000</w:t>
                  </w:r>
                  <w:r>
                    <w:rPr>
                      <w:rFonts w:ascii="Times New Roman" w:hAnsi="Times New Roman" w:cs="Times New Roman"/>
                      <w:color w:val="0000FF"/>
                      <w:sz w:val="20"/>
                      <w:szCs w:val="20"/>
                    </w:rPr>
                    <w:t xml:space="preserve"> </w:t>
                  </w:r>
                  <w:r w:rsidRPr="00CD2700">
                    <w:rPr>
                      <w:rFonts w:ascii="Times New Roman" w:hAnsi="Times New Roman" w:cs="Times New Roman"/>
                      <w:color w:val="0000FF"/>
                      <w:sz w:val="20"/>
                      <w:szCs w:val="20"/>
                    </w:rPr>
                    <w:t xml:space="preserve">AUD </w:t>
                  </w:r>
                </w:p>
              </w:tc>
              <w:tc>
                <w:tcPr>
                  <w:tcW w:w="1837" w:type="pct"/>
                </w:tcPr>
                <w:p w14:paraId="74513221" w14:textId="77777777"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color w:val="0000FF"/>
                      <w:sz w:val="20"/>
                      <w:szCs w:val="20"/>
                    </w:rPr>
                    <w:sym w:font="Symbol" w:char="F0BB"/>
                  </w:r>
                  <w:r w:rsidRPr="00CD2700">
                    <w:rPr>
                      <w:rFonts w:ascii="Times New Roman" w:hAnsi="Times New Roman" w:cs="Times New Roman"/>
                      <w:color w:val="0000FF"/>
                      <w:sz w:val="20"/>
                      <w:szCs w:val="20"/>
                    </w:rPr>
                    <w:t xml:space="preserve"> 170.000.000 VNĐ</w:t>
                  </w:r>
                </w:p>
              </w:tc>
            </w:tr>
            <w:tr w:rsidR="00CD2700" w:rsidRPr="00CD2700" w14:paraId="7E51E1BC" w14:textId="77777777" w:rsidTr="00CD2700">
              <w:tc>
                <w:tcPr>
                  <w:tcW w:w="1974" w:type="pct"/>
                </w:tcPr>
                <w:p w14:paraId="2E2F558D" w14:textId="77777777"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color w:val="0000FF"/>
                      <w:sz w:val="20"/>
                      <w:szCs w:val="20"/>
                    </w:rPr>
                    <w:t>Chi phí ăn ở/năm</w:t>
                  </w:r>
                </w:p>
              </w:tc>
              <w:tc>
                <w:tcPr>
                  <w:tcW w:w="1188" w:type="pct"/>
                </w:tcPr>
                <w:p w14:paraId="68F1BC37" w14:textId="77777777"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color w:val="0000FF"/>
                      <w:sz w:val="20"/>
                      <w:szCs w:val="20"/>
                    </w:rPr>
                    <w:sym w:font="Symbol" w:char="F0BB"/>
                  </w:r>
                  <w:r w:rsidRPr="00CD2700">
                    <w:rPr>
                      <w:rFonts w:ascii="Times New Roman" w:hAnsi="Times New Roman" w:cs="Times New Roman"/>
                      <w:color w:val="0000FF"/>
                      <w:sz w:val="20"/>
                      <w:szCs w:val="20"/>
                    </w:rPr>
                    <w:t xml:space="preserve"> 20,000 - 25,000 AUD</w:t>
                  </w:r>
                </w:p>
              </w:tc>
              <w:tc>
                <w:tcPr>
                  <w:tcW w:w="1837" w:type="pct"/>
                </w:tcPr>
                <w:p w14:paraId="1CCE7A73" w14:textId="77777777"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color w:val="0000FF"/>
                      <w:sz w:val="20"/>
                      <w:szCs w:val="20"/>
                    </w:rPr>
                    <w:t xml:space="preserve"> </w:t>
                  </w:r>
                  <w:r w:rsidRPr="00CD2700">
                    <w:rPr>
                      <w:rFonts w:ascii="Times New Roman" w:hAnsi="Times New Roman" w:cs="Times New Roman"/>
                      <w:color w:val="0000FF"/>
                      <w:sz w:val="20"/>
                      <w:szCs w:val="20"/>
                    </w:rPr>
                    <w:sym w:font="Symbol" w:char="F0BB"/>
                  </w:r>
                  <w:r w:rsidRPr="00CD2700">
                    <w:rPr>
                      <w:rFonts w:ascii="Times New Roman" w:hAnsi="Times New Roman" w:cs="Times New Roman"/>
                      <w:color w:val="0000FF"/>
                      <w:sz w:val="20"/>
                      <w:szCs w:val="20"/>
                    </w:rPr>
                    <w:t xml:space="preserve"> 340.000.000 VNĐ</w:t>
                  </w:r>
                </w:p>
                <w:p w14:paraId="383C59E8" w14:textId="77777777" w:rsidR="00CD2700" w:rsidRPr="00CD2700" w:rsidRDefault="00CD2700" w:rsidP="00CD2700">
                  <w:pPr>
                    <w:spacing w:line="288" w:lineRule="auto"/>
                    <w:rPr>
                      <w:rFonts w:ascii="Times New Roman" w:hAnsi="Times New Roman" w:cs="Times New Roman"/>
                      <w:color w:val="0000FF"/>
                      <w:sz w:val="20"/>
                      <w:szCs w:val="20"/>
                    </w:rPr>
                  </w:pPr>
                  <w:r w:rsidRPr="00CD2700">
                    <w:rPr>
                      <w:rFonts w:ascii="Times New Roman" w:hAnsi="Times New Roman" w:cs="Times New Roman"/>
                      <w:color w:val="0000FF"/>
                      <w:sz w:val="20"/>
                      <w:szCs w:val="20"/>
                    </w:rPr>
                    <w:sym w:font="Symbol" w:char="F07E"/>
                  </w:r>
                  <w:r w:rsidRPr="00CD2700">
                    <w:rPr>
                      <w:rFonts w:ascii="Times New Roman" w:hAnsi="Times New Roman" w:cs="Times New Roman"/>
                      <w:color w:val="0000FF"/>
                      <w:sz w:val="20"/>
                      <w:szCs w:val="20"/>
                    </w:rPr>
                    <w:t xml:space="preserve"> 425.000.00 VNĐ</w:t>
                  </w:r>
                </w:p>
              </w:tc>
            </w:tr>
          </w:tbl>
          <w:p w14:paraId="01681A45" w14:textId="6591DBF5" w:rsidR="00CD2700" w:rsidRPr="001D63CC" w:rsidRDefault="00CD2700" w:rsidP="002C1DAA">
            <w:pPr>
              <w:numPr>
                <w:ilvl w:val="0"/>
                <w:numId w:val="9"/>
              </w:numPr>
              <w:shd w:val="clear" w:color="auto" w:fill="FFFFFF"/>
              <w:spacing w:after="0" w:line="288" w:lineRule="auto"/>
              <w:ind w:left="142" w:hanging="142"/>
              <w:rPr>
                <w:rFonts w:ascii="Times New Roman" w:hAnsi="Times New Roman" w:cs="Times New Roman"/>
                <w:color w:val="0000FF"/>
              </w:rPr>
            </w:pPr>
            <w:r w:rsidRPr="001D63CC">
              <w:rPr>
                <w:rFonts w:ascii="Times New Roman" w:hAnsi="Times New Roman" w:cs="Times New Roman"/>
                <w:color w:val="0000FF"/>
              </w:rPr>
              <w:t xml:space="preserve"> Một ngày làm việc các em có thể thu nhập khoảng $100 cho 6 - 8h lao động. Nếu mỗi tuần chỉ làm 1-2 buổi thì mỗi tháng có thể thu nhập từ $400 - $500 AUD.</w:t>
            </w:r>
          </w:p>
          <w:p w14:paraId="11C47DD2" w14:textId="77777777" w:rsidR="00CD2700" w:rsidRPr="001D63CC" w:rsidRDefault="00CD2700" w:rsidP="002C1DAA">
            <w:pPr>
              <w:numPr>
                <w:ilvl w:val="0"/>
                <w:numId w:val="9"/>
              </w:numPr>
              <w:shd w:val="clear" w:color="auto" w:fill="FFFFFF"/>
              <w:spacing w:after="0" w:line="288" w:lineRule="auto"/>
              <w:ind w:left="142" w:hanging="142"/>
              <w:rPr>
                <w:rFonts w:ascii="Times New Roman" w:hAnsi="Times New Roman" w:cs="Times New Roman"/>
                <w:color w:val="0000FF"/>
              </w:rPr>
            </w:pPr>
            <w:r w:rsidRPr="001D63CC">
              <w:rPr>
                <w:rFonts w:ascii="Times New Roman" w:hAnsi="Times New Roman" w:cs="Times New Roman"/>
                <w:color w:val="0000FF"/>
              </w:rPr>
              <w:t>Được cấp visa từ 2 đến 4 năm để tìm cơ hội việc làm hoặc nộp xin visa thường trú..</w:t>
            </w:r>
          </w:p>
          <w:p w14:paraId="3A1B9B78" w14:textId="77777777" w:rsidR="00CD2700" w:rsidRPr="001D63CC" w:rsidRDefault="00CD2700" w:rsidP="002C1DAA">
            <w:pPr>
              <w:numPr>
                <w:ilvl w:val="0"/>
                <w:numId w:val="6"/>
              </w:numPr>
              <w:spacing w:after="0" w:line="288" w:lineRule="auto"/>
              <w:ind w:left="142" w:hanging="143"/>
              <w:rPr>
                <w:rFonts w:ascii="Times New Roman" w:hAnsi="Times New Roman" w:cs="Times New Roman"/>
                <w:bCs/>
                <w:color w:val="0000FF"/>
              </w:rPr>
            </w:pPr>
            <w:r w:rsidRPr="001D63CC">
              <w:rPr>
                <w:rFonts w:ascii="Times New Roman" w:hAnsi="Times New Roman" w:cs="Times New Roman"/>
                <w:bCs/>
                <w:color w:val="0000FF"/>
              </w:rPr>
              <w:t xml:space="preserve"> Các khóa nhập học ở UoG bắt đầu vào tháng 2 hoặc 7 hằng năm.</w:t>
            </w:r>
          </w:p>
          <w:p w14:paraId="5028224C" w14:textId="77777777" w:rsidR="00CD2700" w:rsidRPr="001D63CC" w:rsidRDefault="00CD2700" w:rsidP="002C1DAA">
            <w:pPr>
              <w:numPr>
                <w:ilvl w:val="0"/>
                <w:numId w:val="6"/>
              </w:numPr>
              <w:spacing w:after="0" w:line="288" w:lineRule="auto"/>
              <w:ind w:left="142" w:hanging="143"/>
              <w:rPr>
                <w:rFonts w:ascii="Times New Roman" w:hAnsi="Times New Roman" w:cs="Times New Roman"/>
                <w:bCs/>
                <w:color w:val="0000FF"/>
              </w:rPr>
            </w:pPr>
            <w:r w:rsidRPr="001D63CC">
              <w:rPr>
                <w:rFonts w:ascii="Times New Roman" w:hAnsi="Times New Roman" w:cs="Times New Roman"/>
                <w:bCs/>
                <w:color w:val="0000FF"/>
              </w:rPr>
              <w:t xml:space="preserve"> Hạn chót nộp hồ sơ phải trước 1,5 tháng so với khóa nhập học tương ứng.</w:t>
            </w:r>
          </w:p>
        </w:tc>
      </w:tr>
      <w:tr w:rsidR="00CD2700" w:rsidRPr="001D63CC" w14:paraId="1F986994" w14:textId="77777777" w:rsidTr="00CD2700">
        <w:trPr>
          <w:trHeight w:val="2494"/>
        </w:trPr>
        <w:tc>
          <w:tcPr>
            <w:tcW w:w="1986" w:type="dxa"/>
            <w:gridSpan w:val="2"/>
            <w:shd w:val="clear" w:color="auto" w:fill="FFFFFF"/>
            <w:tcMar>
              <w:top w:w="0" w:type="dxa"/>
              <w:left w:w="108" w:type="dxa"/>
              <w:bottom w:w="0" w:type="dxa"/>
              <w:right w:w="108" w:type="dxa"/>
            </w:tcMar>
            <w:vAlign w:val="center"/>
          </w:tcPr>
          <w:p w14:paraId="75EE7F5C" w14:textId="77777777" w:rsidR="00CD2700" w:rsidRPr="001D63CC" w:rsidRDefault="00CD2700" w:rsidP="00CD2700">
            <w:pPr>
              <w:numPr>
                <w:ilvl w:val="0"/>
                <w:numId w:val="6"/>
              </w:numPr>
              <w:spacing w:after="0" w:line="288" w:lineRule="auto"/>
              <w:ind w:left="171" w:hanging="171"/>
              <w:rPr>
                <w:rFonts w:ascii="Times New Roman" w:hAnsi="Times New Roman" w:cs="Times New Roman"/>
                <w:bCs/>
                <w:color w:val="0000FF"/>
              </w:rPr>
            </w:pPr>
            <w:r w:rsidRPr="001D63CC">
              <w:rPr>
                <w:rFonts w:ascii="Times New Roman" w:hAnsi="Times New Roman" w:cs="Times New Roman"/>
                <w:bCs/>
                <w:color w:val="0000FF"/>
              </w:rPr>
              <w:t>Chỉ tiêu: 25</w:t>
            </w:r>
          </w:p>
          <w:p w14:paraId="6A44618C" w14:textId="5998F551" w:rsidR="00CD2700" w:rsidRPr="001D63CC" w:rsidRDefault="00CD2700" w:rsidP="00CD2700">
            <w:pPr>
              <w:spacing w:after="0" w:line="288" w:lineRule="auto"/>
              <w:rPr>
                <w:rFonts w:ascii="Times New Roman" w:hAnsi="Times New Roman" w:cs="Times New Roman"/>
                <w:color w:val="0000FF"/>
              </w:rPr>
            </w:pPr>
            <w:r w:rsidRPr="001D63CC">
              <w:rPr>
                <w:rFonts w:ascii="Times New Roman" w:hAnsi="Times New Roman" w:cs="Times New Roman"/>
                <w:color w:val="0000FF"/>
              </w:rPr>
              <w:t>Khối xét tuyển: A00, A01, D01, D90.</w:t>
            </w:r>
          </w:p>
        </w:tc>
        <w:tc>
          <w:tcPr>
            <w:tcW w:w="2127" w:type="dxa"/>
            <w:vMerge/>
            <w:shd w:val="clear" w:color="auto" w:fill="FFFFFF"/>
            <w:tcMar>
              <w:top w:w="0" w:type="dxa"/>
              <w:left w:w="108" w:type="dxa"/>
              <w:bottom w:w="0" w:type="dxa"/>
              <w:right w:w="108" w:type="dxa"/>
            </w:tcMar>
          </w:tcPr>
          <w:p w14:paraId="5C5F3956" w14:textId="77777777" w:rsidR="00CD2700" w:rsidRPr="001D63CC" w:rsidRDefault="00CD2700" w:rsidP="002C1DAA">
            <w:pPr>
              <w:spacing w:after="0" w:line="288" w:lineRule="auto"/>
              <w:ind w:left="171"/>
              <w:jc w:val="center"/>
              <w:rPr>
                <w:rFonts w:ascii="Times New Roman" w:hAnsi="Times New Roman" w:cs="Times New Roman"/>
                <w:b/>
                <w:color w:val="0000FF"/>
              </w:rPr>
            </w:pPr>
          </w:p>
        </w:tc>
        <w:tc>
          <w:tcPr>
            <w:tcW w:w="5386" w:type="dxa"/>
            <w:vMerge/>
            <w:shd w:val="clear" w:color="auto" w:fill="FFFFFF"/>
          </w:tcPr>
          <w:p w14:paraId="4C276D49" w14:textId="77777777" w:rsidR="00CD2700" w:rsidRPr="001D63CC" w:rsidRDefault="00CD2700" w:rsidP="002C1DAA">
            <w:pPr>
              <w:spacing w:after="0" w:line="288" w:lineRule="auto"/>
              <w:jc w:val="center"/>
              <w:rPr>
                <w:rFonts w:ascii="Times New Roman" w:hAnsi="Times New Roman" w:cs="Times New Roman"/>
                <w:b/>
                <w:color w:val="0000FF"/>
              </w:rPr>
            </w:pPr>
          </w:p>
        </w:tc>
      </w:tr>
    </w:tbl>
    <w:p w14:paraId="0E132611" w14:textId="77777777" w:rsidR="000665CE" w:rsidRPr="00CD2700" w:rsidRDefault="000665CE" w:rsidP="00CD2700">
      <w:pPr>
        <w:spacing w:before="120" w:after="0" w:line="288" w:lineRule="auto"/>
        <w:jc w:val="both"/>
        <w:rPr>
          <w:rFonts w:ascii="Times New Roman" w:hAnsi="Times New Roman" w:cs="Times New Roman"/>
          <w:b/>
          <w:bCs/>
          <w:color w:val="0000FF"/>
          <w:sz w:val="26"/>
          <w:szCs w:val="26"/>
        </w:rPr>
      </w:pPr>
      <w:r w:rsidRPr="00CD2700">
        <w:rPr>
          <w:rFonts w:ascii="Times New Roman" w:hAnsi="Times New Roman" w:cs="Times New Roman"/>
          <w:b/>
          <w:bCs/>
          <w:color w:val="0000FF"/>
          <w:sz w:val="26"/>
          <w:szCs w:val="26"/>
        </w:rPr>
        <w:t>g) Liên kết đào tạo với ĐH ESSCA - Pháp, cấp bằng bởi Đại học ESSCA, lộ trình 2 VN + 2 Pháp.</w:t>
      </w:r>
    </w:p>
    <w:tbl>
      <w:tblPr>
        <w:tblW w:w="949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68"/>
        <w:gridCol w:w="1418"/>
        <w:gridCol w:w="3118"/>
        <w:gridCol w:w="4394"/>
      </w:tblGrid>
      <w:tr w:rsidR="001D63CC" w:rsidRPr="001D63CC" w14:paraId="19F63898" w14:textId="77777777" w:rsidTr="009F67AF">
        <w:tc>
          <w:tcPr>
            <w:tcW w:w="568" w:type="dxa"/>
            <w:shd w:val="clear" w:color="auto" w:fill="FFFFFF"/>
            <w:tcMar>
              <w:top w:w="0" w:type="dxa"/>
              <w:left w:w="108" w:type="dxa"/>
              <w:bottom w:w="0" w:type="dxa"/>
              <w:right w:w="108" w:type="dxa"/>
            </w:tcMar>
            <w:vAlign w:val="center"/>
            <w:hideMark/>
          </w:tcPr>
          <w:p w14:paraId="0FA825EE" w14:textId="113C12AC"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TT</w:t>
            </w:r>
          </w:p>
        </w:tc>
        <w:tc>
          <w:tcPr>
            <w:tcW w:w="1418" w:type="dxa"/>
            <w:shd w:val="clear" w:color="auto" w:fill="FFFFFF"/>
            <w:tcMar>
              <w:top w:w="0" w:type="dxa"/>
              <w:left w:w="108" w:type="dxa"/>
              <w:bottom w:w="0" w:type="dxa"/>
              <w:right w:w="108" w:type="dxa"/>
            </w:tcMar>
            <w:vAlign w:val="center"/>
            <w:hideMark/>
          </w:tcPr>
          <w:p w14:paraId="40C3E770" w14:textId="77777777" w:rsidR="000665CE" w:rsidRPr="001D63CC" w:rsidRDefault="000665CE" w:rsidP="002C1DAA">
            <w:pPr>
              <w:spacing w:after="0" w:line="288" w:lineRule="auto"/>
              <w:jc w:val="both"/>
              <w:rPr>
                <w:rFonts w:ascii="Times New Roman" w:hAnsi="Times New Roman" w:cs="Times New Roman"/>
                <w:b/>
                <w:color w:val="0000FF"/>
              </w:rPr>
            </w:pPr>
            <w:r w:rsidRPr="001D63CC">
              <w:rPr>
                <w:rFonts w:ascii="Times New Roman" w:hAnsi="Times New Roman" w:cs="Times New Roman"/>
                <w:b/>
                <w:color w:val="0000FF"/>
              </w:rPr>
              <w:t>Ngành</w:t>
            </w:r>
          </w:p>
        </w:tc>
        <w:tc>
          <w:tcPr>
            <w:tcW w:w="3118" w:type="dxa"/>
            <w:shd w:val="clear" w:color="auto" w:fill="FFFFFF"/>
            <w:tcMar>
              <w:top w:w="0" w:type="dxa"/>
              <w:left w:w="108" w:type="dxa"/>
              <w:bottom w:w="0" w:type="dxa"/>
              <w:right w:w="108" w:type="dxa"/>
            </w:tcMar>
            <w:vAlign w:val="center"/>
            <w:hideMark/>
          </w:tcPr>
          <w:p w14:paraId="36929492"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1 và Năm 2</w:t>
            </w:r>
          </w:p>
        </w:tc>
        <w:tc>
          <w:tcPr>
            <w:tcW w:w="4394" w:type="dxa"/>
            <w:shd w:val="clear" w:color="auto" w:fill="FFFFFF"/>
            <w:vAlign w:val="center"/>
          </w:tcPr>
          <w:p w14:paraId="305A798F" w14:textId="77777777" w:rsidR="000665CE" w:rsidRPr="001D63CC" w:rsidRDefault="000665CE"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Năm 3 và Năm 4</w:t>
            </w:r>
          </w:p>
        </w:tc>
      </w:tr>
      <w:tr w:rsidR="009F67AF" w:rsidRPr="001D63CC" w14:paraId="1A0DF91F" w14:textId="77777777" w:rsidTr="009F67AF">
        <w:trPr>
          <w:trHeight w:val="1390"/>
        </w:trPr>
        <w:tc>
          <w:tcPr>
            <w:tcW w:w="568" w:type="dxa"/>
            <w:shd w:val="clear" w:color="auto" w:fill="FFFFFF"/>
            <w:tcMar>
              <w:top w:w="0" w:type="dxa"/>
              <w:left w:w="108" w:type="dxa"/>
              <w:bottom w:w="0" w:type="dxa"/>
              <w:right w:w="108" w:type="dxa"/>
            </w:tcMar>
            <w:vAlign w:val="center"/>
            <w:hideMark/>
          </w:tcPr>
          <w:p w14:paraId="15E5EA4D" w14:textId="77777777" w:rsidR="009F67AF" w:rsidRPr="001D63CC" w:rsidRDefault="009F67AF" w:rsidP="002C1DAA">
            <w:pPr>
              <w:spacing w:after="0" w:line="288" w:lineRule="auto"/>
              <w:jc w:val="center"/>
              <w:rPr>
                <w:rFonts w:ascii="Times New Roman" w:hAnsi="Times New Roman" w:cs="Times New Roman"/>
                <w:color w:val="0000FF"/>
              </w:rPr>
            </w:pPr>
            <w:r w:rsidRPr="001D63CC">
              <w:rPr>
                <w:rFonts w:ascii="Times New Roman" w:hAnsi="Times New Roman" w:cs="Times New Roman"/>
                <w:color w:val="0000FF"/>
              </w:rPr>
              <w:t>1</w:t>
            </w:r>
          </w:p>
        </w:tc>
        <w:tc>
          <w:tcPr>
            <w:tcW w:w="1418" w:type="dxa"/>
            <w:shd w:val="clear" w:color="auto" w:fill="FFFFFF"/>
            <w:tcMar>
              <w:top w:w="0" w:type="dxa"/>
              <w:left w:w="108" w:type="dxa"/>
              <w:bottom w:w="0" w:type="dxa"/>
              <w:right w:w="108" w:type="dxa"/>
            </w:tcMar>
            <w:vAlign w:val="center"/>
          </w:tcPr>
          <w:p w14:paraId="305A3F99" w14:textId="77777777" w:rsidR="009F67AF" w:rsidRPr="001D63CC" w:rsidRDefault="009F67AF"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Quản lý Quốc tế</w:t>
            </w:r>
          </w:p>
          <w:p w14:paraId="1146B032" w14:textId="77777777" w:rsidR="009F67AF" w:rsidRPr="001D63CC" w:rsidRDefault="009F67AF" w:rsidP="002C1DAA">
            <w:pPr>
              <w:spacing w:after="0" w:line="288" w:lineRule="auto"/>
              <w:rPr>
                <w:rFonts w:ascii="Times New Roman" w:hAnsi="Times New Roman" w:cs="Times New Roman"/>
                <w:color w:val="0000FF"/>
              </w:rPr>
            </w:pPr>
            <w:r w:rsidRPr="001D63CC">
              <w:rPr>
                <w:rFonts w:ascii="Times New Roman" w:hAnsi="Times New Roman" w:cs="Times New Roman"/>
                <w:color w:val="0000FF"/>
              </w:rPr>
              <w:t>International Management</w:t>
            </w:r>
          </w:p>
        </w:tc>
        <w:tc>
          <w:tcPr>
            <w:tcW w:w="3118" w:type="dxa"/>
            <w:vMerge w:val="restart"/>
            <w:shd w:val="clear" w:color="auto" w:fill="FFFFFF"/>
            <w:tcMar>
              <w:top w:w="0" w:type="dxa"/>
              <w:left w:w="108" w:type="dxa"/>
              <w:bottom w:w="0" w:type="dxa"/>
              <w:right w:w="108" w:type="dxa"/>
            </w:tcMar>
            <w:hideMark/>
          </w:tcPr>
          <w:p w14:paraId="5FE218F2" w14:textId="77777777" w:rsidR="009F67AF" w:rsidRPr="001D63CC" w:rsidRDefault="009F67AF" w:rsidP="002C1DAA">
            <w:pPr>
              <w:spacing w:after="0" w:line="288" w:lineRule="auto"/>
              <w:ind w:left="171"/>
              <w:jc w:val="center"/>
              <w:rPr>
                <w:rFonts w:ascii="Times New Roman" w:hAnsi="Times New Roman" w:cs="Times New Roman"/>
                <w:bCs/>
                <w:color w:val="0000FF"/>
              </w:rPr>
            </w:pPr>
            <w:r w:rsidRPr="001D63CC">
              <w:rPr>
                <w:rFonts w:ascii="Times New Roman" w:hAnsi="Times New Roman" w:cs="Times New Roman"/>
                <w:b/>
                <w:color w:val="0000FF"/>
              </w:rPr>
              <w:t>Giai đoạn 1</w:t>
            </w:r>
          </w:p>
          <w:p w14:paraId="7FE3F140" w14:textId="77777777" w:rsidR="009F67AF" w:rsidRPr="001D63CC" w:rsidRDefault="009F67AF" w:rsidP="009F67AF">
            <w:pPr>
              <w:numPr>
                <w:ilvl w:val="0"/>
                <w:numId w:val="6"/>
              </w:numPr>
              <w:spacing w:after="0" w:line="288" w:lineRule="auto"/>
              <w:ind w:left="171" w:hanging="171"/>
              <w:jc w:val="both"/>
              <w:rPr>
                <w:rFonts w:ascii="Times New Roman" w:hAnsi="Times New Roman" w:cs="Times New Roman"/>
                <w:bCs/>
                <w:color w:val="0000FF"/>
              </w:rPr>
            </w:pPr>
            <w:r w:rsidRPr="001D63CC">
              <w:rPr>
                <w:rFonts w:ascii="Times New Roman" w:hAnsi="Times New Roman" w:cs="Times New Roman"/>
                <w:bCs/>
                <w:color w:val="0000FF"/>
              </w:rPr>
              <w:t>Học kỳ 1: học tiếng Anh</w:t>
            </w:r>
          </w:p>
          <w:p w14:paraId="66AB0F52" w14:textId="77777777" w:rsidR="009F67AF" w:rsidRPr="001D63CC" w:rsidRDefault="009F67AF" w:rsidP="009F67AF">
            <w:pPr>
              <w:numPr>
                <w:ilvl w:val="0"/>
                <w:numId w:val="6"/>
              </w:numPr>
              <w:spacing w:after="0" w:line="288" w:lineRule="auto"/>
              <w:ind w:left="171" w:hanging="171"/>
              <w:jc w:val="both"/>
              <w:rPr>
                <w:rFonts w:ascii="Times New Roman" w:hAnsi="Times New Roman" w:cs="Times New Roman"/>
                <w:bCs/>
                <w:color w:val="0000FF"/>
              </w:rPr>
            </w:pPr>
            <w:r w:rsidRPr="001D63CC">
              <w:rPr>
                <w:rFonts w:ascii="Times New Roman" w:hAnsi="Times New Roman" w:cs="Times New Roman"/>
                <w:bCs/>
                <w:color w:val="0000FF"/>
              </w:rPr>
              <w:t>Các học kỳ còn lại: học chuyên ngành của SPKT</w:t>
            </w:r>
          </w:p>
          <w:p w14:paraId="4B77AC5B" w14:textId="77777777" w:rsidR="009F67AF" w:rsidRPr="001D63CC" w:rsidRDefault="009F67AF" w:rsidP="009F67AF">
            <w:pPr>
              <w:numPr>
                <w:ilvl w:val="0"/>
                <w:numId w:val="6"/>
              </w:numPr>
              <w:spacing w:after="0" w:line="288" w:lineRule="auto"/>
              <w:ind w:left="171" w:hanging="171"/>
              <w:jc w:val="both"/>
              <w:rPr>
                <w:rFonts w:ascii="Times New Roman" w:hAnsi="Times New Roman" w:cs="Times New Roman"/>
                <w:bCs/>
                <w:color w:val="0000FF"/>
              </w:rPr>
            </w:pPr>
            <w:r w:rsidRPr="001D63CC">
              <w:rPr>
                <w:rFonts w:ascii="Times New Roman" w:hAnsi="Times New Roman" w:cs="Times New Roman"/>
                <w:bCs/>
                <w:color w:val="0000FF"/>
              </w:rPr>
              <w:t>Học tại SPKT</w:t>
            </w:r>
          </w:p>
          <w:p w14:paraId="491C0AA8" w14:textId="77777777" w:rsidR="009F67AF" w:rsidRPr="001D63CC" w:rsidRDefault="009F67AF" w:rsidP="009F67AF">
            <w:pPr>
              <w:numPr>
                <w:ilvl w:val="0"/>
                <w:numId w:val="6"/>
              </w:numPr>
              <w:spacing w:after="0" w:line="288" w:lineRule="auto"/>
              <w:ind w:left="171" w:hanging="171"/>
              <w:jc w:val="both"/>
              <w:rPr>
                <w:rFonts w:ascii="Times New Roman" w:hAnsi="Times New Roman" w:cs="Times New Roman"/>
                <w:bCs/>
                <w:color w:val="0000FF"/>
              </w:rPr>
            </w:pPr>
            <w:r w:rsidRPr="001D63CC">
              <w:rPr>
                <w:rFonts w:ascii="Times New Roman" w:hAnsi="Times New Roman" w:cs="Times New Roman"/>
                <w:bCs/>
                <w:color w:val="0000FF"/>
              </w:rPr>
              <w:t>Học phí: 70 triệu/năm</w:t>
            </w:r>
          </w:p>
          <w:p w14:paraId="53D1A293" w14:textId="77777777" w:rsidR="009F67AF" w:rsidRPr="001D63CC" w:rsidRDefault="009F67AF" w:rsidP="009F67AF">
            <w:pPr>
              <w:numPr>
                <w:ilvl w:val="0"/>
                <w:numId w:val="6"/>
              </w:numPr>
              <w:spacing w:after="0" w:line="288" w:lineRule="auto"/>
              <w:ind w:left="171" w:hanging="171"/>
              <w:jc w:val="both"/>
              <w:rPr>
                <w:rFonts w:ascii="Times New Roman" w:hAnsi="Times New Roman" w:cs="Times New Roman"/>
                <w:bCs/>
                <w:color w:val="0000FF"/>
              </w:rPr>
            </w:pPr>
            <w:r w:rsidRPr="001D63CC">
              <w:rPr>
                <w:rFonts w:ascii="Times New Roman" w:hAnsi="Times New Roman" w:cs="Times New Roman"/>
                <w:bCs/>
                <w:color w:val="0000FF"/>
              </w:rPr>
              <w:t>Phải có IELTS 6.0 (điểm thành phần phải từ 5.5 trở lên) mới được chuyển tiếp sang giai đoạn 2</w:t>
            </w:r>
          </w:p>
          <w:p w14:paraId="2C56CF8C" w14:textId="77777777" w:rsidR="009F67AF" w:rsidRPr="001D63CC" w:rsidRDefault="009F67AF" w:rsidP="009F67AF">
            <w:pPr>
              <w:numPr>
                <w:ilvl w:val="0"/>
                <w:numId w:val="6"/>
              </w:numPr>
              <w:spacing w:after="0" w:line="288" w:lineRule="auto"/>
              <w:ind w:left="171" w:hanging="171"/>
              <w:jc w:val="both"/>
              <w:rPr>
                <w:rFonts w:ascii="Times New Roman" w:hAnsi="Times New Roman" w:cs="Times New Roman"/>
                <w:color w:val="0000FF"/>
              </w:rPr>
            </w:pPr>
            <w:r w:rsidRPr="001D63CC">
              <w:rPr>
                <w:rFonts w:ascii="Times New Roman" w:hAnsi="Times New Roman" w:cs="Times New Roman"/>
                <w:bCs/>
                <w:color w:val="0000FF"/>
              </w:rPr>
              <w:t>Chỉ tiêu: 20</w:t>
            </w:r>
          </w:p>
        </w:tc>
        <w:tc>
          <w:tcPr>
            <w:tcW w:w="4394" w:type="dxa"/>
            <w:vMerge w:val="restart"/>
            <w:shd w:val="clear" w:color="auto" w:fill="FFFFFF"/>
          </w:tcPr>
          <w:p w14:paraId="19650827" w14:textId="77777777" w:rsidR="009F67AF" w:rsidRPr="001D63CC" w:rsidRDefault="009F67AF" w:rsidP="002C1DAA">
            <w:pPr>
              <w:spacing w:after="0" w:line="288" w:lineRule="auto"/>
              <w:jc w:val="center"/>
              <w:rPr>
                <w:rFonts w:ascii="Times New Roman" w:hAnsi="Times New Roman" w:cs="Times New Roman"/>
                <w:b/>
                <w:color w:val="0000FF"/>
              </w:rPr>
            </w:pPr>
            <w:r w:rsidRPr="001D63CC">
              <w:rPr>
                <w:rFonts w:ascii="Times New Roman" w:hAnsi="Times New Roman" w:cs="Times New Roman"/>
                <w:b/>
                <w:color w:val="0000FF"/>
              </w:rPr>
              <w:t>Giai đoạn 2</w:t>
            </w:r>
          </w:p>
          <w:p w14:paraId="53F66EEC" w14:textId="77777777" w:rsidR="009F67AF" w:rsidRPr="001D63CC" w:rsidRDefault="009F67AF" w:rsidP="002C1DAA">
            <w:pPr>
              <w:numPr>
                <w:ilvl w:val="0"/>
                <w:numId w:val="6"/>
              </w:numPr>
              <w:spacing w:after="0" w:line="288" w:lineRule="auto"/>
              <w:ind w:left="171" w:hanging="171"/>
              <w:rPr>
                <w:rFonts w:ascii="Times New Roman" w:hAnsi="Times New Roman" w:cs="Times New Roman"/>
                <w:bCs/>
                <w:color w:val="0000FF"/>
              </w:rPr>
            </w:pPr>
            <w:r w:rsidRPr="001D63CC">
              <w:rPr>
                <w:rFonts w:ascii="Times New Roman" w:hAnsi="Times New Roman" w:cs="Times New Roman"/>
                <w:bCs/>
                <w:color w:val="0000FF"/>
              </w:rPr>
              <w:t>Học chuyên ngành của ESSCA, học tại ESSCA, được cấp bằng đại học bởi ESSCA.</w:t>
            </w:r>
          </w:p>
          <w:p w14:paraId="300A3AC3" w14:textId="77777777" w:rsidR="009F67AF" w:rsidRPr="001D63CC" w:rsidRDefault="009F67AF" w:rsidP="002C1DAA">
            <w:pPr>
              <w:numPr>
                <w:ilvl w:val="0"/>
                <w:numId w:val="6"/>
              </w:numPr>
              <w:spacing w:after="0" w:line="288" w:lineRule="auto"/>
              <w:ind w:left="171" w:hanging="171"/>
              <w:rPr>
                <w:rFonts w:ascii="Times New Roman" w:hAnsi="Times New Roman" w:cs="Times New Roman"/>
                <w:bCs/>
                <w:color w:val="0000FF"/>
              </w:rPr>
            </w:pPr>
            <w:r w:rsidRPr="001D63CC">
              <w:rPr>
                <w:rFonts w:ascii="Times New Roman" w:hAnsi="Times New Roman" w:cs="Times New Roman"/>
                <w:bCs/>
                <w:color w:val="0000FF"/>
              </w:rPr>
              <w:t>Học phí và chi phí khác/năm: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7"/>
              <w:gridCol w:w="992"/>
              <w:gridCol w:w="1265"/>
            </w:tblGrid>
            <w:tr w:rsidR="009F67AF" w:rsidRPr="001D63CC" w14:paraId="436DB9A7" w14:textId="77777777" w:rsidTr="009F67AF">
              <w:tc>
                <w:tcPr>
                  <w:tcW w:w="2420" w:type="pct"/>
                  <w:shd w:val="clear" w:color="auto" w:fill="auto"/>
                  <w:tcMar>
                    <w:top w:w="0" w:type="dxa"/>
                    <w:left w:w="0" w:type="dxa"/>
                    <w:bottom w:w="0" w:type="dxa"/>
                    <w:right w:w="300" w:type="dxa"/>
                  </w:tcMar>
                  <w:vAlign w:val="center"/>
                  <w:hideMark/>
                </w:tcPr>
                <w:p w14:paraId="137D1B51" w14:textId="77777777" w:rsidR="009F67AF" w:rsidRPr="001D63CC" w:rsidRDefault="009F67AF" w:rsidP="009F67AF">
                  <w:pPr>
                    <w:numPr>
                      <w:ilvl w:val="0"/>
                      <w:numId w:val="8"/>
                    </w:numPr>
                    <w:spacing w:after="0" w:line="288" w:lineRule="auto"/>
                    <w:ind w:left="138" w:hanging="142"/>
                    <w:rPr>
                      <w:rFonts w:ascii="Times New Roman" w:hAnsi="Times New Roman" w:cs="Times New Roman"/>
                      <w:color w:val="0000FF"/>
                    </w:rPr>
                  </w:pPr>
                  <w:r w:rsidRPr="001D63CC">
                    <w:rPr>
                      <w:rFonts w:ascii="Times New Roman" w:hAnsi="Times New Roman" w:cs="Times New Roman"/>
                      <w:color w:val="0000FF"/>
                    </w:rPr>
                    <w:t>Tuition fee/year</w:t>
                  </w:r>
                </w:p>
              </w:tc>
              <w:tc>
                <w:tcPr>
                  <w:tcW w:w="1134" w:type="pct"/>
                  <w:shd w:val="clear" w:color="auto" w:fill="auto"/>
                  <w:tcMar>
                    <w:top w:w="0" w:type="dxa"/>
                    <w:left w:w="0" w:type="dxa"/>
                    <w:bottom w:w="0" w:type="dxa"/>
                    <w:right w:w="300" w:type="dxa"/>
                  </w:tcMar>
                  <w:vAlign w:val="center"/>
                  <w:hideMark/>
                </w:tcPr>
                <w:p w14:paraId="418DA90C" w14:textId="77777777" w:rsidR="009F67AF" w:rsidRPr="009F67AF" w:rsidRDefault="009F67AF" w:rsidP="009F67AF">
                  <w:pPr>
                    <w:spacing w:after="0" w:line="288" w:lineRule="auto"/>
                    <w:ind w:left="140" w:right="-141"/>
                    <w:rPr>
                      <w:rFonts w:ascii="Times New Roman" w:hAnsi="Times New Roman" w:cs="Times New Roman"/>
                      <w:color w:val="0000FF"/>
                      <w:sz w:val="20"/>
                      <w:szCs w:val="20"/>
                    </w:rPr>
                  </w:pPr>
                  <w:r w:rsidRPr="009F67AF">
                    <w:rPr>
                      <w:rFonts w:ascii="Times New Roman" w:hAnsi="Times New Roman" w:cs="Times New Roman"/>
                      <w:color w:val="0000FF"/>
                      <w:sz w:val="20"/>
                      <w:szCs w:val="20"/>
                    </w:rPr>
                    <w:sym w:font="Symbol" w:char="F0BB"/>
                  </w:r>
                  <w:r w:rsidRPr="009F67AF">
                    <w:rPr>
                      <w:rFonts w:ascii="Times New Roman" w:hAnsi="Times New Roman" w:cs="Times New Roman"/>
                      <w:color w:val="0000FF"/>
                      <w:sz w:val="20"/>
                      <w:szCs w:val="20"/>
                    </w:rPr>
                    <w:t xml:space="preserve"> 9,000 EUR</w:t>
                  </w:r>
                </w:p>
              </w:tc>
              <w:tc>
                <w:tcPr>
                  <w:tcW w:w="1446" w:type="pct"/>
                </w:tcPr>
                <w:p w14:paraId="729B1B28" w14:textId="77777777" w:rsidR="009F67AF" w:rsidRPr="009F67AF" w:rsidRDefault="009F67AF" w:rsidP="002C1DAA">
                  <w:pPr>
                    <w:spacing w:after="0" w:line="288" w:lineRule="auto"/>
                    <w:rPr>
                      <w:rFonts w:ascii="Times New Roman" w:hAnsi="Times New Roman" w:cs="Times New Roman"/>
                      <w:color w:val="0000FF"/>
                      <w:sz w:val="20"/>
                      <w:szCs w:val="20"/>
                    </w:rPr>
                  </w:pPr>
                  <w:r w:rsidRPr="009F67AF">
                    <w:rPr>
                      <w:rFonts w:ascii="Times New Roman" w:hAnsi="Times New Roman" w:cs="Times New Roman"/>
                      <w:color w:val="0000FF"/>
                      <w:sz w:val="20"/>
                      <w:szCs w:val="20"/>
                    </w:rPr>
                    <w:t xml:space="preserve"> </w:t>
                  </w:r>
                  <w:r w:rsidRPr="009F67AF">
                    <w:rPr>
                      <w:rFonts w:ascii="Times New Roman" w:hAnsi="Times New Roman" w:cs="Times New Roman"/>
                      <w:color w:val="0000FF"/>
                      <w:sz w:val="20"/>
                      <w:szCs w:val="20"/>
                    </w:rPr>
                    <w:sym w:font="Symbol" w:char="F0BB"/>
                  </w:r>
                  <w:r w:rsidRPr="009F67AF">
                    <w:rPr>
                      <w:rFonts w:ascii="Times New Roman" w:hAnsi="Times New Roman" w:cs="Times New Roman"/>
                      <w:color w:val="0000FF"/>
                      <w:sz w:val="20"/>
                      <w:szCs w:val="20"/>
                    </w:rPr>
                    <w:t xml:space="preserve"> 245.000.000 VNĐ</w:t>
                  </w:r>
                </w:p>
              </w:tc>
            </w:tr>
            <w:tr w:rsidR="009F67AF" w:rsidRPr="001D63CC" w14:paraId="232AC27F" w14:textId="77777777" w:rsidTr="009F67AF">
              <w:tc>
                <w:tcPr>
                  <w:tcW w:w="2420" w:type="pct"/>
                  <w:shd w:val="clear" w:color="auto" w:fill="auto"/>
                  <w:tcMar>
                    <w:top w:w="0" w:type="dxa"/>
                    <w:left w:w="0" w:type="dxa"/>
                    <w:bottom w:w="0" w:type="dxa"/>
                    <w:right w:w="300" w:type="dxa"/>
                  </w:tcMar>
                  <w:vAlign w:val="center"/>
                  <w:hideMark/>
                </w:tcPr>
                <w:p w14:paraId="637819B3" w14:textId="77777777" w:rsidR="009F67AF" w:rsidRPr="001D63CC" w:rsidRDefault="009F67AF" w:rsidP="009F67AF">
                  <w:pPr>
                    <w:numPr>
                      <w:ilvl w:val="0"/>
                      <w:numId w:val="7"/>
                    </w:numPr>
                    <w:spacing w:after="0" w:line="288" w:lineRule="auto"/>
                    <w:ind w:left="138" w:hanging="142"/>
                    <w:rPr>
                      <w:rFonts w:ascii="Times New Roman" w:hAnsi="Times New Roman" w:cs="Times New Roman"/>
                      <w:color w:val="0000FF"/>
                    </w:rPr>
                  </w:pPr>
                  <w:r w:rsidRPr="001D63CC">
                    <w:rPr>
                      <w:rFonts w:ascii="Times New Roman" w:hAnsi="Times New Roman" w:cs="Times New Roman"/>
                      <w:color w:val="0000FF"/>
                    </w:rPr>
                    <w:t>Chi phí ăn ở/năm</w:t>
                  </w:r>
                </w:p>
              </w:tc>
              <w:tc>
                <w:tcPr>
                  <w:tcW w:w="1134" w:type="pct"/>
                  <w:shd w:val="clear" w:color="auto" w:fill="auto"/>
                  <w:tcMar>
                    <w:top w:w="0" w:type="dxa"/>
                    <w:left w:w="0" w:type="dxa"/>
                    <w:bottom w:w="0" w:type="dxa"/>
                    <w:right w:w="300" w:type="dxa"/>
                  </w:tcMar>
                  <w:vAlign w:val="center"/>
                  <w:hideMark/>
                </w:tcPr>
                <w:p w14:paraId="117EE6A9" w14:textId="77777777" w:rsidR="009F67AF" w:rsidRPr="009F67AF" w:rsidRDefault="009F67AF" w:rsidP="009F67AF">
                  <w:pPr>
                    <w:spacing w:after="0" w:line="288" w:lineRule="auto"/>
                    <w:ind w:left="140" w:right="-141"/>
                    <w:rPr>
                      <w:rFonts w:ascii="Times New Roman" w:hAnsi="Times New Roman" w:cs="Times New Roman"/>
                      <w:color w:val="0000FF"/>
                      <w:sz w:val="20"/>
                      <w:szCs w:val="20"/>
                    </w:rPr>
                  </w:pPr>
                  <w:r w:rsidRPr="009F67AF">
                    <w:rPr>
                      <w:rFonts w:ascii="Times New Roman" w:hAnsi="Times New Roman" w:cs="Times New Roman"/>
                      <w:color w:val="0000FF"/>
                      <w:sz w:val="20"/>
                      <w:szCs w:val="20"/>
                    </w:rPr>
                    <w:sym w:font="Symbol" w:char="F0BB"/>
                  </w:r>
                  <w:r w:rsidRPr="009F67AF">
                    <w:rPr>
                      <w:rFonts w:ascii="Times New Roman" w:hAnsi="Times New Roman" w:cs="Times New Roman"/>
                      <w:color w:val="0000FF"/>
                      <w:sz w:val="20"/>
                      <w:szCs w:val="20"/>
                    </w:rPr>
                    <w:t xml:space="preserve"> 8,000 EUR</w:t>
                  </w:r>
                </w:p>
              </w:tc>
              <w:tc>
                <w:tcPr>
                  <w:tcW w:w="1446" w:type="pct"/>
                </w:tcPr>
                <w:p w14:paraId="4C6393D2" w14:textId="77777777" w:rsidR="009F67AF" w:rsidRPr="009F67AF" w:rsidRDefault="009F67AF" w:rsidP="002C1DAA">
                  <w:pPr>
                    <w:spacing w:after="0" w:line="288" w:lineRule="auto"/>
                    <w:rPr>
                      <w:rFonts w:ascii="Times New Roman" w:hAnsi="Times New Roman" w:cs="Times New Roman"/>
                      <w:color w:val="0000FF"/>
                      <w:sz w:val="20"/>
                      <w:szCs w:val="20"/>
                    </w:rPr>
                  </w:pPr>
                  <w:r w:rsidRPr="009F67AF">
                    <w:rPr>
                      <w:rFonts w:ascii="Times New Roman" w:hAnsi="Times New Roman" w:cs="Times New Roman"/>
                      <w:color w:val="0000FF"/>
                      <w:sz w:val="20"/>
                      <w:szCs w:val="20"/>
                    </w:rPr>
                    <w:t xml:space="preserve"> </w:t>
                  </w:r>
                  <w:r w:rsidRPr="009F67AF">
                    <w:rPr>
                      <w:rFonts w:ascii="Times New Roman" w:hAnsi="Times New Roman" w:cs="Times New Roman"/>
                      <w:color w:val="0000FF"/>
                      <w:sz w:val="20"/>
                      <w:szCs w:val="20"/>
                    </w:rPr>
                    <w:sym w:font="Symbol" w:char="F0BB"/>
                  </w:r>
                  <w:r w:rsidRPr="009F67AF">
                    <w:rPr>
                      <w:rFonts w:ascii="Times New Roman" w:hAnsi="Times New Roman" w:cs="Times New Roman"/>
                      <w:color w:val="0000FF"/>
                      <w:sz w:val="20"/>
                      <w:szCs w:val="20"/>
                    </w:rPr>
                    <w:t xml:space="preserve"> 200.000.000 VNĐ</w:t>
                  </w:r>
                </w:p>
              </w:tc>
            </w:tr>
          </w:tbl>
          <w:p w14:paraId="3A74487F" w14:textId="77777777" w:rsidR="009F67AF" w:rsidRPr="001D63CC" w:rsidRDefault="009F67AF" w:rsidP="002C1DAA">
            <w:pPr>
              <w:numPr>
                <w:ilvl w:val="0"/>
                <w:numId w:val="9"/>
              </w:numPr>
              <w:shd w:val="clear" w:color="auto" w:fill="FFFFFF"/>
              <w:spacing w:after="0" w:line="288" w:lineRule="auto"/>
              <w:ind w:left="142" w:hanging="142"/>
              <w:rPr>
                <w:rFonts w:ascii="Times New Roman" w:hAnsi="Times New Roman" w:cs="Times New Roman"/>
                <w:color w:val="0000FF"/>
              </w:rPr>
            </w:pPr>
            <w:r w:rsidRPr="001D63CC">
              <w:rPr>
                <w:rFonts w:ascii="Times New Roman" w:hAnsi="Times New Roman" w:cs="Times New Roman"/>
                <w:color w:val="0000FF"/>
              </w:rPr>
              <w:t xml:space="preserve"> Số giờ làm thêm tối đa của sinh viên là 964 giờ/năm, khoảng 80 giờ/tháng. Chi phí 1 giờ là 9 EUR.</w:t>
            </w:r>
          </w:p>
        </w:tc>
      </w:tr>
      <w:tr w:rsidR="009F67AF" w:rsidRPr="001D63CC" w14:paraId="58F23EE8" w14:textId="77777777" w:rsidTr="009F67AF">
        <w:trPr>
          <w:trHeight w:val="413"/>
        </w:trPr>
        <w:tc>
          <w:tcPr>
            <w:tcW w:w="1986" w:type="dxa"/>
            <w:gridSpan w:val="2"/>
            <w:shd w:val="clear" w:color="auto" w:fill="FFFFFF"/>
            <w:tcMar>
              <w:top w:w="0" w:type="dxa"/>
              <w:left w:w="108" w:type="dxa"/>
              <w:bottom w:w="0" w:type="dxa"/>
              <w:right w:w="108" w:type="dxa"/>
            </w:tcMar>
            <w:vAlign w:val="center"/>
          </w:tcPr>
          <w:p w14:paraId="251ACA98" w14:textId="77777777" w:rsidR="009F67AF" w:rsidRPr="001D63CC" w:rsidRDefault="009F67AF" w:rsidP="002C1DAA">
            <w:pPr>
              <w:numPr>
                <w:ilvl w:val="0"/>
                <w:numId w:val="6"/>
              </w:numPr>
              <w:spacing w:after="0" w:line="288" w:lineRule="auto"/>
              <w:ind w:left="171" w:hanging="171"/>
              <w:rPr>
                <w:rFonts w:ascii="Times New Roman" w:hAnsi="Times New Roman" w:cs="Times New Roman"/>
                <w:bCs/>
                <w:color w:val="0000FF"/>
              </w:rPr>
            </w:pPr>
            <w:r w:rsidRPr="001D63CC">
              <w:rPr>
                <w:rFonts w:ascii="Times New Roman" w:hAnsi="Times New Roman" w:cs="Times New Roman"/>
                <w:bCs/>
                <w:color w:val="0000FF"/>
              </w:rPr>
              <w:t>Chỉ tiêu: 25</w:t>
            </w:r>
          </w:p>
          <w:p w14:paraId="0FDAE2C4" w14:textId="77777777" w:rsidR="009F67AF" w:rsidRPr="001D63CC" w:rsidRDefault="009F67AF" w:rsidP="002C1DAA">
            <w:pPr>
              <w:numPr>
                <w:ilvl w:val="0"/>
                <w:numId w:val="6"/>
              </w:numPr>
              <w:spacing w:after="0" w:line="288" w:lineRule="auto"/>
              <w:ind w:left="171" w:hanging="171"/>
              <w:rPr>
                <w:rFonts w:ascii="Times New Roman" w:hAnsi="Times New Roman" w:cs="Times New Roman"/>
                <w:color w:val="0000FF"/>
              </w:rPr>
            </w:pPr>
            <w:r w:rsidRPr="001D63CC">
              <w:rPr>
                <w:rFonts w:ascii="Times New Roman" w:hAnsi="Times New Roman" w:cs="Times New Roman"/>
                <w:color w:val="0000FF"/>
              </w:rPr>
              <w:t>Khối xét tuyển: A00, A01, D01, D90.</w:t>
            </w:r>
          </w:p>
          <w:p w14:paraId="5B3A3FDC" w14:textId="77777777" w:rsidR="009F67AF" w:rsidRPr="001D63CC" w:rsidRDefault="009F67AF" w:rsidP="002C1DAA">
            <w:pPr>
              <w:spacing w:after="0" w:line="288" w:lineRule="auto"/>
              <w:rPr>
                <w:rFonts w:ascii="Times New Roman" w:hAnsi="Times New Roman" w:cs="Times New Roman"/>
                <w:color w:val="0000FF"/>
              </w:rPr>
            </w:pPr>
          </w:p>
        </w:tc>
        <w:tc>
          <w:tcPr>
            <w:tcW w:w="3118" w:type="dxa"/>
            <w:vMerge/>
            <w:shd w:val="clear" w:color="auto" w:fill="FFFFFF"/>
            <w:tcMar>
              <w:top w:w="0" w:type="dxa"/>
              <w:left w:w="108" w:type="dxa"/>
              <w:bottom w:w="0" w:type="dxa"/>
              <w:right w:w="108" w:type="dxa"/>
            </w:tcMar>
          </w:tcPr>
          <w:p w14:paraId="64B0BFC6" w14:textId="77777777" w:rsidR="009F67AF" w:rsidRPr="001D63CC" w:rsidRDefault="009F67AF" w:rsidP="002C1DAA">
            <w:pPr>
              <w:spacing w:after="0" w:line="288" w:lineRule="auto"/>
              <w:ind w:left="171"/>
              <w:jc w:val="center"/>
              <w:rPr>
                <w:rFonts w:ascii="Times New Roman" w:hAnsi="Times New Roman" w:cs="Times New Roman"/>
                <w:b/>
                <w:color w:val="0000FF"/>
              </w:rPr>
            </w:pPr>
          </w:p>
        </w:tc>
        <w:tc>
          <w:tcPr>
            <w:tcW w:w="4394" w:type="dxa"/>
            <w:vMerge/>
            <w:shd w:val="clear" w:color="auto" w:fill="FFFFFF"/>
          </w:tcPr>
          <w:p w14:paraId="6BB9FB80" w14:textId="77777777" w:rsidR="009F67AF" w:rsidRPr="001D63CC" w:rsidRDefault="009F67AF" w:rsidP="002C1DAA">
            <w:pPr>
              <w:spacing w:after="0" w:line="288" w:lineRule="auto"/>
              <w:jc w:val="center"/>
              <w:rPr>
                <w:rFonts w:ascii="Times New Roman" w:hAnsi="Times New Roman" w:cs="Times New Roman"/>
                <w:b/>
                <w:color w:val="0000FF"/>
              </w:rPr>
            </w:pPr>
          </w:p>
        </w:tc>
      </w:tr>
    </w:tbl>
    <w:p w14:paraId="7D8E0223" w14:textId="77777777" w:rsidR="000665CE" w:rsidRPr="009F67AF" w:rsidRDefault="000665CE" w:rsidP="009F67AF">
      <w:pPr>
        <w:spacing w:before="120" w:after="0" w:line="288" w:lineRule="auto"/>
        <w:jc w:val="both"/>
        <w:rPr>
          <w:rFonts w:ascii="Times New Roman" w:hAnsi="Times New Roman" w:cs="Times New Roman"/>
          <w:b/>
          <w:bCs/>
          <w:color w:val="0000FF"/>
          <w:sz w:val="26"/>
          <w:szCs w:val="26"/>
        </w:rPr>
      </w:pPr>
      <w:r w:rsidRPr="009F67AF">
        <w:rPr>
          <w:rFonts w:ascii="Times New Roman" w:hAnsi="Times New Roman" w:cs="Times New Roman"/>
          <w:b/>
          <w:bCs/>
          <w:color w:val="0000FF"/>
          <w:sz w:val="26"/>
          <w:szCs w:val="26"/>
        </w:rPr>
        <w:t>5. Thời gian xét tuyển và nhập học: có 2 đợt trong năm.</w:t>
      </w:r>
    </w:p>
    <w:tbl>
      <w:tblPr>
        <w:tblW w:w="5000"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3064"/>
        <w:gridCol w:w="2798"/>
      </w:tblGrid>
      <w:tr w:rsidR="001D63CC" w:rsidRPr="001D63CC" w14:paraId="3A1A593C" w14:textId="77777777" w:rsidTr="009F67AF">
        <w:trPr>
          <w:trHeight w:val="508"/>
        </w:trPr>
        <w:tc>
          <w:tcPr>
            <w:tcW w:w="1765" w:type="pct"/>
            <w:vAlign w:val="center"/>
          </w:tcPr>
          <w:p w14:paraId="4BF4ECC7" w14:textId="77777777" w:rsidR="000665CE" w:rsidRPr="001D63CC" w:rsidRDefault="000665CE" w:rsidP="002C1DAA">
            <w:pPr>
              <w:tabs>
                <w:tab w:val="left" w:pos="284"/>
              </w:tabs>
              <w:spacing w:after="0" w:line="288" w:lineRule="auto"/>
              <w:jc w:val="center"/>
              <w:rPr>
                <w:rFonts w:ascii="Times New Roman" w:hAnsi="Times New Roman" w:cs="Times New Roman"/>
                <w:b/>
                <w:bCs/>
                <w:color w:val="0000FF"/>
              </w:rPr>
            </w:pPr>
            <w:r w:rsidRPr="001D63CC">
              <w:rPr>
                <w:rFonts w:ascii="Times New Roman" w:hAnsi="Times New Roman" w:cs="Times New Roman"/>
                <w:b/>
                <w:bCs/>
                <w:color w:val="0000FF"/>
              </w:rPr>
              <w:t>Nội dung</w:t>
            </w:r>
          </w:p>
        </w:tc>
        <w:tc>
          <w:tcPr>
            <w:tcW w:w="1691" w:type="pct"/>
            <w:vAlign w:val="center"/>
          </w:tcPr>
          <w:p w14:paraId="0E2C7612" w14:textId="77777777" w:rsidR="000665CE" w:rsidRPr="001D63CC" w:rsidRDefault="000665CE" w:rsidP="002C1DAA">
            <w:pPr>
              <w:tabs>
                <w:tab w:val="left" w:pos="284"/>
              </w:tabs>
              <w:spacing w:after="0" w:line="288" w:lineRule="auto"/>
              <w:jc w:val="center"/>
              <w:rPr>
                <w:rFonts w:ascii="Times New Roman" w:hAnsi="Times New Roman" w:cs="Times New Roman"/>
                <w:b/>
                <w:bCs/>
                <w:color w:val="0000FF"/>
              </w:rPr>
            </w:pPr>
            <w:r w:rsidRPr="001D63CC">
              <w:rPr>
                <w:rFonts w:ascii="Times New Roman" w:hAnsi="Times New Roman" w:cs="Times New Roman"/>
                <w:b/>
                <w:bCs/>
                <w:color w:val="0000FF"/>
              </w:rPr>
              <w:t>Đợt 1</w:t>
            </w:r>
          </w:p>
        </w:tc>
        <w:tc>
          <w:tcPr>
            <w:tcW w:w="1544" w:type="pct"/>
            <w:vAlign w:val="center"/>
          </w:tcPr>
          <w:p w14:paraId="5ABA59F8" w14:textId="77777777" w:rsidR="000665CE" w:rsidRPr="001D63CC" w:rsidRDefault="000665CE" w:rsidP="002C1DAA">
            <w:pPr>
              <w:tabs>
                <w:tab w:val="left" w:pos="284"/>
              </w:tabs>
              <w:spacing w:after="0" w:line="288" w:lineRule="auto"/>
              <w:jc w:val="center"/>
              <w:rPr>
                <w:rFonts w:ascii="Times New Roman" w:hAnsi="Times New Roman" w:cs="Times New Roman"/>
                <w:b/>
                <w:bCs/>
                <w:color w:val="0000FF"/>
              </w:rPr>
            </w:pPr>
            <w:r w:rsidRPr="001D63CC">
              <w:rPr>
                <w:rFonts w:ascii="Times New Roman" w:hAnsi="Times New Roman" w:cs="Times New Roman"/>
                <w:b/>
                <w:bCs/>
                <w:color w:val="0000FF"/>
              </w:rPr>
              <w:t>Đợt 2</w:t>
            </w:r>
          </w:p>
        </w:tc>
      </w:tr>
      <w:tr w:rsidR="001D63CC" w:rsidRPr="001D63CC" w14:paraId="4182704C" w14:textId="77777777" w:rsidTr="009F67AF">
        <w:trPr>
          <w:trHeight w:val="595"/>
        </w:trPr>
        <w:tc>
          <w:tcPr>
            <w:tcW w:w="1765" w:type="pct"/>
            <w:vAlign w:val="center"/>
          </w:tcPr>
          <w:p w14:paraId="1FDE19FB" w14:textId="77777777" w:rsidR="000665CE" w:rsidRPr="001D63CC" w:rsidRDefault="000665CE" w:rsidP="002C1DAA">
            <w:pPr>
              <w:tabs>
                <w:tab w:val="left" w:pos="284"/>
              </w:tabs>
              <w:spacing w:after="0" w:line="288" w:lineRule="auto"/>
              <w:jc w:val="both"/>
              <w:rPr>
                <w:rFonts w:ascii="Times New Roman" w:hAnsi="Times New Roman" w:cs="Times New Roman"/>
                <w:b/>
                <w:bCs/>
                <w:color w:val="0000FF"/>
              </w:rPr>
            </w:pPr>
            <w:r w:rsidRPr="001D63CC">
              <w:rPr>
                <w:rFonts w:ascii="Times New Roman" w:hAnsi="Times New Roman" w:cs="Times New Roman"/>
                <w:b/>
                <w:bCs/>
                <w:color w:val="0000FF"/>
              </w:rPr>
              <w:t>Đăng ký xét tuyển</w:t>
            </w:r>
          </w:p>
        </w:tc>
        <w:tc>
          <w:tcPr>
            <w:tcW w:w="1691" w:type="pct"/>
            <w:vAlign w:val="center"/>
          </w:tcPr>
          <w:p w14:paraId="26977B17" w14:textId="77777777" w:rsidR="000665CE" w:rsidRPr="001D63CC" w:rsidRDefault="000665CE" w:rsidP="002C1DAA">
            <w:pPr>
              <w:tabs>
                <w:tab w:val="left" w:pos="284"/>
              </w:tabs>
              <w:spacing w:after="0" w:line="288" w:lineRule="auto"/>
              <w:jc w:val="center"/>
              <w:rPr>
                <w:rFonts w:ascii="Times New Roman" w:hAnsi="Times New Roman" w:cs="Times New Roman"/>
                <w:bCs/>
                <w:color w:val="0000FF"/>
              </w:rPr>
            </w:pPr>
            <w:r w:rsidRPr="001D63CC">
              <w:rPr>
                <w:rFonts w:ascii="Times New Roman" w:hAnsi="Times New Roman" w:cs="Times New Roman"/>
                <w:bCs/>
                <w:color w:val="0000FF"/>
              </w:rPr>
              <w:t>15/03/2025 đến 10/09/2025</w:t>
            </w:r>
          </w:p>
        </w:tc>
        <w:tc>
          <w:tcPr>
            <w:tcW w:w="1544" w:type="pct"/>
            <w:vAlign w:val="center"/>
          </w:tcPr>
          <w:p w14:paraId="1C59F115" w14:textId="77777777" w:rsidR="000665CE" w:rsidRPr="001D63CC" w:rsidRDefault="000665CE" w:rsidP="002C1DAA">
            <w:pPr>
              <w:tabs>
                <w:tab w:val="left" w:pos="284"/>
              </w:tabs>
              <w:spacing w:after="0" w:line="288" w:lineRule="auto"/>
              <w:jc w:val="center"/>
              <w:rPr>
                <w:rFonts w:ascii="Times New Roman" w:hAnsi="Times New Roman" w:cs="Times New Roman"/>
                <w:bCs/>
                <w:color w:val="0000FF"/>
              </w:rPr>
            </w:pPr>
            <w:r w:rsidRPr="001D63CC">
              <w:rPr>
                <w:rFonts w:ascii="Times New Roman" w:hAnsi="Times New Roman" w:cs="Times New Roman"/>
                <w:bCs/>
                <w:color w:val="0000FF"/>
              </w:rPr>
              <w:t>01/10/2025 đến 16/12/2025</w:t>
            </w:r>
          </w:p>
        </w:tc>
      </w:tr>
      <w:tr w:rsidR="001D63CC" w:rsidRPr="001D63CC" w14:paraId="7130F1EC" w14:textId="77777777" w:rsidTr="009F67AF">
        <w:trPr>
          <w:trHeight w:val="508"/>
        </w:trPr>
        <w:tc>
          <w:tcPr>
            <w:tcW w:w="1765" w:type="pct"/>
            <w:vAlign w:val="center"/>
          </w:tcPr>
          <w:p w14:paraId="441AD9E4" w14:textId="77777777" w:rsidR="000665CE" w:rsidRPr="001D63CC" w:rsidRDefault="000665CE" w:rsidP="002C1DAA">
            <w:pPr>
              <w:tabs>
                <w:tab w:val="left" w:pos="284"/>
              </w:tabs>
              <w:spacing w:after="0" w:line="288" w:lineRule="auto"/>
              <w:jc w:val="both"/>
              <w:rPr>
                <w:rFonts w:ascii="Times New Roman" w:hAnsi="Times New Roman" w:cs="Times New Roman"/>
                <w:b/>
                <w:bCs/>
                <w:color w:val="0000FF"/>
              </w:rPr>
            </w:pPr>
            <w:r w:rsidRPr="001D63CC">
              <w:rPr>
                <w:rFonts w:ascii="Times New Roman" w:hAnsi="Times New Roman" w:cs="Times New Roman"/>
                <w:b/>
                <w:bCs/>
                <w:color w:val="0000FF"/>
              </w:rPr>
              <w:t>Nhập học</w:t>
            </w:r>
          </w:p>
        </w:tc>
        <w:tc>
          <w:tcPr>
            <w:tcW w:w="1691" w:type="pct"/>
            <w:vAlign w:val="center"/>
          </w:tcPr>
          <w:p w14:paraId="5525E834" w14:textId="77777777" w:rsidR="000665CE" w:rsidRPr="001D63CC" w:rsidRDefault="000665CE" w:rsidP="002C1DAA">
            <w:pPr>
              <w:tabs>
                <w:tab w:val="left" w:pos="284"/>
              </w:tabs>
              <w:spacing w:after="0" w:line="288" w:lineRule="auto"/>
              <w:jc w:val="center"/>
              <w:rPr>
                <w:rFonts w:ascii="Times New Roman" w:hAnsi="Times New Roman" w:cs="Times New Roman"/>
                <w:bCs/>
                <w:color w:val="0000FF"/>
              </w:rPr>
            </w:pPr>
            <w:r w:rsidRPr="001D63CC">
              <w:rPr>
                <w:rFonts w:ascii="Times New Roman" w:hAnsi="Times New Roman" w:cs="Times New Roman"/>
                <w:bCs/>
                <w:color w:val="0000FF"/>
              </w:rPr>
              <w:t>9/2025</w:t>
            </w:r>
          </w:p>
        </w:tc>
        <w:tc>
          <w:tcPr>
            <w:tcW w:w="1544" w:type="pct"/>
            <w:vAlign w:val="center"/>
          </w:tcPr>
          <w:p w14:paraId="2A49EDB5" w14:textId="77777777" w:rsidR="000665CE" w:rsidRPr="001D63CC" w:rsidRDefault="000665CE" w:rsidP="002C1DAA">
            <w:pPr>
              <w:tabs>
                <w:tab w:val="left" w:pos="284"/>
              </w:tabs>
              <w:spacing w:after="0" w:line="288" w:lineRule="auto"/>
              <w:jc w:val="center"/>
              <w:rPr>
                <w:rFonts w:ascii="Times New Roman" w:hAnsi="Times New Roman" w:cs="Times New Roman"/>
                <w:bCs/>
                <w:color w:val="0000FF"/>
              </w:rPr>
            </w:pPr>
            <w:r w:rsidRPr="001D63CC">
              <w:rPr>
                <w:rFonts w:ascii="Times New Roman" w:hAnsi="Times New Roman" w:cs="Times New Roman"/>
                <w:bCs/>
                <w:color w:val="0000FF"/>
              </w:rPr>
              <w:t>01/2026</w:t>
            </w:r>
          </w:p>
        </w:tc>
      </w:tr>
    </w:tbl>
    <w:p w14:paraId="7DBDDB46" w14:textId="20068682" w:rsidR="000665CE" w:rsidRPr="001D309C" w:rsidRDefault="000665CE" w:rsidP="008E5226">
      <w:pPr>
        <w:tabs>
          <w:tab w:val="left" w:pos="284"/>
        </w:tabs>
        <w:spacing w:after="0" w:line="276" w:lineRule="auto"/>
        <w:ind w:firstLine="567"/>
        <w:jc w:val="both"/>
        <w:rPr>
          <w:rFonts w:ascii="Times New Roman" w:hAnsi="Times New Roman" w:cs="Times New Roman"/>
          <w:color w:val="0000FF"/>
          <w:sz w:val="26"/>
          <w:szCs w:val="26"/>
          <w:lang w:val="de-DE"/>
        </w:rPr>
      </w:pPr>
      <w:r w:rsidRPr="001D309C">
        <w:rPr>
          <w:rFonts w:ascii="Times New Roman" w:hAnsi="Times New Roman" w:cs="Times New Roman"/>
          <w:b/>
          <w:bCs/>
          <w:color w:val="0000FF"/>
          <w:sz w:val="26"/>
          <w:szCs w:val="26"/>
        </w:rPr>
        <w:lastRenderedPageBreak/>
        <w:t>6. Liên hệ:</w:t>
      </w:r>
      <w:r w:rsidRPr="001D309C">
        <w:rPr>
          <w:rFonts w:ascii="Times New Roman" w:hAnsi="Times New Roman" w:cs="Times New Roman"/>
          <w:color w:val="0000FF"/>
          <w:sz w:val="26"/>
          <w:szCs w:val="26"/>
        </w:rPr>
        <w:t> </w:t>
      </w:r>
      <w:r w:rsidRPr="001D309C">
        <w:rPr>
          <w:rFonts w:ascii="Times New Roman" w:hAnsi="Times New Roman" w:cs="Times New Roman"/>
          <w:bCs/>
          <w:color w:val="0000FF"/>
          <w:sz w:val="26"/>
          <w:szCs w:val="26"/>
        </w:rPr>
        <w:t>Khoa Đào tạo Quốc tế</w:t>
      </w:r>
      <w:r w:rsidRPr="001D309C">
        <w:rPr>
          <w:rFonts w:ascii="Times New Roman" w:hAnsi="Times New Roman" w:cs="Times New Roman"/>
          <w:color w:val="0000FF"/>
          <w:sz w:val="26"/>
          <w:szCs w:val="26"/>
          <w:lang w:val="de-DE"/>
        </w:rPr>
        <w:t xml:space="preserve"> - Trường Đại học Sư phạm Kỹ thuật TP. HCM.</w:t>
      </w:r>
    </w:p>
    <w:p w14:paraId="77920609" w14:textId="77777777" w:rsidR="000665CE" w:rsidRPr="001D309C" w:rsidRDefault="000665CE" w:rsidP="008E5226">
      <w:pPr>
        <w:spacing w:after="0" w:line="276" w:lineRule="auto"/>
        <w:jc w:val="both"/>
        <w:rPr>
          <w:rFonts w:ascii="Times New Roman" w:hAnsi="Times New Roman" w:cs="Times New Roman"/>
          <w:color w:val="0000FF"/>
          <w:sz w:val="26"/>
          <w:szCs w:val="26"/>
        </w:rPr>
      </w:pPr>
      <w:r w:rsidRPr="001D309C">
        <w:rPr>
          <w:rFonts w:ascii="Times New Roman" w:hAnsi="Times New Roman" w:cs="Times New Roman"/>
          <w:color w:val="0000FF"/>
          <w:sz w:val="26"/>
          <w:szCs w:val="26"/>
          <w:lang w:val="de-DE"/>
        </w:rPr>
        <w:t xml:space="preserve">Số 01 Võ Văn Ngân, P. Linh Chiểu, </w:t>
      </w:r>
      <w:r w:rsidRPr="001D309C">
        <w:rPr>
          <w:rFonts w:ascii="Times New Roman" w:hAnsi="Times New Roman" w:cs="Times New Roman"/>
          <w:color w:val="0000FF"/>
          <w:sz w:val="26"/>
          <w:szCs w:val="26"/>
        </w:rPr>
        <w:t>TP.</w:t>
      </w:r>
      <w:r w:rsidRPr="001D309C">
        <w:rPr>
          <w:rFonts w:ascii="Times New Roman" w:hAnsi="Times New Roman" w:cs="Times New Roman"/>
          <w:color w:val="0000FF"/>
          <w:sz w:val="26"/>
          <w:szCs w:val="26"/>
          <w:lang w:val="vi-VN"/>
        </w:rPr>
        <w:t xml:space="preserve"> </w:t>
      </w:r>
      <w:r w:rsidRPr="001D309C">
        <w:rPr>
          <w:rFonts w:ascii="Times New Roman" w:hAnsi="Times New Roman" w:cs="Times New Roman"/>
          <w:color w:val="0000FF"/>
          <w:sz w:val="26"/>
          <w:szCs w:val="26"/>
          <w:lang w:val="de-DE"/>
        </w:rPr>
        <w:t>Thủ Đức, TP. H</w:t>
      </w:r>
      <w:r w:rsidRPr="001D309C">
        <w:rPr>
          <w:rFonts w:ascii="Times New Roman" w:hAnsi="Times New Roman" w:cs="Times New Roman"/>
          <w:color w:val="0000FF"/>
          <w:sz w:val="26"/>
          <w:szCs w:val="26"/>
          <w:lang w:val="vi-VN"/>
        </w:rPr>
        <w:t>ồ Chí Minh</w:t>
      </w:r>
      <w:r w:rsidRPr="001D309C">
        <w:rPr>
          <w:rFonts w:ascii="Times New Roman" w:hAnsi="Times New Roman" w:cs="Times New Roman"/>
          <w:color w:val="0000FF"/>
          <w:sz w:val="26"/>
          <w:szCs w:val="26"/>
        </w:rPr>
        <w:t>.</w:t>
      </w:r>
    </w:p>
    <w:p w14:paraId="37FE7FFB" w14:textId="77777777" w:rsidR="000665CE" w:rsidRPr="001D309C" w:rsidRDefault="000665CE" w:rsidP="008E5226">
      <w:pPr>
        <w:spacing w:after="0" w:line="276" w:lineRule="auto"/>
        <w:ind w:firstLine="567"/>
        <w:jc w:val="both"/>
        <w:rPr>
          <w:rFonts w:ascii="Times New Roman" w:hAnsi="Times New Roman" w:cs="Times New Roman"/>
          <w:color w:val="0000FF"/>
          <w:sz w:val="26"/>
          <w:szCs w:val="26"/>
        </w:rPr>
      </w:pPr>
      <w:r w:rsidRPr="001D309C">
        <w:rPr>
          <w:rFonts w:ascii="Times New Roman" w:hAnsi="Times New Roman" w:cs="Times New Roman"/>
          <w:color w:val="0000FF"/>
          <w:sz w:val="26"/>
          <w:szCs w:val="26"/>
        </w:rPr>
        <w:t>+ Văn phòng: Phòng F1-707, lầu 7, tòa nhà F1.</w:t>
      </w:r>
    </w:p>
    <w:p w14:paraId="39808BA3" w14:textId="77777777" w:rsidR="000665CE" w:rsidRPr="001D309C" w:rsidRDefault="000665CE" w:rsidP="008E5226">
      <w:pPr>
        <w:spacing w:after="0" w:line="276" w:lineRule="auto"/>
        <w:ind w:firstLine="567"/>
        <w:jc w:val="both"/>
        <w:rPr>
          <w:rFonts w:ascii="Times New Roman" w:hAnsi="Times New Roman" w:cs="Times New Roman"/>
          <w:color w:val="0000FF"/>
          <w:sz w:val="26"/>
          <w:szCs w:val="26"/>
        </w:rPr>
      </w:pPr>
      <w:r w:rsidRPr="001D309C">
        <w:rPr>
          <w:rFonts w:ascii="Times New Roman" w:hAnsi="Times New Roman" w:cs="Times New Roman"/>
          <w:color w:val="0000FF"/>
          <w:sz w:val="26"/>
          <w:szCs w:val="26"/>
        </w:rPr>
        <w:t>+ Tel/Fax: 028.37.225.221, hoặc 028.37.221.223 (ext. 8440 hoặc 8446).</w:t>
      </w:r>
    </w:p>
    <w:p w14:paraId="1379C2AF" w14:textId="77777777" w:rsidR="000665CE" w:rsidRPr="001D309C" w:rsidRDefault="000665CE" w:rsidP="008E5226">
      <w:pPr>
        <w:spacing w:after="0" w:line="276" w:lineRule="auto"/>
        <w:ind w:firstLine="567"/>
        <w:jc w:val="both"/>
        <w:rPr>
          <w:rFonts w:ascii="Times New Roman" w:hAnsi="Times New Roman" w:cs="Times New Roman"/>
          <w:color w:val="0000FF"/>
          <w:sz w:val="26"/>
          <w:szCs w:val="26"/>
        </w:rPr>
      </w:pPr>
      <w:r w:rsidRPr="001D309C">
        <w:rPr>
          <w:rFonts w:ascii="Times New Roman" w:hAnsi="Times New Roman" w:cs="Times New Roman"/>
          <w:color w:val="0000FF"/>
          <w:sz w:val="26"/>
          <w:szCs w:val="26"/>
        </w:rPr>
        <w:t xml:space="preserve">+ Hotline/Zalo: </w:t>
      </w:r>
      <w:r w:rsidRPr="001D309C">
        <w:rPr>
          <w:rStyle w:val="Strong"/>
          <w:rFonts w:ascii="Times New Roman" w:hAnsi="Times New Roman" w:cs="Times New Roman"/>
          <w:b w:val="0"/>
          <w:bCs w:val="0"/>
          <w:color w:val="0000FF"/>
          <w:sz w:val="26"/>
          <w:szCs w:val="26"/>
          <w:shd w:val="clear" w:color="auto" w:fill="FFFFFF"/>
        </w:rPr>
        <w:t>0902 628 508,</w:t>
      </w:r>
      <w:r w:rsidRPr="001D309C">
        <w:rPr>
          <w:rStyle w:val="Strong"/>
          <w:rFonts w:ascii="Times New Roman" w:hAnsi="Times New Roman" w:cs="Times New Roman"/>
          <w:color w:val="0000FF"/>
          <w:sz w:val="26"/>
          <w:szCs w:val="26"/>
          <w:shd w:val="clear" w:color="auto" w:fill="FFFFFF"/>
        </w:rPr>
        <w:t xml:space="preserve"> </w:t>
      </w:r>
      <w:r w:rsidRPr="001D309C">
        <w:rPr>
          <w:rFonts w:ascii="Times New Roman" w:hAnsi="Times New Roman" w:cs="Times New Roman"/>
          <w:color w:val="0000FF"/>
          <w:sz w:val="26"/>
          <w:szCs w:val="26"/>
        </w:rPr>
        <w:t>0982 612 805.</w:t>
      </w:r>
    </w:p>
    <w:p w14:paraId="2FBAC6CA" w14:textId="0F4BE9E2" w:rsidR="000665CE" w:rsidRPr="001D309C" w:rsidRDefault="000665CE" w:rsidP="008E5226">
      <w:pPr>
        <w:spacing w:after="0" w:line="276" w:lineRule="auto"/>
        <w:ind w:firstLine="567"/>
        <w:jc w:val="both"/>
        <w:rPr>
          <w:rFonts w:ascii="Times New Roman" w:hAnsi="Times New Roman" w:cs="Times New Roman"/>
          <w:color w:val="0000FF"/>
          <w:sz w:val="26"/>
          <w:szCs w:val="26"/>
        </w:rPr>
      </w:pPr>
      <w:r w:rsidRPr="001D309C">
        <w:rPr>
          <w:rFonts w:ascii="Times New Roman" w:hAnsi="Times New Roman" w:cs="Times New Roman"/>
          <w:color w:val="0000FF"/>
          <w:sz w:val="26"/>
          <w:szCs w:val="26"/>
        </w:rPr>
        <w:t xml:space="preserve">+ Website: </w:t>
      </w:r>
      <w:hyperlink r:id="rId17" w:history="1">
        <w:r w:rsidRPr="001D309C">
          <w:rPr>
            <w:rStyle w:val="Hyperlink"/>
            <w:rFonts w:ascii="Times New Roman" w:hAnsi="Times New Roman" w:cs="Times New Roman"/>
            <w:color w:val="0000FF"/>
            <w:sz w:val="26"/>
            <w:szCs w:val="26"/>
          </w:rPr>
          <w:t>http://fie.hcmute.edu.vn</w:t>
        </w:r>
      </w:hyperlink>
      <w:r w:rsidRPr="001D309C">
        <w:rPr>
          <w:rFonts w:ascii="Times New Roman" w:hAnsi="Times New Roman" w:cs="Times New Roman"/>
          <w:color w:val="0000FF"/>
          <w:sz w:val="26"/>
          <w:szCs w:val="26"/>
        </w:rPr>
        <w:t xml:space="preserve"> , </w:t>
      </w:r>
      <w:r w:rsidR="001D309C">
        <w:rPr>
          <w:rFonts w:ascii="Times New Roman" w:hAnsi="Times New Roman" w:cs="Times New Roman"/>
          <w:color w:val="0000FF"/>
          <w:sz w:val="26"/>
          <w:szCs w:val="26"/>
        </w:rPr>
        <w:t xml:space="preserve">   </w:t>
      </w:r>
      <w:r w:rsidRPr="001D309C">
        <w:rPr>
          <w:rFonts w:ascii="Times New Roman" w:hAnsi="Times New Roman" w:cs="Times New Roman"/>
          <w:color w:val="0000FF"/>
          <w:sz w:val="26"/>
          <w:szCs w:val="26"/>
        </w:rPr>
        <w:t xml:space="preserve">+ Email: </w:t>
      </w:r>
      <w:hyperlink r:id="rId18" w:history="1">
        <w:r w:rsidRPr="001D309C">
          <w:rPr>
            <w:rStyle w:val="Hyperlink"/>
            <w:rFonts w:ascii="Times New Roman" w:hAnsi="Times New Roman" w:cs="Times New Roman"/>
            <w:color w:val="0000FF"/>
            <w:sz w:val="26"/>
            <w:szCs w:val="26"/>
          </w:rPr>
          <w:t>fiec@hcmute.edu.vn</w:t>
        </w:r>
      </w:hyperlink>
      <w:r w:rsidRPr="001D309C">
        <w:rPr>
          <w:rFonts w:ascii="Times New Roman" w:hAnsi="Times New Roman" w:cs="Times New Roman"/>
          <w:color w:val="0000FF"/>
          <w:sz w:val="26"/>
          <w:szCs w:val="26"/>
        </w:rPr>
        <w:t xml:space="preserve">, </w:t>
      </w:r>
    </w:p>
    <w:p w14:paraId="2B68F0C0" w14:textId="77777777" w:rsidR="000665CE" w:rsidRPr="001D309C" w:rsidRDefault="000665CE" w:rsidP="008E5226">
      <w:pPr>
        <w:tabs>
          <w:tab w:val="left" w:pos="5387"/>
        </w:tabs>
        <w:spacing w:after="0" w:line="276" w:lineRule="auto"/>
        <w:ind w:firstLine="567"/>
        <w:jc w:val="both"/>
        <w:rPr>
          <w:rFonts w:ascii="Times New Roman" w:hAnsi="Times New Roman" w:cs="Times New Roman"/>
          <w:color w:val="0000FF"/>
          <w:sz w:val="26"/>
          <w:szCs w:val="26"/>
        </w:rPr>
      </w:pPr>
      <w:r w:rsidRPr="001D309C">
        <w:rPr>
          <w:rFonts w:ascii="Times New Roman" w:hAnsi="Times New Roman" w:cs="Times New Roman"/>
          <w:color w:val="0000FF"/>
          <w:sz w:val="26"/>
          <w:szCs w:val="26"/>
        </w:rPr>
        <w:t xml:space="preserve">+ Facebook /Fanpage: </w:t>
      </w:r>
      <w:r w:rsidRPr="001D309C">
        <w:rPr>
          <w:rFonts w:ascii="Times New Roman" w:hAnsi="Times New Roman" w:cs="Times New Roman"/>
          <w:color w:val="0000FF"/>
          <w:sz w:val="26"/>
          <w:szCs w:val="26"/>
          <w:shd w:val="clear" w:color="auto" w:fill="FFFFFF"/>
        </w:rPr>
        <w:t>Khoa Đào tạo Quốc tế ĐH Sư phạm Kỹ thuật TPHCM</w:t>
      </w:r>
    </w:p>
    <w:p w14:paraId="4414D52D" w14:textId="57E66CA5" w:rsidR="000665CE" w:rsidRPr="001D309C" w:rsidRDefault="000665CE" w:rsidP="008E5226">
      <w:pPr>
        <w:tabs>
          <w:tab w:val="left" w:pos="5387"/>
        </w:tabs>
        <w:spacing w:after="0" w:line="276" w:lineRule="auto"/>
        <w:ind w:firstLine="567"/>
        <w:jc w:val="both"/>
        <w:rPr>
          <w:rFonts w:ascii="Times New Roman" w:hAnsi="Times New Roman" w:cs="Times New Roman"/>
          <w:color w:val="0000FF"/>
          <w:sz w:val="26"/>
          <w:szCs w:val="26"/>
        </w:rPr>
      </w:pPr>
      <w:hyperlink r:id="rId19" w:history="1">
        <w:r w:rsidRPr="001D309C">
          <w:rPr>
            <w:rStyle w:val="Hyperlink"/>
            <w:rFonts w:ascii="Times New Roman" w:hAnsi="Times New Roman" w:cs="Times New Roman"/>
            <w:color w:val="0000FF"/>
            <w:sz w:val="26"/>
            <w:szCs w:val="26"/>
          </w:rPr>
          <w:t>https://www.facebook.com/DaoTaoQuocTeSPKT</w:t>
        </w:r>
      </w:hyperlink>
      <w:r w:rsidRPr="001D309C">
        <w:rPr>
          <w:rStyle w:val="Hyperlink"/>
          <w:rFonts w:ascii="Times New Roman" w:hAnsi="Times New Roman" w:cs="Times New Roman"/>
          <w:color w:val="0000FF"/>
          <w:sz w:val="26"/>
          <w:szCs w:val="26"/>
        </w:rPr>
        <w:t xml:space="preserve"> </w:t>
      </w:r>
    </w:p>
    <w:p w14:paraId="6E42F8BC" w14:textId="77777777" w:rsidR="000665CE" w:rsidRPr="001D309C" w:rsidRDefault="000665CE" w:rsidP="008E5226">
      <w:pPr>
        <w:spacing w:after="0" w:line="276" w:lineRule="auto"/>
        <w:jc w:val="both"/>
        <w:rPr>
          <w:rFonts w:ascii="Times New Roman" w:hAnsi="Times New Roman" w:cs="Times New Roman"/>
          <w:b/>
          <w:bCs/>
          <w:color w:val="0000FF"/>
          <w:sz w:val="26"/>
          <w:szCs w:val="26"/>
        </w:rPr>
      </w:pPr>
      <w:r w:rsidRPr="001D309C">
        <w:rPr>
          <w:rFonts w:ascii="Times New Roman" w:hAnsi="Times New Roman" w:cs="Times New Roman"/>
          <w:b/>
          <w:bCs/>
          <w:color w:val="0000FF"/>
          <w:sz w:val="26"/>
          <w:szCs w:val="26"/>
        </w:rPr>
        <w:t xml:space="preserve">II. </w:t>
      </w:r>
      <w:r w:rsidRPr="001D309C">
        <w:rPr>
          <w:rFonts w:ascii="Times New Roman" w:hAnsi="Times New Roman" w:cs="Times New Roman"/>
          <w:b/>
          <w:color w:val="0000FF"/>
          <w:sz w:val="26"/>
          <w:szCs w:val="26"/>
          <w:lang w:val="de-DE"/>
        </w:rPr>
        <w:t>CÁC BƯỚC ĐĂNG KÍ XÉT TUYỂN, CÔNG BỐ KẾT QUẢ VÀ NỘP HỒ SƠ</w:t>
      </w:r>
    </w:p>
    <w:p w14:paraId="1A4D38E3" w14:textId="77777777" w:rsidR="000665CE" w:rsidRPr="001D309C" w:rsidRDefault="000665CE" w:rsidP="008E5226">
      <w:pPr>
        <w:spacing w:after="0" w:line="276" w:lineRule="auto"/>
        <w:ind w:firstLine="567"/>
        <w:jc w:val="both"/>
        <w:rPr>
          <w:rFonts w:ascii="Times New Roman" w:hAnsi="Times New Roman" w:cs="Times New Roman"/>
          <w:color w:val="0000FF"/>
          <w:sz w:val="26"/>
          <w:szCs w:val="26"/>
          <w:lang w:val="de-DE"/>
        </w:rPr>
      </w:pPr>
      <w:r w:rsidRPr="001D309C">
        <w:rPr>
          <w:rFonts w:ascii="Times New Roman" w:hAnsi="Times New Roman" w:cs="Times New Roman"/>
          <w:b/>
          <w:i/>
          <w:color w:val="0000FF"/>
          <w:sz w:val="26"/>
          <w:szCs w:val="26"/>
          <w:lang w:val="de-DE"/>
        </w:rPr>
        <w:t>Bước 1</w:t>
      </w:r>
      <w:r w:rsidRPr="001D309C">
        <w:rPr>
          <w:rFonts w:ascii="Times New Roman" w:hAnsi="Times New Roman" w:cs="Times New Roman"/>
          <w:color w:val="0000FF"/>
          <w:sz w:val="26"/>
          <w:szCs w:val="26"/>
          <w:lang w:val="de-DE"/>
        </w:rPr>
        <w:t>. Thí sinh đăng kí xét tuyển bằng 1 trong 2 phương thức sau:</w:t>
      </w:r>
    </w:p>
    <w:p w14:paraId="1F8C2838" w14:textId="77777777" w:rsidR="000665CE" w:rsidRPr="001D309C" w:rsidRDefault="000665CE" w:rsidP="008E5226">
      <w:pPr>
        <w:spacing w:after="0" w:line="276" w:lineRule="auto"/>
        <w:ind w:firstLine="567"/>
        <w:jc w:val="both"/>
        <w:rPr>
          <w:rFonts w:ascii="Times New Roman" w:hAnsi="Times New Roman" w:cs="Times New Roman"/>
          <w:color w:val="0000FF"/>
          <w:sz w:val="26"/>
          <w:szCs w:val="26"/>
        </w:rPr>
      </w:pPr>
      <w:r w:rsidRPr="001D309C">
        <w:rPr>
          <w:rFonts w:ascii="Times New Roman" w:hAnsi="Times New Roman" w:cs="Times New Roman"/>
          <w:color w:val="0000FF"/>
          <w:sz w:val="26"/>
          <w:szCs w:val="26"/>
          <w:lang w:val="de-DE"/>
        </w:rPr>
        <w:t xml:space="preserve">- Phương thức 1: Đăng kí trực tuyến tại </w:t>
      </w:r>
      <w:hyperlink r:id="rId20" w:history="1">
        <w:r w:rsidRPr="001D309C">
          <w:rPr>
            <w:rStyle w:val="Hyperlink"/>
            <w:rFonts w:ascii="Times New Roman" w:hAnsi="Times New Roman" w:cs="Times New Roman"/>
            <w:color w:val="0000FF"/>
            <w:sz w:val="26"/>
            <w:szCs w:val="26"/>
          </w:rPr>
          <w:t>http://xettuyenqt.hcmute.edu.vn</w:t>
        </w:r>
      </w:hyperlink>
      <w:r w:rsidRPr="001D309C">
        <w:rPr>
          <w:rFonts w:ascii="Times New Roman" w:hAnsi="Times New Roman" w:cs="Times New Roman"/>
          <w:color w:val="0000FF"/>
          <w:sz w:val="26"/>
          <w:szCs w:val="26"/>
        </w:rPr>
        <w:t>, tối đa 10 nguyện vọng (Có hướng dẫn chi tiết từng bước khi làm hồ sơ).</w:t>
      </w:r>
    </w:p>
    <w:p w14:paraId="5EEFB852" w14:textId="77777777" w:rsidR="000665CE" w:rsidRPr="001D309C" w:rsidRDefault="000665CE" w:rsidP="008E5226">
      <w:pPr>
        <w:spacing w:after="0" w:line="276" w:lineRule="auto"/>
        <w:ind w:firstLine="567"/>
        <w:jc w:val="both"/>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rPr>
        <w:t>- Phương thức 2: Đăng kí trực tiếp tại Văn phòng ở Cơ sở 1 hoặc Cơ sở 2.</w:t>
      </w:r>
    </w:p>
    <w:p w14:paraId="2D7F02AC" w14:textId="77777777" w:rsidR="000665CE" w:rsidRPr="001D309C" w:rsidRDefault="000665CE" w:rsidP="008E5226">
      <w:pPr>
        <w:spacing w:after="0" w:line="276" w:lineRule="auto"/>
        <w:ind w:firstLine="567"/>
        <w:jc w:val="both"/>
        <w:rPr>
          <w:rFonts w:ascii="Times New Roman" w:hAnsi="Times New Roman" w:cs="Times New Roman"/>
          <w:b/>
          <w:bCs/>
          <w:color w:val="0000FF"/>
          <w:sz w:val="26"/>
          <w:szCs w:val="26"/>
        </w:rPr>
      </w:pPr>
      <w:r w:rsidRPr="001D309C">
        <w:rPr>
          <w:rFonts w:ascii="Times New Roman" w:hAnsi="Times New Roman" w:cs="Times New Roman"/>
          <w:b/>
          <w:bCs/>
          <w:color w:val="0000FF"/>
          <w:sz w:val="26"/>
          <w:szCs w:val="26"/>
        </w:rPr>
        <w:t xml:space="preserve">Chú ý: </w:t>
      </w:r>
    </w:p>
    <w:p w14:paraId="7C965500" w14:textId="77777777" w:rsidR="000665CE" w:rsidRPr="001D309C" w:rsidRDefault="000665CE" w:rsidP="008E5226">
      <w:pPr>
        <w:pStyle w:val="NormalWeb"/>
        <w:shd w:val="clear" w:color="auto" w:fill="FFFFFF"/>
        <w:spacing w:before="0" w:beforeAutospacing="0" w:after="0" w:afterAutospacing="0" w:line="276" w:lineRule="auto"/>
        <w:ind w:firstLine="567"/>
        <w:jc w:val="both"/>
        <w:rPr>
          <w:color w:val="0000FF"/>
          <w:sz w:val="26"/>
          <w:szCs w:val="26"/>
          <w:lang w:val="de-DE"/>
        </w:rPr>
      </w:pPr>
      <w:r w:rsidRPr="001D309C">
        <w:rPr>
          <w:color w:val="0000FF"/>
          <w:sz w:val="26"/>
          <w:szCs w:val="26"/>
        </w:rPr>
        <w:t>- Mỗi thí sinh đăng ký tối đa 10 nguyện vọng (các nguyện vọng được xét theo thứ tự ưu tiên, nguyện vọng 1 là ưu tiên nhất).</w:t>
      </w:r>
    </w:p>
    <w:p w14:paraId="2E47DD02" w14:textId="77777777" w:rsidR="000665CE" w:rsidRPr="001D309C" w:rsidRDefault="000665CE" w:rsidP="008E5226">
      <w:pPr>
        <w:spacing w:after="0" w:line="276" w:lineRule="auto"/>
        <w:ind w:firstLine="567"/>
        <w:jc w:val="both"/>
        <w:rPr>
          <w:rFonts w:ascii="Times New Roman" w:hAnsi="Times New Roman" w:cs="Times New Roman"/>
          <w:b/>
          <w:bCs/>
          <w:color w:val="0000FF"/>
          <w:sz w:val="26"/>
          <w:szCs w:val="26"/>
        </w:rPr>
      </w:pPr>
      <w:r w:rsidRPr="001D309C">
        <w:rPr>
          <w:rFonts w:ascii="Times New Roman" w:hAnsi="Times New Roman" w:cs="Times New Roman"/>
          <w:b/>
          <w:bCs/>
          <w:color w:val="0000FF"/>
          <w:sz w:val="26"/>
          <w:szCs w:val="26"/>
        </w:rPr>
        <w:t xml:space="preserve">- </w:t>
      </w:r>
      <w:r w:rsidRPr="001D309C">
        <w:rPr>
          <w:rFonts w:ascii="Times New Roman" w:hAnsi="Times New Roman" w:cs="Times New Roman"/>
          <w:color w:val="0000FF"/>
          <w:sz w:val="26"/>
          <w:szCs w:val="26"/>
          <w:lang w:val="de-DE"/>
        </w:rPr>
        <w:t xml:space="preserve">Xét tuyển dùng điểm thi tốt nghiệp Trung học phổ thông </w:t>
      </w:r>
      <w:r w:rsidRPr="001D309C">
        <w:rPr>
          <w:rFonts w:ascii="Times New Roman" w:hAnsi="Times New Roman" w:cs="Times New Roman"/>
          <w:color w:val="0000FF"/>
          <w:sz w:val="26"/>
          <w:szCs w:val="26"/>
        </w:rPr>
        <w:t>theo tổ hợp 3 môn đạt 15 trở lên</w:t>
      </w:r>
      <w:r w:rsidRPr="001D309C">
        <w:rPr>
          <w:rFonts w:ascii="Times New Roman" w:hAnsi="Times New Roman" w:cs="Times New Roman"/>
          <w:color w:val="0000FF"/>
          <w:sz w:val="26"/>
          <w:szCs w:val="26"/>
          <w:lang w:val="de-DE"/>
        </w:rPr>
        <w:t>, không giới hạn ngưỡng điểm trung bình từng môn, áp dụng cho thí sinh tốt nghiệp năm 2024.</w:t>
      </w:r>
    </w:p>
    <w:p w14:paraId="15F660E2" w14:textId="77777777" w:rsidR="000665CE" w:rsidRPr="001D309C" w:rsidRDefault="000665CE" w:rsidP="008E5226">
      <w:pPr>
        <w:pStyle w:val="NormalWeb"/>
        <w:shd w:val="clear" w:color="auto" w:fill="FFFFFF"/>
        <w:spacing w:before="0" w:beforeAutospacing="0" w:after="0" w:afterAutospacing="0" w:line="276" w:lineRule="auto"/>
        <w:ind w:firstLine="567"/>
        <w:jc w:val="both"/>
        <w:rPr>
          <w:color w:val="0000FF"/>
          <w:sz w:val="26"/>
          <w:szCs w:val="26"/>
        </w:rPr>
      </w:pPr>
      <w:r w:rsidRPr="001D309C">
        <w:rPr>
          <w:color w:val="0000FF"/>
          <w:sz w:val="26"/>
          <w:szCs w:val="26"/>
        </w:rPr>
        <w:t xml:space="preserve">- Xét tuyển dựa vào tổng điểm trung bình học bạ 5 học kỳ (không tính học kỳ 2 lớp 12) </w:t>
      </w:r>
      <w:r w:rsidRPr="001D309C">
        <w:rPr>
          <w:color w:val="0000FF"/>
          <w:sz w:val="26"/>
          <w:szCs w:val="26"/>
          <w:lang w:val="de-DE"/>
        </w:rPr>
        <w:t xml:space="preserve">hoặc tổng điểm trung bình học bạ 2 học kỳ của lớp 12 của 3 môn </w:t>
      </w:r>
      <w:r w:rsidRPr="001D309C">
        <w:rPr>
          <w:color w:val="0000FF"/>
          <w:sz w:val="26"/>
          <w:szCs w:val="26"/>
        </w:rPr>
        <w:t xml:space="preserve">theo tổ hợp 3 môn đạt 18 trở lên, không giới hạn ngưỡng điểm trung bình từng môn) cho học sinh của tất cả các trường THPT trên cả nước, </w:t>
      </w:r>
      <w:r w:rsidRPr="001D309C">
        <w:rPr>
          <w:color w:val="0000FF"/>
          <w:sz w:val="26"/>
          <w:szCs w:val="26"/>
          <w:lang w:val="de-DE"/>
        </w:rPr>
        <w:t xml:space="preserve">hoặc các điều kiện tương đương đối với thí sinh học chương trình giáo dục phổ thông của nước ngoài </w:t>
      </w:r>
      <w:r w:rsidRPr="001D309C">
        <w:rPr>
          <w:color w:val="0000FF"/>
          <w:sz w:val="26"/>
          <w:szCs w:val="26"/>
        </w:rPr>
        <w:t xml:space="preserve">(kể cả thí sinh đã tốt nghiệp các năm trước). </w:t>
      </w:r>
    </w:p>
    <w:p w14:paraId="27EF78B3" w14:textId="35BF7B7F" w:rsidR="000665CE" w:rsidRPr="001D309C" w:rsidRDefault="000665CE" w:rsidP="008E5226">
      <w:pPr>
        <w:spacing w:after="0" w:line="276" w:lineRule="auto"/>
        <w:ind w:firstLine="567"/>
        <w:jc w:val="both"/>
        <w:rPr>
          <w:rFonts w:ascii="Times New Roman" w:hAnsi="Times New Roman" w:cs="Times New Roman"/>
          <w:color w:val="0000FF"/>
          <w:sz w:val="26"/>
          <w:szCs w:val="26"/>
          <w:lang w:val="de-DE"/>
        </w:rPr>
      </w:pPr>
      <w:r w:rsidRPr="001D309C">
        <w:rPr>
          <w:rFonts w:ascii="Times New Roman" w:hAnsi="Times New Roman" w:cs="Times New Roman"/>
          <w:i/>
          <w:color w:val="0000FF"/>
          <w:sz w:val="26"/>
          <w:szCs w:val="26"/>
          <w:lang w:val="de-DE"/>
        </w:rPr>
        <w:t>Ví dụ 1:</w:t>
      </w:r>
      <w:r w:rsidRPr="001D309C">
        <w:rPr>
          <w:rFonts w:ascii="Times New Roman" w:hAnsi="Times New Roman" w:cs="Times New Roman"/>
          <w:color w:val="0000FF"/>
          <w:sz w:val="26"/>
          <w:szCs w:val="26"/>
          <w:lang w:val="de-DE"/>
        </w:rPr>
        <w:t xml:space="preserve"> Một thí sinh có điểm trung bình khối A00 của 5 học kỳ được tính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1960"/>
        <w:gridCol w:w="1191"/>
        <w:gridCol w:w="1191"/>
        <w:gridCol w:w="1191"/>
        <w:gridCol w:w="1191"/>
        <w:gridCol w:w="1323"/>
      </w:tblGrid>
      <w:tr w:rsidR="001D63CC" w:rsidRPr="001D309C" w14:paraId="34347D05" w14:textId="77777777" w:rsidTr="001D309C">
        <w:trPr>
          <w:jc w:val="center"/>
        </w:trPr>
        <w:tc>
          <w:tcPr>
            <w:tcW w:w="560" w:type="pct"/>
            <w:vAlign w:val="center"/>
          </w:tcPr>
          <w:p w14:paraId="28F62027" w14:textId="77777777"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Môn</w:t>
            </w:r>
          </w:p>
        </w:tc>
        <w:tc>
          <w:tcPr>
            <w:tcW w:w="1082" w:type="pct"/>
            <w:vAlign w:val="center"/>
          </w:tcPr>
          <w:p w14:paraId="053C49B2" w14:textId="77777777"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HK1 lớp 10</w:t>
            </w:r>
          </w:p>
        </w:tc>
        <w:tc>
          <w:tcPr>
            <w:tcW w:w="657" w:type="pct"/>
            <w:vAlign w:val="center"/>
          </w:tcPr>
          <w:p w14:paraId="74E3D6C0" w14:textId="7036907D"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HK2</w:t>
            </w:r>
          </w:p>
          <w:p w14:paraId="63B28094" w14:textId="77777777"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lớp 10</w:t>
            </w:r>
          </w:p>
        </w:tc>
        <w:tc>
          <w:tcPr>
            <w:tcW w:w="657" w:type="pct"/>
            <w:vAlign w:val="center"/>
          </w:tcPr>
          <w:p w14:paraId="51FB9F48" w14:textId="78520AC9"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HK1</w:t>
            </w:r>
          </w:p>
          <w:p w14:paraId="3D1A6E1D" w14:textId="77777777"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lớp 11</w:t>
            </w:r>
          </w:p>
        </w:tc>
        <w:tc>
          <w:tcPr>
            <w:tcW w:w="657" w:type="pct"/>
            <w:vAlign w:val="center"/>
          </w:tcPr>
          <w:p w14:paraId="39FF2A06" w14:textId="7E74B920"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HK2</w:t>
            </w:r>
          </w:p>
          <w:p w14:paraId="0CFBF9B5" w14:textId="77777777"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lớp 11</w:t>
            </w:r>
          </w:p>
        </w:tc>
        <w:tc>
          <w:tcPr>
            <w:tcW w:w="657" w:type="pct"/>
            <w:vAlign w:val="center"/>
          </w:tcPr>
          <w:p w14:paraId="39A739D8" w14:textId="5EEF076B"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HK1</w:t>
            </w:r>
          </w:p>
          <w:p w14:paraId="5F62E9EF" w14:textId="77777777" w:rsidR="000665CE" w:rsidRPr="001D309C" w:rsidRDefault="000665CE" w:rsidP="001D309C">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lớp 12</w:t>
            </w:r>
          </w:p>
        </w:tc>
        <w:tc>
          <w:tcPr>
            <w:tcW w:w="732" w:type="pct"/>
            <w:vAlign w:val="center"/>
          </w:tcPr>
          <w:p w14:paraId="70B56730" w14:textId="12FC8B63" w:rsidR="000665CE" w:rsidRPr="001D309C" w:rsidRDefault="000665CE" w:rsidP="001D309C">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Tổng 5</w:t>
            </w:r>
          </w:p>
          <w:p w14:paraId="7A4495D1" w14:textId="77777777" w:rsidR="000665CE" w:rsidRPr="001D309C" w:rsidRDefault="000665CE" w:rsidP="001D309C">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học kỳ</w:t>
            </w:r>
          </w:p>
        </w:tc>
      </w:tr>
      <w:tr w:rsidR="001D63CC" w:rsidRPr="001D309C" w14:paraId="6B3B05C8" w14:textId="77777777" w:rsidTr="008E5226">
        <w:trPr>
          <w:trHeight w:val="397"/>
          <w:jc w:val="center"/>
        </w:trPr>
        <w:tc>
          <w:tcPr>
            <w:tcW w:w="560" w:type="pct"/>
            <w:vAlign w:val="center"/>
          </w:tcPr>
          <w:p w14:paraId="5CACF9AA"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Toán</w:t>
            </w:r>
          </w:p>
        </w:tc>
        <w:tc>
          <w:tcPr>
            <w:tcW w:w="1082" w:type="pct"/>
            <w:vAlign w:val="center"/>
          </w:tcPr>
          <w:p w14:paraId="72F2C838"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7,0</w:t>
            </w:r>
          </w:p>
        </w:tc>
        <w:tc>
          <w:tcPr>
            <w:tcW w:w="657" w:type="pct"/>
            <w:vAlign w:val="center"/>
          </w:tcPr>
          <w:p w14:paraId="66F807E6"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6,0</w:t>
            </w:r>
          </w:p>
        </w:tc>
        <w:tc>
          <w:tcPr>
            <w:tcW w:w="657" w:type="pct"/>
            <w:vAlign w:val="center"/>
          </w:tcPr>
          <w:p w14:paraId="5453F0A0"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7,0</w:t>
            </w:r>
          </w:p>
        </w:tc>
        <w:tc>
          <w:tcPr>
            <w:tcW w:w="657" w:type="pct"/>
            <w:vAlign w:val="center"/>
          </w:tcPr>
          <w:p w14:paraId="3342FD72"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7,0</w:t>
            </w:r>
          </w:p>
        </w:tc>
        <w:tc>
          <w:tcPr>
            <w:tcW w:w="657" w:type="pct"/>
            <w:vAlign w:val="center"/>
          </w:tcPr>
          <w:p w14:paraId="2C01D7A8"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8,0</w:t>
            </w:r>
          </w:p>
        </w:tc>
        <w:tc>
          <w:tcPr>
            <w:tcW w:w="732" w:type="pct"/>
            <w:vAlign w:val="center"/>
          </w:tcPr>
          <w:p w14:paraId="5DBB0851" w14:textId="77777777" w:rsidR="000665CE" w:rsidRPr="001D309C" w:rsidRDefault="000665CE" w:rsidP="008E5226">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7,00</w:t>
            </w:r>
          </w:p>
        </w:tc>
      </w:tr>
      <w:tr w:rsidR="001D63CC" w:rsidRPr="001D309C" w14:paraId="4DA7E899" w14:textId="77777777" w:rsidTr="008E5226">
        <w:trPr>
          <w:trHeight w:val="397"/>
          <w:jc w:val="center"/>
        </w:trPr>
        <w:tc>
          <w:tcPr>
            <w:tcW w:w="560" w:type="pct"/>
            <w:vAlign w:val="center"/>
          </w:tcPr>
          <w:p w14:paraId="5259BB3F"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Lý</w:t>
            </w:r>
          </w:p>
        </w:tc>
        <w:tc>
          <w:tcPr>
            <w:tcW w:w="1082" w:type="pct"/>
            <w:vAlign w:val="center"/>
          </w:tcPr>
          <w:p w14:paraId="577147D0"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6,0</w:t>
            </w:r>
          </w:p>
        </w:tc>
        <w:tc>
          <w:tcPr>
            <w:tcW w:w="657" w:type="pct"/>
            <w:vAlign w:val="center"/>
          </w:tcPr>
          <w:p w14:paraId="2FDCCDEE"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7,0</w:t>
            </w:r>
          </w:p>
        </w:tc>
        <w:tc>
          <w:tcPr>
            <w:tcW w:w="657" w:type="pct"/>
            <w:vAlign w:val="center"/>
          </w:tcPr>
          <w:p w14:paraId="44D4F55C"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6,0</w:t>
            </w:r>
          </w:p>
        </w:tc>
        <w:tc>
          <w:tcPr>
            <w:tcW w:w="657" w:type="pct"/>
            <w:vAlign w:val="center"/>
          </w:tcPr>
          <w:p w14:paraId="38D5925B"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7,0</w:t>
            </w:r>
          </w:p>
        </w:tc>
        <w:tc>
          <w:tcPr>
            <w:tcW w:w="657" w:type="pct"/>
            <w:vAlign w:val="center"/>
          </w:tcPr>
          <w:p w14:paraId="745C6EEB"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7,5</w:t>
            </w:r>
          </w:p>
        </w:tc>
        <w:tc>
          <w:tcPr>
            <w:tcW w:w="732" w:type="pct"/>
            <w:vAlign w:val="center"/>
          </w:tcPr>
          <w:p w14:paraId="1918209D" w14:textId="77777777" w:rsidR="000665CE" w:rsidRPr="001D309C" w:rsidRDefault="000665CE" w:rsidP="008E5226">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6,70</w:t>
            </w:r>
          </w:p>
        </w:tc>
      </w:tr>
      <w:tr w:rsidR="001D63CC" w:rsidRPr="001D309C" w14:paraId="1DC05AC0" w14:textId="77777777" w:rsidTr="008E5226">
        <w:trPr>
          <w:trHeight w:val="397"/>
          <w:jc w:val="center"/>
        </w:trPr>
        <w:tc>
          <w:tcPr>
            <w:tcW w:w="560" w:type="pct"/>
            <w:vAlign w:val="center"/>
          </w:tcPr>
          <w:p w14:paraId="3D930CF3" w14:textId="4CE82199"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Hoá</w:t>
            </w:r>
          </w:p>
        </w:tc>
        <w:tc>
          <w:tcPr>
            <w:tcW w:w="1082" w:type="pct"/>
            <w:vAlign w:val="center"/>
          </w:tcPr>
          <w:p w14:paraId="4D64982C"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5,0</w:t>
            </w:r>
          </w:p>
        </w:tc>
        <w:tc>
          <w:tcPr>
            <w:tcW w:w="657" w:type="pct"/>
            <w:vAlign w:val="center"/>
          </w:tcPr>
          <w:p w14:paraId="272EBE48"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6,0</w:t>
            </w:r>
          </w:p>
        </w:tc>
        <w:tc>
          <w:tcPr>
            <w:tcW w:w="657" w:type="pct"/>
            <w:vAlign w:val="center"/>
          </w:tcPr>
          <w:p w14:paraId="47469205"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5,5</w:t>
            </w:r>
          </w:p>
        </w:tc>
        <w:tc>
          <w:tcPr>
            <w:tcW w:w="657" w:type="pct"/>
            <w:vAlign w:val="center"/>
          </w:tcPr>
          <w:p w14:paraId="795C96B1"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5,6</w:t>
            </w:r>
          </w:p>
        </w:tc>
        <w:tc>
          <w:tcPr>
            <w:tcW w:w="657" w:type="pct"/>
            <w:vAlign w:val="center"/>
          </w:tcPr>
          <w:p w14:paraId="700DEC13"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7,0</w:t>
            </w:r>
          </w:p>
        </w:tc>
        <w:tc>
          <w:tcPr>
            <w:tcW w:w="732" w:type="pct"/>
            <w:vAlign w:val="center"/>
          </w:tcPr>
          <w:p w14:paraId="612684C5" w14:textId="77777777" w:rsidR="000665CE" w:rsidRPr="001D309C" w:rsidRDefault="000665CE" w:rsidP="008E5226">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5,82</w:t>
            </w:r>
          </w:p>
        </w:tc>
      </w:tr>
      <w:tr w:rsidR="001D309C" w:rsidRPr="001D309C" w14:paraId="0E06D095" w14:textId="77777777" w:rsidTr="008E5226">
        <w:trPr>
          <w:trHeight w:val="397"/>
          <w:jc w:val="center"/>
        </w:trPr>
        <w:tc>
          <w:tcPr>
            <w:tcW w:w="4268" w:type="pct"/>
            <w:gridSpan w:val="6"/>
            <w:vAlign w:val="center"/>
          </w:tcPr>
          <w:p w14:paraId="776641C7" w14:textId="77777777" w:rsidR="000665CE" w:rsidRPr="001D309C" w:rsidRDefault="000665CE" w:rsidP="008E5226">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rPr>
              <w:t>Tổng điểm trung bình học bạ 5 học kỳ theo tổ hợp là:</w:t>
            </w:r>
          </w:p>
        </w:tc>
        <w:tc>
          <w:tcPr>
            <w:tcW w:w="732" w:type="pct"/>
            <w:vAlign w:val="center"/>
          </w:tcPr>
          <w:p w14:paraId="28F65AD1" w14:textId="77777777" w:rsidR="000665CE" w:rsidRPr="001D309C" w:rsidRDefault="000665CE" w:rsidP="008E5226">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19,52</w:t>
            </w:r>
          </w:p>
        </w:tc>
      </w:tr>
    </w:tbl>
    <w:p w14:paraId="63C59302" w14:textId="0DF17C00" w:rsidR="000665CE" w:rsidRPr="001D309C" w:rsidRDefault="000665CE" w:rsidP="008E5226">
      <w:pPr>
        <w:spacing w:after="0" w:line="276" w:lineRule="auto"/>
        <w:ind w:firstLine="567"/>
        <w:jc w:val="both"/>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Ví dụ 2: Một thí sinh có điểm trung bình khối A00 của 2 học kỳ lớp 12 được tính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1984"/>
        <w:gridCol w:w="2693"/>
        <w:gridCol w:w="3086"/>
      </w:tblGrid>
      <w:tr w:rsidR="001D63CC" w:rsidRPr="001D309C" w14:paraId="4A28F804" w14:textId="77777777" w:rsidTr="008E5226">
        <w:trPr>
          <w:trHeight w:val="397"/>
          <w:jc w:val="center"/>
        </w:trPr>
        <w:tc>
          <w:tcPr>
            <w:tcW w:w="1135" w:type="dxa"/>
            <w:vAlign w:val="center"/>
          </w:tcPr>
          <w:p w14:paraId="2DA58CBE" w14:textId="77777777" w:rsidR="000665CE" w:rsidRPr="001D309C" w:rsidRDefault="000665CE" w:rsidP="002C1DAA">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Môn</w:t>
            </w:r>
          </w:p>
        </w:tc>
        <w:tc>
          <w:tcPr>
            <w:tcW w:w="1984" w:type="dxa"/>
          </w:tcPr>
          <w:p w14:paraId="431526C5" w14:textId="77777777" w:rsidR="000665CE" w:rsidRPr="001D309C" w:rsidRDefault="000665CE" w:rsidP="002C1DAA">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HK1 lớp 12</w:t>
            </w:r>
          </w:p>
        </w:tc>
        <w:tc>
          <w:tcPr>
            <w:tcW w:w="2693" w:type="dxa"/>
          </w:tcPr>
          <w:p w14:paraId="1D7D33ED" w14:textId="1284BA52" w:rsidR="000665CE" w:rsidRPr="001D309C" w:rsidRDefault="000665CE" w:rsidP="002C1DAA">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HK2</w:t>
            </w:r>
            <w:r w:rsidR="00E23947" w:rsidRPr="001D309C">
              <w:rPr>
                <w:rFonts w:ascii="Times New Roman" w:hAnsi="Times New Roman" w:cs="Times New Roman"/>
                <w:color w:val="0000FF"/>
                <w:sz w:val="26"/>
                <w:szCs w:val="26"/>
                <w:lang w:val="de-DE"/>
              </w:rPr>
              <w:t xml:space="preserve"> </w:t>
            </w:r>
            <w:r w:rsidRPr="001D309C">
              <w:rPr>
                <w:rFonts w:ascii="Times New Roman" w:hAnsi="Times New Roman" w:cs="Times New Roman"/>
                <w:color w:val="0000FF"/>
                <w:sz w:val="26"/>
                <w:szCs w:val="26"/>
                <w:lang w:val="de-DE"/>
              </w:rPr>
              <w:t>lớp 12</w:t>
            </w:r>
          </w:p>
        </w:tc>
        <w:tc>
          <w:tcPr>
            <w:tcW w:w="3086" w:type="dxa"/>
          </w:tcPr>
          <w:p w14:paraId="673DD533" w14:textId="77777777" w:rsidR="000665CE" w:rsidRPr="001D309C" w:rsidRDefault="000665CE" w:rsidP="002C1DAA">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Tổng 2 học kỳ lớp 12</w:t>
            </w:r>
          </w:p>
        </w:tc>
      </w:tr>
      <w:tr w:rsidR="001D63CC" w:rsidRPr="001D309C" w14:paraId="448EA331" w14:textId="77777777" w:rsidTr="008E5226">
        <w:trPr>
          <w:trHeight w:val="397"/>
          <w:jc w:val="center"/>
        </w:trPr>
        <w:tc>
          <w:tcPr>
            <w:tcW w:w="1135" w:type="dxa"/>
          </w:tcPr>
          <w:p w14:paraId="20BFA046" w14:textId="77777777" w:rsidR="000665CE" w:rsidRPr="001D309C" w:rsidRDefault="000665CE" w:rsidP="002C1DAA">
            <w:pPr>
              <w:spacing w:after="0" w:line="288" w:lineRule="auto"/>
              <w:jc w:val="both"/>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Toán</w:t>
            </w:r>
          </w:p>
        </w:tc>
        <w:tc>
          <w:tcPr>
            <w:tcW w:w="1984" w:type="dxa"/>
          </w:tcPr>
          <w:p w14:paraId="727469B4" w14:textId="77777777" w:rsidR="000665CE" w:rsidRPr="001D309C" w:rsidRDefault="000665CE" w:rsidP="002C1DAA">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7,0</w:t>
            </w:r>
          </w:p>
        </w:tc>
        <w:tc>
          <w:tcPr>
            <w:tcW w:w="2693" w:type="dxa"/>
          </w:tcPr>
          <w:p w14:paraId="77081B25" w14:textId="77777777" w:rsidR="000665CE" w:rsidRPr="001D309C" w:rsidRDefault="000665CE" w:rsidP="002C1DAA">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8,0</w:t>
            </w:r>
          </w:p>
        </w:tc>
        <w:tc>
          <w:tcPr>
            <w:tcW w:w="3086" w:type="dxa"/>
          </w:tcPr>
          <w:p w14:paraId="0D0644EB" w14:textId="77777777" w:rsidR="000665CE" w:rsidRPr="001D309C" w:rsidRDefault="000665CE" w:rsidP="002C1DAA">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7,5</w:t>
            </w:r>
          </w:p>
        </w:tc>
      </w:tr>
      <w:tr w:rsidR="001D63CC" w:rsidRPr="001D309C" w14:paraId="09B5888D" w14:textId="77777777" w:rsidTr="008E5226">
        <w:trPr>
          <w:trHeight w:val="397"/>
          <w:jc w:val="center"/>
        </w:trPr>
        <w:tc>
          <w:tcPr>
            <w:tcW w:w="1135" w:type="dxa"/>
          </w:tcPr>
          <w:p w14:paraId="2F177501" w14:textId="77777777" w:rsidR="000665CE" w:rsidRPr="001D309C" w:rsidRDefault="000665CE" w:rsidP="002C1DAA">
            <w:pPr>
              <w:spacing w:after="0" w:line="288" w:lineRule="auto"/>
              <w:jc w:val="both"/>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Lý</w:t>
            </w:r>
          </w:p>
        </w:tc>
        <w:tc>
          <w:tcPr>
            <w:tcW w:w="1984" w:type="dxa"/>
          </w:tcPr>
          <w:p w14:paraId="31F077EA" w14:textId="77777777" w:rsidR="000665CE" w:rsidRPr="001D309C" w:rsidRDefault="000665CE" w:rsidP="002C1DAA">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8,0</w:t>
            </w:r>
          </w:p>
        </w:tc>
        <w:tc>
          <w:tcPr>
            <w:tcW w:w="2693" w:type="dxa"/>
          </w:tcPr>
          <w:p w14:paraId="71350999" w14:textId="77777777" w:rsidR="000665CE" w:rsidRPr="001D309C" w:rsidRDefault="000665CE" w:rsidP="002C1DAA">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8,6</w:t>
            </w:r>
          </w:p>
        </w:tc>
        <w:tc>
          <w:tcPr>
            <w:tcW w:w="3086" w:type="dxa"/>
          </w:tcPr>
          <w:p w14:paraId="1ABE1843" w14:textId="77777777" w:rsidR="000665CE" w:rsidRPr="001D309C" w:rsidRDefault="000665CE" w:rsidP="002C1DAA">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8,3</w:t>
            </w:r>
          </w:p>
        </w:tc>
      </w:tr>
      <w:tr w:rsidR="001D63CC" w:rsidRPr="001D309C" w14:paraId="75CADA1A" w14:textId="77777777" w:rsidTr="008E5226">
        <w:trPr>
          <w:trHeight w:val="397"/>
          <w:jc w:val="center"/>
        </w:trPr>
        <w:tc>
          <w:tcPr>
            <w:tcW w:w="1135" w:type="dxa"/>
          </w:tcPr>
          <w:p w14:paraId="14444445" w14:textId="77777777" w:rsidR="000665CE" w:rsidRPr="001D309C" w:rsidRDefault="000665CE" w:rsidP="002C1DAA">
            <w:pPr>
              <w:spacing w:after="0" w:line="288" w:lineRule="auto"/>
              <w:jc w:val="both"/>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 xml:space="preserve">Hoá </w:t>
            </w:r>
          </w:p>
        </w:tc>
        <w:tc>
          <w:tcPr>
            <w:tcW w:w="1984" w:type="dxa"/>
          </w:tcPr>
          <w:p w14:paraId="19FBC3A4" w14:textId="77777777" w:rsidR="000665CE" w:rsidRPr="001D309C" w:rsidRDefault="000665CE" w:rsidP="002C1DAA">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6,0</w:t>
            </w:r>
          </w:p>
        </w:tc>
        <w:tc>
          <w:tcPr>
            <w:tcW w:w="2693" w:type="dxa"/>
          </w:tcPr>
          <w:p w14:paraId="6A8D235F" w14:textId="77777777" w:rsidR="000665CE" w:rsidRPr="001D309C" w:rsidRDefault="000665CE" w:rsidP="002C1DAA">
            <w:pPr>
              <w:spacing w:after="0" w:line="288" w:lineRule="auto"/>
              <w:jc w:val="center"/>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7,6</w:t>
            </w:r>
          </w:p>
        </w:tc>
        <w:tc>
          <w:tcPr>
            <w:tcW w:w="3086" w:type="dxa"/>
          </w:tcPr>
          <w:p w14:paraId="4392E793" w14:textId="77777777" w:rsidR="000665CE" w:rsidRPr="001D309C" w:rsidRDefault="000665CE" w:rsidP="002C1DAA">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6,8</w:t>
            </w:r>
          </w:p>
        </w:tc>
      </w:tr>
      <w:tr w:rsidR="001D63CC" w:rsidRPr="001D309C" w14:paraId="33F67E32" w14:textId="77777777" w:rsidTr="008E5226">
        <w:trPr>
          <w:trHeight w:val="397"/>
          <w:jc w:val="center"/>
        </w:trPr>
        <w:tc>
          <w:tcPr>
            <w:tcW w:w="5812" w:type="dxa"/>
            <w:gridSpan w:val="3"/>
          </w:tcPr>
          <w:p w14:paraId="021E0046" w14:textId="77777777" w:rsidR="000665CE" w:rsidRPr="001D309C" w:rsidRDefault="000665CE" w:rsidP="002C1DAA">
            <w:pPr>
              <w:spacing w:after="0" w:line="288" w:lineRule="auto"/>
              <w:jc w:val="right"/>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rPr>
              <w:t>Tổng điểm trung bình học bạ 2 học kỳ theo tổ hợp là:</w:t>
            </w:r>
          </w:p>
        </w:tc>
        <w:tc>
          <w:tcPr>
            <w:tcW w:w="3086" w:type="dxa"/>
          </w:tcPr>
          <w:p w14:paraId="53FD3566" w14:textId="77777777" w:rsidR="000665CE" w:rsidRPr="001D309C" w:rsidRDefault="000665CE" w:rsidP="002C1DAA">
            <w:pPr>
              <w:spacing w:after="0" w:line="288" w:lineRule="auto"/>
              <w:jc w:val="center"/>
              <w:rPr>
                <w:rFonts w:ascii="Times New Roman" w:hAnsi="Times New Roman" w:cs="Times New Roman"/>
                <w:b/>
                <w:color w:val="0000FF"/>
                <w:sz w:val="26"/>
                <w:szCs w:val="26"/>
                <w:lang w:val="de-DE"/>
              </w:rPr>
            </w:pPr>
            <w:r w:rsidRPr="001D309C">
              <w:rPr>
                <w:rFonts w:ascii="Times New Roman" w:hAnsi="Times New Roman" w:cs="Times New Roman"/>
                <w:b/>
                <w:color w:val="0000FF"/>
                <w:sz w:val="26"/>
                <w:szCs w:val="26"/>
                <w:lang w:val="de-DE"/>
              </w:rPr>
              <w:t>22,6</w:t>
            </w:r>
          </w:p>
        </w:tc>
      </w:tr>
    </w:tbl>
    <w:p w14:paraId="40E1B498" w14:textId="77777777" w:rsidR="000665CE" w:rsidRPr="001D309C" w:rsidRDefault="000665CE" w:rsidP="008E5226">
      <w:pPr>
        <w:pStyle w:val="NormalWeb"/>
        <w:shd w:val="clear" w:color="auto" w:fill="FFFFFF"/>
        <w:spacing w:before="0" w:beforeAutospacing="0" w:after="0" w:afterAutospacing="0" w:line="276" w:lineRule="auto"/>
        <w:ind w:firstLine="567"/>
        <w:jc w:val="both"/>
        <w:rPr>
          <w:color w:val="0000FF"/>
          <w:sz w:val="26"/>
          <w:szCs w:val="26"/>
          <w:lang w:val="de-DE"/>
        </w:rPr>
      </w:pPr>
      <w:r w:rsidRPr="001D309C">
        <w:rPr>
          <w:b/>
          <w:i/>
          <w:color w:val="0000FF"/>
          <w:sz w:val="26"/>
          <w:szCs w:val="26"/>
          <w:lang w:val="de-DE"/>
        </w:rPr>
        <w:lastRenderedPageBreak/>
        <w:t xml:space="preserve">Bước 2. </w:t>
      </w:r>
      <w:r w:rsidRPr="001D309C">
        <w:rPr>
          <w:color w:val="0000FF"/>
          <w:sz w:val="26"/>
          <w:szCs w:val="26"/>
          <w:lang w:val="de-DE"/>
        </w:rPr>
        <w:t xml:space="preserve">Nộp </w:t>
      </w:r>
      <w:r w:rsidRPr="001D309C">
        <w:rPr>
          <w:color w:val="0000FF"/>
          <w:sz w:val="26"/>
          <w:szCs w:val="26"/>
        </w:rPr>
        <w:t>phí</w:t>
      </w:r>
      <w:r w:rsidRPr="001D309C">
        <w:rPr>
          <w:color w:val="0000FF"/>
          <w:sz w:val="26"/>
          <w:szCs w:val="26"/>
          <w:lang w:val="de-DE"/>
        </w:rPr>
        <w:t xml:space="preserve"> xét tuyển: 15.000đ/1 nguyện vọng. Nộp qua tài khoản:</w:t>
      </w:r>
    </w:p>
    <w:p w14:paraId="2DDA0AAE" w14:textId="77777777" w:rsidR="000665CE" w:rsidRPr="001D309C" w:rsidRDefault="000665CE" w:rsidP="008E5226">
      <w:pPr>
        <w:pStyle w:val="NormalWeb"/>
        <w:shd w:val="clear" w:color="auto" w:fill="FFFFFF"/>
        <w:spacing w:before="0" w:beforeAutospacing="0" w:after="0" w:afterAutospacing="0" w:line="276" w:lineRule="auto"/>
        <w:ind w:firstLine="567"/>
        <w:jc w:val="both"/>
        <w:rPr>
          <w:color w:val="0000FF"/>
          <w:sz w:val="26"/>
          <w:szCs w:val="26"/>
          <w:lang w:val="de-DE"/>
        </w:rPr>
      </w:pPr>
      <w:r w:rsidRPr="001D309C">
        <w:rPr>
          <w:color w:val="0000FF"/>
          <w:sz w:val="26"/>
          <w:szCs w:val="26"/>
          <w:lang w:val="de-DE"/>
        </w:rPr>
        <w:t xml:space="preserve">+ Tên đơn vị thụ hưởng: </w:t>
      </w:r>
      <w:r w:rsidRPr="001D309C">
        <w:rPr>
          <w:color w:val="0000FF"/>
          <w:sz w:val="26"/>
          <w:szCs w:val="26"/>
          <w:bdr w:val="none" w:sz="0" w:space="0" w:color="auto" w:frame="1"/>
        </w:rPr>
        <w:t xml:space="preserve">Trường ĐH Sư phạm Kỹ thuật TP. HCM </w:t>
      </w:r>
    </w:p>
    <w:p w14:paraId="20D8786D" w14:textId="792C53BF" w:rsidR="000665CE" w:rsidRPr="001D309C" w:rsidRDefault="000665CE" w:rsidP="008E5226">
      <w:pPr>
        <w:pStyle w:val="NormalWeb"/>
        <w:shd w:val="clear" w:color="auto" w:fill="FFFFFF"/>
        <w:spacing w:before="0" w:beforeAutospacing="0" w:after="0" w:afterAutospacing="0" w:line="276" w:lineRule="auto"/>
        <w:ind w:firstLine="567"/>
        <w:jc w:val="both"/>
        <w:rPr>
          <w:color w:val="0000FF"/>
          <w:sz w:val="26"/>
          <w:szCs w:val="26"/>
          <w:lang w:val="de-DE"/>
        </w:rPr>
      </w:pPr>
      <w:r w:rsidRPr="001D309C">
        <w:rPr>
          <w:color w:val="0000FF"/>
          <w:sz w:val="26"/>
          <w:szCs w:val="26"/>
          <w:lang w:val="de-DE"/>
        </w:rPr>
        <w:t>+ Số tài khoản:</w:t>
      </w:r>
      <w:r w:rsidR="00E23947" w:rsidRPr="001D309C">
        <w:rPr>
          <w:color w:val="0000FF"/>
          <w:sz w:val="26"/>
          <w:szCs w:val="26"/>
          <w:lang w:val="de-DE"/>
        </w:rPr>
        <w:t xml:space="preserve"> </w:t>
      </w:r>
      <w:r w:rsidRPr="001D309C">
        <w:rPr>
          <w:color w:val="0000FF"/>
          <w:sz w:val="26"/>
          <w:szCs w:val="26"/>
        </w:rPr>
        <w:t>31410001848945</w:t>
      </w:r>
    </w:p>
    <w:p w14:paraId="2B909E74" w14:textId="77777777" w:rsidR="000665CE" w:rsidRPr="001D309C" w:rsidRDefault="000665CE" w:rsidP="008E5226">
      <w:pPr>
        <w:pStyle w:val="NormalWeb"/>
        <w:shd w:val="clear" w:color="auto" w:fill="FFFFFF"/>
        <w:spacing w:before="0" w:beforeAutospacing="0" w:after="0" w:afterAutospacing="0" w:line="276" w:lineRule="auto"/>
        <w:ind w:firstLine="567"/>
        <w:jc w:val="both"/>
        <w:rPr>
          <w:color w:val="0000FF"/>
          <w:sz w:val="26"/>
          <w:szCs w:val="26"/>
          <w:bdr w:val="none" w:sz="0" w:space="0" w:color="auto" w:frame="1"/>
        </w:rPr>
      </w:pPr>
      <w:r w:rsidRPr="001D309C">
        <w:rPr>
          <w:color w:val="0000FF"/>
          <w:sz w:val="26"/>
          <w:szCs w:val="26"/>
          <w:lang w:val="de-DE"/>
        </w:rPr>
        <w:t xml:space="preserve">+ Ngân hàng TMCP Đầu tư và phát triển Việt Nam (BIDV), chi nhánh Đông Sài Gòn. TP. </w:t>
      </w:r>
      <w:r w:rsidRPr="001D309C">
        <w:rPr>
          <w:color w:val="0000FF"/>
          <w:sz w:val="26"/>
          <w:szCs w:val="26"/>
          <w:bdr w:val="none" w:sz="0" w:space="0" w:color="auto" w:frame="1"/>
        </w:rPr>
        <w:t xml:space="preserve">HCM </w:t>
      </w:r>
    </w:p>
    <w:p w14:paraId="661B8C19" w14:textId="77777777" w:rsidR="000665CE" w:rsidRPr="001D309C" w:rsidRDefault="000665CE" w:rsidP="008E5226">
      <w:pPr>
        <w:pStyle w:val="NormalWeb"/>
        <w:shd w:val="clear" w:color="auto" w:fill="FFFFFF"/>
        <w:spacing w:before="0" w:beforeAutospacing="0" w:after="0" w:afterAutospacing="0" w:line="276" w:lineRule="auto"/>
        <w:ind w:firstLine="567"/>
        <w:jc w:val="both"/>
        <w:rPr>
          <w:color w:val="0000FF"/>
          <w:sz w:val="26"/>
          <w:szCs w:val="26"/>
          <w:bdr w:val="none" w:sz="0" w:space="0" w:color="auto" w:frame="1"/>
        </w:rPr>
      </w:pPr>
      <w:r w:rsidRPr="001D309C">
        <w:rPr>
          <w:color w:val="0000FF"/>
          <w:sz w:val="26"/>
          <w:szCs w:val="26"/>
          <w:bdr w:val="none" w:sz="0" w:space="0" w:color="auto" w:frame="1"/>
        </w:rPr>
        <w:t>+ Nội dung chuyển khoản: theo cú pháp [Số chứng minh nhân dân] Họ tên của thí sinh] [XT LKQT].</w:t>
      </w:r>
    </w:p>
    <w:p w14:paraId="49DA919E" w14:textId="77777777" w:rsidR="000665CE" w:rsidRPr="001D309C" w:rsidRDefault="000665CE" w:rsidP="008E5226">
      <w:pPr>
        <w:pStyle w:val="NormalWeb"/>
        <w:shd w:val="clear" w:color="auto" w:fill="FFFFFF"/>
        <w:spacing w:before="0" w:beforeAutospacing="0" w:after="0" w:afterAutospacing="0" w:line="276" w:lineRule="auto"/>
        <w:ind w:firstLine="567"/>
        <w:jc w:val="both"/>
        <w:rPr>
          <w:color w:val="0000FF"/>
          <w:sz w:val="26"/>
          <w:szCs w:val="26"/>
          <w:bdr w:val="none" w:sz="0" w:space="0" w:color="auto" w:frame="1"/>
        </w:rPr>
      </w:pPr>
      <w:r w:rsidRPr="001D309C">
        <w:rPr>
          <w:color w:val="0000FF"/>
          <w:sz w:val="26"/>
          <w:szCs w:val="26"/>
          <w:bdr w:val="none" w:sz="0" w:space="0" w:color="auto" w:frame="1"/>
        </w:rPr>
        <w:t>Ví dụ: 301239612 NGUYEN VAN NAM XT LKQT.</w:t>
      </w:r>
    </w:p>
    <w:p w14:paraId="611141DF" w14:textId="77777777" w:rsidR="000665CE" w:rsidRPr="001D309C" w:rsidRDefault="000665CE" w:rsidP="008E5226">
      <w:pPr>
        <w:spacing w:after="0" w:line="276" w:lineRule="auto"/>
        <w:ind w:firstLine="567"/>
        <w:rPr>
          <w:rFonts w:ascii="Times New Roman" w:hAnsi="Times New Roman" w:cs="Times New Roman"/>
          <w:color w:val="0000FF"/>
          <w:sz w:val="26"/>
          <w:szCs w:val="26"/>
        </w:rPr>
      </w:pPr>
      <w:r w:rsidRPr="001D309C">
        <w:rPr>
          <w:rFonts w:ascii="Times New Roman" w:hAnsi="Times New Roman" w:cs="Times New Roman"/>
          <w:b/>
          <w:i/>
          <w:color w:val="0000FF"/>
          <w:sz w:val="26"/>
          <w:szCs w:val="26"/>
          <w:lang w:val="de-DE"/>
        </w:rPr>
        <w:t>Bước 3</w:t>
      </w:r>
      <w:r w:rsidRPr="001D309C">
        <w:rPr>
          <w:rFonts w:ascii="Times New Roman" w:hAnsi="Times New Roman" w:cs="Times New Roman"/>
          <w:color w:val="0000FF"/>
          <w:sz w:val="26"/>
          <w:szCs w:val="26"/>
          <w:lang w:val="de-DE"/>
        </w:rPr>
        <w:t xml:space="preserve">. Thí sinh theo dõi </w:t>
      </w:r>
      <w:r w:rsidRPr="001D309C">
        <w:rPr>
          <w:rFonts w:ascii="Times New Roman" w:hAnsi="Times New Roman" w:cs="Times New Roman"/>
          <w:color w:val="0000FF"/>
          <w:sz w:val="26"/>
          <w:szCs w:val="26"/>
          <w:bdr w:val="none" w:sz="0" w:space="0" w:color="auto" w:frame="1"/>
        </w:rPr>
        <w:t xml:space="preserve">kết quả </w:t>
      </w:r>
      <w:r w:rsidRPr="001D309C">
        <w:rPr>
          <w:rFonts w:ascii="Times New Roman" w:hAnsi="Times New Roman" w:cs="Times New Roman"/>
          <w:color w:val="0000FF"/>
          <w:sz w:val="26"/>
          <w:szCs w:val="26"/>
          <w:lang w:val="de-DE"/>
        </w:rPr>
        <w:t xml:space="preserve">đủ điều kiện vào học tại trường (sẽ chính thức khi học sinh được công nhận tốt nghiệp THPT) được công báo qua trang </w:t>
      </w:r>
      <w:r w:rsidRPr="001D309C">
        <w:rPr>
          <w:rFonts w:ascii="Times New Roman" w:hAnsi="Times New Roman" w:cs="Times New Roman"/>
          <w:color w:val="0000FF"/>
          <w:sz w:val="26"/>
          <w:szCs w:val="26"/>
        </w:rPr>
        <w:t>https://tracuuxettuyenqt.hcmute.edu.vn/.</w:t>
      </w:r>
    </w:p>
    <w:p w14:paraId="6E19024B" w14:textId="77777777" w:rsidR="000665CE" w:rsidRPr="001D309C" w:rsidRDefault="000665CE" w:rsidP="008E5226">
      <w:pPr>
        <w:spacing w:after="0" w:line="276" w:lineRule="auto"/>
        <w:ind w:firstLine="567"/>
        <w:jc w:val="both"/>
        <w:rPr>
          <w:rFonts w:ascii="Times New Roman" w:hAnsi="Times New Roman" w:cs="Times New Roman"/>
          <w:color w:val="0000FF"/>
          <w:sz w:val="26"/>
          <w:szCs w:val="26"/>
          <w:lang w:val="de-DE"/>
        </w:rPr>
      </w:pPr>
      <w:r w:rsidRPr="001D309C">
        <w:rPr>
          <w:rFonts w:ascii="Times New Roman" w:hAnsi="Times New Roman" w:cs="Times New Roman"/>
          <w:b/>
          <w:i/>
          <w:color w:val="0000FF"/>
          <w:sz w:val="26"/>
          <w:szCs w:val="26"/>
        </w:rPr>
        <w:t>Bước 4</w:t>
      </w:r>
      <w:r w:rsidRPr="001D309C">
        <w:rPr>
          <w:rFonts w:ascii="Times New Roman" w:hAnsi="Times New Roman" w:cs="Times New Roman"/>
          <w:color w:val="0000FF"/>
          <w:sz w:val="26"/>
          <w:szCs w:val="26"/>
        </w:rPr>
        <w:t xml:space="preserve">. Sau khi có </w:t>
      </w:r>
      <w:r w:rsidRPr="001D309C">
        <w:rPr>
          <w:rFonts w:ascii="Times New Roman" w:hAnsi="Times New Roman" w:cs="Times New Roman"/>
          <w:color w:val="0000FF"/>
          <w:sz w:val="26"/>
          <w:szCs w:val="26"/>
          <w:bdr w:val="none" w:sz="0" w:space="0" w:color="auto" w:frame="1"/>
        </w:rPr>
        <w:t xml:space="preserve">kết quả </w:t>
      </w:r>
      <w:r w:rsidRPr="001D309C">
        <w:rPr>
          <w:rFonts w:ascii="Times New Roman" w:hAnsi="Times New Roman" w:cs="Times New Roman"/>
          <w:color w:val="0000FF"/>
          <w:sz w:val="26"/>
          <w:szCs w:val="26"/>
          <w:lang w:val="de-DE"/>
        </w:rPr>
        <w:t>đủ điều kiện vào học tại trường và nhận thông báo nhập học, t</w:t>
      </w:r>
      <w:r w:rsidRPr="001D309C">
        <w:rPr>
          <w:rFonts w:ascii="Times New Roman" w:hAnsi="Times New Roman" w:cs="Times New Roman"/>
          <w:color w:val="0000FF"/>
          <w:sz w:val="26"/>
          <w:szCs w:val="26"/>
        </w:rPr>
        <w:t>hí sinh nộp hồ sơ (theo hướng dẫn khi nhận giấy báo nhập học), đóng học phí và lệ phí nhập học (500.000 đ/sinh viên) tại Văn phòng ở Cơ sở 1 hoặc Cơ sở 2.</w:t>
      </w:r>
    </w:p>
    <w:p w14:paraId="5079E1DE" w14:textId="1FE58373" w:rsidR="000665CE" w:rsidRPr="001D309C" w:rsidRDefault="00F22AD6" w:rsidP="008E5226">
      <w:pPr>
        <w:tabs>
          <w:tab w:val="left" w:pos="284"/>
        </w:tabs>
        <w:spacing w:after="0" w:line="276" w:lineRule="auto"/>
        <w:ind w:firstLine="567"/>
        <w:jc w:val="both"/>
        <w:rPr>
          <w:rFonts w:ascii="Times New Roman" w:hAnsi="Times New Roman" w:cs="Times New Roman"/>
          <w:b/>
          <w:bCs/>
          <w:color w:val="0000FF"/>
          <w:sz w:val="26"/>
          <w:szCs w:val="26"/>
        </w:rPr>
      </w:pPr>
      <w:r w:rsidRPr="001D309C">
        <w:rPr>
          <w:rFonts w:ascii="Times New Roman" w:hAnsi="Times New Roman" w:cs="Times New Roman"/>
          <w:color w:val="0000FF"/>
          <w:sz w:val="26"/>
          <w:szCs w:val="26"/>
          <w:lang w:val="de-DE"/>
        </w:rPr>
        <w:tab/>
      </w:r>
      <w:r w:rsidR="000665CE" w:rsidRPr="001D309C">
        <w:rPr>
          <w:rFonts w:ascii="Times New Roman" w:hAnsi="Times New Roman" w:cs="Times New Roman"/>
          <w:b/>
          <w:color w:val="0000FF"/>
          <w:sz w:val="26"/>
          <w:szCs w:val="26"/>
          <w:lang w:val="de-DE"/>
        </w:rPr>
        <w:t>III</w:t>
      </w:r>
      <w:r w:rsidR="000665CE" w:rsidRPr="001D309C">
        <w:rPr>
          <w:rFonts w:ascii="Times New Roman" w:hAnsi="Times New Roman" w:cs="Times New Roman"/>
          <w:b/>
          <w:bCs/>
          <w:color w:val="0000FF"/>
          <w:sz w:val="26"/>
          <w:szCs w:val="26"/>
        </w:rPr>
        <w:t xml:space="preserve">. CHÍNH SÁCH KHUYẾN KHÍCH TÀI NĂNG </w:t>
      </w:r>
    </w:p>
    <w:p w14:paraId="6EDAEDC4" w14:textId="77777777" w:rsidR="000665CE" w:rsidRPr="001D309C" w:rsidRDefault="000665CE" w:rsidP="008E5226">
      <w:pPr>
        <w:pStyle w:val="ListParagraph"/>
        <w:spacing w:after="0" w:line="276" w:lineRule="auto"/>
        <w:ind w:left="0" w:firstLine="567"/>
        <w:jc w:val="both"/>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Học bổng khuyến khích theo quy định của Nhà trường;</w:t>
      </w:r>
    </w:p>
    <w:p w14:paraId="24BF2AB8" w14:textId="7BF4870E" w:rsidR="00F22AD6" w:rsidRPr="001D309C" w:rsidRDefault="000665CE" w:rsidP="008E5226">
      <w:pPr>
        <w:pStyle w:val="ListParagraph"/>
        <w:spacing w:after="0" w:line="276" w:lineRule="auto"/>
        <w:ind w:left="0" w:firstLine="567"/>
        <w:jc w:val="both"/>
        <w:rPr>
          <w:rFonts w:ascii="Times New Roman" w:hAnsi="Times New Roman" w:cs="Times New Roman"/>
          <w:color w:val="0000FF"/>
          <w:sz w:val="26"/>
          <w:szCs w:val="26"/>
          <w:lang w:val="de-DE"/>
        </w:rPr>
      </w:pPr>
      <w:r w:rsidRPr="001D309C">
        <w:rPr>
          <w:rFonts w:ascii="Times New Roman" w:hAnsi="Times New Roman" w:cs="Times New Roman"/>
          <w:color w:val="0000FF"/>
          <w:sz w:val="26"/>
          <w:szCs w:val="26"/>
          <w:lang w:val="de-DE"/>
        </w:rPr>
        <w:t>Học bổng chuyển tiếp giai đoạn học ở nước ngoài: giảm từ 15% đến 100% học phí (tuỳ theo điều kiện và từng chương trình đào tạo).</w:t>
      </w:r>
    </w:p>
    <w:sectPr w:rsidR="00F22AD6" w:rsidRPr="001D309C" w:rsidSect="00045583">
      <w:headerReference w:type="default" r:id="rId21"/>
      <w:pgSz w:w="11906" w:h="16838" w:code="9"/>
      <w:pgMar w:top="1588" w:right="1134" w:bottom="1134"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63FFB" w14:textId="77777777" w:rsidR="00A233FC" w:rsidRDefault="00A233FC">
      <w:pPr>
        <w:spacing w:after="0" w:line="240" w:lineRule="auto"/>
      </w:pPr>
      <w:r>
        <w:separator/>
      </w:r>
    </w:p>
  </w:endnote>
  <w:endnote w:type="continuationSeparator" w:id="0">
    <w:p w14:paraId="75F17432" w14:textId="77777777" w:rsidR="00A233FC" w:rsidRDefault="00A23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6A688" w14:textId="77777777" w:rsidR="00A233FC" w:rsidRDefault="00A233FC">
      <w:pPr>
        <w:spacing w:after="0" w:line="240" w:lineRule="auto"/>
      </w:pPr>
      <w:r>
        <w:separator/>
      </w:r>
    </w:p>
  </w:footnote>
  <w:footnote w:type="continuationSeparator" w:id="0">
    <w:p w14:paraId="41E2FD67" w14:textId="77777777" w:rsidR="00A233FC" w:rsidRDefault="00A23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8446265"/>
      <w:docPartObj>
        <w:docPartGallery w:val="Page Numbers (Top of Page)"/>
        <w:docPartUnique/>
      </w:docPartObj>
    </w:sdtPr>
    <w:sdtEndPr>
      <w:rPr>
        <w:rFonts w:ascii="Times New Roman" w:hAnsi="Times New Roman" w:cs="Times New Roman"/>
        <w:noProof/>
        <w:color w:val="0000FF"/>
        <w:sz w:val="26"/>
        <w:szCs w:val="26"/>
      </w:rPr>
    </w:sdtEndPr>
    <w:sdtContent>
      <w:p w14:paraId="6FAAD390" w14:textId="41AB2168" w:rsidR="00B052FE" w:rsidRPr="00CF3AC5" w:rsidRDefault="00B052FE">
        <w:pPr>
          <w:pStyle w:val="Header"/>
          <w:jc w:val="right"/>
          <w:rPr>
            <w:rFonts w:ascii="Times New Roman" w:hAnsi="Times New Roman" w:cs="Times New Roman"/>
            <w:color w:val="0000FF"/>
            <w:sz w:val="26"/>
            <w:szCs w:val="26"/>
          </w:rPr>
        </w:pPr>
        <w:r w:rsidRPr="00CF3AC5">
          <w:rPr>
            <w:noProof/>
            <w:color w:val="0000FF"/>
          </w:rPr>
          <w:drawing>
            <wp:anchor distT="0" distB="0" distL="114300" distR="114300" simplePos="0" relativeHeight="251661312" behindDoc="0" locked="0" layoutInCell="1" allowOverlap="1" wp14:anchorId="50C2C65F" wp14:editId="0FEE26D7">
              <wp:simplePos x="0" y="0"/>
              <wp:positionH relativeFrom="page">
                <wp:posOffset>3868</wp:posOffset>
              </wp:positionH>
              <wp:positionV relativeFrom="paragraph">
                <wp:posOffset>-469265</wp:posOffset>
              </wp:positionV>
              <wp:extent cx="7551028" cy="10672445"/>
              <wp:effectExtent l="0" t="0" r="0" b="0"/>
              <wp:wrapNone/>
              <wp:docPr id="1219728069" name="Picture 121972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28069" name="Picture 1219728069"/>
                      <pic:cNvPicPr/>
                    </pic:nvPicPr>
                    <pic:blipFill>
                      <a:blip r:embed="rId1">
                        <a:extLst>
                          <a:ext uri="{28A0092B-C50C-407E-A947-70E740481C1C}">
                            <a14:useLocalDpi xmlns:a14="http://schemas.microsoft.com/office/drawing/2010/main" val="0"/>
                          </a:ext>
                        </a:extLst>
                      </a:blip>
                      <a:stretch>
                        <a:fillRect/>
                      </a:stretch>
                    </pic:blipFill>
                    <pic:spPr>
                      <a:xfrm>
                        <a:off x="0" y="0"/>
                        <a:ext cx="7551028" cy="10672445"/>
                      </a:xfrm>
                      <a:prstGeom prst="rect">
                        <a:avLst/>
                      </a:prstGeom>
                    </pic:spPr>
                  </pic:pic>
                </a:graphicData>
              </a:graphic>
              <wp14:sizeRelH relativeFrom="page">
                <wp14:pctWidth>0</wp14:pctWidth>
              </wp14:sizeRelH>
              <wp14:sizeRelV relativeFrom="page">
                <wp14:pctHeight>0</wp14:pctHeight>
              </wp14:sizeRelV>
            </wp:anchor>
          </w:drawing>
        </w:r>
      </w:p>
    </w:sdtContent>
  </w:sdt>
  <w:p w14:paraId="07833CDE" w14:textId="77777777" w:rsidR="00B052FE" w:rsidRDefault="00B052FE" w:rsidP="00B51C38">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5310278"/>
      <w:docPartObj>
        <w:docPartGallery w:val="Page Numbers (Top of Page)"/>
        <w:docPartUnique/>
      </w:docPartObj>
    </w:sdtPr>
    <w:sdtEndPr>
      <w:rPr>
        <w:rFonts w:ascii="Times New Roman" w:hAnsi="Times New Roman" w:cs="Times New Roman"/>
        <w:noProof/>
        <w:color w:val="0000FF"/>
        <w:sz w:val="26"/>
        <w:szCs w:val="26"/>
      </w:rPr>
    </w:sdtEndPr>
    <w:sdtContent>
      <w:p w14:paraId="487BBE97" w14:textId="77777777" w:rsidR="00045583" w:rsidRPr="00CF3AC5" w:rsidRDefault="00045583">
        <w:pPr>
          <w:pStyle w:val="Header"/>
          <w:jc w:val="right"/>
          <w:rPr>
            <w:rFonts w:ascii="Times New Roman" w:hAnsi="Times New Roman" w:cs="Times New Roman"/>
            <w:color w:val="0000FF"/>
            <w:sz w:val="26"/>
            <w:szCs w:val="26"/>
          </w:rPr>
        </w:pPr>
        <w:r w:rsidRPr="00CF3AC5">
          <w:rPr>
            <w:noProof/>
            <w:color w:val="0000FF"/>
          </w:rPr>
          <w:drawing>
            <wp:anchor distT="0" distB="0" distL="114300" distR="114300" simplePos="0" relativeHeight="251663360" behindDoc="0" locked="0" layoutInCell="1" allowOverlap="1" wp14:anchorId="408C8A3C" wp14:editId="6A9FF4B0">
              <wp:simplePos x="0" y="0"/>
              <wp:positionH relativeFrom="page">
                <wp:posOffset>4445</wp:posOffset>
              </wp:positionH>
              <wp:positionV relativeFrom="paragraph">
                <wp:posOffset>-469265</wp:posOffset>
              </wp:positionV>
              <wp:extent cx="7551028" cy="10672445"/>
              <wp:effectExtent l="0" t="0" r="0" b="0"/>
              <wp:wrapNone/>
              <wp:docPr id="521402033" name="Picture 52140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1028" cy="10672445"/>
                      </a:xfrm>
                      <a:prstGeom prst="rect">
                        <a:avLst/>
                      </a:prstGeom>
                    </pic:spPr>
                  </pic:pic>
                </a:graphicData>
              </a:graphic>
              <wp14:sizeRelH relativeFrom="page">
                <wp14:pctWidth>0</wp14:pctWidth>
              </wp14:sizeRelH>
              <wp14:sizeRelV relativeFrom="page">
                <wp14:pctHeight>0</wp14:pctHeight>
              </wp14:sizeRelV>
            </wp:anchor>
          </w:drawing>
        </w:r>
        <w:r w:rsidRPr="00CF3AC5">
          <w:rPr>
            <w:rFonts w:ascii="Times New Roman" w:hAnsi="Times New Roman" w:cs="Times New Roman"/>
            <w:color w:val="0000FF"/>
            <w:sz w:val="26"/>
            <w:szCs w:val="26"/>
          </w:rPr>
          <w:fldChar w:fldCharType="begin"/>
        </w:r>
        <w:r w:rsidRPr="00CF3AC5">
          <w:rPr>
            <w:rFonts w:ascii="Times New Roman" w:hAnsi="Times New Roman" w:cs="Times New Roman"/>
            <w:color w:val="0000FF"/>
            <w:sz w:val="26"/>
            <w:szCs w:val="26"/>
          </w:rPr>
          <w:instrText xml:space="preserve"> PAGE   \* MERGEFORMAT </w:instrText>
        </w:r>
        <w:r w:rsidRPr="00CF3AC5">
          <w:rPr>
            <w:rFonts w:ascii="Times New Roman" w:hAnsi="Times New Roman" w:cs="Times New Roman"/>
            <w:color w:val="0000FF"/>
            <w:sz w:val="26"/>
            <w:szCs w:val="26"/>
          </w:rPr>
          <w:fldChar w:fldCharType="separate"/>
        </w:r>
        <w:r w:rsidRPr="00CF3AC5">
          <w:rPr>
            <w:rFonts w:ascii="Times New Roman" w:hAnsi="Times New Roman" w:cs="Times New Roman"/>
            <w:noProof/>
            <w:color w:val="0000FF"/>
            <w:sz w:val="26"/>
            <w:szCs w:val="26"/>
          </w:rPr>
          <w:t>20</w:t>
        </w:r>
        <w:r w:rsidRPr="00CF3AC5">
          <w:rPr>
            <w:rFonts w:ascii="Times New Roman" w:hAnsi="Times New Roman" w:cs="Times New Roman"/>
            <w:noProof/>
            <w:color w:val="0000FF"/>
            <w:sz w:val="26"/>
            <w:szCs w:val="26"/>
          </w:rPr>
          <w:fldChar w:fldCharType="end"/>
        </w:r>
      </w:p>
    </w:sdtContent>
  </w:sdt>
  <w:p w14:paraId="4E4B79CD" w14:textId="77777777" w:rsidR="00045583" w:rsidRDefault="00045583" w:rsidP="00B51C38">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95AD5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0868033" o:spid="_x0000_i1025" type="#_x0000_t75" style="width:11.65pt;height:11.65pt;visibility:visible;mso-wrap-style:square">
            <v:imagedata r:id="rId1" o:title=""/>
          </v:shape>
        </w:pict>
      </mc:Choice>
      <mc:Fallback>
        <w:drawing>
          <wp:inline distT="0" distB="0" distL="0" distR="0" wp14:anchorId="3266BA43" wp14:editId="2A047043">
            <wp:extent cx="147955" cy="147955"/>
            <wp:effectExtent l="0" t="0" r="0" b="0"/>
            <wp:docPr id="1660868033" name="Picture 166086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a:ln>
                      <a:noFill/>
                    </a:ln>
                  </pic:spPr>
                </pic:pic>
              </a:graphicData>
            </a:graphic>
          </wp:inline>
        </w:drawing>
      </mc:Fallback>
    </mc:AlternateContent>
  </w:numPicBullet>
  <w:abstractNum w:abstractNumId="0" w15:restartNumberingAfterBreak="0">
    <w:nsid w:val="048D3384"/>
    <w:multiLevelType w:val="hybridMultilevel"/>
    <w:tmpl w:val="0CA69042"/>
    <w:lvl w:ilvl="0" w:tplc="FFFFFFFF">
      <w:start w:val="1"/>
      <w:numFmt w:val="decimal"/>
      <w:lvlText w:val="%1."/>
      <w:lvlJc w:val="left"/>
      <w:pPr>
        <w:ind w:left="928" w:hanging="360"/>
      </w:pPr>
      <w:rPr>
        <w:rFonts w:ascii="Times New Roman" w:hAnsi="Times New Roman" w:cs="Times New Roman" w:hint="default"/>
        <w:i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DC779A"/>
    <w:multiLevelType w:val="hybridMultilevel"/>
    <w:tmpl w:val="D25CAC4C"/>
    <w:lvl w:ilvl="0" w:tplc="FFFFFFFF">
      <w:start w:val="1"/>
      <w:numFmt w:val="decimal"/>
      <w:lvlText w:val="%1."/>
      <w:lvlJc w:val="left"/>
      <w:pPr>
        <w:ind w:left="928" w:hanging="360"/>
      </w:pPr>
      <w:rPr>
        <w:rFonts w:ascii="Times New Roman" w:hAnsi="Times New Roman" w:cs="Times New Roman" w:hint="default"/>
        <w:i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067045"/>
    <w:multiLevelType w:val="hybridMultilevel"/>
    <w:tmpl w:val="E88AA5AE"/>
    <w:lvl w:ilvl="0" w:tplc="DA5C807E">
      <w:start w:val="1"/>
      <w:numFmt w:val="decimal"/>
      <w:suff w:val="space"/>
      <w:lvlText w:val="%1."/>
      <w:lvlJc w:val="left"/>
      <w:pPr>
        <w:ind w:left="360" w:hanging="360"/>
      </w:pPr>
      <w:rPr>
        <w:rFonts w:ascii="Times New Roman" w:hAnsi="Times New Roman" w:cs="Times New Roman" w:hint="default"/>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A0146"/>
    <w:multiLevelType w:val="hybridMultilevel"/>
    <w:tmpl w:val="01E4E862"/>
    <w:lvl w:ilvl="0" w:tplc="AA34232A">
      <w:start w:val="1"/>
      <w:numFmt w:val="lowerLetter"/>
      <w:lvlText w:val="%1."/>
      <w:lvlJc w:val="left"/>
      <w:pPr>
        <w:ind w:left="1080" w:hanging="360"/>
      </w:pPr>
      <w:rPr>
        <w:rFonts w:hint="default"/>
        <w:b w:val="0"/>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500DC8"/>
    <w:multiLevelType w:val="hybridMultilevel"/>
    <w:tmpl w:val="06E613C8"/>
    <w:lvl w:ilvl="0" w:tplc="E97AB53A">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1C150DF"/>
    <w:multiLevelType w:val="hybridMultilevel"/>
    <w:tmpl w:val="7B96AB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D402B7"/>
    <w:multiLevelType w:val="hybridMultilevel"/>
    <w:tmpl w:val="98E2A21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6462AE"/>
    <w:multiLevelType w:val="multilevel"/>
    <w:tmpl w:val="1C6462AE"/>
    <w:lvl w:ilvl="0">
      <w:start w:val="1"/>
      <w:numFmt w:val="decimal"/>
      <w:lvlText w:val="%1."/>
      <w:lvlJc w:val="center"/>
      <w:pPr>
        <w:tabs>
          <w:tab w:val="num" w:pos="360"/>
        </w:tabs>
        <w:ind w:left="360" w:hanging="19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E0152C5"/>
    <w:multiLevelType w:val="multilevel"/>
    <w:tmpl w:val="9224E128"/>
    <w:lvl w:ilvl="0">
      <w:start w:val="1"/>
      <w:numFmt w:val="decimal"/>
      <w:lvlText w:val="%1."/>
      <w:lvlJc w:val="left"/>
      <w:pPr>
        <w:ind w:left="1260" w:hanging="360"/>
      </w:pPr>
      <w:rPr>
        <w:rFonts w:ascii="Times New Roman" w:hAnsi="Times New Roman" w:cs="Times New Roman" w:hint="default"/>
        <w:b/>
      </w:rPr>
    </w:lvl>
    <w:lvl w:ilvl="1">
      <w:start w:val="1"/>
      <w:numFmt w:val="decimal"/>
      <w:isLgl/>
      <w:lvlText w:val="%1.%2."/>
      <w:lvlJc w:val="left"/>
      <w:pPr>
        <w:ind w:left="1305" w:hanging="405"/>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9" w15:restartNumberingAfterBreak="0">
    <w:nsid w:val="1F262728"/>
    <w:multiLevelType w:val="hybridMultilevel"/>
    <w:tmpl w:val="E1A62E56"/>
    <w:lvl w:ilvl="0" w:tplc="CECCEE38">
      <w:start w:val="1"/>
      <w:numFmt w:val="bullet"/>
      <w:lvlText w:val="-"/>
      <w:lvlJc w:val="left"/>
      <w:pPr>
        <w:ind w:left="1080" w:hanging="360"/>
      </w:pPr>
      <w:rPr>
        <w:rFonts w:ascii="Calibri" w:eastAsia="Calibri" w:hAnsi="Calibri" w:cs="Calibri"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68094C"/>
    <w:multiLevelType w:val="hybridMultilevel"/>
    <w:tmpl w:val="AED00630"/>
    <w:lvl w:ilvl="0" w:tplc="53962C44">
      <w:start w:val="3"/>
      <w:numFmt w:val="bullet"/>
      <w:lvlText w:val="-"/>
      <w:lvlJc w:val="left"/>
      <w:pPr>
        <w:ind w:left="535" w:hanging="360"/>
      </w:pPr>
      <w:rPr>
        <w:rFonts w:ascii="Times New Roman" w:eastAsia="Times New Roman" w:hAnsi="Times New Roman" w:cs="Times New Roman"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11" w15:restartNumberingAfterBreak="0">
    <w:nsid w:val="252664CE"/>
    <w:multiLevelType w:val="hybridMultilevel"/>
    <w:tmpl w:val="DA966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414B6"/>
    <w:multiLevelType w:val="hybridMultilevel"/>
    <w:tmpl w:val="6FEE576E"/>
    <w:lvl w:ilvl="0" w:tplc="7C46E6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A191F"/>
    <w:multiLevelType w:val="multilevel"/>
    <w:tmpl w:val="571C5E94"/>
    <w:lvl w:ilvl="0">
      <w:start w:val="1"/>
      <w:numFmt w:val="decimal"/>
      <w:lvlText w:val="%1."/>
      <w:lvlJc w:val="left"/>
      <w:pPr>
        <w:ind w:left="36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2A6D64F0"/>
    <w:multiLevelType w:val="hybridMultilevel"/>
    <w:tmpl w:val="92A67E00"/>
    <w:lvl w:ilvl="0" w:tplc="D550E82A">
      <w:start w:val="1"/>
      <w:numFmt w:val="bullet"/>
      <w:lvlText w:val=""/>
      <w:lvlJc w:val="left"/>
      <w:pPr>
        <w:ind w:left="927" w:hanging="360"/>
      </w:pPr>
      <w:rPr>
        <w:rFonts w:ascii="Symbol" w:hAnsi="Symbol"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A885D70"/>
    <w:multiLevelType w:val="hybridMultilevel"/>
    <w:tmpl w:val="EC005A04"/>
    <w:lvl w:ilvl="0" w:tplc="D550E8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DB1092"/>
    <w:multiLevelType w:val="hybridMultilevel"/>
    <w:tmpl w:val="C0EE14B6"/>
    <w:lvl w:ilvl="0" w:tplc="CAE682F8">
      <w:start w:val="1"/>
      <w:numFmt w:val="bullet"/>
      <w:lvlText w:val=""/>
      <w:lvlJc w:val="left"/>
      <w:pPr>
        <w:ind w:left="860" w:hanging="360"/>
      </w:pPr>
      <w:rPr>
        <w:rFonts w:ascii="Symbol" w:hAnsi="Symbol" w:hint="default"/>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7" w15:restartNumberingAfterBreak="0">
    <w:nsid w:val="2EB0593D"/>
    <w:multiLevelType w:val="hybridMultilevel"/>
    <w:tmpl w:val="889C6F06"/>
    <w:lvl w:ilvl="0" w:tplc="6B003CE8">
      <w:start w:val="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90224"/>
    <w:multiLevelType w:val="hybridMultilevel"/>
    <w:tmpl w:val="63785D60"/>
    <w:lvl w:ilvl="0" w:tplc="D550E82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3A77350E"/>
    <w:multiLevelType w:val="hybridMultilevel"/>
    <w:tmpl w:val="0EDEB42C"/>
    <w:lvl w:ilvl="0" w:tplc="D550E82A">
      <w:start w:val="1"/>
      <w:numFmt w:val="bullet"/>
      <w:lvlText w:val=""/>
      <w:lvlJc w:val="left"/>
      <w:pPr>
        <w:ind w:left="927" w:hanging="360"/>
      </w:pPr>
      <w:rPr>
        <w:rFonts w:ascii="Symbol" w:hAnsi="Symbol" w:hint="default"/>
      </w:rPr>
    </w:lvl>
    <w:lvl w:ilvl="1" w:tplc="D550E82A">
      <w:start w:val="1"/>
      <w:numFmt w:val="bullet"/>
      <w:lvlText w:val=""/>
      <w:lvlJc w:val="left"/>
      <w:pPr>
        <w:ind w:left="1647" w:hanging="360"/>
      </w:pPr>
      <w:rPr>
        <w:rFonts w:ascii="Symbol" w:hAnsi="Symbol"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F137D8A"/>
    <w:multiLevelType w:val="hybridMultilevel"/>
    <w:tmpl w:val="63065F8E"/>
    <w:lvl w:ilvl="0" w:tplc="D550E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13988"/>
    <w:multiLevelType w:val="hybridMultilevel"/>
    <w:tmpl w:val="9E408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D28F1"/>
    <w:multiLevelType w:val="hybridMultilevel"/>
    <w:tmpl w:val="034CDBFE"/>
    <w:lvl w:ilvl="0" w:tplc="33AE24E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7D7DE8"/>
    <w:multiLevelType w:val="multilevel"/>
    <w:tmpl w:val="571C5E94"/>
    <w:lvl w:ilvl="0">
      <w:start w:val="1"/>
      <w:numFmt w:val="decimal"/>
      <w:lvlText w:val="%1."/>
      <w:lvlJc w:val="left"/>
      <w:pPr>
        <w:ind w:left="36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46EC1CDF"/>
    <w:multiLevelType w:val="hybridMultilevel"/>
    <w:tmpl w:val="2C32F70C"/>
    <w:lvl w:ilvl="0" w:tplc="CCF0C4DC">
      <w:start w:val="1"/>
      <w:numFmt w:val="decimal"/>
      <w:lvlText w:val="%1."/>
      <w:lvlJc w:val="left"/>
      <w:pPr>
        <w:ind w:left="928" w:hanging="360"/>
      </w:pPr>
      <w:rPr>
        <w:rFonts w:ascii="Times New Roman" w:hAnsi="Times New Roman" w:cs="Times New Roman" w:hint="default"/>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AE06AB"/>
    <w:multiLevelType w:val="hybridMultilevel"/>
    <w:tmpl w:val="2C32F70C"/>
    <w:lvl w:ilvl="0" w:tplc="FFFFFFFF">
      <w:start w:val="1"/>
      <w:numFmt w:val="decimal"/>
      <w:lvlText w:val="%1."/>
      <w:lvlJc w:val="left"/>
      <w:pPr>
        <w:ind w:left="928" w:hanging="360"/>
      </w:pPr>
      <w:rPr>
        <w:rFonts w:ascii="Times New Roman" w:hAnsi="Times New Roman" w:cs="Times New Roman" w:hint="default"/>
        <w:i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B395906"/>
    <w:multiLevelType w:val="hybridMultilevel"/>
    <w:tmpl w:val="1EA641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0090816"/>
    <w:multiLevelType w:val="hybridMultilevel"/>
    <w:tmpl w:val="4CCEFBE0"/>
    <w:lvl w:ilvl="0" w:tplc="B88665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60B246C8"/>
    <w:multiLevelType w:val="hybridMultilevel"/>
    <w:tmpl w:val="28E06586"/>
    <w:lvl w:ilvl="0" w:tplc="D550E82A">
      <w:start w:val="1"/>
      <w:numFmt w:val="bullet"/>
      <w:lvlText w:val=""/>
      <w:lvlJc w:val="left"/>
      <w:pPr>
        <w:ind w:left="163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9F5CF1"/>
    <w:multiLevelType w:val="hybridMultilevel"/>
    <w:tmpl w:val="8902B054"/>
    <w:lvl w:ilvl="0" w:tplc="CAE682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D5CE1"/>
    <w:multiLevelType w:val="multilevel"/>
    <w:tmpl w:val="002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7E5259"/>
    <w:multiLevelType w:val="hybridMultilevel"/>
    <w:tmpl w:val="BCB02634"/>
    <w:lvl w:ilvl="0" w:tplc="6B003CE8">
      <w:start w:val="6"/>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BD0C1E"/>
    <w:multiLevelType w:val="hybridMultilevel"/>
    <w:tmpl w:val="E88AA5AE"/>
    <w:lvl w:ilvl="0" w:tplc="FFFFFFFF">
      <w:start w:val="1"/>
      <w:numFmt w:val="decimal"/>
      <w:suff w:val="space"/>
      <w:lvlText w:val="%1."/>
      <w:lvlJc w:val="left"/>
      <w:pPr>
        <w:ind w:left="360" w:hanging="360"/>
      </w:pPr>
      <w:rPr>
        <w:rFonts w:ascii="Times New Roman" w:hAnsi="Times New Roman" w:cs="Times New Roman" w:hint="default"/>
        <w:i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76108F3"/>
    <w:multiLevelType w:val="multilevel"/>
    <w:tmpl w:val="22CE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24AEC"/>
    <w:multiLevelType w:val="hybridMultilevel"/>
    <w:tmpl w:val="2026BF34"/>
    <w:lvl w:ilvl="0" w:tplc="9D16F724">
      <w:start w:val="3"/>
      <w:numFmt w:val="bullet"/>
      <w:lvlText w:val=""/>
      <w:lvlJc w:val="left"/>
      <w:pPr>
        <w:ind w:left="1069" w:hanging="360"/>
      </w:pPr>
      <w:rPr>
        <w:rFonts w:ascii="Symbol" w:eastAsia="Times New Roman" w:hAnsi="Symbol" w:cs="Times New Roman"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7C5C162C"/>
    <w:multiLevelType w:val="hybridMultilevel"/>
    <w:tmpl w:val="258CD5C8"/>
    <w:lvl w:ilvl="0" w:tplc="ADB6BB18">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6" w15:restartNumberingAfterBreak="0">
    <w:nsid w:val="7CCE4AD5"/>
    <w:multiLevelType w:val="hybridMultilevel"/>
    <w:tmpl w:val="38488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B06A3"/>
    <w:multiLevelType w:val="hybridMultilevel"/>
    <w:tmpl w:val="5E846066"/>
    <w:lvl w:ilvl="0" w:tplc="D550E82A">
      <w:start w:val="1"/>
      <w:numFmt w:val="bullet"/>
      <w:lvlText w:val=""/>
      <w:lvlJc w:val="left"/>
      <w:pPr>
        <w:ind w:left="927" w:hanging="360"/>
      </w:pPr>
      <w:rPr>
        <w:rFonts w:ascii="Symbol" w:hAnsi="Symbol"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937058748">
    <w:abstractNumId w:val="6"/>
  </w:num>
  <w:num w:numId="2" w16cid:durableId="1380594913">
    <w:abstractNumId w:val="12"/>
  </w:num>
  <w:num w:numId="3" w16cid:durableId="1774083543">
    <w:abstractNumId w:val="24"/>
  </w:num>
  <w:num w:numId="4" w16cid:durableId="2076974801">
    <w:abstractNumId w:val="5"/>
  </w:num>
  <w:num w:numId="5" w16cid:durableId="182519221">
    <w:abstractNumId w:val="36"/>
  </w:num>
  <w:num w:numId="6" w16cid:durableId="1943948047">
    <w:abstractNumId w:val="10"/>
  </w:num>
  <w:num w:numId="7" w16cid:durableId="1717315985">
    <w:abstractNumId w:val="29"/>
  </w:num>
  <w:num w:numId="8" w16cid:durableId="1373112043">
    <w:abstractNumId w:val="16"/>
  </w:num>
  <w:num w:numId="9" w16cid:durableId="557135422">
    <w:abstractNumId w:val="17"/>
  </w:num>
  <w:num w:numId="10" w16cid:durableId="1095901192">
    <w:abstractNumId w:val="31"/>
  </w:num>
  <w:num w:numId="11" w16cid:durableId="1380668962">
    <w:abstractNumId w:val="13"/>
  </w:num>
  <w:num w:numId="12" w16cid:durableId="2106463513">
    <w:abstractNumId w:val="28"/>
  </w:num>
  <w:num w:numId="13" w16cid:durableId="1747991002">
    <w:abstractNumId w:val="22"/>
  </w:num>
  <w:num w:numId="14" w16cid:durableId="1103188390">
    <w:abstractNumId w:val="26"/>
  </w:num>
  <w:num w:numId="15" w16cid:durableId="1619680084">
    <w:abstractNumId w:val="15"/>
  </w:num>
  <w:num w:numId="16" w16cid:durableId="1443064338">
    <w:abstractNumId w:val="14"/>
  </w:num>
  <w:num w:numId="17" w16cid:durableId="381444305">
    <w:abstractNumId w:val="27"/>
  </w:num>
  <w:num w:numId="18" w16cid:durableId="527839269">
    <w:abstractNumId w:val="19"/>
  </w:num>
  <w:num w:numId="19" w16cid:durableId="1260719903">
    <w:abstractNumId w:val="18"/>
  </w:num>
  <w:num w:numId="20" w16cid:durableId="1099373709">
    <w:abstractNumId w:val="37"/>
  </w:num>
  <w:num w:numId="21" w16cid:durableId="1479958610">
    <w:abstractNumId w:val="20"/>
  </w:num>
  <w:num w:numId="22" w16cid:durableId="280914941">
    <w:abstractNumId w:val="35"/>
  </w:num>
  <w:num w:numId="23" w16cid:durableId="748116535">
    <w:abstractNumId w:val="23"/>
  </w:num>
  <w:num w:numId="24" w16cid:durableId="1131705395">
    <w:abstractNumId w:val="4"/>
  </w:num>
  <w:num w:numId="25" w16cid:durableId="1505969817">
    <w:abstractNumId w:val="34"/>
  </w:num>
  <w:num w:numId="26" w16cid:durableId="386338779">
    <w:abstractNumId w:val="7"/>
  </w:num>
  <w:num w:numId="27" w16cid:durableId="19747000">
    <w:abstractNumId w:val="21"/>
  </w:num>
  <w:num w:numId="28" w16cid:durableId="2059864444">
    <w:abstractNumId w:val="33"/>
  </w:num>
  <w:num w:numId="29" w16cid:durableId="500698312">
    <w:abstractNumId w:val="30"/>
  </w:num>
  <w:num w:numId="30" w16cid:durableId="891501925">
    <w:abstractNumId w:val="8"/>
  </w:num>
  <w:num w:numId="31" w16cid:durableId="1301882182">
    <w:abstractNumId w:val="3"/>
  </w:num>
  <w:num w:numId="32" w16cid:durableId="336275034">
    <w:abstractNumId w:val="9"/>
  </w:num>
  <w:num w:numId="33" w16cid:durableId="1398555449">
    <w:abstractNumId w:val="11"/>
  </w:num>
  <w:num w:numId="34" w16cid:durableId="274875215">
    <w:abstractNumId w:val="0"/>
  </w:num>
  <w:num w:numId="35" w16cid:durableId="436800120">
    <w:abstractNumId w:val="1"/>
  </w:num>
  <w:num w:numId="36" w16cid:durableId="2118022071">
    <w:abstractNumId w:val="25"/>
  </w:num>
  <w:num w:numId="37" w16cid:durableId="719328160">
    <w:abstractNumId w:val="2"/>
  </w:num>
  <w:num w:numId="38" w16cid:durableId="458912761">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56D"/>
    <w:rsid w:val="000034E0"/>
    <w:rsid w:val="00005D10"/>
    <w:rsid w:val="00012094"/>
    <w:rsid w:val="00013C7D"/>
    <w:rsid w:val="000140BF"/>
    <w:rsid w:val="0002233E"/>
    <w:rsid w:val="000223F5"/>
    <w:rsid w:val="000224C5"/>
    <w:rsid w:val="0002437B"/>
    <w:rsid w:val="00026887"/>
    <w:rsid w:val="00031B10"/>
    <w:rsid w:val="00033BD5"/>
    <w:rsid w:val="00034986"/>
    <w:rsid w:val="00044042"/>
    <w:rsid w:val="00045583"/>
    <w:rsid w:val="00045BFE"/>
    <w:rsid w:val="0005261D"/>
    <w:rsid w:val="00052F4F"/>
    <w:rsid w:val="00062A44"/>
    <w:rsid w:val="00064444"/>
    <w:rsid w:val="000653C2"/>
    <w:rsid w:val="000665CE"/>
    <w:rsid w:val="00070B1C"/>
    <w:rsid w:val="00072401"/>
    <w:rsid w:val="00075269"/>
    <w:rsid w:val="000771F6"/>
    <w:rsid w:val="0008176E"/>
    <w:rsid w:val="00081F0A"/>
    <w:rsid w:val="0008614A"/>
    <w:rsid w:val="0009224B"/>
    <w:rsid w:val="0009531A"/>
    <w:rsid w:val="00096E9C"/>
    <w:rsid w:val="00097065"/>
    <w:rsid w:val="000A19BA"/>
    <w:rsid w:val="000A3499"/>
    <w:rsid w:val="000A6D13"/>
    <w:rsid w:val="000B0959"/>
    <w:rsid w:val="000B4BBB"/>
    <w:rsid w:val="000B5B26"/>
    <w:rsid w:val="000C0458"/>
    <w:rsid w:val="000C061E"/>
    <w:rsid w:val="000C0B43"/>
    <w:rsid w:val="000C3E60"/>
    <w:rsid w:val="000D19DF"/>
    <w:rsid w:val="000D3DAC"/>
    <w:rsid w:val="000D4476"/>
    <w:rsid w:val="000E0C00"/>
    <w:rsid w:val="000E0D4A"/>
    <w:rsid w:val="000E4489"/>
    <w:rsid w:val="000F0348"/>
    <w:rsid w:val="000F4FA9"/>
    <w:rsid w:val="000F76BD"/>
    <w:rsid w:val="000F7DD4"/>
    <w:rsid w:val="00100981"/>
    <w:rsid w:val="00101CBF"/>
    <w:rsid w:val="001048C5"/>
    <w:rsid w:val="00104CE8"/>
    <w:rsid w:val="00111739"/>
    <w:rsid w:val="0011186C"/>
    <w:rsid w:val="00111C2F"/>
    <w:rsid w:val="00111C49"/>
    <w:rsid w:val="0011402B"/>
    <w:rsid w:val="0012031C"/>
    <w:rsid w:val="00121408"/>
    <w:rsid w:val="001226A5"/>
    <w:rsid w:val="00123760"/>
    <w:rsid w:val="001268C2"/>
    <w:rsid w:val="00140CDF"/>
    <w:rsid w:val="0014271D"/>
    <w:rsid w:val="00143B66"/>
    <w:rsid w:val="00146EDC"/>
    <w:rsid w:val="00152932"/>
    <w:rsid w:val="001531D6"/>
    <w:rsid w:val="00153AA4"/>
    <w:rsid w:val="00156B3D"/>
    <w:rsid w:val="00161BA4"/>
    <w:rsid w:val="0016473B"/>
    <w:rsid w:val="00167FA3"/>
    <w:rsid w:val="00171ADD"/>
    <w:rsid w:val="0017627C"/>
    <w:rsid w:val="001817EA"/>
    <w:rsid w:val="00181A9A"/>
    <w:rsid w:val="001840A8"/>
    <w:rsid w:val="001861DC"/>
    <w:rsid w:val="00186BB2"/>
    <w:rsid w:val="001871DD"/>
    <w:rsid w:val="00192F1B"/>
    <w:rsid w:val="00195D93"/>
    <w:rsid w:val="001A68C4"/>
    <w:rsid w:val="001A7052"/>
    <w:rsid w:val="001A76C0"/>
    <w:rsid w:val="001B1E99"/>
    <w:rsid w:val="001B6E55"/>
    <w:rsid w:val="001B7B10"/>
    <w:rsid w:val="001C1CBE"/>
    <w:rsid w:val="001C2F0B"/>
    <w:rsid w:val="001C65DF"/>
    <w:rsid w:val="001D309C"/>
    <w:rsid w:val="001D549E"/>
    <w:rsid w:val="001D63CC"/>
    <w:rsid w:val="001E25D7"/>
    <w:rsid w:val="001E2B90"/>
    <w:rsid w:val="001E6067"/>
    <w:rsid w:val="001F0392"/>
    <w:rsid w:val="001F57B0"/>
    <w:rsid w:val="0020751D"/>
    <w:rsid w:val="00212A57"/>
    <w:rsid w:val="002147BB"/>
    <w:rsid w:val="002167B5"/>
    <w:rsid w:val="002221F8"/>
    <w:rsid w:val="002242B5"/>
    <w:rsid w:val="002247E4"/>
    <w:rsid w:val="00225071"/>
    <w:rsid w:val="002421E0"/>
    <w:rsid w:val="00246344"/>
    <w:rsid w:val="00250F64"/>
    <w:rsid w:val="00251038"/>
    <w:rsid w:val="002513CF"/>
    <w:rsid w:val="00251F9B"/>
    <w:rsid w:val="00253C84"/>
    <w:rsid w:val="002540A6"/>
    <w:rsid w:val="0026010C"/>
    <w:rsid w:val="002614C4"/>
    <w:rsid w:val="00261C7C"/>
    <w:rsid w:val="00262B62"/>
    <w:rsid w:val="0026478D"/>
    <w:rsid w:val="00264C77"/>
    <w:rsid w:val="002656E2"/>
    <w:rsid w:val="002659CA"/>
    <w:rsid w:val="00266281"/>
    <w:rsid w:val="00270481"/>
    <w:rsid w:val="00271C0B"/>
    <w:rsid w:val="00272492"/>
    <w:rsid w:val="00272915"/>
    <w:rsid w:val="00275F7F"/>
    <w:rsid w:val="002847FD"/>
    <w:rsid w:val="00285D8C"/>
    <w:rsid w:val="00286478"/>
    <w:rsid w:val="00294DD5"/>
    <w:rsid w:val="00294EE9"/>
    <w:rsid w:val="00294FFE"/>
    <w:rsid w:val="00296920"/>
    <w:rsid w:val="002A1DFD"/>
    <w:rsid w:val="002A407D"/>
    <w:rsid w:val="002A59A5"/>
    <w:rsid w:val="002A638D"/>
    <w:rsid w:val="002A77CF"/>
    <w:rsid w:val="002A7C8B"/>
    <w:rsid w:val="002B7561"/>
    <w:rsid w:val="002C1DAA"/>
    <w:rsid w:val="002C2261"/>
    <w:rsid w:val="002C764C"/>
    <w:rsid w:val="002C7F62"/>
    <w:rsid w:val="002D4727"/>
    <w:rsid w:val="002D4E22"/>
    <w:rsid w:val="002D7D68"/>
    <w:rsid w:val="002E0226"/>
    <w:rsid w:val="002E28E7"/>
    <w:rsid w:val="002E4992"/>
    <w:rsid w:val="002E5716"/>
    <w:rsid w:val="002F5472"/>
    <w:rsid w:val="002F7ACF"/>
    <w:rsid w:val="00301187"/>
    <w:rsid w:val="00304EFE"/>
    <w:rsid w:val="003165D0"/>
    <w:rsid w:val="00320C81"/>
    <w:rsid w:val="00321234"/>
    <w:rsid w:val="00322747"/>
    <w:rsid w:val="00326EFC"/>
    <w:rsid w:val="003322F8"/>
    <w:rsid w:val="003377E6"/>
    <w:rsid w:val="003403A0"/>
    <w:rsid w:val="00345DE9"/>
    <w:rsid w:val="00347188"/>
    <w:rsid w:val="00365B0C"/>
    <w:rsid w:val="0036717C"/>
    <w:rsid w:val="00367C75"/>
    <w:rsid w:val="00367D35"/>
    <w:rsid w:val="003701DD"/>
    <w:rsid w:val="00373D6B"/>
    <w:rsid w:val="003831F7"/>
    <w:rsid w:val="003875E1"/>
    <w:rsid w:val="00394ED1"/>
    <w:rsid w:val="00395685"/>
    <w:rsid w:val="003A5A7E"/>
    <w:rsid w:val="003B19BA"/>
    <w:rsid w:val="003B2C9F"/>
    <w:rsid w:val="003B458B"/>
    <w:rsid w:val="003C0D8B"/>
    <w:rsid w:val="003C479B"/>
    <w:rsid w:val="003C47B5"/>
    <w:rsid w:val="003C5664"/>
    <w:rsid w:val="003D1F44"/>
    <w:rsid w:val="003D285F"/>
    <w:rsid w:val="003E0E4A"/>
    <w:rsid w:val="003F1B72"/>
    <w:rsid w:val="003F37F7"/>
    <w:rsid w:val="003F7488"/>
    <w:rsid w:val="003F7746"/>
    <w:rsid w:val="003F7EE0"/>
    <w:rsid w:val="00400AAE"/>
    <w:rsid w:val="004024DB"/>
    <w:rsid w:val="00405299"/>
    <w:rsid w:val="00405DD8"/>
    <w:rsid w:val="004141DD"/>
    <w:rsid w:val="004165D6"/>
    <w:rsid w:val="00417E14"/>
    <w:rsid w:val="0042447A"/>
    <w:rsid w:val="0042490D"/>
    <w:rsid w:val="0043076E"/>
    <w:rsid w:val="0044337D"/>
    <w:rsid w:val="00447176"/>
    <w:rsid w:val="00451254"/>
    <w:rsid w:val="00451DB4"/>
    <w:rsid w:val="0045670A"/>
    <w:rsid w:val="00457050"/>
    <w:rsid w:val="00462281"/>
    <w:rsid w:val="00471428"/>
    <w:rsid w:val="00473FFA"/>
    <w:rsid w:val="00477A50"/>
    <w:rsid w:val="00480D91"/>
    <w:rsid w:val="0048103F"/>
    <w:rsid w:val="00485A11"/>
    <w:rsid w:val="00485A68"/>
    <w:rsid w:val="00490116"/>
    <w:rsid w:val="004929DC"/>
    <w:rsid w:val="00494403"/>
    <w:rsid w:val="00497658"/>
    <w:rsid w:val="00497A5B"/>
    <w:rsid w:val="004A6C42"/>
    <w:rsid w:val="004B2FFE"/>
    <w:rsid w:val="004B3C00"/>
    <w:rsid w:val="004B4021"/>
    <w:rsid w:val="004B6FC3"/>
    <w:rsid w:val="004C008D"/>
    <w:rsid w:val="004C048A"/>
    <w:rsid w:val="004C1D82"/>
    <w:rsid w:val="004C2D29"/>
    <w:rsid w:val="004C6537"/>
    <w:rsid w:val="004D05A1"/>
    <w:rsid w:val="004D1BD6"/>
    <w:rsid w:val="004D7520"/>
    <w:rsid w:val="004E5117"/>
    <w:rsid w:val="004E726C"/>
    <w:rsid w:val="005011B7"/>
    <w:rsid w:val="00507E0F"/>
    <w:rsid w:val="00511772"/>
    <w:rsid w:val="0051477B"/>
    <w:rsid w:val="00520157"/>
    <w:rsid w:val="005234C8"/>
    <w:rsid w:val="005315FA"/>
    <w:rsid w:val="00531974"/>
    <w:rsid w:val="00532B41"/>
    <w:rsid w:val="00535644"/>
    <w:rsid w:val="00535FD2"/>
    <w:rsid w:val="0053785D"/>
    <w:rsid w:val="005455C8"/>
    <w:rsid w:val="005502B4"/>
    <w:rsid w:val="005507C8"/>
    <w:rsid w:val="00550C14"/>
    <w:rsid w:val="00551A84"/>
    <w:rsid w:val="005539D1"/>
    <w:rsid w:val="00555C27"/>
    <w:rsid w:val="00556533"/>
    <w:rsid w:val="005626BF"/>
    <w:rsid w:val="00565F10"/>
    <w:rsid w:val="00567366"/>
    <w:rsid w:val="00570DAE"/>
    <w:rsid w:val="00570F14"/>
    <w:rsid w:val="00573984"/>
    <w:rsid w:val="0057480F"/>
    <w:rsid w:val="00574CB1"/>
    <w:rsid w:val="00575C98"/>
    <w:rsid w:val="00576E65"/>
    <w:rsid w:val="005809FD"/>
    <w:rsid w:val="00586BE9"/>
    <w:rsid w:val="00595900"/>
    <w:rsid w:val="00596CE9"/>
    <w:rsid w:val="005972F1"/>
    <w:rsid w:val="005A51BE"/>
    <w:rsid w:val="005B08AC"/>
    <w:rsid w:val="005B0F26"/>
    <w:rsid w:val="005B43A0"/>
    <w:rsid w:val="005B4A35"/>
    <w:rsid w:val="005B4E98"/>
    <w:rsid w:val="005B5735"/>
    <w:rsid w:val="005C468A"/>
    <w:rsid w:val="005C4BCA"/>
    <w:rsid w:val="005C626A"/>
    <w:rsid w:val="005D01C2"/>
    <w:rsid w:val="005D0FF5"/>
    <w:rsid w:val="005D51A8"/>
    <w:rsid w:val="005D573C"/>
    <w:rsid w:val="005E2D53"/>
    <w:rsid w:val="005E3DC6"/>
    <w:rsid w:val="005E695B"/>
    <w:rsid w:val="005F1CC9"/>
    <w:rsid w:val="005F61D9"/>
    <w:rsid w:val="0060113B"/>
    <w:rsid w:val="00603ECC"/>
    <w:rsid w:val="00604C18"/>
    <w:rsid w:val="00604CC7"/>
    <w:rsid w:val="006073D7"/>
    <w:rsid w:val="00614F57"/>
    <w:rsid w:val="00617CD3"/>
    <w:rsid w:val="006205C9"/>
    <w:rsid w:val="00621FC3"/>
    <w:rsid w:val="006264B5"/>
    <w:rsid w:val="006317D6"/>
    <w:rsid w:val="00635041"/>
    <w:rsid w:val="006401A4"/>
    <w:rsid w:val="00642C5E"/>
    <w:rsid w:val="006444FC"/>
    <w:rsid w:val="0065025D"/>
    <w:rsid w:val="0065059D"/>
    <w:rsid w:val="00653AE4"/>
    <w:rsid w:val="0065455A"/>
    <w:rsid w:val="006545E7"/>
    <w:rsid w:val="006575FB"/>
    <w:rsid w:val="00660F29"/>
    <w:rsid w:val="00671AFE"/>
    <w:rsid w:val="00673627"/>
    <w:rsid w:val="00674B3E"/>
    <w:rsid w:val="0067670A"/>
    <w:rsid w:val="00676803"/>
    <w:rsid w:val="006857BF"/>
    <w:rsid w:val="00686C73"/>
    <w:rsid w:val="006A50F1"/>
    <w:rsid w:val="006A523A"/>
    <w:rsid w:val="006B0182"/>
    <w:rsid w:val="006B27D2"/>
    <w:rsid w:val="006B3DDB"/>
    <w:rsid w:val="006C1C06"/>
    <w:rsid w:val="006C2F6B"/>
    <w:rsid w:val="006D37FA"/>
    <w:rsid w:val="006D7FD3"/>
    <w:rsid w:val="006E5C23"/>
    <w:rsid w:val="006E66B0"/>
    <w:rsid w:val="006E68D5"/>
    <w:rsid w:val="006F0EE9"/>
    <w:rsid w:val="006F2E85"/>
    <w:rsid w:val="006F6860"/>
    <w:rsid w:val="007069B5"/>
    <w:rsid w:val="00710B25"/>
    <w:rsid w:val="007111B6"/>
    <w:rsid w:val="00712FA3"/>
    <w:rsid w:val="007230D6"/>
    <w:rsid w:val="0073133E"/>
    <w:rsid w:val="00735B8E"/>
    <w:rsid w:val="007408F0"/>
    <w:rsid w:val="0074092D"/>
    <w:rsid w:val="00744088"/>
    <w:rsid w:val="00745232"/>
    <w:rsid w:val="007524CD"/>
    <w:rsid w:val="00752A23"/>
    <w:rsid w:val="00754659"/>
    <w:rsid w:val="00755309"/>
    <w:rsid w:val="0075599A"/>
    <w:rsid w:val="00765852"/>
    <w:rsid w:val="00765FD4"/>
    <w:rsid w:val="00767D99"/>
    <w:rsid w:val="00784768"/>
    <w:rsid w:val="00787E53"/>
    <w:rsid w:val="007906EC"/>
    <w:rsid w:val="00790EB6"/>
    <w:rsid w:val="00794212"/>
    <w:rsid w:val="00796E97"/>
    <w:rsid w:val="007A44EF"/>
    <w:rsid w:val="007A5A9B"/>
    <w:rsid w:val="007A7931"/>
    <w:rsid w:val="007B3135"/>
    <w:rsid w:val="007B5F06"/>
    <w:rsid w:val="007B7F89"/>
    <w:rsid w:val="007C16D2"/>
    <w:rsid w:val="007C29AD"/>
    <w:rsid w:val="007C2A50"/>
    <w:rsid w:val="007C7875"/>
    <w:rsid w:val="007D1D47"/>
    <w:rsid w:val="007E0266"/>
    <w:rsid w:val="007E1469"/>
    <w:rsid w:val="007E55D4"/>
    <w:rsid w:val="007E59E7"/>
    <w:rsid w:val="007F70F5"/>
    <w:rsid w:val="007F7668"/>
    <w:rsid w:val="007F77A3"/>
    <w:rsid w:val="0080154D"/>
    <w:rsid w:val="00811C57"/>
    <w:rsid w:val="00812976"/>
    <w:rsid w:val="00823FDD"/>
    <w:rsid w:val="00826E01"/>
    <w:rsid w:val="00830F28"/>
    <w:rsid w:val="00831A0D"/>
    <w:rsid w:val="00832210"/>
    <w:rsid w:val="00833317"/>
    <w:rsid w:val="008379B8"/>
    <w:rsid w:val="008404C4"/>
    <w:rsid w:val="00851242"/>
    <w:rsid w:val="00856BB3"/>
    <w:rsid w:val="008617AB"/>
    <w:rsid w:val="008702B7"/>
    <w:rsid w:val="00870791"/>
    <w:rsid w:val="00874960"/>
    <w:rsid w:val="0087533D"/>
    <w:rsid w:val="00876603"/>
    <w:rsid w:val="00876D18"/>
    <w:rsid w:val="008774AB"/>
    <w:rsid w:val="00882E68"/>
    <w:rsid w:val="008837CA"/>
    <w:rsid w:val="00883AE3"/>
    <w:rsid w:val="00891122"/>
    <w:rsid w:val="00897FB0"/>
    <w:rsid w:val="008B0361"/>
    <w:rsid w:val="008B1852"/>
    <w:rsid w:val="008B36DF"/>
    <w:rsid w:val="008C2B1B"/>
    <w:rsid w:val="008C4489"/>
    <w:rsid w:val="008D0842"/>
    <w:rsid w:val="008D15D7"/>
    <w:rsid w:val="008E0058"/>
    <w:rsid w:val="008E3A40"/>
    <w:rsid w:val="008E5226"/>
    <w:rsid w:val="008F0E96"/>
    <w:rsid w:val="008F13EF"/>
    <w:rsid w:val="008F2D9E"/>
    <w:rsid w:val="0090497B"/>
    <w:rsid w:val="0090519D"/>
    <w:rsid w:val="00905B0D"/>
    <w:rsid w:val="009066C6"/>
    <w:rsid w:val="00910DD1"/>
    <w:rsid w:val="00917E1A"/>
    <w:rsid w:val="00925A6B"/>
    <w:rsid w:val="00925C12"/>
    <w:rsid w:val="0092633B"/>
    <w:rsid w:val="00926A62"/>
    <w:rsid w:val="00931E38"/>
    <w:rsid w:val="009350A1"/>
    <w:rsid w:val="0094311D"/>
    <w:rsid w:val="0094513A"/>
    <w:rsid w:val="00945473"/>
    <w:rsid w:val="00946158"/>
    <w:rsid w:val="00946A09"/>
    <w:rsid w:val="009474B2"/>
    <w:rsid w:val="009518BD"/>
    <w:rsid w:val="00954813"/>
    <w:rsid w:val="00955FE3"/>
    <w:rsid w:val="00956DED"/>
    <w:rsid w:val="00957D59"/>
    <w:rsid w:val="009630F7"/>
    <w:rsid w:val="00963897"/>
    <w:rsid w:val="00975D9A"/>
    <w:rsid w:val="00976887"/>
    <w:rsid w:val="0098310E"/>
    <w:rsid w:val="00986761"/>
    <w:rsid w:val="0098795D"/>
    <w:rsid w:val="00992879"/>
    <w:rsid w:val="009A2078"/>
    <w:rsid w:val="009A4ADE"/>
    <w:rsid w:val="009A626E"/>
    <w:rsid w:val="009B2222"/>
    <w:rsid w:val="009B5AAE"/>
    <w:rsid w:val="009B65DC"/>
    <w:rsid w:val="009B6DCE"/>
    <w:rsid w:val="009C29BC"/>
    <w:rsid w:val="009C4363"/>
    <w:rsid w:val="009D6C30"/>
    <w:rsid w:val="009E17C4"/>
    <w:rsid w:val="009E7626"/>
    <w:rsid w:val="009F00C3"/>
    <w:rsid w:val="009F1848"/>
    <w:rsid w:val="009F50F7"/>
    <w:rsid w:val="009F67AF"/>
    <w:rsid w:val="009F77D3"/>
    <w:rsid w:val="00A010A4"/>
    <w:rsid w:val="00A01B9C"/>
    <w:rsid w:val="00A02B8F"/>
    <w:rsid w:val="00A02BE6"/>
    <w:rsid w:val="00A10CD4"/>
    <w:rsid w:val="00A11993"/>
    <w:rsid w:val="00A12B39"/>
    <w:rsid w:val="00A13A84"/>
    <w:rsid w:val="00A22FB3"/>
    <w:rsid w:val="00A233FC"/>
    <w:rsid w:val="00A23EFA"/>
    <w:rsid w:val="00A24AC9"/>
    <w:rsid w:val="00A25F10"/>
    <w:rsid w:val="00A313D5"/>
    <w:rsid w:val="00A32C22"/>
    <w:rsid w:val="00A37A4B"/>
    <w:rsid w:val="00A37D91"/>
    <w:rsid w:val="00A37F4A"/>
    <w:rsid w:val="00A40827"/>
    <w:rsid w:val="00A451C3"/>
    <w:rsid w:val="00A46B8E"/>
    <w:rsid w:val="00A47678"/>
    <w:rsid w:val="00A47C84"/>
    <w:rsid w:val="00A54205"/>
    <w:rsid w:val="00A558FF"/>
    <w:rsid w:val="00A63386"/>
    <w:rsid w:val="00A63439"/>
    <w:rsid w:val="00A63D2D"/>
    <w:rsid w:val="00A7326D"/>
    <w:rsid w:val="00A7782B"/>
    <w:rsid w:val="00A82AF9"/>
    <w:rsid w:val="00A848FF"/>
    <w:rsid w:val="00A86CFF"/>
    <w:rsid w:val="00A871EF"/>
    <w:rsid w:val="00A91C4E"/>
    <w:rsid w:val="00A927B8"/>
    <w:rsid w:val="00A944BB"/>
    <w:rsid w:val="00A949EE"/>
    <w:rsid w:val="00AA4CFD"/>
    <w:rsid w:val="00AA55AC"/>
    <w:rsid w:val="00AA5BE6"/>
    <w:rsid w:val="00AB15F5"/>
    <w:rsid w:val="00AC1FAA"/>
    <w:rsid w:val="00AC28B9"/>
    <w:rsid w:val="00AC42BF"/>
    <w:rsid w:val="00AC6601"/>
    <w:rsid w:val="00AC68A2"/>
    <w:rsid w:val="00AD1264"/>
    <w:rsid w:val="00AE4CA2"/>
    <w:rsid w:val="00AE55AA"/>
    <w:rsid w:val="00AE640B"/>
    <w:rsid w:val="00AF29AA"/>
    <w:rsid w:val="00AF5C58"/>
    <w:rsid w:val="00B052FE"/>
    <w:rsid w:val="00B05AB8"/>
    <w:rsid w:val="00B07E6A"/>
    <w:rsid w:val="00B1121D"/>
    <w:rsid w:val="00B21695"/>
    <w:rsid w:val="00B24F94"/>
    <w:rsid w:val="00B26073"/>
    <w:rsid w:val="00B334B2"/>
    <w:rsid w:val="00B357B4"/>
    <w:rsid w:val="00B36437"/>
    <w:rsid w:val="00B370F8"/>
    <w:rsid w:val="00B412AB"/>
    <w:rsid w:val="00B44138"/>
    <w:rsid w:val="00B45690"/>
    <w:rsid w:val="00B51C38"/>
    <w:rsid w:val="00B52831"/>
    <w:rsid w:val="00B5367D"/>
    <w:rsid w:val="00B5732A"/>
    <w:rsid w:val="00B6047C"/>
    <w:rsid w:val="00B66CAA"/>
    <w:rsid w:val="00B671EB"/>
    <w:rsid w:val="00B72DB2"/>
    <w:rsid w:val="00B74500"/>
    <w:rsid w:val="00B833DD"/>
    <w:rsid w:val="00B91DA8"/>
    <w:rsid w:val="00B928E0"/>
    <w:rsid w:val="00B93286"/>
    <w:rsid w:val="00B937AB"/>
    <w:rsid w:val="00BA1B3A"/>
    <w:rsid w:val="00BA5292"/>
    <w:rsid w:val="00BB427C"/>
    <w:rsid w:val="00BB4E86"/>
    <w:rsid w:val="00BC15E9"/>
    <w:rsid w:val="00BC3401"/>
    <w:rsid w:val="00BC4487"/>
    <w:rsid w:val="00BC7516"/>
    <w:rsid w:val="00BD1044"/>
    <w:rsid w:val="00BD47C4"/>
    <w:rsid w:val="00BD6D6C"/>
    <w:rsid w:val="00BD7553"/>
    <w:rsid w:val="00BE7307"/>
    <w:rsid w:val="00BF0341"/>
    <w:rsid w:val="00BF2B1D"/>
    <w:rsid w:val="00BF5027"/>
    <w:rsid w:val="00C02867"/>
    <w:rsid w:val="00C0410B"/>
    <w:rsid w:val="00C06BA6"/>
    <w:rsid w:val="00C10FC5"/>
    <w:rsid w:val="00C1357E"/>
    <w:rsid w:val="00C14D87"/>
    <w:rsid w:val="00C2009F"/>
    <w:rsid w:val="00C228AB"/>
    <w:rsid w:val="00C27137"/>
    <w:rsid w:val="00C27C24"/>
    <w:rsid w:val="00C32D72"/>
    <w:rsid w:val="00C33DCB"/>
    <w:rsid w:val="00C359E3"/>
    <w:rsid w:val="00C35BD2"/>
    <w:rsid w:val="00C50220"/>
    <w:rsid w:val="00C50CC5"/>
    <w:rsid w:val="00C51A1D"/>
    <w:rsid w:val="00C57C72"/>
    <w:rsid w:val="00C6167A"/>
    <w:rsid w:val="00C67E75"/>
    <w:rsid w:val="00C70816"/>
    <w:rsid w:val="00C74E10"/>
    <w:rsid w:val="00C810A2"/>
    <w:rsid w:val="00C85D88"/>
    <w:rsid w:val="00C9005B"/>
    <w:rsid w:val="00C92386"/>
    <w:rsid w:val="00C95345"/>
    <w:rsid w:val="00C95FAB"/>
    <w:rsid w:val="00C97492"/>
    <w:rsid w:val="00CA0277"/>
    <w:rsid w:val="00CA139D"/>
    <w:rsid w:val="00CA1B79"/>
    <w:rsid w:val="00CA2F61"/>
    <w:rsid w:val="00CA3A6B"/>
    <w:rsid w:val="00CA4032"/>
    <w:rsid w:val="00CA7ECA"/>
    <w:rsid w:val="00CB0313"/>
    <w:rsid w:val="00CB1E08"/>
    <w:rsid w:val="00CB3BB0"/>
    <w:rsid w:val="00CB4740"/>
    <w:rsid w:val="00CB4BB7"/>
    <w:rsid w:val="00CB7B62"/>
    <w:rsid w:val="00CC4418"/>
    <w:rsid w:val="00CC4A4B"/>
    <w:rsid w:val="00CC50E9"/>
    <w:rsid w:val="00CC5952"/>
    <w:rsid w:val="00CD0A75"/>
    <w:rsid w:val="00CD0B99"/>
    <w:rsid w:val="00CD11D5"/>
    <w:rsid w:val="00CD2700"/>
    <w:rsid w:val="00CD4C6B"/>
    <w:rsid w:val="00CD574B"/>
    <w:rsid w:val="00CD75AB"/>
    <w:rsid w:val="00CE45A3"/>
    <w:rsid w:val="00CE71AF"/>
    <w:rsid w:val="00CE76AA"/>
    <w:rsid w:val="00CF1A83"/>
    <w:rsid w:val="00CF3AC5"/>
    <w:rsid w:val="00CF5422"/>
    <w:rsid w:val="00CF5735"/>
    <w:rsid w:val="00CF69E4"/>
    <w:rsid w:val="00D00E73"/>
    <w:rsid w:val="00D02033"/>
    <w:rsid w:val="00D02F26"/>
    <w:rsid w:val="00D0423D"/>
    <w:rsid w:val="00D11E34"/>
    <w:rsid w:val="00D127DF"/>
    <w:rsid w:val="00D1382C"/>
    <w:rsid w:val="00D13963"/>
    <w:rsid w:val="00D15447"/>
    <w:rsid w:val="00D16612"/>
    <w:rsid w:val="00D204B5"/>
    <w:rsid w:val="00D210EC"/>
    <w:rsid w:val="00D2354D"/>
    <w:rsid w:val="00D3368B"/>
    <w:rsid w:val="00D3665C"/>
    <w:rsid w:val="00D36C90"/>
    <w:rsid w:val="00D44A9F"/>
    <w:rsid w:val="00D469C9"/>
    <w:rsid w:val="00D543B4"/>
    <w:rsid w:val="00D63ACA"/>
    <w:rsid w:val="00D71939"/>
    <w:rsid w:val="00D75299"/>
    <w:rsid w:val="00D76301"/>
    <w:rsid w:val="00D777BA"/>
    <w:rsid w:val="00D8243E"/>
    <w:rsid w:val="00D8775F"/>
    <w:rsid w:val="00D90819"/>
    <w:rsid w:val="00D93222"/>
    <w:rsid w:val="00D97A37"/>
    <w:rsid w:val="00DA1072"/>
    <w:rsid w:val="00DA3126"/>
    <w:rsid w:val="00DA4A92"/>
    <w:rsid w:val="00DA7ECF"/>
    <w:rsid w:val="00DB47E4"/>
    <w:rsid w:val="00DC0707"/>
    <w:rsid w:val="00DC0A29"/>
    <w:rsid w:val="00DC1620"/>
    <w:rsid w:val="00DC598B"/>
    <w:rsid w:val="00DD17BF"/>
    <w:rsid w:val="00DD24CE"/>
    <w:rsid w:val="00DD2525"/>
    <w:rsid w:val="00DD507E"/>
    <w:rsid w:val="00DE1742"/>
    <w:rsid w:val="00DE362E"/>
    <w:rsid w:val="00DE65C5"/>
    <w:rsid w:val="00DF0B49"/>
    <w:rsid w:val="00DF291C"/>
    <w:rsid w:val="00DF35DD"/>
    <w:rsid w:val="00DF4873"/>
    <w:rsid w:val="00DF4E2E"/>
    <w:rsid w:val="00DF575A"/>
    <w:rsid w:val="00E01B6A"/>
    <w:rsid w:val="00E05EBC"/>
    <w:rsid w:val="00E0618A"/>
    <w:rsid w:val="00E07F2A"/>
    <w:rsid w:val="00E12F4A"/>
    <w:rsid w:val="00E13B1F"/>
    <w:rsid w:val="00E14FEC"/>
    <w:rsid w:val="00E222E4"/>
    <w:rsid w:val="00E22571"/>
    <w:rsid w:val="00E22839"/>
    <w:rsid w:val="00E22C59"/>
    <w:rsid w:val="00E231E5"/>
    <w:rsid w:val="00E23947"/>
    <w:rsid w:val="00E2519D"/>
    <w:rsid w:val="00E30C69"/>
    <w:rsid w:val="00E3257A"/>
    <w:rsid w:val="00E3344A"/>
    <w:rsid w:val="00E3751C"/>
    <w:rsid w:val="00E37917"/>
    <w:rsid w:val="00E41C13"/>
    <w:rsid w:val="00E500B6"/>
    <w:rsid w:val="00E504B6"/>
    <w:rsid w:val="00E53B01"/>
    <w:rsid w:val="00E60AD2"/>
    <w:rsid w:val="00E612CF"/>
    <w:rsid w:val="00E6356D"/>
    <w:rsid w:val="00E7074F"/>
    <w:rsid w:val="00E70F47"/>
    <w:rsid w:val="00E72E65"/>
    <w:rsid w:val="00E73562"/>
    <w:rsid w:val="00E75DD9"/>
    <w:rsid w:val="00E76A48"/>
    <w:rsid w:val="00E807FE"/>
    <w:rsid w:val="00E8412B"/>
    <w:rsid w:val="00E848CC"/>
    <w:rsid w:val="00E86BC7"/>
    <w:rsid w:val="00E8790D"/>
    <w:rsid w:val="00E929B5"/>
    <w:rsid w:val="00E92E9E"/>
    <w:rsid w:val="00E941CF"/>
    <w:rsid w:val="00EA1C57"/>
    <w:rsid w:val="00EA1EA6"/>
    <w:rsid w:val="00EA492E"/>
    <w:rsid w:val="00EA4CCD"/>
    <w:rsid w:val="00EA6DA3"/>
    <w:rsid w:val="00EA7C71"/>
    <w:rsid w:val="00EB4766"/>
    <w:rsid w:val="00EC1F99"/>
    <w:rsid w:val="00EC49CB"/>
    <w:rsid w:val="00ED06C8"/>
    <w:rsid w:val="00ED28F9"/>
    <w:rsid w:val="00ED52DC"/>
    <w:rsid w:val="00ED539D"/>
    <w:rsid w:val="00ED60A4"/>
    <w:rsid w:val="00EE2865"/>
    <w:rsid w:val="00EE36E0"/>
    <w:rsid w:val="00EE545D"/>
    <w:rsid w:val="00EF1616"/>
    <w:rsid w:val="00EF19EE"/>
    <w:rsid w:val="00EF371A"/>
    <w:rsid w:val="00EF6DAB"/>
    <w:rsid w:val="00F12DB7"/>
    <w:rsid w:val="00F178E5"/>
    <w:rsid w:val="00F22AD6"/>
    <w:rsid w:val="00F23B7A"/>
    <w:rsid w:val="00F3386C"/>
    <w:rsid w:val="00F375F2"/>
    <w:rsid w:val="00F4052D"/>
    <w:rsid w:val="00F4157F"/>
    <w:rsid w:val="00F418AC"/>
    <w:rsid w:val="00F5069C"/>
    <w:rsid w:val="00F509D5"/>
    <w:rsid w:val="00F55C19"/>
    <w:rsid w:val="00F57539"/>
    <w:rsid w:val="00F645A9"/>
    <w:rsid w:val="00F66F29"/>
    <w:rsid w:val="00F73A1E"/>
    <w:rsid w:val="00F7733D"/>
    <w:rsid w:val="00F8355E"/>
    <w:rsid w:val="00F870B1"/>
    <w:rsid w:val="00F87B10"/>
    <w:rsid w:val="00F925BE"/>
    <w:rsid w:val="00F940D4"/>
    <w:rsid w:val="00F9700B"/>
    <w:rsid w:val="00FA2F40"/>
    <w:rsid w:val="00FA3BC2"/>
    <w:rsid w:val="00FB013E"/>
    <w:rsid w:val="00FB5B8A"/>
    <w:rsid w:val="00FB71B8"/>
    <w:rsid w:val="00FB74C8"/>
    <w:rsid w:val="00FC718F"/>
    <w:rsid w:val="00FD1A9C"/>
    <w:rsid w:val="00FD20E5"/>
    <w:rsid w:val="00FE1636"/>
    <w:rsid w:val="00FE77E0"/>
    <w:rsid w:val="00FF1749"/>
    <w:rsid w:val="00FF30E4"/>
    <w:rsid w:val="00FF35A3"/>
    <w:rsid w:val="00FF4CA7"/>
    <w:rsid w:val="00FF7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F6A1"/>
  <w15:docId w15:val="{643CB4B9-7052-4636-ADE9-FC66D6CD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78D"/>
  </w:style>
  <w:style w:type="paragraph" w:styleId="Heading1">
    <w:name w:val="heading 1"/>
    <w:basedOn w:val="Normal"/>
    <w:next w:val="Normal"/>
    <w:link w:val="Heading1Char"/>
    <w:uiPriority w:val="9"/>
    <w:qFormat/>
    <w:rsid w:val="00BC7516"/>
    <w:pPr>
      <w:keepNext/>
      <w:keepLines/>
      <w:spacing w:before="120" w:after="240" w:line="276" w:lineRule="auto"/>
      <w:jc w:val="both"/>
      <w:outlineLvl w:val="0"/>
    </w:pPr>
    <w:rPr>
      <w:rFonts w:ascii="Times New Roman" w:hAnsi="Times New Roman"/>
      <w:b/>
      <w:sz w:val="28"/>
      <w:szCs w:val="48"/>
    </w:rPr>
  </w:style>
  <w:style w:type="paragraph" w:styleId="Heading2">
    <w:name w:val="heading 2"/>
    <w:basedOn w:val="Normal"/>
    <w:next w:val="Normal"/>
    <w:link w:val="Heading2Char"/>
    <w:uiPriority w:val="9"/>
    <w:unhideWhenUsed/>
    <w:qFormat/>
    <w:rsid w:val="00BC7516"/>
    <w:pPr>
      <w:keepNext/>
      <w:keepLines/>
      <w:spacing w:before="120" w:after="120" w:line="276" w:lineRule="auto"/>
      <w:jc w:val="both"/>
      <w:outlineLvl w:val="1"/>
    </w:pPr>
    <w:rPr>
      <w:rFonts w:ascii="Times New Roman" w:hAnsi="Times New Roman"/>
      <w:b/>
      <w:color w:val="0000FF"/>
      <w:sz w:val="28"/>
      <w:szCs w:val="36"/>
    </w:rPr>
  </w:style>
  <w:style w:type="paragraph" w:styleId="Heading3">
    <w:name w:val="heading 3"/>
    <w:basedOn w:val="Normal"/>
    <w:next w:val="Normal"/>
    <w:uiPriority w:val="9"/>
    <w:unhideWhenUsed/>
    <w:qFormat/>
    <w:rsid w:val="00477A50"/>
    <w:pPr>
      <w:keepNext/>
      <w:keepLines/>
      <w:spacing w:before="120" w:after="120" w:line="276" w:lineRule="auto"/>
      <w:outlineLvl w:val="2"/>
    </w:pPr>
    <w:rPr>
      <w:rFonts w:ascii="Times New Roman" w:hAnsi="Times New Roman"/>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D1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8B2"/>
  </w:style>
  <w:style w:type="paragraph" w:styleId="Footer">
    <w:name w:val="footer"/>
    <w:basedOn w:val="Normal"/>
    <w:link w:val="FooterChar"/>
    <w:uiPriority w:val="99"/>
    <w:unhideWhenUsed/>
    <w:rsid w:val="007D1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8B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3B458B"/>
    <w:pPr>
      <w:ind w:left="720"/>
      <w:contextualSpacing/>
    </w:pPr>
  </w:style>
  <w:style w:type="table" w:customStyle="1" w:styleId="TableGrid">
    <w:name w:val="TableGrid"/>
    <w:rsid w:val="00477A50"/>
    <w:pPr>
      <w:spacing w:after="0" w:line="240" w:lineRule="auto"/>
    </w:pPr>
    <w:rPr>
      <w:rFonts w:asciiTheme="minorHAnsi" w:hAnsiTheme="minorHAnsi" w:cstheme="minorBidi"/>
      <w:kern w:val="2"/>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477A50"/>
    <w:rPr>
      <w:color w:val="0563C1" w:themeColor="hyperlink"/>
      <w:u w:val="single"/>
    </w:rPr>
  </w:style>
  <w:style w:type="character" w:customStyle="1" w:styleId="UnresolvedMention1">
    <w:name w:val="Unresolved Mention1"/>
    <w:basedOn w:val="DefaultParagraphFont"/>
    <w:uiPriority w:val="99"/>
    <w:semiHidden/>
    <w:unhideWhenUsed/>
    <w:rsid w:val="00477A50"/>
    <w:rPr>
      <w:color w:val="605E5C"/>
      <w:shd w:val="clear" w:color="auto" w:fill="E1DFDD"/>
    </w:rPr>
  </w:style>
  <w:style w:type="character" w:customStyle="1" w:styleId="Heading1Char">
    <w:name w:val="Heading 1 Char"/>
    <w:basedOn w:val="DefaultParagraphFont"/>
    <w:link w:val="Heading1"/>
    <w:uiPriority w:val="9"/>
    <w:rsid w:val="00BC7516"/>
    <w:rPr>
      <w:rFonts w:ascii="Times New Roman" w:hAnsi="Times New Roman"/>
      <w:b/>
      <w:sz w:val="28"/>
      <w:szCs w:val="48"/>
    </w:rPr>
  </w:style>
  <w:style w:type="character" w:customStyle="1" w:styleId="Heading2Char">
    <w:name w:val="Heading 2 Char"/>
    <w:basedOn w:val="DefaultParagraphFont"/>
    <w:link w:val="Heading2"/>
    <w:uiPriority w:val="9"/>
    <w:rsid w:val="00BC7516"/>
    <w:rPr>
      <w:rFonts w:ascii="Times New Roman" w:hAnsi="Times New Roman"/>
      <w:b/>
      <w:color w:val="0000FF"/>
      <w:sz w:val="28"/>
      <w:szCs w:val="36"/>
    </w:rPr>
  </w:style>
  <w:style w:type="character" w:styleId="FollowedHyperlink">
    <w:name w:val="FollowedHyperlink"/>
    <w:basedOn w:val="DefaultParagraphFont"/>
    <w:uiPriority w:val="99"/>
    <w:semiHidden/>
    <w:unhideWhenUsed/>
    <w:rsid w:val="00477A50"/>
    <w:rPr>
      <w:color w:val="954F72" w:themeColor="followedHyperlink"/>
      <w:u w:val="single"/>
    </w:rPr>
  </w:style>
  <w:style w:type="table" w:styleId="TableGrid0">
    <w:name w:val="Table Grid"/>
    <w:basedOn w:val="TableNormal"/>
    <w:uiPriority w:val="39"/>
    <w:rsid w:val="00976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55FE3"/>
    <w:pPr>
      <w:spacing w:before="240" w:after="60" w:line="360" w:lineRule="exact"/>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955FE3"/>
    <w:rPr>
      <w:rFonts w:ascii=".VnTime" w:eastAsia="Times New Roman" w:hAnsi=".VnTime" w:cs="Times New Roman"/>
      <w:sz w:val="28"/>
      <w:szCs w:val="24"/>
    </w:rPr>
  </w:style>
  <w:style w:type="character" w:customStyle="1" w:styleId="BodyTextChar1">
    <w:name w:val="Body Text Char1"/>
    <w:uiPriority w:val="99"/>
    <w:rsid w:val="004B3C00"/>
    <w:rPr>
      <w:rFonts w:ascii="Times New Roman" w:hAnsi="Times New Roman" w:cs="Times New Roman"/>
      <w:sz w:val="28"/>
      <w:szCs w:val="28"/>
      <w:u w:val="none"/>
    </w:rPr>
  </w:style>
  <w:style w:type="paragraph" w:styleId="TOCHeading">
    <w:name w:val="TOC Heading"/>
    <w:basedOn w:val="Heading1"/>
    <w:next w:val="Normal"/>
    <w:uiPriority w:val="39"/>
    <w:unhideWhenUsed/>
    <w:qFormat/>
    <w:rsid w:val="0026010C"/>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C7516"/>
    <w:pPr>
      <w:tabs>
        <w:tab w:val="right" w:leader="dot" w:pos="9061"/>
      </w:tabs>
      <w:spacing w:before="60" w:after="60" w:line="276" w:lineRule="auto"/>
      <w:jc w:val="both"/>
    </w:pPr>
    <w:rPr>
      <w:rFonts w:ascii="Times New Roman" w:hAnsi="Times New Roman" w:cs="Times New Roman"/>
      <w:b/>
      <w:noProof/>
      <w:color w:val="0000FF"/>
      <w:sz w:val="28"/>
    </w:rPr>
  </w:style>
  <w:style w:type="paragraph" w:styleId="TOC2">
    <w:name w:val="toc 2"/>
    <w:basedOn w:val="Normal"/>
    <w:next w:val="Normal"/>
    <w:autoRedefine/>
    <w:uiPriority w:val="39"/>
    <w:unhideWhenUsed/>
    <w:rsid w:val="00BC7516"/>
    <w:pPr>
      <w:tabs>
        <w:tab w:val="left" w:pos="720"/>
        <w:tab w:val="right" w:leader="dot" w:pos="9061"/>
      </w:tabs>
      <w:spacing w:before="60" w:after="60" w:line="276" w:lineRule="auto"/>
      <w:ind w:left="221"/>
      <w:jc w:val="both"/>
    </w:pPr>
    <w:rPr>
      <w:rFonts w:ascii="Times New Roman" w:hAnsi="Times New Roman" w:cs="Times New Roman"/>
      <w:noProof/>
      <w:color w:val="0000FF"/>
      <w:spacing w:val="-4"/>
      <w:sz w:val="26"/>
    </w:rPr>
  </w:style>
  <w:style w:type="paragraph" w:styleId="TOC3">
    <w:name w:val="toc 3"/>
    <w:basedOn w:val="Normal"/>
    <w:next w:val="Normal"/>
    <w:autoRedefine/>
    <w:uiPriority w:val="39"/>
    <w:unhideWhenUsed/>
    <w:rsid w:val="00BC7516"/>
    <w:pPr>
      <w:spacing w:before="60" w:after="60" w:line="276" w:lineRule="auto"/>
      <w:ind w:left="442"/>
      <w:jc w:val="both"/>
    </w:pPr>
    <w:rPr>
      <w:rFonts w:ascii="Times New Roman" w:hAnsi="Times New Roman"/>
      <w:color w:val="0000FF"/>
      <w:sz w:val="26"/>
    </w:rPr>
  </w:style>
  <w:style w:type="paragraph" w:styleId="NormalWeb">
    <w:name w:val="Normal (Web)"/>
    <w:basedOn w:val="Normal"/>
    <w:uiPriority w:val="99"/>
    <w:qFormat/>
    <w:rsid w:val="008E3A40"/>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E3A4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8E3A4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E3A40"/>
    <w:rPr>
      <w:vertAlign w:val="superscript"/>
    </w:rPr>
  </w:style>
  <w:style w:type="paragraph" w:customStyle="1" w:styleId="Default">
    <w:name w:val="Default"/>
    <w:rsid w:val="008E3A40"/>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TOC4">
    <w:name w:val="toc 4"/>
    <w:basedOn w:val="Normal"/>
    <w:next w:val="Normal"/>
    <w:autoRedefine/>
    <w:uiPriority w:val="39"/>
    <w:unhideWhenUsed/>
    <w:rsid w:val="00B51C38"/>
    <w:pPr>
      <w:spacing w:after="100" w:line="278" w:lineRule="auto"/>
      <w:ind w:left="720"/>
    </w:pPr>
    <w:rPr>
      <w:rFonts w:asciiTheme="minorHAnsi" w:hAnsiTheme="minorHAnsi" w:cstheme="minorBidi"/>
      <w:kern w:val="2"/>
      <w:sz w:val="24"/>
      <w:szCs w:val="24"/>
      <w14:ligatures w14:val="standardContextual"/>
    </w:rPr>
  </w:style>
  <w:style w:type="paragraph" w:styleId="TOC5">
    <w:name w:val="toc 5"/>
    <w:basedOn w:val="Normal"/>
    <w:next w:val="Normal"/>
    <w:autoRedefine/>
    <w:uiPriority w:val="39"/>
    <w:unhideWhenUsed/>
    <w:rsid w:val="00B51C38"/>
    <w:pPr>
      <w:spacing w:after="100" w:line="278" w:lineRule="auto"/>
      <w:ind w:left="960"/>
    </w:pPr>
    <w:rPr>
      <w:rFonts w:asciiTheme="minorHAnsi" w:hAnsiTheme="minorHAnsi" w:cstheme="minorBidi"/>
      <w:kern w:val="2"/>
      <w:sz w:val="24"/>
      <w:szCs w:val="24"/>
      <w14:ligatures w14:val="standardContextual"/>
    </w:rPr>
  </w:style>
  <w:style w:type="paragraph" w:styleId="TOC6">
    <w:name w:val="toc 6"/>
    <w:basedOn w:val="Normal"/>
    <w:next w:val="Normal"/>
    <w:autoRedefine/>
    <w:uiPriority w:val="39"/>
    <w:unhideWhenUsed/>
    <w:rsid w:val="00B51C38"/>
    <w:pPr>
      <w:spacing w:after="100" w:line="278" w:lineRule="auto"/>
      <w:ind w:left="1200"/>
    </w:pPr>
    <w:rPr>
      <w:rFonts w:asciiTheme="minorHAnsi" w:hAnsiTheme="minorHAnsi" w:cstheme="minorBidi"/>
      <w:kern w:val="2"/>
      <w:sz w:val="24"/>
      <w:szCs w:val="24"/>
      <w14:ligatures w14:val="standardContextual"/>
    </w:rPr>
  </w:style>
  <w:style w:type="paragraph" w:styleId="TOC7">
    <w:name w:val="toc 7"/>
    <w:basedOn w:val="Normal"/>
    <w:next w:val="Normal"/>
    <w:autoRedefine/>
    <w:uiPriority w:val="39"/>
    <w:unhideWhenUsed/>
    <w:rsid w:val="00B51C38"/>
    <w:pPr>
      <w:spacing w:after="100" w:line="278" w:lineRule="auto"/>
      <w:ind w:left="1440"/>
    </w:pPr>
    <w:rPr>
      <w:rFonts w:asciiTheme="minorHAnsi" w:hAnsiTheme="minorHAnsi" w:cstheme="minorBidi"/>
      <w:kern w:val="2"/>
      <w:sz w:val="24"/>
      <w:szCs w:val="24"/>
      <w14:ligatures w14:val="standardContextual"/>
    </w:rPr>
  </w:style>
  <w:style w:type="paragraph" w:styleId="TOC8">
    <w:name w:val="toc 8"/>
    <w:basedOn w:val="Normal"/>
    <w:next w:val="Normal"/>
    <w:autoRedefine/>
    <w:uiPriority w:val="39"/>
    <w:unhideWhenUsed/>
    <w:rsid w:val="00B51C38"/>
    <w:pPr>
      <w:spacing w:after="100" w:line="278" w:lineRule="auto"/>
      <w:ind w:left="1680"/>
    </w:pPr>
    <w:rPr>
      <w:rFonts w:asciiTheme="minorHAnsi" w:hAnsiTheme="minorHAnsi" w:cstheme="minorBidi"/>
      <w:kern w:val="2"/>
      <w:sz w:val="24"/>
      <w:szCs w:val="24"/>
      <w14:ligatures w14:val="standardContextual"/>
    </w:rPr>
  </w:style>
  <w:style w:type="paragraph" w:styleId="TOC9">
    <w:name w:val="toc 9"/>
    <w:basedOn w:val="Normal"/>
    <w:next w:val="Normal"/>
    <w:autoRedefine/>
    <w:uiPriority w:val="39"/>
    <w:unhideWhenUsed/>
    <w:rsid w:val="00B51C38"/>
    <w:pPr>
      <w:spacing w:after="100" w:line="278" w:lineRule="auto"/>
      <w:ind w:left="1920"/>
    </w:pPr>
    <w:rPr>
      <w:rFonts w:asciiTheme="minorHAnsi" w:hAnsiTheme="minorHAnsi" w:cstheme="minorBidi"/>
      <w:kern w:val="2"/>
      <w:sz w:val="24"/>
      <w:szCs w:val="24"/>
      <w14:ligatures w14:val="standardContextual"/>
    </w:rPr>
  </w:style>
  <w:style w:type="character" w:customStyle="1" w:styleId="fontstyle01">
    <w:name w:val="fontstyle01"/>
    <w:basedOn w:val="DefaultParagraphFont"/>
    <w:rsid w:val="00882E68"/>
    <w:rPr>
      <w:rFonts w:ascii="Times New Roman" w:hAnsi="Times New Roman" w:cs="Times New Roman" w:hint="default"/>
      <w:b w:val="0"/>
      <w:bCs w:val="0"/>
      <w:i/>
      <w:iCs/>
      <w:color w:val="000000"/>
      <w:sz w:val="26"/>
      <w:szCs w:val="26"/>
    </w:rPr>
  </w:style>
  <w:style w:type="character" w:styleId="Strong">
    <w:name w:val="Strong"/>
    <w:uiPriority w:val="22"/>
    <w:qFormat/>
    <w:rsid w:val="005E695B"/>
    <w:rPr>
      <w:b/>
      <w:bCs/>
    </w:rPr>
  </w:style>
  <w:style w:type="paragraph" w:customStyle="1" w:styleId="Normal1">
    <w:name w:val="Normal1"/>
    <w:basedOn w:val="Normal"/>
    <w:rsid w:val="005E6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ther">
    <w:name w:val="Other_"/>
    <w:link w:val="Other0"/>
    <w:uiPriority w:val="99"/>
    <w:rsid w:val="000665CE"/>
    <w:rPr>
      <w:rFonts w:ascii="Times New Roman" w:hAnsi="Times New Roman"/>
      <w:sz w:val="26"/>
      <w:szCs w:val="26"/>
      <w:shd w:val="clear" w:color="auto" w:fill="FFFFFF"/>
    </w:rPr>
  </w:style>
  <w:style w:type="paragraph" w:customStyle="1" w:styleId="Other0">
    <w:name w:val="Other"/>
    <w:basedOn w:val="Normal"/>
    <w:link w:val="Other"/>
    <w:uiPriority w:val="99"/>
    <w:rsid w:val="000665CE"/>
    <w:pPr>
      <w:widowControl w:val="0"/>
      <w:shd w:val="clear" w:color="auto" w:fill="FFFFFF"/>
      <w:spacing w:after="100" w:line="283" w:lineRule="auto"/>
      <w:ind w:firstLine="400"/>
    </w:pPr>
    <w:rPr>
      <w:rFonts w:ascii="Times New Roman" w:hAnsi="Times New Roman"/>
      <w:sz w:val="26"/>
      <w:szCs w:val="26"/>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34"/>
    <w:rsid w:val="000665CE"/>
  </w:style>
  <w:style w:type="character" w:styleId="Emphasis">
    <w:name w:val="Emphasis"/>
    <w:basedOn w:val="DefaultParagraphFont"/>
    <w:uiPriority w:val="20"/>
    <w:qFormat/>
    <w:rsid w:val="00186BB2"/>
    <w:rPr>
      <w:i/>
      <w:iCs/>
    </w:rPr>
  </w:style>
  <w:style w:type="character" w:customStyle="1" w:styleId="Bodytext2">
    <w:name w:val="Body text (2)_"/>
    <w:link w:val="Bodytext21"/>
    <w:uiPriority w:val="99"/>
    <w:locked/>
    <w:rsid w:val="00E3257A"/>
    <w:rPr>
      <w:rFonts w:ascii="Times New Roman" w:hAnsi="Times New Roman"/>
      <w:sz w:val="26"/>
      <w:szCs w:val="26"/>
      <w:shd w:val="clear" w:color="auto" w:fill="FFFFFF"/>
    </w:rPr>
  </w:style>
  <w:style w:type="paragraph" w:customStyle="1" w:styleId="Bodytext21">
    <w:name w:val="Body text (2)1"/>
    <w:basedOn w:val="Normal"/>
    <w:link w:val="Bodytext2"/>
    <w:uiPriority w:val="99"/>
    <w:rsid w:val="00E3257A"/>
    <w:pPr>
      <w:widowControl w:val="0"/>
      <w:shd w:val="clear" w:color="auto" w:fill="FFFFFF"/>
      <w:spacing w:before="120" w:after="120" w:line="302" w:lineRule="exact"/>
      <w:jc w:val="both"/>
    </w:pPr>
    <w:rPr>
      <w:rFonts w:ascii="Times New Roman" w:hAnsi="Times New Roman"/>
      <w:sz w:val="26"/>
      <w:szCs w:val="26"/>
    </w:rPr>
  </w:style>
  <w:style w:type="character" w:customStyle="1" w:styleId="Bodytext4">
    <w:name w:val="Body text (4)_"/>
    <w:link w:val="Bodytext41"/>
    <w:uiPriority w:val="99"/>
    <w:locked/>
    <w:rsid w:val="00E3257A"/>
    <w:rPr>
      <w:rFonts w:ascii="Times New Roman" w:hAnsi="Times New Roman"/>
      <w:i/>
      <w:iCs/>
      <w:sz w:val="26"/>
      <w:szCs w:val="26"/>
      <w:shd w:val="clear" w:color="auto" w:fill="FFFFFF"/>
    </w:rPr>
  </w:style>
  <w:style w:type="character" w:customStyle="1" w:styleId="Bodytext40">
    <w:name w:val="Body text (4)"/>
    <w:basedOn w:val="Bodytext4"/>
    <w:uiPriority w:val="99"/>
    <w:rsid w:val="00E3257A"/>
    <w:rPr>
      <w:rFonts w:ascii="Times New Roman" w:hAnsi="Times New Roman"/>
      <w:i/>
      <w:iCs/>
      <w:sz w:val="26"/>
      <w:szCs w:val="26"/>
      <w:shd w:val="clear" w:color="auto" w:fill="FFFFFF"/>
    </w:rPr>
  </w:style>
  <w:style w:type="paragraph" w:customStyle="1" w:styleId="Bodytext41">
    <w:name w:val="Body text (4)1"/>
    <w:basedOn w:val="Normal"/>
    <w:link w:val="Bodytext4"/>
    <w:uiPriority w:val="99"/>
    <w:rsid w:val="00E3257A"/>
    <w:pPr>
      <w:widowControl w:val="0"/>
      <w:shd w:val="clear" w:color="auto" w:fill="FFFFFF"/>
      <w:spacing w:before="180" w:after="360" w:line="240" w:lineRule="atLeast"/>
      <w:jc w:val="both"/>
    </w:pPr>
    <w:rPr>
      <w:rFonts w:ascii="Times New Roman" w:hAnsi="Times New Roman"/>
      <w:i/>
      <w:iCs/>
      <w:sz w:val="26"/>
      <w:szCs w:val="26"/>
    </w:rPr>
  </w:style>
  <w:style w:type="character" w:customStyle="1" w:styleId="Bodytext22">
    <w:name w:val="Body text (2)2"/>
    <w:uiPriority w:val="99"/>
    <w:rsid w:val="00E3257A"/>
    <w:rPr>
      <w:rFonts w:ascii="Times New Roman" w:hAnsi="Times New Roman" w:cs="Times New Roman"/>
      <w:sz w:val="26"/>
      <w:szCs w:val="26"/>
      <w:u w:val="none"/>
      <w:shd w:val="clear" w:color="auto" w:fill="FFFFFF"/>
    </w:rPr>
  </w:style>
  <w:style w:type="character" w:customStyle="1" w:styleId="Bodytext2Spacing2pt">
    <w:name w:val="Body text (2) + Spacing 2 pt"/>
    <w:uiPriority w:val="99"/>
    <w:rsid w:val="00E3257A"/>
    <w:rPr>
      <w:rFonts w:ascii="Times New Roman" w:hAnsi="Times New Roman" w:cs="Times New Roman"/>
      <w:spacing w:val="40"/>
      <w:sz w:val="26"/>
      <w:szCs w:val="26"/>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4873">
      <w:bodyDiv w:val="1"/>
      <w:marLeft w:val="0"/>
      <w:marRight w:val="0"/>
      <w:marTop w:val="0"/>
      <w:marBottom w:val="0"/>
      <w:divBdr>
        <w:top w:val="none" w:sz="0" w:space="0" w:color="auto"/>
        <w:left w:val="none" w:sz="0" w:space="0" w:color="auto"/>
        <w:bottom w:val="none" w:sz="0" w:space="0" w:color="auto"/>
        <w:right w:val="none" w:sz="0" w:space="0" w:color="auto"/>
      </w:divBdr>
    </w:div>
    <w:div w:id="57821632">
      <w:bodyDiv w:val="1"/>
      <w:marLeft w:val="0"/>
      <w:marRight w:val="0"/>
      <w:marTop w:val="0"/>
      <w:marBottom w:val="0"/>
      <w:divBdr>
        <w:top w:val="none" w:sz="0" w:space="0" w:color="auto"/>
        <w:left w:val="none" w:sz="0" w:space="0" w:color="auto"/>
        <w:bottom w:val="none" w:sz="0" w:space="0" w:color="auto"/>
        <w:right w:val="none" w:sz="0" w:space="0" w:color="auto"/>
      </w:divBdr>
    </w:div>
    <w:div w:id="79716461">
      <w:bodyDiv w:val="1"/>
      <w:marLeft w:val="0"/>
      <w:marRight w:val="0"/>
      <w:marTop w:val="0"/>
      <w:marBottom w:val="0"/>
      <w:divBdr>
        <w:top w:val="none" w:sz="0" w:space="0" w:color="auto"/>
        <w:left w:val="none" w:sz="0" w:space="0" w:color="auto"/>
        <w:bottom w:val="none" w:sz="0" w:space="0" w:color="auto"/>
        <w:right w:val="none" w:sz="0" w:space="0" w:color="auto"/>
      </w:divBdr>
    </w:div>
    <w:div w:id="95487099">
      <w:bodyDiv w:val="1"/>
      <w:marLeft w:val="0"/>
      <w:marRight w:val="0"/>
      <w:marTop w:val="0"/>
      <w:marBottom w:val="0"/>
      <w:divBdr>
        <w:top w:val="none" w:sz="0" w:space="0" w:color="auto"/>
        <w:left w:val="none" w:sz="0" w:space="0" w:color="auto"/>
        <w:bottom w:val="none" w:sz="0" w:space="0" w:color="auto"/>
        <w:right w:val="none" w:sz="0" w:space="0" w:color="auto"/>
      </w:divBdr>
    </w:div>
    <w:div w:id="154077627">
      <w:bodyDiv w:val="1"/>
      <w:marLeft w:val="0"/>
      <w:marRight w:val="0"/>
      <w:marTop w:val="0"/>
      <w:marBottom w:val="0"/>
      <w:divBdr>
        <w:top w:val="none" w:sz="0" w:space="0" w:color="auto"/>
        <w:left w:val="none" w:sz="0" w:space="0" w:color="auto"/>
        <w:bottom w:val="none" w:sz="0" w:space="0" w:color="auto"/>
        <w:right w:val="none" w:sz="0" w:space="0" w:color="auto"/>
      </w:divBdr>
    </w:div>
    <w:div w:id="190998329">
      <w:bodyDiv w:val="1"/>
      <w:marLeft w:val="0"/>
      <w:marRight w:val="0"/>
      <w:marTop w:val="0"/>
      <w:marBottom w:val="0"/>
      <w:divBdr>
        <w:top w:val="none" w:sz="0" w:space="0" w:color="auto"/>
        <w:left w:val="none" w:sz="0" w:space="0" w:color="auto"/>
        <w:bottom w:val="none" w:sz="0" w:space="0" w:color="auto"/>
        <w:right w:val="none" w:sz="0" w:space="0" w:color="auto"/>
      </w:divBdr>
    </w:div>
    <w:div w:id="193660022">
      <w:bodyDiv w:val="1"/>
      <w:marLeft w:val="0"/>
      <w:marRight w:val="0"/>
      <w:marTop w:val="0"/>
      <w:marBottom w:val="0"/>
      <w:divBdr>
        <w:top w:val="none" w:sz="0" w:space="0" w:color="auto"/>
        <w:left w:val="none" w:sz="0" w:space="0" w:color="auto"/>
        <w:bottom w:val="none" w:sz="0" w:space="0" w:color="auto"/>
        <w:right w:val="none" w:sz="0" w:space="0" w:color="auto"/>
      </w:divBdr>
    </w:div>
    <w:div w:id="200409521">
      <w:bodyDiv w:val="1"/>
      <w:marLeft w:val="0"/>
      <w:marRight w:val="0"/>
      <w:marTop w:val="0"/>
      <w:marBottom w:val="0"/>
      <w:divBdr>
        <w:top w:val="none" w:sz="0" w:space="0" w:color="auto"/>
        <w:left w:val="none" w:sz="0" w:space="0" w:color="auto"/>
        <w:bottom w:val="none" w:sz="0" w:space="0" w:color="auto"/>
        <w:right w:val="none" w:sz="0" w:space="0" w:color="auto"/>
      </w:divBdr>
      <w:divsChild>
        <w:div w:id="67582487">
          <w:marLeft w:val="1454"/>
          <w:marRight w:val="0"/>
          <w:marTop w:val="134"/>
          <w:marBottom w:val="120"/>
          <w:divBdr>
            <w:top w:val="none" w:sz="0" w:space="0" w:color="auto"/>
            <w:left w:val="none" w:sz="0" w:space="0" w:color="auto"/>
            <w:bottom w:val="none" w:sz="0" w:space="0" w:color="auto"/>
            <w:right w:val="none" w:sz="0" w:space="0" w:color="auto"/>
          </w:divBdr>
        </w:div>
        <w:div w:id="1106120871">
          <w:marLeft w:val="1454"/>
          <w:marRight w:val="0"/>
          <w:marTop w:val="134"/>
          <w:marBottom w:val="120"/>
          <w:divBdr>
            <w:top w:val="none" w:sz="0" w:space="0" w:color="auto"/>
            <w:left w:val="none" w:sz="0" w:space="0" w:color="auto"/>
            <w:bottom w:val="none" w:sz="0" w:space="0" w:color="auto"/>
            <w:right w:val="none" w:sz="0" w:space="0" w:color="auto"/>
          </w:divBdr>
        </w:div>
        <w:div w:id="56248330">
          <w:marLeft w:val="734"/>
          <w:marRight w:val="0"/>
          <w:marTop w:val="154"/>
          <w:marBottom w:val="120"/>
          <w:divBdr>
            <w:top w:val="none" w:sz="0" w:space="0" w:color="auto"/>
            <w:left w:val="none" w:sz="0" w:space="0" w:color="auto"/>
            <w:bottom w:val="none" w:sz="0" w:space="0" w:color="auto"/>
            <w:right w:val="none" w:sz="0" w:space="0" w:color="auto"/>
          </w:divBdr>
        </w:div>
        <w:div w:id="1306157247">
          <w:marLeft w:val="1454"/>
          <w:marRight w:val="0"/>
          <w:marTop w:val="134"/>
          <w:marBottom w:val="120"/>
          <w:divBdr>
            <w:top w:val="none" w:sz="0" w:space="0" w:color="auto"/>
            <w:left w:val="none" w:sz="0" w:space="0" w:color="auto"/>
            <w:bottom w:val="none" w:sz="0" w:space="0" w:color="auto"/>
            <w:right w:val="none" w:sz="0" w:space="0" w:color="auto"/>
          </w:divBdr>
        </w:div>
        <w:div w:id="451286148">
          <w:marLeft w:val="1454"/>
          <w:marRight w:val="0"/>
          <w:marTop w:val="134"/>
          <w:marBottom w:val="120"/>
          <w:divBdr>
            <w:top w:val="none" w:sz="0" w:space="0" w:color="auto"/>
            <w:left w:val="none" w:sz="0" w:space="0" w:color="auto"/>
            <w:bottom w:val="none" w:sz="0" w:space="0" w:color="auto"/>
            <w:right w:val="none" w:sz="0" w:space="0" w:color="auto"/>
          </w:divBdr>
        </w:div>
        <w:div w:id="1559239956">
          <w:marLeft w:val="1454"/>
          <w:marRight w:val="0"/>
          <w:marTop w:val="134"/>
          <w:marBottom w:val="120"/>
          <w:divBdr>
            <w:top w:val="none" w:sz="0" w:space="0" w:color="auto"/>
            <w:left w:val="none" w:sz="0" w:space="0" w:color="auto"/>
            <w:bottom w:val="none" w:sz="0" w:space="0" w:color="auto"/>
            <w:right w:val="none" w:sz="0" w:space="0" w:color="auto"/>
          </w:divBdr>
        </w:div>
      </w:divsChild>
    </w:div>
    <w:div w:id="211158226">
      <w:bodyDiv w:val="1"/>
      <w:marLeft w:val="0"/>
      <w:marRight w:val="0"/>
      <w:marTop w:val="0"/>
      <w:marBottom w:val="0"/>
      <w:divBdr>
        <w:top w:val="none" w:sz="0" w:space="0" w:color="auto"/>
        <w:left w:val="none" w:sz="0" w:space="0" w:color="auto"/>
        <w:bottom w:val="none" w:sz="0" w:space="0" w:color="auto"/>
        <w:right w:val="none" w:sz="0" w:space="0" w:color="auto"/>
      </w:divBdr>
      <w:divsChild>
        <w:div w:id="1706440118">
          <w:marLeft w:val="720"/>
          <w:marRight w:val="0"/>
          <w:marTop w:val="120"/>
          <w:marBottom w:val="0"/>
          <w:divBdr>
            <w:top w:val="none" w:sz="0" w:space="0" w:color="auto"/>
            <w:left w:val="none" w:sz="0" w:space="0" w:color="auto"/>
            <w:bottom w:val="none" w:sz="0" w:space="0" w:color="auto"/>
            <w:right w:val="none" w:sz="0" w:space="0" w:color="auto"/>
          </w:divBdr>
        </w:div>
      </w:divsChild>
    </w:div>
    <w:div w:id="218711449">
      <w:bodyDiv w:val="1"/>
      <w:marLeft w:val="0"/>
      <w:marRight w:val="0"/>
      <w:marTop w:val="0"/>
      <w:marBottom w:val="0"/>
      <w:divBdr>
        <w:top w:val="none" w:sz="0" w:space="0" w:color="auto"/>
        <w:left w:val="none" w:sz="0" w:space="0" w:color="auto"/>
        <w:bottom w:val="none" w:sz="0" w:space="0" w:color="auto"/>
        <w:right w:val="none" w:sz="0" w:space="0" w:color="auto"/>
      </w:divBdr>
    </w:div>
    <w:div w:id="329604904">
      <w:bodyDiv w:val="1"/>
      <w:marLeft w:val="0"/>
      <w:marRight w:val="0"/>
      <w:marTop w:val="0"/>
      <w:marBottom w:val="0"/>
      <w:divBdr>
        <w:top w:val="none" w:sz="0" w:space="0" w:color="auto"/>
        <w:left w:val="none" w:sz="0" w:space="0" w:color="auto"/>
        <w:bottom w:val="none" w:sz="0" w:space="0" w:color="auto"/>
        <w:right w:val="none" w:sz="0" w:space="0" w:color="auto"/>
      </w:divBdr>
    </w:div>
    <w:div w:id="345641681">
      <w:bodyDiv w:val="1"/>
      <w:marLeft w:val="0"/>
      <w:marRight w:val="0"/>
      <w:marTop w:val="0"/>
      <w:marBottom w:val="0"/>
      <w:divBdr>
        <w:top w:val="none" w:sz="0" w:space="0" w:color="auto"/>
        <w:left w:val="none" w:sz="0" w:space="0" w:color="auto"/>
        <w:bottom w:val="none" w:sz="0" w:space="0" w:color="auto"/>
        <w:right w:val="none" w:sz="0" w:space="0" w:color="auto"/>
      </w:divBdr>
    </w:div>
    <w:div w:id="388498447">
      <w:bodyDiv w:val="1"/>
      <w:marLeft w:val="0"/>
      <w:marRight w:val="0"/>
      <w:marTop w:val="0"/>
      <w:marBottom w:val="0"/>
      <w:divBdr>
        <w:top w:val="none" w:sz="0" w:space="0" w:color="auto"/>
        <w:left w:val="none" w:sz="0" w:space="0" w:color="auto"/>
        <w:bottom w:val="none" w:sz="0" w:space="0" w:color="auto"/>
        <w:right w:val="none" w:sz="0" w:space="0" w:color="auto"/>
      </w:divBdr>
      <w:divsChild>
        <w:div w:id="1340690867">
          <w:marLeft w:val="907"/>
          <w:marRight w:val="0"/>
          <w:marTop w:val="120"/>
          <w:marBottom w:val="0"/>
          <w:divBdr>
            <w:top w:val="none" w:sz="0" w:space="0" w:color="auto"/>
            <w:left w:val="none" w:sz="0" w:space="0" w:color="auto"/>
            <w:bottom w:val="none" w:sz="0" w:space="0" w:color="auto"/>
            <w:right w:val="none" w:sz="0" w:space="0" w:color="auto"/>
          </w:divBdr>
        </w:div>
        <w:div w:id="1999648691">
          <w:marLeft w:val="907"/>
          <w:marRight w:val="0"/>
          <w:marTop w:val="120"/>
          <w:marBottom w:val="0"/>
          <w:divBdr>
            <w:top w:val="none" w:sz="0" w:space="0" w:color="auto"/>
            <w:left w:val="none" w:sz="0" w:space="0" w:color="auto"/>
            <w:bottom w:val="none" w:sz="0" w:space="0" w:color="auto"/>
            <w:right w:val="none" w:sz="0" w:space="0" w:color="auto"/>
          </w:divBdr>
        </w:div>
        <w:div w:id="1743406048">
          <w:marLeft w:val="907"/>
          <w:marRight w:val="0"/>
          <w:marTop w:val="120"/>
          <w:marBottom w:val="0"/>
          <w:divBdr>
            <w:top w:val="none" w:sz="0" w:space="0" w:color="auto"/>
            <w:left w:val="none" w:sz="0" w:space="0" w:color="auto"/>
            <w:bottom w:val="none" w:sz="0" w:space="0" w:color="auto"/>
            <w:right w:val="none" w:sz="0" w:space="0" w:color="auto"/>
          </w:divBdr>
        </w:div>
        <w:div w:id="1232228003">
          <w:marLeft w:val="907"/>
          <w:marRight w:val="0"/>
          <w:marTop w:val="120"/>
          <w:marBottom w:val="0"/>
          <w:divBdr>
            <w:top w:val="none" w:sz="0" w:space="0" w:color="auto"/>
            <w:left w:val="none" w:sz="0" w:space="0" w:color="auto"/>
            <w:bottom w:val="none" w:sz="0" w:space="0" w:color="auto"/>
            <w:right w:val="none" w:sz="0" w:space="0" w:color="auto"/>
          </w:divBdr>
        </w:div>
        <w:div w:id="1554347686">
          <w:marLeft w:val="907"/>
          <w:marRight w:val="0"/>
          <w:marTop w:val="120"/>
          <w:marBottom w:val="0"/>
          <w:divBdr>
            <w:top w:val="none" w:sz="0" w:space="0" w:color="auto"/>
            <w:left w:val="none" w:sz="0" w:space="0" w:color="auto"/>
            <w:bottom w:val="none" w:sz="0" w:space="0" w:color="auto"/>
            <w:right w:val="none" w:sz="0" w:space="0" w:color="auto"/>
          </w:divBdr>
        </w:div>
        <w:div w:id="2125035415">
          <w:marLeft w:val="907"/>
          <w:marRight w:val="0"/>
          <w:marTop w:val="120"/>
          <w:marBottom w:val="0"/>
          <w:divBdr>
            <w:top w:val="none" w:sz="0" w:space="0" w:color="auto"/>
            <w:left w:val="none" w:sz="0" w:space="0" w:color="auto"/>
            <w:bottom w:val="none" w:sz="0" w:space="0" w:color="auto"/>
            <w:right w:val="none" w:sz="0" w:space="0" w:color="auto"/>
          </w:divBdr>
        </w:div>
      </w:divsChild>
    </w:div>
    <w:div w:id="392240610">
      <w:bodyDiv w:val="1"/>
      <w:marLeft w:val="0"/>
      <w:marRight w:val="0"/>
      <w:marTop w:val="0"/>
      <w:marBottom w:val="0"/>
      <w:divBdr>
        <w:top w:val="none" w:sz="0" w:space="0" w:color="auto"/>
        <w:left w:val="none" w:sz="0" w:space="0" w:color="auto"/>
        <w:bottom w:val="none" w:sz="0" w:space="0" w:color="auto"/>
        <w:right w:val="none" w:sz="0" w:space="0" w:color="auto"/>
      </w:divBdr>
      <w:divsChild>
        <w:div w:id="1116950495">
          <w:marLeft w:val="720"/>
          <w:marRight w:val="0"/>
          <w:marTop w:val="120"/>
          <w:marBottom w:val="0"/>
          <w:divBdr>
            <w:top w:val="none" w:sz="0" w:space="0" w:color="auto"/>
            <w:left w:val="none" w:sz="0" w:space="0" w:color="auto"/>
            <w:bottom w:val="none" w:sz="0" w:space="0" w:color="auto"/>
            <w:right w:val="none" w:sz="0" w:space="0" w:color="auto"/>
          </w:divBdr>
        </w:div>
        <w:div w:id="683363767">
          <w:marLeft w:val="720"/>
          <w:marRight w:val="0"/>
          <w:marTop w:val="120"/>
          <w:marBottom w:val="0"/>
          <w:divBdr>
            <w:top w:val="none" w:sz="0" w:space="0" w:color="auto"/>
            <w:left w:val="none" w:sz="0" w:space="0" w:color="auto"/>
            <w:bottom w:val="none" w:sz="0" w:space="0" w:color="auto"/>
            <w:right w:val="none" w:sz="0" w:space="0" w:color="auto"/>
          </w:divBdr>
        </w:div>
        <w:div w:id="2032294972">
          <w:marLeft w:val="720"/>
          <w:marRight w:val="0"/>
          <w:marTop w:val="120"/>
          <w:marBottom w:val="0"/>
          <w:divBdr>
            <w:top w:val="none" w:sz="0" w:space="0" w:color="auto"/>
            <w:left w:val="none" w:sz="0" w:space="0" w:color="auto"/>
            <w:bottom w:val="none" w:sz="0" w:space="0" w:color="auto"/>
            <w:right w:val="none" w:sz="0" w:space="0" w:color="auto"/>
          </w:divBdr>
        </w:div>
      </w:divsChild>
    </w:div>
    <w:div w:id="428893725">
      <w:bodyDiv w:val="1"/>
      <w:marLeft w:val="0"/>
      <w:marRight w:val="0"/>
      <w:marTop w:val="0"/>
      <w:marBottom w:val="0"/>
      <w:divBdr>
        <w:top w:val="none" w:sz="0" w:space="0" w:color="auto"/>
        <w:left w:val="none" w:sz="0" w:space="0" w:color="auto"/>
        <w:bottom w:val="none" w:sz="0" w:space="0" w:color="auto"/>
        <w:right w:val="none" w:sz="0" w:space="0" w:color="auto"/>
      </w:divBdr>
    </w:div>
    <w:div w:id="473066755">
      <w:bodyDiv w:val="1"/>
      <w:marLeft w:val="0"/>
      <w:marRight w:val="0"/>
      <w:marTop w:val="0"/>
      <w:marBottom w:val="0"/>
      <w:divBdr>
        <w:top w:val="none" w:sz="0" w:space="0" w:color="auto"/>
        <w:left w:val="none" w:sz="0" w:space="0" w:color="auto"/>
        <w:bottom w:val="none" w:sz="0" w:space="0" w:color="auto"/>
        <w:right w:val="none" w:sz="0" w:space="0" w:color="auto"/>
      </w:divBdr>
      <w:divsChild>
        <w:div w:id="1148865424">
          <w:marLeft w:val="720"/>
          <w:marRight w:val="0"/>
          <w:marTop w:val="120"/>
          <w:marBottom w:val="0"/>
          <w:divBdr>
            <w:top w:val="none" w:sz="0" w:space="0" w:color="auto"/>
            <w:left w:val="none" w:sz="0" w:space="0" w:color="auto"/>
            <w:bottom w:val="none" w:sz="0" w:space="0" w:color="auto"/>
            <w:right w:val="none" w:sz="0" w:space="0" w:color="auto"/>
          </w:divBdr>
        </w:div>
        <w:div w:id="1912495544">
          <w:marLeft w:val="720"/>
          <w:marRight w:val="0"/>
          <w:marTop w:val="120"/>
          <w:marBottom w:val="0"/>
          <w:divBdr>
            <w:top w:val="none" w:sz="0" w:space="0" w:color="auto"/>
            <w:left w:val="none" w:sz="0" w:space="0" w:color="auto"/>
            <w:bottom w:val="none" w:sz="0" w:space="0" w:color="auto"/>
            <w:right w:val="none" w:sz="0" w:space="0" w:color="auto"/>
          </w:divBdr>
        </w:div>
        <w:div w:id="640504718">
          <w:marLeft w:val="720"/>
          <w:marRight w:val="0"/>
          <w:marTop w:val="120"/>
          <w:marBottom w:val="0"/>
          <w:divBdr>
            <w:top w:val="none" w:sz="0" w:space="0" w:color="auto"/>
            <w:left w:val="none" w:sz="0" w:space="0" w:color="auto"/>
            <w:bottom w:val="none" w:sz="0" w:space="0" w:color="auto"/>
            <w:right w:val="none" w:sz="0" w:space="0" w:color="auto"/>
          </w:divBdr>
        </w:div>
        <w:div w:id="1099452352">
          <w:marLeft w:val="720"/>
          <w:marRight w:val="0"/>
          <w:marTop w:val="120"/>
          <w:marBottom w:val="0"/>
          <w:divBdr>
            <w:top w:val="none" w:sz="0" w:space="0" w:color="auto"/>
            <w:left w:val="none" w:sz="0" w:space="0" w:color="auto"/>
            <w:bottom w:val="none" w:sz="0" w:space="0" w:color="auto"/>
            <w:right w:val="none" w:sz="0" w:space="0" w:color="auto"/>
          </w:divBdr>
        </w:div>
        <w:div w:id="295644249">
          <w:marLeft w:val="720"/>
          <w:marRight w:val="0"/>
          <w:marTop w:val="120"/>
          <w:marBottom w:val="0"/>
          <w:divBdr>
            <w:top w:val="none" w:sz="0" w:space="0" w:color="auto"/>
            <w:left w:val="none" w:sz="0" w:space="0" w:color="auto"/>
            <w:bottom w:val="none" w:sz="0" w:space="0" w:color="auto"/>
            <w:right w:val="none" w:sz="0" w:space="0" w:color="auto"/>
          </w:divBdr>
        </w:div>
        <w:div w:id="833110021">
          <w:marLeft w:val="720"/>
          <w:marRight w:val="0"/>
          <w:marTop w:val="120"/>
          <w:marBottom w:val="0"/>
          <w:divBdr>
            <w:top w:val="none" w:sz="0" w:space="0" w:color="auto"/>
            <w:left w:val="none" w:sz="0" w:space="0" w:color="auto"/>
            <w:bottom w:val="none" w:sz="0" w:space="0" w:color="auto"/>
            <w:right w:val="none" w:sz="0" w:space="0" w:color="auto"/>
          </w:divBdr>
        </w:div>
      </w:divsChild>
    </w:div>
    <w:div w:id="519205715">
      <w:bodyDiv w:val="1"/>
      <w:marLeft w:val="0"/>
      <w:marRight w:val="0"/>
      <w:marTop w:val="0"/>
      <w:marBottom w:val="0"/>
      <w:divBdr>
        <w:top w:val="none" w:sz="0" w:space="0" w:color="auto"/>
        <w:left w:val="none" w:sz="0" w:space="0" w:color="auto"/>
        <w:bottom w:val="none" w:sz="0" w:space="0" w:color="auto"/>
        <w:right w:val="none" w:sz="0" w:space="0" w:color="auto"/>
      </w:divBdr>
    </w:div>
    <w:div w:id="531067932">
      <w:bodyDiv w:val="1"/>
      <w:marLeft w:val="0"/>
      <w:marRight w:val="0"/>
      <w:marTop w:val="0"/>
      <w:marBottom w:val="0"/>
      <w:divBdr>
        <w:top w:val="none" w:sz="0" w:space="0" w:color="auto"/>
        <w:left w:val="none" w:sz="0" w:space="0" w:color="auto"/>
        <w:bottom w:val="none" w:sz="0" w:space="0" w:color="auto"/>
        <w:right w:val="none" w:sz="0" w:space="0" w:color="auto"/>
      </w:divBdr>
    </w:div>
    <w:div w:id="543173929">
      <w:bodyDiv w:val="1"/>
      <w:marLeft w:val="0"/>
      <w:marRight w:val="0"/>
      <w:marTop w:val="0"/>
      <w:marBottom w:val="0"/>
      <w:divBdr>
        <w:top w:val="none" w:sz="0" w:space="0" w:color="auto"/>
        <w:left w:val="none" w:sz="0" w:space="0" w:color="auto"/>
        <w:bottom w:val="none" w:sz="0" w:space="0" w:color="auto"/>
        <w:right w:val="none" w:sz="0" w:space="0" w:color="auto"/>
      </w:divBdr>
    </w:div>
    <w:div w:id="574170513">
      <w:bodyDiv w:val="1"/>
      <w:marLeft w:val="0"/>
      <w:marRight w:val="0"/>
      <w:marTop w:val="0"/>
      <w:marBottom w:val="0"/>
      <w:divBdr>
        <w:top w:val="none" w:sz="0" w:space="0" w:color="auto"/>
        <w:left w:val="none" w:sz="0" w:space="0" w:color="auto"/>
        <w:bottom w:val="none" w:sz="0" w:space="0" w:color="auto"/>
        <w:right w:val="none" w:sz="0" w:space="0" w:color="auto"/>
      </w:divBdr>
    </w:div>
    <w:div w:id="592589423">
      <w:bodyDiv w:val="1"/>
      <w:marLeft w:val="0"/>
      <w:marRight w:val="0"/>
      <w:marTop w:val="0"/>
      <w:marBottom w:val="0"/>
      <w:divBdr>
        <w:top w:val="none" w:sz="0" w:space="0" w:color="auto"/>
        <w:left w:val="none" w:sz="0" w:space="0" w:color="auto"/>
        <w:bottom w:val="none" w:sz="0" w:space="0" w:color="auto"/>
        <w:right w:val="none" w:sz="0" w:space="0" w:color="auto"/>
      </w:divBdr>
    </w:div>
    <w:div w:id="609557437">
      <w:bodyDiv w:val="1"/>
      <w:marLeft w:val="0"/>
      <w:marRight w:val="0"/>
      <w:marTop w:val="0"/>
      <w:marBottom w:val="0"/>
      <w:divBdr>
        <w:top w:val="none" w:sz="0" w:space="0" w:color="auto"/>
        <w:left w:val="none" w:sz="0" w:space="0" w:color="auto"/>
        <w:bottom w:val="none" w:sz="0" w:space="0" w:color="auto"/>
        <w:right w:val="none" w:sz="0" w:space="0" w:color="auto"/>
      </w:divBdr>
    </w:div>
    <w:div w:id="611209068">
      <w:bodyDiv w:val="1"/>
      <w:marLeft w:val="0"/>
      <w:marRight w:val="0"/>
      <w:marTop w:val="0"/>
      <w:marBottom w:val="0"/>
      <w:divBdr>
        <w:top w:val="none" w:sz="0" w:space="0" w:color="auto"/>
        <w:left w:val="none" w:sz="0" w:space="0" w:color="auto"/>
        <w:bottom w:val="none" w:sz="0" w:space="0" w:color="auto"/>
        <w:right w:val="none" w:sz="0" w:space="0" w:color="auto"/>
      </w:divBdr>
    </w:div>
    <w:div w:id="659115183">
      <w:bodyDiv w:val="1"/>
      <w:marLeft w:val="0"/>
      <w:marRight w:val="0"/>
      <w:marTop w:val="0"/>
      <w:marBottom w:val="0"/>
      <w:divBdr>
        <w:top w:val="none" w:sz="0" w:space="0" w:color="auto"/>
        <w:left w:val="none" w:sz="0" w:space="0" w:color="auto"/>
        <w:bottom w:val="none" w:sz="0" w:space="0" w:color="auto"/>
        <w:right w:val="none" w:sz="0" w:space="0" w:color="auto"/>
      </w:divBdr>
    </w:div>
    <w:div w:id="694699700">
      <w:bodyDiv w:val="1"/>
      <w:marLeft w:val="0"/>
      <w:marRight w:val="0"/>
      <w:marTop w:val="0"/>
      <w:marBottom w:val="0"/>
      <w:divBdr>
        <w:top w:val="none" w:sz="0" w:space="0" w:color="auto"/>
        <w:left w:val="none" w:sz="0" w:space="0" w:color="auto"/>
        <w:bottom w:val="none" w:sz="0" w:space="0" w:color="auto"/>
        <w:right w:val="none" w:sz="0" w:space="0" w:color="auto"/>
      </w:divBdr>
    </w:div>
    <w:div w:id="695693523">
      <w:bodyDiv w:val="1"/>
      <w:marLeft w:val="0"/>
      <w:marRight w:val="0"/>
      <w:marTop w:val="0"/>
      <w:marBottom w:val="0"/>
      <w:divBdr>
        <w:top w:val="none" w:sz="0" w:space="0" w:color="auto"/>
        <w:left w:val="none" w:sz="0" w:space="0" w:color="auto"/>
        <w:bottom w:val="none" w:sz="0" w:space="0" w:color="auto"/>
        <w:right w:val="none" w:sz="0" w:space="0" w:color="auto"/>
      </w:divBdr>
      <w:divsChild>
        <w:div w:id="670259702">
          <w:marLeft w:val="734"/>
          <w:marRight w:val="0"/>
          <w:marTop w:val="154"/>
          <w:marBottom w:val="120"/>
          <w:divBdr>
            <w:top w:val="none" w:sz="0" w:space="0" w:color="auto"/>
            <w:left w:val="none" w:sz="0" w:space="0" w:color="auto"/>
            <w:bottom w:val="none" w:sz="0" w:space="0" w:color="auto"/>
            <w:right w:val="none" w:sz="0" w:space="0" w:color="auto"/>
          </w:divBdr>
        </w:div>
        <w:div w:id="698161906">
          <w:marLeft w:val="1454"/>
          <w:marRight w:val="0"/>
          <w:marTop w:val="134"/>
          <w:marBottom w:val="120"/>
          <w:divBdr>
            <w:top w:val="none" w:sz="0" w:space="0" w:color="auto"/>
            <w:left w:val="none" w:sz="0" w:space="0" w:color="auto"/>
            <w:bottom w:val="none" w:sz="0" w:space="0" w:color="auto"/>
            <w:right w:val="none" w:sz="0" w:space="0" w:color="auto"/>
          </w:divBdr>
        </w:div>
        <w:div w:id="1732269186">
          <w:marLeft w:val="1454"/>
          <w:marRight w:val="0"/>
          <w:marTop w:val="134"/>
          <w:marBottom w:val="120"/>
          <w:divBdr>
            <w:top w:val="none" w:sz="0" w:space="0" w:color="auto"/>
            <w:left w:val="none" w:sz="0" w:space="0" w:color="auto"/>
            <w:bottom w:val="none" w:sz="0" w:space="0" w:color="auto"/>
            <w:right w:val="none" w:sz="0" w:space="0" w:color="auto"/>
          </w:divBdr>
        </w:div>
        <w:div w:id="559747712">
          <w:marLeft w:val="1454"/>
          <w:marRight w:val="0"/>
          <w:marTop w:val="134"/>
          <w:marBottom w:val="120"/>
          <w:divBdr>
            <w:top w:val="none" w:sz="0" w:space="0" w:color="auto"/>
            <w:left w:val="none" w:sz="0" w:space="0" w:color="auto"/>
            <w:bottom w:val="none" w:sz="0" w:space="0" w:color="auto"/>
            <w:right w:val="none" w:sz="0" w:space="0" w:color="auto"/>
          </w:divBdr>
        </w:div>
        <w:div w:id="1312831911">
          <w:marLeft w:val="1454"/>
          <w:marRight w:val="0"/>
          <w:marTop w:val="134"/>
          <w:marBottom w:val="120"/>
          <w:divBdr>
            <w:top w:val="none" w:sz="0" w:space="0" w:color="auto"/>
            <w:left w:val="none" w:sz="0" w:space="0" w:color="auto"/>
            <w:bottom w:val="none" w:sz="0" w:space="0" w:color="auto"/>
            <w:right w:val="none" w:sz="0" w:space="0" w:color="auto"/>
          </w:divBdr>
        </w:div>
        <w:div w:id="1159737118">
          <w:marLeft w:val="1454"/>
          <w:marRight w:val="0"/>
          <w:marTop w:val="134"/>
          <w:marBottom w:val="120"/>
          <w:divBdr>
            <w:top w:val="none" w:sz="0" w:space="0" w:color="auto"/>
            <w:left w:val="none" w:sz="0" w:space="0" w:color="auto"/>
            <w:bottom w:val="none" w:sz="0" w:space="0" w:color="auto"/>
            <w:right w:val="none" w:sz="0" w:space="0" w:color="auto"/>
          </w:divBdr>
        </w:div>
      </w:divsChild>
    </w:div>
    <w:div w:id="744840746">
      <w:bodyDiv w:val="1"/>
      <w:marLeft w:val="0"/>
      <w:marRight w:val="0"/>
      <w:marTop w:val="0"/>
      <w:marBottom w:val="0"/>
      <w:divBdr>
        <w:top w:val="none" w:sz="0" w:space="0" w:color="auto"/>
        <w:left w:val="none" w:sz="0" w:space="0" w:color="auto"/>
        <w:bottom w:val="none" w:sz="0" w:space="0" w:color="auto"/>
        <w:right w:val="none" w:sz="0" w:space="0" w:color="auto"/>
      </w:divBdr>
    </w:div>
    <w:div w:id="745541476">
      <w:bodyDiv w:val="1"/>
      <w:marLeft w:val="0"/>
      <w:marRight w:val="0"/>
      <w:marTop w:val="0"/>
      <w:marBottom w:val="0"/>
      <w:divBdr>
        <w:top w:val="none" w:sz="0" w:space="0" w:color="auto"/>
        <w:left w:val="none" w:sz="0" w:space="0" w:color="auto"/>
        <w:bottom w:val="none" w:sz="0" w:space="0" w:color="auto"/>
        <w:right w:val="none" w:sz="0" w:space="0" w:color="auto"/>
      </w:divBdr>
    </w:div>
    <w:div w:id="757016835">
      <w:bodyDiv w:val="1"/>
      <w:marLeft w:val="0"/>
      <w:marRight w:val="0"/>
      <w:marTop w:val="0"/>
      <w:marBottom w:val="0"/>
      <w:divBdr>
        <w:top w:val="none" w:sz="0" w:space="0" w:color="auto"/>
        <w:left w:val="none" w:sz="0" w:space="0" w:color="auto"/>
        <w:bottom w:val="none" w:sz="0" w:space="0" w:color="auto"/>
        <w:right w:val="none" w:sz="0" w:space="0" w:color="auto"/>
      </w:divBdr>
      <w:divsChild>
        <w:div w:id="1009527551">
          <w:marLeft w:val="720"/>
          <w:marRight w:val="0"/>
          <w:marTop w:val="120"/>
          <w:marBottom w:val="0"/>
          <w:divBdr>
            <w:top w:val="none" w:sz="0" w:space="0" w:color="auto"/>
            <w:left w:val="none" w:sz="0" w:space="0" w:color="auto"/>
            <w:bottom w:val="none" w:sz="0" w:space="0" w:color="auto"/>
            <w:right w:val="none" w:sz="0" w:space="0" w:color="auto"/>
          </w:divBdr>
        </w:div>
        <w:div w:id="1192108141">
          <w:marLeft w:val="720"/>
          <w:marRight w:val="0"/>
          <w:marTop w:val="120"/>
          <w:marBottom w:val="0"/>
          <w:divBdr>
            <w:top w:val="none" w:sz="0" w:space="0" w:color="auto"/>
            <w:left w:val="none" w:sz="0" w:space="0" w:color="auto"/>
            <w:bottom w:val="none" w:sz="0" w:space="0" w:color="auto"/>
            <w:right w:val="none" w:sz="0" w:space="0" w:color="auto"/>
          </w:divBdr>
        </w:div>
        <w:div w:id="1371996867">
          <w:marLeft w:val="720"/>
          <w:marRight w:val="0"/>
          <w:marTop w:val="120"/>
          <w:marBottom w:val="0"/>
          <w:divBdr>
            <w:top w:val="none" w:sz="0" w:space="0" w:color="auto"/>
            <w:left w:val="none" w:sz="0" w:space="0" w:color="auto"/>
            <w:bottom w:val="none" w:sz="0" w:space="0" w:color="auto"/>
            <w:right w:val="none" w:sz="0" w:space="0" w:color="auto"/>
          </w:divBdr>
        </w:div>
        <w:div w:id="1589536491">
          <w:marLeft w:val="720"/>
          <w:marRight w:val="0"/>
          <w:marTop w:val="120"/>
          <w:marBottom w:val="0"/>
          <w:divBdr>
            <w:top w:val="none" w:sz="0" w:space="0" w:color="auto"/>
            <w:left w:val="none" w:sz="0" w:space="0" w:color="auto"/>
            <w:bottom w:val="none" w:sz="0" w:space="0" w:color="auto"/>
            <w:right w:val="none" w:sz="0" w:space="0" w:color="auto"/>
          </w:divBdr>
        </w:div>
        <w:div w:id="698436504">
          <w:marLeft w:val="720"/>
          <w:marRight w:val="0"/>
          <w:marTop w:val="120"/>
          <w:marBottom w:val="0"/>
          <w:divBdr>
            <w:top w:val="none" w:sz="0" w:space="0" w:color="auto"/>
            <w:left w:val="none" w:sz="0" w:space="0" w:color="auto"/>
            <w:bottom w:val="none" w:sz="0" w:space="0" w:color="auto"/>
            <w:right w:val="none" w:sz="0" w:space="0" w:color="auto"/>
          </w:divBdr>
        </w:div>
      </w:divsChild>
    </w:div>
    <w:div w:id="775978088">
      <w:bodyDiv w:val="1"/>
      <w:marLeft w:val="0"/>
      <w:marRight w:val="0"/>
      <w:marTop w:val="0"/>
      <w:marBottom w:val="0"/>
      <w:divBdr>
        <w:top w:val="none" w:sz="0" w:space="0" w:color="auto"/>
        <w:left w:val="none" w:sz="0" w:space="0" w:color="auto"/>
        <w:bottom w:val="none" w:sz="0" w:space="0" w:color="auto"/>
        <w:right w:val="none" w:sz="0" w:space="0" w:color="auto"/>
      </w:divBdr>
    </w:div>
    <w:div w:id="832261737">
      <w:bodyDiv w:val="1"/>
      <w:marLeft w:val="0"/>
      <w:marRight w:val="0"/>
      <w:marTop w:val="0"/>
      <w:marBottom w:val="0"/>
      <w:divBdr>
        <w:top w:val="none" w:sz="0" w:space="0" w:color="auto"/>
        <w:left w:val="none" w:sz="0" w:space="0" w:color="auto"/>
        <w:bottom w:val="none" w:sz="0" w:space="0" w:color="auto"/>
        <w:right w:val="none" w:sz="0" w:space="0" w:color="auto"/>
      </w:divBdr>
    </w:div>
    <w:div w:id="833884110">
      <w:bodyDiv w:val="1"/>
      <w:marLeft w:val="0"/>
      <w:marRight w:val="0"/>
      <w:marTop w:val="0"/>
      <w:marBottom w:val="0"/>
      <w:divBdr>
        <w:top w:val="none" w:sz="0" w:space="0" w:color="auto"/>
        <w:left w:val="none" w:sz="0" w:space="0" w:color="auto"/>
        <w:bottom w:val="none" w:sz="0" w:space="0" w:color="auto"/>
        <w:right w:val="none" w:sz="0" w:space="0" w:color="auto"/>
      </w:divBdr>
    </w:div>
    <w:div w:id="926884906">
      <w:bodyDiv w:val="1"/>
      <w:marLeft w:val="0"/>
      <w:marRight w:val="0"/>
      <w:marTop w:val="0"/>
      <w:marBottom w:val="0"/>
      <w:divBdr>
        <w:top w:val="none" w:sz="0" w:space="0" w:color="auto"/>
        <w:left w:val="none" w:sz="0" w:space="0" w:color="auto"/>
        <w:bottom w:val="none" w:sz="0" w:space="0" w:color="auto"/>
        <w:right w:val="none" w:sz="0" w:space="0" w:color="auto"/>
      </w:divBdr>
    </w:div>
    <w:div w:id="949554886">
      <w:bodyDiv w:val="1"/>
      <w:marLeft w:val="0"/>
      <w:marRight w:val="0"/>
      <w:marTop w:val="0"/>
      <w:marBottom w:val="0"/>
      <w:divBdr>
        <w:top w:val="none" w:sz="0" w:space="0" w:color="auto"/>
        <w:left w:val="none" w:sz="0" w:space="0" w:color="auto"/>
        <w:bottom w:val="none" w:sz="0" w:space="0" w:color="auto"/>
        <w:right w:val="none" w:sz="0" w:space="0" w:color="auto"/>
      </w:divBdr>
    </w:div>
    <w:div w:id="954680621">
      <w:bodyDiv w:val="1"/>
      <w:marLeft w:val="0"/>
      <w:marRight w:val="0"/>
      <w:marTop w:val="0"/>
      <w:marBottom w:val="0"/>
      <w:divBdr>
        <w:top w:val="none" w:sz="0" w:space="0" w:color="auto"/>
        <w:left w:val="none" w:sz="0" w:space="0" w:color="auto"/>
        <w:bottom w:val="none" w:sz="0" w:space="0" w:color="auto"/>
        <w:right w:val="none" w:sz="0" w:space="0" w:color="auto"/>
      </w:divBdr>
    </w:div>
    <w:div w:id="973947113">
      <w:bodyDiv w:val="1"/>
      <w:marLeft w:val="0"/>
      <w:marRight w:val="0"/>
      <w:marTop w:val="0"/>
      <w:marBottom w:val="0"/>
      <w:divBdr>
        <w:top w:val="none" w:sz="0" w:space="0" w:color="auto"/>
        <w:left w:val="none" w:sz="0" w:space="0" w:color="auto"/>
        <w:bottom w:val="none" w:sz="0" w:space="0" w:color="auto"/>
        <w:right w:val="none" w:sz="0" w:space="0" w:color="auto"/>
      </w:divBdr>
    </w:div>
    <w:div w:id="974219795">
      <w:bodyDiv w:val="1"/>
      <w:marLeft w:val="0"/>
      <w:marRight w:val="0"/>
      <w:marTop w:val="0"/>
      <w:marBottom w:val="0"/>
      <w:divBdr>
        <w:top w:val="none" w:sz="0" w:space="0" w:color="auto"/>
        <w:left w:val="none" w:sz="0" w:space="0" w:color="auto"/>
        <w:bottom w:val="none" w:sz="0" w:space="0" w:color="auto"/>
        <w:right w:val="none" w:sz="0" w:space="0" w:color="auto"/>
      </w:divBdr>
    </w:div>
    <w:div w:id="994802878">
      <w:bodyDiv w:val="1"/>
      <w:marLeft w:val="0"/>
      <w:marRight w:val="0"/>
      <w:marTop w:val="0"/>
      <w:marBottom w:val="0"/>
      <w:divBdr>
        <w:top w:val="none" w:sz="0" w:space="0" w:color="auto"/>
        <w:left w:val="none" w:sz="0" w:space="0" w:color="auto"/>
        <w:bottom w:val="none" w:sz="0" w:space="0" w:color="auto"/>
        <w:right w:val="none" w:sz="0" w:space="0" w:color="auto"/>
      </w:divBdr>
    </w:div>
    <w:div w:id="1086342799">
      <w:bodyDiv w:val="1"/>
      <w:marLeft w:val="0"/>
      <w:marRight w:val="0"/>
      <w:marTop w:val="0"/>
      <w:marBottom w:val="0"/>
      <w:divBdr>
        <w:top w:val="none" w:sz="0" w:space="0" w:color="auto"/>
        <w:left w:val="none" w:sz="0" w:space="0" w:color="auto"/>
        <w:bottom w:val="none" w:sz="0" w:space="0" w:color="auto"/>
        <w:right w:val="none" w:sz="0" w:space="0" w:color="auto"/>
      </w:divBdr>
    </w:div>
    <w:div w:id="1128742101">
      <w:bodyDiv w:val="1"/>
      <w:marLeft w:val="0"/>
      <w:marRight w:val="0"/>
      <w:marTop w:val="0"/>
      <w:marBottom w:val="0"/>
      <w:divBdr>
        <w:top w:val="none" w:sz="0" w:space="0" w:color="auto"/>
        <w:left w:val="none" w:sz="0" w:space="0" w:color="auto"/>
        <w:bottom w:val="none" w:sz="0" w:space="0" w:color="auto"/>
        <w:right w:val="none" w:sz="0" w:space="0" w:color="auto"/>
      </w:divBdr>
    </w:div>
    <w:div w:id="1131094103">
      <w:bodyDiv w:val="1"/>
      <w:marLeft w:val="0"/>
      <w:marRight w:val="0"/>
      <w:marTop w:val="0"/>
      <w:marBottom w:val="0"/>
      <w:divBdr>
        <w:top w:val="none" w:sz="0" w:space="0" w:color="auto"/>
        <w:left w:val="none" w:sz="0" w:space="0" w:color="auto"/>
        <w:bottom w:val="none" w:sz="0" w:space="0" w:color="auto"/>
        <w:right w:val="none" w:sz="0" w:space="0" w:color="auto"/>
      </w:divBdr>
      <w:divsChild>
        <w:div w:id="1262492433">
          <w:marLeft w:val="907"/>
          <w:marRight w:val="0"/>
          <w:marTop w:val="120"/>
          <w:marBottom w:val="0"/>
          <w:divBdr>
            <w:top w:val="none" w:sz="0" w:space="0" w:color="auto"/>
            <w:left w:val="none" w:sz="0" w:space="0" w:color="auto"/>
            <w:bottom w:val="none" w:sz="0" w:space="0" w:color="auto"/>
            <w:right w:val="none" w:sz="0" w:space="0" w:color="auto"/>
          </w:divBdr>
        </w:div>
        <w:div w:id="386026440">
          <w:marLeft w:val="907"/>
          <w:marRight w:val="0"/>
          <w:marTop w:val="120"/>
          <w:marBottom w:val="0"/>
          <w:divBdr>
            <w:top w:val="none" w:sz="0" w:space="0" w:color="auto"/>
            <w:left w:val="none" w:sz="0" w:space="0" w:color="auto"/>
            <w:bottom w:val="none" w:sz="0" w:space="0" w:color="auto"/>
            <w:right w:val="none" w:sz="0" w:space="0" w:color="auto"/>
          </w:divBdr>
        </w:div>
        <w:div w:id="131869582">
          <w:marLeft w:val="907"/>
          <w:marRight w:val="0"/>
          <w:marTop w:val="120"/>
          <w:marBottom w:val="0"/>
          <w:divBdr>
            <w:top w:val="none" w:sz="0" w:space="0" w:color="auto"/>
            <w:left w:val="none" w:sz="0" w:space="0" w:color="auto"/>
            <w:bottom w:val="none" w:sz="0" w:space="0" w:color="auto"/>
            <w:right w:val="none" w:sz="0" w:space="0" w:color="auto"/>
          </w:divBdr>
        </w:div>
        <w:div w:id="1613901281">
          <w:marLeft w:val="907"/>
          <w:marRight w:val="0"/>
          <w:marTop w:val="120"/>
          <w:marBottom w:val="0"/>
          <w:divBdr>
            <w:top w:val="none" w:sz="0" w:space="0" w:color="auto"/>
            <w:left w:val="none" w:sz="0" w:space="0" w:color="auto"/>
            <w:bottom w:val="none" w:sz="0" w:space="0" w:color="auto"/>
            <w:right w:val="none" w:sz="0" w:space="0" w:color="auto"/>
          </w:divBdr>
        </w:div>
        <w:div w:id="681588875">
          <w:marLeft w:val="907"/>
          <w:marRight w:val="0"/>
          <w:marTop w:val="120"/>
          <w:marBottom w:val="0"/>
          <w:divBdr>
            <w:top w:val="none" w:sz="0" w:space="0" w:color="auto"/>
            <w:left w:val="none" w:sz="0" w:space="0" w:color="auto"/>
            <w:bottom w:val="none" w:sz="0" w:space="0" w:color="auto"/>
            <w:right w:val="none" w:sz="0" w:space="0" w:color="auto"/>
          </w:divBdr>
        </w:div>
      </w:divsChild>
    </w:div>
    <w:div w:id="1178273991">
      <w:bodyDiv w:val="1"/>
      <w:marLeft w:val="0"/>
      <w:marRight w:val="0"/>
      <w:marTop w:val="0"/>
      <w:marBottom w:val="0"/>
      <w:divBdr>
        <w:top w:val="none" w:sz="0" w:space="0" w:color="auto"/>
        <w:left w:val="none" w:sz="0" w:space="0" w:color="auto"/>
        <w:bottom w:val="none" w:sz="0" w:space="0" w:color="auto"/>
        <w:right w:val="none" w:sz="0" w:space="0" w:color="auto"/>
      </w:divBdr>
    </w:div>
    <w:div w:id="1186483884">
      <w:bodyDiv w:val="1"/>
      <w:marLeft w:val="0"/>
      <w:marRight w:val="0"/>
      <w:marTop w:val="0"/>
      <w:marBottom w:val="0"/>
      <w:divBdr>
        <w:top w:val="none" w:sz="0" w:space="0" w:color="auto"/>
        <w:left w:val="none" w:sz="0" w:space="0" w:color="auto"/>
        <w:bottom w:val="none" w:sz="0" w:space="0" w:color="auto"/>
        <w:right w:val="none" w:sz="0" w:space="0" w:color="auto"/>
      </w:divBdr>
    </w:div>
    <w:div w:id="1190606244">
      <w:bodyDiv w:val="1"/>
      <w:marLeft w:val="0"/>
      <w:marRight w:val="0"/>
      <w:marTop w:val="0"/>
      <w:marBottom w:val="0"/>
      <w:divBdr>
        <w:top w:val="none" w:sz="0" w:space="0" w:color="auto"/>
        <w:left w:val="none" w:sz="0" w:space="0" w:color="auto"/>
        <w:bottom w:val="none" w:sz="0" w:space="0" w:color="auto"/>
        <w:right w:val="none" w:sz="0" w:space="0" w:color="auto"/>
      </w:divBdr>
    </w:div>
    <w:div w:id="1203249445">
      <w:bodyDiv w:val="1"/>
      <w:marLeft w:val="0"/>
      <w:marRight w:val="0"/>
      <w:marTop w:val="0"/>
      <w:marBottom w:val="0"/>
      <w:divBdr>
        <w:top w:val="none" w:sz="0" w:space="0" w:color="auto"/>
        <w:left w:val="none" w:sz="0" w:space="0" w:color="auto"/>
        <w:bottom w:val="none" w:sz="0" w:space="0" w:color="auto"/>
        <w:right w:val="none" w:sz="0" w:space="0" w:color="auto"/>
      </w:divBdr>
    </w:div>
    <w:div w:id="1213466862">
      <w:bodyDiv w:val="1"/>
      <w:marLeft w:val="0"/>
      <w:marRight w:val="0"/>
      <w:marTop w:val="0"/>
      <w:marBottom w:val="0"/>
      <w:divBdr>
        <w:top w:val="none" w:sz="0" w:space="0" w:color="auto"/>
        <w:left w:val="none" w:sz="0" w:space="0" w:color="auto"/>
        <w:bottom w:val="none" w:sz="0" w:space="0" w:color="auto"/>
        <w:right w:val="none" w:sz="0" w:space="0" w:color="auto"/>
      </w:divBdr>
    </w:div>
    <w:div w:id="1281457247">
      <w:bodyDiv w:val="1"/>
      <w:marLeft w:val="0"/>
      <w:marRight w:val="0"/>
      <w:marTop w:val="0"/>
      <w:marBottom w:val="0"/>
      <w:divBdr>
        <w:top w:val="none" w:sz="0" w:space="0" w:color="auto"/>
        <w:left w:val="none" w:sz="0" w:space="0" w:color="auto"/>
        <w:bottom w:val="none" w:sz="0" w:space="0" w:color="auto"/>
        <w:right w:val="none" w:sz="0" w:space="0" w:color="auto"/>
      </w:divBdr>
    </w:div>
    <w:div w:id="1285506615">
      <w:bodyDiv w:val="1"/>
      <w:marLeft w:val="0"/>
      <w:marRight w:val="0"/>
      <w:marTop w:val="0"/>
      <w:marBottom w:val="0"/>
      <w:divBdr>
        <w:top w:val="none" w:sz="0" w:space="0" w:color="auto"/>
        <w:left w:val="none" w:sz="0" w:space="0" w:color="auto"/>
        <w:bottom w:val="none" w:sz="0" w:space="0" w:color="auto"/>
        <w:right w:val="none" w:sz="0" w:space="0" w:color="auto"/>
      </w:divBdr>
    </w:div>
    <w:div w:id="1310745903">
      <w:bodyDiv w:val="1"/>
      <w:marLeft w:val="0"/>
      <w:marRight w:val="0"/>
      <w:marTop w:val="0"/>
      <w:marBottom w:val="0"/>
      <w:divBdr>
        <w:top w:val="none" w:sz="0" w:space="0" w:color="auto"/>
        <w:left w:val="none" w:sz="0" w:space="0" w:color="auto"/>
        <w:bottom w:val="none" w:sz="0" w:space="0" w:color="auto"/>
        <w:right w:val="none" w:sz="0" w:space="0" w:color="auto"/>
      </w:divBdr>
      <w:divsChild>
        <w:div w:id="1775439408">
          <w:marLeft w:val="907"/>
          <w:marRight w:val="0"/>
          <w:marTop w:val="120"/>
          <w:marBottom w:val="0"/>
          <w:divBdr>
            <w:top w:val="none" w:sz="0" w:space="0" w:color="auto"/>
            <w:left w:val="none" w:sz="0" w:space="0" w:color="auto"/>
            <w:bottom w:val="none" w:sz="0" w:space="0" w:color="auto"/>
            <w:right w:val="none" w:sz="0" w:space="0" w:color="auto"/>
          </w:divBdr>
        </w:div>
        <w:div w:id="684944870">
          <w:marLeft w:val="907"/>
          <w:marRight w:val="0"/>
          <w:marTop w:val="120"/>
          <w:marBottom w:val="0"/>
          <w:divBdr>
            <w:top w:val="none" w:sz="0" w:space="0" w:color="auto"/>
            <w:left w:val="none" w:sz="0" w:space="0" w:color="auto"/>
            <w:bottom w:val="none" w:sz="0" w:space="0" w:color="auto"/>
            <w:right w:val="none" w:sz="0" w:space="0" w:color="auto"/>
          </w:divBdr>
        </w:div>
        <w:div w:id="975448244">
          <w:marLeft w:val="907"/>
          <w:marRight w:val="0"/>
          <w:marTop w:val="120"/>
          <w:marBottom w:val="0"/>
          <w:divBdr>
            <w:top w:val="none" w:sz="0" w:space="0" w:color="auto"/>
            <w:left w:val="none" w:sz="0" w:space="0" w:color="auto"/>
            <w:bottom w:val="none" w:sz="0" w:space="0" w:color="auto"/>
            <w:right w:val="none" w:sz="0" w:space="0" w:color="auto"/>
          </w:divBdr>
        </w:div>
        <w:div w:id="1264609008">
          <w:marLeft w:val="907"/>
          <w:marRight w:val="0"/>
          <w:marTop w:val="120"/>
          <w:marBottom w:val="0"/>
          <w:divBdr>
            <w:top w:val="none" w:sz="0" w:space="0" w:color="auto"/>
            <w:left w:val="none" w:sz="0" w:space="0" w:color="auto"/>
            <w:bottom w:val="none" w:sz="0" w:space="0" w:color="auto"/>
            <w:right w:val="none" w:sz="0" w:space="0" w:color="auto"/>
          </w:divBdr>
        </w:div>
        <w:div w:id="69279957">
          <w:marLeft w:val="907"/>
          <w:marRight w:val="0"/>
          <w:marTop w:val="120"/>
          <w:marBottom w:val="0"/>
          <w:divBdr>
            <w:top w:val="none" w:sz="0" w:space="0" w:color="auto"/>
            <w:left w:val="none" w:sz="0" w:space="0" w:color="auto"/>
            <w:bottom w:val="none" w:sz="0" w:space="0" w:color="auto"/>
            <w:right w:val="none" w:sz="0" w:space="0" w:color="auto"/>
          </w:divBdr>
        </w:div>
        <w:div w:id="2032146108">
          <w:marLeft w:val="907"/>
          <w:marRight w:val="0"/>
          <w:marTop w:val="120"/>
          <w:marBottom w:val="0"/>
          <w:divBdr>
            <w:top w:val="none" w:sz="0" w:space="0" w:color="auto"/>
            <w:left w:val="none" w:sz="0" w:space="0" w:color="auto"/>
            <w:bottom w:val="none" w:sz="0" w:space="0" w:color="auto"/>
            <w:right w:val="none" w:sz="0" w:space="0" w:color="auto"/>
          </w:divBdr>
        </w:div>
        <w:div w:id="795098428">
          <w:marLeft w:val="907"/>
          <w:marRight w:val="0"/>
          <w:marTop w:val="120"/>
          <w:marBottom w:val="0"/>
          <w:divBdr>
            <w:top w:val="none" w:sz="0" w:space="0" w:color="auto"/>
            <w:left w:val="none" w:sz="0" w:space="0" w:color="auto"/>
            <w:bottom w:val="none" w:sz="0" w:space="0" w:color="auto"/>
            <w:right w:val="none" w:sz="0" w:space="0" w:color="auto"/>
          </w:divBdr>
        </w:div>
      </w:divsChild>
    </w:div>
    <w:div w:id="1319461202">
      <w:bodyDiv w:val="1"/>
      <w:marLeft w:val="0"/>
      <w:marRight w:val="0"/>
      <w:marTop w:val="0"/>
      <w:marBottom w:val="0"/>
      <w:divBdr>
        <w:top w:val="none" w:sz="0" w:space="0" w:color="auto"/>
        <w:left w:val="none" w:sz="0" w:space="0" w:color="auto"/>
        <w:bottom w:val="none" w:sz="0" w:space="0" w:color="auto"/>
        <w:right w:val="none" w:sz="0" w:space="0" w:color="auto"/>
      </w:divBdr>
    </w:div>
    <w:div w:id="1337615773">
      <w:bodyDiv w:val="1"/>
      <w:marLeft w:val="0"/>
      <w:marRight w:val="0"/>
      <w:marTop w:val="0"/>
      <w:marBottom w:val="0"/>
      <w:divBdr>
        <w:top w:val="none" w:sz="0" w:space="0" w:color="auto"/>
        <w:left w:val="none" w:sz="0" w:space="0" w:color="auto"/>
        <w:bottom w:val="none" w:sz="0" w:space="0" w:color="auto"/>
        <w:right w:val="none" w:sz="0" w:space="0" w:color="auto"/>
      </w:divBdr>
    </w:div>
    <w:div w:id="1381171381">
      <w:bodyDiv w:val="1"/>
      <w:marLeft w:val="0"/>
      <w:marRight w:val="0"/>
      <w:marTop w:val="0"/>
      <w:marBottom w:val="0"/>
      <w:divBdr>
        <w:top w:val="none" w:sz="0" w:space="0" w:color="auto"/>
        <w:left w:val="none" w:sz="0" w:space="0" w:color="auto"/>
        <w:bottom w:val="none" w:sz="0" w:space="0" w:color="auto"/>
        <w:right w:val="none" w:sz="0" w:space="0" w:color="auto"/>
      </w:divBdr>
    </w:div>
    <w:div w:id="1385983889">
      <w:bodyDiv w:val="1"/>
      <w:marLeft w:val="0"/>
      <w:marRight w:val="0"/>
      <w:marTop w:val="0"/>
      <w:marBottom w:val="0"/>
      <w:divBdr>
        <w:top w:val="none" w:sz="0" w:space="0" w:color="auto"/>
        <w:left w:val="none" w:sz="0" w:space="0" w:color="auto"/>
        <w:bottom w:val="none" w:sz="0" w:space="0" w:color="auto"/>
        <w:right w:val="none" w:sz="0" w:space="0" w:color="auto"/>
      </w:divBdr>
    </w:div>
    <w:div w:id="1411196600">
      <w:bodyDiv w:val="1"/>
      <w:marLeft w:val="0"/>
      <w:marRight w:val="0"/>
      <w:marTop w:val="0"/>
      <w:marBottom w:val="0"/>
      <w:divBdr>
        <w:top w:val="none" w:sz="0" w:space="0" w:color="auto"/>
        <w:left w:val="none" w:sz="0" w:space="0" w:color="auto"/>
        <w:bottom w:val="none" w:sz="0" w:space="0" w:color="auto"/>
        <w:right w:val="none" w:sz="0" w:space="0" w:color="auto"/>
      </w:divBdr>
    </w:div>
    <w:div w:id="1425802427">
      <w:bodyDiv w:val="1"/>
      <w:marLeft w:val="0"/>
      <w:marRight w:val="0"/>
      <w:marTop w:val="0"/>
      <w:marBottom w:val="0"/>
      <w:divBdr>
        <w:top w:val="none" w:sz="0" w:space="0" w:color="auto"/>
        <w:left w:val="none" w:sz="0" w:space="0" w:color="auto"/>
        <w:bottom w:val="none" w:sz="0" w:space="0" w:color="auto"/>
        <w:right w:val="none" w:sz="0" w:space="0" w:color="auto"/>
      </w:divBdr>
      <w:divsChild>
        <w:div w:id="2089232747">
          <w:marLeft w:val="720"/>
          <w:marRight w:val="0"/>
          <w:marTop w:val="120"/>
          <w:marBottom w:val="0"/>
          <w:divBdr>
            <w:top w:val="none" w:sz="0" w:space="0" w:color="auto"/>
            <w:left w:val="none" w:sz="0" w:space="0" w:color="auto"/>
            <w:bottom w:val="none" w:sz="0" w:space="0" w:color="auto"/>
            <w:right w:val="none" w:sz="0" w:space="0" w:color="auto"/>
          </w:divBdr>
        </w:div>
        <w:div w:id="224685926">
          <w:marLeft w:val="720"/>
          <w:marRight w:val="0"/>
          <w:marTop w:val="120"/>
          <w:marBottom w:val="0"/>
          <w:divBdr>
            <w:top w:val="none" w:sz="0" w:space="0" w:color="auto"/>
            <w:left w:val="none" w:sz="0" w:space="0" w:color="auto"/>
            <w:bottom w:val="none" w:sz="0" w:space="0" w:color="auto"/>
            <w:right w:val="none" w:sz="0" w:space="0" w:color="auto"/>
          </w:divBdr>
        </w:div>
      </w:divsChild>
    </w:div>
    <w:div w:id="1431075283">
      <w:bodyDiv w:val="1"/>
      <w:marLeft w:val="0"/>
      <w:marRight w:val="0"/>
      <w:marTop w:val="0"/>
      <w:marBottom w:val="0"/>
      <w:divBdr>
        <w:top w:val="none" w:sz="0" w:space="0" w:color="auto"/>
        <w:left w:val="none" w:sz="0" w:space="0" w:color="auto"/>
        <w:bottom w:val="none" w:sz="0" w:space="0" w:color="auto"/>
        <w:right w:val="none" w:sz="0" w:space="0" w:color="auto"/>
      </w:divBdr>
    </w:div>
    <w:div w:id="1442727348">
      <w:bodyDiv w:val="1"/>
      <w:marLeft w:val="0"/>
      <w:marRight w:val="0"/>
      <w:marTop w:val="0"/>
      <w:marBottom w:val="0"/>
      <w:divBdr>
        <w:top w:val="none" w:sz="0" w:space="0" w:color="auto"/>
        <w:left w:val="none" w:sz="0" w:space="0" w:color="auto"/>
        <w:bottom w:val="none" w:sz="0" w:space="0" w:color="auto"/>
        <w:right w:val="none" w:sz="0" w:space="0" w:color="auto"/>
      </w:divBdr>
    </w:div>
    <w:div w:id="1458142779">
      <w:bodyDiv w:val="1"/>
      <w:marLeft w:val="0"/>
      <w:marRight w:val="0"/>
      <w:marTop w:val="0"/>
      <w:marBottom w:val="0"/>
      <w:divBdr>
        <w:top w:val="none" w:sz="0" w:space="0" w:color="auto"/>
        <w:left w:val="none" w:sz="0" w:space="0" w:color="auto"/>
        <w:bottom w:val="none" w:sz="0" w:space="0" w:color="auto"/>
        <w:right w:val="none" w:sz="0" w:space="0" w:color="auto"/>
      </w:divBdr>
    </w:div>
    <w:div w:id="1458835025">
      <w:bodyDiv w:val="1"/>
      <w:marLeft w:val="0"/>
      <w:marRight w:val="0"/>
      <w:marTop w:val="0"/>
      <w:marBottom w:val="0"/>
      <w:divBdr>
        <w:top w:val="none" w:sz="0" w:space="0" w:color="auto"/>
        <w:left w:val="none" w:sz="0" w:space="0" w:color="auto"/>
        <w:bottom w:val="none" w:sz="0" w:space="0" w:color="auto"/>
        <w:right w:val="none" w:sz="0" w:space="0" w:color="auto"/>
      </w:divBdr>
    </w:div>
    <w:div w:id="1476753997">
      <w:bodyDiv w:val="1"/>
      <w:marLeft w:val="0"/>
      <w:marRight w:val="0"/>
      <w:marTop w:val="0"/>
      <w:marBottom w:val="0"/>
      <w:divBdr>
        <w:top w:val="none" w:sz="0" w:space="0" w:color="auto"/>
        <w:left w:val="none" w:sz="0" w:space="0" w:color="auto"/>
        <w:bottom w:val="none" w:sz="0" w:space="0" w:color="auto"/>
        <w:right w:val="none" w:sz="0" w:space="0" w:color="auto"/>
      </w:divBdr>
    </w:div>
    <w:div w:id="1488474045">
      <w:bodyDiv w:val="1"/>
      <w:marLeft w:val="0"/>
      <w:marRight w:val="0"/>
      <w:marTop w:val="0"/>
      <w:marBottom w:val="0"/>
      <w:divBdr>
        <w:top w:val="none" w:sz="0" w:space="0" w:color="auto"/>
        <w:left w:val="none" w:sz="0" w:space="0" w:color="auto"/>
        <w:bottom w:val="none" w:sz="0" w:space="0" w:color="auto"/>
        <w:right w:val="none" w:sz="0" w:space="0" w:color="auto"/>
      </w:divBdr>
    </w:div>
    <w:div w:id="1493448465">
      <w:bodyDiv w:val="1"/>
      <w:marLeft w:val="0"/>
      <w:marRight w:val="0"/>
      <w:marTop w:val="0"/>
      <w:marBottom w:val="0"/>
      <w:divBdr>
        <w:top w:val="none" w:sz="0" w:space="0" w:color="auto"/>
        <w:left w:val="none" w:sz="0" w:space="0" w:color="auto"/>
        <w:bottom w:val="none" w:sz="0" w:space="0" w:color="auto"/>
        <w:right w:val="none" w:sz="0" w:space="0" w:color="auto"/>
      </w:divBdr>
    </w:div>
    <w:div w:id="1501964450">
      <w:bodyDiv w:val="1"/>
      <w:marLeft w:val="0"/>
      <w:marRight w:val="0"/>
      <w:marTop w:val="0"/>
      <w:marBottom w:val="0"/>
      <w:divBdr>
        <w:top w:val="none" w:sz="0" w:space="0" w:color="auto"/>
        <w:left w:val="none" w:sz="0" w:space="0" w:color="auto"/>
        <w:bottom w:val="none" w:sz="0" w:space="0" w:color="auto"/>
        <w:right w:val="none" w:sz="0" w:space="0" w:color="auto"/>
      </w:divBdr>
    </w:div>
    <w:div w:id="1563980131">
      <w:bodyDiv w:val="1"/>
      <w:marLeft w:val="0"/>
      <w:marRight w:val="0"/>
      <w:marTop w:val="0"/>
      <w:marBottom w:val="0"/>
      <w:divBdr>
        <w:top w:val="none" w:sz="0" w:space="0" w:color="auto"/>
        <w:left w:val="none" w:sz="0" w:space="0" w:color="auto"/>
        <w:bottom w:val="none" w:sz="0" w:space="0" w:color="auto"/>
        <w:right w:val="none" w:sz="0" w:space="0" w:color="auto"/>
      </w:divBdr>
    </w:div>
    <w:div w:id="1626232996">
      <w:bodyDiv w:val="1"/>
      <w:marLeft w:val="0"/>
      <w:marRight w:val="0"/>
      <w:marTop w:val="0"/>
      <w:marBottom w:val="0"/>
      <w:divBdr>
        <w:top w:val="none" w:sz="0" w:space="0" w:color="auto"/>
        <w:left w:val="none" w:sz="0" w:space="0" w:color="auto"/>
        <w:bottom w:val="none" w:sz="0" w:space="0" w:color="auto"/>
        <w:right w:val="none" w:sz="0" w:space="0" w:color="auto"/>
      </w:divBdr>
    </w:div>
    <w:div w:id="1634674041">
      <w:bodyDiv w:val="1"/>
      <w:marLeft w:val="0"/>
      <w:marRight w:val="0"/>
      <w:marTop w:val="0"/>
      <w:marBottom w:val="0"/>
      <w:divBdr>
        <w:top w:val="none" w:sz="0" w:space="0" w:color="auto"/>
        <w:left w:val="none" w:sz="0" w:space="0" w:color="auto"/>
        <w:bottom w:val="none" w:sz="0" w:space="0" w:color="auto"/>
        <w:right w:val="none" w:sz="0" w:space="0" w:color="auto"/>
      </w:divBdr>
    </w:div>
    <w:div w:id="1668557194">
      <w:bodyDiv w:val="1"/>
      <w:marLeft w:val="0"/>
      <w:marRight w:val="0"/>
      <w:marTop w:val="0"/>
      <w:marBottom w:val="0"/>
      <w:divBdr>
        <w:top w:val="none" w:sz="0" w:space="0" w:color="auto"/>
        <w:left w:val="none" w:sz="0" w:space="0" w:color="auto"/>
        <w:bottom w:val="none" w:sz="0" w:space="0" w:color="auto"/>
        <w:right w:val="none" w:sz="0" w:space="0" w:color="auto"/>
      </w:divBdr>
      <w:divsChild>
        <w:div w:id="95903103">
          <w:marLeft w:val="0"/>
          <w:marRight w:val="0"/>
          <w:marTop w:val="0"/>
          <w:marBottom w:val="0"/>
          <w:divBdr>
            <w:top w:val="none" w:sz="0" w:space="0" w:color="auto"/>
            <w:left w:val="none" w:sz="0" w:space="0" w:color="auto"/>
            <w:bottom w:val="none" w:sz="0" w:space="0" w:color="auto"/>
            <w:right w:val="none" w:sz="0" w:space="0" w:color="auto"/>
          </w:divBdr>
        </w:div>
      </w:divsChild>
    </w:div>
    <w:div w:id="1766145860">
      <w:bodyDiv w:val="1"/>
      <w:marLeft w:val="0"/>
      <w:marRight w:val="0"/>
      <w:marTop w:val="0"/>
      <w:marBottom w:val="0"/>
      <w:divBdr>
        <w:top w:val="none" w:sz="0" w:space="0" w:color="auto"/>
        <w:left w:val="none" w:sz="0" w:space="0" w:color="auto"/>
        <w:bottom w:val="none" w:sz="0" w:space="0" w:color="auto"/>
        <w:right w:val="none" w:sz="0" w:space="0" w:color="auto"/>
      </w:divBdr>
    </w:div>
    <w:div w:id="1872642978">
      <w:bodyDiv w:val="1"/>
      <w:marLeft w:val="0"/>
      <w:marRight w:val="0"/>
      <w:marTop w:val="0"/>
      <w:marBottom w:val="0"/>
      <w:divBdr>
        <w:top w:val="none" w:sz="0" w:space="0" w:color="auto"/>
        <w:left w:val="none" w:sz="0" w:space="0" w:color="auto"/>
        <w:bottom w:val="none" w:sz="0" w:space="0" w:color="auto"/>
        <w:right w:val="none" w:sz="0" w:space="0" w:color="auto"/>
      </w:divBdr>
    </w:div>
    <w:div w:id="1876112552">
      <w:bodyDiv w:val="1"/>
      <w:marLeft w:val="0"/>
      <w:marRight w:val="0"/>
      <w:marTop w:val="0"/>
      <w:marBottom w:val="0"/>
      <w:divBdr>
        <w:top w:val="none" w:sz="0" w:space="0" w:color="auto"/>
        <w:left w:val="none" w:sz="0" w:space="0" w:color="auto"/>
        <w:bottom w:val="none" w:sz="0" w:space="0" w:color="auto"/>
        <w:right w:val="none" w:sz="0" w:space="0" w:color="auto"/>
      </w:divBdr>
    </w:div>
    <w:div w:id="1876455159">
      <w:bodyDiv w:val="1"/>
      <w:marLeft w:val="0"/>
      <w:marRight w:val="0"/>
      <w:marTop w:val="0"/>
      <w:marBottom w:val="0"/>
      <w:divBdr>
        <w:top w:val="none" w:sz="0" w:space="0" w:color="auto"/>
        <w:left w:val="none" w:sz="0" w:space="0" w:color="auto"/>
        <w:bottom w:val="none" w:sz="0" w:space="0" w:color="auto"/>
        <w:right w:val="none" w:sz="0" w:space="0" w:color="auto"/>
      </w:divBdr>
    </w:div>
    <w:div w:id="1891571283">
      <w:bodyDiv w:val="1"/>
      <w:marLeft w:val="0"/>
      <w:marRight w:val="0"/>
      <w:marTop w:val="0"/>
      <w:marBottom w:val="0"/>
      <w:divBdr>
        <w:top w:val="none" w:sz="0" w:space="0" w:color="auto"/>
        <w:left w:val="none" w:sz="0" w:space="0" w:color="auto"/>
        <w:bottom w:val="none" w:sz="0" w:space="0" w:color="auto"/>
        <w:right w:val="none" w:sz="0" w:space="0" w:color="auto"/>
      </w:divBdr>
    </w:div>
    <w:div w:id="1918660887">
      <w:bodyDiv w:val="1"/>
      <w:marLeft w:val="0"/>
      <w:marRight w:val="0"/>
      <w:marTop w:val="0"/>
      <w:marBottom w:val="0"/>
      <w:divBdr>
        <w:top w:val="none" w:sz="0" w:space="0" w:color="auto"/>
        <w:left w:val="none" w:sz="0" w:space="0" w:color="auto"/>
        <w:bottom w:val="none" w:sz="0" w:space="0" w:color="auto"/>
        <w:right w:val="none" w:sz="0" w:space="0" w:color="auto"/>
      </w:divBdr>
    </w:div>
    <w:div w:id="1935436169">
      <w:bodyDiv w:val="1"/>
      <w:marLeft w:val="0"/>
      <w:marRight w:val="0"/>
      <w:marTop w:val="0"/>
      <w:marBottom w:val="0"/>
      <w:divBdr>
        <w:top w:val="none" w:sz="0" w:space="0" w:color="auto"/>
        <w:left w:val="none" w:sz="0" w:space="0" w:color="auto"/>
        <w:bottom w:val="none" w:sz="0" w:space="0" w:color="auto"/>
        <w:right w:val="none" w:sz="0" w:space="0" w:color="auto"/>
      </w:divBdr>
    </w:div>
    <w:div w:id="1948081618">
      <w:bodyDiv w:val="1"/>
      <w:marLeft w:val="0"/>
      <w:marRight w:val="0"/>
      <w:marTop w:val="0"/>
      <w:marBottom w:val="0"/>
      <w:divBdr>
        <w:top w:val="none" w:sz="0" w:space="0" w:color="auto"/>
        <w:left w:val="none" w:sz="0" w:space="0" w:color="auto"/>
        <w:bottom w:val="none" w:sz="0" w:space="0" w:color="auto"/>
        <w:right w:val="none" w:sz="0" w:space="0" w:color="auto"/>
      </w:divBdr>
    </w:div>
    <w:div w:id="1948271608">
      <w:bodyDiv w:val="1"/>
      <w:marLeft w:val="0"/>
      <w:marRight w:val="0"/>
      <w:marTop w:val="0"/>
      <w:marBottom w:val="0"/>
      <w:divBdr>
        <w:top w:val="none" w:sz="0" w:space="0" w:color="auto"/>
        <w:left w:val="none" w:sz="0" w:space="0" w:color="auto"/>
        <w:bottom w:val="none" w:sz="0" w:space="0" w:color="auto"/>
        <w:right w:val="none" w:sz="0" w:space="0" w:color="auto"/>
      </w:divBdr>
      <w:divsChild>
        <w:div w:id="763262697">
          <w:marLeft w:val="720"/>
          <w:marRight w:val="0"/>
          <w:marTop w:val="120"/>
          <w:marBottom w:val="0"/>
          <w:divBdr>
            <w:top w:val="none" w:sz="0" w:space="0" w:color="auto"/>
            <w:left w:val="none" w:sz="0" w:space="0" w:color="auto"/>
            <w:bottom w:val="none" w:sz="0" w:space="0" w:color="auto"/>
            <w:right w:val="none" w:sz="0" w:space="0" w:color="auto"/>
          </w:divBdr>
        </w:div>
        <w:div w:id="2129464470">
          <w:marLeft w:val="720"/>
          <w:marRight w:val="0"/>
          <w:marTop w:val="120"/>
          <w:marBottom w:val="0"/>
          <w:divBdr>
            <w:top w:val="none" w:sz="0" w:space="0" w:color="auto"/>
            <w:left w:val="none" w:sz="0" w:space="0" w:color="auto"/>
            <w:bottom w:val="none" w:sz="0" w:space="0" w:color="auto"/>
            <w:right w:val="none" w:sz="0" w:space="0" w:color="auto"/>
          </w:divBdr>
        </w:div>
        <w:div w:id="1431973300">
          <w:marLeft w:val="720"/>
          <w:marRight w:val="0"/>
          <w:marTop w:val="120"/>
          <w:marBottom w:val="0"/>
          <w:divBdr>
            <w:top w:val="none" w:sz="0" w:space="0" w:color="auto"/>
            <w:left w:val="none" w:sz="0" w:space="0" w:color="auto"/>
            <w:bottom w:val="none" w:sz="0" w:space="0" w:color="auto"/>
            <w:right w:val="none" w:sz="0" w:space="0" w:color="auto"/>
          </w:divBdr>
        </w:div>
      </w:divsChild>
    </w:div>
    <w:div w:id="1974748466">
      <w:bodyDiv w:val="1"/>
      <w:marLeft w:val="0"/>
      <w:marRight w:val="0"/>
      <w:marTop w:val="0"/>
      <w:marBottom w:val="0"/>
      <w:divBdr>
        <w:top w:val="none" w:sz="0" w:space="0" w:color="auto"/>
        <w:left w:val="none" w:sz="0" w:space="0" w:color="auto"/>
        <w:bottom w:val="none" w:sz="0" w:space="0" w:color="auto"/>
        <w:right w:val="none" w:sz="0" w:space="0" w:color="auto"/>
      </w:divBdr>
    </w:div>
    <w:div w:id="2004239600">
      <w:bodyDiv w:val="1"/>
      <w:marLeft w:val="0"/>
      <w:marRight w:val="0"/>
      <w:marTop w:val="0"/>
      <w:marBottom w:val="0"/>
      <w:divBdr>
        <w:top w:val="none" w:sz="0" w:space="0" w:color="auto"/>
        <w:left w:val="none" w:sz="0" w:space="0" w:color="auto"/>
        <w:bottom w:val="none" w:sz="0" w:space="0" w:color="auto"/>
        <w:right w:val="none" w:sz="0" w:space="0" w:color="auto"/>
      </w:divBdr>
    </w:div>
    <w:div w:id="2017073592">
      <w:bodyDiv w:val="1"/>
      <w:marLeft w:val="0"/>
      <w:marRight w:val="0"/>
      <w:marTop w:val="0"/>
      <w:marBottom w:val="0"/>
      <w:divBdr>
        <w:top w:val="none" w:sz="0" w:space="0" w:color="auto"/>
        <w:left w:val="none" w:sz="0" w:space="0" w:color="auto"/>
        <w:bottom w:val="none" w:sz="0" w:space="0" w:color="auto"/>
        <w:right w:val="none" w:sz="0" w:space="0" w:color="auto"/>
      </w:divBdr>
    </w:div>
    <w:div w:id="2020810246">
      <w:bodyDiv w:val="1"/>
      <w:marLeft w:val="0"/>
      <w:marRight w:val="0"/>
      <w:marTop w:val="0"/>
      <w:marBottom w:val="0"/>
      <w:divBdr>
        <w:top w:val="none" w:sz="0" w:space="0" w:color="auto"/>
        <w:left w:val="none" w:sz="0" w:space="0" w:color="auto"/>
        <w:bottom w:val="none" w:sz="0" w:space="0" w:color="auto"/>
        <w:right w:val="none" w:sz="0" w:space="0" w:color="auto"/>
      </w:divBdr>
    </w:div>
    <w:div w:id="2068868932">
      <w:bodyDiv w:val="1"/>
      <w:marLeft w:val="0"/>
      <w:marRight w:val="0"/>
      <w:marTop w:val="0"/>
      <w:marBottom w:val="0"/>
      <w:divBdr>
        <w:top w:val="none" w:sz="0" w:space="0" w:color="auto"/>
        <w:left w:val="none" w:sz="0" w:space="0" w:color="auto"/>
        <w:bottom w:val="none" w:sz="0" w:space="0" w:color="auto"/>
        <w:right w:val="none" w:sz="0" w:space="0" w:color="auto"/>
      </w:divBdr>
    </w:div>
    <w:div w:id="2072073327">
      <w:bodyDiv w:val="1"/>
      <w:marLeft w:val="0"/>
      <w:marRight w:val="0"/>
      <w:marTop w:val="0"/>
      <w:marBottom w:val="0"/>
      <w:divBdr>
        <w:top w:val="none" w:sz="0" w:space="0" w:color="auto"/>
        <w:left w:val="none" w:sz="0" w:space="0" w:color="auto"/>
        <w:bottom w:val="none" w:sz="0" w:space="0" w:color="auto"/>
        <w:right w:val="none" w:sz="0" w:space="0" w:color="auto"/>
      </w:divBdr>
    </w:div>
    <w:div w:id="2134128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uyensinh.hcmute.edu.vn" TargetMode="External"/><Relationship Id="rId18" Type="http://schemas.openxmlformats.org/officeDocument/2006/relationships/hyperlink" Target="mailto:fiec@hcmute.edu.v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xettuyen.hcmute.edu.vn" TargetMode="External"/><Relationship Id="rId17" Type="http://schemas.openxmlformats.org/officeDocument/2006/relationships/hyperlink" Target="http://fie.hcmute.edu.vn" TargetMode="External"/><Relationship Id="rId2" Type="http://schemas.openxmlformats.org/officeDocument/2006/relationships/customXml" Target="../customXml/item2.xml"/><Relationship Id="rId16" Type="http://schemas.openxmlformats.org/officeDocument/2006/relationships/hyperlink" Target="http://xettuyenqt.hcmute.edu.vn" TargetMode="External"/><Relationship Id="rId20" Type="http://schemas.openxmlformats.org/officeDocument/2006/relationships/hyperlink" Target="http://xettuyenqt.hcmute.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ettuyen.hcmute.edu.vn" TargetMode="External"/><Relationship Id="rId5" Type="http://schemas.openxmlformats.org/officeDocument/2006/relationships/settings" Target="settings.xml"/><Relationship Id="rId15" Type="http://schemas.openxmlformats.org/officeDocument/2006/relationships/hyperlink" Target="http://www.tuyensinh.hcmute.edu.v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facebook.com/DaoTaoQuocTeSPKT"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hyperlink" Target="mailto:tuyensinh@hcmute.edu.v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MhGCribOE4xkT7DPzseit6pKLw==">AMUW2mWgFZdvaznYpVqMayyQrM5Ya32lP38c5PvFM068vGklMTgtzEuKkpHqTCi5eBFlO16wnbOkM7dJ3AcHC+rwA4SFGqNOwTOOI42PUoWQBwL4AAupIXU=</go:docsCustomData>
</go:gDocsCustomXmlDataStorage>
</file>

<file path=customXml/itemProps1.xml><?xml version="1.0" encoding="utf-8"?>
<ds:datastoreItem xmlns:ds="http://schemas.openxmlformats.org/officeDocument/2006/customXml" ds:itemID="{A63D511C-08B4-4E77-AE39-71AFF0E6694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40</Pages>
  <Words>14894</Words>
  <Characters>84896</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TAY TU VAN TUYEN SINH - QUANGBINH</dc:title>
  <dc:creator>quangbinh@ms.hcmute.edu.vn</dc:creator>
  <cp:lastModifiedBy>Le Quang Binh</cp:lastModifiedBy>
  <cp:revision>11</cp:revision>
  <cp:lastPrinted>2025-02-21T10:20:00Z</cp:lastPrinted>
  <dcterms:created xsi:type="dcterms:W3CDTF">2025-02-21T08:12:00Z</dcterms:created>
  <dcterms:modified xsi:type="dcterms:W3CDTF">2025-02-21T10:21:00Z</dcterms:modified>
</cp:coreProperties>
</file>