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Patient</w:t>
      </w:r>
      <w:r>
        <w:t xml:space="preserve"> </w:t>
      </w:r>
      <w:r>
        <w:t xml:space="preserve">Engagement</w:t>
      </w:r>
      <w:r>
        <w:t xml:space="preserve"> </w:t>
      </w:r>
      <w:r>
        <w:t xml:space="preserve">in</w:t>
      </w:r>
      <w:r>
        <w:t xml:space="preserve"> </w:t>
      </w:r>
      <w:r>
        <w:t xml:space="preserve">Clinical</w:t>
      </w:r>
      <w:r>
        <w:t xml:space="preserve"> </w:t>
      </w:r>
      <w:r>
        <w:t xml:space="preserve">Data</w:t>
      </w:r>
      <w:r>
        <w:t xml:space="preserve"> </w:t>
      </w:r>
      <w:r>
        <w:t xml:space="preserve">Research</w:t>
      </w:r>
      <w:r>
        <w:t xml:space="preserve"> </w:t>
      </w:r>
      <w:r>
        <w:t xml:space="preserve">Networks:</w:t>
      </w:r>
      <w:r>
        <w:t xml:space="preserve"> </w:t>
      </w:r>
      <w:r>
        <w:t xml:space="preserve">The</w:t>
      </w:r>
      <w:r>
        <w:t xml:space="preserve"> </w:t>
      </w:r>
      <w:r>
        <w:t xml:space="preserve">2015</w:t>
      </w:r>
      <w:r>
        <w:t xml:space="preserve"> </w:t>
      </w:r>
      <w:r>
        <w:t xml:space="preserve">Greater</w:t>
      </w:r>
      <w:r>
        <w:t xml:space="preserve"> </w:t>
      </w:r>
      <w:r>
        <w:t xml:space="preserve">Plains</w:t>
      </w:r>
      <w:r>
        <w:t xml:space="preserve"> </w:t>
      </w:r>
      <w:r>
        <w:t xml:space="preserve">Collaborative</w:t>
      </w:r>
      <w:r>
        <w:t xml:space="preserve"> </w:t>
      </w:r>
      <w:r>
        <w:t xml:space="preserve">Healthy</w:t>
      </w:r>
      <w:r>
        <w:t xml:space="preserve"> </w:t>
      </w:r>
      <w:r>
        <w:t xml:space="preserve">Weight</w:t>
      </w:r>
      <w:r>
        <w:t xml:space="preserve"> </w:t>
      </w:r>
      <w:r>
        <w:t xml:space="preserve">Study</w:t>
      </w:r>
    </w:p>
    <w:p>
      <w:pPr>
        <w:pStyle w:val="Subtitle"/>
      </w:pPr>
      <w:r>
        <w:t xml:space="preserve">Author</w:t>
      </w:r>
      <w:r>
        <w:t xml:space="preserve"> </w:t>
      </w:r>
      <w:r>
        <w:t xml:space="preserve">1,</w:t>
      </w:r>
      <w:r>
        <w:t xml:space="preserve"> </w:t>
      </w:r>
      <w:r>
        <w:t xml:space="preserve">Author</w:t>
      </w:r>
      <w:r>
        <w:t xml:space="preserve"> </w:t>
      </w:r>
      <w:r>
        <w:t xml:space="preserve">2,</w:t>
      </w:r>
      <w:r>
        <w:t xml:space="preserve"> </w:t>
      </w:r>
      <w:r>
        <w:t xml:space="preserve">…</w:t>
      </w:r>
      <w:r>
        <w:t xml:space="preserve"> </w:t>
      </w:r>
      <w:r>
        <w:t xml:space="preserve">,</w:t>
      </w:r>
      <w:r>
        <w:t xml:space="preserve"> </w:t>
      </w:r>
      <w:r>
        <w:t xml:space="preserve">Corresponding</w:t>
      </w:r>
      <w:r>
        <w:t xml:space="preserve"> </w:t>
      </w:r>
      <w:r>
        <w:t xml:space="preserve">Author</w:t>
      </w:r>
    </w:p>
    <w:p>
      <w:pPr>
        <w:pStyle w:val="Heading1"/>
      </w:pPr>
      <w:bookmarkStart w:id="21" w:name="objective"/>
      <w:bookmarkEnd w:id="21"/>
      <w:r>
        <w:t xml:space="preserve">Objective</w:t>
      </w:r>
    </w:p>
    <w:p>
      <w:pPr>
        <w:pStyle w:val="FirstParagraph"/>
      </w:pPr>
      <w:r>
        <w:t xml:space="preserve">Describe patient engagement findings and experiences of Healthy Weight Cohort GPC member sites</w:t>
      </w:r>
    </w:p>
    <w:p>
      <w:pPr>
        <w:pStyle w:val="Heading1"/>
      </w:pPr>
      <w:bookmarkStart w:id="22" w:name="abstract"/>
      <w:bookmarkEnd w:id="22"/>
      <w:r>
        <w:t xml:space="preserve">Abstract</w:t>
      </w:r>
    </w:p>
    <w:p>
      <w:pPr>
        <w:pStyle w:val="FirstParagraph"/>
      </w:pPr>
      <w:r>
        <w:t xml:space="preserve">Placeholder for abstract text. [Larry]</w:t>
      </w:r>
    </w:p>
    <w:p>
      <w:pPr>
        <w:pStyle w:val="Heading1"/>
      </w:pPr>
      <w:bookmarkStart w:id="23" w:name="introduction"/>
      <w:bookmarkEnd w:id="23"/>
      <w:r>
        <w:t xml:space="preserve">Introduction</w:t>
      </w:r>
    </w:p>
    <w:p>
      <w:pPr>
        <w:pStyle w:val="Heading2"/>
      </w:pPr>
      <w:bookmarkStart w:id="24" w:name="pcori-cdrns-pcori-cdrn-obesity-objectives-requirements"/>
      <w:bookmarkEnd w:id="24"/>
      <w:r>
        <w:t xml:space="preserve">PCORI, CDRNs, PCORI CDRN Obesity Objectives/ requirements</w:t>
      </w:r>
    </w:p>
    <w:p>
      <w:pPr>
        <w:pStyle w:val="FirstParagraph"/>
      </w:pPr>
      <w:r>
        <w:t xml:space="preserve">placeholder</w:t>
      </w:r>
    </w:p>
    <w:p>
      <w:pPr>
        <w:pStyle w:val="Heading2"/>
      </w:pPr>
      <w:bookmarkStart w:id="25" w:name="gpc-member-sites-populations-served"/>
      <w:bookmarkEnd w:id="25"/>
      <w:r>
        <w:t xml:space="preserve">GPC &amp; member sites, populations served</w:t>
      </w:r>
    </w:p>
    <w:p>
      <w:pPr>
        <w:pStyle w:val="FirstParagraph"/>
      </w:pPr>
      <w:r>
        <w:t xml:space="preserve">placeholder</w:t>
      </w:r>
    </w:p>
    <w:p>
      <w:pPr>
        <w:pStyle w:val="Heading1"/>
      </w:pPr>
      <w:bookmarkStart w:id="26" w:name="methods"/>
      <w:bookmarkEnd w:id="26"/>
      <w:r>
        <w:t xml:space="preserve">Methods</w:t>
      </w:r>
    </w:p>
    <w:p>
      <w:pPr>
        <w:pStyle w:val="FirstParagraph"/>
      </w:pPr>
      <w:r>
        <w:t xml:space="preserve">placeholder</w:t>
      </w:r>
    </w:p>
    <w:p>
      <w:pPr>
        <w:pStyle w:val="Heading2"/>
      </w:pPr>
      <w:bookmarkStart w:id="27" w:name="irb-study-protocol-aims-irb-deferral-process"/>
      <w:bookmarkEnd w:id="27"/>
      <w:r>
        <w:t xml:space="preserve">IRB study protocol &amp; aims, IRB deferral process</w:t>
      </w:r>
    </w:p>
    <w:p>
      <w:pPr>
        <w:pStyle w:val="FirstParagraph"/>
      </w:pPr>
      <w:r>
        <w:t xml:space="preserve">Placeholder text.</w:t>
      </w:r>
    </w:p>
    <w:p>
      <w:pPr>
        <w:pStyle w:val="Heading2"/>
      </w:pPr>
      <w:bookmarkStart w:id="28" w:name="natural-experiment-variation-in-patient-contacting-methods"/>
      <w:bookmarkEnd w:id="28"/>
      <w:r>
        <w:t xml:space="preserve">Natural experiment – variation in patient contacting methods</w:t>
      </w:r>
    </w:p>
    <w:p>
      <w:pPr>
        <w:pStyle w:val="FirstParagraph"/>
      </w:pPr>
      <w:r>
        <w:t xml:space="preserve">placeholder</w:t>
      </w:r>
    </w:p>
    <w:p>
      <w:pPr>
        <w:pStyle w:val="Heading2"/>
      </w:pPr>
      <w:bookmarkStart w:id="29" w:name="it-mechanics-patient-selection-contact-i2b2"/>
      <w:bookmarkEnd w:id="29"/>
      <w:r>
        <w:t xml:space="preserve">IT mechanics, Patient selection &amp; contact, I2B2</w:t>
      </w:r>
    </w:p>
    <w:p>
      <w:pPr>
        <w:pStyle w:val="FirstParagraph"/>
      </w:pPr>
      <w:r>
        <w:t xml:space="preserve">Placeholder text. [Alex]</w:t>
      </w:r>
    </w:p>
    <w:p>
      <w:pPr>
        <w:pStyle w:val="Heading2"/>
      </w:pPr>
      <w:bookmarkStart w:id="30" w:name="ehrs-data-extract-patient-reported-outcome-measuresredcap-survey-data-data-entry"/>
      <w:bookmarkEnd w:id="30"/>
      <w:r>
        <w:t xml:space="preserve">EHRs data extract, Patient reported outcome measures/Redcap Survey Data &amp; Data Entry</w:t>
      </w:r>
    </w:p>
    <w:p>
      <w:pPr>
        <w:pStyle w:val="FirstParagraph"/>
      </w:pPr>
      <w:r>
        <w:t xml:space="preserve">Placeholder text. [Alex]</w:t>
      </w:r>
    </w:p>
    <w:p>
      <w:pPr>
        <w:pStyle w:val="Heading2"/>
      </w:pPr>
      <w:bookmarkStart w:id="31" w:name="analysis-plan"/>
      <w:bookmarkEnd w:id="31"/>
      <w:r>
        <w:t xml:space="preserve">Analysis Plan</w:t>
      </w:r>
    </w:p>
    <w:p>
      <w:pPr>
        <w:pStyle w:val="FirstParagraph"/>
      </w:pPr>
      <w:r>
        <w:t xml:space="preserve">Placeholder text. [Larry]</w:t>
      </w:r>
    </w:p>
    <w:p>
      <w:pPr>
        <w:pStyle w:val="Heading1"/>
      </w:pPr>
      <w:bookmarkStart w:id="32" w:name="results"/>
      <w:bookmarkEnd w:id="32"/>
      <w:r>
        <w:t xml:space="preserve">Results</w:t>
      </w:r>
    </w:p>
    <w:p>
      <w:pPr>
        <w:pStyle w:val="FirstParagraph"/>
      </w:pPr>
      <w:r>
        <w:t xml:space="preserve">Tables 1…N, Figures 1…N – describe findings [Larry]</w:t>
      </w:r>
    </w:p>
    <w:p>
      <w:pPr>
        <w:pStyle w:val="Heading1"/>
      </w:pPr>
      <w:bookmarkStart w:id="33" w:name="discussion"/>
      <w:bookmarkEnd w:id="33"/>
      <w:r>
        <w:t xml:space="preserve">Discussion</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34" w:name="bibliography"/>
      <w:bookmarkEnd w:id="34"/>
      <w:r>
        <w:t xml:space="preserve">Bibliography</w:t>
      </w:r>
    </w:p>
    <w:p>
      <w:pPr>
        <w:pStyle w:val="Heading1"/>
      </w:pPr>
      <w:bookmarkStart w:id="35" w:name="graphics---tables-figures"/>
      <w:bookmarkEnd w:id="35"/>
      <w:r>
        <w:t xml:space="preserve">Graphics - Tables, Figures</w:t>
      </w:r>
    </w:p>
    <w:p>
      <w:pPr>
        <w:pStyle w:val="Heading2"/>
      </w:pPr>
      <w:bookmarkStart w:id="36" w:name="healthy-weight-cohort-team-organization-of-meetings-etc."/>
      <w:bookmarkEnd w:id="36"/>
      <w:r>
        <w:t xml:space="preserve">Healthy weight cohort team, organization of meetings, etc.</w:t>
      </w:r>
    </w:p>
    <w:p>
      <w:pPr>
        <w:pStyle w:val="FirstParagraph"/>
      </w:pPr>
      <w:r>
        <w:t xml:space="preserve">placeholder</w:t>
      </w:r>
    </w:p>
    <w:p>
      <w:pPr>
        <w:pStyle w:val="Heading2"/>
      </w:pPr>
      <w:bookmarkStart w:id="37" w:name="irb-study-protocol-aims-irb-deferral-process-1"/>
      <w:bookmarkEnd w:id="37"/>
      <w:r>
        <w:t xml:space="preserve">IRB study protocol &amp; aims, IRB deferral process</w:t>
      </w:r>
    </w:p>
    <w:p>
      <w:pPr>
        <w:pStyle w:val="FirstParagraph"/>
      </w:pPr>
      <w:r>
        <w:t xml:space="preserve">Placeholder text.</w:t>
      </w:r>
    </w:p>
    <w:p>
      <w:pPr>
        <w:pStyle w:val="Heading2"/>
      </w:pPr>
      <w:bookmarkStart w:id="38" w:name="natural-experiment-variation-in-patient-contacting-methods-1"/>
      <w:bookmarkEnd w:id="38"/>
      <w:r>
        <w:t xml:space="preserve">Natural experiment – variation in patient contacting methods</w:t>
      </w:r>
    </w:p>
    <w:p>
      <w:pPr>
        <w:pStyle w:val="FirstParagraph"/>
      </w:pPr>
      <w:r>
        <w:t xml:space="preserve">Placeholder text.</w:t>
      </w:r>
    </w:p>
    <w:p>
      <w:pPr>
        <w:pStyle w:val="Heading2"/>
      </w:pPr>
      <w:bookmarkStart w:id="39" w:name="it-mechanics-patient-selection-contact-i2b2-1"/>
      <w:bookmarkEnd w:id="39"/>
      <w:r>
        <w:t xml:space="preserve">IT mechanics, Patient selection &amp; contact, I2B2</w:t>
      </w:r>
    </w:p>
    <w:p>
      <w:pPr>
        <w:pStyle w:val="FirstParagraph"/>
      </w:pPr>
      <w:r>
        <w:t xml:space="preserve">Placeholder text. [Alex]</w:t>
      </w:r>
    </w:p>
    <w:p>
      <w:pPr>
        <w:pStyle w:val="Heading2"/>
      </w:pPr>
      <w:bookmarkStart w:id="40" w:name="ehrs-data-extract-patient-reported-outcome-measuresredcap-survey-data-data-entry-1"/>
      <w:bookmarkEnd w:id="40"/>
      <w:r>
        <w:t xml:space="preserve">EHRs data extract, Patient reported outcome measures/Redcap Survey Data &amp; Data Entry</w:t>
      </w:r>
    </w:p>
    <w:p>
      <w:pPr>
        <w:pStyle w:val="FirstParagraph"/>
      </w:pPr>
      <w:r>
        <w:t xml:space="preserve">Placeholder text. [Alex]</w:t>
      </w:r>
    </w:p>
    <w:p>
      <w:pPr>
        <w:pStyle w:val="Heading2"/>
      </w:pPr>
      <w:bookmarkStart w:id="41" w:name="analysis-plan-1"/>
      <w:bookmarkEnd w:id="41"/>
      <w:r>
        <w:t xml:space="preserve">Analysis Plan</w:t>
      </w:r>
    </w:p>
    <w:p>
      <w:pPr>
        <w:pStyle w:val="FirstParagraph"/>
      </w:pPr>
      <w:r>
        <w:t xml:space="preserve">Placeholder text. [Larry]</w:t>
      </w:r>
    </w:p>
    <w:p>
      <w:pPr>
        <w:pStyle w:val="Heading1"/>
      </w:pPr>
      <w:bookmarkStart w:id="42" w:name="results-1"/>
      <w:bookmarkEnd w:id="42"/>
      <w:r>
        <w:t xml:space="preserve">Results</w:t>
      </w:r>
    </w:p>
    <w:p>
      <w:pPr>
        <w:pStyle w:val="FirstParagraph"/>
      </w:pPr>
      <w:r>
        <w:t xml:space="preserve">Tables 1…N, Figures 1…N – describe findings [Larry]</w:t>
      </w:r>
    </w:p>
    <w:p>
      <w:pPr>
        <w:pStyle w:val="Heading1"/>
      </w:pPr>
      <w:bookmarkStart w:id="43" w:name="discussion-1"/>
      <w:bookmarkEnd w:id="43"/>
      <w:r>
        <w:t xml:space="preserve">Discussion</w:t>
      </w:r>
    </w:p>
    <w:p>
      <w:pPr>
        <w:pStyle w:val="FirstParagraph"/>
      </w:pPr>
      <w:r>
        <w:t xml:space="preserve">conclusions, strengths, limitations, future studies [Larry]</w:t>
      </w:r>
    </w:p>
    <w:p>
      <w:pPr>
        <w:pStyle w:val="BodyText"/>
      </w:pPr>
      <w:r>
        <w:t xml:space="preserve">Table or figure caption.</w:t>
      </w:r>
    </w:p>
    <w:p>
      <w:pPr>
        <w:pStyle w:val="BodyText"/>
      </w:pPr>
      <w:r>
        <w:t xml:space="preserve">Lorem ipsum dolor sit amet, consectetur adipiscing elit, sed do eiusmod tempor incididunt ut labore et dolore magna aliqua.</w:t>
      </w:r>
    </w:p>
    <w:p>
      <w:pPr>
        <w:pStyle w:val="BodyText"/>
      </w:pPr>
      <w:r>
        <w:t xml:space="preserve">Table 1. Survey 1 and survey 2</w:t>
      </w:r>
    </w:p>
    <w:p>
      <w:pPr>
        <w:pStyle w:val="BodyText"/>
      </w:pPr>
      <w:r>
        <w:t xml:space="preserve">Table 2. List of each site with their method of contacting survey participants.</w:t>
      </w:r>
    </w:p>
    <w:p>
      <w:pPr>
        <w:pStyle w:val="BodyText"/>
      </w:pPr>
      <w:r>
        <w:t xml:space="preserve">Table X. format</w:t>
      </w:r>
    </w:p>
    <w:p>
      <w:pPr>
        <w:pStyle w:val="BodyText"/>
      </w:pPr>
      <w:r>
        <w:t xml:space="preserve">Tables A, B, C – formats - weighted and unweighted modeling</w:t>
      </w:r>
    </w:p>
    <w:p>
      <w:pPr>
        <w:pStyle w:val="BodyText"/>
      </w:pPr>
      <w:r>
        <w:t xml:space="preserve">Tables 2,3,4 – formats - weighted and unweighted modeling</w:t>
      </w:r>
    </w:p>
    <w:sectPr w:rsidR="00FF29F7">
      <w:pgSz w:w="12240" w:h="15840"/>
      <w:pgMar w:top="720" w:right="720" w:bottom="720" w:left="72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OpenSymbol">
    <w:altName w:val="Arial Unicode MS"/>
    <w:charset w:val="01"/>
    <w:family w:val="roman"/>
    <w:pitch w:val="variable"/>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5946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80" w:after="180"/>
      <w:jc w:val="both"/>
    </w:pPr>
    <w:rPr>
      <w:rFonts w:ascii="Times New Roman" w:hAnsi="Times New Roman"/>
      <w:color w:val="00000A"/>
      <w:sz w:val="22"/>
      <w:szCs w:val="22"/>
    </w:rPr>
  </w:style>
  <w:style w:type="paragraph" w:styleId="Heading1">
    <w:name w:val="heading 1"/>
    <w:basedOn w:val="Normal"/>
    <w:next w:val="Normal"/>
    <w:autoRedefine/>
    <w:uiPriority w:val="9"/>
    <w:qFormat/>
    <w:pPr>
      <w:keepNext/>
      <w:keepLines/>
      <w:spacing w:before="480" w:after="0"/>
      <w:jc w:val="left"/>
      <w:outlineLvl w:val="0"/>
    </w:pPr>
    <w:rPr>
      <w:rFonts w:eastAsiaTheme="majorEastAsia" w:cstheme="majorBidi"/>
      <w:b/>
      <w:bCs/>
      <w:sz w:val="26"/>
      <w:szCs w:val="26"/>
    </w:rPr>
  </w:style>
  <w:style w:type="paragraph" w:styleId="Heading2">
    <w:name w:val="heading 2"/>
    <w:basedOn w:val="Normal"/>
    <w:next w:val="Normal"/>
    <w:autoRedefine/>
    <w:uiPriority w:val="9"/>
    <w:unhideWhenUsed/>
    <w:qFormat/>
    <w:pPr>
      <w:keepNext/>
      <w:keepLines/>
      <w:spacing w:before="200" w:after="0"/>
      <w:jc w:val="left"/>
      <w:outlineLvl w:val="1"/>
    </w:pPr>
    <w:rPr>
      <w:rFonts w:eastAsiaTheme="majorEastAsia" w:cstheme="majorBidi"/>
      <w:b/>
      <w:bCs/>
    </w:rPr>
  </w:style>
  <w:style w:type="paragraph" w:styleId="Heading3">
    <w:name w:val="heading 3"/>
    <w:basedOn w:val="Normal"/>
    <w:next w:val="Normal"/>
    <w:autoRedefine/>
    <w:uiPriority w:val="9"/>
    <w:unhideWhenUsed/>
    <w:qFormat/>
    <w:pPr>
      <w:keepNext/>
      <w:keepLines/>
      <w:spacing w:before="200" w:after="0"/>
      <w:jc w:val="left"/>
      <w:outlineLvl w:val="2"/>
    </w:pPr>
    <w:rPr>
      <w:rFonts w:eastAsiaTheme="majorEastAsia" w:cstheme="majorBidi"/>
      <w:b/>
      <w:bCs/>
      <w:i/>
      <w:szCs w:val="28"/>
    </w:rPr>
  </w:style>
  <w:style w:type="paragraph" w:styleId="Heading4">
    <w:name w:val="heading 4"/>
    <w:basedOn w:val="Normal"/>
    <w:next w:val="Normal"/>
    <w:autoRedefine/>
    <w:uiPriority w:val="9"/>
    <w:unhideWhenUsed/>
    <w:qFormat/>
    <w:pPr>
      <w:keepNext/>
      <w:keepLines/>
      <w:spacing w:before="200" w:after="0"/>
      <w:jc w:val="left"/>
      <w:outlineLvl w:val="3"/>
    </w:pPr>
    <w:rPr>
      <w:rFonts w:eastAsiaTheme="majorEastAsia" w:cstheme="majorBidi"/>
      <w:b/>
      <w:bCs/>
      <w:szCs w:val="24"/>
      <w:u w:val="single"/>
    </w:rPr>
  </w:style>
  <w:style w:type="paragraph" w:styleId="Heading5">
    <w:name w:val="heading 5"/>
    <w:basedOn w:val="Normal"/>
    <w:next w:val="Normal"/>
    <w:autoRedefine/>
    <w:uiPriority w:val="9"/>
    <w:unhideWhenUsed/>
    <w:qFormat/>
    <w:pPr>
      <w:keepNext/>
      <w:keepLines/>
      <w:spacing w:before="200" w:after="0"/>
      <w:jc w:val="left"/>
      <w:outlineLvl w:val="4"/>
    </w:pPr>
    <w:rPr>
      <w:rFonts w:eastAsiaTheme="majorEastAsia" w:cstheme="majorBid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style>
  <w:style w:type="character" w:customStyle="1" w:styleId="VerbatimChar">
    <w:name w:val="Verbatim Char"/>
    <w:basedOn w:val="BodyTextChar"/>
    <w:link w:val="SourceCode"/>
    <w:qFormat/>
    <w:rPr>
      <w:rFonts w:ascii="Consolas" w:hAnsi="Consolas"/>
      <w:sz w:val="22"/>
    </w:rPr>
  </w:style>
  <w:style w:type="character" w:customStyle="1" w:styleId="FootnoteRef">
    <w:name w:val="Footnote Ref"/>
    <w:basedOn w:val="BodyTextChar"/>
    <w:qFormat/>
    <w:rPr>
      <w:vertAlign w:val="superscript"/>
    </w:rPr>
  </w:style>
  <w:style w:type="character" w:customStyle="1" w:styleId="Link">
    <w:name w:val="Link"/>
    <w:basedOn w:val="BodyTextChar"/>
    <w:qFormat/>
    <w:rPr>
      <w:color w:val="4F81BD" w:themeColor="accent1"/>
    </w:rPr>
  </w:style>
  <w:style w:type="character" w:customStyle="1" w:styleId="Bullets">
    <w:name w:val="Bullets"/>
    <w:qFormat/>
    <w:rPr>
      <w:rFonts w:ascii="OpenSymbol" w:eastAsia="OpenSymbol" w:hAnsi="OpenSymbol" w:cs="OpenSymbol"/>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autoRedefine/>
    <w:qFormat/>
    <w:pPr>
      <w:keepNext/>
      <w:spacing w:before="240" w:after="120"/>
      <w:jc w:val="left"/>
    </w:pPr>
    <w:rPr>
      <w:rFonts w:ascii="Liberation Sans" w:eastAsia="Arial Unicode MS" w:hAnsi="Liberation Sans" w:cs="Arial Unicode MS"/>
      <w:sz w:val="28"/>
      <w:szCs w:val="28"/>
    </w:rPr>
  </w:style>
  <w:style w:type="paragraph" w:styleId="BodyText">
    <w:name w:val="Body Text"/>
    <w:basedOn w:val="Normal"/>
    <w:autoRedefine/>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Compact">
    <w:name w:val="Compact"/>
    <w:basedOn w:val="Normal"/>
    <w:qFormat/>
    <w:pPr>
      <w:spacing w:before="36" w:after="36"/>
    </w:pPr>
  </w:style>
  <w:style w:type="paragraph" w:styleId="Title">
    <w:name w:val="Title"/>
    <w:basedOn w:val="Normal"/>
    <w:next w:val="Normal"/>
    <w:autoRedefine/>
    <w:qFormat/>
    <w:pPr>
      <w:keepNext/>
      <w:keepLines/>
      <w:spacing w:before="480" w:after="240"/>
      <w:jc w:val="center"/>
    </w:pPr>
    <w:rPr>
      <w:rFonts w:eastAsiaTheme="majorEastAsia" w:cstheme="majorBidi"/>
      <w:b/>
      <w:bCs/>
      <w:sz w:val="32"/>
      <w:szCs w:val="36"/>
    </w:rPr>
  </w:style>
  <w:style w:type="paragraph" w:customStyle="1" w:styleId="Authors">
    <w:name w:val="Authors"/>
    <w:next w:val="Normal"/>
    <w:autoRedefine/>
    <w:qFormat/>
    <w:pPr>
      <w:keepNext/>
      <w:keepLines/>
      <w:jc w:val="center"/>
    </w:pPr>
    <w:rPr>
      <w:rFonts w:ascii="Times New Roman" w:hAnsi="Times New Roman"/>
      <w:color w:val="00000A"/>
      <w:sz w:val="24"/>
    </w:rPr>
  </w:style>
  <w:style w:type="paragraph" w:styleId="Date">
    <w:name w:val="Date"/>
    <w:basedOn w:val="Normal"/>
    <w:next w:val="Normal"/>
    <w:autoRedefine/>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Normal"/>
    <w:qFormat/>
    <w:pPr>
      <w:spacing w:before="0" w:after="120"/>
    </w:pPr>
    <w:rPr>
      <w:i/>
    </w:rPr>
  </w:style>
  <w:style w:type="paragraph" w:customStyle="1" w:styleId="ImageCaption">
    <w:name w:val="Image Caption"/>
    <w:basedOn w:val="Normal"/>
    <w:link w:val="BodyTextChar"/>
    <w:autoRedefine/>
    <w:qFormat/>
    <w:pPr>
      <w:spacing w:before="0" w:after="120"/>
      <w:jc w:val="left"/>
    </w:pPr>
    <w:rPr>
      <w:i/>
    </w:rPr>
  </w:style>
  <w:style w:type="paragraph" w:customStyle="1" w:styleId="Figure">
    <w:name w:val="Figure"/>
    <w:basedOn w:val="Caption"/>
    <w:qFormat/>
  </w:style>
  <w:style w:type="paragraph" w:customStyle="1" w:styleId="FrameContents">
    <w:name w:val="Frame Contents"/>
    <w:basedOn w:val="Normal"/>
    <w:qFormat/>
  </w:style>
  <w:style w:type="paragraph" w:customStyle="1" w:styleId="SourceCode">
    <w:name w:val="Source Code"/>
    <w:basedOn w:val="Normal"/>
    <w:link w:val="VerbatimChar"/>
    <w:qFormat/>
  </w:style>
  <w:style w:type="paragraph" w:styleId="Subtitle">
    <w:name w:val="Subtitle"/>
    <w:basedOn w:val="Heading"/>
    <w:qFormat/>
  </w:style>
  <w:style w:type="character" w:styleId="CommentReference">
    <w:name w:val="annotation reference"/>
    <w:basedOn w:val="DefaultParagraphFont"/>
    <w:semiHidden/>
    <w:unhideWhenUsed/>
    <w:rsid w:val="00D4256B"/>
    <w:rPr>
      <w:sz w:val="16"/>
      <w:szCs w:val="16"/>
    </w:rPr>
  </w:style>
  <w:style w:type="paragraph" w:styleId="CommentText">
    <w:name w:val="annotation text"/>
    <w:basedOn w:val="Normal"/>
    <w:link w:val="CommentTextChar"/>
    <w:semiHidden/>
    <w:unhideWhenUsed/>
    <w:rsid w:val="00D4256B"/>
    <w:rPr>
      <w:sz w:val="20"/>
      <w:szCs w:val="20"/>
    </w:rPr>
  </w:style>
  <w:style w:type="character" w:customStyle="1" w:styleId="CommentTextChar">
    <w:name w:val="Comment Text Char"/>
    <w:basedOn w:val="DefaultParagraphFont"/>
    <w:link w:val="CommentText"/>
    <w:semiHidden/>
    <w:rsid w:val="00D4256B"/>
    <w:rPr>
      <w:rFonts w:ascii="Times New Roman" w:hAnsi="Times New Roman"/>
      <w:color w:val="00000A"/>
      <w:szCs w:val="20"/>
    </w:rPr>
  </w:style>
  <w:style w:type="paragraph" w:styleId="CommentSubject">
    <w:name w:val="annotation subject"/>
    <w:basedOn w:val="CommentText"/>
    <w:next w:val="CommentText"/>
    <w:link w:val="CommentSubjectChar"/>
    <w:semiHidden/>
    <w:unhideWhenUsed/>
    <w:rsid w:val="00D4256B"/>
    <w:rPr>
      <w:b/>
      <w:bCs/>
    </w:rPr>
  </w:style>
  <w:style w:type="character" w:customStyle="1" w:styleId="CommentSubjectChar">
    <w:name w:val="Comment Subject Char"/>
    <w:basedOn w:val="CommentTextChar"/>
    <w:link w:val="CommentSubject"/>
    <w:semiHidden/>
    <w:rsid w:val="00D4256B"/>
    <w:rPr>
      <w:rFonts w:ascii="Times New Roman" w:hAnsi="Times New Roman"/>
      <w:b/>
      <w:bCs/>
      <w:color w:val="00000A"/>
      <w:szCs w:val="20"/>
    </w:rPr>
  </w:style>
  <w:style w:type="paragraph" w:styleId="BalloonText">
    <w:name w:val="Balloon Text"/>
    <w:basedOn w:val="Normal"/>
    <w:link w:val="BalloonTextChar"/>
    <w:semiHidden/>
    <w:unhideWhenUsed/>
    <w:rsid w:val="00D4256B"/>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D4256B"/>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Patient Engagement in Clinical Data Research Networks: The 2015 Greater Plains Collaborative Healthy Weight Study</vt:lpstr>
    </vt:vector>
  </TitlesOfParts>
  <Company>CMH</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Engagement in Clinical Data Research Networks: The 2015 Greater Plains Collaborative Healthy Weight Study</dc:title>
  <dc:creator/>
  <dcterms:created xsi:type="dcterms:W3CDTF">2017-04-12T15:41:49Z</dcterms:created>
  <dcterms:modified xsi:type="dcterms:W3CDTF">2017-04-12T15:41:49Z</dcterms:modified>
</cp:coreProperties>
</file>