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00" w:type="dxa"/>
        <w:tblInd w:w="93" w:type="dxa"/>
        <w:tblLook w:val="04A0"/>
      </w:tblPr>
      <w:tblGrid>
        <w:gridCol w:w="1920"/>
        <w:gridCol w:w="1340"/>
        <w:gridCol w:w="5320"/>
        <w:gridCol w:w="2260"/>
        <w:gridCol w:w="2100"/>
        <w:gridCol w:w="1560"/>
      </w:tblGrid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451412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Where Do We Go from Here: Chaos or Community?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1995/16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Haley Farm Homecoming Speeches: Celebrating Our Children's Past: A Tribute to Dr. Dorothy Height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1995/ 30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Growing Up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Geoffrey Canada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1998/ 75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Student Physicians for Social Responsibility: A Vaccine against Gun Violence Awards 1995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1995/ 7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Great Preachers: Instruments of Healing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Rev. Dr. James Forbes. Jr.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1995/ 46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Haley Farm Homecoming Speeches: A Moral Witness for Children: I'm Standing on Holy Ground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Dr. James Forbes Jr.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1995/21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451412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An Invitation to Stand for Children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June 1, 1996/</w:t>
            </w:r>
            <w:r w:rsidR="00451412">
              <w:rPr>
                <w:rFonts w:ascii="Arial" w:eastAsia="Times New Roman" w:hAnsi="Arial" w:cs="Arial"/>
                <w:sz w:val="24"/>
                <w:szCs w:val="24"/>
              </w:rPr>
              <w:t>30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451412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Child Advocacy Ministry: Children's Concerns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Dr. James Comer, Dr. David Hornbeck, Rev. Oliver (Buzz) Thomas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1997/ 57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Child Advocacy Ministry: Making Choices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Rev. Dr. Joan Brown Campbell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1998/ 37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Child Advocacy Ministry: A Stone on Your Shoulder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Rev. Dr. William J. Shaw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1997/ 17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Child Advocacy Ministry: Forgiveness Seventy Times Seven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Rev. Mark Trotter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1997/ 28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Making a Differ</w:t>
            </w: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ence in Children's Lives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1995/ 27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Child Advocacy Ministry: Between a Rock and a Hard Place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 xml:space="preserve">Rev. Dr. </w:t>
            </w:r>
            <w:proofErr w:type="spellStart"/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Vashti</w:t>
            </w:r>
            <w:proofErr w:type="spellEnd"/>
            <w:r w:rsidRPr="00E37383">
              <w:rPr>
                <w:rFonts w:ascii="Arial" w:eastAsia="Times New Roman" w:hAnsi="Arial" w:cs="Arial"/>
                <w:sz w:val="24"/>
                <w:szCs w:val="24"/>
              </w:rPr>
              <w:t xml:space="preserve"> McKenzie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1996/22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Great Preachers: Our Name Is Legion: We've Got Everything Wrong with Us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Rev. Dr. Samuel Proctor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1995/ 33 min.</w:t>
            </w:r>
          </w:p>
        </w:tc>
      </w:tr>
      <w:tr w:rsidR="00E37383" w:rsidRPr="00E37383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451412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Haley Farm Homecoming Speeches: Reweaving the Web: Building Communities to Nurture All Children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1995/ 30 min.</w:t>
            </w:r>
          </w:p>
        </w:tc>
      </w:tr>
      <w:tr w:rsidR="00E37383" w:rsidRPr="00E37383" w:rsidTr="002A7FF9">
        <w:trPr>
          <w:trHeight w:val="9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451412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Haley Farm Homecoming Speeches: Celebrating Our Children's Past -  A Tribute to John Hope Franklin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1995/ 27 min.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7383" w:rsidRPr="00E37383" w:rsidTr="002A7FF9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Great Preachers: Master, There's a Boy Here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Rev. Dr. Harry S. Wright Sr.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1995/ 27 min.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7383" w:rsidRPr="00E37383" w:rsidTr="002A7FF9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Great Preachers:  For the Children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Bishop John Hurst Adams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1995/ 23 min.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7383" w:rsidRPr="00E37383" w:rsidTr="002A7FF9">
        <w:trPr>
          <w:trHeight w:val="54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Great Preachers Heads Up: The Ball Is in Our Court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Rev. Dr. Ray Hammond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37383">
              <w:rPr>
                <w:rFonts w:ascii="Arial" w:eastAsia="Times New Roman" w:hAnsi="Arial" w:cs="Arial"/>
                <w:sz w:val="24"/>
                <w:szCs w:val="24"/>
              </w:rPr>
              <w:t>1995/ 27 min.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7383" w:rsidRPr="00E37383" w:rsidRDefault="00E37383" w:rsidP="00E373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A7FF9" w:rsidRPr="002A7FF9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FF9" w:rsidRPr="002A7FF9" w:rsidRDefault="002A7FF9" w:rsidP="002A7F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A7FF9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FF9" w:rsidRPr="002A7FF9" w:rsidRDefault="002A7FF9" w:rsidP="002A7F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A7FF9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FF9" w:rsidRPr="002A7FF9" w:rsidRDefault="002A7FF9" w:rsidP="002A7F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A7FF9">
              <w:rPr>
                <w:rFonts w:ascii="Arial" w:eastAsia="Times New Roman" w:hAnsi="Arial" w:cs="Arial"/>
                <w:sz w:val="24"/>
                <w:szCs w:val="24"/>
              </w:rPr>
              <w:t>Haley Farm Homecoming Speeches: Giving Our Children a Moral Start: These Bones Can Live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FF9" w:rsidRPr="002A7FF9" w:rsidRDefault="002A7FF9" w:rsidP="002A7F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A7FF9">
              <w:rPr>
                <w:rFonts w:ascii="Arial" w:eastAsia="Times New Roman" w:hAnsi="Arial" w:cs="Arial"/>
                <w:sz w:val="24"/>
                <w:szCs w:val="24"/>
              </w:rPr>
              <w:t>Dr. Samuel Proctor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FF9" w:rsidRPr="002A7FF9" w:rsidRDefault="002A7FF9" w:rsidP="002A7F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A7FF9">
              <w:rPr>
                <w:rFonts w:ascii="Arial" w:eastAsia="Times New Roman" w:hAnsi="Arial" w:cs="Arial"/>
                <w:sz w:val="24"/>
                <w:szCs w:val="24"/>
              </w:rPr>
              <w:t>1995/ 40 min.</w:t>
            </w:r>
          </w:p>
        </w:tc>
      </w:tr>
      <w:tr w:rsidR="002A7FF9" w:rsidRPr="002A7FF9" w:rsidTr="002A7FF9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FF9" w:rsidRPr="002A7FF9" w:rsidRDefault="002A7FF9" w:rsidP="002A7F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A7FF9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FF9" w:rsidRPr="002A7FF9" w:rsidRDefault="002A7FF9" w:rsidP="002A7F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FF9" w:rsidRPr="002A7FF9" w:rsidRDefault="002A7FF9" w:rsidP="002A7F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A7FF9">
              <w:rPr>
                <w:rFonts w:ascii="Arial" w:eastAsia="Times New Roman" w:hAnsi="Arial" w:cs="Arial"/>
                <w:sz w:val="24"/>
                <w:szCs w:val="24"/>
              </w:rPr>
              <w:t xml:space="preserve">Haley Farm Homecoming Speeches: Our Children's Present and Future: Non-Market Values 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FF9" w:rsidRPr="002A7FF9" w:rsidRDefault="002A7FF9" w:rsidP="002A7F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A7FF9">
              <w:rPr>
                <w:rFonts w:ascii="Arial" w:eastAsia="Times New Roman" w:hAnsi="Arial" w:cs="Arial"/>
                <w:sz w:val="24"/>
                <w:szCs w:val="24"/>
              </w:rPr>
              <w:t>Dr. Cornel West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FF9" w:rsidRPr="002A7FF9" w:rsidRDefault="002A7FF9" w:rsidP="002A7F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A7FF9">
              <w:rPr>
                <w:rFonts w:ascii="Arial" w:eastAsia="Times New Roman" w:hAnsi="Arial" w:cs="Arial"/>
                <w:sz w:val="24"/>
                <w:szCs w:val="24"/>
              </w:rPr>
              <w:t>1995/30 min.</w:t>
            </w:r>
          </w:p>
        </w:tc>
      </w:tr>
      <w:tr w:rsidR="00ED0908" w:rsidRPr="00ED0908" w:rsidTr="00ED0908">
        <w:trPr>
          <w:gridAfter w:val="1"/>
          <w:wAfter w:w="1560" w:type="dxa"/>
          <w:trHeight w:val="6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908" w:rsidRPr="00ED0908" w:rsidRDefault="00ED0908" w:rsidP="00ED0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D0908">
              <w:rPr>
                <w:rFonts w:ascii="Arial" w:eastAsia="Times New Roman" w:hAnsi="Arial" w:cs="Arial"/>
                <w:sz w:val="24"/>
                <w:szCs w:val="24"/>
              </w:rPr>
              <w:t>VHS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908" w:rsidRPr="00ED0908" w:rsidRDefault="00ED0908" w:rsidP="00ED0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D090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908" w:rsidRPr="00ED0908" w:rsidRDefault="00ED0908" w:rsidP="00ED0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D0908">
              <w:rPr>
                <w:rFonts w:ascii="Arial" w:eastAsia="Times New Roman" w:hAnsi="Arial" w:cs="Arial"/>
                <w:sz w:val="24"/>
                <w:szCs w:val="24"/>
              </w:rPr>
              <w:t>The Haley Farm Homecoming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908" w:rsidRPr="00ED0908" w:rsidRDefault="00ED0908" w:rsidP="00ED0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D090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908" w:rsidRPr="00ED0908" w:rsidRDefault="00ED0908" w:rsidP="00ED0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D0908">
              <w:rPr>
                <w:rFonts w:ascii="Arial" w:eastAsia="Times New Roman" w:hAnsi="Arial" w:cs="Arial"/>
                <w:sz w:val="24"/>
                <w:szCs w:val="24"/>
              </w:rPr>
              <w:t xml:space="preserve">1996/20 min. </w:t>
            </w:r>
          </w:p>
        </w:tc>
      </w:tr>
    </w:tbl>
    <w:p w:rsidR="00F95EA0" w:rsidRDefault="00F95EA0"/>
    <w:sectPr w:rsidR="00F95EA0" w:rsidSect="00E373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7383"/>
    <w:rsid w:val="001C37AC"/>
    <w:rsid w:val="002A7FF9"/>
    <w:rsid w:val="00451412"/>
    <w:rsid w:val="00E37383"/>
    <w:rsid w:val="00ED0908"/>
    <w:rsid w:val="00F9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1819</Characters>
  <Application>Microsoft Office Word</Application>
  <DocSecurity>0</DocSecurity>
  <Lines>15</Lines>
  <Paragraphs>4</Paragraphs>
  <ScaleCrop>false</ScaleCrop>
  <Company> 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tvenable</dc:creator>
  <cp:keywords/>
  <dc:description/>
  <cp:lastModifiedBy>tvenable</cp:lastModifiedBy>
  <cp:revision>2</cp:revision>
  <cp:lastPrinted>2011-07-06T20:16:00Z</cp:lastPrinted>
  <dcterms:created xsi:type="dcterms:W3CDTF">2011-07-06T20:40:00Z</dcterms:created>
  <dcterms:modified xsi:type="dcterms:W3CDTF">2011-07-06T20:40:00Z</dcterms:modified>
</cp:coreProperties>
</file>