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79299A9D" w:rsidR="00C341E0" w:rsidRPr="00847624" w:rsidRDefault="00847624" w:rsidP="00847624">
      <w:pPr>
        <w:jc w:val="center"/>
        <w:rPr>
          <w:b/>
          <w:bCs/>
        </w:rPr>
      </w:pPr>
      <w:r w:rsidRPr="00847624">
        <w:rPr>
          <w:b/>
          <w:bCs/>
        </w:rPr>
        <w:t xml:space="preserve">Course </w:t>
      </w:r>
      <w:r w:rsidR="00BB20B9">
        <w:rPr>
          <w:b/>
          <w:bCs/>
        </w:rPr>
        <w:t>Two</w:t>
      </w:r>
      <w:r w:rsidRPr="00847624">
        <w:rPr>
          <w:b/>
          <w:bCs/>
        </w:rPr>
        <w:t xml:space="preserve"> Task</w:t>
      </w:r>
      <w:r w:rsidR="00BB20B9">
        <w:rPr>
          <w:b/>
          <w:bCs/>
        </w:rPr>
        <w:t>3</w:t>
      </w:r>
      <w:r w:rsidRPr="00847624">
        <w:rPr>
          <w:b/>
          <w:bCs/>
        </w:rPr>
        <w:t xml:space="preserve"> </w:t>
      </w:r>
      <w:r w:rsidR="00BB20B9">
        <w:rPr>
          <w:b/>
          <w:bCs/>
        </w:rPr>
        <w:t>Report</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proofErr w:type="spellStart"/>
      <w:r w:rsidRPr="00847624">
        <w:rPr>
          <w:b/>
          <w:bCs/>
        </w:rPr>
        <w:t>Shifeng</w:t>
      </w:r>
      <w:proofErr w:type="spellEnd"/>
      <w:r w:rsidRPr="00847624">
        <w:rPr>
          <w:b/>
          <w:bCs/>
        </w:rPr>
        <w:t xml:space="preserve"> (Steve) Li</w:t>
      </w:r>
    </w:p>
    <w:p w14:paraId="6CC91279" w14:textId="580108B8" w:rsidR="00847624" w:rsidRPr="00847624" w:rsidRDefault="00BB20B9" w:rsidP="00847624">
      <w:pPr>
        <w:jc w:val="center"/>
        <w:rPr>
          <w:b/>
          <w:bCs/>
        </w:rPr>
      </w:pPr>
      <w:r>
        <w:rPr>
          <w:b/>
          <w:bCs/>
        </w:rPr>
        <w:t>01</w:t>
      </w:r>
      <w:r w:rsidR="00847624">
        <w:rPr>
          <w:b/>
          <w:bCs/>
        </w:rPr>
        <w:t>/2</w:t>
      </w:r>
      <w:r>
        <w:rPr>
          <w:b/>
          <w:bCs/>
        </w:rPr>
        <w:t>2</w:t>
      </w:r>
      <w:r w:rsidR="006672C5">
        <w:rPr>
          <w:b/>
          <w:bCs/>
        </w:rPr>
        <w:t>/</w:t>
      </w:r>
      <w:r w:rsidR="00847624">
        <w:rPr>
          <w:b/>
          <w:bCs/>
        </w:rPr>
        <w:t>202</w:t>
      </w:r>
      <w:r>
        <w:rPr>
          <w:b/>
          <w:bCs/>
        </w:rPr>
        <w:t>2</w:t>
      </w:r>
    </w:p>
    <w:p w14:paraId="66E176C0" w14:textId="14489598" w:rsidR="00847624" w:rsidRDefault="00847624"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w:t>
      </w:r>
      <w:r w:rsidR="00E54FFF">
        <w:rPr>
          <w:rFonts w:ascii="Roboto" w:hAnsi="Roboto"/>
          <w:color w:val="333333"/>
          <w:sz w:val="28"/>
          <w:szCs w:val="28"/>
          <w:shd w:val="clear" w:color="auto" w:fill="FFFFFF"/>
        </w:rPr>
        <w:t>project</w:t>
      </w:r>
      <w:r>
        <w:rPr>
          <w:rFonts w:ascii="Roboto" w:hAnsi="Roboto"/>
          <w:color w:val="333333"/>
          <w:sz w:val="28"/>
          <w:szCs w:val="28"/>
          <w:shd w:val="clear" w:color="auto" w:fill="FFFFFF"/>
        </w:rPr>
        <w:t xml:space="preserve">, the </w:t>
      </w:r>
      <w:proofErr w:type="spellStart"/>
      <w:r w:rsidR="00BB20B9">
        <w:rPr>
          <w:rFonts w:ascii="Roboto" w:hAnsi="Roboto"/>
          <w:color w:val="333333"/>
          <w:sz w:val="28"/>
          <w:szCs w:val="28"/>
          <w:shd w:val="clear" w:color="auto" w:fill="FFFFFF"/>
        </w:rPr>
        <w:t>CreditOne</w:t>
      </w:r>
      <w:proofErr w:type="spellEnd"/>
      <w:r>
        <w:rPr>
          <w:rFonts w:ascii="Roboto" w:hAnsi="Roboto"/>
          <w:color w:val="333333"/>
          <w:sz w:val="28"/>
          <w:szCs w:val="28"/>
          <w:shd w:val="clear" w:color="auto" w:fill="FFFFFF"/>
        </w:rPr>
        <w:t xml:space="preserve"> </w:t>
      </w:r>
      <w:r w:rsidR="00BB20B9">
        <w:rPr>
          <w:rFonts w:ascii="Roboto" w:hAnsi="Roboto"/>
          <w:color w:val="333333"/>
          <w:sz w:val="28"/>
          <w:szCs w:val="28"/>
          <w:shd w:val="clear" w:color="auto" w:fill="FFFFFF"/>
        </w:rPr>
        <w:t>customers repayment</w:t>
      </w:r>
      <w:r>
        <w:rPr>
          <w:rFonts w:ascii="Roboto" w:hAnsi="Roboto"/>
          <w:color w:val="333333"/>
          <w:sz w:val="28"/>
          <w:szCs w:val="28"/>
          <w:shd w:val="clear" w:color="auto" w:fill="FFFFFF"/>
        </w:rPr>
        <w:t xml:space="preserve"> data has been </w:t>
      </w:r>
      <w:r w:rsidR="00E54FFF">
        <w:rPr>
          <w:rFonts w:ascii="Roboto" w:hAnsi="Roboto"/>
          <w:color w:val="333333"/>
          <w:sz w:val="28"/>
          <w:szCs w:val="28"/>
          <w:shd w:val="clear" w:color="auto" w:fill="FFFFFF"/>
        </w:rPr>
        <w:t>analyzed using Python and Data Science techniques</w:t>
      </w:r>
      <w:r w:rsidR="00220FE4">
        <w:rPr>
          <w:rFonts w:ascii="Roboto" w:hAnsi="Roboto"/>
          <w:color w:val="333333"/>
          <w:sz w:val="28"/>
          <w:szCs w:val="28"/>
          <w:shd w:val="clear" w:color="auto" w:fill="FFFFFF"/>
        </w:rPr>
        <w:t xml:space="preserve"> to </w:t>
      </w:r>
      <w:r w:rsidR="00220FE4" w:rsidRPr="00220FE4">
        <w:rPr>
          <w:rFonts w:ascii="Roboto" w:hAnsi="Roboto"/>
          <w:color w:val="333333"/>
          <w:sz w:val="28"/>
          <w:szCs w:val="28"/>
          <w:shd w:val="clear" w:color="auto" w:fill="FFFFFF"/>
        </w:rPr>
        <w:t>go through the data science process steps to gain the good accuracy to identify co-related patterns and to develop prediction model for Credit One.</w:t>
      </w:r>
      <w:r>
        <w:rPr>
          <w:rFonts w:ascii="Roboto" w:hAnsi="Roboto"/>
          <w:color w:val="333333"/>
          <w:sz w:val="28"/>
          <w:szCs w:val="28"/>
          <w:shd w:val="clear" w:color="auto" w:fill="FFFFFF"/>
        </w:rPr>
        <w:t xml:space="preserve"> </w:t>
      </w:r>
      <w:r w:rsidR="00B73924">
        <w:rPr>
          <w:rFonts w:ascii="Roboto" w:hAnsi="Roboto"/>
          <w:color w:val="333333"/>
          <w:sz w:val="28"/>
          <w:szCs w:val="28"/>
          <w:shd w:val="clear" w:color="auto" w:fill="FFFFFF"/>
        </w:rPr>
        <w:t xml:space="preserve"> In the following, will describe the different phases of the </w:t>
      </w:r>
      <w:r w:rsidR="0070548E">
        <w:rPr>
          <w:rFonts w:ascii="Roboto" w:hAnsi="Roboto"/>
          <w:color w:val="333333"/>
          <w:sz w:val="28"/>
          <w:szCs w:val="28"/>
          <w:shd w:val="clear" w:color="auto" w:fill="FFFFFF"/>
        </w:rPr>
        <w:t>process.</w:t>
      </w:r>
    </w:p>
    <w:p w14:paraId="7831FA8D" w14:textId="4D11D0B1" w:rsidR="00376E60" w:rsidRPr="00A52BCE" w:rsidRDefault="00376E60" w:rsidP="00376E60">
      <w:pPr>
        <w:pStyle w:val="ListParagraph"/>
        <w:numPr>
          <w:ilvl w:val="0"/>
          <w:numId w:val="1"/>
        </w:numPr>
      </w:pPr>
      <w:r>
        <w:rPr>
          <w:rFonts w:ascii="Roboto" w:hAnsi="Roboto"/>
          <w:color w:val="333333"/>
          <w:sz w:val="28"/>
          <w:szCs w:val="28"/>
          <w:shd w:val="clear" w:color="auto" w:fill="FFFFFF"/>
        </w:rPr>
        <w:t>C</w:t>
      </w:r>
      <w:r w:rsidR="00BB20B9">
        <w:rPr>
          <w:rFonts w:ascii="Roboto" w:hAnsi="Roboto"/>
          <w:color w:val="333333"/>
          <w:sz w:val="28"/>
          <w:szCs w:val="28"/>
          <w:shd w:val="clear" w:color="auto" w:fill="FFFFFF"/>
        </w:rPr>
        <w:t>leaning and Pre-processing data</w:t>
      </w:r>
    </w:p>
    <w:p w14:paraId="6942D20E" w14:textId="0B0E5E22" w:rsidR="00A52BCE" w:rsidRPr="00223933" w:rsidRDefault="00BF70D9" w:rsidP="00A52BCE">
      <w:pPr>
        <w:rPr>
          <w:sz w:val="24"/>
          <w:szCs w:val="24"/>
        </w:rPr>
      </w:pPr>
      <w:r w:rsidRPr="00223933">
        <w:rPr>
          <w:sz w:val="24"/>
          <w:szCs w:val="24"/>
        </w:rPr>
        <w:t xml:space="preserve">In order to support the data analysis process to produce </w:t>
      </w:r>
      <w:r w:rsidR="00C10C5C" w:rsidRPr="00223933">
        <w:rPr>
          <w:sz w:val="24"/>
          <w:szCs w:val="24"/>
        </w:rPr>
        <w:t xml:space="preserve">the analytical results with </w:t>
      </w:r>
      <w:r w:rsidRPr="00223933">
        <w:rPr>
          <w:sz w:val="24"/>
          <w:szCs w:val="24"/>
        </w:rPr>
        <w:t xml:space="preserve">higher accuracy to realistically reflect the information, the to be analyzed business operation data must be cleaned, and pre-processed. </w:t>
      </w:r>
    </w:p>
    <w:p w14:paraId="514564ED" w14:textId="77777777" w:rsidR="0001282B" w:rsidRDefault="0001282B" w:rsidP="00A52BCE">
      <w:pPr>
        <w:rPr>
          <w:sz w:val="24"/>
          <w:szCs w:val="24"/>
        </w:rPr>
      </w:pPr>
      <w:r>
        <w:rPr>
          <w:sz w:val="24"/>
          <w:szCs w:val="24"/>
        </w:rPr>
        <w:t xml:space="preserve">During the data cleaning and pre-processing phase, the following steps have been done for the </w:t>
      </w:r>
      <w:proofErr w:type="spellStart"/>
      <w:r>
        <w:rPr>
          <w:sz w:val="24"/>
          <w:szCs w:val="24"/>
        </w:rPr>
        <w:t>CreditOne</w:t>
      </w:r>
      <w:proofErr w:type="spellEnd"/>
      <w:r>
        <w:rPr>
          <w:sz w:val="24"/>
          <w:szCs w:val="24"/>
        </w:rPr>
        <w:t xml:space="preserve"> customers repayment information raw data set:</w:t>
      </w:r>
    </w:p>
    <w:p w14:paraId="7CF4335D" w14:textId="77777777" w:rsidR="0001282B" w:rsidRDefault="0001282B" w:rsidP="0001282B">
      <w:pPr>
        <w:pStyle w:val="ListParagraph"/>
        <w:numPr>
          <w:ilvl w:val="0"/>
          <w:numId w:val="4"/>
        </w:numPr>
        <w:rPr>
          <w:sz w:val="24"/>
          <w:szCs w:val="24"/>
        </w:rPr>
      </w:pPr>
      <w:r>
        <w:rPr>
          <w:sz w:val="24"/>
          <w:szCs w:val="24"/>
        </w:rPr>
        <w:t>R</w:t>
      </w:r>
      <w:r w:rsidR="00BF70D9" w:rsidRPr="0001282B">
        <w:rPr>
          <w:sz w:val="24"/>
          <w:szCs w:val="24"/>
        </w:rPr>
        <w:t>emoving duplicates</w:t>
      </w:r>
    </w:p>
    <w:p w14:paraId="6E229A7D" w14:textId="77777777" w:rsidR="0001282B" w:rsidRDefault="0001282B" w:rsidP="0001282B">
      <w:pPr>
        <w:pStyle w:val="ListParagraph"/>
        <w:numPr>
          <w:ilvl w:val="0"/>
          <w:numId w:val="4"/>
        </w:numPr>
        <w:rPr>
          <w:sz w:val="24"/>
          <w:szCs w:val="24"/>
        </w:rPr>
      </w:pPr>
      <w:r>
        <w:rPr>
          <w:sz w:val="24"/>
          <w:szCs w:val="24"/>
        </w:rPr>
        <w:t>R</w:t>
      </w:r>
      <w:r w:rsidR="00C10C5C" w:rsidRPr="0001282B">
        <w:rPr>
          <w:sz w:val="24"/>
          <w:szCs w:val="24"/>
        </w:rPr>
        <w:t>eplace</w:t>
      </w:r>
      <w:r>
        <w:rPr>
          <w:sz w:val="24"/>
          <w:szCs w:val="24"/>
        </w:rPr>
        <w:t>d</w:t>
      </w:r>
      <w:r w:rsidR="00C10C5C" w:rsidRPr="0001282B">
        <w:rPr>
          <w:sz w:val="24"/>
          <w:szCs w:val="24"/>
        </w:rPr>
        <w:t xml:space="preserve"> the missing data with the values that best fit the data pattern, </w:t>
      </w:r>
    </w:p>
    <w:p w14:paraId="2ED8F611" w14:textId="77777777" w:rsidR="0001282B" w:rsidRDefault="0001282B" w:rsidP="0001282B">
      <w:pPr>
        <w:pStyle w:val="ListParagraph"/>
        <w:numPr>
          <w:ilvl w:val="0"/>
          <w:numId w:val="4"/>
        </w:numPr>
        <w:rPr>
          <w:sz w:val="24"/>
          <w:szCs w:val="24"/>
        </w:rPr>
      </w:pPr>
      <w:r>
        <w:rPr>
          <w:sz w:val="24"/>
          <w:szCs w:val="24"/>
        </w:rPr>
        <w:t>C</w:t>
      </w:r>
      <w:r w:rsidR="00C10C5C" w:rsidRPr="0001282B">
        <w:rPr>
          <w:sz w:val="24"/>
          <w:szCs w:val="24"/>
        </w:rPr>
        <w:t>hange/adjust the data set column names</w:t>
      </w:r>
    </w:p>
    <w:p w14:paraId="29BA4EB3" w14:textId="77777777" w:rsidR="0001282B" w:rsidRDefault="0001282B" w:rsidP="0001282B">
      <w:pPr>
        <w:pStyle w:val="ListParagraph"/>
        <w:numPr>
          <w:ilvl w:val="0"/>
          <w:numId w:val="4"/>
        </w:numPr>
        <w:rPr>
          <w:sz w:val="24"/>
          <w:szCs w:val="24"/>
        </w:rPr>
      </w:pPr>
      <w:r>
        <w:rPr>
          <w:sz w:val="24"/>
          <w:szCs w:val="24"/>
        </w:rPr>
        <w:t>S</w:t>
      </w:r>
      <w:r w:rsidR="00C10C5C" w:rsidRPr="0001282B">
        <w:rPr>
          <w:sz w:val="24"/>
          <w:szCs w:val="24"/>
        </w:rPr>
        <w:t>ort the data</w:t>
      </w:r>
    </w:p>
    <w:p w14:paraId="294CF57F" w14:textId="12959758" w:rsidR="00BF70D9" w:rsidRDefault="0001282B" w:rsidP="0001282B">
      <w:pPr>
        <w:pStyle w:val="ListParagraph"/>
        <w:numPr>
          <w:ilvl w:val="0"/>
          <w:numId w:val="4"/>
        </w:numPr>
        <w:rPr>
          <w:sz w:val="24"/>
          <w:szCs w:val="24"/>
        </w:rPr>
      </w:pPr>
      <w:r>
        <w:rPr>
          <w:sz w:val="24"/>
          <w:szCs w:val="24"/>
        </w:rPr>
        <w:t xml:space="preserve">Change/convert </w:t>
      </w:r>
      <w:r w:rsidR="00C10C5C" w:rsidRPr="0001282B">
        <w:rPr>
          <w:sz w:val="24"/>
          <w:szCs w:val="24"/>
        </w:rPr>
        <w:t xml:space="preserve">the data type so that the data can be fed into the data analysis models and algorithms. </w:t>
      </w:r>
    </w:p>
    <w:p w14:paraId="0FDBBC93" w14:textId="77777777" w:rsidR="0001282B" w:rsidRPr="0001282B" w:rsidRDefault="0001282B" w:rsidP="0001282B">
      <w:pPr>
        <w:pStyle w:val="ListParagraph"/>
        <w:rPr>
          <w:sz w:val="24"/>
          <w:szCs w:val="24"/>
        </w:rPr>
      </w:pPr>
    </w:p>
    <w:p w14:paraId="354BECCE" w14:textId="522AAC3F" w:rsidR="00BB20B9" w:rsidRPr="00BB20B9" w:rsidRDefault="004B61F7" w:rsidP="00BB20B9">
      <w:pPr>
        <w:pStyle w:val="ListParagraph"/>
        <w:numPr>
          <w:ilvl w:val="0"/>
          <w:numId w:val="1"/>
        </w:numPr>
      </w:pPr>
      <w:r>
        <w:rPr>
          <w:rFonts w:ascii="Arial" w:hAnsi="Arial" w:cs="Arial"/>
          <w:color w:val="202122"/>
          <w:sz w:val="21"/>
          <w:szCs w:val="21"/>
          <w:shd w:val="clear" w:color="auto" w:fill="FFFFFF"/>
        </w:rPr>
        <w:t> </w:t>
      </w:r>
      <w:r>
        <w:rPr>
          <w:rFonts w:ascii="Roboto" w:hAnsi="Roboto"/>
          <w:color w:val="333333"/>
          <w:sz w:val="28"/>
          <w:szCs w:val="28"/>
          <w:shd w:val="clear" w:color="auto" w:fill="FFFFFF"/>
        </w:rPr>
        <w:t xml:space="preserve">Exploratory Data </w:t>
      </w:r>
      <w:r w:rsidR="00223933">
        <w:rPr>
          <w:rFonts w:ascii="Roboto" w:hAnsi="Roboto"/>
          <w:color w:val="333333"/>
          <w:sz w:val="28"/>
          <w:szCs w:val="28"/>
          <w:shd w:val="clear" w:color="auto" w:fill="FFFFFF"/>
        </w:rPr>
        <w:t>Analysis (EDA)</w:t>
      </w:r>
    </w:p>
    <w:p w14:paraId="7A54E349" w14:textId="4FC32EC2" w:rsidR="0062119D" w:rsidRDefault="00223933" w:rsidP="00223933">
      <w:pPr>
        <w:rPr>
          <w:sz w:val="24"/>
          <w:szCs w:val="24"/>
        </w:rPr>
      </w:pPr>
      <w:r w:rsidRPr="0001282B">
        <w:rPr>
          <w:sz w:val="24"/>
          <w:szCs w:val="24"/>
        </w:rPr>
        <w:t>After the data set is cleaned and pre-processed, will go through the EDA phase to analyze the data set to summarize their main characteristics. By using statistical graphics and data visualization methods</w:t>
      </w:r>
      <w:r w:rsidR="0062119D" w:rsidRPr="0001282B">
        <w:rPr>
          <w:sz w:val="24"/>
          <w:szCs w:val="24"/>
        </w:rPr>
        <w:t xml:space="preserve">, the EDA process will explore the data, formulate the hypotheses about the causes of observed phenomena, helps the selection of appropriate statistical tools, and techniques, assess assumptions on which statistical inference will be based. Also, the EDA process can provide a basis for further data collection to support the iterative/looping in the data analysis life cycle. </w:t>
      </w:r>
      <w:r w:rsidR="0001282B">
        <w:rPr>
          <w:sz w:val="24"/>
          <w:szCs w:val="24"/>
        </w:rPr>
        <w:t xml:space="preserve"> </w:t>
      </w:r>
    </w:p>
    <w:p w14:paraId="0DE59F8C" w14:textId="054A41BF" w:rsidR="0001282B" w:rsidRDefault="0001282B" w:rsidP="00223933">
      <w:pPr>
        <w:rPr>
          <w:sz w:val="24"/>
          <w:szCs w:val="24"/>
        </w:rPr>
      </w:pPr>
      <w:r>
        <w:rPr>
          <w:sz w:val="24"/>
          <w:szCs w:val="24"/>
        </w:rPr>
        <w:t xml:space="preserve">During the EDA phase to analyze the </w:t>
      </w:r>
      <w:proofErr w:type="spellStart"/>
      <w:r>
        <w:rPr>
          <w:sz w:val="24"/>
          <w:szCs w:val="24"/>
        </w:rPr>
        <w:t>CreditOne</w:t>
      </w:r>
      <w:proofErr w:type="spellEnd"/>
      <w:r>
        <w:rPr>
          <w:sz w:val="24"/>
          <w:szCs w:val="24"/>
        </w:rPr>
        <w:t xml:space="preserve"> </w:t>
      </w:r>
      <w:r w:rsidR="00816AA7">
        <w:rPr>
          <w:sz w:val="24"/>
          <w:szCs w:val="24"/>
        </w:rPr>
        <w:t>customers repayment information</w:t>
      </w:r>
      <w:r w:rsidR="00816AA7">
        <w:rPr>
          <w:sz w:val="24"/>
          <w:szCs w:val="24"/>
        </w:rPr>
        <w:t xml:space="preserve"> data set, the following analysis have been conducted:</w:t>
      </w:r>
    </w:p>
    <w:p w14:paraId="0CC8DDCF" w14:textId="0CA48E83" w:rsidR="00816AA7" w:rsidRDefault="00816AA7" w:rsidP="00816AA7">
      <w:pPr>
        <w:pStyle w:val="ListParagraph"/>
        <w:numPr>
          <w:ilvl w:val="0"/>
          <w:numId w:val="5"/>
        </w:numPr>
        <w:rPr>
          <w:sz w:val="24"/>
          <w:szCs w:val="24"/>
        </w:rPr>
      </w:pPr>
      <w:r>
        <w:rPr>
          <w:sz w:val="24"/>
          <w:szCs w:val="24"/>
        </w:rPr>
        <w:t xml:space="preserve">Review all the columns in the data set, to get best understanding of their value types, value meanings, size/range, and meta data background information. </w:t>
      </w:r>
    </w:p>
    <w:p w14:paraId="1FFBEDFD" w14:textId="67D63645" w:rsidR="00816AA7" w:rsidRDefault="00816AA7" w:rsidP="00816AA7">
      <w:pPr>
        <w:pStyle w:val="ListParagraph"/>
        <w:numPr>
          <w:ilvl w:val="0"/>
          <w:numId w:val="5"/>
        </w:numPr>
        <w:rPr>
          <w:sz w:val="24"/>
          <w:szCs w:val="24"/>
        </w:rPr>
      </w:pPr>
      <w:r>
        <w:rPr>
          <w:sz w:val="24"/>
          <w:szCs w:val="24"/>
        </w:rPr>
        <w:lastRenderedPageBreak/>
        <w:t xml:space="preserve">Applied statistics to analyze the data set to list out the </w:t>
      </w:r>
      <w:r w:rsidR="004E55B8">
        <w:rPr>
          <w:sz w:val="24"/>
          <w:szCs w:val="24"/>
        </w:rPr>
        <w:t xml:space="preserve">statistical </w:t>
      </w:r>
      <w:r>
        <w:rPr>
          <w:sz w:val="24"/>
          <w:szCs w:val="24"/>
        </w:rPr>
        <w:t>summary of the core data attribu</w:t>
      </w:r>
      <w:r w:rsidR="004E55B8">
        <w:rPr>
          <w:sz w:val="24"/>
          <w:szCs w:val="24"/>
        </w:rPr>
        <w:t>tes.</w:t>
      </w:r>
    </w:p>
    <w:p w14:paraId="1FECF3C6" w14:textId="34134B3C" w:rsidR="004E55B8" w:rsidRDefault="004E55B8" w:rsidP="00816AA7">
      <w:pPr>
        <w:pStyle w:val="ListParagraph"/>
        <w:numPr>
          <w:ilvl w:val="0"/>
          <w:numId w:val="5"/>
        </w:numPr>
        <w:rPr>
          <w:sz w:val="24"/>
          <w:szCs w:val="24"/>
        </w:rPr>
      </w:pPr>
      <w:r>
        <w:rPr>
          <w:sz w:val="24"/>
          <w:szCs w:val="24"/>
        </w:rPr>
        <w:t xml:space="preserve">Applied the Phyton plot tools to develop visualizations for the </w:t>
      </w:r>
      <w:proofErr w:type="spellStart"/>
      <w:r>
        <w:rPr>
          <w:sz w:val="24"/>
          <w:szCs w:val="24"/>
        </w:rPr>
        <w:t>CreditOne</w:t>
      </w:r>
      <w:proofErr w:type="spellEnd"/>
      <w:r>
        <w:rPr>
          <w:sz w:val="24"/>
          <w:szCs w:val="24"/>
        </w:rPr>
        <w:t xml:space="preserve"> data attributes to help identify the data patterns.</w:t>
      </w:r>
    </w:p>
    <w:p w14:paraId="376ABB05" w14:textId="56C2563A" w:rsidR="004E55B8" w:rsidRDefault="004E55B8" w:rsidP="004E55B8">
      <w:pPr>
        <w:pStyle w:val="ListParagraph"/>
        <w:numPr>
          <w:ilvl w:val="0"/>
          <w:numId w:val="6"/>
        </w:numPr>
        <w:rPr>
          <w:sz w:val="24"/>
          <w:szCs w:val="24"/>
        </w:rPr>
      </w:pPr>
      <w:r>
        <w:rPr>
          <w:sz w:val="24"/>
          <w:szCs w:val="24"/>
        </w:rPr>
        <w:t>Histograms</w:t>
      </w:r>
    </w:p>
    <w:p w14:paraId="7872C5FC" w14:textId="46894121" w:rsidR="004E55B8" w:rsidRDefault="004E55B8" w:rsidP="004E55B8">
      <w:pPr>
        <w:pStyle w:val="ListParagraph"/>
        <w:numPr>
          <w:ilvl w:val="0"/>
          <w:numId w:val="6"/>
        </w:numPr>
        <w:rPr>
          <w:sz w:val="24"/>
          <w:szCs w:val="24"/>
        </w:rPr>
      </w:pPr>
      <w:r>
        <w:rPr>
          <w:sz w:val="24"/>
          <w:szCs w:val="24"/>
        </w:rPr>
        <w:t>Line plots</w:t>
      </w:r>
    </w:p>
    <w:p w14:paraId="1A9463E2" w14:textId="06812D39" w:rsidR="004E55B8" w:rsidRDefault="004E55B8" w:rsidP="004E55B8">
      <w:pPr>
        <w:pStyle w:val="ListParagraph"/>
        <w:numPr>
          <w:ilvl w:val="0"/>
          <w:numId w:val="6"/>
        </w:numPr>
        <w:rPr>
          <w:sz w:val="24"/>
          <w:szCs w:val="24"/>
        </w:rPr>
      </w:pPr>
      <w:r>
        <w:rPr>
          <w:sz w:val="24"/>
          <w:szCs w:val="24"/>
        </w:rPr>
        <w:t>Scatter plots</w:t>
      </w:r>
    </w:p>
    <w:p w14:paraId="24B088CC" w14:textId="51919720" w:rsidR="004E55B8" w:rsidRDefault="004E55B8" w:rsidP="004E55B8">
      <w:pPr>
        <w:pStyle w:val="ListParagraph"/>
        <w:numPr>
          <w:ilvl w:val="0"/>
          <w:numId w:val="6"/>
        </w:numPr>
        <w:rPr>
          <w:sz w:val="24"/>
          <w:szCs w:val="24"/>
        </w:rPr>
      </w:pPr>
      <w:r>
        <w:rPr>
          <w:sz w:val="24"/>
          <w:szCs w:val="24"/>
        </w:rPr>
        <w:t>Box plots</w:t>
      </w:r>
    </w:p>
    <w:p w14:paraId="595F8914" w14:textId="175B1EDA" w:rsidR="004E55B8" w:rsidRDefault="004E55B8" w:rsidP="004E55B8">
      <w:pPr>
        <w:pStyle w:val="ListParagraph"/>
        <w:numPr>
          <w:ilvl w:val="0"/>
          <w:numId w:val="6"/>
        </w:numPr>
        <w:rPr>
          <w:sz w:val="24"/>
          <w:szCs w:val="24"/>
        </w:rPr>
      </w:pPr>
      <w:r>
        <w:rPr>
          <w:sz w:val="24"/>
          <w:szCs w:val="24"/>
        </w:rPr>
        <w:t>Factor plots</w:t>
      </w:r>
    </w:p>
    <w:p w14:paraId="1DBB3E74" w14:textId="77777777" w:rsidR="004E55B8" w:rsidRPr="00816AA7" w:rsidRDefault="004E55B8" w:rsidP="004E55B8">
      <w:pPr>
        <w:pStyle w:val="ListParagraph"/>
        <w:ind w:left="1080"/>
        <w:rPr>
          <w:sz w:val="24"/>
          <w:szCs w:val="24"/>
        </w:rPr>
      </w:pPr>
    </w:p>
    <w:p w14:paraId="7F5F2EE8" w14:textId="2D6EDD4E" w:rsidR="00223933" w:rsidRPr="00AD7624" w:rsidRDefault="00510F06" w:rsidP="00AD7624">
      <w:pPr>
        <w:rPr>
          <w:sz w:val="24"/>
          <w:szCs w:val="24"/>
        </w:rPr>
      </w:pPr>
      <w:r w:rsidRPr="00AD7624">
        <w:rPr>
          <w:sz w:val="24"/>
          <w:szCs w:val="24"/>
        </w:rPr>
        <w:t xml:space="preserve">From the </w:t>
      </w:r>
      <w:r w:rsidR="003C1C9B" w:rsidRPr="00AD7624">
        <w:rPr>
          <w:sz w:val="24"/>
          <w:szCs w:val="24"/>
        </w:rPr>
        <w:t xml:space="preserve">EDA </w:t>
      </w:r>
      <w:r w:rsidRPr="00AD7624">
        <w:rPr>
          <w:sz w:val="24"/>
          <w:szCs w:val="24"/>
        </w:rPr>
        <w:t xml:space="preserve">process on </w:t>
      </w:r>
      <w:proofErr w:type="spellStart"/>
      <w:r w:rsidRPr="00AD7624">
        <w:rPr>
          <w:sz w:val="24"/>
          <w:szCs w:val="24"/>
        </w:rPr>
        <w:t>CreditOne</w:t>
      </w:r>
      <w:proofErr w:type="spellEnd"/>
      <w:r w:rsidRPr="00AD7624">
        <w:rPr>
          <w:sz w:val="24"/>
          <w:szCs w:val="24"/>
        </w:rPr>
        <w:t xml:space="preserve"> data set, observed the following information:</w:t>
      </w:r>
    </w:p>
    <w:p w14:paraId="0FCFA1CB" w14:textId="343D8B68" w:rsidR="00510F06" w:rsidRPr="00C35AFB" w:rsidRDefault="00510F06" w:rsidP="00C35AFB">
      <w:pPr>
        <w:pStyle w:val="ListParagraph"/>
        <w:numPr>
          <w:ilvl w:val="0"/>
          <w:numId w:val="8"/>
        </w:numPr>
        <w:shd w:val="clear" w:color="auto" w:fill="FFFFFF"/>
        <w:spacing w:before="240" w:after="0" w:line="240" w:lineRule="auto"/>
        <w:outlineLvl w:val="3"/>
        <w:rPr>
          <w:rFonts w:ascii="Helvetica" w:eastAsia="Times New Roman" w:hAnsi="Helvetica" w:cs="Times New Roman"/>
          <w:color w:val="000000" w:themeColor="text1"/>
          <w:sz w:val="21"/>
          <w:szCs w:val="21"/>
        </w:rPr>
      </w:pPr>
      <w:r w:rsidRPr="00C35AFB">
        <w:rPr>
          <w:rFonts w:ascii="Helvetica" w:eastAsia="Times New Roman" w:hAnsi="Helvetica" w:cs="Times New Roman"/>
          <w:color w:val="000000" w:themeColor="text1"/>
          <w:sz w:val="21"/>
          <w:szCs w:val="21"/>
        </w:rPr>
        <w:t>D</w:t>
      </w:r>
      <w:r w:rsidR="00270A44" w:rsidRPr="00C35AFB">
        <w:rPr>
          <w:rFonts w:ascii="Helvetica" w:eastAsia="Times New Roman" w:hAnsi="Helvetica" w:cs="Times New Roman"/>
          <w:color w:val="000000" w:themeColor="text1"/>
          <w:sz w:val="21"/>
          <w:szCs w:val="21"/>
        </w:rPr>
        <w:t>i</w:t>
      </w:r>
      <w:r w:rsidRPr="00C35AFB">
        <w:rPr>
          <w:rFonts w:ascii="Helvetica" w:eastAsia="Times New Roman" w:hAnsi="Helvetica" w:cs="Times New Roman"/>
          <w:color w:val="000000" w:themeColor="text1"/>
          <w:sz w:val="21"/>
          <w:szCs w:val="21"/>
        </w:rPr>
        <w:t>vo</w:t>
      </w:r>
      <w:r w:rsidR="00270A44" w:rsidRPr="00C35AFB">
        <w:rPr>
          <w:rFonts w:ascii="Helvetica" w:eastAsia="Times New Roman" w:hAnsi="Helvetica" w:cs="Times New Roman"/>
          <w:color w:val="000000" w:themeColor="text1"/>
          <w:sz w:val="21"/>
          <w:szCs w:val="21"/>
        </w:rPr>
        <w:t>r</w:t>
      </w:r>
      <w:r w:rsidRPr="00C35AFB">
        <w:rPr>
          <w:rFonts w:ascii="Helvetica" w:eastAsia="Times New Roman" w:hAnsi="Helvetica" w:cs="Times New Roman"/>
          <w:color w:val="000000" w:themeColor="text1"/>
          <w:sz w:val="21"/>
          <w:szCs w:val="21"/>
        </w:rPr>
        <w:t>ce group has the highest chance to be default, married is the second, single the third</w:t>
      </w:r>
      <w:r w:rsidRPr="00C35AFB">
        <w:rPr>
          <w:rFonts w:ascii="Helvetica" w:eastAsia="Times New Roman" w:hAnsi="Helvetica" w:cs="Times New Roman"/>
          <w:color w:val="000000" w:themeColor="text1"/>
          <w:sz w:val="21"/>
          <w:szCs w:val="21"/>
        </w:rPr>
        <w:t xml:space="preserve">. </w:t>
      </w:r>
    </w:p>
    <w:p w14:paraId="6F7E133D" w14:textId="77777777" w:rsidR="00F40777" w:rsidRDefault="00F40777" w:rsidP="00F4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423F553C" w14:textId="52B4ECF1" w:rsidR="00F40777" w:rsidRPr="00F40777" w:rsidRDefault="00F40777" w:rsidP="00F4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F40777">
        <w:rPr>
          <w:rFonts w:ascii="Courier New" w:eastAsia="Times New Roman" w:hAnsi="Courier New" w:cs="Courier New"/>
          <w:color w:val="000000"/>
          <w:sz w:val="21"/>
          <w:szCs w:val="21"/>
        </w:rPr>
        <w:t>married_default_ratio</w:t>
      </w:r>
      <w:proofErr w:type="spellEnd"/>
      <w:r w:rsidRPr="00F40777">
        <w:rPr>
          <w:rFonts w:ascii="Courier New" w:eastAsia="Times New Roman" w:hAnsi="Courier New" w:cs="Courier New"/>
          <w:color w:val="000000"/>
          <w:sz w:val="21"/>
          <w:szCs w:val="21"/>
        </w:rPr>
        <w:t xml:space="preserve"> is: 0.23462581543648758</w:t>
      </w:r>
    </w:p>
    <w:p w14:paraId="12B5A648" w14:textId="36EF7781" w:rsidR="00F40777" w:rsidRPr="00F40777" w:rsidRDefault="00F40777" w:rsidP="00F4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F40777">
        <w:rPr>
          <w:rFonts w:ascii="Courier New" w:eastAsia="Times New Roman" w:hAnsi="Courier New" w:cs="Courier New"/>
          <w:color w:val="000000"/>
          <w:sz w:val="21"/>
          <w:szCs w:val="21"/>
        </w:rPr>
        <w:t>single_default_ratio</w:t>
      </w:r>
      <w:proofErr w:type="spellEnd"/>
      <w:r w:rsidRPr="00F40777">
        <w:rPr>
          <w:rFonts w:ascii="Courier New" w:eastAsia="Times New Roman" w:hAnsi="Courier New" w:cs="Courier New"/>
          <w:color w:val="000000"/>
          <w:sz w:val="21"/>
          <w:szCs w:val="21"/>
        </w:rPr>
        <w:t xml:space="preserve"> is: 0.2094700533082471</w:t>
      </w:r>
    </w:p>
    <w:p w14:paraId="5DB8D692" w14:textId="4E3A7B88" w:rsidR="00F40777" w:rsidRPr="00F40777" w:rsidRDefault="00F40777" w:rsidP="00F4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F40777">
        <w:rPr>
          <w:rFonts w:ascii="Courier New" w:eastAsia="Times New Roman" w:hAnsi="Courier New" w:cs="Courier New"/>
          <w:color w:val="000000"/>
          <w:sz w:val="21"/>
          <w:szCs w:val="21"/>
        </w:rPr>
        <w:t>divorce_default_ratio</w:t>
      </w:r>
      <w:proofErr w:type="spellEnd"/>
      <w:r w:rsidRPr="00F40777">
        <w:rPr>
          <w:rFonts w:ascii="Courier New" w:eastAsia="Times New Roman" w:hAnsi="Courier New" w:cs="Courier New"/>
          <w:color w:val="000000"/>
          <w:sz w:val="21"/>
          <w:szCs w:val="21"/>
        </w:rPr>
        <w:t xml:space="preserve"> is: 0.26006191950464397</w:t>
      </w:r>
    </w:p>
    <w:p w14:paraId="170C84A5" w14:textId="74978425" w:rsidR="00F40777" w:rsidRPr="00F40777" w:rsidRDefault="00F40777" w:rsidP="00F4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F40777">
        <w:rPr>
          <w:rFonts w:ascii="Courier New" w:eastAsia="Times New Roman" w:hAnsi="Courier New" w:cs="Courier New"/>
          <w:color w:val="000000"/>
          <w:sz w:val="21"/>
          <w:szCs w:val="21"/>
        </w:rPr>
        <w:t>others_default_ratio</w:t>
      </w:r>
      <w:proofErr w:type="spellEnd"/>
      <w:r w:rsidRPr="00F40777">
        <w:rPr>
          <w:rFonts w:ascii="Courier New" w:eastAsia="Times New Roman" w:hAnsi="Courier New" w:cs="Courier New"/>
          <w:color w:val="000000"/>
          <w:sz w:val="21"/>
          <w:szCs w:val="21"/>
        </w:rPr>
        <w:t xml:space="preserve"> is: 0.09259259259259259</w:t>
      </w:r>
    </w:p>
    <w:p w14:paraId="34D15625" w14:textId="77777777" w:rsidR="00510F06" w:rsidRDefault="00510F06" w:rsidP="00510F06">
      <w:pPr>
        <w:pStyle w:val="ListParagraph"/>
        <w:shd w:val="clear" w:color="auto" w:fill="FFFFFF"/>
        <w:spacing w:before="240" w:after="0" w:line="240" w:lineRule="auto"/>
        <w:ind w:left="1080"/>
        <w:outlineLvl w:val="3"/>
        <w:rPr>
          <w:rFonts w:ascii="Helvetica" w:eastAsia="Times New Roman" w:hAnsi="Helvetica" w:cs="Times New Roman"/>
          <w:color w:val="000000" w:themeColor="text1"/>
          <w:sz w:val="21"/>
          <w:szCs w:val="21"/>
        </w:rPr>
      </w:pPr>
    </w:p>
    <w:p w14:paraId="5C225D8B" w14:textId="563772F8" w:rsidR="00510F06" w:rsidRPr="00CE697C" w:rsidRDefault="00510F06" w:rsidP="00C35AFB">
      <w:pPr>
        <w:pStyle w:val="ListParagraph"/>
        <w:numPr>
          <w:ilvl w:val="0"/>
          <w:numId w:val="8"/>
        </w:numPr>
        <w:shd w:val="clear" w:color="auto" w:fill="FFFFFF"/>
        <w:spacing w:before="240" w:after="0" w:line="240" w:lineRule="auto"/>
        <w:outlineLvl w:val="3"/>
        <w:rPr>
          <w:rFonts w:ascii="Helvetica" w:eastAsia="Times New Roman" w:hAnsi="Helvetica" w:cs="Times New Roman"/>
          <w:color w:val="000000" w:themeColor="text1"/>
          <w:sz w:val="21"/>
          <w:szCs w:val="21"/>
        </w:rPr>
      </w:pPr>
      <w:r w:rsidRPr="00510F06">
        <w:rPr>
          <w:rFonts w:ascii="Helvetica" w:hAnsi="Helvetica"/>
          <w:color w:val="000000" w:themeColor="text1"/>
          <w:sz w:val="21"/>
          <w:szCs w:val="21"/>
        </w:rPr>
        <w:t>High school education level has the highest chance to be Default, university level is the second, graduate school the third, the others is the lowest</w:t>
      </w:r>
    </w:p>
    <w:p w14:paraId="0CD9C65E" w14:textId="199BC8C9" w:rsidR="00CE697C" w:rsidRDefault="00CE697C" w:rsidP="00CE697C">
      <w:pPr>
        <w:pStyle w:val="ListParagraph"/>
        <w:shd w:val="clear" w:color="auto" w:fill="FFFFFF"/>
        <w:spacing w:before="240" w:after="0" w:line="240" w:lineRule="auto"/>
        <w:ind w:left="990"/>
        <w:outlineLvl w:val="3"/>
        <w:rPr>
          <w:rFonts w:ascii="Helvetica" w:hAnsi="Helvetica"/>
          <w:color w:val="000000" w:themeColor="text1"/>
          <w:sz w:val="21"/>
          <w:szCs w:val="21"/>
        </w:rPr>
      </w:pPr>
    </w:p>
    <w:p w14:paraId="0872892F" w14:textId="269ABC4D" w:rsidR="00CE697C" w:rsidRPr="00510F06" w:rsidRDefault="00CE697C" w:rsidP="00CE697C">
      <w:pPr>
        <w:pStyle w:val="ListParagraph"/>
        <w:shd w:val="clear" w:color="auto" w:fill="FFFFFF"/>
        <w:spacing w:before="240" w:after="0" w:line="240" w:lineRule="auto"/>
        <w:ind w:left="990"/>
        <w:outlineLvl w:val="3"/>
        <w:rPr>
          <w:rFonts w:ascii="Helvetica" w:eastAsia="Times New Roman" w:hAnsi="Helvetica" w:cs="Times New Roman"/>
          <w:color w:val="000000" w:themeColor="text1"/>
          <w:sz w:val="21"/>
          <w:szCs w:val="21"/>
        </w:rPr>
      </w:pPr>
      <w:r>
        <w:rPr>
          <w:rFonts w:ascii="Helvetica" w:eastAsia="Times New Roman" w:hAnsi="Helvetica" w:cs="Times New Roman"/>
          <w:noProof/>
          <w:color w:val="000000" w:themeColor="text1"/>
          <w:sz w:val="21"/>
          <w:szCs w:val="21"/>
        </w:rPr>
        <w:drawing>
          <wp:inline distT="0" distB="0" distL="0" distR="0" wp14:anchorId="59AA2DF5" wp14:editId="6DB07C3A">
            <wp:extent cx="398145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3609975"/>
                    </a:xfrm>
                    <a:prstGeom prst="rect">
                      <a:avLst/>
                    </a:prstGeom>
                    <a:noFill/>
                    <a:ln>
                      <a:noFill/>
                    </a:ln>
                  </pic:spPr>
                </pic:pic>
              </a:graphicData>
            </a:graphic>
          </wp:inline>
        </w:drawing>
      </w:r>
    </w:p>
    <w:p w14:paraId="35C36743" w14:textId="7369C733" w:rsidR="00510F06" w:rsidRDefault="00510F06" w:rsidP="00510F06">
      <w:pPr>
        <w:pStyle w:val="ListParagraph"/>
        <w:rPr>
          <w:rFonts w:ascii="Helvetica" w:eastAsia="Times New Roman" w:hAnsi="Helvetica" w:cs="Times New Roman"/>
          <w:color w:val="000000" w:themeColor="text1"/>
          <w:sz w:val="21"/>
          <w:szCs w:val="21"/>
        </w:rPr>
      </w:pPr>
    </w:p>
    <w:p w14:paraId="3C0BEF81" w14:textId="26EF11A5" w:rsidR="00220FE4" w:rsidRPr="00510F06" w:rsidRDefault="00220FE4" w:rsidP="00510F06">
      <w:pPr>
        <w:pStyle w:val="ListParagraph"/>
        <w:rPr>
          <w:rFonts w:ascii="Helvetica" w:eastAsia="Times New Roman" w:hAnsi="Helvetica" w:cs="Times New Roman"/>
          <w:color w:val="000000" w:themeColor="text1"/>
          <w:sz w:val="21"/>
          <w:szCs w:val="21"/>
        </w:rPr>
      </w:pPr>
      <w:r w:rsidRPr="00220FE4">
        <w:rPr>
          <w:rFonts w:ascii="Helvetica" w:eastAsia="Times New Roman" w:hAnsi="Helvetica" w:cs="Times New Roman"/>
          <w:color w:val="000000" w:themeColor="text1"/>
          <w:sz w:val="21"/>
          <w:szCs w:val="21"/>
        </w:rPr>
        <w:t>'</w:t>
      </w:r>
      <w:proofErr w:type="gramStart"/>
      <w:r w:rsidRPr="00220FE4">
        <w:rPr>
          <w:rFonts w:ascii="Helvetica" w:eastAsia="Times New Roman" w:hAnsi="Helvetica" w:cs="Times New Roman"/>
          <w:color w:val="000000" w:themeColor="text1"/>
          <w:sz w:val="21"/>
          <w:szCs w:val="21"/>
        </w:rPr>
        <w:t>graduate</w:t>
      </w:r>
      <w:proofErr w:type="gramEnd"/>
      <w:r w:rsidRPr="00220FE4">
        <w:rPr>
          <w:rFonts w:ascii="Helvetica" w:eastAsia="Times New Roman" w:hAnsi="Helvetica" w:cs="Times New Roman"/>
          <w:color w:val="000000" w:themeColor="text1"/>
          <w:sz w:val="21"/>
          <w:szCs w:val="21"/>
        </w:rPr>
        <w:t xml:space="preserve"> school': 1, 'university': 2, 'high school': 3, 'other': 4</w:t>
      </w:r>
    </w:p>
    <w:p w14:paraId="4E86F04A" w14:textId="7A757073" w:rsidR="007343CD" w:rsidRDefault="007343CD" w:rsidP="00C35AFB">
      <w:pPr>
        <w:pStyle w:val="Heading4"/>
        <w:numPr>
          <w:ilvl w:val="0"/>
          <w:numId w:val="8"/>
        </w:numPr>
        <w:shd w:val="clear" w:color="auto" w:fill="FFFFFF"/>
        <w:spacing w:before="240" w:beforeAutospacing="0" w:after="0" w:afterAutospacing="0"/>
        <w:rPr>
          <w:rFonts w:ascii="Helvetica" w:hAnsi="Helvetica"/>
          <w:color w:val="000000"/>
          <w:sz w:val="21"/>
          <w:szCs w:val="21"/>
        </w:rPr>
      </w:pPr>
      <w:r w:rsidRPr="007343CD">
        <w:rPr>
          <w:rFonts w:ascii="Helvetica" w:hAnsi="Helvetica"/>
          <w:b w:val="0"/>
          <w:bCs w:val="0"/>
          <w:color w:val="000000" w:themeColor="text1"/>
          <w:sz w:val="21"/>
          <w:szCs w:val="21"/>
        </w:rPr>
        <w:lastRenderedPageBreak/>
        <w:t>By reviewing the September 2005 repayment situation, the customers who have No consumption: -2; Paid in full: -1; The use of revolving credit: 0 have the least chance to be default. While the customers who have payment delay for two months, three months, and four months have the highest rate to be default</w:t>
      </w:r>
      <w:r>
        <w:rPr>
          <w:rFonts w:ascii="Helvetica" w:hAnsi="Helvetica"/>
          <w:color w:val="008000"/>
          <w:sz w:val="21"/>
          <w:szCs w:val="21"/>
        </w:rPr>
        <w:t>.</w:t>
      </w:r>
    </w:p>
    <w:p w14:paraId="3FBF4B93" w14:textId="6D5C77A4" w:rsidR="007343CD" w:rsidRDefault="007343CD" w:rsidP="00C35AFB">
      <w:pPr>
        <w:pStyle w:val="Heading4"/>
        <w:numPr>
          <w:ilvl w:val="0"/>
          <w:numId w:val="8"/>
        </w:numPr>
        <w:shd w:val="clear" w:color="auto" w:fill="FFFFFF"/>
        <w:spacing w:before="240" w:beforeAutospacing="0" w:after="0" w:afterAutospacing="0"/>
        <w:rPr>
          <w:rFonts w:ascii="Helvetica" w:hAnsi="Helvetica"/>
          <w:b w:val="0"/>
          <w:bCs w:val="0"/>
          <w:color w:val="000000" w:themeColor="text1"/>
          <w:sz w:val="21"/>
          <w:szCs w:val="21"/>
        </w:rPr>
      </w:pPr>
      <w:r w:rsidRPr="007343CD">
        <w:rPr>
          <w:rFonts w:ascii="Helvetica" w:hAnsi="Helvetica"/>
          <w:b w:val="0"/>
          <w:bCs w:val="0"/>
          <w:color w:val="000000" w:themeColor="text1"/>
          <w:sz w:val="21"/>
          <w:szCs w:val="21"/>
        </w:rPr>
        <w:t>Customers with lower limit balance are more likely to be default</w:t>
      </w:r>
    </w:p>
    <w:p w14:paraId="0F66B8D4" w14:textId="45C05FCD" w:rsidR="00AE3755" w:rsidRPr="007343CD" w:rsidRDefault="00AE3755" w:rsidP="00AE3755">
      <w:pPr>
        <w:pStyle w:val="Heading4"/>
        <w:shd w:val="clear" w:color="auto" w:fill="FFFFFF"/>
        <w:spacing w:before="240" w:beforeAutospacing="0" w:after="0" w:afterAutospacing="0"/>
        <w:rPr>
          <w:rFonts w:ascii="Helvetica" w:hAnsi="Helvetica"/>
          <w:b w:val="0"/>
          <w:bCs w:val="0"/>
          <w:color w:val="000000" w:themeColor="text1"/>
          <w:sz w:val="21"/>
          <w:szCs w:val="21"/>
        </w:rPr>
      </w:pPr>
      <w:r>
        <w:rPr>
          <w:rFonts w:ascii="Helvetica" w:hAnsi="Helvetica"/>
          <w:b w:val="0"/>
          <w:bCs w:val="0"/>
          <w:noProof/>
          <w:color w:val="000000" w:themeColor="text1"/>
          <w:sz w:val="21"/>
          <w:szCs w:val="21"/>
        </w:rPr>
        <w:drawing>
          <wp:inline distT="0" distB="0" distL="0" distR="0" wp14:anchorId="1094269F" wp14:editId="2A6026E1">
            <wp:extent cx="39052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3419475"/>
                    </a:xfrm>
                    <a:prstGeom prst="rect">
                      <a:avLst/>
                    </a:prstGeom>
                    <a:noFill/>
                    <a:ln>
                      <a:noFill/>
                    </a:ln>
                  </pic:spPr>
                </pic:pic>
              </a:graphicData>
            </a:graphic>
          </wp:inline>
        </w:drawing>
      </w:r>
    </w:p>
    <w:p w14:paraId="7376EF02" w14:textId="4B079800" w:rsidR="007343CD" w:rsidRDefault="007343CD" w:rsidP="00C35AFB">
      <w:pPr>
        <w:pStyle w:val="Heading4"/>
        <w:numPr>
          <w:ilvl w:val="0"/>
          <w:numId w:val="8"/>
        </w:numPr>
        <w:shd w:val="clear" w:color="auto" w:fill="FFFFFF"/>
        <w:spacing w:before="240" w:beforeAutospacing="0" w:after="0" w:afterAutospacing="0"/>
        <w:rPr>
          <w:rFonts w:ascii="Helvetica" w:hAnsi="Helvetica"/>
          <w:b w:val="0"/>
          <w:bCs w:val="0"/>
          <w:color w:val="000000" w:themeColor="text1"/>
          <w:sz w:val="21"/>
          <w:szCs w:val="21"/>
        </w:rPr>
      </w:pPr>
      <w:r w:rsidRPr="007343CD">
        <w:rPr>
          <w:rFonts w:ascii="Helvetica" w:hAnsi="Helvetica"/>
          <w:b w:val="0"/>
          <w:bCs w:val="0"/>
          <w:color w:val="000000" w:themeColor="text1"/>
          <w:sz w:val="21"/>
          <w:szCs w:val="21"/>
        </w:rPr>
        <w:t>For the default customers, their age range are mainly between mid-twenties to mid-thirties.</w:t>
      </w:r>
    </w:p>
    <w:p w14:paraId="7D5F0DA4" w14:textId="0747B4BC" w:rsidR="00BD72AE" w:rsidRPr="007343CD" w:rsidRDefault="00BD72AE" w:rsidP="00BD72AE">
      <w:pPr>
        <w:pStyle w:val="Heading4"/>
        <w:shd w:val="clear" w:color="auto" w:fill="FFFFFF"/>
        <w:spacing w:before="240" w:beforeAutospacing="0" w:after="0" w:afterAutospacing="0"/>
        <w:ind w:left="990"/>
        <w:rPr>
          <w:rFonts w:ascii="Helvetica" w:hAnsi="Helvetica"/>
          <w:b w:val="0"/>
          <w:bCs w:val="0"/>
          <w:color w:val="000000" w:themeColor="text1"/>
          <w:sz w:val="21"/>
          <w:szCs w:val="21"/>
        </w:rPr>
      </w:pPr>
      <w:r>
        <w:rPr>
          <w:rFonts w:ascii="Helvetica" w:hAnsi="Helvetica"/>
          <w:b w:val="0"/>
          <w:bCs w:val="0"/>
          <w:noProof/>
          <w:color w:val="000000" w:themeColor="text1"/>
          <w:sz w:val="21"/>
          <w:szCs w:val="21"/>
        </w:rPr>
        <w:drawing>
          <wp:inline distT="0" distB="0" distL="0" distR="0" wp14:anchorId="32722580" wp14:editId="7F0F4143">
            <wp:extent cx="42100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647950"/>
                    </a:xfrm>
                    <a:prstGeom prst="rect">
                      <a:avLst/>
                    </a:prstGeom>
                    <a:noFill/>
                    <a:ln>
                      <a:noFill/>
                    </a:ln>
                  </pic:spPr>
                </pic:pic>
              </a:graphicData>
            </a:graphic>
          </wp:inline>
        </w:drawing>
      </w:r>
    </w:p>
    <w:p w14:paraId="0B5D02D6" w14:textId="4840A9EF" w:rsidR="00510F06" w:rsidRPr="00B111D1" w:rsidRDefault="009220CF" w:rsidP="00B111D1">
      <w:pPr>
        <w:pStyle w:val="ListParagraph"/>
        <w:numPr>
          <w:ilvl w:val="0"/>
          <w:numId w:val="5"/>
        </w:numPr>
        <w:shd w:val="clear" w:color="auto" w:fill="FFFFFF"/>
        <w:spacing w:before="240" w:after="0" w:line="240" w:lineRule="auto"/>
        <w:outlineLvl w:val="3"/>
        <w:rPr>
          <w:rFonts w:ascii="Helvetica" w:eastAsia="Times New Roman" w:hAnsi="Helvetica" w:cs="Times New Roman"/>
          <w:color w:val="000000" w:themeColor="text1"/>
          <w:sz w:val="21"/>
          <w:szCs w:val="21"/>
        </w:rPr>
      </w:pPr>
      <w:r>
        <w:rPr>
          <w:sz w:val="24"/>
          <w:szCs w:val="24"/>
        </w:rPr>
        <w:lastRenderedPageBreak/>
        <w:t xml:space="preserve">Calculated the correlation and covariance for the </w:t>
      </w:r>
      <w:proofErr w:type="spellStart"/>
      <w:r>
        <w:rPr>
          <w:sz w:val="24"/>
          <w:szCs w:val="24"/>
        </w:rPr>
        <w:t>CreditOne</w:t>
      </w:r>
      <w:proofErr w:type="spellEnd"/>
      <w:r>
        <w:rPr>
          <w:sz w:val="24"/>
          <w:szCs w:val="24"/>
        </w:rPr>
        <w:t xml:space="preserve"> data set attributes to have quantified information for dependency analysis.</w:t>
      </w:r>
    </w:p>
    <w:p w14:paraId="12C4FEA0" w14:textId="77777777" w:rsidR="00B111D1" w:rsidRPr="00B111D1" w:rsidRDefault="00B111D1" w:rsidP="00B111D1">
      <w:pPr>
        <w:shd w:val="clear" w:color="auto" w:fill="FFFFFF"/>
        <w:spacing w:before="240" w:after="0" w:line="240" w:lineRule="auto"/>
        <w:outlineLvl w:val="3"/>
        <w:rPr>
          <w:rFonts w:ascii="Helvetica" w:eastAsia="Times New Roman" w:hAnsi="Helvetica" w:cs="Times New Roman"/>
          <w:color w:val="000000" w:themeColor="text1"/>
          <w:sz w:val="21"/>
          <w:szCs w:val="21"/>
        </w:rPr>
      </w:pPr>
    </w:p>
    <w:p w14:paraId="3EEA51A5" w14:textId="6E080B2C" w:rsidR="00BB20B9" w:rsidRPr="006D7FF3" w:rsidRDefault="00BB20B9" w:rsidP="00BB20B9">
      <w:pPr>
        <w:pStyle w:val="ListParagraph"/>
        <w:numPr>
          <w:ilvl w:val="0"/>
          <w:numId w:val="1"/>
        </w:numPr>
      </w:pPr>
      <w:r>
        <w:rPr>
          <w:rFonts w:ascii="Roboto" w:hAnsi="Roboto"/>
          <w:color w:val="333333"/>
          <w:sz w:val="28"/>
          <w:szCs w:val="28"/>
          <w:shd w:val="clear" w:color="auto" w:fill="FFFFFF"/>
        </w:rPr>
        <w:t>One-Hot Encoding</w:t>
      </w:r>
    </w:p>
    <w:p w14:paraId="45A180B5" w14:textId="26833B67" w:rsidR="006D7FF3" w:rsidRPr="00E450CB" w:rsidRDefault="006D7FF3" w:rsidP="006D7FF3">
      <w:pPr>
        <w:rPr>
          <w:sz w:val="24"/>
          <w:szCs w:val="24"/>
        </w:rPr>
      </w:pPr>
      <w:r w:rsidRPr="00E450CB">
        <w:rPr>
          <w:sz w:val="24"/>
          <w:szCs w:val="24"/>
        </w:rPr>
        <w:t xml:space="preserve">In the </w:t>
      </w:r>
      <w:proofErr w:type="spellStart"/>
      <w:r w:rsidRPr="00E450CB">
        <w:rPr>
          <w:sz w:val="24"/>
          <w:szCs w:val="24"/>
        </w:rPr>
        <w:t>CreditOne</w:t>
      </w:r>
      <w:proofErr w:type="spellEnd"/>
      <w:r w:rsidRPr="00E450CB">
        <w:rPr>
          <w:sz w:val="24"/>
          <w:szCs w:val="24"/>
        </w:rPr>
        <w:t xml:space="preserve"> Data pre-processing, the independent variable like EDUCATION has been converted to dummy variables by using </w:t>
      </w:r>
      <w:proofErr w:type="spellStart"/>
      <w:r w:rsidRPr="00E450CB">
        <w:rPr>
          <w:sz w:val="24"/>
          <w:szCs w:val="24"/>
        </w:rPr>
        <w:t>get_dummies</w:t>
      </w:r>
      <w:proofErr w:type="spellEnd"/>
      <w:r w:rsidRPr="00E450CB">
        <w:rPr>
          <w:sz w:val="24"/>
          <w:szCs w:val="24"/>
        </w:rPr>
        <w:t xml:space="preserve"> tool in Python Panadas,</w:t>
      </w:r>
    </w:p>
    <w:p w14:paraId="1721DF34" w14:textId="188C074D" w:rsidR="006D7FF3" w:rsidRPr="00E450CB" w:rsidRDefault="006D7FF3" w:rsidP="006D7FF3">
      <w:pPr>
        <w:rPr>
          <w:sz w:val="24"/>
          <w:szCs w:val="24"/>
        </w:rPr>
      </w:pPr>
      <w:r w:rsidRPr="00E450CB">
        <w:rPr>
          <w:sz w:val="24"/>
          <w:szCs w:val="24"/>
        </w:rPr>
        <w:t xml:space="preserve">Also, the dependent variable DEFAULT has been converted to dummy variables using the </w:t>
      </w:r>
      <w:proofErr w:type="spellStart"/>
      <w:proofErr w:type="gramStart"/>
      <w:r w:rsidRPr="00E450CB">
        <w:rPr>
          <w:sz w:val="24"/>
          <w:szCs w:val="24"/>
        </w:rPr>
        <w:t>sklearn.preprocessing</w:t>
      </w:r>
      <w:proofErr w:type="spellEnd"/>
      <w:proofErr w:type="gramEnd"/>
      <w:r w:rsidRPr="00E450CB">
        <w:rPr>
          <w:sz w:val="24"/>
          <w:szCs w:val="24"/>
        </w:rPr>
        <w:t xml:space="preserve"> </w:t>
      </w:r>
      <w:proofErr w:type="spellStart"/>
      <w:r w:rsidRPr="00E450CB">
        <w:rPr>
          <w:sz w:val="24"/>
          <w:szCs w:val="24"/>
        </w:rPr>
        <w:t>LabelEncoder</w:t>
      </w:r>
      <w:proofErr w:type="spellEnd"/>
      <w:r w:rsidRPr="00E450CB">
        <w:rPr>
          <w:sz w:val="24"/>
          <w:szCs w:val="24"/>
        </w:rPr>
        <w:t>.</w:t>
      </w:r>
    </w:p>
    <w:p w14:paraId="24D072F3" w14:textId="77777777" w:rsidR="00BB20B9" w:rsidRDefault="00BB20B9" w:rsidP="00BB20B9">
      <w:pPr>
        <w:pStyle w:val="ListParagraph"/>
      </w:pPr>
    </w:p>
    <w:p w14:paraId="2672FFEA" w14:textId="55369A69" w:rsidR="00BB20B9" w:rsidRPr="00BB20B9" w:rsidRDefault="00BB20B9" w:rsidP="00BB20B9">
      <w:pPr>
        <w:pStyle w:val="ListParagraph"/>
        <w:numPr>
          <w:ilvl w:val="0"/>
          <w:numId w:val="1"/>
        </w:numPr>
      </w:pPr>
      <w:r>
        <w:rPr>
          <w:rFonts w:ascii="Roboto" w:hAnsi="Roboto"/>
          <w:color w:val="333333"/>
          <w:sz w:val="28"/>
          <w:szCs w:val="28"/>
          <w:shd w:val="clear" w:color="auto" w:fill="FFFFFF"/>
        </w:rPr>
        <w:t>Build three models and choose the best</w:t>
      </w:r>
    </w:p>
    <w:p w14:paraId="06588C9B" w14:textId="4863A54B" w:rsidR="00D55306" w:rsidRPr="00FC624F" w:rsidRDefault="00D55306" w:rsidP="00D55306">
      <w:pPr>
        <w:rPr>
          <w:sz w:val="24"/>
          <w:szCs w:val="24"/>
        </w:rPr>
      </w:pPr>
      <w:r w:rsidRPr="00FC624F">
        <w:rPr>
          <w:sz w:val="24"/>
          <w:szCs w:val="24"/>
        </w:rPr>
        <w:t xml:space="preserve">In this phase, built three different models using the three different classification algorithms: </w:t>
      </w:r>
      <w:proofErr w:type="spellStart"/>
      <w:r w:rsidRPr="00FC624F">
        <w:rPr>
          <w:sz w:val="24"/>
          <w:szCs w:val="24"/>
        </w:rPr>
        <w:t>DecisionTreeClassifier</w:t>
      </w:r>
      <w:proofErr w:type="spellEnd"/>
      <w:r w:rsidRPr="00FC624F">
        <w:rPr>
          <w:sz w:val="24"/>
          <w:szCs w:val="24"/>
        </w:rPr>
        <w:t xml:space="preserve">, </w:t>
      </w:r>
      <w:proofErr w:type="spellStart"/>
      <w:r w:rsidRPr="00FC624F">
        <w:rPr>
          <w:sz w:val="24"/>
          <w:szCs w:val="24"/>
        </w:rPr>
        <w:t>RandomForestClassifier</w:t>
      </w:r>
      <w:proofErr w:type="spellEnd"/>
      <w:r w:rsidRPr="00FC624F">
        <w:rPr>
          <w:sz w:val="24"/>
          <w:szCs w:val="24"/>
        </w:rPr>
        <w:t xml:space="preserve">, and </w:t>
      </w:r>
      <w:proofErr w:type="spellStart"/>
      <w:r w:rsidRPr="00FC624F">
        <w:rPr>
          <w:sz w:val="24"/>
          <w:szCs w:val="24"/>
        </w:rPr>
        <w:t>KNeighborsClassifier</w:t>
      </w:r>
      <w:proofErr w:type="spellEnd"/>
      <w:r w:rsidRPr="00FC624F">
        <w:rPr>
          <w:sz w:val="24"/>
          <w:szCs w:val="24"/>
        </w:rPr>
        <w:t xml:space="preserve">. </w:t>
      </w:r>
      <w:r w:rsidR="00C35AFB" w:rsidRPr="00FC624F">
        <w:rPr>
          <w:sz w:val="24"/>
          <w:szCs w:val="24"/>
        </w:rPr>
        <w:t xml:space="preserve">Applied each model on the </w:t>
      </w:r>
      <w:proofErr w:type="spellStart"/>
      <w:r w:rsidR="00C35AFB" w:rsidRPr="00FC624F">
        <w:rPr>
          <w:sz w:val="24"/>
          <w:szCs w:val="24"/>
        </w:rPr>
        <w:t>CerditOne</w:t>
      </w:r>
      <w:proofErr w:type="spellEnd"/>
      <w:r w:rsidR="00C35AFB" w:rsidRPr="00FC624F">
        <w:rPr>
          <w:sz w:val="24"/>
          <w:szCs w:val="24"/>
        </w:rPr>
        <w:t xml:space="preserve"> </w:t>
      </w:r>
      <w:r w:rsidR="00013245" w:rsidRPr="00FC624F">
        <w:rPr>
          <w:sz w:val="24"/>
          <w:szCs w:val="24"/>
        </w:rPr>
        <w:t xml:space="preserve">training </w:t>
      </w:r>
      <w:r w:rsidR="00C35AFB" w:rsidRPr="00FC624F">
        <w:rPr>
          <w:sz w:val="24"/>
          <w:szCs w:val="24"/>
        </w:rPr>
        <w:t xml:space="preserve">data with the default algorithm parameters, </w:t>
      </w:r>
      <w:r w:rsidR="00013245" w:rsidRPr="00FC624F">
        <w:rPr>
          <w:sz w:val="24"/>
          <w:szCs w:val="24"/>
        </w:rPr>
        <w:t xml:space="preserve">then </w:t>
      </w:r>
      <w:r w:rsidR="00C35AFB" w:rsidRPr="00FC624F">
        <w:rPr>
          <w:sz w:val="24"/>
          <w:szCs w:val="24"/>
        </w:rPr>
        <w:t xml:space="preserve">collected the </w:t>
      </w:r>
      <w:r w:rsidR="00013245" w:rsidRPr="00FC624F">
        <w:rPr>
          <w:sz w:val="24"/>
          <w:szCs w:val="24"/>
        </w:rPr>
        <w:t xml:space="preserve">accuracy score for each model.  </w:t>
      </w:r>
    </w:p>
    <w:p w14:paraId="3661A7A2" w14:textId="760DA8EA" w:rsidR="00013245" w:rsidRPr="00FC624F" w:rsidRDefault="00013245" w:rsidP="00D55306">
      <w:pPr>
        <w:rPr>
          <w:sz w:val="24"/>
          <w:szCs w:val="24"/>
        </w:rPr>
      </w:pPr>
      <w:r w:rsidRPr="00FC624F">
        <w:rPr>
          <w:sz w:val="24"/>
          <w:szCs w:val="24"/>
        </w:rPr>
        <w:t>Next, applied parameter tuning for all the th</w:t>
      </w:r>
      <w:r w:rsidR="00F6057B" w:rsidRPr="00FC624F">
        <w:rPr>
          <w:sz w:val="24"/>
          <w:szCs w:val="24"/>
        </w:rPr>
        <w:t>ree</w:t>
      </w:r>
      <w:r w:rsidRPr="00FC624F">
        <w:rPr>
          <w:sz w:val="24"/>
          <w:szCs w:val="24"/>
        </w:rPr>
        <w:t xml:space="preserve"> models </w:t>
      </w:r>
      <w:r w:rsidR="00F6057B" w:rsidRPr="00FC624F">
        <w:rPr>
          <w:sz w:val="24"/>
          <w:szCs w:val="24"/>
        </w:rPr>
        <w:t xml:space="preserve">with </w:t>
      </w:r>
      <w:r w:rsidRPr="00FC624F">
        <w:rPr>
          <w:sz w:val="24"/>
          <w:szCs w:val="24"/>
        </w:rPr>
        <w:t xml:space="preserve">the cross-validation </w:t>
      </w:r>
      <w:r w:rsidR="00F6057B" w:rsidRPr="00FC624F">
        <w:rPr>
          <w:sz w:val="24"/>
          <w:szCs w:val="24"/>
        </w:rPr>
        <w:t>runs to collect a new set of score values</w:t>
      </w:r>
      <w:r w:rsidRPr="00FC624F">
        <w:rPr>
          <w:sz w:val="24"/>
          <w:szCs w:val="24"/>
        </w:rPr>
        <w:t>.</w:t>
      </w:r>
      <w:r w:rsidR="00F6057B" w:rsidRPr="00FC624F">
        <w:rPr>
          <w:sz w:val="24"/>
          <w:szCs w:val="24"/>
        </w:rPr>
        <w:t xml:space="preserve"> By comparing the score results among the tuned three models, and comparing the before and after scores, identified the best model, which is based on the </w:t>
      </w:r>
      <w:proofErr w:type="spellStart"/>
      <w:r w:rsidR="00F6057B" w:rsidRPr="00FC624F">
        <w:rPr>
          <w:sz w:val="24"/>
          <w:szCs w:val="24"/>
        </w:rPr>
        <w:t>DecisionTreeClassifier</w:t>
      </w:r>
      <w:proofErr w:type="spellEnd"/>
      <w:r w:rsidR="00F6057B" w:rsidRPr="00FC624F">
        <w:rPr>
          <w:sz w:val="24"/>
          <w:szCs w:val="24"/>
        </w:rPr>
        <w:t xml:space="preserve"> algorithm, with its optimized parameters discovered by the parameter tuning. </w:t>
      </w:r>
      <w:r w:rsidRPr="00FC624F">
        <w:rPr>
          <w:sz w:val="24"/>
          <w:szCs w:val="24"/>
        </w:rPr>
        <w:t xml:space="preserve"> </w:t>
      </w:r>
    </w:p>
    <w:p w14:paraId="2ACE8D28" w14:textId="32F06BFA" w:rsidR="00BB20B9" w:rsidRPr="00FC624F" w:rsidRDefault="00BB20B9" w:rsidP="00BB20B9">
      <w:pPr>
        <w:pStyle w:val="ListParagraph"/>
        <w:numPr>
          <w:ilvl w:val="0"/>
          <w:numId w:val="1"/>
        </w:numPr>
      </w:pPr>
      <w:r>
        <w:rPr>
          <w:rFonts w:ascii="Roboto" w:hAnsi="Roboto"/>
          <w:color w:val="333333"/>
          <w:sz w:val="28"/>
          <w:szCs w:val="28"/>
          <w:shd w:val="clear" w:color="auto" w:fill="FFFFFF"/>
        </w:rPr>
        <w:t>Model Evaluation</w:t>
      </w:r>
    </w:p>
    <w:p w14:paraId="4C6B1330" w14:textId="77446567" w:rsidR="00FC624F" w:rsidRDefault="00EB2AA7" w:rsidP="00FC624F">
      <w:r>
        <w:t>After identified the best model with its adjusted parameter values from parameter tuning, applied the model to run against the test data, and be able to get the accuracy score of 0.82</w:t>
      </w:r>
      <w:r w:rsidR="00DE46E9">
        <w:t>, which means the model can be used for prediction, as its accuracy level exceeds the common threshold 75%.</w:t>
      </w:r>
    </w:p>
    <w:p w14:paraId="15F319A8" w14:textId="2A2BF19D" w:rsidR="006614B4" w:rsidRDefault="006614B4" w:rsidP="00FC624F"/>
    <w:p w14:paraId="72E0D49F" w14:textId="4E40D1E5" w:rsidR="006614B4" w:rsidRPr="00BB20B9" w:rsidRDefault="006614B4" w:rsidP="00FC624F">
      <w:r>
        <w:t xml:space="preserve">From running through the Data Analysis on the </w:t>
      </w:r>
      <w:proofErr w:type="spellStart"/>
      <w:r>
        <w:t>CreditOne</w:t>
      </w:r>
      <w:proofErr w:type="spellEnd"/>
      <w:r>
        <w:t xml:space="preserve"> customers repayment data set, the quantified data tell us, that the customers’ education level, marital status, age range, and the granted Credit Limit have impact to the default rate. </w:t>
      </w:r>
      <w:r w:rsidR="008863D8">
        <w:t>The discoveries are illustrated in the above EDA section. These features can be used for the machine learning models to support the prediction and decision making for tuning/adjusting the credit issuing process criteria. Also, after the credit issuing criteria experiment</w:t>
      </w:r>
      <w:r w:rsidR="00BD2196">
        <w:t>al</w:t>
      </w:r>
      <w:r w:rsidR="008863D8">
        <w:t xml:space="preserve">/pilot </w:t>
      </w:r>
      <w:r w:rsidR="00BD2196">
        <w:t xml:space="preserve">adjustment, </w:t>
      </w:r>
      <w:r w:rsidR="008863D8">
        <w:t xml:space="preserve">further data </w:t>
      </w:r>
      <w:r w:rsidR="00BD2196">
        <w:t xml:space="preserve">can be collected to support the new iteration of the data analysis to prove the model and to have further enhancement. </w:t>
      </w:r>
    </w:p>
    <w:sectPr w:rsidR="006614B4" w:rsidRPr="00BB20B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BE21" w14:textId="77777777" w:rsidR="003855B9" w:rsidRDefault="003855B9" w:rsidP="00211B19">
      <w:pPr>
        <w:spacing w:after="0" w:line="240" w:lineRule="auto"/>
      </w:pPr>
      <w:r>
        <w:separator/>
      </w:r>
    </w:p>
  </w:endnote>
  <w:endnote w:type="continuationSeparator" w:id="0">
    <w:p w14:paraId="1D571F2A" w14:textId="77777777" w:rsidR="003855B9" w:rsidRDefault="003855B9"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1C955B38"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BF4BF8">
          <w:rPr>
            <w:noProof/>
          </w:rPr>
          <w:t>4</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8EF0" w14:textId="77777777" w:rsidR="003855B9" w:rsidRDefault="003855B9" w:rsidP="00211B19">
      <w:pPr>
        <w:spacing w:after="0" w:line="240" w:lineRule="auto"/>
      </w:pPr>
      <w:r>
        <w:separator/>
      </w:r>
    </w:p>
  </w:footnote>
  <w:footnote w:type="continuationSeparator" w:id="0">
    <w:p w14:paraId="387A317A" w14:textId="77777777" w:rsidR="003855B9" w:rsidRDefault="003855B9"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1282B"/>
    <w:rsid w:val="00013245"/>
    <w:rsid w:val="00025211"/>
    <w:rsid w:val="000F2BC0"/>
    <w:rsid w:val="000F513A"/>
    <w:rsid w:val="000F77F6"/>
    <w:rsid w:val="00211B19"/>
    <w:rsid w:val="00220FE4"/>
    <w:rsid w:val="00223933"/>
    <w:rsid w:val="00270A44"/>
    <w:rsid w:val="002F07B9"/>
    <w:rsid w:val="00310C17"/>
    <w:rsid w:val="00321186"/>
    <w:rsid w:val="00370350"/>
    <w:rsid w:val="00375111"/>
    <w:rsid w:val="00376E60"/>
    <w:rsid w:val="003855B9"/>
    <w:rsid w:val="003B7490"/>
    <w:rsid w:val="003C1C9B"/>
    <w:rsid w:val="003D19F8"/>
    <w:rsid w:val="003D7128"/>
    <w:rsid w:val="00447694"/>
    <w:rsid w:val="004A002D"/>
    <w:rsid w:val="004B61F7"/>
    <w:rsid w:val="004E55B8"/>
    <w:rsid w:val="00510F06"/>
    <w:rsid w:val="005C5602"/>
    <w:rsid w:val="00614E21"/>
    <w:rsid w:val="0062119D"/>
    <w:rsid w:val="006614B4"/>
    <w:rsid w:val="00661FC3"/>
    <w:rsid w:val="006672C5"/>
    <w:rsid w:val="006D7FF3"/>
    <w:rsid w:val="0070548E"/>
    <w:rsid w:val="007343CD"/>
    <w:rsid w:val="007434F7"/>
    <w:rsid w:val="00781AFC"/>
    <w:rsid w:val="007E2781"/>
    <w:rsid w:val="00816AA7"/>
    <w:rsid w:val="00847624"/>
    <w:rsid w:val="0086069C"/>
    <w:rsid w:val="008811A6"/>
    <w:rsid w:val="008863D8"/>
    <w:rsid w:val="009220CF"/>
    <w:rsid w:val="009B5B0E"/>
    <w:rsid w:val="00A52BCE"/>
    <w:rsid w:val="00AD06E2"/>
    <w:rsid w:val="00AD7624"/>
    <w:rsid w:val="00AD7854"/>
    <w:rsid w:val="00AE3755"/>
    <w:rsid w:val="00B111D1"/>
    <w:rsid w:val="00B43CD2"/>
    <w:rsid w:val="00B73924"/>
    <w:rsid w:val="00BB20B9"/>
    <w:rsid w:val="00BD2196"/>
    <w:rsid w:val="00BD72AE"/>
    <w:rsid w:val="00BE56A9"/>
    <w:rsid w:val="00BF4BF8"/>
    <w:rsid w:val="00BF70D9"/>
    <w:rsid w:val="00BF792E"/>
    <w:rsid w:val="00C10C5C"/>
    <w:rsid w:val="00C341E0"/>
    <w:rsid w:val="00C35AFB"/>
    <w:rsid w:val="00CE5CFD"/>
    <w:rsid w:val="00CE697C"/>
    <w:rsid w:val="00D45431"/>
    <w:rsid w:val="00D55306"/>
    <w:rsid w:val="00DB126B"/>
    <w:rsid w:val="00DE46E9"/>
    <w:rsid w:val="00E450CB"/>
    <w:rsid w:val="00E54FFF"/>
    <w:rsid w:val="00E83DF1"/>
    <w:rsid w:val="00EB2AA7"/>
    <w:rsid w:val="00EE1307"/>
    <w:rsid w:val="00F25DC0"/>
    <w:rsid w:val="00F40777"/>
    <w:rsid w:val="00F54902"/>
    <w:rsid w:val="00F6057B"/>
    <w:rsid w:val="00F63ABB"/>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43</cp:revision>
  <dcterms:created xsi:type="dcterms:W3CDTF">2021-10-24T16:47:00Z</dcterms:created>
  <dcterms:modified xsi:type="dcterms:W3CDTF">2022-01-22T16:39:00Z</dcterms:modified>
</cp:coreProperties>
</file>