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2EF7" w14:textId="77777777" w:rsidR="005B3221" w:rsidRPr="005B3221" w:rsidRDefault="005B3221" w:rsidP="005B3221">
      <w:pPr>
        <w:rPr>
          <w:rFonts w:ascii="Calibri" w:eastAsia="Calibri" w:hAnsi="Calibri" w:cs="Times New Roman"/>
          <w:b/>
          <w:lang w:val="en-US"/>
        </w:rPr>
      </w:pPr>
      <w:r>
        <w:t xml:space="preserve">Data files associated with the manuscript: </w:t>
      </w:r>
      <w:r w:rsidRPr="005B3221">
        <w:rPr>
          <w:rFonts w:ascii="Calibri" w:eastAsia="Calibri" w:hAnsi="Calibri" w:cs="Times New Roman"/>
          <w:b/>
          <w:lang w:val="en-US"/>
        </w:rPr>
        <w:t>Effects of facilitated family case conferencing for advanced dementia: A cluster randomised clinical trial</w:t>
      </w:r>
    </w:p>
    <w:p w14:paraId="100574B4" w14:textId="77777777" w:rsidR="005B3221" w:rsidRDefault="005B3221" w:rsidP="003115E1">
      <w:pPr>
        <w:spacing w:after="0"/>
      </w:pPr>
    </w:p>
    <w:p w14:paraId="3C5ACEFE" w14:textId="77777777" w:rsidR="005B3221" w:rsidRPr="007B3CCC" w:rsidRDefault="005B3221" w:rsidP="003115E1">
      <w:pPr>
        <w:spacing w:after="0"/>
        <w:rPr>
          <w:b/>
        </w:rPr>
      </w:pPr>
      <w:r w:rsidRPr="007B3CCC">
        <w:rPr>
          <w:b/>
        </w:rPr>
        <w:t>Dataset 1.</w:t>
      </w:r>
      <w:r w:rsidRPr="007B3CCC">
        <w:rPr>
          <w:b/>
        </w:rPr>
        <w:tab/>
        <w:t>IDEAL Nursing home facility descriptors N=20.sav</w:t>
      </w:r>
    </w:p>
    <w:p w14:paraId="02C3C98F" w14:textId="77777777" w:rsidR="005B3221" w:rsidRDefault="005B3221" w:rsidP="003115E1">
      <w:pPr>
        <w:spacing w:after="0"/>
      </w:pPr>
      <w:r>
        <w:t>Baseline characteristics of the 20 nursing homes (Table 1)</w:t>
      </w:r>
      <w:r w:rsidR="007E3787">
        <w:t>.</w:t>
      </w:r>
    </w:p>
    <w:p w14:paraId="2C1819EA" w14:textId="77777777" w:rsidR="007B3CCC" w:rsidRDefault="007B3CCC" w:rsidP="003115E1">
      <w:pPr>
        <w:spacing w:after="0"/>
      </w:pPr>
      <w:r>
        <w:t>N.B. Table 1 Questionnaire on Palliative care for Advanced Dementia (qPAD) median scores by group calculated using staff level data in Dataset 2.</w:t>
      </w:r>
    </w:p>
    <w:p w14:paraId="33A6EADF" w14:textId="77777777" w:rsidR="007B3CCC" w:rsidRDefault="007B3CCC" w:rsidP="003115E1">
      <w:pPr>
        <w:spacing w:after="0"/>
      </w:pPr>
    </w:p>
    <w:p w14:paraId="258D34B8" w14:textId="77777777" w:rsidR="007B3CCC" w:rsidRPr="007B3CCC" w:rsidRDefault="007B3CCC" w:rsidP="003115E1">
      <w:pPr>
        <w:spacing w:after="0"/>
        <w:rPr>
          <w:b/>
        </w:rPr>
      </w:pPr>
      <w:r w:rsidRPr="007B3CCC">
        <w:rPr>
          <w:b/>
        </w:rPr>
        <w:t>Dataset 2.</w:t>
      </w:r>
      <w:r w:rsidRPr="007B3CCC">
        <w:rPr>
          <w:b/>
        </w:rPr>
        <w:tab/>
        <w:t xml:space="preserve">IDEAL Staff </w:t>
      </w:r>
      <w:proofErr w:type="spellStart"/>
      <w:r w:rsidRPr="007B3CCC">
        <w:rPr>
          <w:b/>
        </w:rPr>
        <w:t>qPAD</w:t>
      </w:r>
      <w:proofErr w:type="spellEnd"/>
      <w:r w:rsidRPr="007B3CCC">
        <w:rPr>
          <w:b/>
        </w:rPr>
        <w:t xml:space="preserve"> baseline scores N=290.sav</w:t>
      </w:r>
    </w:p>
    <w:p w14:paraId="352C4A2A" w14:textId="77777777" w:rsidR="005B3221" w:rsidRDefault="005B3221" w:rsidP="003115E1">
      <w:pPr>
        <w:spacing w:after="0"/>
      </w:pPr>
    </w:p>
    <w:p w14:paraId="7F26067E" w14:textId="77777777" w:rsidR="007B3CCC" w:rsidRPr="007B3CCC" w:rsidRDefault="007B3CCC" w:rsidP="003115E1">
      <w:pPr>
        <w:spacing w:after="0"/>
        <w:rPr>
          <w:b/>
        </w:rPr>
      </w:pPr>
      <w:r w:rsidRPr="007B3CCC">
        <w:rPr>
          <w:b/>
        </w:rPr>
        <w:t xml:space="preserve">Dataset </w:t>
      </w:r>
      <w:r>
        <w:rPr>
          <w:b/>
        </w:rPr>
        <w:t>3</w:t>
      </w:r>
      <w:r w:rsidRPr="007B3CCC">
        <w:rPr>
          <w:b/>
        </w:rPr>
        <w:t>.</w:t>
      </w:r>
      <w:r w:rsidRPr="007B3CCC">
        <w:rPr>
          <w:b/>
        </w:rPr>
        <w:tab/>
        <w:t xml:space="preserve">IDEAL </w:t>
      </w:r>
      <w:r>
        <w:rPr>
          <w:b/>
        </w:rPr>
        <w:t>Resident data N=131</w:t>
      </w:r>
      <w:r w:rsidRPr="007B3CCC">
        <w:rPr>
          <w:b/>
        </w:rPr>
        <w:t>.sav</w:t>
      </w:r>
    </w:p>
    <w:p w14:paraId="70D41CC9" w14:textId="77777777" w:rsidR="003115E1" w:rsidRDefault="007E3787" w:rsidP="003115E1">
      <w:pPr>
        <w:spacing w:after="0"/>
      </w:pPr>
      <w:r>
        <w:t xml:space="preserve">Contains </w:t>
      </w:r>
    </w:p>
    <w:p w14:paraId="14614588" w14:textId="77777777" w:rsidR="003115E1" w:rsidRDefault="007E3787" w:rsidP="003115E1">
      <w:pPr>
        <w:pStyle w:val="ListParagraph"/>
        <w:numPr>
          <w:ilvl w:val="0"/>
          <w:numId w:val="1"/>
        </w:numPr>
        <w:spacing w:after="0"/>
      </w:pPr>
      <w:r>
        <w:t>baseline characteristics of the 131 residents (Table 1)</w:t>
      </w:r>
    </w:p>
    <w:p w14:paraId="72B52548" w14:textId="77777777" w:rsidR="003115E1" w:rsidRDefault="007E3787" w:rsidP="003115E1">
      <w:pPr>
        <w:pStyle w:val="ListParagraph"/>
        <w:numPr>
          <w:ilvl w:val="0"/>
          <w:numId w:val="1"/>
        </w:numPr>
        <w:spacing w:after="0"/>
      </w:pPr>
      <w:r>
        <w:t>End of Life Outcomes (family-rated and nurse-rated)</w:t>
      </w:r>
      <w:r w:rsidR="00824387">
        <w:t xml:space="preserve"> total scores and weeks to completion (Table</w:t>
      </w:r>
      <w:r w:rsidR="00EF783F">
        <w:t>s</w:t>
      </w:r>
      <w:r w:rsidR="00824387">
        <w:t xml:space="preserve"> 2</w:t>
      </w:r>
      <w:r w:rsidR="00EF783F">
        <w:t>, 3 and 4</w:t>
      </w:r>
      <w:r w:rsidR="00824387">
        <w:t>)</w:t>
      </w:r>
    </w:p>
    <w:p w14:paraId="2A6421CF" w14:textId="77777777" w:rsidR="005B3221" w:rsidRDefault="00B9657B" w:rsidP="003115E1">
      <w:pPr>
        <w:spacing w:after="0"/>
      </w:pPr>
      <w:r>
        <w:t xml:space="preserve">N.B. there are more ‘time to completion’ data points than EOLD </w:t>
      </w:r>
      <w:r w:rsidR="005004CE">
        <w:t xml:space="preserve">(End </w:t>
      </w:r>
      <w:proofErr w:type="gramStart"/>
      <w:r w:rsidR="005004CE">
        <w:t>Of</w:t>
      </w:r>
      <w:proofErr w:type="gramEnd"/>
      <w:r w:rsidR="005004CE">
        <w:t xml:space="preserve"> Life Dementia) </w:t>
      </w:r>
      <w:r>
        <w:t xml:space="preserve">scores since some </w:t>
      </w:r>
      <w:r w:rsidR="003115E1">
        <w:t>EOLD responses were provided but unable to generate a valid total score.</w:t>
      </w:r>
    </w:p>
    <w:p w14:paraId="5E71D658" w14:textId="77777777" w:rsidR="003115E1" w:rsidRDefault="003115E1" w:rsidP="003115E1">
      <w:pPr>
        <w:pStyle w:val="ListParagraph"/>
        <w:numPr>
          <w:ilvl w:val="0"/>
          <w:numId w:val="1"/>
        </w:numPr>
        <w:spacing w:after="0"/>
      </w:pPr>
      <w:r>
        <w:t>Case conference (whether or not resident received at least one case conference)</w:t>
      </w:r>
    </w:p>
    <w:p w14:paraId="5038C722" w14:textId="77777777" w:rsidR="003115E1" w:rsidRDefault="005004CE" w:rsidP="003115E1">
      <w:pPr>
        <w:pStyle w:val="ListParagraph"/>
        <w:numPr>
          <w:ilvl w:val="0"/>
          <w:numId w:val="1"/>
        </w:numPr>
        <w:spacing w:after="0"/>
      </w:pPr>
      <w:r w:rsidRPr="00643303">
        <w:t>Quality of Life in Late-stage Dementia</w:t>
      </w:r>
      <w:r>
        <w:t xml:space="preserve"> </w:t>
      </w:r>
      <w:bookmarkStart w:id="0" w:name="_GoBack"/>
      <w:bookmarkEnd w:id="0"/>
      <w:r>
        <w:t xml:space="preserve">(QUALID) </w:t>
      </w:r>
      <w:r w:rsidR="003115E1">
        <w:t>data</w:t>
      </w:r>
    </w:p>
    <w:p w14:paraId="2D3C4309" w14:textId="77777777" w:rsidR="003115E1" w:rsidRDefault="003115E1" w:rsidP="003115E1">
      <w:pPr>
        <w:pStyle w:val="ListParagraph"/>
        <w:numPr>
          <w:ilvl w:val="0"/>
          <w:numId w:val="1"/>
        </w:numPr>
        <w:spacing w:after="0"/>
      </w:pPr>
      <w:r>
        <w:t>Symptoms and care during the last month of life</w:t>
      </w:r>
      <w:r w:rsidR="00EF783F">
        <w:t xml:space="preserve"> (Table 5)</w:t>
      </w:r>
    </w:p>
    <w:p w14:paraId="7BE48862" w14:textId="77777777" w:rsidR="003115E1" w:rsidRDefault="003115E1" w:rsidP="003115E1">
      <w:pPr>
        <w:spacing w:after="0"/>
      </w:pPr>
    </w:p>
    <w:p w14:paraId="095108D2" w14:textId="77777777" w:rsidR="007E3787" w:rsidRDefault="007E3787" w:rsidP="003115E1">
      <w:pPr>
        <w:spacing w:after="0"/>
      </w:pPr>
    </w:p>
    <w:p w14:paraId="04CC2574" w14:textId="77777777" w:rsidR="005B3221" w:rsidRDefault="005B3221" w:rsidP="003115E1">
      <w:pPr>
        <w:spacing w:after="0"/>
      </w:pPr>
    </w:p>
    <w:sectPr w:rsidR="005B3221" w:rsidSect="005B322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90395"/>
    <w:multiLevelType w:val="hybridMultilevel"/>
    <w:tmpl w:val="1E4492CC"/>
    <w:lvl w:ilvl="0" w:tplc="ED22B9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029A3"/>
    <w:multiLevelType w:val="hybridMultilevel"/>
    <w:tmpl w:val="206EA356"/>
    <w:lvl w:ilvl="0" w:tplc="ED22B9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21"/>
    <w:rsid w:val="003115E1"/>
    <w:rsid w:val="005004CE"/>
    <w:rsid w:val="005B3221"/>
    <w:rsid w:val="007B3CCC"/>
    <w:rsid w:val="007E3787"/>
    <w:rsid w:val="00824387"/>
    <w:rsid w:val="00B9657B"/>
    <w:rsid w:val="00D55327"/>
    <w:rsid w:val="00E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AE48"/>
  <w15:chartTrackingRefBased/>
  <w15:docId w15:val="{071DAA91-4F58-4F7C-8A97-04805D18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 - School of Rural Health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Luscombe</dc:creator>
  <cp:keywords/>
  <dc:description/>
  <cp:lastModifiedBy>Sharyn Wise</cp:lastModifiedBy>
  <cp:revision>6</cp:revision>
  <dcterms:created xsi:type="dcterms:W3CDTF">2017-07-04T00:16:00Z</dcterms:created>
  <dcterms:modified xsi:type="dcterms:W3CDTF">2017-07-11T05:53:00Z</dcterms:modified>
</cp:coreProperties>
</file>