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4994" w:type="pct"/>
        <w:tblLook w:val="04A0" w:firstRow="1" w:lastRow="0" w:firstColumn="1" w:lastColumn="0" w:noHBand="0" w:noVBand="1"/>
      </w:tblPr>
      <w:tblGrid>
        <w:gridCol w:w="2612"/>
        <w:gridCol w:w="2612"/>
        <w:gridCol w:w="2611"/>
        <w:gridCol w:w="2611"/>
      </w:tblGrid>
      <w:tr w:rsidR="004141CF" w:rsidRPr="00E645EC" w14:paraId="0370241D" w14:textId="77777777" w:rsidTr="003A7C9B">
        <w:trPr>
          <w:trHeight w:val="652"/>
        </w:trPr>
        <w:tc>
          <w:tcPr>
            <w:tcW w:w="5000" w:type="pct"/>
            <w:gridSpan w:val="4"/>
            <w:vAlign w:val="center"/>
          </w:tcPr>
          <w:p w14:paraId="2758AFBF" w14:textId="77777777" w:rsidR="00C76102" w:rsidRDefault="006F6EFE" w:rsidP="00ED4EA0">
            <w:pPr>
              <w:bidi/>
              <w:spacing w:line="288" w:lineRule="auto"/>
              <w:rPr>
                <w:rFonts w:cs="B Nazanin"/>
                <w:b/>
                <w:bCs/>
                <w:sz w:val="36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>1- عنوان پروژه کارشناسی:</w:t>
            </w:r>
            <w:r w:rsidR="00C76102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 xml:space="preserve"> </w:t>
            </w:r>
          </w:p>
          <w:p w14:paraId="629B85FD" w14:textId="53D51930" w:rsidR="004141CF" w:rsidRPr="00E645EC" w:rsidRDefault="006B63DD" w:rsidP="00C76102">
            <w:pPr>
              <w:bidi/>
              <w:spacing w:line="288" w:lineRule="auto"/>
              <w:rPr>
                <w:rFonts w:cs="B Nazanin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 xml:space="preserve">توسعه یک سامانه جهت دریافت و ذخیره‌سازی اطلاعات و نیز تحلیل قیمتی </w:t>
            </w:r>
            <w:r w:rsidR="00A76731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>رمزارزها</w:t>
            </w:r>
          </w:p>
        </w:tc>
      </w:tr>
      <w:tr w:rsidR="004141CF" w:rsidRPr="00E645EC" w14:paraId="51C96336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002620EA" w14:textId="77777777" w:rsidR="004141CF" w:rsidRPr="00E645EC" w:rsidRDefault="004141CF" w:rsidP="003A7C9B">
            <w:pPr>
              <w:bidi/>
              <w:spacing w:line="288" w:lineRule="auto"/>
              <w:rPr>
                <w:rFonts w:cs="B Nazanin"/>
                <w:b/>
                <w:bCs/>
                <w:sz w:val="36"/>
                <w:szCs w:val="28"/>
                <w:u w:val="single"/>
                <w:rtl/>
                <w:lang w:bidi="fa-IR"/>
              </w:rPr>
            </w:pPr>
            <w:r w:rsidRPr="00E645EC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 xml:space="preserve">2- </w:t>
            </w:r>
            <w:r w:rsidRPr="00E645EC">
              <w:rPr>
                <w:rFonts w:cs="B Nazanin" w:hint="cs"/>
                <w:b/>
                <w:bCs/>
                <w:sz w:val="36"/>
                <w:szCs w:val="28"/>
                <w:u w:val="single"/>
                <w:rtl/>
                <w:lang w:bidi="fa-IR"/>
              </w:rPr>
              <w:t>مشخصات استاد راهنما و داور</w:t>
            </w:r>
          </w:p>
        </w:tc>
      </w:tr>
      <w:tr w:rsidR="004141CF" w:rsidRPr="00E645EC" w14:paraId="6D52C152" w14:textId="77777777" w:rsidTr="003A7C9B">
        <w:trPr>
          <w:trHeight w:val="544"/>
        </w:trPr>
        <w:tc>
          <w:tcPr>
            <w:tcW w:w="1250" w:type="pct"/>
            <w:vAlign w:val="center"/>
          </w:tcPr>
          <w:p w14:paraId="35EFDCEB" w14:textId="09E1D1E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مسئول</w:t>
            </w:r>
            <w:r w:rsidR="00700EF4">
              <w:rPr>
                <w:rFonts w:cs="B Nazanin" w:hint="cs"/>
                <w:sz w:val="36"/>
                <w:szCs w:val="28"/>
                <w:rtl/>
                <w:lang w:bidi="fa-IR"/>
              </w:rPr>
              <w:t>ی</w:t>
            </w: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ت</w:t>
            </w:r>
          </w:p>
        </w:tc>
        <w:tc>
          <w:tcPr>
            <w:tcW w:w="1250" w:type="pct"/>
            <w:vAlign w:val="center"/>
          </w:tcPr>
          <w:p w14:paraId="4DFB047A" w14:textId="688AEA45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نام و نام خانوادگ</w:t>
            </w:r>
            <w:r w:rsidR="00700EF4">
              <w:rPr>
                <w:rFonts w:cs="B Nazanin" w:hint="cs"/>
                <w:sz w:val="36"/>
                <w:szCs w:val="28"/>
                <w:rtl/>
                <w:lang w:bidi="fa-IR"/>
              </w:rPr>
              <w:t>ی</w:t>
            </w:r>
          </w:p>
        </w:tc>
        <w:tc>
          <w:tcPr>
            <w:tcW w:w="1250" w:type="pct"/>
            <w:vAlign w:val="center"/>
          </w:tcPr>
          <w:p w14:paraId="31E7A5BF" w14:textId="1EB7D2A3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مرتبه علم</w:t>
            </w:r>
            <w:r w:rsidR="00700EF4">
              <w:rPr>
                <w:rFonts w:cs="B Nazanin" w:hint="cs"/>
                <w:sz w:val="36"/>
                <w:szCs w:val="28"/>
                <w:rtl/>
                <w:lang w:bidi="fa-IR"/>
              </w:rPr>
              <w:t>ی</w:t>
            </w:r>
          </w:p>
        </w:tc>
        <w:tc>
          <w:tcPr>
            <w:tcW w:w="1250" w:type="pct"/>
            <w:vAlign w:val="center"/>
          </w:tcPr>
          <w:p w14:paraId="1ECE59AB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محل اشتغال</w:t>
            </w:r>
          </w:p>
        </w:tc>
      </w:tr>
      <w:tr w:rsidR="004141CF" w:rsidRPr="00E645EC" w14:paraId="0B82A5DA" w14:textId="77777777" w:rsidTr="003A7C9B">
        <w:trPr>
          <w:trHeight w:val="543"/>
        </w:trPr>
        <w:tc>
          <w:tcPr>
            <w:tcW w:w="1250" w:type="pct"/>
            <w:vAlign w:val="center"/>
          </w:tcPr>
          <w:p w14:paraId="1ACF5C94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استاد راهنما</w:t>
            </w:r>
          </w:p>
        </w:tc>
        <w:tc>
          <w:tcPr>
            <w:tcW w:w="1250" w:type="pct"/>
            <w:vAlign w:val="center"/>
          </w:tcPr>
          <w:p w14:paraId="201F61ED" w14:textId="62702C24" w:rsidR="004141CF" w:rsidRPr="00E645EC" w:rsidRDefault="00A530A3" w:rsidP="00A530A3">
            <w:pPr>
              <w:bidi/>
              <w:spacing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دکتر هشام فیلی</w:t>
            </w:r>
          </w:p>
        </w:tc>
        <w:tc>
          <w:tcPr>
            <w:tcW w:w="1250" w:type="pct"/>
            <w:vAlign w:val="center"/>
          </w:tcPr>
          <w:p w14:paraId="6EFC7180" w14:textId="3D299A83" w:rsidR="004141CF" w:rsidRPr="00E645EC" w:rsidRDefault="00E57BD9" w:rsidP="003A7C9B">
            <w:pPr>
              <w:spacing w:line="192" w:lineRule="auto"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استاد تمام</w:t>
            </w:r>
          </w:p>
        </w:tc>
        <w:tc>
          <w:tcPr>
            <w:tcW w:w="1250" w:type="pct"/>
            <w:vAlign w:val="center"/>
          </w:tcPr>
          <w:p w14:paraId="659B2260" w14:textId="419976FC" w:rsidR="004141CF" w:rsidRPr="00E645EC" w:rsidRDefault="00E57BD9" w:rsidP="003A7C9B">
            <w:pPr>
              <w:spacing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دانشگاه تهران</w:t>
            </w:r>
          </w:p>
        </w:tc>
      </w:tr>
      <w:tr w:rsidR="004141CF" w:rsidRPr="00E645EC" w14:paraId="7402AB99" w14:textId="77777777" w:rsidTr="003A7C9B">
        <w:trPr>
          <w:trHeight w:val="543"/>
        </w:trPr>
        <w:tc>
          <w:tcPr>
            <w:tcW w:w="1250" w:type="pct"/>
            <w:vAlign w:val="center"/>
          </w:tcPr>
          <w:p w14:paraId="2E216208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داور</w:t>
            </w:r>
          </w:p>
        </w:tc>
        <w:tc>
          <w:tcPr>
            <w:tcW w:w="1250" w:type="pct"/>
            <w:vAlign w:val="center"/>
          </w:tcPr>
          <w:p w14:paraId="51BA8B78" w14:textId="47D445D5" w:rsidR="00E57BD9" w:rsidRPr="00E645EC" w:rsidRDefault="00E57BD9" w:rsidP="00E57B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دکتر مسعود اسدپور</w:t>
            </w:r>
          </w:p>
        </w:tc>
        <w:tc>
          <w:tcPr>
            <w:tcW w:w="1250" w:type="pct"/>
            <w:vAlign w:val="center"/>
          </w:tcPr>
          <w:p w14:paraId="7C856E21" w14:textId="0983D313" w:rsidR="004141CF" w:rsidRPr="00E645EC" w:rsidRDefault="00E57BD9" w:rsidP="003A7C9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استادیار</w:t>
            </w:r>
          </w:p>
        </w:tc>
        <w:tc>
          <w:tcPr>
            <w:tcW w:w="1250" w:type="pct"/>
            <w:vAlign w:val="center"/>
          </w:tcPr>
          <w:p w14:paraId="25DEEBA4" w14:textId="351E0132" w:rsidR="004141CF" w:rsidRPr="00E645EC" w:rsidRDefault="00E57BD9" w:rsidP="003A7C9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دانشگاه تهران</w:t>
            </w:r>
          </w:p>
        </w:tc>
      </w:tr>
      <w:tr w:rsidR="004141CF" w:rsidRPr="00E645EC" w14:paraId="258E98E1" w14:textId="77777777" w:rsidTr="00867336">
        <w:trPr>
          <w:trHeight w:val="695"/>
        </w:trPr>
        <w:tc>
          <w:tcPr>
            <w:tcW w:w="5000" w:type="pct"/>
            <w:gridSpan w:val="4"/>
            <w:vAlign w:val="center"/>
          </w:tcPr>
          <w:p w14:paraId="257DEF31" w14:textId="77777777" w:rsidR="004141CF" w:rsidRPr="00E645EC" w:rsidRDefault="00080BC6" w:rsidP="003A7C9B">
            <w:pPr>
              <w:bidi/>
              <w:spacing w:before="240" w:line="288" w:lineRule="auto"/>
              <w:rPr>
                <w:rFonts w:cs="B Nazanin"/>
                <w:b/>
                <w:bCs/>
                <w:sz w:val="26"/>
                <w:szCs w:val="26"/>
                <w:u w:val="single"/>
                <w:lang w:bidi="fa-IR"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  <w:r w:rsidR="004141CF" w:rsidRPr="0090698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- </w:t>
            </w:r>
            <w:r w:rsidR="004141CF" w:rsidRPr="00E645EC">
              <w:rPr>
                <w:rFonts w:cs="B Nazanin" w:hint="cs"/>
                <w:b/>
                <w:bCs/>
                <w:sz w:val="26"/>
                <w:szCs w:val="26"/>
                <w:u w:val="single"/>
                <w:rtl/>
                <w:lang w:bidi="fa-IR"/>
              </w:rPr>
              <w:t>مشخصات دانشجو</w:t>
            </w:r>
          </w:p>
          <w:p w14:paraId="6B4DDFC6" w14:textId="7C51BF03" w:rsidR="00867336" w:rsidRPr="00E645EC" w:rsidRDefault="006F6EFE" w:rsidP="00816E73">
            <w:pPr>
              <w:bidi/>
              <w:ind w:left="360"/>
              <w:rPr>
                <w:rFonts w:cs="B Nazanin"/>
                <w:szCs w:val="24"/>
                <w:rtl/>
                <w:lang w:bidi="fa-IR"/>
              </w:rPr>
            </w:pPr>
            <w:r>
              <w:rPr>
                <w:rFonts w:cs="B Nazanin" w:hint="cs"/>
                <w:szCs w:val="24"/>
                <w:rtl/>
                <w:lang w:bidi="fa-IR"/>
              </w:rPr>
              <w:t xml:space="preserve">نام و نام خانوادگی: </w:t>
            </w:r>
            <w:r w:rsidR="006D5735">
              <w:rPr>
                <w:rFonts w:cs="B Nazanin" w:hint="cs"/>
                <w:szCs w:val="24"/>
                <w:rtl/>
                <w:lang w:bidi="fa-IR"/>
              </w:rPr>
              <w:t>محمدمهدی جاهد خانیکی</w:t>
            </w:r>
            <w:r>
              <w:rPr>
                <w:rFonts w:cs="B Nazanin" w:hint="cs"/>
                <w:szCs w:val="24"/>
                <w:rtl/>
                <w:lang w:bidi="fa-IR"/>
              </w:rPr>
              <w:t xml:space="preserve">       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>شماره دانشجو</w:t>
            </w:r>
            <w:r w:rsidR="00700EF4">
              <w:rPr>
                <w:rFonts w:cs="B Nazanin" w:hint="cs"/>
                <w:szCs w:val="24"/>
                <w:rtl/>
                <w:lang w:bidi="fa-IR"/>
              </w:rPr>
              <w:t>ی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>ی:</w:t>
            </w:r>
            <w:r w:rsidR="006D5735">
              <w:rPr>
                <w:rFonts w:cs="B Nazanin" w:hint="cs"/>
                <w:szCs w:val="24"/>
                <w:rtl/>
                <w:lang w:bidi="fa-IR"/>
              </w:rPr>
              <w:t>۸۱۰۱۹۵۵۱۸</w:t>
            </w:r>
            <w:r>
              <w:rPr>
                <w:rFonts w:cs="B Nazanin"/>
                <w:szCs w:val="24"/>
                <w:lang w:bidi="fa-IR"/>
              </w:rPr>
              <w:t xml:space="preserve"> </w:t>
            </w:r>
            <w:r w:rsidR="006D5735">
              <w:rPr>
                <w:rFonts w:cs="B Nazanin" w:hint="cs"/>
                <w:szCs w:val="24"/>
                <w:rtl/>
                <w:lang w:bidi="fa-IR"/>
              </w:rPr>
              <w:t xml:space="preserve">   </w:t>
            </w:r>
            <w:r>
              <w:rPr>
                <w:rFonts w:cs="B Nazanin"/>
                <w:szCs w:val="24"/>
                <w:lang w:bidi="fa-IR"/>
              </w:rPr>
              <w:t xml:space="preserve">   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 xml:space="preserve">رشته و </w:t>
            </w:r>
            <w:r w:rsidR="00816E73">
              <w:rPr>
                <w:rFonts w:cs="B Nazanin" w:hint="cs"/>
                <w:szCs w:val="24"/>
                <w:rtl/>
                <w:lang w:bidi="fa-IR"/>
              </w:rPr>
              <w:t>تمرکز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 xml:space="preserve">: </w:t>
            </w:r>
            <w:r w:rsidR="006D5735">
              <w:rPr>
                <w:rFonts w:cs="B Nazanin" w:hint="cs"/>
                <w:szCs w:val="24"/>
                <w:rtl/>
                <w:lang w:bidi="fa-IR"/>
              </w:rPr>
              <w:t xml:space="preserve">مهندسی کامپیوتر </w:t>
            </w:r>
            <w:r w:rsidR="006D5735">
              <w:rPr>
                <w:rFonts w:cs="Times New Roman"/>
                <w:szCs w:val="24"/>
                <w:rtl/>
                <w:lang w:bidi="fa-IR"/>
              </w:rPr>
              <w:t>–</w:t>
            </w:r>
            <w:r w:rsidR="006D5735">
              <w:rPr>
                <w:rFonts w:cs="B Nazanin" w:hint="cs"/>
                <w:szCs w:val="24"/>
                <w:rtl/>
                <w:lang w:bidi="fa-IR"/>
              </w:rPr>
              <w:t xml:space="preserve"> نرم افزار</w:t>
            </w:r>
          </w:p>
        </w:tc>
      </w:tr>
      <w:tr w:rsidR="00867336" w:rsidRPr="00E645EC" w14:paraId="0EDB0EC9" w14:textId="77777777" w:rsidTr="003A7C9B">
        <w:trPr>
          <w:trHeight w:val="695"/>
        </w:trPr>
        <w:tc>
          <w:tcPr>
            <w:tcW w:w="5000" w:type="pct"/>
            <w:gridSpan w:val="4"/>
            <w:vAlign w:val="center"/>
          </w:tcPr>
          <w:p w14:paraId="6A8BC395" w14:textId="31342EAA" w:rsidR="00867336" w:rsidRPr="008B2DBE" w:rsidRDefault="00867336" w:rsidP="003A7C9B">
            <w:pPr>
              <w:bidi/>
              <w:spacing w:before="240" w:line="288" w:lineRule="auto"/>
              <w:rPr>
                <w:rFonts w:cs="Times New Roman"/>
                <w:b/>
                <w:bCs/>
                <w:sz w:val="28"/>
                <w:szCs w:val="28"/>
                <w:rtl/>
                <w:lang w:bidi="fa-IR"/>
              </w:rPr>
            </w:pPr>
            <w:r w:rsidRPr="0090698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4-</w:t>
            </w:r>
            <w:r w:rsidRPr="00E645E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ن</w:t>
            </w:r>
            <w:r w:rsidR="00700EF4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E645E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مسال اخذ واحد پروژه:</w:t>
            </w:r>
            <w:r w:rsidR="008B2DBE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9F2A45" w:rsidRPr="00FB5365">
              <w:rPr>
                <w:rFonts w:cs="B Nazanin" w:hint="cs"/>
                <w:sz w:val="26"/>
                <w:szCs w:val="26"/>
                <w:rtl/>
                <w:lang w:bidi="fa-IR"/>
              </w:rPr>
              <w:t>تحصیلی 140</w:t>
            </w:r>
            <w:r w:rsidR="009F2A45"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  <w:r w:rsidR="009F2A45" w:rsidRPr="00FB5365">
              <w:rPr>
                <w:rFonts w:cs="B Nazanin" w:hint="cs"/>
                <w:sz w:val="26"/>
                <w:szCs w:val="26"/>
                <w:rtl/>
                <w:lang w:bidi="fa-IR"/>
              </w:rPr>
              <w:t>-140</w:t>
            </w:r>
            <w:r w:rsidR="009F2A45">
              <w:rPr>
                <w:rFonts w:cs="B Nazanin" w:hint="cs"/>
                <w:sz w:val="26"/>
                <w:szCs w:val="26"/>
                <w:rtl/>
                <w:lang w:bidi="fa-IR"/>
              </w:rPr>
              <w:t>0</w:t>
            </w:r>
          </w:p>
        </w:tc>
      </w:tr>
      <w:tr w:rsidR="004141CF" w:rsidRPr="00E645EC" w14:paraId="0BD8E787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04D2FED4" w14:textId="77777777" w:rsidR="004141CF" w:rsidRDefault="004141CF" w:rsidP="00185B01">
            <w:pPr>
              <w:bidi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u w:val="single"/>
                <w:lang w:bidi="fa-IR"/>
              </w:rPr>
            </w:pPr>
            <w:r w:rsidRPr="00E645EC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5- </w:t>
            </w:r>
            <w:r w:rsidRPr="00E645EC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u w:val="single"/>
                <w:rtl/>
                <w:lang w:bidi="fa-IR"/>
              </w:rPr>
              <w:t>اطلاعات مربوط به پروژه</w:t>
            </w:r>
          </w:p>
          <w:p w14:paraId="27EA151F" w14:textId="3597594D" w:rsidR="00710251" w:rsidRPr="000134D4" w:rsidRDefault="004141CF" w:rsidP="00A530A3">
            <w:pPr>
              <w:bidi/>
              <w:ind w:left="720"/>
              <w:rPr>
                <w:rFonts w:ascii="B Nazanin" w:eastAsia="Times New Roman" w:hAnsi="B Nazanin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134D4">
              <w:rPr>
                <w:rFonts w:ascii="B Nazanin" w:eastAsia="Times New Roman" w:hAnsi="B Nazani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الف </w:t>
            </w:r>
            <w:r w:rsidRPr="000134D4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0134D4">
              <w:rPr>
                <w:rFonts w:ascii="B Nazanin" w:eastAsia="Times New Roman" w:hAnsi="B Nazani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تعر</w:t>
            </w:r>
            <w:r w:rsidR="00700EF4">
              <w:rPr>
                <w:rFonts w:ascii="B Nazanin" w:eastAsia="Times New Roman" w:hAnsi="B Nazanin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0134D4">
              <w:rPr>
                <w:rFonts w:ascii="B Nazanin" w:eastAsia="Times New Roman" w:hAnsi="B Nazanin" w:cs="B Nazanin" w:hint="cs"/>
                <w:b/>
                <w:bCs/>
                <w:sz w:val="28"/>
                <w:szCs w:val="28"/>
                <w:rtl/>
                <w:lang w:bidi="fa-IR"/>
              </w:rPr>
              <w:t>ف مسئله:</w:t>
            </w:r>
          </w:p>
          <w:p w14:paraId="541B8287" w14:textId="736DE4B4" w:rsidR="00710251" w:rsidRPr="000134D4" w:rsidRDefault="00710251" w:rsidP="00700EF4">
            <w:pPr>
              <w:pStyle w:val="NormalWeb"/>
              <w:bidi/>
              <w:spacing w:before="0" w:beforeAutospacing="0" w:after="0" w:afterAutospacing="0"/>
              <w:ind w:left="720"/>
              <w:rPr>
                <w:rFonts w:ascii="B Nazanin" w:hAnsi="B Nazanin" w:cs="B Nazanin"/>
                <w:color w:val="000000" w:themeColor="text1"/>
                <w:rtl/>
              </w:rPr>
            </w:pP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>ار</w:t>
            </w:r>
            <w:r w:rsidR="00700EF4">
              <w:rPr>
                <w:rFonts w:ascii="B Nazanin" w:hAnsi="B Nazanin" w:cs="B Nazanin" w:hint="cs"/>
                <w:color w:val="000000" w:themeColor="text1"/>
                <w:rtl/>
              </w:rPr>
              <w:t>ز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های دیجیتال نه تنها منبعی برای سرمایه‌گذاری </w:t>
            </w:r>
            <w:r w:rsidR="0016582C" w:rsidRPr="000134D4">
              <w:rPr>
                <w:rFonts w:ascii="B Nazanin" w:hAnsi="B Nazanin" w:cs="B Nazanin" w:hint="cs"/>
                <w:color w:val="000000" w:themeColor="text1"/>
                <w:rtl/>
              </w:rPr>
              <w:t>و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 درآم</w:t>
            </w:r>
            <w:r w:rsidR="00700EF4">
              <w:rPr>
                <w:rFonts w:ascii="B Nazanin" w:hAnsi="B Nazanin" w:cs="B Nazanin" w:hint="cs"/>
                <w:color w:val="000000" w:themeColor="text1"/>
                <w:rtl/>
              </w:rPr>
              <w:t>د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>زایی محسوب می‌شوند بلکه راهکاری امن برای</w:t>
            </w:r>
            <w:r w:rsidR="0037049F"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 </w:t>
            </w:r>
            <w:r w:rsidR="0037049F" w:rsidRPr="000134D4">
              <w:rPr>
                <w:rFonts w:ascii="Cambria" w:hAnsi="Cambria" w:cs="B Nazanin" w:hint="cs"/>
                <w:color w:val="000000" w:themeColor="text1"/>
                <w:rtl/>
                <w:lang w:bidi="fa-IR"/>
              </w:rPr>
              <w:t>جلوگیری از نظارت دولت</w:t>
            </w:r>
            <w:r w:rsidR="00837720" w:rsidRPr="000134D4">
              <w:rPr>
                <w:rFonts w:ascii="Cambria" w:hAnsi="Cambria" w:cs="B Nazanin" w:hint="cs"/>
                <w:color w:val="000000" w:themeColor="text1"/>
                <w:rtl/>
                <w:lang w:bidi="fa-IR"/>
              </w:rPr>
              <w:t>‌ها</w:t>
            </w:r>
            <w:r w:rsidR="0037049F" w:rsidRPr="000134D4">
              <w:rPr>
                <w:rFonts w:ascii="Cambria" w:hAnsi="Cambria" w:cs="B Nazanin" w:hint="cs"/>
                <w:color w:val="000000" w:themeColor="text1"/>
                <w:rtl/>
                <w:lang w:bidi="fa-IR"/>
              </w:rPr>
              <w:t xml:space="preserve"> 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و </w:t>
            </w:r>
            <w:r w:rsidR="00837720"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انجام 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>تراکنش‌های سریع و در هر زمان بدون هیچ محدودیتی است كه با توجه به متداول شدن آن در چند سال اخیر در دسترس عموم قرار گرفته</w:t>
            </w:r>
            <w:r w:rsidR="00837720" w:rsidRPr="000134D4">
              <w:rPr>
                <w:rFonts w:ascii="B Nazanin" w:hAnsi="B Nazanin" w:cs="B Nazanin" w:hint="cs"/>
                <w:color w:val="000000" w:themeColor="text1"/>
                <w:rtl/>
              </w:rPr>
              <w:t>‌اند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>. رشد اخیر ار</w:t>
            </w:r>
            <w:r w:rsidR="00700EF4">
              <w:rPr>
                <w:rFonts w:ascii="B Nazanin" w:hAnsi="B Nazanin" w:cs="B Nazanin" w:hint="cs"/>
                <w:color w:val="000000" w:themeColor="text1"/>
                <w:rtl/>
              </w:rPr>
              <w:t>ز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>های دیجیتال به</w:t>
            </w:r>
            <w:r w:rsidR="00700EF4">
              <w:rPr>
                <w:rFonts w:ascii="B Nazanin" w:hAnsi="B Nazanin" w:cs="B Nazanin"/>
                <w:color w:val="000000" w:themeColor="text1"/>
              </w:rPr>
              <w:t>‌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>دلیل استقبال سرمایه‌گذاران به</w:t>
            </w:r>
            <w:r w:rsidR="00700EF4">
              <w:rPr>
                <w:rFonts w:ascii="B Nazanin" w:hAnsi="B Nazanin" w:cs="B Nazanin"/>
                <w:color w:val="000000" w:themeColor="text1"/>
              </w:rPr>
              <w:t>‌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>ویژه شرکت‌های بزرگ باعث</w:t>
            </w:r>
            <w:r w:rsidR="00B708A9"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 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>رونق سرمایه‌گذاری در</w:t>
            </w:r>
            <w:r w:rsidR="00700EF4">
              <w:rPr>
                <w:rFonts w:ascii="B Nazanin" w:hAnsi="B Nazanin" w:cs="B Nazanin"/>
                <w:color w:val="000000" w:themeColor="text1"/>
                <w:rtl/>
              </w:rPr>
              <w:t xml:space="preserve"> </w:t>
            </w:r>
            <w:r w:rsidR="00B708A9" w:rsidRPr="000134D4">
              <w:rPr>
                <w:rFonts w:ascii="B Nazanin" w:hAnsi="B Nazanin" w:cs="B Nazanin" w:hint="cs"/>
                <w:color w:val="000000" w:themeColor="text1"/>
                <w:rtl/>
              </w:rPr>
              <w:t>این بازار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 شده است. با توجه به افزایش قیمت بیت‌کوین نسبت به دلار و کاهش ارزش ریال در مقابل دلار خیلی از سرمایه‌گذاران ایرانی به این بازار روی آورده‌اند</w:t>
            </w:r>
            <w:r w:rsidR="00B708A9" w:rsidRPr="000134D4">
              <w:rPr>
                <w:rFonts w:ascii="B Nazanin" w:hAnsi="B Nazanin" w:cs="B Nazanin" w:hint="cs"/>
                <w:color w:val="000000" w:themeColor="text1"/>
                <w:rtl/>
              </w:rPr>
              <w:t>.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 شایان ذکر است که رونق این بازار مانند هر بازار دیگری وابسته به عرضه و تقاضاست و این امر باعث می‌شود که افت و خی</w:t>
            </w:r>
            <w:r w:rsidR="00700EF4">
              <w:rPr>
                <w:rFonts w:ascii="B Nazanin" w:hAnsi="B Nazanin" w:cs="B Nazanin" w:hint="cs"/>
                <w:color w:val="000000" w:themeColor="text1"/>
                <w:rtl/>
              </w:rPr>
              <w:t>ز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هایی در این بازار به وجود بیاید که در کنار منافع زیادی که دارد </w:t>
            </w:r>
            <w:r w:rsidR="00EB3EA3" w:rsidRPr="000134D4">
              <w:rPr>
                <w:rFonts w:ascii="Cambria" w:hAnsi="Cambria" w:cs="B Nazanin" w:hint="cs"/>
                <w:color w:val="000000" w:themeColor="text1"/>
                <w:rtl/>
                <w:lang w:bidi="fa-IR"/>
              </w:rPr>
              <w:t xml:space="preserve">ممکن است 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ضرر زیادی را </w:t>
            </w:r>
            <w:r w:rsidR="00B708A9" w:rsidRPr="000134D4">
              <w:rPr>
                <w:rFonts w:ascii="Cambria" w:hAnsi="Cambria" w:cs="B Nazanin" w:hint="cs"/>
                <w:color w:val="000000" w:themeColor="text1"/>
                <w:rtl/>
                <w:lang w:bidi="fa-IR"/>
              </w:rPr>
              <w:t>برای سرمایه</w:t>
            </w:r>
            <w:r w:rsidR="00700EF4">
              <w:rPr>
                <w:rFonts w:ascii="Cambria" w:hAnsi="Cambria" w:cs="B Nazanin" w:hint="eastAsia"/>
                <w:color w:val="000000" w:themeColor="text1"/>
                <w:lang w:bidi="fa-IR"/>
              </w:rPr>
              <w:t>‌</w:t>
            </w:r>
            <w:r w:rsidR="00B708A9" w:rsidRPr="000134D4">
              <w:rPr>
                <w:rFonts w:ascii="Cambria" w:hAnsi="Cambria" w:cs="B Nazanin" w:hint="cs"/>
                <w:color w:val="000000" w:themeColor="text1"/>
                <w:rtl/>
                <w:lang w:bidi="fa-IR"/>
              </w:rPr>
              <w:t>گذا</w:t>
            </w:r>
            <w:r w:rsidR="00700EF4">
              <w:rPr>
                <w:rFonts w:ascii="Cambria" w:hAnsi="Cambria" w:cs="B Nazanin" w:hint="eastAsia"/>
                <w:color w:val="000000" w:themeColor="text1"/>
                <w:rtl/>
                <w:lang w:bidi="fa-IR"/>
              </w:rPr>
              <w:t>ر</w:t>
            </w:r>
            <w:r w:rsidR="00B708A9" w:rsidRPr="000134D4">
              <w:rPr>
                <w:rFonts w:ascii="Cambria" w:hAnsi="Cambria" w:cs="B Nazanin" w:hint="cs"/>
                <w:color w:val="000000" w:themeColor="text1"/>
                <w:rtl/>
                <w:lang w:bidi="fa-IR"/>
              </w:rPr>
              <w:t>ان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 به بار بیاورد. حال مسئله‌یی که در این میان مطرح است</w:t>
            </w:r>
            <w:r w:rsidR="00B708A9"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 تحلیل و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 پیش‌بینی این بازار است که به دو شیوه‌ی بنیادی و تکنیکال صورت می‌گیرد. در روش بنیادی علاوه بر تحلیل روند قیمتی به عوامل خارجی اعم از عوامل سیاسی (اختلافات منطقه‌ایی</w:t>
            </w:r>
            <w:r w:rsidR="0016659E" w:rsidRPr="000134D4">
              <w:rPr>
                <w:rFonts w:ascii="B Nazanin" w:hAnsi="B Nazanin" w:cs="B Nazanin"/>
                <w:color w:val="000000" w:themeColor="text1"/>
              </w:rPr>
              <w:t xml:space="preserve"> </w:t>
            </w:r>
            <w:r w:rsidR="0016659E" w:rsidRPr="000134D4">
              <w:rPr>
                <w:rFonts w:ascii="Cambria" w:hAnsi="Cambria" w:cs="B Nazanin" w:hint="cs"/>
                <w:color w:val="000000" w:themeColor="text1"/>
                <w:rtl/>
                <w:lang w:bidi="fa-IR"/>
              </w:rPr>
              <w:t>مثل جنگ روسیه و اوکراین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>) و عوامل اجتماعی (شیوع بیماری کرونا) پرداخته می‌شود اما در تحلیل تکنیکال عوامل خارجی در نظر گرفته نمی‌شوند و تنها به بررسی</w:t>
            </w:r>
            <w:r w:rsidR="003144C8">
              <w:rPr>
                <w:rFonts w:ascii="B Nazanin" w:hAnsi="B Nazanin" w:cs="B Nazanin" w:hint="cs"/>
                <w:color w:val="000000" w:themeColor="text1"/>
                <w:rtl/>
              </w:rPr>
              <w:t xml:space="preserve"> شاخص‌های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 قیمت</w:t>
            </w:r>
            <w:r w:rsidR="003144C8">
              <w:rPr>
                <w:rFonts w:ascii="B Nazanin" w:hAnsi="B Nazanin" w:cs="B Nazanin" w:hint="cs"/>
                <w:color w:val="000000" w:themeColor="text1"/>
                <w:rtl/>
              </w:rPr>
              <w:t>ی</w:t>
            </w:r>
            <w:r w:rsidRPr="000134D4">
              <w:rPr>
                <w:rFonts w:hint="cs"/>
                <w:color w:val="000000" w:themeColor="text1"/>
                <w:rtl/>
              </w:rPr>
              <w:t>٫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 حجم معاملات پرداخته می‌شود.</w:t>
            </w:r>
          </w:p>
          <w:p w14:paraId="235513EA" w14:textId="74B5B237" w:rsidR="007D0FF5" w:rsidRPr="000134D4" w:rsidRDefault="007D0FF5" w:rsidP="00294482">
            <w:pPr>
              <w:pStyle w:val="NormalWeb"/>
              <w:bidi/>
              <w:spacing w:before="0" w:beforeAutospacing="0" w:after="0" w:afterAutospacing="0"/>
              <w:ind w:left="720"/>
              <w:rPr>
                <w:rFonts w:ascii="B Nazanin" w:hAnsi="B Nazanin" w:cs="B Nazanin"/>
                <w:color w:val="000000" w:themeColor="text1"/>
                <w:rtl/>
              </w:rPr>
            </w:pP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>در این پروژه قصد داریم تا سامانه‌ای راه‌اندازی کنیم که در قدم اول داده‌های قیمتی مربوط به</w:t>
            </w:r>
            <w:r w:rsidR="00294482" w:rsidRPr="000134D4">
              <w:rPr>
                <w:rFonts w:ascii="B Nazanin" w:hAnsi="B Nazanin" w:cs="B Nazanin" w:hint="cs"/>
                <w:color w:val="000000" w:themeColor="text1"/>
              </w:rPr>
              <w:t xml:space="preserve"> </w:t>
            </w:r>
            <w:r w:rsidR="00294482" w:rsidRPr="000134D4"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ارز دیجیتال</w:t>
            </w:r>
            <w:r w:rsidR="00700EF4">
              <w:rPr>
                <w:rFonts w:ascii="B Nazanin" w:hAnsi="B Nazanin" w:cs="B Nazanin"/>
                <w:color w:val="000000" w:themeColor="text1"/>
                <w:lang w:bidi="fa-IR"/>
              </w:rPr>
              <w:t>‌</w:t>
            </w:r>
            <w:r w:rsidR="00294482" w:rsidRPr="000134D4"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 xml:space="preserve">های انتخابی ما </w:t>
            </w:r>
            <w:r w:rsidR="00294482" w:rsidRPr="000134D4">
              <w:rPr>
                <w:rFonts w:ascii="B Nazanin" w:hAnsi="B Nazanin" w:cs="B Nazanin" w:hint="cs"/>
                <w:color w:val="000000" w:themeColor="text1"/>
                <w:rtl/>
              </w:rPr>
              <w:t>را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 در یک پایگاه داده جامع به‌صورت پویا ذخیره کند و</w:t>
            </w:r>
            <w:r w:rsidR="00294482"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 به</w:t>
            </w:r>
            <w:r w:rsidR="00700EF4">
              <w:rPr>
                <w:rFonts w:ascii="B Nazanin" w:hAnsi="B Nazanin" w:cs="B Nazanin"/>
                <w:color w:val="000000" w:themeColor="text1"/>
              </w:rPr>
              <w:t>‌</w:t>
            </w:r>
            <w:r w:rsidR="00294482" w:rsidRPr="000134D4">
              <w:rPr>
                <w:rFonts w:ascii="B Nazanin" w:hAnsi="B Nazanin" w:cs="B Nazanin" w:hint="cs"/>
                <w:color w:val="000000" w:themeColor="text1"/>
                <w:rtl/>
              </w:rPr>
              <w:t>صورت دوره‌ای این اطلاعات را به</w:t>
            </w:r>
            <w:r w:rsidR="00700EF4">
              <w:rPr>
                <w:rFonts w:ascii="B Nazanin" w:hAnsi="B Nazanin" w:cs="B Nazanin"/>
                <w:color w:val="000000" w:themeColor="text1"/>
              </w:rPr>
              <w:t>‌</w:t>
            </w:r>
            <w:r w:rsidR="00294482"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روزرسانی </w:t>
            </w:r>
            <w:r w:rsidR="004D5B4B">
              <w:rPr>
                <w:rFonts w:ascii="B Nazanin" w:hAnsi="B Nazanin" w:cs="B Nazanin" w:hint="cs"/>
                <w:color w:val="000000" w:themeColor="text1"/>
                <w:rtl/>
              </w:rPr>
              <w:t>کند و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 در قدم بعدی اندیکاتور و اسیلاتورهای مهم و کاربردی را بر این داده‌ها اعمال کرده و خروجی آن را در پایگاه داده‌ای</w:t>
            </w:r>
            <w:r w:rsidR="00294482" w:rsidRPr="000134D4">
              <w:rPr>
                <w:rFonts w:ascii="B Nazanin" w:hAnsi="B Nazanin" w:cs="B Nazanin" w:hint="cs"/>
                <w:color w:val="000000" w:themeColor="text1"/>
                <w:rtl/>
              </w:rPr>
              <w:t xml:space="preserve"> </w:t>
            </w:r>
            <w:r w:rsidRPr="000134D4">
              <w:rPr>
                <w:rFonts w:ascii="B Nazanin" w:hAnsi="B Nazanin" w:cs="B Nazanin" w:hint="cs"/>
                <w:color w:val="000000" w:themeColor="text1"/>
                <w:rtl/>
              </w:rPr>
              <w:t>جداگانه نگه‌داری کند</w:t>
            </w:r>
            <w:r w:rsidR="00294482" w:rsidRPr="000134D4">
              <w:rPr>
                <w:rFonts w:ascii="B Nazanin" w:hAnsi="B Nazanin" w:cs="B Nazanin" w:hint="cs"/>
                <w:color w:val="000000" w:themeColor="text1"/>
                <w:rtl/>
              </w:rPr>
              <w:t>.</w:t>
            </w:r>
          </w:p>
          <w:p w14:paraId="7C24A40C" w14:textId="77777777" w:rsidR="00B55B89" w:rsidRDefault="00B55B89" w:rsidP="002C1F26">
            <w:pPr>
              <w:ind w:left="720"/>
              <w:rPr>
                <w:rFonts w:cs="B Nazanin"/>
                <w:szCs w:val="24"/>
                <w:lang w:bidi="fa-IR"/>
              </w:rPr>
            </w:pPr>
          </w:p>
          <w:p w14:paraId="5BB41E97" w14:textId="1DABF902" w:rsidR="0053416C" w:rsidRPr="000134D4" w:rsidRDefault="004141CF" w:rsidP="00A530A3">
            <w:pPr>
              <w:bidi/>
              <w:ind w:left="720"/>
              <w:rPr>
                <w:rFonts w:ascii="B Nazanin" w:eastAsia="Times New Roma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0134D4">
              <w:rPr>
                <w:rFonts w:ascii="B Nazanin" w:eastAsia="Times New Roma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ب </w:t>
            </w:r>
            <w:r w:rsidRPr="000134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bidi="fa-IR"/>
              </w:rPr>
              <w:t>–</w:t>
            </w:r>
            <w:r w:rsidRPr="000134D4">
              <w:rPr>
                <w:rFonts w:ascii="B Nazanin" w:eastAsia="Times New Roma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هدف از طرح مورد نظر و ضرورت انجام آن:</w:t>
            </w:r>
          </w:p>
          <w:p w14:paraId="01CAEF8E" w14:textId="38C2BA5D" w:rsidR="006A3E92" w:rsidRDefault="00822190" w:rsidP="000134D4">
            <w:pPr>
              <w:bidi/>
              <w:ind w:left="720"/>
              <w:rPr>
                <w:rFonts w:ascii="B Nazanin" w:eastAsia="Times New Roman" w:hAnsi="B Nazanin" w:cs="B Nazanin"/>
                <w:sz w:val="24"/>
                <w:szCs w:val="24"/>
                <w:rtl/>
                <w:lang w:bidi="fa-IR"/>
              </w:rPr>
            </w:pPr>
            <w:r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با توجه به نوسانات شدید این بازار نیاز اصلی تمام سرمایه</w:t>
            </w:r>
            <w:r w:rsidR="00700EF4">
              <w:rPr>
                <w:rFonts w:ascii="B Nazanin" w:eastAsia="Times New Roman" w:hAnsi="B Nazanin" w:cs="B Nazanin"/>
                <w:sz w:val="24"/>
                <w:szCs w:val="24"/>
                <w:lang w:bidi="fa-IR"/>
              </w:rPr>
              <w:t>‌</w:t>
            </w:r>
            <w:r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 xml:space="preserve">گذاران </w:t>
            </w:r>
            <w:r w:rsidR="00B708A9" w:rsidRPr="000134D4">
              <w:rPr>
                <w:rFonts w:ascii="Cambria" w:eastAsia="Times New Roman" w:hAnsi="Cambria" w:cs="B Nazanin" w:hint="cs"/>
                <w:sz w:val="24"/>
                <w:szCs w:val="24"/>
                <w:rtl/>
                <w:lang w:bidi="fa-IR"/>
              </w:rPr>
              <w:t>این</w:t>
            </w:r>
            <w:r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 xml:space="preserve"> حوزه پیش‌بینی دقیقی </w:t>
            </w:r>
            <w:r w:rsidR="001B0ABF"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 xml:space="preserve">از </w:t>
            </w:r>
            <w:r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قیمت بیت‌کوین است که با توجه به آن توانایی شناسایی بهترین موقعیت‌ها برای خرید و فروش را به</w:t>
            </w:r>
            <w:r w:rsidR="00700EF4">
              <w:rPr>
                <w:rFonts w:ascii="B Nazanin" w:eastAsia="Times New Roman" w:hAnsi="B Nazanin" w:cs="B Nazanin"/>
                <w:sz w:val="24"/>
                <w:szCs w:val="24"/>
                <w:lang w:bidi="fa-IR"/>
              </w:rPr>
              <w:t>‌</w:t>
            </w:r>
            <w:r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دست بیاورند و بیشترین سود را از معاملات خود</w:t>
            </w:r>
            <w:r w:rsidR="001B0ABF"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 xml:space="preserve"> کسب کنند</w:t>
            </w:r>
            <w:r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.</w:t>
            </w:r>
            <w:r w:rsidR="0016659E"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 xml:space="preserve"> ما در این پروژه به بررسی دقیق چندین استراتژی تکنیکال خرید و فروش میپردازیم و سودهی و زیان آنها را در بازه‌های زمانی مختلف تحلیل می</w:t>
            </w:r>
            <w:r w:rsidR="00700EF4">
              <w:rPr>
                <w:rFonts w:ascii="B Nazanin" w:eastAsia="Times New Roman" w:hAnsi="B Nazanin" w:cs="B Nazanin"/>
                <w:sz w:val="24"/>
                <w:szCs w:val="24"/>
                <w:lang w:bidi="fa-IR"/>
              </w:rPr>
              <w:t>‌</w:t>
            </w:r>
            <w:r w:rsidR="0016659E"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کنیم.</w:t>
            </w:r>
          </w:p>
          <w:p w14:paraId="10021276" w14:textId="77777777" w:rsidR="004D5B4B" w:rsidRPr="000134D4" w:rsidRDefault="004D5B4B" w:rsidP="004D5B4B">
            <w:pPr>
              <w:bidi/>
              <w:ind w:left="720"/>
              <w:rPr>
                <w:rFonts w:ascii="B Nazanin" w:eastAsia="Times New Roman" w:hAnsi="B Nazanin" w:cs="B Nazanin"/>
                <w:sz w:val="24"/>
                <w:szCs w:val="24"/>
                <w:rtl/>
                <w:lang w:bidi="fa-IR"/>
              </w:rPr>
            </w:pPr>
          </w:p>
          <w:p w14:paraId="4A783C11" w14:textId="4586C19E" w:rsidR="0063034D" w:rsidRPr="000134D4" w:rsidRDefault="007403DD" w:rsidP="0016582C">
            <w:pPr>
              <w:bidi/>
              <w:ind w:left="720"/>
              <w:rPr>
                <w:rFonts w:ascii="B Nazanin" w:eastAsia="Times New Roman" w:hAnsi="B Nazanin" w:cs="B Nazanin"/>
                <w:sz w:val="24"/>
                <w:szCs w:val="24"/>
                <w:rtl/>
                <w:lang w:bidi="fa-IR"/>
              </w:rPr>
            </w:pPr>
            <w:r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lastRenderedPageBreak/>
              <w:t>باتوجه به مقاله</w:t>
            </w:r>
            <w:r w:rsidRPr="000134D4">
              <w:rPr>
                <w:rFonts w:ascii="B Nazanin" w:eastAsia="Times New Roman" w:hAnsi="B Nazanin" w:cs="B Nazanin" w:hint="cs"/>
                <w:sz w:val="24"/>
                <w:szCs w:val="24"/>
                <w:lang w:bidi="fa-IR"/>
              </w:rPr>
              <w:t>]</w:t>
            </w:r>
            <w:r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۳</w:t>
            </w:r>
            <w:r w:rsidRPr="000134D4">
              <w:rPr>
                <w:rFonts w:ascii="B Nazanin" w:eastAsia="Times New Roman" w:hAnsi="B Nazanin" w:cs="B Nazanin" w:hint="cs"/>
                <w:sz w:val="24"/>
                <w:szCs w:val="24"/>
                <w:lang w:bidi="fa-IR"/>
              </w:rPr>
              <w:t>[</w:t>
            </w:r>
            <w:r w:rsidR="004D5B4B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="0063034D"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در این پروژه ابتدا به بررسی و معرفی تعدادی از اندیکاتورها و اسیلاتورهای مربوط به تحلیل تکنیکال میپردازیم.</w:t>
            </w:r>
          </w:p>
          <w:p w14:paraId="4751A4C2" w14:textId="21745C3A" w:rsidR="0011512B" w:rsidRPr="000134D4" w:rsidRDefault="0063034D" w:rsidP="000134D4">
            <w:pPr>
              <w:bidi/>
              <w:ind w:left="720"/>
              <w:rPr>
                <w:rFonts w:ascii="B Nazanin" w:eastAsia="Times New Roman" w:hAnsi="B Nazanin" w:cs="B Nazanin"/>
                <w:sz w:val="24"/>
                <w:szCs w:val="24"/>
                <w:rtl/>
                <w:lang w:bidi="fa-IR"/>
              </w:rPr>
            </w:pPr>
            <w:r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 xml:space="preserve">انواع اندیکاتورها </w:t>
            </w:r>
            <w:r w:rsidR="003440A6"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عبارتند از:</w:t>
            </w:r>
          </w:p>
          <w:p w14:paraId="1CE446CF" w14:textId="0802D9C4" w:rsidR="003440A6" w:rsidRPr="000134D4" w:rsidRDefault="003440A6" w:rsidP="003440A6">
            <w:pPr>
              <w:bidi/>
              <w:ind w:left="720"/>
              <w:rPr>
                <w:rFonts w:ascii="B Nazanin" w:eastAsia="Times New Roman" w:hAnsi="B Nazanin" w:cs="B Nazanin"/>
                <w:sz w:val="24"/>
                <w:szCs w:val="24"/>
                <w:rtl/>
                <w:lang w:bidi="fa-IR"/>
              </w:rPr>
            </w:pPr>
            <w:r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۱. اندیکاتور پیشرو که قبل از وقوع رخدادی اطلاعات خوبی را در اختیار تحلیلگران قرار می</w:t>
            </w:r>
            <w:r w:rsidR="00700EF4">
              <w:rPr>
                <w:rFonts w:ascii="B Nazanin" w:eastAsia="Times New Roman" w:hAnsi="B Nazanin" w:cs="B Nazanin"/>
                <w:sz w:val="24"/>
                <w:szCs w:val="24"/>
                <w:lang w:bidi="fa-IR"/>
              </w:rPr>
              <w:t>‌</w:t>
            </w:r>
            <w:r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دهد مثل اندیکاتور شاخص قدرت نسبی.</w:t>
            </w:r>
          </w:p>
          <w:p w14:paraId="3E85D3F9" w14:textId="73505F61" w:rsidR="003440A6" w:rsidRPr="000134D4" w:rsidRDefault="003440A6" w:rsidP="003440A6">
            <w:pPr>
              <w:bidi/>
              <w:ind w:left="720"/>
              <w:rPr>
                <w:rFonts w:ascii="B Nazanin" w:eastAsia="Times New Roman" w:hAnsi="B Nazanin" w:cs="B Nazanin"/>
                <w:sz w:val="24"/>
                <w:szCs w:val="24"/>
                <w:rtl/>
                <w:lang w:bidi="fa-IR"/>
              </w:rPr>
            </w:pPr>
            <w:r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۲.</w:t>
            </w:r>
            <w:r w:rsidR="00700EF4">
              <w:rPr>
                <w:rFonts w:ascii="B Nazanin" w:eastAsia="Times New Roman" w:hAnsi="B Nazani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 xml:space="preserve">اندیکاتورها پیرو، این دسته از اندیکاتورها نوسانات مقطعی در قیمت دارایی را حذف می‌کنند و به این ترتیب </w:t>
            </w:r>
            <w:r w:rsidR="00062E2F"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ریسک معامله در بلندمدت را کاهش می</w:t>
            </w:r>
            <w:r w:rsidR="00700EF4">
              <w:rPr>
                <w:rFonts w:ascii="B Nazanin" w:eastAsia="Times New Roman" w:hAnsi="B Nazanin" w:cs="B Nazanin"/>
                <w:sz w:val="24"/>
                <w:szCs w:val="24"/>
                <w:lang w:bidi="fa-IR"/>
              </w:rPr>
              <w:t>‌</w:t>
            </w:r>
            <w:r w:rsidR="00062E2F"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دهند. از اندیکاتورهای پیرو می</w:t>
            </w:r>
            <w:r w:rsidR="00700EF4">
              <w:rPr>
                <w:rFonts w:ascii="B Nazanin" w:eastAsia="Times New Roman" w:hAnsi="B Nazanin" w:cs="B Nazanin"/>
                <w:sz w:val="24"/>
                <w:szCs w:val="24"/>
                <w:lang w:bidi="fa-IR"/>
              </w:rPr>
              <w:t>‌</w:t>
            </w:r>
            <w:r w:rsidR="00062E2F"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 xml:space="preserve">توان به اندیکاتور </w:t>
            </w:r>
            <w:r w:rsidR="00062E2F" w:rsidRPr="000134D4">
              <w:rPr>
                <w:rFonts w:ascii="B Nazanin" w:eastAsia="Times New Roman" w:hAnsi="B Nazanin" w:cs="B Nazanin" w:hint="cs"/>
                <w:sz w:val="24"/>
                <w:szCs w:val="24"/>
                <w:lang w:bidi="fa-IR"/>
              </w:rPr>
              <w:t>MACD</w:t>
            </w:r>
            <w:r w:rsidR="00062E2F"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 xml:space="preserve"> اشاره کرد.</w:t>
            </w:r>
          </w:p>
          <w:p w14:paraId="6DA14266" w14:textId="6D67FC1B" w:rsidR="00062E2F" w:rsidRPr="000134D4" w:rsidRDefault="00062E2F" w:rsidP="00062E2F">
            <w:pPr>
              <w:bidi/>
              <w:ind w:left="720"/>
              <w:rPr>
                <w:rFonts w:ascii="B Nazanin" w:eastAsia="Times New Roman" w:hAnsi="B Nazanin" w:cs="B Nazanin"/>
                <w:sz w:val="24"/>
                <w:szCs w:val="24"/>
                <w:rtl/>
                <w:lang w:bidi="fa-IR"/>
              </w:rPr>
            </w:pPr>
            <w:r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بهترین اندیکاتو</w:t>
            </w:r>
            <w:r w:rsidR="0016582C"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ر</w:t>
            </w:r>
            <w:r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هایی که در معاملات نوسان گیری قابل استفاده هستند عبارتند از:</w:t>
            </w:r>
          </w:p>
          <w:p w14:paraId="75504F27" w14:textId="0DBD2FBE" w:rsidR="00062E2F" w:rsidRPr="00D00F16" w:rsidRDefault="005D6D48" w:rsidP="0071025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  <w:lang w:bidi="fa-IR"/>
              </w:rPr>
            </w:pPr>
            <w:r w:rsidRPr="00D00F16">
              <w:rPr>
                <w:rFonts w:eastAsia="Times New Roman" w:cstheme="minorHAnsi"/>
                <w:sz w:val="24"/>
                <w:szCs w:val="24"/>
                <w:lang w:bidi="fa-IR"/>
              </w:rPr>
              <w:t>SMA</w:t>
            </w:r>
            <w:r w:rsidR="00062E2F" w:rsidRPr="00D00F16">
              <w:rPr>
                <w:rFonts w:eastAsia="Times New Roman" w:cstheme="minorHAnsi"/>
                <w:sz w:val="24"/>
                <w:szCs w:val="24"/>
                <w:lang w:bidi="fa-IR"/>
              </w:rPr>
              <w:t xml:space="preserve"> (</w:t>
            </w:r>
            <w:r w:rsidRPr="00D00F16">
              <w:rPr>
                <w:rFonts w:eastAsia="Times New Roman" w:cstheme="minorHAnsi"/>
                <w:sz w:val="24"/>
                <w:szCs w:val="24"/>
                <w:lang w:bidi="fa-IR"/>
              </w:rPr>
              <w:t xml:space="preserve">Simple </w:t>
            </w:r>
            <w:r w:rsidR="00062E2F" w:rsidRPr="00D00F16">
              <w:rPr>
                <w:rFonts w:eastAsia="Times New Roman" w:cstheme="minorHAnsi"/>
                <w:sz w:val="24"/>
                <w:szCs w:val="24"/>
                <w:lang w:bidi="fa-IR"/>
              </w:rPr>
              <w:t>Moving Average)</w:t>
            </w:r>
          </w:p>
          <w:p w14:paraId="2DDD3AA1" w14:textId="7286B251" w:rsidR="005D6D48" w:rsidRPr="00D00F16" w:rsidRDefault="005D6D48" w:rsidP="0071025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  <w:lang w:bidi="fa-IR"/>
              </w:rPr>
            </w:pPr>
            <w:proofErr w:type="gramStart"/>
            <w:r w:rsidRPr="00D00F16">
              <w:rPr>
                <w:rFonts w:eastAsia="Times New Roman" w:cstheme="minorHAnsi"/>
                <w:sz w:val="24"/>
                <w:szCs w:val="24"/>
                <w:lang w:bidi="fa-IR"/>
              </w:rPr>
              <w:t>EMA(</w:t>
            </w:r>
            <w:proofErr w:type="gramEnd"/>
            <w:r w:rsidRPr="00D00F16">
              <w:rPr>
                <w:rFonts w:eastAsia="Times New Roman" w:cstheme="minorHAnsi"/>
                <w:sz w:val="24"/>
                <w:szCs w:val="24"/>
                <w:lang w:bidi="fa-IR"/>
              </w:rPr>
              <w:t>Exponential Moving Average)</w:t>
            </w:r>
          </w:p>
          <w:p w14:paraId="3473BDD2" w14:textId="09A55513" w:rsidR="008509E3" w:rsidRPr="00D00F16" w:rsidRDefault="008509E3" w:rsidP="0071025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  <w:lang w:bidi="fa-IR"/>
              </w:rPr>
            </w:pPr>
            <w:proofErr w:type="gramStart"/>
            <w:r w:rsidRPr="00D00F16">
              <w:rPr>
                <w:rFonts w:eastAsia="Times New Roman" w:cstheme="minorHAnsi"/>
                <w:sz w:val="24"/>
                <w:szCs w:val="24"/>
                <w:lang w:bidi="fa-IR"/>
              </w:rPr>
              <w:t>WMA(</w:t>
            </w:r>
            <w:proofErr w:type="gramEnd"/>
            <w:r w:rsidR="00C80A09" w:rsidRPr="00D00F16">
              <w:rPr>
                <w:rFonts w:eastAsia="Times New Roman" w:cstheme="minorHAnsi"/>
                <w:sz w:val="24"/>
                <w:szCs w:val="24"/>
                <w:lang w:bidi="fa-IR"/>
              </w:rPr>
              <w:t>Weighted</w:t>
            </w:r>
            <w:r w:rsidRPr="00D00F16">
              <w:rPr>
                <w:rFonts w:eastAsia="Times New Roman" w:cstheme="minorHAnsi"/>
                <w:sz w:val="24"/>
                <w:szCs w:val="24"/>
                <w:lang w:bidi="fa-IR"/>
              </w:rPr>
              <w:t xml:space="preserve"> Moving Average)</w:t>
            </w:r>
          </w:p>
          <w:p w14:paraId="7A6571A1" w14:textId="117226A5" w:rsidR="006C1C9D" w:rsidRPr="00D00F16" w:rsidRDefault="006C1C9D" w:rsidP="0071025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  <w:lang w:bidi="fa-IR"/>
              </w:rPr>
            </w:pPr>
            <w:r w:rsidRPr="00D00F16">
              <w:rPr>
                <w:rFonts w:eastAsia="Times New Roman" w:cstheme="minorHAnsi"/>
                <w:sz w:val="24"/>
                <w:szCs w:val="24"/>
                <w:lang w:bidi="fa-IR"/>
              </w:rPr>
              <w:t>Momentum</w:t>
            </w:r>
          </w:p>
          <w:p w14:paraId="2AC7F618" w14:textId="511CFD28" w:rsidR="00062E2F" w:rsidRPr="00D00F16" w:rsidRDefault="00062E2F" w:rsidP="0071025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  <w:lang w:bidi="fa-IR"/>
              </w:rPr>
            </w:pPr>
            <w:r w:rsidRPr="00D00F16">
              <w:rPr>
                <w:rFonts w:eastAsia="Times New Roman" w:cstheme="minorHAnsi"/>
                <w:sz w:val="24"/>
                <w:szCs w:val="24"/>
                <w:lang w:bidi="fa-IR"/>
              </w:rPr>
              <w:t>RSI (Relative Strength Index)</w:t>
            </w:r>
          </w:p>
          <w:p w14:paraId="6028CB8F" w14:textId="1491374C" w:rsidR="00062E2F" w:rsidRPr="00D00F16" w:rsidRDefault="00062E2F" w:rsidP="0071025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  <w:lang w:bidi="fa-IR"/>
              </w:rPr>
            </w:pPr>
            <w:r w:rsidRPr="00D00F16">
              <w:rPr>
                <w:rFonts w:eastAsia="Times New Roman" w:cstheme="minorHAnsi"/>
                <w:sz w:val="24"/>
                <w:szCs w:val="24"/>
                <w:lang w:bidi="fa-IR"/>
              </w:rPr>
              <w:t>Stochastic</w:t>
            </w:r>
          </w:p>
          <w:p w14:paraId="36946CEC" w14:textId="2EB3B738" w:rsidR="00F6377E" w:rsidRPr="000134D4" w:rsidRDefault="00A75549" w:rsidP="006C1C9D">
            <w:pPr>
              <w:bidi/>
              <w:ind w:left="720"/>
              <w:rPr>
                <w:rFonts w:ascii="B Nazanin" w:eastAsia="Times New Roman" w:hAnsi="B Nazanin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بر</w:t>
            </w:r>
            <w:r w:rsidR="00700EF4">
              <w:rPr>
                <w:rFonts w:ascii="B Nazanin" w:eastAsia="Times New Roma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اساس منابع بررسی شده</w:t>
            </w:r>
            <w:r w:rsidR="0065282B"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C80A09"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و مقاله</w:t>
            </w:r>
            <w:r w:rsidR="00C80A09" w:rsidRPr="000134D4">
              <w:rPr>
                <w:rFonts w:ascii="B Nazanin" w:eastAsia="Times New Roman" w:hAnsi="B Nazanin" w:cs="B Nazanin" w:hint="cs"/>
                <w:sz w:val="24"/>
                <w:szCs w:val="24"/>
                <w:lang w:bidi="fa-IR"/>
              </w:rPr>
              <w:t>]</w:t>
            </w:r>
            <w:r w:rsidR="00C80A09"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۳</w:t>
            </w:r>
            <w:r w:rsidR="00C80A09" w:rsidRPr="000134D4">
              <w:rPr>
                <w:rFonts w:ascii="B Nazanin" w:eastAsia="Times New Roman" w:hAnsi="B Nazanin" w:cs="B Nazanin" w:hint="cs"/>
                <w:sz w:val="24"/>
                <w:szCs w:val="24"/>
                <w:lang w:bidi="fa-IR"/>
              </w:rPr>
              <w:t>[</w:t>
            </w:r>
            <w:r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تعدادی از انواع میانگین</w:t>
            </w:r>
            <w:r w:rsidR="00700EF4">
              <w:rPr>
                <w:rFonts w:ascii="B Nazanin" w:eastAsia="Times New Roman" w:hAnsi="B Nazanin" w:cs="B Nazanin"/>
                <w:color w:val="000000" w:themeColor="text1"/>
                <w:sz w:val="24"/>
                <w:szCs w:val="24"/>
                <w:lang w:bidi="fa-IR"/>
              </w:rPr>
              <w:t>‌</w:t>
            </w:r>
            <w:r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های متحرک بر</w:t>
            </w:r>
            <w:r w:rsidR="00700EF4">
              <w:rPr>
                <w:rFonts w:ascii="B Nazanin" w:eastAsia="Times New Roma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اساس دوره‌های زمانی انتخابی مانند ۲۰،۶۰،۱۲۰ استفاده خواهد شد.</w:t>
            </w:r>
          </w:p>
          <w:p w14:paraId="3045FBE2" w14:textId="7982E0FD" w:rsidR="00A75549" w:rsidRPr="000134D4" w:rsidRDefault="00A75549" w:rsidP="00A75549">
            <w:pPr>
              <w:bidi/>
              <w:ind w:left="720"/>
              <w:rPr>
                <w:rFonts w:ascii="B Nazanin" w:eastAsia="Times New Roman" w:hAnsi="B Nazanin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در این استراتژی هرگاه میانگین</w:t>
            </w:r>
            <w:r w:rsidR="00700EF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متحرک با دوره‌ی زمانی پایینتر از پایین به سمت بالا میانگین متحرک با دوره زمانی بیشتر را قطع (</w:t>
            </w:r>
            <w:r w:rsidRPr="000134D4">
              <w:rPr>
                <w:rFonts w:eastAsia="Times New Roman" w:cstheme="minorHAnsi"/>
                <w:color w:val="000000" w:themeColor="text1"/>
                <w:sz w:val="24"/>
                <w:szCs w:val="24"/>
                <w:lang w:bidi="fa-IR"/>
              </w:rPr>
              <w:t>cross</w:t>
            </w:r>
            <w:r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) قطع نماید سیگنال صعودی یا مثبت صادر می‌شود و هم‌چنین هرگاه میانگین</w:t>
            </w:r>
            <w:r w:rsidR="00700EF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متحرک با دوره‌ی زمانی پایینتر از بالا به سمت پایین میانگین متحرک با دوره زمانی بیشتر را قطع (</w:t>
            </w:r>
            <w:r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lang w:bidi="fa-IR"/>
              </w:rPr>
              <w:t>cross</w:t>
            </w:r>
            <w:r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) قطع نماید سیگنال نزول یا منفی صادر می‌شود</w:t>
            </w:r>
            <w:r w:rsidR="00EA4E7A"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  <w:r w:rsidR="00EA4E7A"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br/>
              <w:t>به</w:t>
            </w:r>
            <w:r w:rsidR="00700EF4">
              <w:rPr>
                <w:rFonts w:ascii="B Nazanin" w:eastAsia="Times New Roman" w:hAnsi="B Nazanin" w:cs="B Nazanin"/>
                <w:color w:val="000000" w:themeColor="text1"/>
                <w:sz w:val="24"/>
                <w:szCs w:val="24"/>
                <w:lang w:bidi="fa-IR"/>
              </w:rPr>
              <w:t>‌</w:t>
            </w:r>
            <w:r w:rsidR="00EA4E7A"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طور کلی بر</w:t>
            </w:r>
            <w:r w:rsidR="00700EF4">
              <w:rPr>
                <w:rFonts w:ascii="B Nazanin" w:eastAsia="Times New Roma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EA4E7A"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اساس علم کندل شناسی</w:t>
            </w:r>
            <w:r w:rsidR="00700EF4">
              <w:rPr>
                <w:rFonts w:ascii="B Nazanin" w:eastAsia="Times New Roma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EA4E7A" w:rsidRPr="000134D4">
              <w:rPr>
                <w:rFonts w:eastAsia="Times New Roman" w:cstheme="minorHAnsi"/>
                <w:color w:val="000000" w:themeColor="text1"/>
                <w:sz w:val="24"/>
                <w:szCs w:val="24"/>
                <w:rtl/>
                <w:lang w:bidi="fa-IR"/>
              </w:rPr>
              <w:t>(</w:t>
            </w:r>
            <w:r w:rsidR="00EA4E7A" w:rsidRPr="000134D4">
              <w:rPr>
                <w:rFonts w:eastAsia="Times New Roman" w:cstheme="minorHAnsi"/>
                <w:color w:val="000000" w:themeColor="text1"/>
                <w:sz w:val="24"/>
                <w:szCs w:val="24"/>
                <w:lang w:bidi="fa-IR"/>
              </w:rPr>
              <w:t>candle stick</w:t>
            </w:r>
            <w:r w:rsidR="00EA4E7A" w:rsidRPr="000134D4">
              <w:rPr>
                <w:rFonts w:eastAsia="Times New Roman" w:cstheme="minorHAnsi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  <w:r w:rsidR="00EA4E7A"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="00EA4E7A"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هرگاه کندل‌ها اندیکاتورها یا میانگین متحرک‌ها را از پایین به سمت بالا قطع کنند سیگنال صعودی یا مثبت صادر می‌شود و هرگاه کندل‌ها اندیکاتورها یا میانگین متحرک‌ها را از بالا به سمت پایین قطع کنند سیگنال نزولی یا منفی صادر می‌شود.</w:t>
            </w:r>
          </w:p>
          <w:p w14:paraId="748BD2D0" w14:textId="4C181A81" w:rsidR="000134D4" w:rsidRDefault="00EA4E7A" w:rsidP="000A0F51">
            <w:pPr>
              <w:bidi/>
              <w:ind w:left="720"/>
              <w:rPr>
                <w:rFonts w:ascii="B Nazanin" w:eastAsia="Times New Roman" w:hAnsi="B Nazanin" w:cs="B Nazanin"/>
                <w:color w:val="000000" w:themeColor="text1"/>
                <w:sz w:val="24"/>
                <w:szCs w:val="24"/>
                <w:lang w:bidi="fa-IR"/>
              </w:rPr>
            </w:pPr>
            <w:r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باتوجه به </w:t>
            </w:r>
            <w:r w:rsidR="0065282B"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مقاله</w:t>
            </w:r>
            <w:r w:rsidR="0065282B" w:rsidRPr="000134D4">
              <w:rPr>
                <w:rFonts w:ascii="B Nazanin" w:eastAsia="Times New Roman" w:hAnsi="B Nazanin" w:cs="B Nazanin" w:hint="cs"/>
                <w:sz w:val="24"/>
                <w:szCs w:val="24"/>
                <w:lang w:bidi="fa-IR"/>
              </w:rPr>
              <w:t>]</w:t>
            </w:r>
            <w:r w:rsidR="0065282B" w:rsidRPr="000134D4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۲</w:t>
            </w:r>
            <w:r w:rsidR="0065282B" w:rsidRPr="000134D4">
              <w:rPr>
                <w:rFonts w:ascii="B Nazanin" w:eastAsia="Times New Roman" w:hAnsi="B Nazanin" w:cs="B Nazanin" w:hint="cs"/>
                <w:sz w:val="24"/>
                <w:szCs w:val="24"/>
                <w:lang w:bidi="fa-IR"/>
              </w:rPr>
              <w:t>[</w:t>
            </w:r>
            <w:r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برای افزایش احتمال موفقیت انواع</w:t>
            </w:r>
            <w:r w:rsidR="00700EF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استراتژی‌های معاملاتی می</w:t>
            </w:r>
            <w:r w:rsidR="00700EF4">
              <w:rPr>
                <w:rFonts w:ascii="B Nazanin" w:eastAsia="Times New Roman" w:hAnsi="B Nazanin" w:cs="B Nazanin"/>
                <w:color w:val="000000" w:themeColor="text1"/>
                <w:sz w:val="24"/>
                <w:szCs w:val="24"/>
                <w:lang w:bidi="fa-IR"/>
              </w:rPr>
              <w:t>‌</w:t>
            </w:r>
            <w:r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توان از اندیکاتورهای مکمل مانند </w:t>
            </w:r>
            <w:r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lang w:bidi="fa-IR"/>
              </w:rPr>
              <w:t>MACD</w:t>
            </w:r>
            <w:r w:rsidRPr="000134D4">
              <w:rPr>
                <w:rFonts w:eastAsia="Times New Roman" w:cstheme="minorHAnsi"/>
                <w:color w:val="000000" w:themeColor="text1"/>
                <w:sz w:val="24"/>
                <w:szCs w:val="24"/>
                <w:rtl/>
                <w:lang w:bidi="fa-IR"/>
              </w:rPr>
              <w:t>،</w:t>
            </w:r>
            <w:r w:rsidRPr="000134D4">
              <w:rPr>
                <w:rFonts w:eastAsia="Times New Roman" w:cstheme="minorHAnsi"/>
                <w:color w:val="000000" w:themeColor="text1"/>
                <w:sz w:val="24"/>
                <w:szCs w:val="24"/>
                <w:lang w:bidi="fa-IR"/>
              </w:rPr>
              <w:t xml:space="preserve">RSI </w:t>
            </w:r>
            <w:r w:rsidRPr="000134D4">
              <w:rPr>
                <w:rFonts w:eastAsia="Times New Roman" w:cstheme="minorHAnsi"/>
                <w:color w:val="000000" w:themeColor="text1"/>
                <w:sz w:val="24"/>
                <w:szCs w:val="24"/>
                <w:rtl/>
                <w:lang w:bidi="fa-IR"/>
              </w:rPr>
              <w:t xml:space="preserve">، </w:t>
            </w:r>
            <w:r w:rsidRPr="000134D4">
              <w:rPr>
                <w:rFonts w:eastAsia="Times New Roman" w:cstheme="minorHAnsi"/>
                <w:color w:val="000000" w:themeColor="text1"/>
                <w:sz w:val="24"/>
                <w:szCs w:val="24"/>
                <w:lang w:bidi="fa-IR"/>
              </w:rPr>
              <w:t>Stochastic</w:t>
            </w:r>
            <w:r w:rsidR="0065282B" w:rsidRPr="000134D4">
              <w:rPr>
                <w:rFonts w:eastAsia="Times New Roman" w:cstheme="minorHAnsi"/>
                <w:color w:val="000000" w:themeColor="text1"/>
                <w:sz w:val="24"/>
                <w:szCs w:val="24"/>
                <w:rtl/>
                <w:lang w:bidi="fa-IR"/>
              </w:rPr>
              <w:t xml:space="preserve">، </w:t>
            </w:r>
            <w:r w:rsidR="0065282B" w:rsidRPr="000134D4">
              <w:rPr>
                <w:rFonts w:eastAsia="Times New Roman" w:cstheme="minorHAnsi"/>
                <w:color w:val="000000" w:themeColor="text1"/>
                <w:sz w:val="24"/>
                <w:szCs w:val="24"/>
                <w:lang w:bidi="fa-IR"/>
              </w:rPr>
              <w:t>Momentum</w:t>
            </w:r>
            <w:r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بهره برده می</w:t>
            </w:r>
            <w:r w:rsidR="00700EF4">
              <w:rPr>
                <w:rFonts w:ascii="B Nazanin" w:eastAsia="Times New Roman" w:hAnsi="B Nazanin" w:cs="B Nazanin"/>
                <w:color w:val="000000" w:themeColor="text1"/>
                <w:sz w:val="24"/>
                <w:szCs w:val="24"/>
                <w:lang w:bidi="fa-IR"/>
              </w:rPr>
              <w:t>‌</w:t>
            </w:r>
            <w:r w:rsidRPr="000134D4">
              <w:rPr>
                <w:rFonts w:ascii="B Nazanin" w:eastAsia="Times New Roma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شود.</w:t>
            </w:r>
          </w:p>
          <w:p w14:paraId="31346C5F" w14:textId="77777777" w:rsidR="000A0F51" w:rsidRPr="000A0F51" w:rsidRDefault="000A0F51" w:rsidP="000A0F51">
            <w:pPr>
              <w:bidi/>
              <w:ind w:left="720"/>
              <w:rPr>
                <w:rFonts w:ascii="B Nazanin" w:eastAsia="Times New Roman" w:hAnsi="B Nazanin"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  <w:p w14:paraId="394441FF" w14:textId="453BE3AA" w:rsidR="0011512B" w:rsidRDefault="00442D0C" w:rsidP="00A530A3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442D0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ج-</w:t>
            </w:r>
            <w:r w:rsid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روش‌ها</w:t>
            </w:r>
            <w:r w:rsidR="0029049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ی</w:t>
            </w:r>
            <w:r w:rsid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اجرا</w:t>
            </w:r>
            <w:r w:rsidR="00700EF4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ی</w:t>
            </w:r>
            <w:r w:rsidR="0029049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ی</w:t>
            </w:r>
            <w:r w:rsid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انجام پروژه</w:t>
            </w:r>
            <w:r w:rsidRPr="00442D0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0F0D3AB1" w14:textId="77777777" w:rsidR="001E10BB" w:rsidRDefault="001E10BB" w:rsidP="000134D4">
            <w:pPr>
              <w:bidi/>
              <w:ind w:left="720"/>
              <w:rPr>
                <w:rFonts w:ascii="B Nazanin" w:eastAsia="Times New Roman" w:hAnsi="B Nazani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noProof/>
                <w:sz w:val="28"/>
                <w:szCs w:val="28"/>
              </w:rPr>
              <w:drawing>
                <wp:inline distT="0" distB="0" distL="0" distR="0" wp14:anchorId="4D8A5814" wp14:editId="4F61E2DD">
                  <wp:extent cx="6038850" cy="15716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0D21C5" w14:textId="67246860" w:rsidR="000134D4" w:rsidRPr="000A0F51" w:rsidRDefault="001E10BB" w:rsidP="001E10BB">
            <w:pPr>
              <w:bidi/>
              <w:ind w:left="720"/>
              <w:rPr>
                <w:rFonts w:ascii="B Nazanin" w:eastAsia="Times New Roman" w:hAnsi="B Nazanin" w:cs="B Nazanin"/>
                <w:sz w:val="24"/>
                <w:szCs w:val="24"/>
                <w:rtl/>
                <w:lang w:bidi="fa-IR"/>
              </w:rPr>
            </w:pPr>
            <w:r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 xml:space="preserve">همانطور که در شمای کلی پروژه مشخص است </w:t>
            </w:r>
            <w:r w:rsidR="000134D4" w:rsidRPr="000A0F51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 xml:space="preserve">ما </w:t>
            </w:r>
            <w:r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 xml:space="preserve">ابتدا باید </w:t>
            </w:r>
            <w:r w:rsidR="000134D4" w:rsidRPr="000A0F51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 xml:space="preserve">اطلاعات قیمتی </w:t>
            </w:r>
            <w:r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 xml:space="preserve">ارزهای مورد نظر را </w:t>
            </w:r>
            <w:r w:rsidR="000134D4" w:rsidRPr="000A0F51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 xml:space="preserve">در چند سال اخیر از </w:t>
            </w:r>
            <w:r w:rsidR="000134D4" w:rsidRPr="000A0F51">
              <w:rPr>
                <w:rFonts w:ascii="B Nazanin" w:eastAsia="Times New Roman" w:hAnsi="B Nazanin" w:cs="B Nazanin" w:hint="cs"/>
                <w:sz w:val="24"/>
                <w:szCs w:val="24"/>
                <w:lang w:bidi="fa-IR"/>
              </w:rPr>
              <w:t>API</w:t>
            </w:r>
            <w:r w:rsidR="000134D4" w:rsidRPr="000A0F51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 xml:space="preserve"> صرافی</w:t>
            </w:r>
            <w:r w:rsidR="000134D4" w:rsidRPr="000A0F51">
              <w:rPr>
                <w:rFonts w:ascii="B Nazanin" w:eastAsia="Times New Roman" w:hAnsi="B Nazanin" w:cs="B Nazanin" w:hint="cs"/>
                <w:sz w:val="24"/>
                <w:szCs w:val="24"/>
                <w:lang w:bidi="fa-IR"/>
              </w:rPr>
              <w:t xml:space="preserve"> </w:t>
            </w:r>
            <w:proofErr w:type="spellStart"/>
            <w:r w:rsidR="000134D4" w:rsidRPr="000A0F51">
              <w:rPr>
                <w:rFonts w:eastAsia="Times New Roman" w:cstheme="minorHAnsi"/>
                <w:sz w:val="24"/>
                <w:szCs w:val="24"/>
                <w:lang w:bidi="fa-IR"/>
              </w:rPr>
              <w:t>binance</w:t>
            </w:r>
            <w:proofErr w:type="spellEnd"/>
            <w:r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 xml:space="preserve"> دریافت و سپس در دیتابیس خود ذخیره کنیم و به</w:t>
            </w:r>
            <w:r w:rsidR="00700EF4">
              <w:rPr>
                <w:rFonts w:ascii="B Nazanin" w:eastAsia="Times New Roman" w:hAnsi="B Nazanin" w:cs="B Nazanin"/>
                <w:sz w:val="24"/>
                <w:szCs w:val="24"/>
                <w:lang w:bidi="fa-IR"/>
              </w:rPr>
              <w:t>‌</w:t>
            </w:r>
            <w:r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صورت دوره‌ای این اطلاعات را به</w:t>
            </w:r>
            <w:r w:rsidR="00700EF4">
              <w:rPr>
                <w:rFonts w:ascii="B Nazanin" w:eastAsia="Times New Roman" w:hAnsi="B Nazanin" w:cs="B Nazanin"/>
                <w:sz w:val="24"/>
                <w:szCs w:val="24"/>
                <w:lang w:bidi="fa-IR"/>
              </w:rPr>
              <w:t>‌</w:t>
            </w:r>
            <w:r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روزرسانی کنیم.</w:t>
            </w:r>
            <w:r w:rsidR="004D5B4B">
              <w:rPr>
                <w:rFonts w:ascii="B Nazanin" w:eastAsia="Times New Roman" w:hAnsi="B Nazanin" w:cs="B Nazanin"/>
                <w:sz w:val="24"/>
                <w:szCs w:val="24"/>
                <w:lang w:bidi="fa-IR"/>
              </w:rPr>
              <w:t xml:space="preserve"> </w:t>
            </w:r>
            <w:r w:rsidR="004D5B4B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 xml:space="preserve">این </w:t>
            </w:r>
            <w:r w:rsidR="004D5B4B">
              <w:rPr>
                <w:rFonts w:ascii="Calibri" w:eastAsia="Times New Roman" w:hAnsi="Calibri" w:cs="Calibri"/>
                <w:sz w:val="24"/>
                <w:szCs w:val="24"/>
                <w:lang w:bidi="fa-IR"/>
              </w:rPr>
              <w:t>API</w:t>
            </w:r>
            <w:r w:rsidR="008357B2">
              <w:rPr>
                <w:rFonts w:ascii="Calibri" w:eastAsia="Times New Roman" w:hAnsi="Calibri" w:cs="Calibri" w:hint="cs"/>
                <w:sz w:val="24"/>
                <w:szCs w:val="24"/>
                <w:rtl/>
                <w:lang w:bidi="fa-IR"/>
              </w:rPr>
              <w:t xml:space="preserve"> </w:t>
            </w:r>
            <w:r w:rsidR="000134D4" w:rsidRPr="000A0F51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اطلاعاتی مانند قیمت آغازین، قیمت پایانی، بیشترین قیمت، کمترین قیمت، حجم معاملات و دیگر شاخص‌هایی که برای انجام پروژه نیاز داریم را در اختیار ما می</w:t>
            </w:r>
            <w:r w:rsidR="00700EF4">
              <w:rPr>
                <w:rFonts w:ascii="B Nazanin" w:eastAsia="Times New Roman" w:hAnsi="B Nazanin" w:cs="B Nazanin"/>
                <w:sz w:val="24"/>
                <w:szCs w:val="24"/>
                <w:lang w:bidi="fa-IR"/>
              </w:rPr>
              <w:t>‌</w:t>
            </w:r>
            <w:r w:rsidR="000134D4" w:rsidRPr="000A0F51">
              <w:rPr>
                <w:rFonts w:ascii="B Nazanin" w:eastAsia="Times New Roman" w:hAnsi="B Nazanin" w:cs="B Nazanin" w:hint="cs"/>
                <w:sz w:val="24"/>
                <w:szCs w:val="24"/>
                <w:rtl/>
                <w:lang w:bidi="fa-IR"/>
              </w:rPr>
              <w:t>گذارد.</w:t>
            </w:r>
          </w:p>
          <w:p w14:paraId="2B0EC521" w14:textId="00B4D23C" w:rsidR="00F6377E" w:rsidRPr="002E0CF0" w:rsidRDefault="001E10BB" w:rsidP="00700EF4">
            <w:pPr>
              <w:pStyle w:val="ListParagraph"/>
              <w:bidi/>
              <w:spacing w:after="160"/>
              <w:ind w:left="693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در گام بعدی باید یک ماژول محاسباتی توسعه داده شود که اطلاعات مورد نیاز را از پایگاه داده مربوطه بخواند و عملیات ریاضی مربوط به اندیکاتورها و اسیلاتورهای استاندارد را بر روی آن‌ها اعمال کند و خروجی را در پایگاه داده‌ای مستقل از قبلی ذخیره نماید. یکی از اهداف این ماژول </w:t>
            </w:r>
            <w:r w:rsidR="00700EF4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آ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ماده سازی </w:t>
            </w:r>
            <w:r w:rsidR="008357B2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اطلاعات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لازم </w:t>
            </w:r>
            <w:r w:rsidR="008357B2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برای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ماژول</w:t>
            </w:r>
            <w:r w:rsidR="008357B2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‌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های بعدی است. ماژول مدیریت استراتژی معاملاتی یکی از ماژول</w:t>
            </w:r>
            <w:r w:rsidR="002E0CF0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‌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های بعدی است که از </w:t>
            </w:r>
            <w:r w:rsidR="008357B2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خرو</w:t>
            </w:r>
            <w:r w:rsidR="003A1FE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جی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ماژول اندیکاتورها استفاده می</w:t>
            </w:r>
            <w:r w:rsidR="00700EF4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‌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کند. </w:t>
            </w:r>
            <w:r w:rsidR="002E0CF0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در گام بعدی پروژه، ماژول محاسباتی اندیکاتور</w:t>
            </w:r>
            <w:r w:rsidR="002E0CF0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/ </w:t>
            </w:r>
            <w:r w:rsidR="002E0CF0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اسیلاتورهای سفارشی‌سازی شده و ماژول استراتژی‌های معاملاتی سفارشی اضافه خواهند شد که در نهایت خروجی ماژول‌های </w:t>
            </w:r>
            <w:r w:rsidR="002E0CF0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lastRenderedPageBreak/>
              <w:t>اندیکاتور</w:t>
            </w:r>
            <w:r w:rsidR="002E0CF0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/ </w:t>
            </w:r>
            <w:r w:rsidR="002E0CF0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اسیلاتورها (استاندارد + سفارشی) و استراتژی‌های معاملاتی در ماژول دیگری با نام ارزیابی استراتژی‌های معاملاتی استفاده خواهند شد که خروجی آن نتیجه استفاده از این داده‌ها برای پیش‌بینی قیمت آینده رمزارزهای انتخابی ما خواهد بود.</w:t>
            </w:r>
          </w:p>
          <w:p w14:paraId="09BA5F2D" w14:textId="57A1B41B" w:rsidR="006D5735" w:rsidRPr="00660386" w:rsidRDefault="003524D9" w:rsidP="0011512B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660386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د- برنامه زمانی</w:t>
            </w:r>
            <w:r w:rsidR="00442D0C" w:rsidRPr="00660386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</w:p>
          <w:p w14:paraId="68BFEE7B" w14:textId="262CDDC5" w:rsidR="00F44AE5" w:rsidRDefault="008B2DBE" w:rsidP="00F44AE5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۱ اسفند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۱۵ اسفند: آشنایی با تحلیل تکنیکال</w:t>
            </w:r>
            <w:r w:rsidR="00F44AE5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و مطالعات اولیه</w:t>
            </w:r>
          </w:p>
          <w:p w14:paraId="5C60C18D" w14:textId="69B167A6" w:rsidR="00F44AE5" w:rsidRDefault="008B2DBE" w:rsidP="0011512B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۱۵ اسفند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44AE5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۳۰ اسفند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: </w:t>
            </w:r>
            <w:r w:rsidR="00156E4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طراحی کلی سیستم، جمع آوری و ذخیره اطلاعات در پایگاه داده</w:t>
            </w:r>
          </w:p>
          <w:p w14:paraId="134D110A" w14:textId="56FE0CF0" w:rsidR="008B2DBE" w:rsidRDefault="00660386" w:rsidP="00F44AE5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۱ فروردین</w:t>
            </w:r>
            <w:r w:rsidR="00156E4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56E48">
              <w:rPr>
                <w:rFonts w:ascii="Arial" w:eastAsia="Times New Roman" w:hAnsi="Arial" w:cs="Arial" w:hint="cs"/>
                <w:sz w:val="24"/>
                <w:szCs w:val="24"/>
                <w:rtl/>
                <w:lang w:bidi="fa-IR"/>
              </w:rPr>
              <w:t>–</w:t>
            </w:r>
            <w:r w:rsidR="00156E4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۳۰ فروردین: </w:t>
            </w:r>
            <w:r w:rsidR="008B2DBE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شناسایی اندیکاتو</w:t>
            </w:r>
            <w:r w:rsidR="00700EF4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ر</w:t>
            </w:r>
            <w:r w:rsidR="008B2DBE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های مناسب بازار </w:t>
            </w:r>
            <w:r w:rsidR="00156E4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رمزارزها</w:t>
            </w:r>
            <w:r w:rsidR="00700EF4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(استاندارد و سفارشی)</w:t>
            </w:r>
          </w:p>
          <w:p w14:paraId="7C658109" w14:textId="6B432A8D" w:rsidR="00290B67" w:rsidRDefault="00660386" w:rsidP="00660386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۱ اردیبهشت</w:t>
            </w:r>
            <w:r w:rsidR="008B2DBE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8B2DBE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  <w:t>–</w:t>
            </w:r>
            <w:r w:rsidR="008B2DBE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۳۰ اردیبهشت: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پیاده سازی اندیکاتورهای انتخاب شده و ذخیر خروجی آنها در دیتابیس</w:t>
            </w:r>
          </w:p>
          <w:p w14:paraId="43AB0226" w14:textId="251513EC" w:rsidR="007403DD" w:rsidRDefault="00660386" w:rsidP="002E0CF0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۱ خرداد</w:t>
            </w:r>
            <w:r w:rsidR="008B2DBE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8B2DBE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  <w:t>–</w:t>
            </w:r>
            <w:r w:rsidR="008B2DBE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۳۰</w:t>
            </w:r>
            <w:r w:rsidR="008B2DBE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خرداد: جمع بندی و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یکپارچه‌سازی پروژه</w:t>
            </w:r>
          </w:p>
          <w:p w14:paraId="305554F4" w14:textId="0AC45B7C" w:rsidR="00660386" w:rsidRPr="00A530A3" w:rsidRDefault="00660386" w:rsidP="00660386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۱</w:t>
            </w:r>
            <w:r w:rsidR="00700EF4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تیر </w:t>
            </w:r>
            <w:r>
              <w:rPr>
                <w:rFonts w:ascii="Arial" w:eastAsia="Times New Roman" w:hAnsi="Arial" w:cs="Arial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۳۰ تیر: تهیه گزارش نهایی</w:t>
            </w:r>
          </w:p>
          <w:p w14:paraId="49F7DBD9" w14:textId="77777777" w:rsidR="006E3202" w:rsidRDefault="006E3202" w:rsidP="001B0ABF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</w:pPr>
          </w:p>
          <w:p w14:paraId="147DD3E4" w14:textId="432E4DB5" w:rsidR="0011512B" w:rsidRPr="00660386" w:rsidRDefault="00162440" w:rsidP="000A0F51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</w:rPr>
            </w:pPr>
            <w:r w:rsidRPr="00660386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و</w:t>
            </w:r>
            <w:r w:rsidR="00E53CB3" w:rsidRPr="00660386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- مراجع</w:t>
            </w:r>
            <w:r w:rsidR="00F34302" w:rsidRPr="00660386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اصلی</w:t>
            </w:r>
            <w:r w:rsidR="00E53CB3" w:rsidRPr="00660386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</w:p>
          <w:p w14:paraId="6C25498C" w14:textId="41F2A5E8" w:rsidR="008803CB" w:rsidRPr="00D00F16" w:rsidRDefault="007403DD" w:rsidP="0011512B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proofErr w:type="spellStart"/>
            <w:r w:rsidRPr="00D00F16">
              <w:rPr>
                <w:rFonts w:cstheme="minorHAnsi"/>
                <w:sz w:val="20"/>
                <w:szCs w:val="20"/>
              </w:rPr>
              <w:t>Resta</w:t>
            </w:r>
            <w:proofErr w:type="spellEnd"/>
            <w:r w:rsidRPr="00D00F16">
              <w:rPr>
                <w:rFonts w:cstheme="minorHAnsi"/>
                <w:sz w:val="20"/>
                <w:szCs w:val="20"/>
              </w:rPr>
              <w:t xml:space="preserve">, Marina, Paolo </w:t>
            </w:r>
            <w:proofErr w:type="spellStart"/>
            <w:r w:rsidRPr="00D00F16">
              <w:rPr>
                <w:rFonts w:cstheme="minorHAnsi"/>
                <w:sz w:val="20"/>
                <w:szCs w:val="20"/>
              </w:rPr>
              <w:t>Pagnottoni</w:t>
            </w:r>
            <w:proofErr w:type="spellEnd"/>
            <w:r w:rsidRPr="00D00F16">
              <w:rPr>
                <w:rFonts w:cstheme="minorHAnsi"/>
                <w:sz w:val="20"/>
                <w:szCs w:val="20"/>
              </w:rPr>
              <w:t xml:space="preserve">, and Maria Elena De </w:t>
            </w:r>
            <w:proofErr w:type="spellStart"/>
            <w:r w:rsidRPr="00D00F16">
              <w:rPr>
                <w:rFonts w:cstheme="minorHAnsi"/>
                <w:sz w:val="20"/>
                <w:szCs w:val="20"/>
              </w:rPr>
              <w:t>Giuli</w:t>
            </w:r>
            <w:proofErr w:type="spellEnd"/>
            <w:r w:rsidRPr="00D00F16">
              <w:rPr>
                <w:rFonts w:cstheme="minorHAnsi"/>
                <w:sz w:val="20"/>
                <w:szCs w:val="20"/>
              </w:rPr>
              <w:t xml:space="preserve">. "Technical Analysis on the Bitcoin Market: Trading Opportunities or Investors’ </w:t>
            </w:r>
            <w:proofErr w:type="gramStart"/>
            <w:r w:rsidRPr="00D00F16">
              <w:rPr>
                <w:rFonts w:cstheme="minorHAnsi"/>
                <w:sz w:val="20"/>
                <w:szCs w:val="20"/>
              </w:rPr>
              <w:t>Pitfall?.</w:t>
            </w:r>
            <w:proofErr w:type="gramEnd"/>
            <w:r w:rsidRPr="00D00F16">
              <w:rPr>
                <w:rFonts w:cstheme="minorHAnsi"/>
                <w:sz w:val="20"/>
                <w:szCs w:val="20"/>
              </w:rPr>
              <w:t>" Risks 8.2 (2020): 44.</w:t>
            </w:r>
          </w:p>
          <w:p w14:paraId="195C4AE6" w14:textId="2E4F27EF" w:rsidR="008803CB" w:rsidRPr="00D00F16" w:rsidRDefault="008803CB" w:rsidP="008803CB">
            <w:pPr>
              <w:bidi/>
              <w:ind w:left="720" w:right="342"/>
              <w:jc w:val="both"/>
              <w:rPr>
                <w:rFonts w:eastAsia="Times New Roman" w:cstheme="minorHAnsi"/>
                <w:sz w:val="20"/>
                <w:szCs w:val="20"/>
                <w:lang w:bidi="fa-IR"/>
              </w:rPr>
            </w:pPr>
          </w:p>
          <w:p w14:paraId="25E35242" w14:textId="18DCB6A8" w:rsidR="008803CB" w:rsidRPr="00D00F16" w:rsidRDefault="0065282B" w:rsidP="0011512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D00F16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Rohrbach</w:t>
            </w:r>
            <w:proofErr w:type="spellEnd"/>
            <w:r w:rsidRPr="00D00F16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D00F16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Janick</w:t>
            </w:r>
            <w:proofErr w:type="spellEnd"/>
            <w:r w:rsidRPr="00D00F16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D00F16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Silvan</w:t>
            </w:r>
            <w:proofErr w:type="spellEnd"/>
            <w:r w:rsidRPr="00D00F16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0F16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Suremann</w:t>
            </w:r>
            <w:proofErr w:type="spellEnd"/>
            <w:r w:rsidRPr="00D00F16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, and </w:t>
            </w:r>
            <w:proofErr w:type="spellStart"/>
            <w:r w:rsidRPr="00D00F16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Joerg</w:t>
            </w:r>
            <w:proofErr w:type="spellEnd"/>
            <w:r w:rsidRPr="00D00F16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0F16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Osterrieder</w:t>
            </w:r>
            <w:proofErr w:type="spellEnd"/>
            <w:r w:rsidRPr="00D00F16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. "Momentum and trend following trading strategies for currencies revisited-combining academia and industry." Available at SSRN 2949379 (2017).</w:t>
            </w:r>
          </w:p>
          <w:p w14:paraId="412E7519" w14:textId="77777777" w:rsidR="008803CB" w:rsidRPr="00D00F16" w:rsidRDefault="008803CB" w:rsidP="008803CB">
            <w:pPr>
              <w:bidi/>
              <w:ind w:right="342"/>
              <w:jc w:val="both"/>
              <w:rPr>
                <w:rFonts w:eastAsia="Times New Roman" w:cstheme="minorHAnsi"/>
                <w:sz w:val="20"/>
                <w:szCs w:val="20"/>
                <w:rtl/>
                <w:lang w:bidi="fa-IR"/>
              </w:rPr>
            </w:pPr>
          </w:p>
          <w:p w14:paraId="46977EDB" w14:textId="63A48D4E" w:rsidR="00E53CB3" w:rsidRPr="002E0CF0" w:rsidRDefault="00C80A09" w:rsidP="002E0CF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D00F16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Praekhaow</w:t>
            </w:r>
            <w:proofErr w:type="spellEnd"/>
            <w:r w:rsidRPr="00D00F16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D00F16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Puchong</w:t>
            </w:r>
            <w:proofErr w:type="spellEnd"/>
            <w:r w:rsidRPr="00D00F16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. "Determination of trading points using the moving average methods." International Conference for a Substation Greater Mekong Sub-Region, GMSTEC. 2010</w:t>
            </w:r>
            <w:r w:rsidR="008803CB" w:rsidRPr="00D00F16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3CEA840E" w14:textId="77777777" w:rsidR="00442D0C" w:rsidRPr="00442D0C" w:rsidRDefault="00442D0C" w:rsidP="00343729">
            <w:pPr>
              <w:ind w:left="256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</w:tc>
      </w:tr>
      <w:tr w:rsidR="004141CF" w:rsidRPr="00E645EC" w14:paraId="118C67DB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1B36E2BD" w14:textId="59E78BA0" w:rsidR="00B15595" w:rsidRPr="00BD4F53" w:rsidRDefault="001D0E64" w:rsidP="00700EF4">
            <w:pPr>
              <w:bidi/>
              <w:rPr>
                <w:rFonts w:cs="B Nazanin"/>
                <w:b/>
                <w:bCs/>
                <w:sz w:val="28"/>
                <w:szCs w:val="28"/>
                <w:u w:val="single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6</w:t>
            </w:r>
            <w:r w:rsidR="00BD4F53" w:rsidRPr="007A4D9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BD4F53" w:rsidRPr="00BD4F53">
              <w:rPr>
                <w:rFonts w:cs="Cambria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185B01" w:rsidRPr="00BD4F53">
              <w:rPr>
                <w:rFonts w:cs="B Nazanin" w:hint="cs"/>
                <w:b/>
                <w:bCs/>
                <w:sz w:val="28"/>
                <w:szCs w:val="28"/>
                <w:u w:val="single"/>
                <w:rtl/>
                <w:lang w:bidi="fa-IR"/>
              </w:rPr>
              <w:t>تار</w:t>
            </w:r>
            <w:r w:rsidR="00700EF4">
              <w:rPr>
                <w:rFonts w:cs="B Nazanin" w:hint="cs"/>
                <w:b/>
                <w:bCs/>
                <w:sz w:val="28"/>
                <w:szCs w:val="28"/>
                <w:u w:val="single"/>
                <w:rtl/>
                <w:lang w:bidi="fa-IR"/>
              </w:rPr>
              <w:t>ی</w:t>
            </w:r>
            <w:r w:rsidR="00185B01" w:rsidRPr="00BD4F53">
              <w:rPr>
                <w:rFonts w:cs="B Nazanin" w:hint="cs"/>
                <w:b/>
                <w:bCs/>
                <w:sz w:val="28"/>
                <w:szCs w:val="28"/>
                <w:u w:val="single"/>
                <w:rtl/>
                <w:lang w:bidi="fa-IR"/>
              </w:rPr>
              <w:t xml:space="preserve">خ و امضا دانشجو و استاد راهنما </w:t>
            </w:r>
          </w:p>
          <w:p w14:paraId="23A52515" w14:textId="5EE03DAA" w:rsidR="00B15595" w:rsidRPr="00E645EC" w:rsidRDefault="00D27043" w:rsidP="00F34302">
            <w:pPr>
              <w:bidi/>
              <w:rPr>
                <w:rFonts w:cs="B Nazanin"/>
                <w:rtl/>
                <w:lang w:bidi="fa-IR"/>
              </w:rPr>
            </w:pPr>
            <w:r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دانشجو:</w:t>
            </w:r>
            <w:r w:rsidR="00B55B8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  <w:r w:rsidR="00185B01" w:rsidRPr="00D27043">
              <w:rPr>
                <w:rFonts w:cs="B Nazanin"/>
                <w:sz w:val="24"/>
                <w:szCs w:val="24"/>
                <w:lang w:bidi="fa-IR"/>
              </w:rPr>
              <w:tab/>
            </w:r>
            <w:r w:rsidR="00185B01" w:rsidRPr="00D27043">
              <w:rPr>
                <w:rFonts w:cs="B Nazanin"/>
                <w:sz w:val="24"/>
                <w:szCs w:val="24"/>
                <w:lang w:bidi="fa-IR"/>
              </w:rPr>
              <w:tab/>
            </w:r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تار</w:t>
            </w:r>
            <w:r w:rsidR="00700EF4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خ: 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ab/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ab/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ab/>
            </w:r>
            <w:r w:rsidR="00F343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</w:t>
            </w:r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استاد راهنما:   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ab/>
              <w:t xml:space="preserve">  </w:t>
            </w:r>
            <w:r w:rsidR="00E57BD9">
              <w:rPr>
                <w:rFonts w:cs="B Nazanin" w:hint="cs"/>
                <w:sz w:val="24"/>
                <w:szCs w:val="24"/>
                <w:rtl/>
                <w:lang w:bidi="fa-IR"/>
              </w:rPr>
              <w:t>هشام فیلی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</w:t>
            </w:r>
            <w:r w:rsidR="00F343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5425A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تار</w:t>
            </w:r>
            <w:r w:rsidR="00700EF4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75425A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خ</w:t>
            </w:r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  <w:r w:rsidR="00CB3157">
              <w:rPr>
                <w:rFonts w:cs="B Nazanin"/>
                <w:noProof/>
                <w:rtl/>
              </w:rPr>
              <w:drawing>
                <wp:inline distT="0" distB="0" distL="0" distR="0" wp14:anchorId="5BAA9DF0" wp14:editId="6B9B9CD1">
                  <wp:extent cx="647700" cy="7200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y Sign small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1CF" w:rsidRPr="00E645EC" w14:paraId="05FBA93C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5278EC23" w14:textId="746D691E" w:rsidR="0054040C" w:rsidRPr="00667E1D" w:rsidRDefault="0054040C" w:rsidP="0037762E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ا</w:t>
            </w:r>
            <w:r w:rsidR="00700EF4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ن پ</w:t>
            </w:r>
            <w:r w:rsidR="00700EF4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شنهاد در تار</w:t>
            </w:r>
            <w:r w:rsidR="00700EF4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خ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  <w:t xml:space="preserve">         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  <w:t xml:space="preserve">در بخش             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  <w:t>مطرح و</w:t>
            </w:r>
          </w:p>
          <w:p w14:paraId="0407E1AC" w14:textId="151E3670" w:rsidR="0054040C" w:rsidRPr="00667E1D" w:rsidRDefault="00CB3157" w:rsidP="000B48FE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bookmarkStart w:id="0" w:name="_GoBack"/>
            <w:bookmarkEnd w:id="0"/>
            <w:r>
              <w:rPr>
                <w:rFonts w:cs="B Nazanin"/>
                <w:sz w:val="28"/>
                <w:szCs w:val="28"/>
                <w:lang w:bidi="fa-IR"/>
              </w:rPr>
              <w:sym w:font="Symbol" w:char="F0D6"/>
            </w:r>
            <w:r w:rsidR="00666361" w:rsidRPr="00667E1D">
              <w:rPr>
                <w:rFonts w:cs="B Nazanin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3DBFE6" wp14:editId="64ACC1ED">
                      <wp:simplePos x="0" y="0"/>
                      <wp:positionH relativeFrom="column">
                        <wp:posOffset>5329555</wp:posOffset>
                      </wp:positionH>
                      <wp:positionV relativeFrom="paragraph">
                        <wp:posOffset>61595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A2859" id="Rectangle 11" o:spid="_x0000_s1026" style="position:absolute;margin-left:419.65pt;margin-top:4.8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L1HQIAAD0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"/>
                  </w:pict>
                </mc:Fallback>
              </mc:AlternateContent>
            </w:r>
            <w:r w:rsidR="0054040C" w:rsidRPr="00667E1D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</w:t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تصو</w:t>
            </w:r>
            <w:r w:rsidR="00700EF4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 شد.           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ن</w:t>
            </w:r>
            <w:r w:rsidR="00700EF4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از به اصلاحات دارد.                     </w:t>
            </w:r>
            <w:r w:rsidR="000B48F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نام و امضا مد</w:t>
            </w:r>
            <w:r w:rsidR="00700EF4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ر گرا</w:t>
            </w:r>
            <w:r w:rsidR="00700EF4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ش</w:t>
            </w:r>
            <w:r w:rsidR="00700EF4">
              <w:rPr>
                <w:rFonts w:cs="B Nazanin"/>
                <w:sz w:val="28"/>
                <w:szCs w:val="28"/>
                <w:rtl/>
                <w:lang w:bidi="fa-IR"/>
              </w:rPr>
              <w:t xml:space="preserve"> /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گروه</w:t>
            </w:r>
          </w:p>
          <w:p w14:paraId="3D6926A0" w14:textId="431F33BD" w:rsidR="004141CF" w:rsidRPr="00E645EC" w:rsidRDefault="0054040C" w:rsidP="0037762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667E1D">
              <w:rPr>
                <w:rFonts w:cs="B Nazanin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EA8E37" wp14:editId="595ED9A7">
                      <wp:simplePos x="0" y="0"/>
                      <wp:positionH relativeFrom="column">
                        <wp:posOffset>5336540</wp:posOffset>
                      </wp:positionH>
                      <wp:positionV relativeFrom="paragraph">
                        <wp:posOffset>46990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7A110DA" id="Rectangle 10" o:spid="_x0000_s1026" style="position:absolute;margin-left:420.2pt;margin-top:3.7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"/>
                  </w:pict>
                </mc:Fallback>
              </mc:AlternateContent>
            </w:r>
            <w:r w:rsidRPr="00667E1D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تصو</w:t>
            </w:r>
            <w:r w:rsidR="00700EF4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ب نشد</w:t>
            </w:r>
            <w:r w:rsidR="00CB3157">
              <w:rPr>
                <w:rFonts w:cs="B Nazanin"/>
                <w:noProof/>
                <w:rtl/>
              </w:rPr>
              <w:drawing>
                <wp:inline distT="0" distB="0" distL="0" distR="0" wp14:anchorId="1F10ACAF" wp14:editId="5DBD72F0">
                  <wp:extent cx="647700" cy="72009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y Sign small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40C" w:rsidRPr="00E645EC" w14:paraId="0F0F5C51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229825DC" w14:textId="47A4FBBA" w:rsidR="00667E1D" w:rsidRPr="008D500B" w:rsidRDefault="00667E1D" w:rsidP="0037762E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7-</w:t>
            </w:r>
            <w:r w:rsidRPr="008D500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پروژه کارشناسی آقای</w:t>
            </w:r>
            <w:r w:rsidR="00700EF4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t xml:space="preserve"> /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خانم....................... با شماره دانشجو</w:t>
            </w:r>
            <w:r w:rsidR="00700EF4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یی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....................... در تار</w:t>
            </w:r>
            <w:r w:rsidR="00700EF4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خ...................</w:t>
            </w:r>
            <w:r w:rsidR="000B48FE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</w:p>
          <w:p w14:paraId="41F13234" w14:textId="504DC83C" w:rsidR="00667E1D" w:rsidRPr="008D500B" w:rsidRDefault="009974BB" w:rsidP="00697002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داوری و با نمر</w:t>
            </w:r>
            <w:r w:rsidR="00697002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ات زیر </w:t>
            </w:r>
            <w:r w:rsidR="00667E1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مورد تصو</w:t>
            </w:r>
            <w:r w:rsidR="00700EF4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="00667E1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ب قرار گرفت.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27"/>
              <w:gridCol w:w="1977"/>
              <w:gridCol w:w="3343"/>
            </w:tblGrid>
            <w:tr w:rsidR="00697002" w:rsidRPr="008D500B" w14:paraId="512E5859" w14:textId="77777777" w:rsidTr="000B48FE">
              <w:trPr>
                <w:jc w:val="center"/>
              </w:trPr>
              <w:tc>
                <w:tcPr>
                  <w:tcW w:w="2427" w:type="dxa"/>
                </w:tcPr>
                <w:p w14:paraId="5D1FC117" w14:textId="6510FB58" w:rsidR="00697002" w:rsidRPr="008D500B" w:rsidRDefault="00355BE4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36"/>
                      <w:szCs w:val="28"/>
                      <w:rtl/>
                      <w:lang w:bidi="fa-IR"/>
                    </w:rPr>
                    <w:t>مسئول</w:t>
                  </w:r>
                  <w:r w:rsidR="00700EF4">
                    <w:rPr>
                      <w:rFonts w:cs="B Nazanin" w:hint="cs"/>
                      <w:b/>
                      <w:bCs/>
                      <w:sz w:val="36"/>
                      <w:szCs w:val="28"/>
                      <w:rtl/>
                      <w:lang w:bidi="fa-IR"/>
                    </w:rPr>
                    <w:t>ی</w:t>
                  </w:r>
                  <w:r w:rsidRPr="008D500B">
                    <w:rPr>
                      <w:rFonts w:cs="B Nazanin" w:hint="cs"/>
                      <w:b/>
                      <w:bCs/>
                      <w:sz w:val="36"/>
                      <w:szCs w:val="28"/>
                      <w:rtl/>
                      <w:lang w:bidi="fa-IR"/>
                    </w:rPr>
                    <w:t>ت</w:t>
                  </w:r>
                </w:p>
              </w:tc>
              <w:tc>
                <w:tcPr>
                  <w:tcW w:w="1977" w:type="dxa"/>
                </w:tcPr>
                <w:p w14:paraId="263F8525" w14:textId="77777777" w:rsidR="00697002" w:rsidRPr="008D500B" w:rsidRDefault="00697002" w:rsidP="00C90BD6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نمره </w:t>
                  </w:r>
                </w:p>
              </w:tc>
              <w:tc>
                <w:tcPr>
                  <w:tcW w:w="3343" w:type="dxa"/>
                </w:tcPr>
                <w:p w14:paraId="6DE3A498" w14:textId="77777777" w:rsidR="00697002" w:rsidRPr="008D500B" w:rsidRDefault="00697002" w:rsidP="00697002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امضا</w:t>
                  </w:r>
                </w:p>
              </w:tc>
            </w:tr>
            <w:tr w:rsidR="00697002" w:rsidRPr="008D500B" w14:paraId="71429336" w14:textId="77777777" w:rsidTr="000B48FE">
              <w:trPr>
                <w:jc w:val="center"/>
              </w:trPr>
              <w:tc>
                <w:tcPr>
                  <w:tcW w:w="2427" w:type="dxa"/>
                </w:tcPr>
                <w:p w14:paraId="7A00355B" w14:textId="77777777" w:rsidR="00697002" w:rsidRPr="008D500B" w:rsidRDefault="00697002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راهنما</w:t>
                  </w:r>
                </w:p>
                <w:p w14:paraId="750BDAE4" w14:textId="77777777" w:rsidR="00697002" w:rsidRPr="008D500B" w:rsidRDefault="00C90BD6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10)</w:t>
                  </w:r>
                </w:p>
              </w:tc>
              <w:tc>
                <w:tcPr>
                  <w:tcW w:w="1977" w:type="dxa"/>
                </w:tcPr>
                <w:p w14:paraId="62D96053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 w14:paraId="485147F6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  <w:tr w:rsidR="00697002" w:rsidRPr="008D500B" w14:paraId="3A8D1009" w14:textId="77777777" w:rsidTr="000B48FE">
              <w:trPr>
                <w:jc w:val="center"/>
              </w:trPr>
              <w:tc>
                <w:tcPr>
                  <w:tcW w:w="2427" w:type="dxa"/>
                </w:tcPr>
                <w:p w14:paraId="22167F92" w14:textId="77777777" w:rsidR="00697002" w:rsidRPr="008D500B" w:rsidRDefault="00697002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داور</w:t>
                  </w:r>
                </w:p>
                <w:p w14:paraId="5428CEBE" w14:textId="77777777" w:rsidR="00697002" w:rsidRPr="008D500B" w:rsidRDefault="00C90BD6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5)</w:t>
                  </w:r>
                </w:p>
              </w:tc>
              <w:tc>
                <w:tcPr>
                  <w:tcW w:w="1977" w:type="dxa"/>
                </w:tcPr>
                <w:p w14:paraId="3C902C89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 w14:paraId="020951A0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 w14:paraId="50AD09DB" w14:textId="77777777" w:rsidR="009974BB" w:rsidRPr="008D500B" w:rsidRDefault="009974BB" w:rsidP="00F34302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14:paraId="195FE636" w14:textId="77777777" w:rsidR="00355BE4" w:rsidRPr="008D500B" w:rsidRDefault="00355BE4" w:rsidP="00355BE4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9526C7" w:rsidRPr="00E645EC" w14:paraId="637F2D12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5B5559D4" w14:textId="052E46B6" w:rsidR="009526C7" w:rsidRPr="008D500B" w:rsidRDefault="009526C7" w:rsidP="00700EF4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lastRenderedPageBreak/>
              <w:t>8- گواهی می</w:t>
            </w:r>
            <w:r w:rsidR="00700EF4">
              <w:rPr>
                <w:rFonts w:cs="B Nazanin"/>
                <w:b/>
                <w:bCs/>
                <w:sz w:val="26"/>
                <w:szCs w:val="26"/>
                <w:lang w:bidi="fa-IR"/>
              </w:rPr>
              <w:t>‌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شود </w:t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ارائه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آقای</w:t>
            </w:r>
            <w:r w:rsidR="00700EF4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t xml:space="preserve"> /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خانم....................... برای روز پروژه مورد </w:t>
            </w:r>
            <w:r w:rsidR="00700EF4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t>*3 تا</w:t>
            </w:r>
            <w:r w:rsidR="00700EF4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ید است.</w:t>
            </w:r>
          </w:p>
          <w:p w14:paraId="74640203" w14:textId="39B3EEBB" w:rsidR="005A0A2A" w:rsidRPr="008D500B" w:rsidRDefault="005A0A2A" w:rsidP="00ED4EA0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آیا </w:t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پروژه امکان ارائه عمومی دارد؟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بلی</w:t>
            </w:r>
            <w:r w:rsidR="00700EF4">
              <w:rPr>
                <w:rFonts w:cs="B Nazanin"/>
                <w:b/>
                <w:bCs/>
                <w:sz w:val="26"/>
                <w:szCs w:val="26"/>
                <w:lang w:bidi="fa-IR"/>
              </w:rPr>
              <w:t xml:space="preserve"> (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 خیر</w:t>
            </w:r>
            <w:r w:rsidR="00700EF4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lang w:bidi="fa-IR"/>
              </w:rPr>
              <w:sym w:font="Symbol" w:char="F07F"/>
            </w:r>
          </w:p>
          <w:p w14:paraId="3BAE31CA" w14:textId="77777777" w:rsidR="009526C7" w:rsidRPr="008D500B" w:rsidRDefault="009526C7" w:rsidP="009526C7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 w14:paraId="24B8E03C" w14:textId="77777777" w:rsidR="009526C7" w:rsidRPr="008D500B" w:rsidRDefault="009526C7" w:rsidP="00290499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                                                                                                           امضا استاد راهنما</w:t>
            </w:r>
          </w:p>
        </w:tc>
      </w:tr>
      <w:tr w:rsidR="009974BB" w:rsidRPr="00E645EC" w14:paraId="5A6BAC7D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20F0EC20" w14:textId="74CAA147" w:rsidR="009974BB" w:rsidRPr="008D500B" w:rsidRDefault="009526C7" w:rsidP="000B48FE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9</w:t>
            </w:r>
            <w:r w:rsidR="009974BB" w:rsidRPr="008D500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9974BB" w:rsidRPr="008D500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پروژه کارشناسی آقای</w:t>
            </w:r>
            <w:r w:rsidR="00700EF4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t xml:space="preserve"> /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خانم....................... با شماره دانشجو</w:t>
            </w:r>
            <w:r w:rsidR="00700EF4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یی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....................... در تار</w:t>
            </w:r>
            <w:r w:rsidR="00700EF4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خ</w:t>
            </w:r>
            <w:r w:rsidR="000B48FE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...........................</w:t>
            </w:r>
          </w:p>
          <w:p w14:paraId="559F4045" w14:textId="1E3CB3C2" w:rsidR="009974BB" w:rsidRPr="008D500B" w:rsidRDefault="00697002" w:rsidP="00C90BD6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ارائه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و با نمره............. از </w:t>
            </w:r>
            <w:r w:rsidR="00C90BD6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5</w:t>
            </w:r>
            <w:r w:rsidR="00D9603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مورد ارزیابی نهایی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قرار گرفت.</w:t>
            </w:r>
            <w:r w:rsidR="00D9603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</w:p>
          <w:p w14:paraId="59717D31" w14:textId="1C9A1D07" w:rsidR="00D9603D" w:rsidRPr="008D500B" w:rsidRDefault="00D9603D" w:rsidP="00290499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نمره نهایی با احتساب ضرایب نمره استاد راهنما، داور و ارزیاب</w:t>
            </w:r>
            <w:r w:rsidR="00700EF4">
              <w:rPr>
                <w:rFonts w:cs="B Nazanin"/>
                <w:b/>
                <w:bCs/>
                <w:sz w:val="26"/>
                <w:szCs w:val="26"/>
                <w:lang w:bidi="fa-IR"/>
              </w:rPr>
              <w:t>‌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ها................... از 20 </w:t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است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</w:p>
          <w:p w14:paraId="71DCB0BE" w14:textId="77777777" w:rsidR="009974BB" w:rsidRPr="008D500B" w:rsidRDefault="009974BB" w:rsidP="009974B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 w14:paraId="3A755119" w14:textId="2C1BE1BB" w:rsidR="009974BB" w:rsidRPr="008D500B" w:rsidRDefault="009974BB" w:rsidP="00D9603D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   نام و امضا </w:t>
            </w:r>
            <w:r w:rsidR="00D9603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معاون آموزشی دانشکده مهندسی برق و کامپیوتر</w:t>
            </w:r>
          </w:p>
          <w:p w14:paraId="41B51176" w14:textId="77777777" w:rsidR="00255E5C" w:rsidRPr="008D500B" w:rsidRDefault="00255E5C" w:rsidP="00255E5C">
            <w:pPr>
              <w:bidi/>
              <w:spacing w:line="276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6FC52255" w14:textId="77777777" w:rsidR="00B8358B" w:rsidRDefault="00B8358B" w:rsidP="004141CF">
      <w:pPr>
        <w:bidi/>
      </w:pPr>
    </w:p>
    <w:sectPr w:rsidR="00B8358B" w:rsidSect="004141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F0DAE" w14:textId="77777777" w:rsidR="00EA3295" w:rsidRDefault="00EA3295" w:rsidP="004141CF">
      <w:r>
        <w:separator/>
      </w:r>
    </w:p>
  </w:endnote>
  <w:endnote w:type="continuationSeparator" w:id="0">
    <w:p w14:paraId="1DFD5F2F" w14:textId="77777777" w:rsidR="00EA3295" w:rsidRDefault="00EA3295" w:rsidP="0041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FB4A6" w14:textId="77777777" w:rsidR="00E95910" w:rsidRDefault="00E959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31B98" w14:textId="7C0C1E28" w:rsidR="006E3202" w:rsidRDefault="006E3202" w:rsidP="006E3202">
    <w:pPr>
      <w:pStyle w:val="Footer"/>
      <w:bidi/>
      <w:rPr>
        <w:rtl/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6FCD6" w14:textId="77777777" w:rsidR="00E95910" w:rsidRDefault="00E959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83524" w14:textId="77777777" w:rsidR="00EA3295" w:rsidRDefault="00EA3295" w:rsidP="004141CF">
      <w:r>
        <w:separator/>
      </w:r>
    </w:p>
  </w:footnote>
  <w:footnote w:type="continuationSeparator" w:id="0">
    <w:p w14:paraId="1C5642DB" w14:textId="77777777" w:rsidR="00EA3295" w:rsidRDefault="00EA3295" w:rsidP="00414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A9F9D" w14:textId="77777777" w:rsidR="00E95910" w:rsidRDefault="00E959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F966E" w14:textId="77777777" w:rsidR="00E95910" w:rsidRDefault="00E959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6960"/>
      <w:gridCol w:w="1971"/>
    </w:tblGrid>
    <w:tr w:rsidR="00F34302" w14:paraId="203742A9" w14:textId="77777777" w:rsidTr="00F34302">
      <w:tc>
        <w:tcPr>
          <w:tcW w:w="1361" w:type="dxa"/>
        </w:tcPr>
        <w:p w14:paraId="115A2655" w14:textId="77777777" w:rsidR="00F34302" w:rsidRDefault="00F34302" w:rsidP="00F34302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F34302">
            <w:rPr>
              <w:rFonts w:cs="B Nazanin"/>
              <w:b/>
              <w:bCs/>
              <w:noProof/>
              <w:sz w:val="26"/>
              <w:szCs w:val="26"/>
            </w:rPr>
            <w:drawing>
              <wp:inline distT="0" distB="0" distL="0" distR="0" wp14:anchorId="4CD59BEF" wp14:editId="39CC0DBF">
                <wp:extent cx="838200" cy="838200"/>
                <wp:effectExtent l="0" t="0" r="0" b="0"/>
                <wp:docPr id="1" name="Picture 6" descr="C:\Users\amir\Desktop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6" descr="C:\Users\amir\Desktop\im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</w:tcPr>
        <w:p w14:paraId="4A7D5090" w14:textId="77777777" w:rsidR="00F34302" w:rsidRDefault="00F34302" w:rsidP="00F34302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4141CF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>بسمه تعالی</w:t>
          </w:r>
        </w:p>
        <w:p w14:paraId="44887B4E" w14:textId="77777777" w:rsidR="00355BE4" w:rsidRPr="00E645EC" w:rsidRDefault="00355BE4" w:rsidP="00355BE4">
          <w:pPr>
            <w:bidi/>
            <w:spacing w:line="288" w:lineRule="auto"/>
            <w:jc w:val="center"/>
            <w:rPr>
              <w:rFonts w:ascii="Times New Roman" w:eastAsia="Times New Roman" w:hAnsi="Times New Roman" w:cs="B Nazanin"/>
              <w:b/>
              <w:bCs/>
              <w:sz w:val="28"/>
              <w:szCs w:val="28"/>
              <w:u w:val="single"/>
              <w:rtl/>
              <w:lang w:bidi="fa-IR"/>
            </w:rPr>
          </w:pPr>
          <w:r w:rsidRPr="00E645EC">
            <w:rPr>
              <w:rFonts w:ascii="Times New Roman" w:eastAsia="Times New Roman" w:hAnsi="Times New Roman" w:cs="B Nazanin" w:hint="cs"/>
              <w:b/>
              <w:bCs/>
              <w:sz w:val="28"/>
              <w:szCs w:val="28"/>
              <w:u w:val="single"/>
              <w:rtl/>
              <w:lang w:bidi="fa-IR"/>
            </w:rPr>
            <w:t>فرم معرفی پروژه کارشناسی</w:t>
          </w:r>
        </w:p>
        <w:p w14:paraId="42EF34C1" w14:textId="77777777" w:rsidR="00355BE4" w:rsidRDefault="00355BE4" w:rsidP="00355BE4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E645EC">
            <w:rPr>
              <w:rFonts w:ascii="Times New Roman" w:eastAsia="Times New Roman" w:hAnsi="Times New Roman" w:cs="B Nazanin" w:hint="cs"/>
              <w:b/>
              <w:bCs/>
              <w:szCs w:val="24"/>
              <w:rtl/>
              <w:lang w:bidi="fa-IR"/>
            </w:rPr>
            <w:t>پرديس دانشکده هاي فنی- دانشكده مهندسی برق و كامپيوتر</w:t>
          </w:r>
        </w:p>
      </w:tc>
      <w:tc>
        <w:tcPr>
          <w:tcW w:w="1809" w:type="dxa"/>
        </w:tcPr>
        <w:p w14:paraId="6DC7ACA6" w14:textId="77777777" w:rsidR="00F34302" w:rsidRDefault="00F34302" w:rsidP="00F34302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F34302">
            <w:rPr>
              <w:rFonts w:cs="B Nazanin"/>
              <w:b/>
              <w:bCs/>
              <w:noProof/>
              <w:sz w:val="26"/>
              <w:szCs w:val="26"/>
            </w:rPr>
            <w:drawing>
              <wp:inline distT="0" distB="0" distL="0" distR="0" wp14:anchorId="64381DC5" wp14:editId="57DAF00C">
                <wp:extent cx="1114425" cy="857586"/>
                <wp:effectExtent l="0" t="0" r="0" b="0"/>
                <wp:docPr id="2" name="Picture 5" descr="C:\Users\amir\Desktop\imdd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" descr="C:\Users\amir\Desktop\imdd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045" cy="86114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30505AB" w14:textId="77777777" w:rsidR="004141CF" w:rsidRPr="004141CF" w:rsidRDefault="004141CF" w:rsidP="00F34302">
    <w:pPr>
      <w:pStyle w:val="Header"/>
      <w:bidi/>
      <w:jc w:val="center"/>
      <w:rPr>
        <w:rFonts w:cs="B Nazanin"/>
        <w:b/>
        <w:bCs/>
        <w:sz w:val="26"/>
        <w:szCs w:val="26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1958"/>
    <w:multiLevelType w:val="hybridMultilevel"/>
    <w:tmpl w:val="EC425348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" w15:restartNumberingAfterBreak="0">
    <w:nsid w:val="497D0E60"/>
    <w:multiLevelType w:val="hybridMultilevel"/>
    <w:tmpl w:val="92204916"/>
    <w:lvl w:ilvl="0" w:tplc="12D840CE">
      <w:start w:val="1"/>
      <w:numFmt w:val="decimal"/>
      <w:lvlText w:val="%1-"/>
      <w:lvlJc w:val="left"/>
      <w:pPr>
        <w:ind w:left="2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8" w:hanging="360"/>
      </w:pPr>
    </w:lvl>
    <w:lvl w:ilvl="2" w:tplc="0409001B" w:tentative="1">
      <w:start w:val="1"/>
      <w:numFmt w:val="lowerRoman"/>
      <w:lvlText w:val="%3."/>
      <w:lvlJc w:val="right"/>
      <w:pPr>
        <w:ind w:left="1718" w:hanging="180"/>
      </w:pPr>
    </w:lvl>
    <w:lvl w:ilvl="3" w:tplc="0409000F" w:tentative="1">
      <w:start w:val="1"/>
      <w:numFmt w:val="decimal"/>
      <w:lvlText w:val="%4."/>
      <w:lvlJc w:val="left"/>
      <w:pPr>
        <w:ind w:left="2438" w:hanging="360"/>
      </w:pPr>
    </w:lvl>
    <w:lvl w:ilvl="4" w:tplc="04090019" w:tentative="1">
      <w:start w:val="1"/>
      <w:numFmt w:val="lowerLetter"/>
      <w:lvlText w:val="%5."/>
      <w:lvlJc w:val="left"/>
      <w:pPr>
        <w:ind w:left="3158" w:hanging="360"/>
      </w:pPr>
    </w:lvl>
    <w:lvl w:ilvl="5" w:tplc="0409001B" w:tentative="1">
      <w:start w:val="1"/>
      <w:numFmt w:val="lowerRoman"/>
      <w:lvlText w:val="%6."/>
      <w:lvlJc w:val="right"/>
      <w:pPr>
        <w:ind w:left="3878" w:hanging="180"/>
      </w:pPr>
    </w:lvl>
    <w:lvl w:ilvl="6" w:tplc="0409000F" w:tentative="1">
      <w:start w:val="1"/>
      <w:numFmt w:val="decimal"/>
      <w:lvlText w:val="%7."/>
      <w:lvlJc w:val="left"/>
      <w:pPr>
        <w:ind w:left="4598" w:hanging="360"/>
      </w:pPr>
    </w:lvl>
    <w:lvl w:ilvl="7" w:tplc="04090019" w:tentative="1">
      <w:start w:val="1"/>
      <w:numFmt w:val="lowerLetter"/>
      <w:lvlText w:val="%8."/>
      <w:lvlJc w:val="left"/>
      <w:pPr>
        <w:ind w:left="5318" w:hanging="360"/>
      </w:pPr>
    </w:lvl>
    <w:lvl w:ilvl="8" w:tplc="0409001B" w:tentative="1">
      <w:start w:val="1"/>
      <w:numFmt w:val="lowerRoman"/>
      <w:lvlText w:val="%9."/>
      <w:lvlJc w:val="right"/>
      <w:pPr>
        <w:ind w:left="6038" w:hanging="180"/>
      </w:pPr>
    </w:lvl>
  </w:abstractNum>
  <w:abstractNum w:abstractNumId="2" w15:restartNumberingAfterBreak="0">
    <w:nsid w:val="5A385BAA"/>
    <w:multiLevelType w:val="hybridMultilevel"/>
    <w:tmpl w:val="B18CB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B33B3E"/>
    <w:multiLevelType w:val="hybridMultilevel"/>
    <w:tmpl w:val="DE2866B8"/>
    <w:lvl w:ilvl="0" w:tplc="3BCA1A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865AC"/>
    <w:multiLevelType w:val="hybridMultilevel"/>
    <w:tmpl w:val="7EAE4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Virastar_42____i" w:val="H4sIAAAAAAAEAKtWckksSQxILCpxzi/NK1GyMqwFAAEhoTITAAAA"/>
    <w:docVar w:name="__Virastar_42___1" w:val="H4sIAAAAAAAEAKtWcslP9kxRslIyNDayNDQ3MrcwNbAwNrMwNTZR0lEKTi0uzszPAykwrAUAYnwfUywAAAA="/>
  </w:docVars>
  <w:rsids>
    <w:rsidRoot w:val="002A4E45"/>
    <w:rsid w:val="0001314D"/>
    <w:rsid w:val="000134D4"/>
    <w:rsid w:val="00027AC2"/>
    <w:rsid w:val="000424D3"/>
    <w:rsid w:val="00055096"/>
    <w:rsid w:val="00062E2F"/>
    <w:rsid w:val="00075811"/>
    <w:rsid w:val="00080BC6"/>
    <w:rsid w:val="000A0F51"/>
    <w:rsid w:val="000B48FE"/>
    <w:rsid w:val="000D20E4"/>
    <w:rsid w:val="000D49FA"/>
    <w:rsid w:val="000F72B7"/>
    <w:rsid w:val="001137CF"/>
    <w:rsid w:val="00113FFF"/>
    <w:rsid w:val="0011512B"/>
    <w:rsid w:val="001170C7"/>
    <w:rsid w:val="00155605"/>
    <w:rsid w:val="00156E48"/>
    <w:rsid w:val="00162440"/>
    <w:rsid w:val="0016582C"/>
    <w:rsid w:val="0016659E"/>
    <w:rsid w:val="00185B01"/>
    <w:rsid w:val="001B0ABF"/>
    <w:rsid w:val="001D0E64"/>
    <w:rsid w:val="001D73B1"/>
    <w:rsid w:val="001E10BB"/>
    <w:rsid w:val="001E2EB6"/>
    <w:rsid w:val="001F26BF"/>
    <w:rsid w:val="002217E7"/>
    <w:rsid w:val="00255E5C"/>
    <w:rsid w:val="00290499"/>
    <w:rsid w:val="00290B67"/>
    <w:rsid w:val="00294482"/>
    <w:rsid w:val="002A4E45"/>
    <w:rsid w:val="002C1F26"/>
    <w:rsid w:val="002E0CF0"/>
    <w:rsid w:val="002F4B89"/>
    <w:rsid w:val="00302AA7"/>
    <w:rsid w:val="003144C8"/>
    <w:rsid w:val="00325B39"/>
    <w:rsid w:val="00343729"/>
    <w:rsid w:val="003440A6"/>
    <w:rsid w:val="003524D9"/>
    <w:rsid w:val="00354CE8"/>
    <w:rsid w:val="00355BE4"/>
    <w:rsid w:val="003609D5"/>
    <w:rsid w:val="0037049F"/>
    <w:rsid w:val="0037762E"/>
    <w:rsid w:val="00396193"/>
    <w:rsid w:val="003A1FE8"/>
    <w:rsid w:val="004141CF"/>
    <w:rsid w:val="00435DA8"/>
    <w:rsid w:val="00442D0C"/>
    <w:rsid w:val="0047384B"/>
    <w:rsid w:val="004D5B4B"/>
    <w:rsid w:val="004E4408"/>
    <w:rsid w:val="00515E72"/>
    <w:rsid w:val="005165CC"/>
    <w:rsid w:val="0053416C"/>
    <w:rsid w:val="0054040C"/>
    <w:rsid w:val="00567295"/>
    <w:rsid w:val="00573858"/>
    <w:rsid w:val="005A0A2A"/>
    <w:rsid w:val="005D5D9D"/>
    <w:rsid w:val="005D6D48"/>
    <w:rsid w:val="00603BD1"/>
    <w:rsid w:val="0063034D"/>
    <w:rsid w:val="0065282B"/>
    <w:rsid w:val="00660386"/>
    <w:rsid w:val="00666361"/>
    <w:rsid w:val="00666E26"/>
    <w:rsid w:val="00667E1D"/>
    <w:rsid w:val="00676295"/>
    <w:rsid w:val="00682FC5"/>
    <w:rsid w:val="00697002"/>
    <w:rsid w:val="006A3E92"/>
    <w:rsid w:val="006B3DCF"/>
    <w:rsid w:val="006B63DD"/>
    <w:rsid w:val="006C1862"/>
    <w:rsid w:val="006C1C9D"/>
    <w:rsid w:val="006D5735"/>
    <w:rsid w:val="006E3202"/>
    <w:rsid w:val="006F6EFE"/>
    <w:rsid w:val="00700EF4"/>
    <w:rsid w:val="00705F45"/>
    <w:rsid w:val="00710251"/>
    <w:rsid w:val="007351D2"/>
    <w:rsid w:val="007403DD"/>
    <w:rsid w:val="0075425A"/>
    <w:rsid w:val="007A06C5"/>
    <w:rsid w:val="007A4D9B"/>
    <w:rsid w:val="007D0FF5"/>
    <w:rsid w:val="007E5BE8"/>
    <w:rsid w:val="00816E73"/>
    <w:rsid w:val="00822190"/>
    <w:rsid w:val="008272F2"/>
    <w:rsid w:val="008357B2"/>
    <w:rsid w:val="00837720"/>
    <w:rsid w:val="008509E3"/>
    <w:rsid w:val="00855057"/>
    <w:rsid w:val="00867336"/>
    <w:rsid w:val="008803CB"/>
    <w:rsid w:val="008A2A19"/>
    <w:rsid w:val="008B2DBE"/>
    <w:rsid w:val="008C0CAD"/>
    <w:rsid w:val="008D0652"/>
    <w:rsid w:val="008D500B"/>
    <w:rsid w:val="009028EA"/>
    <w:rsid w:val="00906403"/>
    <w:rsid w:val="00906981"/>
    <w:rsid w:val="009526C7"/>
    <w:rsid w:val="00976F5D"/>
    <w:rsid w:val="00981F96"/>
    <w:rsid w:val="00985AC7"/>
    <w:rsid w:val="009974BB"/>
    <w:rsid w:val="009B4AFE"/>
    <w:rsid w:val="009B590D"/>
    <w:rsid w:val="009F2A45"/>
    <w:rsid w:val="00A35A3E"/>
    <w:rsid w:val="00A530A3"/>
    <w:rsid w:val="00A56A52"/>
    <w:rsid w:val="00A75549"/>
    <w:rsid w:val="00A76731"/>
    <w:rsid w:val="00AF0DEE"/>
    <w:rsid w:val="00B1068B"/>
    <w:rsid w:val="00B15595"/>
    <w:rsid w:val="00B45BF0"/>
    <w:rsid w:val="00B53378"/>
    <w:rsid w:val="00B55B89"/>
    <w:rsid w:val="00B708A9"/>
    <w:rsid w:val="00B8358B"/>
    <w:rsid w:val="00BA3EFE"/>
    <w:rsid w:val="00BA4CC0"/>
    <w:rsid w:val="00BB7886"/>
    <w:rsid w:val="00BC556D"/>
    <w:rsid w:val="00BD4F53"/>
    <w:rsid w:val="00BD65EC"/>
    <w:rsid w:val="00C25E45"/>
    <w:rsid w:val="00C76102"/>
    <w:rsid w:val="00C80A09"/>
    <w:rsid w:val="00C90BD6"/>
    <w:rsid w:val="00CB3157"/>
    <w:rsid w:val="00D00F16"/>
    <w:rsid w:val="00D27043"/>
    <w:rsid w:val="00D63ADC"/>
    <w:rsid w:val="00D71F78"/>
    <w:rsid w:val="00D81308"/>
    <w:rsid w:val="00D9603D"/>
    <w:rsid w:val="00DB5FC1"/>
    <w:rsid w:val="00DB7BF9"/>
    <w:rsid w:val="00E53CB3"/>
    <w:rsid w:val="00E57BD9"/>
    <w:rsid w:val="00E612DA"/>
    <w:rsid w:val="00E82DE1"/>
    <w:rsid w:val="00E95910"/>
    <w:rsid w:val="00EA3295"/>
    <w:rsid w:val="00EA4E7A"/>
    <w:rsid w:val="00EB3EA3"/>
    <w:rsid w:val="00ED131A"/>
    <w:rsid w:val="00ED4EA0"/>
    <w:rsid w:val="00F027FA"/>
    <w:rsid w:val="00F07D97"/>
    <w:rsid w:val="00F34302"/>
    <w:rsid w:val="00F44AE5"/>
    <w:rsid w:val="00F6377E"/>
    <w:rsid w:val="00F77CD9"/>
    <w:rsid w:val="00FB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FFF61"/>
  <w15:docId w15:val="{3B37B75D-EFEE-4106-89C3-94C9EB76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41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1CF"/>
  </w:style>
  <w:style w:type="paragraph" w:styleId="Footer">
    <w:name w:val="footer"/>
    <w:basedOn w:val="Normal"/>
    <w:link w:val="FooterChar"/>
    <w:uiPriority w:val="99"/>
    <w:unhideWhenUsed/>
    <w:rsid w:val="004141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1CF"/>
  </w:style>
  <w:style w:type="paragraph" w:styleId="ListParagraph">
    <w:name w:val="List Paragraph"/>
    <w:basedOn w:val="Normal"/>
    <w:uiPriority w:val="34"/>
    <w:qFormat/>
    <w:rsid w:val="00B155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3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3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102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591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59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59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9EF10A-9FB1-4329-A04E-D0B4F3823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Semicolon</dc:creator>
  <cp:lastModifiedBy>Heshaam</cp:lastModifiedBy>
  <cp:revision>4</cp:revision>
  <cp:lastPrinted>2022-01-29T09:12:00Z</cp:lastPrinted>
  <dcterms:created xsi:type="dcterms:W3CDTF">2022-03-14T10:39:00Z</dcterms:created>
  <dcterms:modified xsi:type="dcterms:W3CDTF">2022-03-14T10:42:00Z</dcterms:modified>
</cp:coreProperties>
</file>