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F37B1" w14:textId="0246114F" w:rsidR="00C248BE" w:rsidRPr="000B4732" w:rsidRDefault="00C248BE" w:rsidP="00C248BE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0B4732">
        <w:rPr>
          <w:rFonts w:ascii="Times New Roman" w:hAnsi="Times New Roman" w:cs="Times New Roman"/>
          <w:b/>
          <w:bCs/>
          <w:u w:val="single"/>
        </w:rPr>
        <w:t>Assets and Design Specifications</w:t>
      </w:r>
    </w:p>
    <w:p w14:paraId="00C02BC7" w14:textId="5512B693" w:rsidR="00C248BE" w:rsidRPr="000B4732" w:rsidRDefault="00C248BE" w:rsidP="00C248BE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0B4732">
        <w:rPr>
          <w:rFonts w:ascii="Times New Roman" w:hAnsi="Times New Roman" w:cs="Times New Roman"/>
          <w:b/>
          <w:bCs/>
          <w:u w:val="single"/>
        </w:rPr>
        <w:t>Colour Palette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888"/>
        <w:gridCol w:w="1769"/>
        <w:gridCol w:w="4258"/>
      </w:tblGrid>
      <w:tr w:rsidR="00C248BE" w:rsidRPr="000B4732" w14:paraId="3E55CA9F" w14:textId="77777777" w:rsidTr="008954B3">
        <w:tc>
          <w:tcPr>
            <w:tcW w:w="0" w:type="auto"/>
            <w:hideMark/>
          </w:tcPr>
          <w:p w14:paraId="675C1448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B4732">
              <w:rPr>
                <w:rFonts w:ascii="Times New Roman" w:hAnsi="Times New Roman" w:cs="Times New Roman"/>
                <w:b/>
                <w:bCs/>
              </w:rPr>
              <w:t>Colour</w:t>
            </w:r>
          </w:p>
        </w:tc>
        <w:tc>
          <w:tcPr>
            <w:tcW w:w="0" w:type="auto"/>
            <w:hideMark/>
          </w:tcPr>
          <w:p w14:paraId="528307B1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B4732">
              <w:rPr>
                <w:rFonts w:ascii="Times New Roman" w:hAnsi="Times New Roman" w:cs="Times New Roman"/>
                <w:b/>
                <w:bCs/>
              </w:rPr>
              <w:t>Hexadecimal Code</w:t>
            </w:r>
          </w:p>
        </w:tc>
        <w:tc>
          <w:tcPr>
            <w:tcW w:w="0" w:type="auto"/>
            <w:hideMark/>
          </w:tcPr>
          <w:p w14:paraId="07CAE812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B4732">
              <w:rPr>
                <w:rFonts w:ascii="Times New Roman" w:hAnsi="Times New Roman" w:cs="Times New Roman"/>
                <w:b/>
                <w:bCs/>
              </w:rPr>
              <w:t>RGB Value</w:t>
            </w:r>
          </w:p>
        </w:tc>
        <w:tc>
          <w:tcPr>
            <w:tcW w:w="0" w:type="auto"/>
            <w:hideMark/>
          </w:tcPr>
          <w:p w14:paraId="0E35BB0E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B4732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C248BE" w:rsidRPr="000B4732" w14:paraId="492FB571" w14:textId="77777777" w:rsidTr="008954B3">
        <w:tc>
          <w:tcPr>
            <w:tcW w:w="0" w:type="auto"/>
            <w:hideMark/>
          </w:tcPr>
          <w:p w14:paraId="7C4B1AFD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Pale Blue</w:t>
            </w:r>
          </w:p>
        </w:tc>
        <w:tc>
          <w:tcPr>
            <w:tcW w:w="0" w:type="auto"/>
            <w:hideMark/>
          </w:tcPr>
          <w:p w14:paraId="685744F5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#EAF2F8</w:t>
            </w:r>
          </w:p>
        </w:tc>
        <w:tc>
          <w:tcPr>
            <w:tcW w:w="0" w:type="auto"/>
            <w:hideMark/>
          </w:tcPr>
          <w:p w14:paraId="76FD5E51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RGB(234, 242, 248)</w:t>
            </w:r>
          </w:p>
        </w:tc>
        <w:tc>
          <w:tcPr>
            <w:tcW w:w="0" w:type="auto"/>
            <w:hideMark/>
          </w:tcPr>
          <w:p w14:paraId="7118382B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Main page background</w:t>
            </w:r>
          </w:p>
        </w:tc>
      </w:tr>
      <w:tr w:rsidR="00C248BE" w:rsidRPr="000B4732" w14:paraId="1134822A" w14:textId="77777777" w:rsidTr="008954B3">
        <w:tc>
          <w:tcPr>
            <w:tcW w:w="0" w:type="auto"/>
            <w:hideMark/>
          </w:tcPr>
          <w:p w14:paraId="46509893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Grey</w:t>
            </w:r>
          </w:p>
        </w:tc>
        <w:tc>
          <w:tcPr>
            <w:tcW w:w="0" w:type="auto"/>
            <w:hideMark/>
          </w:tcPr>
          <w:p w14:paraId="1CFA2828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#808080</w:t>
            </w:r>
          </w:p>
        </w:tc>
        <w:tc>
          <w:tcPr>
            <w:tcW w:w="0" w:type="auto"/>
            <w:hideMark/>
          </w:tcPr>
          <w:p w14:paraId="43E33776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RGB(128, 128, 128)</w:t>
            </w:r>
          </w:p>
        </w:tc>
        <w:tc>
          <w:tcPr>
            <w:tcW w:w="0" w:type="auto"/>
            <w:hideMark/>
          </w:tcPr>
          <w:p w14:paraId="7ED374CB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Personal development page background</w:t>
            </w:r>
          </w:p>
        </w:tc>
      </w:tr>
      <w:tr w:rsidR="00C248BE" w:rsidRPr="000B4732" w14:paraId="6C066D8D" w14:textId="77777777" w:rsidTr="008954B3">
        <w:tc>
          <w:tcPr>
            <w:tcW w:w="0" w:type="auto"/>
            <w:hideMark/>
          </w:tcPr>
          <w:p w14:paraId="267246D2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Navy Blue</w:t>
            </w:r>
          </w:p>
        </w:tc>
        <w:tc>
          <w:tcPr>
            <w:tcW w:w="0" w:type="auto"/>
            <w:hideMark/>
          </w:tcPr>
          <w:p w14:paraId="0913BDA9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#000033</w:t>
            </w:r>
          </w:p>
        </w:tc>
        <w:tc>
          <w:tcPr>
            <w:tcW w:w="0" w:type="auto"/>
            <w:hideMark/>
          </w:tcPr>
          <w:p w14:paraId="555FA7ED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RGB(0, 0, 51)</w:t>
            </w:r>
          </w:p>
        </w:tc>
        <w:tc>
          <w:tcPr>
            <w:tcW w:w="0" w:type="auto"/>
            <w:hideMark/>
          </w:tcPr>
          <w:p w14:paraId="51BA1D64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Header background, headings, borders, and expandable sections</w:t>
            </w:r>
          </w:p>
        </w:tc>
      </w:tr>
      <w:tr w:rsidR="00C248BE" w:rsidRPr="000B4732" w14:paraId="7AAA7241" w14:textId="77777777" w:rsidTr="008954B3">
        <w:tc>
          <w:tcPr>
            <w:tcW w:w="0" w:type="auto"/>
            <w:hideMark/>
          </w:tcPr>
          <w:p w14:paraId="4DA5AD76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Light Blue</w:t>
            </w:r>
          </w:p>
        </w:tc>
        <w:tc>
          <w:tcPr>
            <w:tcW w:w="0" w:type="auto"/>
            <w:hideMark/>
          </w:tcPr>
          <w:p w14:paraId="67FC6FCA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#64B5F6</w:t>
            </w:r>
          </w:p>
        </w:tc>
        <w:tc>
          <w:tcPr>
            <w:tcW w:w="0" w:type="auto"/>
            <w:hideMark/>
          </w:tcPr>
          <w:p w14:paraId="5A59961C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RGB(100, 181, 246)</w:t>
            </w:r>
          </w:p>
        </w:tc>
        <w:tc>
          <w:tcPr>
            <w:tcW w:w="0" w:type="auto"/>
            <w:hideMark/>
          </w:tcPr>
          <w:p w14:paraId="39E0A86F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Navigation hover effects and gradient text</w:t>
            </w:r>
          </w:p>
        </w:tc>
      </w:tr>
      <w:tr w:rsidR="00C248BE" w:rsidRPr="000B4732" w14:paraId="7EED8257" w14:textId="77777777" w:rsidTr="008954B3">
        <w:tc>
          <w:tcPr>
            <w:tcW w:w="0" w:type="auto"/>
            <w:hideMark/>
          </w:tcPr>
          <w:p w14:paraId="77EE0FD6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Light Blue-Grey</w:t>
            </w:r>
          </w:p>
        </w:tc>
        <w:tc>
          <w:tcPr>
            <w:tcW w:w="0" w:type="auto"/>
            <w:hideMark/>
          </w:tcPr>
          <w:p w14:paraId="02E27810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#C0D6E4</w:t>
            </w:r>
          </w:p>
        </w:tc>
        <w:tc>
          <w:tcPr>
            <w:tcW w:w="0" w:type="auto"/>
            <w:hideMark/>
          </w:tcPr>
          <w:p w14:paraId="45249FE8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RGB(192, 214, 228)</w:t>
            </w:r>
          </w:p>
        </w:tc>
        <w:tc>
          <w:tcPr>
            <w:tcW w:w="0" w:type="auto"/>
            <w:hideMark/>
          </w:tcPr>
          <w:p w14:paraId="29175390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Gradient text accents</w:t>
            </w:r>
          </w:p>
        </w:tc>
      </w:tr>
      <w:tr w:rsidR="00C248BE" w:rsidRPr="000B4732" w14:paraId="15A8CED7" w14:textId="77777777" w:rsidTr="008954B3">
        <w:tc>
          <w:tcPr>
            <w:tcW w:w="0" w:type="auto"/>
            <w:hideMark/>
          </w:tcPr>
          <w:p w14:paraId="78AE4B4C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Dark Navy Blue</w:t>
            </w:r>
          </w:p>
        </w:tc>
        <w:tc>
          <w:tcPr>
            <w:tcW w:w="0" w:type="auto"/>
            <w:hideMark/>
          </w:tcPr>
          <w:p w14:paraId="518BA103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#061A33</w:t>
            </w:r>
          </w:p>
        </w:tc>
        <w:tc>
          <w:tcPr>
            <w:tcW w:w="0" w:type="auto"/>
            <w:hideMark/>
          </w:tcPr>
          <w:p w14:paraId="74ACDA69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RGB(6, 26, 51)</w:t>
            </w:r>
          </w:p>
        </w:tc>
        <w:tc>
          <w:tcPr>
            <w:tcW w:w="0" w:type="auto"/>
            <w:hideMark/>
          </w:tcPr>
          <w:p w14:paraId="2643E4AF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Gradient text</w:t>
            </w:r>
          </w:p>
        </w:tc>
      </w:tr>
      <w:tr w:rsidR="00C248BE" w:rsidRPr="000B4732" w14:paraId="65B250D3" w14:textId="77777777" w:rsidTr="008954B3">
        <w:tc>
          <w:tcPr>
            <w:tcW w:w="0" w:type="auto"/>
            <w:hideMark/>
          </w:tcPr>
          <w:p w14:paraId="0813C99A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Very Dark Blue</w:t>
            </w:r>
          </w:p>
        </w:tc>
        <w:tc>
          <w:tcPr>
            <w:tcW w:w="0" w:type="auto"/>
            <w:hideMark/>
          </w:tcPr>
          <w:p w14:paraId="7A29D4F6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#051525</w:t>
            </w:r>
          </w:p>
        </w:tc>
        <w:tc>
          <w:tcPr>
            <w:tcW w:w="0" w:type="auto"/>
            <w:hideMark/>
          </w:tcPr>
          <w:p w14:paraId="31DBCE2A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RGB(5, 21, 37)</w:t>
            </w:r>
          </w:p>
        </w:tc>
        <w:tc>
          <w:tcPr>
            <w:tcW w:w="0" w:type="auto"/>
            <w:hideMark/>
          </w:tcPr>
          <w:p w14:paraId="5880F135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Reference number gradient</w:t>
            </w:r>
          </w:p>
        </w:tc>
      </w:tr>
      <w:tr w:rsidR="00C248BE" w:rsidRPr="000B4732" w14:paraId="05B9C94D" w14:textId="77777777" w:rsidTr="008954B3">
        <w:tc>
          <w:tcPr>
            <w:tcW w:w="0" w:type="auto"/>
            <w:hideMark/>
          </w:tcPr>
          <w:p w14:paraId="04D38EF0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Dark Blue</w:t>
            </w:r>
          </w:p>
        </w:tc>
        <w:tc>
          <w:tcPr>
            <w:tcW w:w="0" w:type="auto"/>
            <w:hideMark/>
          </w:tcPr>
          <w:p w14:paraId="431F5053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#092E4A</w:t>
            </w:r>
          </w:p>
        </w:tc>
        <w:tc>
          <w:tcPr>
            <w:tcW w:w="0" w:type="auto"/>
            <w:hideMark/>
          </w:tcPr>
          <w:p w14:paraId="23595067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RGB(9, 46, 74)</w:t>
            </w:r>
          </w:p>
        </w:tc>
        <w:tc>
          <w:tcPr>
            <w:tcW w:w="0" w:type="auto"/>
            <w:hideMark/>
          </w:tcPr>
          <w:p w14:paraId="346E4780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Reference number gradient</w:t>
            </w:r>
          </w:p>
        </w:tc>
      </w:tr>
      <w:tr w:rsidR="00C248BE" w:rsidRPr="000B4732" w14:paraId="78337B15" w14:textId="77777777" w:rsidTr="008954B3">
        <w:tc>
          <w:tcPr>
            <w:tcW w:w="0" w:type="auto"/>
            <w:hideMark/>
          </w:tcPr>
          <w:p w14:paraId="436C539B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Dark Navy</w:t>
            </w:r>
          </w:p>
        </w:tc>
        <w:tc>
          <w:tcPr>
            <w:tcW w:w="0" w:type="auto"/>
            <w:hideMark/>
          </w:tcPr>
          <w:p w14:paraId="2DD049D6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#051A30</w:t>
            </w:r>
          </w:p>
        </w:tc>
        <w:tc>
          <w:tcPr>
            <w:tcW w:w="0" w:type="auto"/>
            <w:hideMark/>
          </w:tcPr>
          <w:p w14:paraId="2AAD5921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RGB(5, 26, 48)</w:t>
            </w:r>
          </w:p>
        </w:tc>
        <w:tc>
          <w:tcPr>
            <w:tcW w:w="0" w:type="auto"/>
            <w:hideMark/>
          </w:tcPr>
          <w:p w14:paraId="57411E47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Reference number gradient</w:t>
            </w:r>
          </w:p>
        </w:tc>
      </w:tr>
      <w:tr w:rsidR="00C248BE" w:rsidRPr="000B4732" w14:paraId="449007A4" w14:textId="77777777" w:rsidTr="008954B3">
        <w:tc>
          <w:tcPr>
            <w:tcW w:w="0" w:type="auto"/>
            <w:hideMark/>
          </w:tcPr>
          <w:p w14:paraId="6A05C70B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White</w:t>
            </w:r>
          </w:p>
        </w:tc>
        <w:tc>
          <w:tcPr>
            <w:tcW w:w="0" w:type="auto"/>
            <w:hideMark/>
          </w:tcPr>
          <w:p w14:paraId="7AB1D8EB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#FFFFFF</w:t>
            </w:r>
          </w:p>
        </w:tc>
        <w:tc>
          <w:tcPr>
            <w:tcW w:w="0" w:type="auto"/>
            <w:hideMark/>
          </w:tcPr>
          <w:p w14:paraId="13DBAD1B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RGB(255, 255, 255)</w:t>
            </w:r>
          </w:p>
        </w:tc>
        <w:tc>
          <w:tcPr>
            <w:tcW w:w="0" w:type="auto"/>
            <w:hideMark/>
          </w:tcPr>
          <w:p w14:paraId="6D8C907D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Header text and text within dark sections</w:t>
            </w:r>
          </w:p>
        </w:tc>
      </w:tr>
      <w:tr w:rsidR="00C248BE" w:rsidRPr="000B4732" w14:paraId="7109D60C" w14:textId="77777777" w:rsidTr="008954B3">
        <w:tc>
          <w:tcPr>
            <w:tcW w:w="0" w:type="auto"/>
            <w:hideMark/>
          </w:tcPr>
          <w:p w14:paraId="6481FEB6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Black</w:t>
            </w:r>
          </w:p>
        </w:tc>
        <w:tc>
          <w:tcPr>
            <w:tcW w:w="0" w:type="auto"/>
            <w:hideMark/>
          </w:tcPr>
          <w:p w14:paraId="6A1567AD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#000000</w:t>
            </w:r>
          </w:p>
        </w:tc>
        <w:tc>
          <w:tcPr>
            <w:tcW w:w="0" w:type="auto"/>
            <w:hideMark/>
          </w:tcPr>
          <w:p w14:paraId="523756B3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RGB(0, 0, 0)</w:t>
            </w:r>
          </w:p>
        </w:tc>
        <w:tc>
          <w:tcPr>
            <w:tcW w:w="0" w:type="auto"/>
            <w:hideMark/>
          </w:tcPr>
          <w:p w14:paraId="3005FEB9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Paragraph text, borders, and button outlines</w:t>
            </w:r>
          </w:p>
        </w:tc>
      </w:tr>
    </w:tbl>
    <w:p w14:paraId="7F4F942C" w14:textId="77777777" w:rsidR="008954B3" w:rsidRDefault="008954B3" w:rsidP="000B4732">
      <w:pPr>
        <w:jc w:val="center"/>
        <w:rPr>
          <w:rFonts w:ascii="Times New Roman" w:hAnsi="Times New Roman" w:cs="Times New Roman"/>
          <w:b/>
          <w:bCs/>
        </w:rPr>
      </w:pPr>
    </w:p>
    <w:p w14:paraId="4CC147D2" w14:textId="567C72DE" w:rsidR="00C248BE" w:rsidRPr="000B4732" w:rsidRDefault="00C248BE" w:rsidP="000B4732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0B4732">
        <w:rPr>
          <w:rFonts w:ascii="Times New Roman" w:hAnsi="Times New Roman" w:cs="Times New Roman"/>
          <w:b/>
          <w:bCs/>
        </w:rPr>
        <w:t>2.</w:t>
      </w:r>
      <w:r w:rsidRPr="000B4732">
        <w:rPr>
          <w:rFonts w:ascii="Times New Roman" w:hAnsi="Times New Roman" w:cs="Times New Roman"/>
          <w:b/>
          <w:bCs/>
          <w:u w:val="single"/>
        </w:rPr>
        <w:t xml:space="preserve"> Typography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9"/>
        <w:gridCol w:w="3328"/>
        <w:gridCol w:w="1170"/>
        <w:gridCol w:w="1486"/>
      </w:tblGrid>
      <w:tr w:rsidR="00C248BE" w:rsidRPr="000B4732" w14:paraId="72133047" w14:textId="77777777" w:rsidTr="008954B3">
        <w:tc>
          <w:tcPr>
            <w:tcW w:w="0" w:type="auto"/>
            <w:hideMark/>
          </w:tcPr>
          <w:p w14:paraId="2DED1077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B4732">
              <w:rPr>
                <w:rFonts w:ascii="Times New Roman" w:hAnsi="Times New Roman" w:cs="Times New Roman"/>
                <w:b/>
                <w:bCs/>
              </w:rPr>
              <w:t>Element</w:t>
            </w:r>
          </w:p>
        </w:tc>
        <w:tc>
          <w:tcPr>
            <w:tcW w:w="0" w:type="auto"/>
            <w:hideMark/>
          </w:tcPr>
          <w:p w14:paraId="7A9D8283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B4732">
              <w:rPr>
                <w:rFonts w:ascii="Times New Roman" w:hAnsi="Times New Roman" w:cs="Times New Roman"/>
                <w:b/>
                <w:bCs/>
              </w:rPr>
              <w:t>Font Family</w:t>
            </w:r>
          </w:p>
        </w:tc>
        <w:tc>
          <w:tcPr>
            <w:tcW w:w="0" w:type="auto"/>
            <w:hideMark/>
          </w:tcPr>
          <w:p w14:paraId="07A4E144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B4732">
              <w:rPr>
                <w:rFonts w:ascii="Times New Roman" w:hAnsi="Times New Roman" w:cs="Times New Roman"/>
                <w:b/>
                <w:bCs/>
              </w:rPr>
              <w:t>Font Size</w:t>
            </w:r>
          </w:p>
        </w:tc>
        <w:tc>
          <w:tcPr>
            <w:tcW w:w="0" w:type="auto"/>
            <w:hideMark/>
          </w:tcPr>
          <w:p w14:paraId="5B62A2FA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B4732">
              <w:rPr>
                <w:rFonts w:ascii="Times New Roman" w:hAnsi="Times New Roman" w:cs="Times New Roman"/>
                <w:b/>
                <w:bCs/>
              </w:rPr>
              <w:t>Font Weight</w:t>
            </w:r>
          </w:p>
        </w:tc>
      </w:tr>
      <w:tr w:rsidR="00C248BE" w:rsidRPr="000B4732" w14:paraId="2D8E79A6" w14:textId="77777777" w:rsidTr="008954B3">
        <w:tc>
          <w:tcPr>
            <w:tcW w:w="0" w:type="auto"/>
            <w:hideMark/>
          </w:tcPr>
          <w:p w14:paraId="652FFD5D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Main header title</w:t>
            </w:r>
          </w:p>
        </w:tc>
        <w:tc>
          <w:tcPr>
            <w:tcW w:w="0" w:type="auto"/>
            <w:hideMark/>
          </w:tcPr>
          <w:p w14:paraId="7D17D670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Trebuchet MS, sans-serif</w:t>
            </w:r>
          </w:p>
        </w:tc>
        <w:tc>
          <w:tcPr>
            <w:tcW w:w="0" w:type="auto"/>
            <w:hideMark/>
          </w:tcPr>
          <w:p w14:paraId="168A77FB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40px</w:t>
            </w:r>
          </w:p>
        </w:tc>
        <w:tc>
          <w:tcPr>
            <w:tcW w:w="0" w:type="auto"/>
            <w:hideMark/>
          </w:tcPr>
          <w:p w14:paraId="5929A43C" w14:textId="72BFF693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 xml:space="preserve">Bold </w:t>
            </w:r>
          </w:p>
        </w:tc>
      </w:tr>
      <w:tr w:rsidR="00C248BE" w:rsidRPr="000B4732" w14:paraId="0FBE2E6A" w14:textId="77777777" w:rsidTr="008954B3">
        <w:tc>
          <w:tcPr>
            <w:tcW w:w="0" w:type="auto"/>
            <w:hideMark/>
          </w:tcPr>
          <w:p w14:paraId="4DDDA5B4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Main page headings</w:t>
            </w:r>
          </w:p>
        </w:tc>
        <w:tc>
          <w:tcPr>
            <w:tcW w:w="0" w:type="auto"/>
            <w:hideMark/>
          </w:tcPr>
          <w:p w14:paraId="4B2AC068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Trebuchet MS, sans-serif</w:t>
            </w:r>
          </w:p>
        </w:tc>
        <w:tc>
          <w:tcPr>
            <w:tcW w:w="0" w:type="auto"/>
            <w:hideMark/>
          </w:tcPr>
          <w:p w14:paraId="422443B4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35px</w:t>
            </w:r>
          </w:p>
        </w:tc>
        <w:tc>
          <w:tcPr>
            <w:tcW w:w="0" w:type="auto"/>
            <w:hideMark/>
          </w:tcPr>
          <w:p w14:paraId="044615C7" w14:textId="12014EE1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 xml:space="preserve">Bold </w:t>
            </w:r>
          </w:p>
        </w:tc>
      </w:tr>
      <w:tr w:rsidR="00C248BE" w:rsidRPr="000B4732" w14:paraId="4C832DD7" w14:textId="77777777" w:rsidTr="008954B3">
        <w:tc>
          <w:tcPr>
            <w:tcW w:w="0" w:type="auto"/>
            <w:hideMark/>
          </w:tcPr>
          <w:p w14:paraId="0E07580D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lastRenderedPageBreak/>
              <w:t>Navigation links</w:t>
            </w:r>
          </w:p>
        </w:tc>
        <w:tc>
          <w:tcPr>
            <w:tcW w:w="0" w:type="auto"/>
            <w:hideMark/>
          </w:tcPr>
          <w:p w14:paraId="4AC99F66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Trebuchet MS, sans-serif</w:t>
            </w:r>
          </w:p>
        </w:tc>
        <w:tc>
          <w:tcPr>
            <w:tcW w:w="0" w:type="auto"/>
            <w:hideMark/>
          </w:tcPr>
          <w:p w14:paraId="33F4DA22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17px</w:t>
            </w:r>
          </w:p>
        </w:tc>
        <w:tc>
          <w:tcPr>
            <w:tcW w:w="0" w:type="auto"/>
            <w:hideMark/>
          </w:tcPr>
          <w:p w14:paraId="5361082B" w14:textId="05F02522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 xml:space="preserve">Bold </w:t>
            </w:r>
          </w:p>
        </w:tc>
      </w:tr>
      <w:tr w:rsidR="00C248BE" w:rsidRPr="000B4732" w14:paraId="46DBA744" w14:textId="77777777" w:rsidTr="008954B3">
        <w:tc>
          <w:tcPr>
            <w:tcW w:w="0" w:type="auto"/>
            <w:hideMark/>
          </w:tcPr>
          <w:p w14:paraId="5F82713D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Paragraphs</w:t>
            </w:r>
          </w:p>
        </w:tc>
        <w:tc>
          <w:tcPr>
            <w:tcW w:w="0" w:type="auto"/>
            <w:hideMark/>
          </w:tcPr>
          <w:p w14:paraId="2A3F0CB9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Times New Roman, Times, serif</w:t>
            </w:r>
          </w:p>
        </w:tc>
        <w:tc>
          <w:tcPr>
            <w:tcW w:w="0" w:type="auto"/>
            <w:hideMark/>
          </w:tcPr>
          <w:p w14:paraId="4FD7EDB2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18px</w:t>
            </w:r>
          </w:p>
        </w:tc>
        <w:tc>
          <w:tcPr>
            <w:tcW w:w="0" w:type="auto"/>
            <w:hideMark/>
          </w:tcPr>
          <w:p w14:paraId="29C6B35C" w14:textId="34F469C3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Normal</w:t>
            </w:r>
          </w:p>
        </w:tc>
      </w:tr>
      <w:tr w:rsidR="00C248BE" w:rsidRPr="000B4732" w14:paraId="2F6CFFB7" w14:textId="77777777" w:rsidTr="008954B3">
        <w:tc>
          <w:tcPr>
            <w:tcW w:w="0" w:type="auto"/>
            <w:hideMark/>
          </w:tcPr>
          <w:p w14:paraId="5FB20068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Social media icons</w:t>
            </w:r>
          </w:p>
        </w:tc>
        <w:tc>
          <w:tcPr>
            <w:tcW w:w="0" w:type="auto"/>
            <w:hideMark/>
          </w:tcPr>
          <w:p w14:paraId="4AC67AB6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Icon library font</w:t>
            </w:r>
          </w:p>
        </w:tc>
        <w:tc>
          <w:tcPr>
            <w:tcW w:w="0" w:type="auto"/>
            <w:hideMark/>
          </w:tcPr>
          <w:p w14:paraId="3B5E654B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30px</w:t>
            </w:r>
          </w:p>
        </w:tc>
        <w:tc>
          <w:tcPr>
            <w:tcW w:w="0" w:type="auto"/>
            <w:hideMark/>
          </w:tcPr>
          <w:p w14:paraId="2F60CB88" w14:textId="5018C0AF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-</w:t>
            </w:r>
          </w:p>
        </w:tc>
      </w:tr>
    </w:tbl>
    <w:p w14:paraId="7C36871C" w14:textId="77777777" w:rsidR="008954B3" w:rsidRDefault="008954B3" w:rsidP="000B4732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0D7F35A3" w14:textId="2AF460E9" w:rsidR="00C248BE" w:rsidRPr="000B4732" w:rsidRDefault="00C248BE" w:rsidP="000B4732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0B4732">
        <w:rPr>
          <w:rFonts w:ascii="Times New Roman" w:hAnsi="Times New Roman" w:cs="Times New Roman"/>
          <w:b/>
          <w:bCs/>
          <w:u w:val="single"/>
        </w:rPr>
        <w:t>3. Images and Icons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9"/>
        <w:gridCol w:w="4439"/>
        <w:gridCol w:w="2622"/>
      </w:tblGrid>
      <w:tr w:rsidR="00C248BE" w:rsidRPr="000B4732" w14:paraId="7D1274F5" w14:textId="77777777" w:rsidTr="008954B3">
        <w:tc>
          <w:tcPr>
            <w:tcW w:w="0" w:type="auto"/>
            <w:hideMark/>
          </w:tcPr>
          <w:p w14:paraId="64395F11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B4732">
              <w:rPr>
                <w:rFonts w:ascii="Times New Roman" w:hAnsi="Times New Roman" w:cs="Times New Roman"/>
                <w:b/>
                <w:bCs/>
              </w:rPr>
              <w:t>Asset</w:t>
            </w:r>
          </w:p>
        </w:tc>
        <w:tc>
          <w:tcPr>
            <w:tcW w:w="0" w:type="auto"/>
            <w:hideMark/>
          </w:tcPr>
          <w:p w14:paraId="0800F981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B4732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287073AD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B4732">
              <w:rPr>
                <w:rFonts w:ascii="Times New Roman" w:hAnsi="Times New Roman" w:cs="Times New Roman"/>
                <w:b/>
                <w:bCs/>
              </w:rPr>
              <w:t>Dimensions or Styling</w:t>
            </w:r>
          </w:p>
        </w:tc>
      </w:tr>
      <w:tr w:rsidR="00C248BE" w:rsidRPr="000B4732" w14:paraId="36262B9E" w14:textId="77777777" w:rsidTr="008954B3">
        <w:tc>
          <w:tcPr>
            <w:tcW w:w="0" w:type="auto"/>
            <w:hideMark/>
          </w:tcPr>
          <w:p w14:paraId="481DD549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Profile image</w:t>
            </w:r>
          </w:p>
        </w:tc>
        <w:tc>
          <w:tcPr>
            <w:tcW w:w="0" w:type="auto"/>
            <w:hideMark/>
          </w:tcPr>
          <w:p w14:paraId="3B8C3C25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Displays the student's profile picture</w:t>
            </w:r>
          </w:p>
        </w:tc>
        <w:tc>
          <w:tcPr>
            <w:tcW w:w="0" w:type="auto"/>
            <w:hideMark/>
          </w:tcPr>
          <w:p w14:paraId="0DEC1D21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450 × 450px, circular</w:t>
            </w:r>
          </w:p>
        </w:tc>
      </w:tr>
      <w:tr w:rsidR="00C248BE" w:rsidRPr="000B4732" w14:paraId="68B506B2" w14:textId="77777777" w:rsidTr="008954B3">
        <w:tc>
          <w:tcPr>
            <w:tcW w:w="0" w:type="auto"/>
            <w:hideMark/>
          </w:tcPr>
          <w:p w14:paraId="716421D0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Personality trait images</w:t>
            </w:r>
          </w:p>
        </w:tc>
        <w:tc>
          <w:tcPr>
            <w:tcW w:w="0" w:type="auto"/>
            <w:hideMark/>
          </w:tcPr>
          <w:p w14:paraId="29722B77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Illustrate problem-solving, logical thinking, and time management</w:t>
            </w:r>
          </w:p>
        </w:tc>
        <w:tc>
          <w:tcPr>
            <w:tcW w:w="0" w:type="auto"/>
            <w:hideMark/>
          </w:tcPr>
          <w:p w14:paraId="1BFA344C" w14:textId="0C226016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-</w:t>
            </w:r>
          </w:p>
        </w:tc>
      </w:tr>
      <w:tr w:rsidR="00C248BE" w:rsidRPr="000B4732" w14:paraId="6E3D8BDA" w14:textId="77777777" w:rsidTr="008954B3">
        <w:tc>
          <w:tcPr>
            <w:tcW w:w="0" w:type="auto"/>
            <w:hideMark/>
          </w:tcPr>
          <w:p w14:paraId="03CED89F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Edward A. Murphy Jr. image</w:t>
            </w:r>
          </w:p>
        </w:tc>
        <w:tc>
          <w:tcPr>
            <w:tcW w:w="0" w:type="auto"/>
            <w:hideMark/>
          </w:tcPr>
          <w:p w14:paraId="31590C34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Supports the role-model section</w:t>
            </w:r>
          </w:p>
        </w:tc>
        <w:tc>
          <w:tcPr>
            <w:tcW w:w="0" w:type="auto"/>
            <w:hideMark/>
          </w:tcPr>
          <w:p w14:paraId="4035E275" w14:textId="59D936EB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-</w:t>
            </w:r>
          </w:p>
        </w:tc>
      </w:tr>
      <w:tr w:rsidR="00C248BE" w:rsidRPr="000B4732" w14:paraId="1EE2C9D1" w14:textId="77777777" w:rsidTr="008954B3">
        <w:tc>
          <w:tcPr>
            <w:tcW w:w="0" w:type="auto"/>
            <w:hideMark/>
          </w:tcPr>
          <w:p w14:paraId="4A2B12DF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Social media icons</w:t>
            </w:r>
          </w:p>
        </w:tc>
        <w:tc>
          <w:tcPr>
            <w:tcW w:w="0" w:type="auto"/>
            <w:hideMark/>
          </w:tcPr>
          <w:p w14:paraId="717FC568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Provide visual links to social media profiles</w:t>
            </w:r>
          </w:p>
        </w:tc>
        <w:tc>
          <w:tcPr>
            <w:tcW w:w="0" w:type="auto"/>
            <w:hideMark/>
          </w:tcPr>
          <w:p w14:paraId="4DC52329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30px font size, with 10px padding</w:t>
            </w:r>
          </w:p>
        </w:tc>
      </w:tr>
      <w:tr w:rsidR="00C248BE" w:rsidRPr="000B4732" w14:paraId="346DA7F2" w14:textId="77777777" w:rsidTr="008954B3">
        <w:tc>
          <w:tcPr>
            <w:tcW w:w="0" w:type="auto"/>
            <w:hideMark/>
          </w:tcPr>
          <w:p w14:paraId="7D651C4E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Browser favicon</w:t>
            </w:r>
          </w:p>
        </w:tc>
        <w:tc>
          <w:tcPr>
            <w:tcW w:w="0" w:type="auto"/>
            <w:hideMark/>
          </w:tcPr>
          <w:p w14:paraId="2AFBE42F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Identifies the website in the browser tab</w:t>
            </w:r>
          </w:p>
        </w:tc>
        <w:tc>
          <w:tcPr>
            <w:tcW w:w="0" w:type="auto"/>
            <w:hideMark/>
          </w:tcPr>
          <w:p w14:paraId="1C6D9EB1" w14:textId="28E18738" w:rsidR="00C248BE" w:rsidRPr="000B4732" w:rsidRDefault="008954B3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14:paraId="7CDD193D" w14:textId="77777777" w:rsidR="008954B3" w:rsidRDefault="008954B3" w:rsidP="000B4732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6DA7F8BC" w14:textId="52EA2D6A" w:rsidR="00C248BE" w:rsidRPr="000B4732" w:rsidRDefault="00C248BE" w:rsidP="000B4732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0B4732">
        <w:rPr>
          <w:rFonts w:ascii="Times New Roman" w:hAnsi="Times New Roman" w:cs="Times New Roman"/>
          <w:b/>
          <w:bCs/>
          <w:u w:val="single"/>
        </w:rPr>
        <w:t>4. Layout and Styling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2"/>
        <w:gridCol w:w="3929"/>
      </w:tblGrid>
      <w:tr w:rsidR="00C248BE" w:rsidRPr="000B4732" w14:paraId="4F740DAE" w14:textId="77777777" w:rsidTr="008954B3">
        <w:tc>
          <w:tcPr>
            <w:tcW w:w="0" w:type="auto"/>
            <w:hideMark/>
          </w:tcPr>
          <w:p w14:paraId="5FFE4433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B4732">
              <w:rPr>
                <w:rFonts w:ascii="Times New Roman" w:hAnsi="Times New Roman" w:cs="Times New Roman"/>
                <w:b/>
                <w:bCs/>
              </w:rPr>
              <w:t>Property</w:t>
            </w:r>
          </w:p>
        </w:tc>
        <w:tc>
          <w:tcPr>
            <w:tcW w:w="0" w:type="auto"/>
            <w:hideMark/>
          </w:tcPr>
          <w:p w14:paraId="388B34C4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B4732">
              <w:rPr>
                <w:rFonts w:ascii="Times New Roman" w:hAnsi="Times New Roman" w:cs="Times New Roman"/>
                <w:b/>
                <w:bCs/>
              </w:rPr>
              <w:t>Specification</w:t>
            </w:r>
          </w:p>
        </w:tc>
      </w:tr>
      <w:tr w:rsidR="00C248BE" w:rsidRPr="000B4732" w14:paraId="6A172B3F" w14:textId="77777777" w:rsidTr="008954B3">
        <w:tc>
          <w:tcPr>
            <w:tcW w:w="0" w:type="auto"/>
            <w:hideMark/>
          </w:tcPr>
          <w:p w14:paraId="323DBB2E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Main page background</w:t>
            </w:r>
          </w:p>
        </w:tc>
        <w:tc>
          <w:tcPr>
            <w:tcW w:w="0" w:type="auto"/>
            <w:hideMark/>
          </w:tcPr>
          <w:p w14:paraId="0542ADEE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Pale blue (#EAF2F8)</w:t>
            </w:r>
          </w:p>
        </w:tc>
      </w:tr>
      <w:tr w:rsidR="00C248BE" w:rsidRPr="000B4732" w14:paraId="10DBEEA9" w14:textId="77777777" w:rsidTr="008954B3">
        <w:tc>
          <w:tcPr>
            <w:tcW w:w="0" w:type="auto"/>
            <w:hideMark/>
          </w:tcPr>
          <w:p w14:paraId="15E2FB09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Header background</w:t>
            </w:r>
          </w:p>
        </w:tc>
        <w:tc>
          <w:tcPr>
            <w:tcW w:w="0" w:type="auto"/>
            <w:hideMark/>
          </w:tcPr>
          <w:p w14:paraId="3FC5585E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Navy blue (#000033)</w:t>
            </w:r>
          </w:p>
        </w:tc>
      </w:tr>
      <w:tr w:rsidR="00C248BE" w:rsidRPr="000B4732" w14:paraId="2EC54D97" w14:textId="77777777" w:rsidTr="008954B3">
        <w:tc>
          <w:tcPr>
            <w:tcW w:w="0" w:type="auto"/>
            <w:hideMark/>
          </w:tcPr>
          <w:p w14:paraId="605F7B12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Profile image dimensions</w:t>
            </w:r>
          </w:p>
        </w:tc>
        <w:tc>
          <w:tcPr>
            <w:tcW w:w="0" w:type="auto"/>
            <w:hideMark/>
          </w:tcPr>
          <w:p w14:paraId="4A014BC9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450 × 450px</w:t>
            </w:r>
          </w:p>
        </w:tc>
      </w:tr>
      <w:tr w:rsidR="00C248BE" w:rsidRPr="000B4732" w14:paraId="6A720DB2" w14:textId="77777777" w:rsidTr="008954B3">
        <w:tc>
          <w:tcPr>
            <w:tcW w:w="0" w:type="auto"/>
            <w:hideMark/>
          </w:tcPr>
          <w:p w14:paraId="623E5F16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Profile image shape</w:t>
            </w:r>
          </w:p>
        </w:tc>
        <w:tc>
          <w:tcPr>
            <w:tcW w:w="0" w:type="auto"/>
            <w:hideMark/>
          </w:tcPr>
          <w:p w14:paraId="0DD2C8E7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Circular</w:t>
            </w:r>
          </w:p>
        </w:tc>
      </w:tr>
      <w:tr w:rsidR="00C248BE" w:rsidRPr="000B4732" w14:paraId="3D45E986" w14:textId="77777777" w:rsidTr="008954B3">
        <w:tc>
          <w:tcPr>
            <w:tcW w:w="0" w:type="auto"/>
            <w:hideMark/>
          </w:tcPr>
          <w:p w14:paraId="34846651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Personality traits section width</w:t>
            </w:r>
          </w:p>
        </w:tc>
        <w:tc>
          <w:tcPr>
            <w:tcW w:w="0" w:type="auto"/>
            <w:hideMark/>
          </w:tcPr>
          <w:p w14:paraId="5656068B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70% of the parent container</w:t>
            </w:r>
          </w:p>
        </w:tc>
      </w:tr>
      <w:tr w:rsidR="00C248BE" w:rsidRPr="000B4732" w14:paraId="0406DCF8" w14:textId="77777777" w:rsidTr="008954B3">
        <w:tc>
          <w:tcPr>
            <w:tcW w:w="0" w:type="auto"/>
            <w:hideMark/>
          </w:tcPr>
          <w:p w14:paraId="3E1C8A27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Single-section layout width</w:t>
            </w:r>
          </w:p>
        </w:tc>
        <w:tc>
          <w:tcPr>
            <w:tcW w:w="0" w:type="auto"/>
            <w:hideMark/>
          </w:tcPr>
          <w:p w14:paraId="67ECD727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70% of the parent container</w:t>
            </w:r>
          </w:p>
        </w:tc>
      </w:tr>
      <w:tr w:rsidR="00C248BE" w:rsidRPr="000B4732" w14:paraId="099D87D5" w14:textId="77777777" w:rsidTr="008954B3">
        <w:tc>
          <w:tcPr>
            <w:tcW w:w="0" w:type="auto"/>
            <w:hideMark/>
          </w:tcPr>
          <w:p w14:paraId="1657DBDB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Essay content width</w:t>
            </w:r>
          </w:p>
        </w:tc>
        <w:tc>
          <w:tcPr>
            <w:tcW w:w="0" w:type="auto"/>
            <w:hideMark/>
          </w:tcPr>
          <w:p w14:paraId="439A1828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80%, with a maximum width of 900px</w:t>
            </w:r>
          </w:p>
        </w:tc>
      </w:tr>
      <w:tr w:rsidR="00C248BE" w:rsidRPr="000B4732" w14:paraId="195C8E6B" w14:textId="77777777" w:rsidTr="008954B3">
        <w:tc>
          <w:tcPr>
            <w:tcW w:w="0" w:type="auto"/>
            <w:hideMark/>
          </w:tcPr>
          <w:p w14:paraId="7B70ACEC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About section width</w:t>
            </w:r>
          </w:p>
        </w:tc>
        <w:tc>
          <w:tcPr>
            <w:tcW w:w="0" w:type="auto"/>
            <w:hideMark/>
          </w:tcPr>
          <w:p w14:paraId="2CA6E2EE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90%</w:t>
            </w:r>
          </w:p>
        </w:tc>
      </w:tr>
      <w:tr w:rsidR="00C248BE" w:rsidRPr="000B4732" w14:paraId="0AED101F" w14:textId="77777777" w:rsidTr="008954B3">
        <w:tc>
          <w:tcPr>
            <w:tcW w:w="0" w:type="auto"/>
            <w:hideMark/>
          </w:tcPr>
          <w:p w14:paraId="0ED05D11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Profile content layout</w:t>
            </w:r>
          </w:p>
        </w:tc>
        <w:tc>
          <w:tcPr>
            <w:tcW w:w="0" w:type="auto"/>
            <w:hideMark/>
          </w:tcPr>
          <w:p w14:paraId="6A8EFF82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Flexbox</w:t>
            </w:r>
          </w:p>
        </w:tc>
      </w:tr>
      <w:tr w:rsidR="00C248BE" w:rsidRPr="000B4732" w14:paraId="134EED06" w14:textId="77777777" w:rsidTr="008954B3">
        <w:tc>
          <w:tcPr>
            <w:tcW w:w="0" w:type="auto"/>
            <w:hideMark/>
          </w:tcPr>
          <w:p w14:paraId="43902C56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Personality traits layout</w:t>
            </w:r>
          </w:p>
        </w:tc>
        <w:tc>
          <w:tcPr>
            <w:tcW w:w="0" w:type="auto"/>
            <w:hideMark/>
          </w:tcPr>
          <w:p w14:paraId="0D01A621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Flexbox with a 20px gap</w:t>
            </w:r>
          </w:p>
        </w:tc>
      </w:tr>
      <w:tr w:rsidR="00C248BE" w:rsidRPr="000B4732" w14:paraId="085F037D" w14:textId="77777777" w:rsidTr="008954B3">
        <w:tc>
          <w:tcPr>
            <w:tcW w:w="0" w:type="auto"/>
            <w:hideMark/>
          </w:tcPr>
          <w:p w14:paraId="55E7B906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lastRenderedPageBreak/>
              <w:t>Profile content gap</w:t>
            </w:r>
          </w:p>
        </w:tc>
        <w:tc>
          <w:tcPr>
            <w:tcW w:w="0" w:type="auto"/>
            <w:hideMark/>
          </w:tcPr>
          <w:p w14:paraId="35B1FDB6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50px</w:t>
            </w:r>
          </w:p>
        </w:tc>
      </w:tr>
      <w:tr w:rsidR="00C248BE" w:rsidRPr="000B4732" w14:paraId="2C33F196" w14:textId="77777777" w:rsidTr="008954B3">
        <w:tc>
          <w:tcPr>
            <w:tcW w:w="0" w:type="auto"/>
            <w:hideMark/>
          </w:tcPr>
          <w:p w14:paraId="40159A1E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Button border radius</w:t>
            </w:r>
          </w:p>
        </w:tc>
        <w:tc>
          <w:tcPr>
            <w:tcW w:w="0" w:type="auto"/>
            <w:hideMark/>
          </w:tcPr>
          <w:p w14:paraId="17C64439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19px</w:t>
            </w:r>
          </w:p>
        </w:tc>
      </w:tr>
      <w:tr w:rsidR="00C248BE" w:rsidRPr="000B4732" w14:paraId="7EC02CE4" w14:textId="77777777" w:rsidTr="008954B3">
        <w:tc>
          <w:tcPr>
            <w:tcW w:w="0" w:type="auto"/>
            <w:hideMark/>
          </w:tcPr>
          <w:p w14:paraId="5FC7C7C7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Content card border radius</w:t>
            </w:r>
          </w:p>
        </w:tc>
        <w:tc>
          <w:tcPr>
            <w:tcW w:w="0" w:type="auto"/>
            <w:hideMark/>
          </w:tcPr>
          <w:p w14:paraId="0E4817A7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10px</w:t>
            </w:r>
          </w:p>
        </w:tc>
      </w:tr>
      <w:tr w:rsidR="00C248BE" w:rsidRPr="000B4732" w14:paraId="1F73BD79" w14:textId="77777777" w:rsidTr="008954B3">
        <w:tc>
          <w:tcPr>
            <w:tcW w:w="0" w:type="auto"/>
            <w:hideMark/>
          </w:tcPr>
          <w:p w14:paraId="2D87351E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Expandable section background</w:t>
            </w:r>
          </w:p>
        </w:tc>
        <w:tc>
          <w:tcPr>
            <w:tcW w:w="0" w:type="auto"/>
            <w:hideMark/>
          </w:tcPr>
          <w:p w14:paraId="370D9757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Navy blue</w:t>
            </w:r>
          </w:p>
        </w:tc>
      </w:tr>
      <w:tr w:rsidR="00C248BE" w:rsidRPr="000B4732" w14:paraId="054EF132" w14:textId="77777777" w:rsidTr="008954B3">
        <w:tc>
          <w:tcPr>
            <w:tcW w:w="0" w:type="auto"/>
            <w:hideMark/>
          </w:tcPr>
          <w:p w14:paraId="36388EC5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Expandable section padding</w:t>
            </w:r>
          </w:p>
        </w:tc>
        <w:tc>
          <w:tcPr>
            <w:tcW w:w="0" w:type="auto"/>
            <w:hideMark/>
          </w:tcPr>
          <w:p w14:paraId="32C9DDCE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35px</w:t>
            </w:r>
          </w:p>
        </w:tc>
      </w:tr>
      <w:tr w:rsidR="00C248BE" w:rsidRPr="000B4732" w14:paraId="52097F5F" w14:textId="77777777" w:rsidTr="008954B3">
        <w:tc>
          <w:tcPr>
            <w:tcW w:w="0" w:type="auto"/>
            <w:hideMark/>
          </w:tcPr>
          <w:p w14:paraId="4087B7F9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Horizontal rule thickness</w:t>
            </w:r>
          </w:p>
        </w:tc>
        <w:tc>
          <w:tcPr>
            <w:tcW w:w="0" w:type="auto"/>
            <w:hideMark/>
          </w:tcPr>
          <w:p w14:paraId="31A996C3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3px</w:t>
            </w:r>
          </w:p>
        </w:tc>
      </w:tr>
      <w:tr w:rsidR="00C248BE" w:rsidRPr="000B4732" w14:paraId="56F2A029" w14:textId="77777777" w:rsidTr="008954B3">
        <w:tc>
          <w:tcPr>
            <w:tcW w:w="0" w:type="auto"/>
            <w:hideMark/>
          </w:tcPr>
          <w:p w14:paraId="516832C2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Navigation layout</w:t>
            </w:r>
          </w:p>
        </w:tc>
        <w:tc>
          <w:tcPr>
            <w:tcW w:w="0" w:type="auto"/>
            <w:hideMark/>
          </w:tcPr>
          <w:p w14:paraId="25700EC0" w14:textId="77777777" w:rsidR="00C248BE" w:rsidRPr="000B4732" w:rsidRDefault="00C248BE" w:rsidP="00C248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4732">
              <w:rPr>
                <w:rFonts w:ascii="Times New Roman" w:hAnsi="Times New Roman" w:cs="Times New Roman"/>
              </w:rPr>
              <w:t>Flexbox, aligned to the right</w:t>
            </w:r>
          </w:p>
        </w:tc>
      </w:tr>
    </w:tbl>
    <w:p w14:paraId="1F33BB38" w14:textId="77777777" w:rsidR="004F25C0" w:rsidRPr="000B4732" w:rsidRDefault="004F25C0">
      <w:pPr>
        <w:rPr>
          <w:rFonts w:ascii="Times New Roman" w:hAnsi="Times New Roman" w:cs="Times New Roman"/>
        </w:rPr>
      </w:pPr>
    </w:p>
    <w:p w14:paraId="3D23DF54" w14:textId="77777777" w:rsidR="000B4732" w:rsidRPr="000B4732" w:rsidRDefault="000B4732">
      <w:pPr>
        <w:rPr>
          <w:rFonts w:ascii="Times New Roman" w:hAnsi="Times New Roman" w:cs="Times New Roman"/>
        </w:rPr>
      </w:pPr>
    </w:p>
    <w:sectPr w:rsidR="000B4732" w:rsidRPr="000B4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8BE"/>
    <w:rsid w:val="000B4732"/>
    <w:rsid w:val="004F25C0"/>
    <w:rsid w:val="00705DA3"/>
    <w:rsid w:val="008954B3"/>
    <w:rsid w:val="00BF5A51"/>
    <w:rsid w:val="00C248BE"/>
    <w:rsid w:val="00D5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730CD"/>
  <w15:chartTrackingRefBased/>
  <w15:docId w15:val="{3FEF0F85-BE8D-4B37-B434-3194386D4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8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5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DAMANI JOHNTAE WILLIAMS</dc:creator>
  <cp:keywords/>
  <dc:description/>
  <cp:lastModifiedBy>DAMANI JOHNTAE WILLIAMS</cp:lastModifiedBy>
  <cp:revision>3</cp:revision>
  <dcterms:created xsi:type="dcterms:W3CDTF">2026-10-09T20:52:00Z</dcterms:created>
  <dcterms:modified xsi:type="dcterms:W3CDTF">2026-10-09T21:24:00Z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2d658d5a-a9b9-4933-90fa-b1a790f3c246</vt:lpwstr>
  </property>
</Properties>
</file>