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2020-04-06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chart">
        <w:r>
          <w:rPr>
            <w:rStyle w:val="Hyperlink"/>
          </w:rPr>
          <w:t xml:space="preserve">HOPE Scholarship Awards by Tier Chart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chart">
        <w:r>
          <w:rPr>
            <w:rStyle w:val="Hyperlink"/>
          </w:rPr>
          <w:t xml:space="preserve">HOPE Scholarship Awards by Tier Chart</w:t>
        </w:r>
      </w:hyperlink>
    </w:p>
    <w:p>
      <w:pPr>
        <w:pStyle w:val="Compact"/>
        <w:numPr>
          <w:numId w:val="1006"/>
          <w:ilvl w:val="1"/>
        </w:numPr>
      </w:pPr>
      <w:hyperlink w:anchor="Xd19d40891306d7711aaaed8456ee6718d120eb7">
        <w:r>
          <w:rPr>
            <w:rStyle w:val="Hyperlink"/>
          </w:rPr>
          <w:t xml:space="preserve">Percent Change in HOPE Scholarship Awards by Tier Chart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1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chart"/>
      <w:r>
        <w:t xml:space="preserve">06. HOPE Scholarship Awards by Tier Chart</w:t>
      </w:r>
      <w:bookmarkEnd w:id="4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_6.2)Awd by Tier" title="" id="1" name="Picture"/>
            <a:graphic>
              <a:graphicData uri="http://schemas.openxmlformats.org/drawingml/2006/picture">
                <pic:pic>
                  <pic:nvPicPr>
                    <pic:cNvPr descr="06-HOPE-Scholarship-Awards-by-Tier_files/figure-docx/_6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(#fig:_6.2)Awd by Tier</w:t>
      </w:r>
    </w:p>
    <w:p>
      <w:pPr>
        <w:pStyle w:val="Heading2"/>
      </w:pPr>
      <w:bookmarkStart w:id="49" w:name="hope-scholarship-awards-by-tier-chart-1"/>
      <w:r>
        <w:t xml:space="preserve">06. HOPE Scholarship Awards by Tier Chart</w:t>
      </w:r>
      <w:bookmarkEnd w:id="49"/>
    </w:p>
    <w:p>
      <w:pPr>
        <w:pStyle w:val="Heading2"/>
      </w:pPr>
      <w:bookmarkStart w:id="50" w:name="Xd19d40891306d7711aaaed8456ee6718d120eb7"/>
      <w:r>
        <w:t xml:space="preserve">06. Percent Change in HOPE Scholarship Awards by Tier Chart</w:t>
      </w:r>
      <w:bookmarkEnd w:id="50"/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2020-04-06T19:56:01Z</dcterms:created>
  <dcterms:modified xsi:type="dcterms:W3CDTF">2020-04-06T19:56:01Z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2020-04-06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