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4E93" w:rsidRDefault="00057258" w:rsidP="00AB6EB4">
      <w:pPr>
        <w:pStyle w:val="BodyText"/>
        <w:ind w:left="180" w:right="72"/>
        <w:jc w:val="both"/>
      </w:pPr>
      <w:bookmarkStart w:id="0" w:name="_GoBack"/>
      <w:bookmarkEnd w:id="0"/>
      <w:r>
        <w:pict>
          <v:shapetype id="_x0000_t202" coordsize="21600,21600" o:spt="202" path="m,l,21600r21600,l21600,xe">
            <v:stroke joinstyle="miter"/>
            <v:path gradientshapeok="t" o:connecttype="rect"/>
          </v:shapetype>
          <v:shape id="_x0000_s1030" type="#_x0000_t202" style="position:absolute;left:0;text-align:left;margin-left:30.35pt;margin-top:8.9pt;width:551.3pt;height:35.4pt;z-index:-251660800;mso-wrap-distance-left:0;mso-wrap-distance-right:0;mso-position-horizontal-relative:page" fillcolor="#ba0c2f" strokeweight=".48pt">
            <v:textbox style="mso-next-textbox:#_x0000_s1030" inset="0,0,0,0">
              <w:txbxContent>
                <w:p w:rsidR="00AF4E93" w:rsidRPr="000E724B" w:rsidRDefault="004721F2">
                  <w:pPr>
                    <w:spacing w:before="19" w:line="391" w:lineRule="exact"/>
                    <w:ind w:left="2606" w:right="2606"/>
                    <w:jc w:val="center"/>
                    <w:rPr>
                      <w:b/>
                      <w:color w:val="FFFFFF"/>
                      <w:sz w:val="26"/>
                    </w:rPr>
                  </w:pPr>
                  <w:r>
                    <w:rPr>
                      <w:b/>
                      <w:color w:val="FFFFFF"/>
                      <w:sz w:val="32"/>
                    </w:rPr>
                    <w:t>R</w:t>
                  </w:r>
                  <w:r>
                    <w:rPr>
                      <w:b/>
                      <w:color w:val="FFFFFF"/>
                      <w:sz w:val="26"/>
                    </w:rPr>
                    <w:t>ESEARCH</w:t>
                  </w:r>
                  <w:r w:rsidR="00C35BF6" w:rsidRPr="000E724B">
                    <w:rPr>
                      <w:b/>
                      <w:color w:val="FFFFFF"/>
                      <w:sz w:val="26"/>
                    </w:rPr>
                    <w:t xml:space="preserve"> </w:t>
                  </w:r>
                  <w:r>
                    <w:rPr>
                      <w:b/>
                      <w:color w:val="FFFFFF"/>
                      <w:sz w:val="32"/>
                    </w:rPr>
                    <w:t>A</w:t>
                  </w:r>
                  <w:r w:rsidR="00C35BF6" w:rsidRPr="000E724B">
                    <w:rPr>
                      <w:b/>
                      <w:color w:val="FFFFFF"/>
                      <w:sz w:val="26"/>
                    </w:rPr>
                    <w:t>N</w:t>
                  </w:r>
                  <w:r>
                    <w:rPr>
                      <w:b/>
                      <w:color w:val="FFFFFF"/>
                      <w:sz w:val="26"/>
                    </w:rPr>
                    <w:t>ALYST</w:t>
                  </w:r>
                </w:p>
                <w:p w:rsidR="00AF4E93" w:rsidRPr="000E724B" w:rsidRDefault="005423CA">
                  <w:pPr>
                    <w:ind w:left="2607" w:right="2606"/>
                    <w:jc w:val="center"/>
                    <w:rPr>
                      <w:b/>
                      <w:i/>
                      <w:color w:val="FFFFFF"/>
                    </w:rPr>
                  </w:pPr>
                  <w:r>
                    <w:rPr>
                      <w:b/>
                      <w:i/>
                      <w:color w:val="FFFFFF"/>
                    </w:rPr>
                    <w:t>Business Intelligence</w:t>
                  </w:r>
                  <w:r w:rsidR="00C35BF6" w:rsidRPr="000E724B">
                    <w:rPr>
                      <w:b/>
                      <w:i/>
                      <w:color w:val="FFFFFF"/>
                    </w:rPr>
                    <w:t xml:space="preserve"> • </w:t>
                  </w:r>
                  <w:r w:rsidR="008A5C01">
                    <w:rPr>
                      <w:b/>
                      <w:i/>
                      <w:color w:val="FFFFFF"/>
                    </w:rPr>
                    <w:t>Customer-centric</w:t>
                  </w:r>
                  <w:r w:rsidR="00C35BF6" w:rsidRPr="000E724B">
                    <w:rPr>
                      <w:b/>
                      <w:i/>
                      <w:color w:val="FFFFFF"/>
                    </w:rPr>
                    <w:t xml:space="preserve"> • </w:t>
                  </w:r>
                  <w:r>
                    <w:rPr>
                      <w:b/>
                      <w:i/>
                      <w:color w:val="FFFFFF"/>
                    </w:rPr>
                    <w:t>Best Practices</w:t>
                  </w:r>
                </w:p>
              </w:txbxContent>
            </v:textbox>
            <w10:wrap type="topAndBottom" anchorx="page"/>
          </v:shape>
        </w:pict>
      </w:r>
      <w:r w:rsidR="004721F2">
        <w:t>C</w:t>
      </w:r>
      <w:r w:rsidR="004721F2" w:rsidRPr="004721F2">
        <w:t>ustomer-centric, results-driven problem-solver with extensive experience in the education, insurance, and utilities industries. Demonstrated ability to successfully manage multiple priorities and responsibilities</w:t>
      </w:r>
      <w:r w:rsidR="004721F2">
        <w:t>.</w:t>
      </w:r>
      <w:r w:rsidR="004721F2" w:rsidRPr="004721F2">
        <w:t xml:space="preserve"> </w:t>
      </w:r>
      <w:r w:rsidR="004721F2">
        <w:t>Cleary communicates</w:t>
      </w:r>
      <w:r w:rsidR="004721F2" w:rsidRPr="004721F2">
        <w:t xml:space="preserve"> with management, clients, and across functional groups to develop state-of-the-art technology solutions</w:t>
      </w:r>
      <w:r w:rsidR="004721F2">
        <w:t>.</w:t>
      </w:r>
      <w:r w:rsidR="004721F2" w:rsidRPr="004721F2">
        <w:t xml:space="preserve"> </w:t>
      </w:r>
      <w:r w:rsidR="004721F2">
        <w:t>Proven ability to</w:t>
      </w:r>
      <w:r w:rsidR="004721F2" w:rsidRPr="004721F2">
        <w:t xml:space="preserve"> identify </w:t>
      </w:r>
      <w:r w:rsidR="008A5C01">
        <w:t xml:space="preserve">new </w:t>
      </w:r>
      <w:r w:rsidR="004721F2" w:rsidRPr="004721F2">
        <w:t>opportunities</w:t>
      </w:r>
      <w:r w:rsidR="008A5C01">
        <w:t xml:space="preserve"> in </w:t>
      </w:r>
      <w:r w:rsidR="005423CA">
        <w:t xml:space="preserve">existing </w:t>
      </w:r>
      <w:r w:rsidR="008A5C01">
        <w:t>customer problems</w:t>
      </w:r>
      <w:r w:rsidR="004721F2" w:rsidRPr="004721F2">
        <w:t xml:space="preserve"> t</w:t>
      </w:r>
      <w:r w:rsidR="004721F2">
        <w:t>hat</w:t>
      </w:r>
      <w:r w:rsidR="004721F2" w:rsidRPr="004721F2">
        <w:t xml:space="preserve"> increase efficiency and improve profitability.</w:t>
      </w:r>
    </w:p>
    <w:p w:rsidR="00E76CB2" w:rsidRPr="002F3BFB" w:rsidRDefault="00E76CB2" w:rsidP="002F3BFB">
      <w:pPr>
        <w:pStyle w:val="Heading1"/>
      </w:pPr>
      <w:r w:rsidRPr="002F3BFB">
        <w:t>Co</w:t>
      </w:r>
      <w:r w:rsidR="002F3BFB" w:rsidRPr="002F3BFB">
        <w:t>re Competencies</w:t>
      </w:r>
    </w:p>
    <w:p w:rsidR="002F3BFB" w:rsidRDefault="002F3BFB" w:rsidP="00221489">
      <w:pPr>
        <w:pStyle w:val="BodyText"/>
        <w:spacing w:before="61"/>
        <w:ind w:left="605" w:right="590"/>
        <w:jc w:val="center"/>
      </w:pPr>
      <w:r>
        <w:t xml:space="preserve">• R ecosystem • Customer-centric Advocate • Productivity Improvements • FinTech </w:t>
      </w:r>
      <w:r w:rsidR="00E76CB2">
        <w:t>• Visualization</w:t>
      </w:r>
    </w:p>
    <w:p w:rsidR="00E76CB2" w:rsidRDefault="00E76CB2" w:rsidP="00221489">
      <w:pPr>
        <w:pStyle w:val="BodyText"/>
        <w:spacing w:before="38"/>
        <w:ind w:left="630" w:right="612"/>
        <w:jc w:val="center"/>
      </w:pPr>
      <w:r>
        <w:t>•</w:t>
      </w:r>
      <w:r>
        <w:t xml:space="preserve"> </w:t>
      </w:r>
      <w:r>
        <w:t>Forecasting</w:t>
      </w:r>
      <w:r w:rsidR="002F3BFB">
        <w:t xml:space="preserve"> </w:t>
      </w:r>
      <w:r>
        <w:t>• Financial Reporting</w:t>
      </w:r>
      <w:r w:rsidR="002F3BFB">
        <w:t xml:space="preserve"> </w:t>
      </w:r>
      <w:r>
        <w:t>• Best Practices</w:t>
      </w:r>
      <w:r w:rsidR="002F3BFB">
        <w:t xml:space="preserve"> </w:t>
      </w:r>
      <w:r>
        <w:t xml:space="preserve">• </w:t>
      </w:r>
      <w:r w:rsidRPr="0072071E">
        <w:t>Data Analytics,</w:t>
      </w:r>
      <w:r>
        <w:t xml:space="preserve"> </w:t>
      </w:r>
      <w:r w:rsidRPr="0072071E">
        <w:t>Mining &amp; Reporting</w:t>
      </w:r>
    </w:p>
    <w:p w:rsidR="004C2BC1" w:rsidRDefault="004C2BC1">
      <w:pPr>
        <w:pStyle w:val="BodyText"/>
        <w:spacing w:before="10"/>
        <w:rPr>
          <w:sz w:val="12"/>
        </w:rPr>
        <w:sectPr w:rsidR="004C2BC1" w:rsidSect="008E5B3C">
          <w:headerReference w:type="default" r:id="rId8"/>
          <w:footerReference w:type="default" r:id="rId9"/>
          <w:headerReference w:type="first" r:id="rId10"/>
          <w:footerReference w:type="first" r:id="rId11"/>
          <w:type w:val="continuous"/>
          <w:pgSz w:w="12240" w:h="15840"/>
          <w:pgMar w:top="720" w:right="504" w:bottom="274" w:left="504" w:header="720" w:footer="720" w:gutter="0"/>
          <w:cols w:space="720"/>
          <w:titlePg/>
          <w:docGrid w:linePitch="299"/>
        </w:sectPr>
      </w:pPr>
    </w:p>
    <w:p w:rsidR="00AF4E93" w:rsidRDefault="00057258">
      <w:pPr>
        <w:pStyle w:val="BodyText"/>
        <w:spacing w:before="10"/>
        <w:rPr>
          <w:sz w:val="12"/>
        </w:rPr>
      </w:pPr>
      <w:r>
        <w:pict>
          <v:shape id="_x0000_s1029" type="#_x0000_t202" style="position:absolute;margin-left:30.35pt;margin-top:10.05pt;width:551.3pt;height:16pt;z-index:-251659776;mso-wrap-distance-left:0;mso-wrap-distance-right:0;mso-position-horizontal-relative:page" fillcolor="#ba0c2f" strokeweight=".48pt">
            <v:textbox style="mso-next-textbox:#_x0000_s1029" inset="0,0,0,0">
              <w:txbxContent>
                <w:p w:rsidR="00AF4E93" w:rsidRPr="00B3256B" w:rsidRDefault="005423CA">
                  <w:pPr>
                    <w:spacing w:before="21"/>
                    <w:ind w:left="2606" w:right="2606"/>
                    <w:jc w:val="center"/>
                    <w:rPr>
                      <w:b/>
                      <w:color w:val="FFFFFF"/>
                    </w:rPr>
                  </w:pPr>
                  <w:r w:rsidRPr="00B3256B">
                    <w:rPr>
                      <w:b/>
                      <w:color w:val="FFFFFF"/>
                    </w:rPr>
                    <w:t>SOLUTIONS</w:t>
                  </w:r>
                  <w:r w:rsidR="00C35BF6" w:rsidRPr="00B3256B">
                    <w:rPr>
                      <w:b/>
                      <w:color w:val="FFFFFF"/>
                    </w:rPr>
                    <w:t xml:space="preserve"> </w:t>
                  </w:r>
                  <w:r w:rsidRPr="00B3256B">
                    <w:rPr>
                      <w:b/>
                      <w:color w:val="FFFFFF"/>
                    </w:rPr>
                    <w:t>ENGINERING</w:t>
                  </w:r>
                  <w:r w:rsidR="00C35BF6" w:rsidRPr="00B3256B">
                    <w:rPr>
                      <w:b/>
                      <w:color w:val="FFFFFF"/>
                    </w:rPr>
                    <w:t xml:space="preserve"> EXPERIENCE</w:t>
                  </w:r>
                </w:p>
              </w:txbxContent>
            </v:textbox>
            <w10:wrap type="topAndBottom" anchorx="page"/>
          </v:shape>
        </w:pict>
      </w:r>
    </w:p>
    <w:p w:rsidR="00AF4E93" w:rsidRDefault="00AF4E93">
      <w:pPr>
        <w:pStyle w:val="BodyText"/>
        <w:rPr>
          <w:sz w:val="9"/>
        </w:rPr>
      </w:pPr>
    </w:p>
    <w:p w:rsidR="00554F52" w:rsidRDefault="00A638ED" w:rsidP="00554F52">
      <w:pPr>
        <w:tabs>
          <w:tab w:val="left" w:pos="9980"/>
        </w:tabs>
        <w:spacing w:before="57"/>
        <w:ind w:left="220"/>
      </w:pPr>
      <w:r>
        <w:rPr>
          <w:b/>
        </w:rPr>
        <w:t>CAPVISOR ASSOCIATES, LLC</w:t>
      </w:r>
      <w:r w:rsidR="00554F52">
        <w:rPr>
          <w:b/>
        </w:rPr>
        <w:t>,</w:t>
      </w:r>
      <w:r w:rsidR="00554F52">
        <w:rPr>
          <w:b/>
          <w:spacing w:val="-4"/>
        </w:rPr>
        <w:t xml:space="preserve"> </w:t>
      </w:r>
      <w:r>
        <w:t>Remote</w:t>
      </w:r>
      <w:r w:rsidR="00554F52">
        <w:tab/>
        <w:t>20</w:t>
      </w:r>
      <w:r>
        <w:t>18</w:t>
      </w:r>
      <w:r w:rsidR="00554F52">
        <w:t xml:space="preserve"> –</w:t>
      </w:r>
      <w:r w:rsidR="00554F52">
        <w:rPr>
          <w:spacing w:val="-2"/>
        </w:rPr>
        <w:t xml:space="preserve"> </w:t>
      </w:r>
      <w:r w:rsidR="00554F52">
        <w:t>20</w:t>
      </w:r>
      <w:r>
        <w:t>19</w:t>
      </w:r>
    </w:p>
    <w:p w:rsidR="00285DBC" w:rsidRPr="00285DBC" w:rsidRDefault="00285DBC" w:rsidP="00285DBC">
      <w:pPr>
        <w:pStyle w:val="Heading2"/>
        <w:ind w:left="219"/>
        <w:rPr>
          <w:b w:val="0"/>
          <w:u w:val="none"/>
        </w:rPr>
      </w:pPr>
      <w:r>
        <w:rPr>
          <w:u w:val="none"/>
        </w:rPr>
        <w:t xml:space="preserve">BI Consultant </w:t>
      </w:r>
      <w:r w:rsidRPr="00285DBC">
        <w:rPr>
          <w:b w:val="0"/>
        </w:rPr>
        <w:t>(2018 – Current)</w:t>
      </w:r>
    </w:p>
    <w:p w:rsidR="00A638ED" w:rsidRDefault="00AE7B1D" w:rsidP="00D50A87">
      <w:pPr>
        <w:tabs>
          <w:tab w:val="left" w:pos="9980"/>
        </w:tabs>
        <w:spacing w:before="57"/>
        <w:ind w:left="220" w:right="80"/>
        <w:jc w:val="both"/>
      </w:pPr>
      <w:r>
        <w:t xml:space="preserve">Functioned as an R expert </w:t>
      </w:r>
      <w:r w:rsidR="00E52655">
        <w:t>providing ReporteRs package</w:t>
      </w:r>
      <w:r w:rsidR="00FC7893">
        <w:t xml:space="preserve"> support.</w:t>
      </w:r>
      <w:r w:rsidR="00E52655">
        <w:t xml:space="preserve"> </w:t>
      </w:r>
      <w:r w:rsidR="00A638ED">
        <w:t xml:space="preserve">Architect, deploy and </w:t>
      </w:r>
      <w:r w:rsidR="00FC7893">
        <w:t>maintain</w:t>
      </w:r>
      <w:r w:rsidR="00A638ED">
        <w:t xml:space="preserve"> a </w:t>
      </w:r>
      <w:r w:rsidR="00A638ED" w:rsidRPr="00A638ED">
        <w:t xml:space="preserve">sophisticated client reporting platform developed in R. </w:t>
      </w:r>
      <w:r w:rsidR="00DD161B">
        <w:t>Provide</w:t>
      </w:r>
      <w:r w:rsidR="00A638ED" w:rsidRPr="00A638ED">
        <w:t xml:space="preserve"> frequent updates, changes and troubleshooting to the platform</w:t>
      </w:r>
      <w:r>
        <w:t>.</w:t>
      </w:r>
      <w:r w:rsidRPr="00AE7B1D">
        <w:t xml:space="preserve"> </w:t>
      </w:r>
      <w:r>
        <w:t>Too</w:t>
      </w:r>
      <w:r w:rsidRPr="00AE7B1D">
        <w:t>k the lead on all matters regarding the reporting platform</w:t>
      </w:r>
      <w:r>
        <w:t xml:space="preserve"> including </w:t>
      </w:r>
      <w:r w:rsidR="00FC7893" w:rsidRPr="00AE7B1D">
        <w:t>new reporting capabilities/enhancements</w:t>
      </w:r>
      <w:r w:rsidRPr="00AE7B1D">
        <w:t>, maintenance and execution</w:t>
      </w:r>
      <w:r w:rsidR="008515F7">
        <w:t>.</w:t>
      </w:r>
      <w:r w:rsidRPr="00AE7B1D">
        <w:t xml:space="preserve"> Create</w:t>
      </w:r>
      <w:r w:rsidR="00FC7893">
        <w:t>d</w:t>
      </w:r>
      <w:r w:rsidRPr="00AE7B1D">
        <w:t xml:space="preserve"> troubleshooting and development documentation</w:t>
      </w:r>
      <w:r>
        <w:t xml:space="preserve">. </w:t>
      </w:r>
      <w:r w:rsidR="00A638ED" w:rsidRPr="00A638ED">
        <w:t>Correct R program coding to ensure that graphing and labeling function properly eliminating the need for manual intervention for client reports</w:t>
      </w:r>
      <w:r w:rsidR="00BD59A1">
        <w:t>.</w:t>
      </w:r>
      <w:r w:rsidR="00A638ED">
        <w:t xml:space="preserve"> </w:t>
      </w:r>
      <w:r w:rsidR="00FC7893">
        <w:t>Principal architect for the</w:t>
      </w:r>
      <w:r w:rsidR="00FC7893" w:rsidRPr="00FC7893">
        <w:t xml:space="preserve"> new PowerBI reporting </w:t>
      </w:r>
      <w:r w:rsidR="00FC7893">
        <w:t>platform</w:t>
      </w:r>
      <w:r w:rsidR="00FC7893" w:rsidRPr="00FC7893">
        <w:t>.</w:t>
      </w:r>
      <w:r w:rsidR="00FC7893">
        <w:t xml:space="preserve"> Provide remote support and </w:t>
      </w:r>
      <w:r w:rsidR="00FE6148">
        <w:t>financial reporting</w:t>
      </w:r>
      <w:r w:rsidR="00FC7893">
        <w:t xml:space="preserve"> expertise.</w:t>
      </w:r>
    </w:p>
    <w:p w:rsidR="003C0FB7" w:rsidRDefault="00744E25" w:rsidP="00201E85">
      <w:pPr>
        <w:pStyle w:val="Heading2"/>
        <w:spacing w:before="120"/>
        <w:ind w:left="490"/>
        <w:rPr>
          <w:u w:val="none"/>
        </w:rPr>
      </w:pPr>
      <w:r>
        <w:t>Troubleshoot and identify new opportunities</w:t>
      </w:r>
    </w:p>
    <w:p w:rsidR="00554F52" w:rsidRPr="006427F9" w:rsidRDefault="00744E25" w:rsidP="006427F9">
      <w:pPr>
        <w:pStyle w:val="ListParagraph"/>
        <w:numPr>
          <w:ilvl w:val="0"/>
          <w:numId w:val="2"/>
        </w:numPr>
        <w:tabs>
          <w:tab w:val="left" w:pos="9980"/>
        </w:tabs>
        <w:spacing w:before="57"/>
        <w:rPr>
          <w:b/>
        </w:rPr>
      </w:pPr>
      <w:r w:rsidRPr="006427F9">
        <w:rPr>
          <w:b/>
        </w:rPr>
        <w:t xml:space="preserve">Developed Tidyverse solutions </w:t>
      </w:r>
      <w:r>
        <w:t xml:space="preserve">to circumvent </w:t>
      </w:r>
      <w:r w:rsidR="00DE4BB6">
        <w:t>input</w:t>
      </w:r>
      <w:r>
        <w:t xml:space="preserve"> validation issues </w:t>
      </w:r>
      <w:r w:rsidR="00DE4BB6">
        <w:t xml:space="preserve">and improve the data entry process </w:t>
      </w:r>
      <w:r>
        <w:t>result</w:t>
      </w:r>
      <w:r w:rsidR="008515F7">
        <w:t>ing</w:t>
      </w:r>
      <w:r>
        <w:t xml:space="preserve"> in a 50% improvement </w:t>
      </w:r>
      <w:r w:rsidR="00AE4A44">
        <w:t xml:space="preserve">in </w:t>
      </w:r>
      <w:r>
        <w:t>Quarterly processing</w:t>
      </w:r>
      <w:r w:rsidR="00D375B8">
        <w:t xml:space="preserve"> time</w:t>
      </w:r>
      <w:r w:rsidR="00DE4BB6">
        <w:t>.</w:t>
      </w:r>
    </w:p>
    <w:p w:rsidR="00201E85" w:rsidRDefault="00201E85" w:rsidP="00DE4BB6">
      <w:pPr>
        <w:tabs>
          <w:tab w:val="left" w:pos="9980"/>
        </w:tabs>
        <w:spacing w:before="170"/>
        <w:ind w:left="216"/>
        <w:rPr>
          <w:b/>
        </w:rPr>
        <w:sectPr w:rsidR="00201E85" w:rsidSect="008E5B3C">
          <w:type w:val="continuous"/>
          <w:pgSz w:w="12240" w:h="15840"/>
          <w:pgMar w:top="720" w:right="504" w:bottom="274" w:left="504" w:header="720" w:footer="720" w:gutter="0"/>
          <w:cols w:space="720"/>
          <w:titlePg/>
          <w:docGrid w:linePitch="299"/>
        </w:sectPr>
      </w:pPr>
    </w:p>
    <w:p w:rsidR="00AF4E93" w:rsidRDefault="005423CA" w:rsidP="00DE4BB6">
      <w:pPr>
        <w:tabs>
          <w:tab w:val="left" w:pos="9980"/>
        </w:tabs>
        <w:spacing w:before="170"/>
        <w:ind w:left="216"/>
      </w:pPr>
      <w:r>
        <w:rPr>
          <w:b/>
        </w:rPr>
        <w:t>UNIVERSITY</w:t>
      </w:r>
      <w:r w:rsidR="00C35BF6">
        <w:rPr>
          <w:b/>
        </w:rPr>
        <w:t xml:space="preserve"> </w:t>
      </w:r>
      <w:r>
        <w:rPr>
          <w:b/>
        </w:rPr>
        <w:t>OF GEORGIA</w:t>
      </w:r>
      <w:r w:rsidR="00C35BF6">
        <w:rPr>
          <w:b/>
        </w:rPr>
        <w:t>,</w:t>
      </w:r>
      <w:r w:rsidR="00C35BF6">
        <w:rPr>
          <w:b/>
          <w:spacing w:val="-4"/>
        </w:rPr>
        <w:t xml:space="preserve"> </w:t>
      </w:r>
      <w:r w:rsidR="00C35BF6">
        <w:t>At</w:t>
      </w:r>
      <w:r>
        <w:t>hens</w:t>
      </w:r>
      <w:r w:rsidR="00C35BF6">
        <w:t>,</w:t>
      </w:r>
      <w:r w:rsidR="00C35BF6">
        <w:rPr>
          <w:spacing w:val="-2"/>
        </w:rPr>
        <w:t xml:space="preserve"> </w:t>
      </w:r>
      <w:r w:rsidR="00C35BF6">
        <w:t>GA</w:t>
      </w:r>
      <w:r w:rsidR="00C35BF6">
        <w:tab/>
        <w:t>20</w:t>
      </w:r>
      <w:r w:rsidR="00DE4BB6">
        <w:t>10</w:t>
      </w:r>
      <w:r w:rsidR="00C35BF6">
        <w:t xml:space="preserve"> –</w:t>
      </w:r>
      <w:r w:rsidR="00C35BF6">
        <w:rPr>
          <w:spacing w:val="-2"/>
        </w:rPr>
        <w:t xml:space="preserve"> </w:t>
      </w:r>
      <w:r w:rsidR="00C35BF6">
        <w:t>20</w:t>
      </w:r>
      <w:r w:rsidR="00DE4BB6">
        <w:t>19</w:t>
      </w:r>
    </w:p>
    <w:p w:rsidR="00375EB1" w:rsidRDefault="00375EB1">
      <w:pPr>
        <w:ind w:left="220"/>
        <w:rPr>
          <w:b/>
          <w:i/>
        </w:rPr>
        <w:sectPr w:rsidR="00375EB1" w:rsidSect="008E5B3C">
          <w:type w:val="continuous"/>
          <w:pgSz w:w="12240" w:h="15840"/>
          <w:pgMar w:top="720" w:right="504" w:bottom="274" w:left="504" w:header="720" w:footer="720" w:gutter="0"/>
          <w:cols w:space="720"/>
          <w:titlePg/>
          <w:docGrid w:linePitch="299"/>
        </w:sectPr>
      </w:pPr>
    </w:p>
    <w:p w:rsidR="00E60A88" w:rsidRPr="00E60A88" w:rsidRDefault="00E60A88" w:rsidP="00E60A88">
      <w:pPr>
        <w:pStyle w:val="Heading2"/>
        <w:ind w:left="216"/>
        <w:rPr>
          <w:b w:val="0"/>
          <w:i w:val="0"/>
          <w:u w:val="none"/>
        </w:rPr>
      </w:pPr>
      <w:r>
        <w:rPr>
          <w:u w:val="none"/>
        </w:rPr>
        <w:t xml:space="preserve">Research Analyst </w:t>
      </w:r>
      <w:r w:rsidRPr="00E60A88">
        <w:rPr>
          <w:b w:val="0"/>
          <w:u w:val="none"/>
        </w:rPr>
        <w:t>(2016 – 2019)</w:t>
      </w:r>
    </w:p>
    <w:p w:rsidR="00AF4E93" w:rsidRDefault="00D375B8" w:rsidP="00D50A87">
      <w:pPr>
        <w:pStyle w:val="BodyText"/>
        <w:spacing w:before="39"/>
        <w:ind w:left="220" w:right="162"/>
        <w:jc w:val="both"/>
      </w:pPr>
      <w:r>
        <w:t>Responsible for the design</w:t>
      </w:r>
      <w:r w:rsidR="00B34B44">
        <w:t xml:space="preserve"> and direction</w:t>
      </w:r>
      <w:r>
        <w:t xml:space="preserve"> of research and operational projects. Supervise collection and analysis of data</w:t>
      </w:r>
      <w:r w:rsidR="00B34B44">
        <w:t>.</w:t>
      </w:r>
      <w:r>
        <w:t xml:space="preserve"> </w:t>
      </w:r>
      <w:r w:rsidR="00B34B44">
        <w:t>Provide I</w:t>
      </w:r>
      <w:r>
        <w:t>nterpret</w:t>
      </w:r>
      <w:r w:rsidR="00B34B44">
        <w:t>ation of</w:t>
      </w:r>
      <w:r>
        <w:t xml:space="preserve"> findings</w:t>
      </w:r>
      <w:r w:rsidR="00B34B44">
        <w:t xml:space="preserve"> and</w:t>
      </w:r>
      <w:r>
        <w:t xml:space="preserve"> </w:t>
      </w:r>
      <w:r w:rsidR="00B34B44">
        <w:t>o</w:t>
      </w:r>
      <w:r>
        <w:t>rganize conclusions into form(s) suitable for use by University administration. Identify and implement system modifications needed to process statutory, regulatory and policy changes</w:t>
      </w:r>
      <w:r w:rsidR="008515F7">
        <w:t>.</w:t>
      </w:r>
      <w:r>
        <w:t xml:space="preserve"> Analyze complex problems related to awarding, monitoring and disbursing student financial aid.</w:t>
      </w:r>
      <w:r w:rsidRPr="00D375B8">
        <w:t xml:space="preserve"> </w:t>
      </w:r>
      <w:r w:rsidR="00C35BF6">
        <w:t>Evaluate new financial technologies and systems for implementation.</w:t>
      </w:r>
    </w:p>
    <w:p w:rsidR="00AF4E93" w:rsidRDefault="00C35BF6" w:rsidP="00C35BF6">
      <w:pPr>
        <w:pStyle w:val="Heading2"/>
        <w:spacing w:before="120"/>
        <w:ind w:left="490"/>
        <w:rPr>
          <w:u w:val="none"/>
        </w:rPr>
      </w:pPr>
      <w:r>
        <w:t>Cost-Savings Initiatives</w:t>
      </w:r>
    </w:p>
    <w:p w:rsidR="00AF4E93" w:rsidRDefault="00B34B44" w:rsidP="00B34B44">
      <w:pPr>
        <w:pStyle w:val="ListParagraph"/>
        <w:numPr>
          <w:ilvl w:val="1"/>
          <w:numId w:val="1"/>
        </w:numPr>
        <w:tabs>
          <w:tab w:val="left" w:pos="940"/>
          <w:tab w:val="left" w:pos="941"/>
        </w:tabs>
        <w:spacing w:before="20"/>
      </w:pPr>
      <w:r>
        <w:rPr>
          <w:b/>
        </w:rPr>
        <w:t>Developed</w:t>
      </w:r>
      <w:r w:rsidRPr="00B34B44">
        <w:rPr>
          <w:b/>
        </w:rPr>
        <w:t xml:space="preserve"> a</w:t>
      </w:r>
      <w:r>
        <w:rPr>
          <w:b/>
        </w:rPr>
        <w:t>n</w:t>
      </w:r>
      <w:r w:rsidR="00F52AF5">
        <w:rPr>
          <w:b/>
        </w:rPr>
        <w:t xml:space="preserve"> ‘R’ </w:t>
      </w:r>
      <w:r w:rsidRPr="00B34B44">
        <w:rPr>
          <w:b/>
        </w:rPr>
        <w:t>NLP</w:t>
      </w:r>
      <w:r>
        <w:rPr>
          <w:b/>
        </w:rPr>
        <w:t xml:space="preserve"> hiring</w:t>
      </w:r>
      <w:r w:rsidRPr="00B34B44">
        <w:rPr>
          <w:b/>
        </w:rPr>
        <w:t xml:space="preserve"> solution </w:t>
      </w:r>
      <w:r w:rsidRPr="00B34B44">
        <w:t xml:space="preserve">that utilizes ML to text mine </w:t>
      </w:r>
      <w:r w:rsidR="00F52AF5">
        <w:t>applicant</w:t>
      </w:r>
      <w:r w:rsidRPr="00B34B44">
        <w:t xml:space="preserve"> profiles and quantitatively evaluate the best matches for job postings</w:t>
      </w:r>
      <w:r w:rsidR="00F52AF5">
        <w:t xml:space="preserve"> thereby decreasing the number of candidates by 40%</w:t>
      </w:r>
      <w:r w:rsidR="00C35BF6">
        <w:t>.</w:t>
      </w:r>
    </w:p>
    <w:p w:rsidR="00AF4E93" w:rsidRDefault="00F52AF5" w:rsidP="00201E85">
      <w:pPr>
        <w:pStyle w:val="Heading2"/>
        <w:spacing w:before="120"/>
        <w:ind w:left="490"/>
        <w:rPr>
          <w:u w:val="none"/>
        </w:rPr>
      </w:pPr>
      <w:r>
        <w:t>Build Manage data/analytic products</w:t>
      </w:r>
    </w:p>
    <w:p w:rsidR="00663F92" w:rsidRDefault="00C35BF6" w:rsidP="00EE2912">
      <w:pPr>
        <w:pStyle w:val="ListParagraph"/>
        <w:numPr>
          <w:ilvl w:val="1"/>
          <w:numId w:val="1"/>
        </w:numPr>
        <w:tabs>
          <w:tab w:val="left" w:pos="940"/>
          <w:tab w:val="left" w:pos="941"/>
        </w:tabs>
        <w:spacing w:before="4" w:line="256" w:lineRule="auto"/>
        <w:ind w:right="350" w:hanging="360"/>
      </w:pPr>
      <w:r>
        <w:rPr>
          <w:b/>
        </w:rPr>
        <w:t xml:space="preserve">Generated </w:t>
      </w:r>
      <w:r w:rsidR="00663F92">
        <w:rPr>
          <w:b/>
        </w:rPr>
        <w:t>15% improvement</w:t>
      </w:r>
      <w:r>
        <w:rPr>
          <w:b/>
        </w:rPr>
        <w:t xml:space="preserve"> </w:t>
      </w:r>
      <w:r w:rsidR="00663F92">
        <w:rPr>
          <w:b/>
        </w:rPr>
        <w:t>in workflow efficiency</w:t>
      </w:r>
      <w:r>
        <w:rPr>
          <w:b/>
        </w:rPr>
        <w:t xml:space="preserve"> </w:t>
      </w:r>
      <w:r>
        <w:t xml:space="preserve">after </w:t>
      </w:r>
      <w:r w:rsidR="00663F92">
        <w:t>building a new R based reporting solution</w:t>
      </w:r>
      <w:r w:rsidR="00EE2912">
        <w:t xml:space="preserve"> </w:t>
      </w:r>
      <w:r>
        <w:t>t</w:t>
      </w:r>
      <w:r w:rsidR="00663F92">
        <w:t>hat</w:t>
      </w:r>
      <w:r>
        <w:t xml:space="preserve"> integrate</w:t>
      </w:r>
      <w:r w:rsidR="00663F92">
        <w:t>d</w:t>
      </w:r>
      <w:r>
        <w:t xml:space="preserve"> </w:t>
      </w:r>
      <w:r w:rsidR="00663F92">
        <w:t>4</w:t>
      </w:r>
      <w:r>
        <w:t xml:space="preserve"> financial systems </w:t>
      </w:r>
      <w:r w:rsidR="00663F92">
        <w:t>in</w:t>
      </w:r>
      <w:r>
        <w:t>to 1 centralized</w:t>
      </w:r>
      <w:r>
        <w:rPr>
          <w:spacing w:val="-6"/>
        </w:rPr>
        <w:t xml:space="preserve"> </w:t>
      </w:r>
      <w:r>
        <w:t>platform.</w:t>
      </w:r>
    </w:p>
    <w:p w:rsidR="00375EB1" w:rsidRDefault="00375EB1" w:rsidP="00663F92">
      <w:pPr>
        <w:spacing w:before="56"/>
        <w:ind w:left="220"/>
        <w:rPr>
          <w:b/>
          <w:i/>
        </w:rPr>
        <w:sectPr w:rsidR="00375EB1" w:rsidSect="008E5B3C">
          <w:type w:val="continuous"/>
          <w:pgSz w:w="12240" w:h="15840"/>
          <w:pgMar w:top="720" w:right="504" w:bottom="274" w:left="504" w:header="720" w:footer="720" w:gutter="0"/>
          <w:cols w:space="720"/>
          <w:titlePg/>
          <w:docGrid w:linePitch="299"/>
        </w:sectPr>
      </w:pPr>
    </w:p>
    <w:p w:rsidR="00E60A88" w:rsidRPr="00E60A88" w:rsidRDefault="00E60A88" w:rsidP="00E60A88">
      <w:pPr>
        <w:pStyle w:val="Heading2"/>
        <w:spacing w:before="120"/>
        <w:ind w:left="216"/>
        <w:rPr>
          <w:b w:val="0"/>
          <w:u w:val="none"/>
        </w:rPr>
      </w:pPr>
      <w:r>
        <w:rPr>
          <w:u w:val="none"/>
        </w:rPr>
        <w:t>Data Management Specialist III</w:t>
      </w:r>
      <w:r w:rsidRPr="00E60A88">
        <w:rPr>
          <w:b w:val="0"/>
          <w:u w:val="none"/>
        </w:rPr>
        <w:t xml:space="preserve"> </w:t>
      </w:r>
      <w:r w:rsidRPr="00E60A88">
        <w:rPr>
          <w:b w:val="0"/>
          <w:u w:val="none"/>
        </w:rPr>
        <w:t>(2010 – 2016)</w:t>
      </w:r>
    </w:p>
    <w:p w:rsidR="00663F92" w:rsidRDefault="00AE4A44" w:rsidP="00D50A87">
      <w:pPr>
        <w:pStyle w:val="BodyText"/>
        <w:spacing w:before="39"/>
        <w:ind w:left="219" w:right="162"/>
        <w:jc w:val="both"/>
      </w:pPr>
      <w:r w:rsidRPr="00AE4A44">
        <w:t>Collect</w:t>
      </w:r>
      <w:r>
        <w:t>ed</w:t>
      </w:r>
      <w:r w:rsidRPr="00AE4A44">
        <w:t>, maintain</w:t>
      </w:r>
      <w:r>
        <w:t>ed</w:t>
      </w:r>
      <w:r w:rsidRPr="00AE4A44">
        <w:t>, analyze</w:t>
      </w:r>
      <w:r>
        <w:t>d</w:t>
      </w:r>
      <w:r w:rsidRPr="00AE4A44">
        <w:t xml:space="preserve"> and distribute</w:t>
      </w:r>
      <w:r>
        <w:t>d</w:t>
      </w:r>
      <w:r w:rsidRPr="00AE4A44">
        <w:t xml:space="preserve"> data associated with UGA</w:t>
      </w:r>
      <w:r>
        <w:t xml:space="preserve"> facilities</w:t>
      </w:r>
      <w:r w:rsidRPr="00AE4A44">
        <w:t>.</w:t>
      </w:r>
      <w:r>
        <w:t xml:space="preserve"> </w:t>
      </w:r>
      <w:r w:rsidR="00FE6148">
        <w:t xml:space="preserve">Managed data and analytic reports for adhoc studies and requests. </w:t>
      </w:r>
      <w:r>
        <w:t>Assist</w:t>
      </w:r>
      <w:r w:rsidR="00FE6148">
        <w:t>ed</w:t>
      </w:r>
      <w:r>
        <w:t xml:space="preserve"> in</w:t>
      </w:r>
      <w:r w:rsidR="00A10A7C">
        <w:t xml:space="preserve"> </w:t>
      </w:r>
      <w:r>
        <w:t>the preparation of special analyses and reports</w:t>
      </w:r>
      <w:r w:rsidR="00A10A7C">
        <w:t xml:space="preserve"> </w:t>
      </w:r>
      <w:r w:rsidR="00A10A7C" w:rsidRPr="00A10A7C">
        <w:t>for The University administration and the various colleges, schools and departments.</w:t>
      </w:r>
      <w:r w:rsidR="00663F92">
        <w:t xml:space="preserve"> </w:t>
      </w:r>
    </w:p>
    <w:p w:rsidR="00201E85" w:rsidRDefault="00201E85" w:rsidP="006427F9">
      <w:pPr>
        <w:pStyle w:val="Heading2"/>
        <w:spacing w:before="120"/>
        <w:ind w:left="490"/>
        <w:sectPr w:rsidR="00201E85" w:rsidSect="008E5B3C">
          <w:type w:val="continuous"/>
          <w:pgSz w:w="12240" w:h="15840"/>
          <w:pgMar w:top="720" w:right="504" w:bottom="274" w:left="504" w:header="720" w:footer="720" w:gutter="0"/>
          <w:cols w:space="720"/>
          <w:titlePg/>
          <w:docGrid w:linePitch="299"/>
        </w:sectPr>
      </w:pPr>
    </w:p>
    <w:p w:rsidR="006427F9" w:rsidRDefault="006427F9" w:rsidP="006427F9">
      <w:pPr>
        <w:pStyle w:val="Heading2"/>
        <w:spacing w:before="120"/>
        <w:ind w:left="490"/>
        <w:rPr>
          <w:u w:val="none"/>
        </w:rPr>
      </w:pPr>
      <w:r>
        <w:t>New Systems &amp; Processes</w:t>
      </w:r>
    </w:p>
    <w:p w:rsidR="00201E85" w:rsidRPr="00201E85" w:rsidRDefault="00201E85" w:rsidP="00A10A7C">
      <w:pPr>
        <w:pStyle w:val="ListParagraph"/>
        <w:numPr>
          <w:ilvl w:val="1"/>
          <w:numId w:val="1"/>
        </w:numPr>
        <w:tabs>
          <w:tab w:val="left" w:pos="940"/>
          <w:tab w:val="left" w:pos="941"/>
        </w:tabs>
        <w:spacing w:line="279" w:lineRule="exact"/>
        <w:ind w:left="936" w:hanging="360"/>
      </w:pPr>
      <w:r>
        <w:rPr>
          <w:b/>
        </w:rPr>
        <w:t xml:space="preserve">Developed an MS Access Oracle Interface </w:t>
      </w:r>
      <w:r>
        <w:t>that produced</w:t>
      </w:r>
      <w:r w:rsidRPr="00A10A7C">
        <w:t xml:space="preserve"> a 25% </w:t>
      </w:r>
      <w:r>
        <w:t>improvement in data integrity.</w:t>
      </w:r>
    </w:p>
    <w:p w:rsidR="006427F9" w:rsidRDefault="006427F9" w:rsidP="00A10A7C">
      <w:pPr>
        <w:pStyle w:val="ListParagraph"/>
        <w:numPr>
          <w:ilvl w:val="1"/>
          <w:numId w:val="1"/>
        </w:numPr>
        <w:tabs>
          <w:tab w:val="left" w:pos="940"/>
          <w:tab w:val="left" w:pos="941"/>
        </w:tabs>
        <w:spacing w:line="279" w:lineRule="exact"/>
        <w:ind w:left="936" w:hanging="360"/>
      </w:pPr>
      <w:r>
        <w:rPr>
          <w:b/>
        </w:rPr>
        <w:t xml:space="preserve">Redesigned </w:t>
      </w:r>
      <w:r w:rsidR="00A10A7C">
        <w:rPr>
          <w:b/>
        </w:rPr>
        <w:t>Program Review Annual Reporting Process</w:t>
      </w:r>
      <w:r>
        <w:rPr>
          <w:b/>
        </w:rPr>
        <w:t xml:space="preserve"> </w:t>
      </w:r>
      <w:r w:rsidR="00A10A7C">
        <w:t>resulting in a 50% reduction in processing time</w:t>
      </w:r>
      <w:r>
        <w:t>.</w:t>
      </w:r>
    </w:p>
    <w:p w:rsidR="006427F9" w:rsidRDefault="006427F9" w:rsidP="00FE6148">
      <w:pPr>
        <w:pStyle w:val="ListParagraph"/>
        <w:numPr>
          <w:ilvl w:val="1"/>
          <w:numId w:val="1"/>
        </w:numPr>
        <w:tabs>
          <w:tab w:val="left" w:pos="940"/>
          <w:tab w:val="left" w:pos="941"/>
        </w:tabs>
        <w:spacing w:line="279" w:lineRule="exact"/>
        <w:sectPr w:rsidR="006427F9" w:rsidSect="008515F7">
          <w:type w:val="continuous"/>
          <w:pgSz w:w="12240" w:h="15840"/>
          <w:pgMar w:top="720" w:right="504" w:bottom="274" w:left="504" w:header="720" w:footer="0" w:gutter="0"/>
          <w:cols w:space="720"/>
          <w:titlePg/>
          <w:docGrid w:linePitch="299"/>
        </w:sectPr>
      </w:pPr>
    </w:p>
    <w:p w:rsidR="00AF4E93" w:rsidRDefault="00FE6148">
      <w:pPr>
        <w:tabs>
          <w:tab w:val="left" w:pos="9979"/>
        </w:tabs>
        <w:spacing w:before="170"/>
        <w:ind w:left="219"/>
      </w:pPr>
      <w:r>
        <w:rPr>
          <w:b/>
        </w:rPr>
        <w:lastRenderedPageBreak/>
        <w:t>OIL PRICE INFORMATION SERVICE,</w:t>
      </w:r>
      <w:r w:rsidR="00C35BF6">
        <w:rPr>
          <w:spacing w:val="-2"/>
        </w:rPr>
        <w:t xml:space="preserve"> </w:t>
      </w:r>
      <w:r>
        <w:rPr>
          <w:spacing w:val="-2"/>
        </w:rPr>
        <w:t xml:space="preserve">Wall, </w:t>
      </w:r>
      <w:r>
        <w:t>NJ</w:t>
      </w:r>
      <w:r w:rsidR="00C35BF6">
        <w:tab/>
        <w:t>20</w:t>
      </w:r>
      <w:r>
        <w:t>05</w:t>
      </w:r>
      <w:r w:rsidR="00C35BF6">
        <w:t xml:space="preserve"> –</w:t>
      </w:r>
      <w:r w:rsidR="00C35BF6">
        <w:rPr>
          <w:spacing w:val="-2"/>
        </w:rPr>
        <w:t xml:space="preserve"> </w:t>
      </w:r>
      <w:r w:rsidR="00C35BF6">
        <w:t>20</w:t>
      </w:r>
      <w:r>
        <w:t>10</w:t>
      </w:r>
    </w:p>
    <w:p w:rsidR="00AF4E93" w:rsidRDefault="00C35BF6">
      <w:pPr>
        <w:pStyle w:val="Heading2"/>
        <w:ind w:left="219"/>
        <w:rPr>
          <w:u w:val="none"/>
        </w:rPr>
      </w:pPr>
      <w:r>
        <w:rPr>
          <w:u w:val="none"/>
        </w:rPr>
        <w:t>Comptroller</w:t>
      </w:r>
    </w:p>
    <w:p w:rsidR="00AF4E93" w:rsidRDefault="00C35BF6" w:rsidP="00C35BF6">
      <w:pPr>
        <w:pStyle w:val="BodyText"/>
        <w:spacing w:before="38"/>
        <w:ind w:left="219" w:right="170"/>
        <w:jc w:val="both"/>
      </w:pPr>
      <w:r>
        <w:t>Maintained company financial records, including A/P, A/R, and bank statements. Reconciled and balanced accounts with accuracy, and managed payroll activities for staff of up to 78 employees. Recorded cash receipts in internal accounting software, monitored fixed assets, and managed invoices. Prepared and maintained operating budgets totaling $6M+, issued financial statements, and prepared tax reports per established protocols. Supervised staff of 9 accountants and financial professionals, including creating staffing plans, hiring, and conducting performance reviews.</w:t>
      </w:r>
    </w:p>
    <w:p w:rsidR="00AF4E93" w:rsidRDefault="00C35BF6" w:rsidP="00C35BF6">
      <w:pPr>
        <w:pStyle w:val="Heading2"/>
        <w:spacing w:before="120"/>
        <w:ind w:left="490"/>
        <w:rPr>
          <w:u w:val="none"/>
        </w:rPr>
      </w:pPr>
      <w:r>
        <w:t>New Systems &amp; Processes</w:t>
      </w:r>
    </w:p>
    <w:p w:rsidR="00AF4E93" w:rsidRDefault="00C35BF6">
      <w:pPr>
        <w:pStyle w:val="ListParagraph"/>
        <w:numPr>
          <w:ilvl w:val="1"/>
          <w:numId w:val="1"/>
        </w:numPr>
        <w:tabs>
          <w:tab w:val="left" w:pos="940"/>
          <w:tab w:val="left" w:pos="941"/>
        </w:tabs>
        <w:spacing w:before="1"/>
        <w:ind w:hanging="360"/>
      </w:pPr>
      <w:r>
        <w:rPr>
          <w:b/>
        </w:rPr>
        <w:t xml:space="preserve">Sourced, assessed, and implemented cloud-based storage system </w:t>
      </w:r>
      <w:r>
        <w:t>to centralize records and drive</w:t>
      </w:r>
      <w:r>
        <w:rPr>
          <w:spacing w:val="-27"/>
        </w:rPr>
        <w:t xml:space="preserve"> </w:t>
      </w:r>
      <w:r>
        <w:t>efficiency.</w:t>
      </w:r>
    </w:p>
    <w:p w:rsidR="00AF4E93" w:rsidRDefault="00C35BF6">
      <w:pPr>
        <w:pStyle w:val="ListParagraph"/>
        <w:numPr>
          <w:ilvl w:val="1"/>
          <w:numId w:val="1"/>
        </w:numPr>
        <w:tabs>
          <w:tab w:val="left" w:pos="940"/>
          <w:tab w:val="left" w:pos="941"/>
        </w:tabs>
        <w:spacing w:before="22" w:line="279" w:lineRule="exact"/>
        <w:ind w:hanging="360"/>
      </w:pPr>
      <w:r>
        <w:rPr>
          <w:b/>
        </w:rPr>
        <w:t xml:space="preserve">Redesigned in-house accounting system </w:t>
      </w:r>
      <w:r>
        <w:t>to assure compliance with updated accounting</w:t>
      </w:r>
      <w:r>
        <w:rPr>
          <w:spacing w:val="-34"/>
        </w:rPr>
        <w:t xml:space="preserve"> </w:t>
      </w:r>
      <w:r>
        <w:t>standards.</w:t>
      </w:r>
    </w:p>
    <w:p w:rsidR="00AF4E93" w:rsidRDefault="00C35BF6">
      <w:pPr>
        <w:pStyle w:val="ListParagraph"/>
        <w:numPr>
          <w:ilvl w:val="1"/>
          <w:numId w:val="1"/>
        </w:numPr>
        <w:tabs>
          <w:tab w:val="left" w:pos="940"/>
          <w:tab w:val="left" w:pos="941"/>
        </w:tabs>
        <w:spacing w:line="279" w:lineRule="exact"/>
        <w:ind w:hanging="360"/>
      </w:pPr>
      <w:r>
        <w:rPr>
          <w:b/>
        </w:rPr>
        <w:t xml:space="preserve">Led internal audit </w:t>
      </w:r>
      <w:r>
        <w:t>to identify weak controls and recommended action plan to senior</w:t>
      </w:r>
      <w:r>
        <w:rPr>
          <w:spacing w:val="-33"/>
        </w:rPr>
        <w:t xml:space="preserve"> </w:t>
      </w:r>
      <w:r>
        <w:t>management.</w:t>
      </w:r>
    </w:p>
    <w:p w:rsidR="00AF4E93" w:rsidRDefault="00C35BF6" w:rsidP="008A59A1">
      <w:pPr>
        <w:pStyle w:val="Heading2"/>
        <w:spacing w:before="120"/>
        <w:ind w:left="490"/>
        <w:rPr>
          <w:u w:val="none"/>
        </w:rPr>
      </w:pPr>
      <w:r>
        <w:t>Liaise with Internal &amp; External Stakeholders</w:t>
      </w:r>
    </w:p>
    <w:p w:rsidR="00AF4E93" w:rsidRDefault="00C35BF6">
      <w:pPr>
        <w:pStyle w:val="ListParagraph"/>
        <w:numPr>
          <w:ilvl w:val="1"/>
          <w:numId w:val="1"/>
        </w:numPr>
        <w:tabs>
          <w:tab w:val="left" w:pos="940"/>
          <w:tab w:val="left" w:pos="941"/>
        </w:tabs>
        <w:spacing w:line="259" w:lineRule="auto"/>
        <w:ind w:right="949" w:hanging="360"/>
      </w:pPr>
      <w:r>
        <w:rPr>
          <w:b/>
        </w:rPr>
        <w:t xml:space="preserve">Completed and passed 5 federal and state audits with no findings or concerns. </w:t>
      </w:r>
      <w:r>
        <w:t>Directed team to gather appropriate records and served as primary point-of-contact with auditing</w:t>
      </w:r>
      <w:r>
        <w:rPr>
          <w:spacing w:val="-8"/>
        </w:rPr>
        <w:t xml:space="preserve"> </w:t>
      </w:r>
      <w:r>
        <w:t>staff.</w:t>
      </w:r>
    </w:p>
    <w:p w:rsidR="00AF4E93" w:rsidRDefault="00C35BF6">
      <w:pPr>
        <w:pStyle w:val="ListParagraph"/>
        <w:numPr>
          <w:ilvl w:val="1"/>
          <w:numId w:val="1"/>
        </w:numPr>
        <w:tabs>
          <w:tab w:val="left" w:pos="940"/>
          <w:tab w:val="left" w:pos="941"/>
        </w:tabs>
        <w:spacing w:line="279" w:lineRule="exact"/>
        <w:ind w:hanging="360"/>
      </w:pPr>
      <w:r>
        <w:rPr>
          <w:b/>
        </w:rPr>
        <w:t xml:space="preserve">Presented financial records to board of directors, </w:t>
      </w:r>
      <w:r>
        <w:t xml:space="preserve">responded to </w:t>
      </w:r>
      <w:r w:rsidR="00BC269E">
        <w:t>inquiries</w:t>
      </w:r>
      <w:r>
        <w:t>, and provided follow-up</w:t>
      </w:r>
      <w:r>
        <w:rPr>
          <w:spacing w:val="-20"/>
        </w:rPr>
        <w:t xml:space="preserve"> </w:t>
      </w:r>
      <w:r>
        <w:t>details.</w:t>
      </w:r>
    </w:p>
    <w:p w:rsidR="00B3256B" w:rsidRDefault="00B3256B">
      <w:pPr>
        <w:pStyle w:val="BodyText"/>
        <w:rPr>
          <w:sz w:val="13"/>
        </w:rPr>
        <w:sectPr w:rsidR="00B3256B">
          <w:pgSz w:w="12240" w:h="15840"/>
          <w:pgMar w:top="680" w:right="500" w:bottom="280" w:left="500" w:header="720" w:footer="720" w:gutter="0"/>
          <w:cols w:space="720"/>
        </w:sectPr>
      </w:pPr>
    </w:p>
    <w:p w:rsidR="00AF4E93" w:rsidRDefault="00057258">
      <w:pPr>
        <w:pStyle w:val="BodyText"/>
        <w:rPr>
          <w:sz w:val="13"/>
        </w:rPr>
      </w:pPr>
      <w:r>
        <w:pict>
          <v:shape id="_x0000_s1028" type="#_x0000_t202" style="position:absolute;margin-left:30.35pt;margin-top:10.15pt;width:551.3pt;height:15.85pt;z-index:-251658752;mso-wrap-distance-left:0;mso-wrap-distance-right:0;mso-position-horizontal-relative:page" fillcolor="#ba0c2f" strokeweight=".48pt">
            <v:textbox inset="0,0,0,0">
              <w:txbxContent>
                <w:p w:rsidR="00AF4E93" w:rsidRPr="00B3256B" w:rsidRDefault="00C35BF6">
                  <w:pPr>
                    <w:spacing w:before="21"/>
                    <w:ind w:left="2607" w:right="2606"/>
                    <w:jc w:val="center"/>
                    <w:rPr>
                      <w:b/>
                      <w:color w:val="FFFFFF"/>
                    </w:rPr>
                  </w:pPr>
                  <w:r w:rsidRPr="00B3256B">
                    <w:rPr>
                      <w:b/>
                      <w:color w:val="FFFFFF"/>
                    </w:rPr>
                    <w:t>EARLY CAREER EXPERIENCE</w:t>
                  </w:r>
                </w:p>
              </w:txbxContent>
            </v:textbox>
            <w10:wrap type="topAndBottom" anchorx="page"/>
          </v:shape>
        </w:pict>
      </w:r>
    </w:p>
    <w:p w:rsidR="00AF4E93" w:rsidRDefault="00AF4E93">
      <w:pPr>
        <w:pStyle w:val="BodyText"/>
        <w:rPr>
          <w:sz w:val="9"/>
        </w:rPr>
      </w:pPr>
    </w:p>
    <w:p w:rsidR="00AF4E93" w:rsidRDefault="00C35BF6">
      <w:pPr>
        <w:tabs>
          <w:tab w:val="left" w:pos="9983"/>
        </w:tabs>
        <w:spacing w:before="57"/>
        <w:ind w:left="220"/>
      </w:pPr>
      <w:r>
        <w:rPr>
          <w:b/>
          <w:i/>
        </w:rPr>
        <w:t>Senior Accountant</w:t>
      </w:r>
      <w:r>
        <w:rPr>
          <w:b/>
        </w:rPr>
        <w:t>, SPECIALIZED HOMEWARES, LLC,</w:t>
      </w:r>
      <w:r>
        <w:rPr>
          <w:b/>
          <w:spacing w:val="-13"/>
        </w:rPr>
        <w:t xml:space="preserve"> </w:t>
      </w:r>
      <w:r>
        <w:t>Atlanta,</w:t>
      </w:r>
      <w:r>
        <w:rPr>
          <w:spacing w:val="-1"/>
        </w:rPr>
        <w:t xml:space="preserve"> </w:t>
      </w:r>
      <w:r>
        <w:t>GA</w:t>
      </w:r>
      <w:r>
        <w:tab/>
        <w:t>20xx –</w:t>
      </w:r>
      <w:r>
        <w:rPr>
          <w:spacing w:val="-3"/>
        </w:rPr>
        <w:t xml:space="preserve"> </w:t>
      </w:r>
      <w:r>
        <w:t>20xx</w:t>
      </w:r>
    </w:p>
    <w:p w:rsidR="00AF4E93" w:rsidRDefault="00C35BF6">
      <w:pPr>
        <w:tabs>
          <w:tab w:val="left" w:pos="9980"/>
        </w:tabs>
        <w:ind w:left="220"/>
      </w:pPr>
      <w:r>
        <w:rPr>
          <w:b/>
          <w:i/>
        </w:rPr>
        <w:t xml:space="preserve">Certified Public Accountant, </w:t>
      </w:r>
      <w:r>
        <w:rPr>
          <w:b/>
        </w:rPr>
        <w:t>SMITHSON INSURANCE SERVICES, LLC,</w:t>
      </w:r>
      <w:r>
        <w:rPr>
          <w:b/>
          <w:spacing w:val="-23"/>
        </w:rPr>
        <w:t xml:space="preserve"> </w:t>
      </w:r>
      <w:r>
        <w:t>Atlanta,</w:t>
      </w:r>
      <w:r>
        <w:rPr>
          <w:spacing w:val="-3"/>
        </w:rPr>
        <w:t xml:space="preserve"> </w:t>
      </w:r>
      <w:r>
        <w:t>GA</w:t>
      </w:r>
      <w:r>
        <w:tab/>
        <w:t>20xx –</w:t>
      </w:r>
      <w:r>
        <w:rPr>
          <w:spacing w:val="-2"/>
        </w:rPr>
        <w:t xml:space="preserve"> </w:t>
      </w:r>
      <w:r>
        <w:t>20xx</w:t>
      </w:r>
    </w:p>
    <w:p w:rsidR="00AF4E93" w:rsidRDefault="00057258">
      <w:pPr>
        <w:pStyle w:val="BodyText"/>
        <w:spacing w:before="10"/>
        <w:rPr>
          <w:sz w:val="8"/>
        </w:rPr>
      </w:pPr>
      <w:r>
        <w:pict>
          <v:shape id="_x0000_s1027" type="#_x0000_t202" style="position:absolute;margin-left:30.35pt;margin-top:7.6pt;width:551.3pt;height:16pt;z-index:-251657728;mso-wrap-distance-left:0;mso-wrap-distance-right:0;mso-position-horizontal-relative:page" fillcolor="#ba0c2f" strokeweight=".48pt">
            <v:textbox inset="0,0,0,0">
              <w:txbxContent>
                <w:p w:rsidR="00AF4E93" w:rsidRPr="00B3256B" w:rsidRDefault="00C35BF6">
                  <w:pPr>
                    <w:spacing w:before="21"/>
                    <w:ind w:left="2605" w:right="2606"/>
                    <w:jc w:val="center"/>
                    <w:rPr>
                      <w:b/>
                      <w:color w:val="FFFFFF"/>
                    </w:rPr>
                  </w:pPr>
                  <w:r w:rsidRPr="00B3256B">
                    <w:rPr>
                      <w:b/>
                      <w:color w:val="FFFFFF"/>
                    </w:rPr>
                    <w:t>PROFESSIONAL AFFILIATIONS &amp; AWARDS</w:t>
                  </w:r>
                </w:p>
              </w:txbxContent>
            </v:textbox>
            <w10:wrap type="topAndBottom" anchorx="page"/>
          </v:shape>
        </w:pict>
      </w:r>
    </w:p>
    <w:p w:rsidR="00AF4E93" w:rsidRDefault="00AF4E93">
      <w:pPr>
        <w:pStyle w:val="BodyText"/>
        <w:spacing w:before="10"/>
        <w:rPr>
          <w:sz w:val="8"/>
        </w:rPr>
      </w:pPr>
    </w:p>
    <w:p w:rsidR="00AF4E93" w:rsidRDefault="00C35BF6">
      <w:pPr>
        <w:spacing w:before="57"/>
        <w:ind w:left="455" w:right="453"/>
        <w:jc w:val="center"/>
      </w:pPr>
      <w:r>
        <w:rPr>
          <w:b/>
        </w:rPr>
        <w:t>V</w:t>
      </w:r>
      <w:r>
        <w:rPr>
          <w:b/>
          <w:sz w:val="18"/>
        </w:rPr>
        <w:t xml:space="preserve">OLUNTEER OF THE </w:t>
      </w:r>
      <w:r>
        <w:rPr>
          <w:b/>
        </w:rPr>
        <w:t>Q</w:t>
      </w:r>
      <w:r>
        <w:rPr>
          <w:b/>
          <w:sz w:val="18"/>
        </w:rPr>
        <w:t>UARTER</w:t>
      </w:r>
      <w:r>
        <w:rPr>
          <w:b/>
        </w:rPr>
        <w:t xml:space="preserve">, </w:t>
      </w:r>
      <w:r>
        <w:t xml:space="preserve">Street Elementary School, 20xx • </w:t>
      </w:r>
      <w:r>
        <w:rPr>
          <w:b/>
        </w:rPr>
        <w:t>A</w:t>
      </w:r>
      <w:r>
        <w:rPr>
          <w:b/>
          <w:sz w:val="18"/>
        </w:rPr>
        <w:t xml:space="preserve">CTIVE </w:t>
      </w:r>
      <w:r>
        <w:rPr>
          <w:b/>
        </w:rPr>
        <w:t>M</w:t>
      </w:r>
      <w:r>
        <w:rPr>
          <w:b/>
          <w:sz w:val="18"/>
        </w:rPr>
        <w:t>EMBER</w:t>
      </w:r>
      <w:r>
        <w:rPr>
          <w:b/>
        </w:rPr>
        <w:t xml:space="preserve">, </w:t>
      </w:r>
      <w:r>
        <w:t xml:space="preserve">American Association of Finance and Accounting, 20xx – 20xx • </w:t>
      </w:r>
      <w:r>
        <w:rPr>
          <w:b/>
        </w:rPr>
        <w:t>E</w:t>
      </w:r>
      <w:r>
        <w:rPr>
          <w:b/>
          <w:sz w:val="18"/>
        </w:rPr>
        <w:t xml:space="preserve">MPLOYEE ON THE </w:t>
      </w:r>
      <w:r>
        <w:rPr>
          <w:b/>
        </w:rPr>
        <w:t>R</w:t>
      </w:r>
      <w:r>
        <w:rPr>
          <w:b/>
          <w:sz w:val="18"/>
        </w:rPr>
        <w:t xml:space="preserve">ISE </w:t>
      </w:r>
      <w:r>
        <w:rPr>
          <w:b/>
        </w:rPr>
        <w:t>A</w:t>
      </w:r>
      <w:r>
        <w:rPr>
          <w:b/>
          <w:sz w:val="18"/>
        </w:rPr>
        <w:t>WARD</w:t>
      </w:r>
      <w:r>
        <w:rPr>
          <w:b/>
        </w:rPr>
        <w:t xml:space="preserve">, </w:t>
      </w:r>
      <w:r>
        <w:t xml:space="preserve">Specialized Homewares, LLC, 20xx • </w:t>
      </w:r>
      <w:r>
        <w:rPr>
          <w:b/>
        </w:rPr>
        <w:t>B</w:t>
      </w:r>
      <w:r>
        <w:rPr>
          <w:b/>
          <w:sz w:val="18"/>
        </w:rPr>
        <w:t xml:space="preserve">OARD </w:t>
      </w:r>
      <w:r>
        <w:rPr>
          <w:b/>
        </w:rPr>
        <w:t>M</w:t>
      </w:r>
      <w:r>
        <w:rPr>
          <w:b/>
          <w:sz w:val="18"/>
        </w:rPr>
        <w:t>EMBER</w:t>
      </w:r>
      <w:r>
        <w:rPr>
          <w:b/>
        </w:rPr>
        <w:t xml:space="preserve">, </w:t>
      </w:r>
      <w:r>
        <w:t>Roswell Chapter, Make-a-Wish Foundation, 20xx – 20xx</w:t>
      </w:r>
    </w:p>
    <w:p w:rsidR="00AF4E93" w:rsidRDefault="00057258">
      <w:pPr>
        <w:pStyle w:val="BodyText"/>
        <w:spacing w:before="10"/>
        <w:rPr>
          <w:sz w:val="12"/>
        </w:rPr>
      </w:pPr>
      <w:r>
        <w:pict>
          <v:shape id="_x0000_s1026" type="#_x0000_t202" style="position:absolute;margin-left:30.35pt;margin-top:10pt;width:551.3pt;height:16pt;z-index:-251656704;mso-wrap-distance-left:0;mso-wrap-distance-right:0;mso-position-horizontal-relative:page" fillcolor="#ba0c2f" strokeweight=".48pt">
            <v:textbox inset="0,0,0,0">
              <w:txbxContent>
                <w:p w:rsidR="00AF4E93" w:rsidRPr="00B3256B" w:rsidRDefault="00C35BF6">
                  <w:pPr>
                    <w:spacing w:before="21"/>
                    <w:ind w:left="2605" w:right="2606"/>
                    <w:jc w:val="center"/>
                    <w:rPr>
                      <w:b/>
                      <w:color w:val="FFFFFF"/>
                    </w:rPr>
                  </w:pPr>
                  <w:r w:rsidRPr="00B3256B">
                    <w:rPr>
                      <w:b/>
                      <w:color w:val="FFFFFF"/>
                    </w:rPr>
                    <w:t>E</w:t>
                  </w:r>
                  <w:r w:rsidR="00D2018E" w:rsidRPr="00B3256B">
                    <w:rPr>
                      <w:b/>
                      <w:color w:val="FFFFFF"/>
                    </w:rPr>
                    <w:t>DUCATION</w:t>
                  </w:r>
                </w:p>
              </w:txbxContent>
            </v:textbox>
            <w10:wrap type="topAndBottom" anchorx="page"/>
          </v:shape>
        </w:pict>
      </w:r>
    </w:p>
    <w:p w:rsidR="00AF4E93" w:rsidRDefault="00AF4E93">
      <w:pPr>
        <w:pStyle w:val="BodyText"/>
        <w:spacing w:before="10"/>
        <w:rPr>
          <w:sz w:val="8"/>
        </w:rPr>
      </w:pPr>
    </w:p>
    <w:p w:rsidR="00AF4E93" w:rsidRDefault="00C35BF6" w:rsidP="00457778">
      <w:pPr>
        <w:spacing w:before="57"/>
        <w:ind w:left="180"/>
        <w:jc w:val="center"/>
      </w:pPr>
      <w:r>
        <w:rPr>
          <w:b/>
        </w:rPr>
        <w:t>M</w:t>
      </w:r>
      <w:r>
        <w:rPr>
          <w:b/>
          <w:sz w:val="18"/>
        </w:rPr>
        <w:t xml:space="preserve">ASTER OF </w:t>
      </w:r>
      <w:r w:rsidR="00AD6454" w:rsidRPr="00AD6454">
        <w:rPr>
          <w:b/>
        </w:rPr>
        <w:t>I</w:t>
      </w:r>
      <w:r w:rsidR="00AD6454" w:rsidRPr="00AD6454">
        <w:rPr>
          <w:b/>
          <w:sz w:val="18"/>
          <w:szCs w:val="18"/>
        </w:rPr>
        <w:t>N</w:t>
      </w:r>
      <w:r w:rsidR="00AD6454">
        <w:rPr>
          <w:b/>
          <w:sz w:val="18"/>
        </w:rPr>
        <w:t>TERNET</w:t>
      </w:r>
      <w:r>
        <w:rPr>
          <w:b/>
          <w:sz w:val="18"/>
        </w:rPr>
        <w:t xml:space="preserve"> </w:t>
      </w:r>
      <w:r w:rsidR="00AD6454" w:rsidRPr="00AD6454">
        <w:rPr>
          <w:b/>
        </w:rPr>
        <w:t>T</w:t>
      </w:r>
      <w:r w:rsidR="00AD6454">
        <w:rPr>
          <w:b/>
          <w:sz w:val="18"/>
        </w:rPr>
        <w:t>ECH</w:t>
      </w:r>
      <w:r>
        <w:rPr>
          <w:b/>
          <w:sz w:val="18"/>
        </w:rPr>
        <w:t>N</w:t>
      </w:r>
      <w:r w:rsidR="00AD6454">
        <w:rPr>
          <w:b/>
          <w:sz w:val="18"/>
        </w:rPr>
        <w:t>OLOGY</w:t>
      </w:r>
      <w:r>
        <w:rPr>
          <w:b/>
          <w:sz w:val="18"/>
        </w:rPr>
        <w:t xml:space="preserve"> </w:t>
      </w:r>
      <w:r>
        <w:rPr>
          <w:b/>
        </w:rPr>
        <w:t>(M</w:t>
      </w:r>
      <w:r w:rsidR="00AD6454">
        <w:rPr>
          <w:b/>
        </w:rPr>
        <w:t>IT</w:t>
      </w:r>
      <w:r>
        <w:rPr>
          <w:b/>
        </w:rPr>
        <w:t>)</w:t>
      </w:r>
      <w:r>
        <w:t xml:space="preserve">, </w:t>
      </w:r>
      <w:r w:rsidR="00457778" w:rsidRPr="00F92480">
        <w:rPr>
          <w:b/>
          <w:i/>
        </w:rPr>
        <w:t>Concentration</w:t>
      </w:r>
      <w:r w:rsidR="00457778" w:rsidRPr="00F92480">
        <w:rPr>
          <w:b/>
          <w:i/>
        </w:rPr>
        <w:t xml:space="preserve"> - </w:t>
      </w:r>
      <w:r w:rsidR="00457778" w:rsidRPr="00F92480">
        <w:rPr>
          <w:b/>
          <w:i/>
        </w:rPr>
        <w:t>Full Stack Development</w:t>
      </w:r>
      <w:r w:rsidR="00457778">
        <w:t xml:space="preserve">, </w:t>
      </w:r>
      <w:r>
        <w:t>University of Georgia, Athens, GA</w:t>
      </w:r>
    </w:p>
    <w:p w:rsidR="00D2018E" w:rsidRDefault="00D2018E" w:rsidP="00457778">
      <w:pPr>
        <w:ind w:left="180"/>
        <w:jc w:val="center"/>
        <w:rPr>
          <w:b/>
        </w:rPr>
      </w:pPr>
      <w:r>
        <w:rPr>
          <w:b/>
        </w:rPr>
        <w:t>M</w:t>
      </w:r>
      <w:r>
        <w:rPr>
          <w:b/>
          <w:sz w:val="18"/>
        </w:rPr>
        <w:t xml:space="preserve">ASTER OF </w:t>
      </w:r>
      <w:r>
        <w:rPr>
          <w:b/>
        </w:rPr>
        <w:t>B</w:t>
      </w:r>
      <w:r>
        <w:rPr>
          <w:b/>
          <w:sz w:val="18"/>
        </w:rPr>
        <w:t xml:space="preserve">USINESS </w:t>
      </w:r>
      <w:r>
        <w:rPr>
          <w:b/>
        </w:rPr>
        <w:t>A</w:t>
      </w:r>
      <w:r>
        <w:rPr>
          <w:b/>
          <w:sz w:val="18"/>
        </w:rPr>
        <w:t xml:space="preserve">DMINISTRATION </w:t>
      </w:r>
      <w:r>
        <w:rPr>
          <w:b/>
        </w:rPr>
        <w:t>(BBA)</w:t>
      </w:r>
      <w:r>
        <w:t xml:space="preserve">, </w:t>
      </w:r>
      <w:r w:rsidR="00F92480" w:rsidRPr="00F92480">
        <w:rPr>
          <w:b/>
          <w:i/>
        </w:rPr>
        <w:t xml:space="preserve">Concentration </w:t>
      </w:r>
      <w:r w:rsidR="00F92480" w:rsidRPr="00F92480">
        <w:rPr>
          <w:b/>
          <w:i/>
        </w:rPr>
        <w:t>–</w:t>
      </w:r>
      <w:r w:rsidR="00F92480" w:rsidRPr="00F92480">
        <w:rPr>
          <w:b/>
          <w:i/>
        </w:rPr>
        <w:t xml:space="preserve"> </w:t>
      </w:r>
      <w:r w:rsidR="00F92480" w:rsidRPr="00F92480">
        <w:rPr>
          <w:b/>
          <w:i/>
        </w:rPr>
        <w:t>MIS,</w:t>
      </w:r>
      <w:r w:rsidR="00F92480">
        <w:t xml:space="preserve"> </w:t>
      </w:r>
      <w:r>
        <w:t>Monmouth University, W. Long Branch, NJ</w:t>
      </w:r>
    </w:p>
    <w:p w:rsidR="00AF4E93" w:rsidRDefault="00C35BF6">
      <w:pPr>
        <w:ind w:left="940"/>
      </w:pPr>
      <w:r>
        <w:rPr>
          <w:b/>
        </w:rPr>
        <w:t>B</w:t>
      </w:r>
      <w:r>
        <w:rPr>
          <w:b/>
          <w:sz w:val="18"/>
        </w:rPr>
        <w:t xml:space="preserve">ACHELOR OF </w:t>
      </w:r>
      <w:r>
        <w:rPr>
          <w:b/>
        </w:rPr>
        <w:t>B</w:t>
      </w:r>
      <w:r>
        <w:rPr>
          <w:b/>
          <w:sz w:val="18"/>
        </w:rPr>
        <w:t xml:space="preserve">USINESS </w:t>
      </w:r>
      <w:r>
        <w:rPr>
          <w:b/>
        </w:rPr>
        <w:t>A</w:t>
      </w:r>
      <w:r>
        <w:rPr>
          <w:b/>
          <w:sz w:val="18"/>
        </w:rPr>
        <w:t xml:space="preserve">DMINISTRATION </w:t>
      </w:r>
      <w:r>
        <w:rPr>
          <w:b/>
        </w:rPr>
        <w:t>(BBA)</w:t>
      </w:r>
      <w:r>
        <w:t xml:space="preserve">, </w:t>
      </w:r>
      <w:r>
        <w:rPr>
          <w:b/>
          <w:i/>
        </w:rPr>
        <w:t xml:space="preserve">Major - </w:t>
      </w:r>
      <w:r w:rsidR="00D2018E">
        <w:rPr>
          <w:b/>
          <w:i/>
        </w:rPr>
        <w:t>Finance</w:t>
      </w:r>
      <w:r>
        <w:t xml:space="preserve">, University of </w:t>
      </w:r>
      <w:r w:rsidR="00D2018E">
        <w:t>T</w:t>
      </w:r>
      <w:r>
        <w:t>e</w:t>
      </w:r>
      <w:r w:rsidR="00D2018E">
        <w:t>x</w:t>
      </w:r>
      <w:r>
        <w:t>a</w:t>
      </w:r>
      <w:r w:rsidR="00D2018E">
        <w:t>s</w:t>
      </w:r>
      <w:r>
        <w:t>, A</w:t>
      </w:r>
      <w:r w:rsidR="00D2018E">
        <w:t>us</w:t>
      </w:r>
      <w:r>
        <w:t>t</w:t>
      </w:r>
      <w:r w:rsidR="00D2018E">
        <w:t>i</w:t>
      </w:r>
      <w:r>
        <w:t xml:space="preserve">n, </w:t>
      </w:r>
      <w:r w:rsidR="00D2018E">
        <w:t>TX</w:t>
      </w:r>
    </w:p>
    <w:sectPr w:rsidR="00AF4E93" w:rsidSect="00B3256B">
      <w:type w:val="continuous"/>
      <w:pgSz w:w="12240" w:h="15840"/>
      <w:pgMar w:top="680" w:right="500" w:bottom="280" w:left="5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7258" w:rsidRDefault="00057258" w:rsidP="008E5B3C">
      <w:r>
        <w:separator/>
      </w:r>
    </w:p>
  </w:endnote>
  <w:endnote w:type="continuationSeparator" w:id="0">
    <w:p w:rsidR="00057258" w:rsidRDefault="00057258" w:rsidP="008E5B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FontAwesome">
    <w:panose1 w:val="000000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01608667"/>
      <w:docPartObj>
        <w:docPartGallery w:val="Page Numbers (Bottom of Page)"/>
        <w:docPartUnique/>
      </w:docPartObj>
    </w:sdtPr>
    <w:sdtEndPr/>
    <w:sdtContent>
      <w:sdt>
        <w:sdtPr>
          <w:id w:val="-1236626014"/>
          <w:docPartObj>
            <w:docPartGallery w:val="Page Numbers (Top of Page)"/>
            <w:docPartUnique/>
          </w:docPartObj>
        </w:sdtPr>
        <w:sdtEndPr/>
        <w:sdtContent>
          <w:p w:rsidR="00055DF7" w:rsidRDefault="00055DF7">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4C2BC1">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4C2BC1">
              <w:rPr>
                <w:b/>
                <w:bCs/>
                <w:noProof/>
              </w:rPr>
              <w:t>2</w:t>
            </w:r>
            <w:r>
              <w:rPr>
                <w:b/>
                <w:bCs/>
                <w:sz w:val="24"/>
                <w:szCs w:val="24"/>
              </w:rPr>
              <w:fldChar w:fldCharType="end"/>
            </w:r>
          </w:p>
        </w:sdtContent>
      </w:sdt>
    </w:sdtContent>
  </w:sdt>
  <w:p w:rsidR="00055DF7" w:rsidRDefault="00055D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33150727"/>
      <w:docPartObj>
        <w:docPartGallery w:val="Page Numbers (Bottom of Page)"/>
        <w:docPartUnique/>
      </w:docPartObj>
    </w:sdtPr>
    <w:sdtEndPr/>
    <w:sdtContent>
      <w:sdt>
        <w:sdtPr>
          <w:id w:val="-369069032"/>
          <w:docPartObj>
            <w:docPartGallery w:val="Page Numbers (Top of Page)"/>
            <w:docPartUnique/>
          </w:docPartObj>
        </w:sdtPr>
        <w:sdtEndPr/>
        <w:sdtContent>
          <w:p w:rsidR="00055DF7" w:rsidRDefault="00055DF7">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4C2BC1">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4C2BC1">
              <w:rPr>
                <w:b/>
                <w:bCs/>
                <w:noProof/>
              </w:rPr>
              <w:t>2</w:t>
            </w:r>
            <w:r>
              <w:rPr>
                <w:b/>
                <w:bCs/>
                <w:sz w:val="24"/>
                <w:szCs w:val="24"/>
              </w:rPr>
              <w:fldChar w:fldCharType="end"/>
            </w:r>
          </w:p>
        </w:sdtContent>
      </w:sdt>
    </w:sdtContent>
  </w:sdt>
  <w:p w:rsidR="00055DF7" w:rsidRDefault="00055D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7258" w:rsidRDefault="00057258" w:rsidP="008E5B3C">
      <w:r>
        <w:separator/>
      </w:r>
    </w:p>
  </w:footnote>
  <w:footnote w:type="continuationSeparator" w:id="0">
    <w:p w:rsidR="00057258" w:rsidRDefault="00057258" w:rsidP="008E5B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Look w:val="04A0" w:firstRow="1" w:lastRow="0" w:firstColumn="1" w:lastColumn="0" w:noHBand="0" w:noVBand="1"/>
    </w:tblPr>
    <w:tblGrid>
      <w:gridCol w:w="2289"/>
      <w:gridCol w:w="2289"/>
      <w:gridCol w:w="2290"/>
      <w:gridCol w:w="2290"/>
      <w:gridCol w:w="2290"/>
    </w:tblGrid>
    <w:tr w:rsidR="00B3256B" w:rsidTr="009B156B">
      <w:tc>
        <w:tcPr>
          <w:tcW w:w="2289" w:type="dxa"/>
          <w:tcBorders>
            <w:top w:val="nil"/>
            <w:left w:val="nil"/>
            <w:bottom w:val="nil"/>
          </w:tcBorders>
        </w:tcPr>
        <w:p w:rsidR="00B3256B" w:rsidRPr="00B14CA7" w:rsidRDefault="00057258" w:rsidP="00B3256B">
          <w:pPr>
            <w:pStyle w:val="Header"/>
            <w:jc w:val="center"/>
            <w:rPr>
              <w:sz w:val="24"/>
              <w:szCs w:val="24"/>
            </w:rPr>
          </w:pPr>
          <w:hyperlink r:id="rId1" w:history="1">
            <w:r w:rsidR="00A92B45" w:rsidRPr="00B14CA7">
              <w:rPr>
                <w:rStyle w:val="Hyperlink"/>
                <w:b/>
                <w:sz w:val="24"/>
                <w:szCs w:val="24"/>
              </w:rPr>
              <w:t>Glen C. Falk</w:t>
            </w:r>
          </w:hyperlink>
        </w:p>
      </w:tc>
      <w:tc>
        <w:tcPr>
          <w:tcW w:w="2289" w:type="dxa"/>
          <w:tcBorders>
            <w:top w:val="nil"/>
            <w:bottom w:val="nil"/>
          </w:tcBorders>
        </w:tcPr>
        <w:p w:rsidR="00B3256B" w:rsidRDefault="00057258" w:rsidP="00B3256B">
          <w:pPr>
            <w:pStyle w:val="Header"/>
            <w:jc w:val="center"/>
          </w:pPr>
          <w:hyperlink r:id="rId2" w:tooltip="Send a message to Glen">
            <w:r w:rsidR="00B3256B">
              <w:rPr>
                <w:color w:val="0562C1"/>
              </w:rPr>
              <w:t>gcf@email.com</w:t>
            </w:r>
          </w:hyperlink>
        </w:p>
      </w:tc>
      <w:tc>
        <w:tcPr>
          <w:tcW w:w="2290" w:type="dxa"/>
          <w:tcBorders>
            <w:top w:val="nil"/>
            <w:bottom w:val="nil"/>
          </w:tcBorders>
        </w:tcPr>
        <w:p w:rsidR="00B3256B" w:rsidRDefault="00B3256B" w:rsidP="00B3256B">
          <w:pPr>
            <w:pStyle w:val="Header"/>
            <w:jc w:val="center"/>
          </w:pPr>
          <w:r>
            <w:t>706-705-2775</w:t>
          </w:r>
        </w:p>
      </w:tc>
      <w:tc>
        <w:tcPr>
          <w:tcW w:w="2290" w:type="dxa"/>
          <w:tcBorders>
            <w:top w:val="nil"/>
            <w:bottom w:val="nil"/>
          </w:tcBorders>
        </w:tcPr>
        <w:p w:rsidR="00B3256B" w:rsidRDefault="00B3256B" w:rsidP="00B3256B">
          <w:pPr>
            <w:pStyle w:val="Header"/>
            <w:jc w:val="center"/>
          </w:pPr>
          <w:r>
            <w:rPr>
              <w:rFonts w:ascii="FontAwesome" w:hAnsi="FontAwesome"/>
            </w:rPr>
            <w:t></w:t>
          </w:r>
          <w:r>
            <w:t xml:space="preserve"> </w:t>
          </w:r>
          <w:hyperlink r:id="rId3" w:history="1">
            <w:r w:rsidRPr="00C4661D">
              <w:rPr>
                <w:rStyle w:val="Hyperlink"/>
              </w:rPr>
              <w:t>linkedin.com/in/gcf</w:t>
            </w:r>
          </w:hyperlink>
        </w:p>
      </w:tc>
      <w:tc>
        <w:tcPr>
          <w:tcW w:w="2290" w:type="dxa"/>
          <w:tcBorders>
            <w:top w:val="nil"/>
            <w:bottom w:val="nil"/>
            <w:right w:val="nil"/>
          </w:tcBorders>
        </w:tcPr>
        <w:p w:rsidR="00B3256B" w:rsidRDefault="00B3256B" w:rsidP="00B3256B">
          <w:pPr>
            <w:pStyle w:val="Header"/>
            <w:jc w:val="center"/>
          </w:pPr>
          <w:r>
            <w:rPr>
              <w:rFonts w:ascii="FontAwesome" w:hAnsi="FontAwesome"/>
            </w:rPr>
            <w:t></w:t>
          </w:r>
          <w:r>
            <w:t xml:space="preserve"> </w:t>
          </w:r>
          <w:hyperlink r:id="rId4" w:history="1">
            <w:r w:rsidRPr="00AB4C18">
              <w:rPr>
                <w:rStyle w:val="Hyperlink"/>
              </w:rPr>
              <w:t>github.com/gcf</w:t>
            </w:r>
          </w:hyperlink>
        </w:p>
      </w:tc>
    </w:tr>
  </w:tbl>
  <w:p w:rsidR="00B3256B" w:rsidRDefault="00B3256B" w:rsidP="00B3256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Look w:val="04A0" w:firstRow="1" w:lastRow="0" w:firstColumn="1" w:lastColumn="0" w:noHBand="0" w:noVBand="1"/>
    </w:tblPr>
    <w:tblGrid>
      <w:gridCol w:w="2289"/>
      <w:gridCol w:w="2289"/>
      <w:gridCol w:w="2290"/>
      <w:gridCol w:w="2290"/>
      <w:gridCol w:w="2290"/>
    </w:tblGrid>
    <w:tr w:rsidR="008E5B3C" w:rsidTr="00B3256B">
      <w:tc>
        <w:tcPr>
          <w:tcW w:w="11448" w:type="dxa"/>
          <w:gridSpan w:val="5"/>
          <w:tcBorders>
            <w:top w:val="nil"/>
            <w:left w:val="nil"/>
            <w:bottom w:val="nil"/>
            <w:right w:val="nil"/>
          </w:tcBorders>
        </w:tcPr>
        <w:p w:rsidR="008E5B3C" w:rsidRPr="00A92B45" w:rsidRDefault="00057258" w:rsidP="00B3256B">
          <w:pPr>
            <w:ind w:left="590" w:right="590"/>
            <w:jc w:val="center"/>
            <w:rPr>
              <w:sz w:val="32"/>
              <w:szCs w:val="32"/>
            </w:rPr>
          </w:pPr>
          <w:hyperlink r:id="rId1" w:history="1">
            <w:r w:rsidR="008E5B3C" w:rsidRPr="00A92B45">
              <w:rPr>
                <w:rStyle w:val="Hyperlink"/>
                <w:b/>
                <w:sz w:val="40"/>
                <w:szCs w:val="40"/>
              </w:rPr>
              <w:t>G</w:t>
            </w:r>
            <w:r w:rsidR="008E5B3C" w:rsidRPr="00A92B45">
              <w:rPr>
                <w:rStyle w:val="Hyperlink"/>
                <w:b/>
                <w:sz w:val="32"/>
                <w:szCs w:val="32"/>
              </w:rPr>
              <w:t xml:space="preserve">len </w:t>
            </w:r>
            <w:r w:rsidR="008E5B3C" w:rsidRPr="00A92B45">
              <w:rPr>
                <w:rStyle w:val="Hyperlink"/>
                <w:b/>
                <w:sz w:val="40"/>
                <w:szCs w:val="40"/>
              </w:rPr>
              <w:t>C.</w:t>
            </w:r>
            <w:r w:rsidR="008E5B3C" w:rsidRPr="00A92B45">
              <w:rPr>
                <w:rStyle w:val="Hyperlink"/>
                <w:b/>
                <w:sz w:val="32"/>
                <w:szCs w:val="32"/>
              </w:rPr>
              <w:t xml:space="preserve"> </w:t>
            </w:r>
            <w:r w:rsidR="008E5B3C" w:rsidRPr="00A92B45">
              <w:rPr>
                <w:rStyle w:val="Hyperlink"/>
                <w:b/>
                <w:sz w:val="40"/>
                <w:szCs w:val="40"/>
              </w:rPr>
              <w:t>F</w:t>
            </w:r>
            <w:r w:rsidR="008E5B3C" w:rsidRPr="00A92B45">
              <w:rPr>
                <w:rStyle w:val="Hyperlink"/>
                <w:b/>
                <w:sz w:val="32"/>
                <w:szCs w:val="32"/>
              </w:rPr>
              <w:t>alk</w:t>
            </w:r>
          </w:hyperlink>
        </w:p>
      </w:tc>
    </w:tr>
    <w:tr w:rsidR="008E5B3C" w:rsidTr="00B3256B">
      <w:tc>
        <w:tcPr>
          <w:tcW w:w="2289" w:type="dxa"/>
          <w:tcBorders>
            <w:top w:val="nil"/>
            <w:left w:val="nil"/>
            <w:bottom w:val="nil"/>
          </w:tcBorders>
        </w:tcPr>
        <w:p w:rsidR="008E5B3C" w:rsidRDefault="00727E06" w:rsidP="00727E06">
          <w:pPr>
            <w:pStyle w:val="Header"/>
            <w:jc w:val="center"/>
          </w:pPr>
          <w:r>
            <w:t>Bishop, GA 30621</w:t>
          </w:r>
        </w:p>
      </w:tc>
      <w:tc>
        <w:tcPr>
          <w:tcW w:w="2289" w:type="dxa"/>
          <w:tcBorders>
            <w:top w:val="nil"/>
            <w:bottom w:val="nil"/>
          </w:tcBorders>
        </w:tcPr>
        <w:p w:rsidR="008E5B3C" w:rsidRDefault="00057258" w:rsidP="00727E06">
          <w:pPr>
            <w:pStyle w:val="Header"/>
            <w:jc w:val="center"/>
          </w:pPr>
          <w:hyperlink r:id="rId2" w:tooltip="Send a message to Glen">
            <w:r w:rsidR="00727E06">
              <w:rPr>
                <w:color w:val="0562C1"/>
              </w:rPr>
              <w:t>gcf@email.com</w:t>
            </w:r>
          </w:hyperlink>
        </w:p>
      </w:tc>
      <w:tc>
        <w:tcPr>
          <w:tcW w:w="2290" w:type="dxa"/>
          <w:tcBorders>
            <w:top w:val="nil"/>
            <w:bottom w:val="nil"/>
          </w:tcBorders>
        </w:tcPr>
        <w:p w:rsidR="008E5B3C" w:rsidRDefault="008E5B3C" w:rsidP="00727E06">
          <w:pPr>
            <w:pStyle w:val="Header"/>
            <w:jc w:val="center"/>
          </w:pPr>
          <w:r>
            <w:t>706-705-2775</w:t>
          </w:r>
        </w:p>
      </w:tc>
      <w:tc>
        <w:tcPr>
          <w:tcW w:w="2290" w:type="dxa"/>
          <w:tcBorders>
            <w:top w:val="nil"/>
            <w:bottom w:val="nil"/>
          </w:tcBorders>
        </w:tcPr>
        <w:p w:rsidR="008E5B3C" w:rsidRDefault="008E5B3C" w:rsidP="00727E06">
          <w:pPr>
            <w:pStyle w:val="Header"/>
            <w:jc w:val="center"/>
          </w:pPr>
          <w:r>
            <w:rPr>
              <w:rFonts w:ascii="FontAwesome" w:hAnsi="FontAwesome"/>
            </w:rPr>
            <w:t></w:t>
          </w:r>
          <w:r>
            <w:t xml:space="preserve"> </w:t>
          </w:r>
          <w:hyperlink r:id="rId3" w:history="1">
            <w:r w:rsidRPr="00C4661D">
              <w:rPr>
                <w:rStyle w:val="Hyperlink"/>
              </w:rPr>
              <w:t>linkedin.com/in/gcf</w:t>
            </w:r>
          </w:hyperlink>
        </w:p>
      </w:tc>
      <w:tc>
        <w:tcPr>
          <w:tcW w:w="2290" w:type="dxa"/>
          <w:tcBorders>
            <w:top w:val="nil"/>
            <w:bottom w:val="nil"/>
            <w:right w:val="nil"/>
          </w:tcBorders>
        </w:tcPr>
        <w:p w:rsidR="008E5B3C" w:rsidRDefault="008E5B3C" w:rsidP="00727E06">
          <w:pPr>
            <w:pStyle w:val="Header"/>
            <w:jc w:val="center"/>
          </w:pPr>
          <w:r>
            <w:rPr>
              <w:rFonts w:ascii="FontAwesome" w:hAnsi="FontAwesome"/>
            </w:rPr>
            <w:t></w:t>
          </w:r>
          <w:r>
            <w:t xml:space="preserve"> </w:t>
          </w:r>
          <w:hyperlink r:id="rId4" w:history="1">
            <w:r w:rsidRPr="00AB4C18">
              <w:rPr>
                <w:rStyle w:val="Hyperlink"/>
              </w:rPr>
              <w:t>github.com/gcf</w:t>
            </w:r>
          </w:hyperlink>
        </w:p>
      </w:tc>
    </w:tr>
  </w:tbl>
  <w:p w:rsidR="008E5B3C" w:rsidRDefault="008E5B3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EE6668"/>
    <w:multiLevelType w:val="hybridMultilevel"/>
    <w:tmpl w:val="F9944FBC"/>
    <w:lvl w:ilvl="0" w:tplc="794A82FC">
      <w:numFmt w:val="bullet"/>
      <w:lvlText w:val=""/>
      <w:lvlJc w:val="left"/>
      <w:pPr>
        <w:ind w:left="759" w:hanging="360"/>
      </w:pPr>
      <w:rPr>
        <w:rFonts w:ascii="Wingdings" w:eastAsia="Wingdings" w:hAnsi="Wingdings" w:cs="Wingdings" w:hint="default"/>
        <w:w w:val="100"/>
        <w:sz w:val="22"/>
        <w:szCs w:val="22"/>
        <w:lang w:val="en-US" w:eastAsia="en-US" w:bidi="en-US"/>
      </w:rPr>
    </w:lvl>
    <w:lvl w:ilvl="1" w:tplc="5FB89600">
      <w:numFmt w:val="bullet"/>
      <w:lvlText w:val=""/>
      <w:lvlJc w:val="left"/>
      <w:pPr>
        <w:ind w:left="940" w:hanging="361"/>
      </w:pPr>
      <w:rPr>
        <w:rFonts w:ascii="Symbol" w:eastAsia="Symbol" w:hAnsi="Symbol" w:cs="Symbol" w:hint="default"/>
        <w:w w:val="100"/>
        <w:sz w:val="22"/>
        <w:szCs w:val="22"/>
        <w:lang w:val="en-US" w:eastAsia="en-US" w:bidi="en-US"/>
      </w:rPr>
    </w:lvl>
    <w:lvl w:ilvl="2" w:tplc="1C3A5AF8">
      <w:numFmt w:val="bullet"/>
      <w:lvlText w:val="•"/>
      <w:lvlJc w:val="left"/>
      <w:pPr>
        <w:ind w:left="2084" w:hanging="361"/>
      </w:pPr>
      <w:rPr>
        <w:rFonts w:hint="default"/>
        <w:lang w:val="en-US" w:eastAsia="en-US" w:bidi="en-US"/>
      </w:rPr>
    </w:lvl>
    <w:lvl w:ilvl="3" w:tplc="33584116">
      <w:numFmt w:val="bullet"/>
      <w:lvlText w:val="•"/>
      <w:lvlJc w:val="left"/>
      <w:pPr>
        <w:ind w:left="3228" w:hanging="361"/>
      </w:pPr>
      <w:rPr>
        <w:rFonts w:hint="default"/>
        <w:lang w:val="en-US" w:eastAsia="en-US" w:bidi="en-US"/>
      </w:rPr>
    </w:lvl>
    <w:lvl w:ilvl="4" w:tplc="4B2EB174">
      <w:numFmt w:val="bullet"/>
      <w:lvlText w:val="•"/>
      <w:lvlJc w:val="left"/>
      <w:pPr>
        <w:ind w:left="4373" w:hanging="361"/>
      </w:pPr>
      <w:rPr>
        <w:rFonts w:hint="default"/>
        <w:lang w:val="en-US" w:eastAsia="en-US" w:bidi="en-US"/>
      </w:rPr>
    </w:lvl>
    <w:lvl w:ilvl="5" w:tplc="266EAAB6">
      <w:numFmt w:val="bullet"/>
      <w:lvlText w:val="•"/>
      <w:lvlJc w:val="left"/>
      <w:pPr>
        <w:ind w:left="5517" w:hanging="361"/>
      </w:pPr>
      <w:rPr>
        <w:rFonts w:hint="default"/>
        <w:lang w:val="en-US" w:eastAsia="en-US" w:bidi="en-US"/>
      </w:rPr>
    </w:lvl>
    <w:lvl w:ilvl="6" w:tplc="73CE07F8">
      <w:numFmt w:val="bullet"/>
      <w:lvlText w:val="•"/>
      <w:lvlJc w:val="left"/>
      <w:pPr>
        <w:ind w:left="6662" w:hanging="361"/>
      </w:pPr>
      <w:rPr>
        <w:rFonts w:hint="default"/>
        <w:lang w:val="en-US" w:eastAsia="en-US" w:bidi="en-US"/>
      </w:rPr>
    </w:lvl>
    <w:lvl w:ilvl="7" w:tplc="1320F2B2">
      <w:numFmt w:val="bullet"/>
      <w:lvlText w:val="•"/>
      <w:lvlJc w:val="left"/>
      <w:pPr>
        <w:ind w:left="7806" w:hanging="361"/>
      </w:pPr>
      <w:rPr>
        <w:rFonts w:hint="default"/>
        <w:lang w:val="en-US" w:eastAsia="en-US" w:bidi="en-US"/>
      </w:rPr>
    </w:lvl>
    <w:lvl w:ilvl="8" w:tplc="1F5A09BE">
      <w:numFmt w:val="bullet"/>
      <w:lvlText w:val="•"/>
      <w:lvlJc w:val="left"/>
      <w:pPr>
        <w:ind w:left="8951" w:hanging="361"/>
      </w:pPr>
      <w:rPr>
        <w:rFonts w:hint="default"/>
        <w:lang w:val="en-US" w:eastAsia="en-US" w:bidi="en-US"/>
      </w:rPr>
    </w:lvl>
  </w:abstractNum>
  <w:abstractNum w:abstractNumId="1" w15:restartNumberingAfterBreak="0">
    <w:nsid w:val="3B44708E"/>
    <w:multiLevelType w:val="hybridMultilevel"/>
    <w:tmpl w:val="B074EFAE"/>
    <w:lvl w:ilvl="0" w:tplc="04090001">
      <w:start w:val="1"/>
      <w:numFmt w:val="bullet"/>
      <w:lvlText w:val=""/>
      <w:lvlJc w:val="left"/>
      <w:pPr>
        <w:ind w:left="940" w:hanging="360"/>
      </w:pPr>
      <w:rPr>
        <w:rFonts w:ascii="Symbol" w:hAnsi="Symbol" w:hint="default"/>
      </w:rPr>
    </w:lvl>
    <w:lvl w:ilvl="1" w:tplc="04090003" w:tentative="1">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251"/>
  <w:defaultTabStop w:val="720"/>
  <w:drawingGridHorizontalSpacing w:val="110"/>
  <w:displayHorizontalDrawingGridEvery w:val="2"/>
  <w:characterSpacingControl w:val="doNotCompress"/>
  <w:hdrShapeDefaults>
    <o:shapedefaults v:ext="edit" spidmax="2049">
      <o:colormru v:ext="edit" colors="#ba0c2f"/>
    </o:shapedefaults>
  </w:hdrShapeDefaults>
  <w:footnotePr>
    <w:footnote w:id="-1"/>
    <w:footnote w:id="0"/>
  </w:footnotePr>
  <w:endnotePr>
    <w:endnote w:id="-1"/>
    <w:endnote w:id="0"/>
  </w:endnotePr>
  <w:compat>
    <w:ulTrailSpace/>
    <w:compatSetting w:name="compatibilityMode" w:uri="http://schemas.microsoft.com/office/word" w:val="12"/>
  </w:compat>
  <w:rsids>
    <w:rsidRoot w:val="00AF4E93"/>
    <w:rsid w:val="00034ECE"/>
    <w:rsid w:val="00055DF7"/>
    <w:rsid w:val="00057258"/>
    <w:rsid w:val="00094BB5"/>
    <w:rsid w:val="000E724B"/>
    <w:rsid w:val="00201E85"/>
    <w:rsid w:val="00213CC5"/>
    <w:rsid w:val="00221489"/>
    <w:rsid w:val="002243DC"/>
    <w:rsid w:val="00245346"/>
    <w:rsid w:val="00285DBC"/>
    <w:rsid w:val="002F3BFB"/>
    <w:rsid w:val="00313907"/>
    <w:rsid w:val="00375EB1"/>
    <w:rsid w:val="003C0FB7"/>
    <w:rsid w:val="003C137C"/>
    <w:rsid w:val="003D3259"/>
    <w:rsid w:val="003F0460"/>
    <w:rsid w:val="00457778"/>
    <w:rsid w:val="004721F2"/>
    <w:rsid w:val="004C2BC1"/>
    <w:rsid w:val="005423CA"/>
    <w:rsid w:val="0054586E"/>
    <w:rsid w:val="00554F52"/>
    <w:rsid w:val="006427F9"/>
    <w:rsid w:val="00663F92"/>
    <w:rsid w:val="0072071E"/>
    <w:rsid w:val="00727E06"/>
    <w:rsid w:val="00744E25"/>
    <w:rsid w:val="007628C4"/>
    <w:rsid w:val="00765422"/>
    <w:rsid w:val="007C2202"/>
    <w:rsid w:val="008515F7"/>
    <w:rsid w:val="008A59A1"/>
    <w:rsid w:val="008A5C01"/>
    <w:rsid w:val="008D164E"/>
    <w:rsid w:val="008E5B3C"/>
    <w:rsid w:val="0090723F"/>
    <w:rsid w:val="009E622C"/>
    <w:rsid w:val="00A10A7C"/>
    <w:rsid w:val="00A638ED"/>
    <w:rsid w:val="00A92B45"/>
    <w:rsid w:val="00AB4C18"/>
    <w:rsid w:val="00AB6CD3"/>
    <w:rsid w:val="00AB6EB4"/>
    <w:rsid w:val="00AD4C9A"/>
    <w:rsid w:val="00AD6454"/>
    <w:rsid w:val="00AD6D82"/>
    <w:rsid w:val="00AE1DCE"/>
    <w:rsid w:val="00AE4A44"/>
    <w:rsid w:val="00AE7B1D"/>
    <w:rsid w:val="00AF4E93"/>
    <w:rsid w:val="00B14CA7"/>
    <w:rsid w:val="00B3256B"/>
    <w:rsid w:val="00B34B44"/>
    <w:rsid w:val="00BC269E"/>
    <w:rsid w:val="00BD59A1"/>
    <w:rsid w:val="00C35BF6"/>
    <w:rsid w:val="00C4661D"/>
    <w:rsid w:val="00C728F9"/>
    <w:rsid w:val="00D2018E"/>
    <w:rsid w:val="00D375B8"/>
    <w:rsid w:val="00D50A87"/>
    <w:rsid w:val="00DD161B"/>
    <w:rsid w:val="00DE4BB6"/>
    <w:rsid w:val="00E27E05"/>
    <w:rsid w:val="00E52655"/>
    <w:rsid w:val="00E60A88"/>
    <w:rsid w:val="00E76CB2"/>
    <w:rsid w:val="00EE0835"/>
    <w:rsid w:val="00EE2912"/>
    <w:rsid w:val="00F52AF5"/>
    <w:rsid w:val="00F5732D"/>
    <w:rsid w:val="00F92480"/>
    <w:rsid w:val="00FA72C5"/>
    <w:rsid w:val="00FC7893"/>
    <w:rsid w:val="00FE61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ba0c2f"/>
    </o:shapedefaults>
    <o:shapelayout v:ext="edit">
      <o:idmap v:ext="edit" data="1"/>
    </o:shapelayout>
  </w:shapeDefaults>
  <w:decimalSymbol w:val="."/>
  <w:listSeparator w:val=","/>
  <w14:docId w14:val="6954706C"/>
  <w15:docId w15:val="{05B2905A-13A6-4ABD-A9E6-B1862F2DB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lang w:bidi="en-US"/>
    </w:rPr>
  </w:style>
  <w:style w:type="paragraph" w:styleId="Heading1">
    <w:name w:val="heading 1"/>
    <w:basedOn w:val="Normal"/>
    <w:uiPriority w:val="1"/>
    <w:qFormat/>
    <w:pPr>
      <w:spacing w:before="147"/>
      <w:ind w:left="597" w:right="597"/>
      <w:jc w:val="center"/>
      <w:outlineLvl w:val="0"/>
    </w:pPr>
    <w:rPr>
      <w:b/>
      <w:bCs/>
      <w:u w:val="single" w:color="000000"/>
    </w:rPr>
  </w:style>
  <w:style w:type="paragraph" w:styleId="Heading2">
    <w:name w:val="heading 2"/>
    <w:basedOn w:val="Normal"/>
    <w:uiPriority w:val="1"/>
    <w:qFormat/>
    <w:pPr>
      <w:ind w:left="491"/>
      <w:outlineLvl w:val="1"/>
    </w:pPr>
    <w:rPr>
      <w:b/>
      <w:bCs/>
      <w:i/>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940"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C4661D"/>
    <w:rPr>
      <w:color w:val="0000FF" w:themeColor="hyperlink"/>
      <w:u w:val="single"/>
    </w:rPr>
  </w:style>
  <w:style w:type="paragraph" w:styleId="Header">
    <w:name w:val="header"/>
    <w:basedOn w:val="Normal"/>
    <w:link w:val="HeaderChar"/>
    <w:uiPriority w:val="99"/>
    <w:unhideWhenUsed/>
    <w:rsid w:val="008E5B3C"/>
    <w:pPr>
      <w:tabs>
        <w:tab w:val="center" w:pos="4680"/>
        <w:tab w:val="right" w:pos="9360"/>
      </w:tabs>
    </w:pPr>
  </w:style>
  <w:style w:type="character" w:customStyle="1" w:styleId="HeaderChar">
    <w:name w:val="Header Char"/>
    <w:basedOn w:val="DefaultParagraphFont"/>
    <w:link w:val="Header"/>
    <w:uiPriority w:val="99"/>
    <w:rsid w:val="008E5B3C"/>
    <w:rPr>
      <w:rFonts w:ascii="Calibri" w:eastAsia="Calibri" w:hAnsi="Calibri" w:cs="Calibri"/>
      <w:lang w:bidi="en-US"/>
    </w:rPr>
  </w:style>
  <w:style w:type="paragraph" w:styleId="Footer">
    <w:name w:val="footer"/>
    <w:basedOn w:val="Normal"/>
    <w:link w:val="FooterChar"/>
    <w:uiPriority w:val="99"/>
    <w:unhideWhenUsed/>
    <w:rsid w:val="008E5B3C"/>
    <w:pPr>
      <w:tabs>
        <w:tab w:val="center" w:pos="4680"/>
        <w:tab w:val="right" w:pos="9360"/>
      </w:tabs>
    </w:pPr>
  </w:style>
  <w:style w:type="character" w:customStyle="1" w:styleId="FooterChar">
    <w:name w:val="Footer Char"/>
    <w:basedOn w:val="DefaultParagraphFont"/>
    <w:link w:val="Footer"/>
    <w:uiPriority w:val="99"/>
    <w:rsid w:val="008E5B3C"/>
    <w:rPr>
      <w:rFonts w:ascii="Calibri" w:eastAsia="Calibri" w:hAnsi="Calibri" w:cs="Calibri"/>
      <w:lang w:bidi="en-US"/>
    </w:rPr>
  </w:style>
  <w:style w:type="table" w:styleId="TableGrid">
    <w:name w:val="Table Grid"/>
    <w:basedOn w:val="TableNormal"/>
    <w:uiPriority w:val="39"/>
    <w:rsid w:val="008E5B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A59A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59A1"/>
    <w:rPr>
      <w:rFonts w:ascii="Segoe UI" w:eastAsia="Calibri" w:hAnsi="Segoe UI" w:cs="Segoe UI"/>
      <w:sz w:val="18"/>
      <w:szCs w:val="18"/>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hyperlink" Target="http://www.linkedin.com/in/glenfalk" TargetMode="External"/><Relationship Id="rId2" Type="http://schemas.openxmlformats.org/officeDocument/2006/relationships/hyperlink" Target="mailto:glen.falk@utexas.edu" TargetMode="External"/><Relationship Id="rId1" Type="http://schemas.openxmlformats.org/officeDocument/2006/relationships/hyperlink" Target="https://glenfalk.rbind.io/" TargetMode="External"/><Relationship Id="rId4" Type="http://schemas.openxmlformats.org/officeDocument/2006/relationships/hyperlink" Target="github.com/utexas80" TargetMode="External"/></Relationships>
</file>

<file path=word/_rels/header2.xml.rels><?xml version="1.0" encoding="UTF-8" standalone="yes"?>
<Relationships xmlns="http://schemas.openxmlformats.org/package/2006/relationships"><Relationship Id="rId3" Type="http://schemas.openxmlformats.org/officeDocument/2006/relationships/hyperlink" Target="http://www.linkedin.com/in/glenfalk" TargetMode="External"/><Relationship Id="rId2" Type="http://schemas.openxmlformats.org/officeDocument/2006/relationships/hyperlink" Target="mailto:glen.falk@utexas.edu" TargetMode="External"/><Relationship Id="rId1" Type="http://schemas.openxmlformats.org/officeDocument/2006/relationships/hyperlink" Target="https://glenfalk.rbind.io/" TargetMode="External"/><Relationship Id="rId4" Type="http://schemas.openxmlformats.org/officeDocument/2006/relationships/hyperlink" Target="github.com/utexas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2BF340-783C-4E65-B1D3-C470C51791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519</TotalTime>
  <Pages>2</Pages>
  <Words>782</Words>
  <Characters>4459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Kali Dewald</dc:creator>
  <cp:lastModifiedBy>Glen C Falk</cp:lastModifiedBy>
  <cp:revision>45</cp:revision>
  <dcterms:created xsi:type="dcterms:W3CDTF">2019-03-13T17:52:00Z</dcterms:created>
  <dcterms:modified xsi:type="dcterms:W3CDTF">2019-03-15T14:48:00Z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2019-03-12T00:00:00Z</vt:filetime>
  </property>
  <property fmtid="{D5CDD505-2E9C-101B-9397-08002B2CF9AE}" pid="3" name="Creator">
    <vt:lpwstr>Acrobat PDFMaker 19 for Word</vt:lpwstr>
  </property>
  <property fmtid="{D5CDD505-2E9C-101B-9397-08002B2CF9AE}" pid="4" name="LastSaved">
    <vt:filetime>2019-03-13T00:00:00Z</vt:filetime>
  </property>
</Properties>
</file>