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5195.0" w:type="dxa"/>
        <w:jc w:val="center"/>
        <w:tblBorders>
          <w:top w:color="808080" w:space="0" w:sz="6" w:val="single"/>
          <w:left w:color="808080" w:space="0" w:sz="6" w:val="single"/>
          <w:bottom w:color="808080" w:space="0" w:sz="6" w:val="single"/>
          <w:right w:color="808080" w:space="0" w:sz="6" w:val="single"/>
          <w:insideH w:color="808080" w:space="0" w:sz="6" w:val="single"/>
          <w:insideV w:color="808080" w:space="0" w:sz="6" w:val="single"/>
        </w:tblBorders>
        <w:tblLayout w:type="fixed"/>
        <w:tblLook w:val="0600"/>
      </w:tblPr>
      <w:tblGrid>
        <w:gridCol w:w="1485"/>
        <w:gridCol w:w="750"/>
        <w:gridCol w:w="210"/>
        <w:gridCol w:w="1290"/>
        <w:gridCol w:w="750"/>
        <w:gridCol w:w="195"/>
        <w:gridCol w:w="1305"/>
        <w:gridCol w:w="750"/>
        <w:gridCol w:w="2460"/>
        <w:gridCol w:w="6000"/>
        <w:tblGridChange w:id="0">
          <w:tblGrid>
            <w:gridCol w:w="1485"/>
            <w:gridCol w:w="750"/>
            <w:gridCol w:w="210"/>
            <w:gridCol w:w="1290"/>
            <w:gridCol w:w="750"/>
            <w:gridCol w:w="195"/>
            <w:gridCol w:w="1305"/>
            <w:gridCol w:w="750"/>
            <w:gridCol w:w="2460"/>
            <w:gridCol w:w="6000"/>
          </w:tblGrid>
        </w:tblGridChange>
      </w:tblGrid>
      <w:tr>
        <w:trPr>
          <w:cantSplit w:val="0"/>
          <w:trHeight w:val="520" w:hRule="atLeast"/>
          <w:tblHeader w:val="0"/>
        </w:trPr>
        <w:tc>
          <w:tcPr>
            <w:gridSpan w:val="10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2">
            <w:pPr>
              <w:jc w:val="center"/>
              <w:rPr>
                <w:b w:val="1"/>
                <w:bCs w:val="1"/>
                <w:color w:val="1a1a1a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color w:val="1a1a1a"/>
                <w:sz w:val="32"/>
                <w:szCs w:val="32"/>
                <w:rtl w:val="0"/>
              </w:rPr>
              <w:t xml:space="preserve">Программа и методика испытаний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4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rPr>
                <w:b w:val="1"/>
                <w:bCs w:val="1"/>
                <w:color w:val="1a1a1a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a1a1a"/>
                <w:sz w:val="24"/>
                <w:szCs w:val="24"/>
                <w:highlight w:val="white"/>
                <w:rtl w:val="0"/>
              </w:rPr>
              <w:t xml:space="preserve">Объект испытаний</w:t>
            </w:r>
          </w:p>
        </w:tc>
        <w:tc>
          <w:tcPr>
            <w:gridSpan w:val="6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rPr>
                <w:i w:val="1"/>
                <w:iCs w:val="1"/>
                <w:color w:val="1a1a1a"/>
              </w:rPr>
            </w:pPr>
            <w:r w:rsidDel="00000000" w:rsidR="00000000" w:rsidRPr="00000000">
              <w:rPr>
                <w:i w:val="1"/>
                <w:iCs w:val="1"/>
                <w:color w:val="1a1a1a"/>
                <w:rtl w:val="0"/>
              </w:rPr>
              <w:t xml:space="preserve">Веб-сайт бронирования отелей «Капсула»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4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rPr>
                <w:b w:val="1"/>
                <w:bCs w:val="1"/>
                <w:color w:val="1a1a1a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a1a1a"/>
                <w:sz w:val="24"/>
                <w:szCs w:val="24"/>
                <w:highlight w:val="white"/>
                <w:rtl w:val="0"/>
              </w:rPr>
              <w:t xml:space="preserve">Цель испытаний</w:t>
            </w:r>
          </w:p>
        </w:tc>
        <w:tc>
          <w:tcPr>
            <w:gridSpan w:val="6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rPr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color w:val="1a1a1a"/>
                <w:rtl w:val="0"/>
              </w:rPr>
              <w:t xml:space="preserve">Проверка корректности функционирования основных пользовательских сценариев сайта «Капсула», включая регистрацию, авторизацию, бронирование, редактирование профиля, просмотр и отмену бронирований, а также валидацию вводимых данных; проверка работы интерактивной карты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4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rPr>
                <w:b w:val="1"/>
                <w:bCs w:val="1"/>
                <w:color w:val="1a1a1a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a1a1a"/>
                <w:sz w:val="24"/>
                <w:szCs w:val="24"/>
                <w:highlight w:val="white"/>
                <w:rtl w:val="0"/>
              </w:rPr>
              <w:t xml:space="preserve">Требования к программе</w:t>
            </w:r>
          </w:p>
        </w:tc>
        <w:tc>
          <w:tcPr>
            <w:gridSpan w:val="6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TR-1.1; TR-1.2; TR-2; TR-3.1; TR-3.2; TR-4.1; TR-4.2; TR-5.1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4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rPr>
                <w:b w:val="1"/>
                <w:bCs w:val="1"/>
                <w:color w:val="1a1a1a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a1a1a"/>
                <w:sz w:val="24"/>
                <w:szCs w:val="24"/>
                <w:highlight w:val="white"/>
                <w:rtl w:val="0"/>
              </w:rPr>
              <w:t xml:space="preserve">Требования к документации</w:t>
            </w:r>
          </w:p>
        </w:tc>
        <w:tc>
          <w:tcPr>
            <w:gridSpan w:val="6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rPr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color w:val="1a1a1a"/>
                <w:rtl w:val="0"/>
              </w:rPr>
              <w:t xml:space="preserve">Наличие пользовательской инструкции и справочных материалов по работе с сайтом, наличие технической документации, наличие тестовой документации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4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rPr>
                <w:b w:val="1"/>
                <w:bCs w:val="1"/>
                <w:color w:val="1a1a1a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a1a1a"/>
                <w:sz w:val="24"/>
                <w:szCs w:val="24"/>
                <w:highlight w:val="white"/>
                <w:rtl w:val="0"/>
              </w:rPr>
              <w:t xml:space="preserve">Средства и порядок испытаний</w:t>
            </w:r>
          </w:p>
        </w:tc>
        <w:tc>
          <w:tcPr>
            <w:gridSpan w:val="6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rPr>
                <w:i w:val="1"/>
                <w:iCs w:val="1"/>
                <w:color w:val="1a1a1a"/>
              </w:rPr>
            </w:pPr>
            <w:r w:rsidDel="00000000" w:rsidR="00000000" w:rsidRPr="00000000">
              <w:rPr>
                <w:i w:val="1"/>
                <w:iCs w:val="1"/>
                <w:color w:val="1a1a1a"/>
                <w:rtl w:val="0"/>
              </w:rPr>
              <w:t xml:space="preserve">Веб-браузеры</w:t>
            </w:r>
          </w:p>
          <w:p w:rsidR="00000000" w:rsidDel="00000000" w:rsidP="00000000" w:rsidRDefault="00000000" w:rsidRPr="00000000" w14:paraId="00000039">
            <w:pPr>
              <w:widowControl w:val="0"/>
              <w:numPr>
                <w:ilvl w:val="0"/>
                <w:numId w:val="12"/>
              </w:numPr>
              <w:ind w:left="720" w:hanging="360"/>
              <w:rPr>
                <w:i w:val="1"/>
                <w:iCs w:val="1"/>
                <w:color w:val="1a1a1a"/>
                <w:u w:val="none"/>
              </w:rPr>
            </w:pPr>
            <w:r w:rsidDel="00000000" w:rsidR="00000000" w:rsidRPr="00000000">
              <w:rPr>
                <w:i w:val="1"/>
                <w:iCs w:val="1"/>
                <w:color w:val="1a1a1a"/>
                <w:rtl w:val="0"/>
              </w:rPr>
              <w:t xml:space="preserve">Подготовка тестового окружения (доступ к тестовой версии сайта, создание тестовых учётных записей)</w:t>
            </w:r>
          </w:p>
          <w:p w:rsidR="00000000" w:rsidDel="00000000" w:rsidP="00000000" w:rsidRDefault="00000000" w:rsidRPr="00000000" w14:paraId="0000003A">
            <w:pPr>
              <w:widowControl w:val="0"/>
              <w:numPr>
                <w:ilvl w:val="0"/>
                <w:numId w:val="12"/>
              </w:numPr>
              <w:ind w:left="720" w:hanging="360"/>
              <w:rPr>
                <w:i w:val="1"/>
                <w:iCs w:val="1"/>
                <w:color w:val="1a1a1a"/>
                <w:u w:val="none"/>
              </w:rPr>
            </w:pPr>
            <w:r w:rsidDel="00000000" w:rsidR="00000000" w:rsidRPr="00000000">
              <w:rPr>
                <w:i w:val="1"/>
                <w:iCs w:val="1"/>
                <w:color w:val="1a1a1a"/>
                <w:rtl w:val="0"/>
              </w:rPr>
              <w:t xml:space="preserve">Проведение функциональных испытаний согласно тест-кейсам</w:t>
            </w:r>
          </w:p>
          <w:p w:rsidR="00000000" w:rsidDel="00000000" w:rsidP="00000000" w:rsidRDefault="00000000" w:rsidRPr="00000000" w14:paraId="0000003B">
            <w:pPr>
              <w:widowControl w:val="0"/>
              <w:numPr>
                <w:ilvl w:val="0"/>
                <w:numId w:val="12"/>
              </w:numPr>
              <w:ind w:left="720" w:hanging="360"/>
              <w:rPr>
                <w:i w:val="1"/>
                <w:iCs w:val="1"/>
                <w:color w:val="1a1a1a"/>
                <w:u w:val="none"/>
              </w:rPr>
            </w:pPr>
            <w:r w:rsidDel="00000000" w:rsidR="00000000" w:rsidRPr="00000000">
              <w:rPr>
                <w:i w:val="1"/>
                <w:iCs w:val="1"/>
                <w:color w:val="1a1a1a"/>
                <w:rtl w:val="0"/>
              </w:rPr>
              <w:t xml:space="preserve">Фиксация результатов тестирования, сравнение фактических и ожидаемых результатов </w:t>
            </w:r>
          </w:p>
          <w:p w:rsidR="00000000" w:rsidDel="00000000" w:rsidP="00000000" w:rsidRDefault="00000000" w:rsidRPr="00000000" w14:paraId="0000003C">
            <w:pPr>
              <w:widowControl w:val="0"/>
              <w:numPr>
                <w:ilvl w:val="0"/>
                <w:numId w:val="12"/>
              </w:numPr>
              <w:ind w:left="720" w:hanging="360"/>
              <w:rPr>
                <w:i w:val="1"/>
                <w:iCs w:val="1"/>
                <w:color w:val="1a1a1a"/>
                <w:u w:val="none"/>
              </w:rPr>
            </w:pPr>
            <w:r w:rsidDel="00000000" w:rsidR="00000000" w:rsidRPr="00000000">
              <w:rPr>
                <w:i w:val="1"/>
                <w:iCs w:val="1"/>
                <w:color w:val="1a1a1a"/>
                <w:rtl w:val="0"/>
              </w:rPr>
              <w:t xml:space="preserve">Оформление отчёта об испытаниях и списка выявленных дефектов</w:t>
            </w:r>
          </w:p>
          <w:p w:rsidR="00000000" w:rsidDel="00000000" w:rsidP="00000000" w:rsidRDefault="00000000" w:rsidRPr="00000000" w14:paraId="0000003D">
            <w:pPr>
              <w:widowControl w:val="0"/>
              <w:numPr>
                <w:ilvl w:val="0"/>
                <w:numId w:val="12"/>
              </w:numPr>
              <w:ind w:left="720" w:hanging="360"/>
              <w:rPr>
                <w:i w:val="1"/>
                <w:iCs w:val="1"/>
                <w:color w:val="1a1a1a"/>
                <w:u w:val="none"/>
              </w:rPr>
            </w:pPr>
            <w:r w:rsidDel="00000000" w:rsidR="00000000" w:rsidRPr="00000000">
              <w:rPr>
                <w:i w:val="1"/>
                <w:iCs w:val="1"/>
                <w:color w:val="1a1a1a"/>
                <w:rtl w:val="0"/>
              </w:rPr>
              <w:t xml:space="preserve">Повторное тестирование после исправления ошибок 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10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a1a1a"/>
                <w:sz w:val="24"/>
                <w:szCs w:val="24"/>
                <w:rtl w:val="0"/>
              </w:rPr>
              <w:t xml:space="preserve">Методы испытаний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widowControl w:val="0"/>
              <w:jc w:val="center"/>
              <w:rPr>
                <w:b w:val="1"/>
                <w:bCs w:val="1"/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Требование технического задания</w:t>
            </w:r>
          </w:p>
        </w:tc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widowControl w:val="0"/>
              <w:jc w:val="center"/>
              <w:rPr>
                <w:b w:val="1"/>
                <w:bCs w:val="1"/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Предусловия</w:t>
            </w:r>
          </w:p>
        </w:tc>
        <w:tc>
          <w:tcPr>
            <w:gridSpan w:val="3"/>
            <w:tcBorders>
              <w:bottom w:color="a9a9a9" w:space="0" w:sz="6" w:val="single"/>
              <w:right w:color="a9a9a9" w:space="0" w:sz="6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widowControl w:val="0"/>
              <w:jc w:val="center"/>
              <w:rPr>
                <w:b w:val="1"/>
                <w:bCs w:val="1"/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Шаг проверки</w:t>
            </w:r>
          </w:p>
        </w:tc>
        <w:tc>
          <w:tcPr>
            <w:tcBorders>
              <w:bottom w:color="a9a9a9" w:space="0" w:sz="6" w:val="single"/>
              <w:right w:color="a9a9a9" w:space="0" w:sz="6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widowControl w:val="0"/>
              <w:jc w:val="center"/>
              <w:rPr>
                <w:b w:val="1"/>
                <w:bCs w:val="1"/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Конечный результат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10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7">
            <w:pPr>
              <w:widowControl w:val="0"/>
              <w:rPr>
                <w:b w:val="1"/>
                <w:bCs w:val="1"/>
                <w:color w:val="1a1a1a"/>
              </w:rPr>
            </w:pPr>
            <w:r w:rsidDel="00000000" w:rsidR="00000000" w:rsidRPr="00000000">
              <w:rPr>
                <w:b w:val="1"/>
                <w:bCs w:val="1"/>
                <w:color w:val="1a1a1a"/>
                <w:rtl w:val="0"/>
              </w:rPr>
              <w:t xml:space="preserve">TR1: просмотр информации о расположении отеля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1">
            <w:pPr>
              <w:widowControl w:val="0"/>
              <w:rPr>
                <w:b w:val="1"/>
                <w:bCs w:val="1"/>
                <w:color w:val="1a1a1a"/>
              </w:rPr>
            </w:pPr>
            <w:r w:rsidDel="00000000" w:rsidR="00000000" w:rsidRPr="00000000">
              <w:rPr>
                <w:b w:val="1"/>
                <w:bCs w:val="1"/>
                <w:color w:val="1a1a1a"/>
                <w:rtl w:val="0"/>
              </w:rPr>
              <w:t xml:space="preserve">TR-1.1:</w:t>
            </w:r>
          </w:p>
          <w:p w:rsidR="00000000" w:rsidDel="00000000" w:rsidP="00000000" w:rsidRDefault="00000000" w:rsidRPr="00000000" w14:paraId="00000062">
            <w:pPr>
              <w:widowControl w:val="0"/>
              <w:rPr>
                <w:b w:val="1"/>
                <w:bCs w:val="1"/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изменение масштаба карты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7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-</w:t>
            </w:r>
          </w:p>
        </w:tc>
        <w:tc>
          <w:tcPr>
            <w:gridSpan w:val="3"/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A">
            <w:pPr>
              <w:widowControl w:val="0"/>
              <w:numPr>
                <w:ilvl w:val="0"/>
                <w:numId w:val="4"/>
              </w:numPr>
              <w:ind w:left="425.19685039370046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Нажать на пункт меню в шапке сайта «Где найти».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widowControl w:val="0"/>
              <w:numPr>
                <w:ilvl w:val="0"/>
                <w:numId w:val="4"/>
              </w:numPr>
              <w:ind w:left="425.19685039370046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Увеличить масштаб карты прокруткой мыши.</w:t>
            </w:r>
          </w:p>
          <w:p w:rsidR="00000000" w:rsidDel="00000000" w:rsidP="00000000" w:rsidRDefault="00000000" w:rsidRPr="00000000" w14:paraId="0000006C">
            <w:pPr>
              <w:widowControl w:val="0"/>
              <w:numPr>
                <w:ilvl w:val="0"/>
                <w:numId w:val="4"/>
              </w:numPr>
              <w:ind w:left="425.19685039370046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Уменьшить масштаб карты прокруткой мыши.</w:t>
            </w:r>
          </w:p>
        </w:tc>
        <w:tc>
          <w:tcPr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F">
            <w:pPr>
              <w:widowControl w:val="0"/>
              <w:numPr>
                <w:ilvl w:val="0"/>
                <w:numId w:val="9"/>
              </w:numPr>
              <w:ind w:left="425.1968503937013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Переход к разделу «Где найти».</w:t>
            </w:r>
          </w:p>
          <w:p w:rsidR="00000000" w:rsidDel="00000000" w:rsidP="00000000" w:rsidRDefault="00000000" w:rsidRPr="00000000" w14:paraId="00000070">
            <w:pPr>
              <w:widowControl w:val="0"/>
              <w:numPr>
                <w:ilvl w:val="0"/>
                <w:numId w:val="9"/>
              </w:numPr>
              <w:ind w:left="425.1968503937013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Увеличился масштаб карты.</w:t>
            </w:r>
          </w:p>
          <w:p w:rsidR="00000000" w:rsidDel="00000000" w:rsidP="00000000" w:rsidRDefault="00000000" w:rsidRPr="00000000" w14:paraId="00000071">
            <w:pPr>
              <w:widowControl w:val="0"/>
              <w:numPr>
                <w:ilvl w:val="0"/>
                <w:numId w:val="9"/>
              </w:numPr>
              <w:ind w:left="425.1968503937013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Уменьшился масштаб карты.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2">
            <w:pPr>
              <w:widowControl w:val="0"/>
              <w:rPr>
                <w:b w:val="1"/>
                <w:bCs w:val="1"/>
                <w:color w:val="1a1a1a"/>
              </w:rPr>
            </w:pPr>
            <w:r w:rsidDel="00000000" w:rsidR="00000000" w:rsidRPr="00000000">
              <w:rPr>
                <w:b w:val="1"/>
                <w:bCs w:val="1"/>
                <w:color w:val="1a1a1a"/>
                <w:rtl w:val="0"/>
              </w:rPr>
              <w:t xml:space="preserve">TR-1.2:</w:t>
            </w:r>
          </w:p>
          <w:p w:rsidR="00000000" w:rsidDel="00000000" w:rsidP="00000000" w:rsidRDefault="00000000" w:rsidRPr="00000000" w14:paraId="00000073">
            <w:pPr>
              <w:widowControl w:val="0"/>
              <w:rPr>
                <w:b w:val="1"/>
                <w:bCs w:val="1"/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отображение всплывающей подсказки по клику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6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9">
            <w:pPr>
              <w:widowControl w:val="0"/>
              <w:numPr>
                <w:ilvl w:val="0"/>
                <w:numId w:val="8"/>
              </w:numPr>
              <w:ind w:left="425.19685039370046" w:hanging="360"/>
              <w:rPr>
                <w:color w:val="1a1a1a"/>
                <w:u w:val="none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Нажать на пункт меню в шапке сайта “Где найти”.</w:t>
            </w:r>
          </w:p>
          <w:p w:rsidR="00000000" w:rsidDel="00000000" w:rsidP="00000000" w:rsidRDefault="00000000" w:rsidRPr="00000000" w14:paraId="0000007A">
            <w:pPr>
              <w:widowControl w:val="0"/>
              <w:numPr>
                <w:ilvl w:val="0"/>
                <w:numId w:val="8"/>
              </w:numPr>
              <w:ind w:left="425.19685039370046" w:hanging="360"/>
              <w:rPr>
                <w:color w:val="1a1a1a"/>
                <w:u w:val="none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Нажать на символ </w:t>
            </w:r>
            <w:r w:rsidDel="00000000" w:rsidR="00000000" w:rsidRPr="00000000">
              <w:rPr>
                <w:color w:val="1a1a1a"/>
                <w:rtl w:val="0"/>
              </w:rPr>
              <w:t xml:space="preserve">отеля на карте и увидеть название отеля, адрес и ближайшие станции метро.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D">
            <w:pPr>
              <w:widowControl w:val="0"/>
              <w:ind w:left="0" w:firstLine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После нажатия на символ отеля на карте появились название отеля, адрес и ближайшие станции метро.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10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E">
            <w:pPr>
              <w:widowControl w:val="0"/>
              <w:rPr>
                <w:b w:val="1"/>
                <w:bCs w:val="1"/>
                <w:color w:val="1a1a1a"/>
              </w:rPr>
            </w:pPr>
            <w:r w:rsidDel="00000000" w:rsidR="00000000" w:rsidRPr="00000000">
              <w:rPr>
                <w:b w:val="1"/>
                <w:bCs w:val="1"/>
                <w:color w:val="1a1a1a"/>
                <w:rtl w:val="0"/>
              </w:rPr>
              <w:t xml:space="preserve">TR-2: регистрация на сайте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8">
            <w:pPr>
              <w:widowControl w:val="0"/>
              <w:rPr>
                <w:b w:val="1"/>
                <w:bCs w:val="1"/>
                <w:color w:val="1a1a1a"/>
              </w:rPr>
            </w:pPr>
            <w:r w:rsidDel="00000000" w:rsidR="00000000" w:rsidRPr="00000000">
              <w:rPr>
                <w:b w:val="1"/>
                <w:bCs w:val="1"/>
                <w:color w:val="1a1a1a"/>
                <w:rtl w:val="0"/>
              </w:rPr>
              <w:t xml:space="preserve">TR-2:</w:t>
            </w:r>
          </w:p>
          <w:p w:rsidR="00000000" w:rsidDel="00000000" w:rsidP="00000000" w:rsidRDefault="00000000" w:rsidRPr="00000000" w14:paraId="00000089">
            <w:pPr>
              <w:widowControl w:val="0"/>
              <w:rPr>
                <w:b w:val="1"/>
                <w:bCs w:val="1"/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регистрация на сайте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C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Пользователь не авторизован и находится на странице регистрации сайта “Капсула”.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F">
            <w:pPr>
              <w:widowControl w:val="0"/>
              <w:numPr>
                <w:ilvl w:val="0"/>
                <w:numId w:val="13"/>
              </w:numPr>
              <w:ind w:left="425.19685039370046" w:hanging="360"/>
              <w:rPr>
                <w:color w:val="1a1a1a"/>
                <w:u w:val="none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Нажать на кнопку “войти”.</w:t>
            </w:r>
          </w:p>
          <w:p w:rsidR="00000000" w:rsidDel="00000000" w:rsidP="00000000" w:rsidRDefault="00000000" w:rsidRPr="00000000" w14:paraId="00000090">
            <w:pPr>
              <w:widowControl w:val="0"/>
              <w:numPr>
                <w:ilvl w:val="0"/>
                <w:numId w:val="13"/>
              </w:numPr>
              <w:ind w:left="425.19685039370046" w:hanging="360"/>
              <w:rPr>
                <w:color w:val="1a1a1a"/>
                <w:u w:val="none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Указать значения в поле “Имя” и “Фамилия”.</w:t>
            </w:r>
          </w:p>
          <w:p w:rsidR="00000000" w:rsidDel="00000000" w:rsidP="00000000" w:rsidRDefault="00000000" w:rsidRPr="00000000" w14:paraId="00000091">
            <w:pPr>
              <w:widowControl w:val="0"/>
              <w:numPr>
                <w:ilvl w:val="0"/>
                <w:numId w:val="13"/>
              </w:numPr>
              <w:ind w:left="425.19685039370046" w:hanging="360"/>
              <w:rPr>
                <w:color w:val="1a1a1a"/>
                <w:u w:val="none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Указать значение в поле “Телефон”.</w:t>
            </w:r>
          </w:p>
          <w:p w:rsidR="00000000" w:rsidDel="00000000" w:rsidP="00000000" w:rsidRDefault="00000000" w:rsidRPr="00000000" w14:paraId="00000092">
            <w:pPr>
              <w:widowControl w:val="0"/>
              <w:numPr>
                <w:ilvl w:val="0"/>
                <w:numId w:val="13"/>
              </w:numPr>
              <w:ind w:left="425.19685039370046" w:hanging="360"/>
              <w:rPr>
                <w:color w:val="1a1a1a"/>
                <w:u w:val="none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Указать значение в поле “Email”.</w:t>
            </w:r>
          </w:p>
          <w:p w:rsidR="00000000" w:rsidDel="00000000" w:rsidP="00000000" w:rsidRDefault="00000000" w:rsidRPr="00000000" w14:paraId="00000093">
            <w:pPr>
              <w:widowControl w:val="0"/>
              <w:numPr>
                <w:ilvl w:val="0"/>
                <w:numId w:val="13"/>
              </w:numPr>
              <w:ind w:left="425.19685039370046" w:hanging="360"/>
              <w:rPr>
                <w:color w:val="1a1a1a"/>
                <w:u w:val="none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Указать значение в поле “Пароль”.</w:t>
            </w:r>
          </w:p>
          <w:p w:rsidR="00000000" w:rsidDel="00000000" w:rsidP="00000000" w:rsidRDefault="00000000" w:rsidRPr="00000000" w14:paraId="00000094">
            <w:pPr>
              <w:widowControl w:val="0"/>
              <w:numPr>
                <w:ilvl w:val="0"/>
                <w:numId w:val="13"/>
              </w:numPr>
              <w:ind w:left="425.19685039370046" w:hanging="360"/>
              <w:rPr>
                <w:color w:val="1a1a1a"/>
                <w:u w:val="none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Указать значение в поле “Пароль повторно”.</w:t>
            </w:r>
          </w:p>
          <w:p w:rsidR="00000000" w:rsidDel="00000000" w:rsidP="00000000" w:rsidRDefault="00000000" w:rsidRPr="00000000" w14:paraId="00000095">
            <w:pPr>
              <w:widowControl w:val="0"/>
              <w:numPr>
                <w:ilvl w:val="0"/>
                <w:numId w:val="13"/>
              </w:numPr>
              <w:ind w:left="425.19685039370046" w:hanging="360"/>
              <w:rPr>
                <w:color w:val="1a1a1a"/>
                <w:u w:val="none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Сделать активным чекбокс с согласием с политиками конфиденциальности.</w:t>
            </w:r>
          </w:p>
          <w:p w:rsidR="00000000" w:rsidDel="00000000" w:rsidP="00000000" w:rsidRDefault="00000000" w:rsidRPr="00000000" w14:paraId="00000096">
            <w:pPr>
              <w:widowControl w:val="0"/>
              <w:numPr>
                <w:ilvl w:val="0"/>
                <w:numId w:val="13"/>
              </w:numPr>
              <w:ind w:left="425.19685039370046" w:hanging="360"/>
              <w:rPr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Нажать кнопку “Зарегистрироваться”</w:t>
            </w:r>
          </w:p>
          <w:p w:rsidR="00000000" w:rsidDel="00000000" w:rsidP="00000000" w:rsidRDefault="00000000" w:rsidRPr="00000000" w14:paraId="00000097">
            <w:pPr>
              <w:widowControl w:val="0"/>
              <w:numPr>
                <w:ilvl w:val="0"/>
                <w:numId w:val="13"/>
              </w:numPr>
              <w:ind w:left="425.19685039370046" w:hanging="360"/>
              <w:rPr>
                <w:color w:val="1a1a1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Проверить входящие сообщения на почте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A">
            <w:pPr>
              <w:ind w:left="0" w:firstLine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После регистрации на электронную почту пришло подтверждение об успешной регистрации.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B">
            <w:pPr>
              <w:widowControl w:val="0"/>
              <w:rPr>
                <w:b w:val="1"/>
                <w:bCs w:val="1"/>
                <w:color w:val="1a1a1a"/>
              </w:rPr>
            </w:pPr>
            <w:r w:rsidDel="00000000" w:rsidR="00000000" w:rsidRPr="00000000">
              <w:rPr>
                <w:b w:val="1"/>
                <w:bCs w:val="1"/>
                <w:color w:val="1a1a1a"/>
                <w:rtl w:val="0"/>
              </w:rPr>
              <w:t xml:space="preserve">TR-2:</w:t>
            </w:r>
          </w:p>
          <w:p w:rsidR="00000000" w:rsidDel="00000000" w:rsidP="00000000" w:rsidRDefault="00000000" w:rsidRPr="00000000" w14:paraId="0000009C">
            <w:pPr>
              <w:widowControl w:val="0"/>
              <w:rPr>
                <w:b w:val="1"/>
                <w:bCs w:val="1"/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регистрация на сайте. Альтернативный сценарий: обработка незаполненных полей в форме регистрации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F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Пользователь не авторизован и находится на странице регистрации сайта “Капсула”.</w:t>
            </w:r>
          </w:p>
        </w:tc>
        <w:tc>
          <w:tcPr>
            <w:gridSpan w:val="3"/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2">
            <w:pPr>
              <w:widowControl w:val="0"/>
              <w:numPr>
                <w:ilvl w:val="0"/>
                <w:numId w:val="14"/>
              </w:numPr>
              <w:ind w:left="425.19685039370046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Нажать на кнопку “войти”.</w:t>
            </w:r>
          </w:p>
          <w:p w:rsidR="00000000" w:rsidDel="00000000" w:rsidP="00000000" w:rsidRDefault="00000000" w:rsidRPr="00000000" w14:paraId="000000A3">
            <w:pPr>
              <w:widowControl w:val="0"/>
              <w:numPr>
                <w:ilvl w:val="0"/>
                <w:numId w:val="14"/>
              </w:numPr>
              <w:ind w:left="425.19685039370046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Указать значения в поле “Имя” и “Фамилия”.</w:t>
            </w:r>
          </w:p>
          <w:p w:rsidR="00000000" w:rsidDel="00000000" w:rsidP="00000000" w:rsidRDefault="00000000" w:rsidRPr="00000000" w14:paraId="000000A4">
            <w:pPr>
              <w:widowControl w:val="0"/>
              <w:numPr>
                <w:ilvl w:val="0"/>
                <w:numId w:val="14"/>
              </w:numPr>
              <w:ind w:left="425.19685039370046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Не указывать значение в поле “Телефон”.</w:t>
            </w:r>
          </w:p>
          <w:p w:rsidR="00000000" w:rsidDel="00000000" w:rsidP="00000000" w:rsidRDefault="00000000" w:rsidRPr="00000000" w14:paraId="000000A5">
            <w:pPr>
              <w:widowControl w:val="0"/>
              <w:numPr>
                <w:ilvl w:val="0"/>
                <w:numId w:val="14"/>
              </w:numPr>
              <w:ind w:left="425.19685039370046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Указать значение в поле “Email”.</w:t>
            </w:r>
          </w:p>
          <w:p w:rsidR="00000000" w:rsidDel="00000000" w:rsidP="00000000" w:rsidRDefault="00000000" w:rsidRPr="00000000" w14:paraId="000000A6">
            <w:pPr>
              <w:widowControl w:val="0"/>
              <w:numPr>
                <w:ilvl w:val="0"/>
                <w:numId w:val="14"/>
              </w:numPr>
              <w:ind w:left="425.19685039370046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Указать значение в поле “Пароль”.</w:t>
            </w:r>
          </w:p>
          <w:p w:rsidR="00000000" w:rsidDel="00000000" w:rsidP="00000000" w:rsidRDefault="00000000" w:rsidRPr="00000000" w14:paraId="000000A7">
            <w:pPr>
              <w:widowControl w:val="0"/>
              <w:numPr>
                <w:ilvl w:val="0"/>
                <w:numId w:val="14"/>
              </w:numPr>
              <w:ind w:left="425.19685039370046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Указать значение в поле “Пароль повторно”.</w:t>
            </w:r>
          </w:p>
          <w:p w:rsidR="00000000" w:rsidDel="00000000" w:rsidP="00000000" w:rsidRDefault="00000000" w:rsidRPr="00000000" w14:paraId="000000A8">
            <w:pPr>
              <w:widowControl w:val="0"/>
              <w:numPr>
                <w:ilvl w:val="0"/>
                <w:numId w:val="14"/>
              </w:numPr>
              <w:ind w:left="425.19685039370046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Сделать активным чекбокс с согласием с политиками конфиденциальности.</w:t>
            </w:r>
          </w:p>
          <w:p w:rsidR="00000000" w:rsidDel="00000000" w:rsidP="00000000" w:rsidRDefault="00000000" w:rsidRPr="00000000" w14:paraId="000000A9">
            <w:pPr>
              <w:widowControl w:val="0"/>
              <w:numPr>
                <w:ilvl w:val="0"/>
                <w:numId w:val="14"/>
              </w:numPr>
              <w:ind w:left="425.19685039370046" w:hanging="360"/>
              <w:rPr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Нажать кнопку “Зарегистрироваться”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C">
            <w:pPr>
              <w:ind w:left="0" w:firstLine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Если данные в каком-то из полей не были введены, появилось предупреждение. Пример: “Укажите номер телефона”, кнопка “Зарегистрироваться” неактивна.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D">
            <w:pPr>
              <w:widowControl w:val="0"/>
              <w:rPr>
                <w:b w:val="1"/>
                <w:bCs w:val="1"/>
                <w:color w:val="1a1a1a"/>
              </w:rPr>
            </w:pPr>
            <w:r w:rsidDel="00000000" w:rsidR="00000000" w:rsidRPr="00000000">
              <w:rPr>
                <w:b w:val="1"/>
                <w:bCs w:val="1"/>
                <w:color w:val="1a1a1a"/>
                <w:rtl w:val="0"/>
              </w:rPr>
              <w:t xml:space="preserve">TR-2:</w:t>
            </w:r>
          </w:p>
          <w:p w:rsidR="00000000" w:rsidDel="00000000" w:rsidP="00000000" w:rsidRDefault="00000000" w:rsidRPr="00000000" w14:paraId="000000AE">
            <w:pPr>
              <w:widowControl w:val="0"/>
              <w:rPr>
                <w:b w:val="1"/>
                <w:bCs w:val="1"/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регистрация на сайте. Альтернативный сценарий: обработка невалидных данных в форме регистрации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1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Пользователь не авторизован и находится на странице регистрации сайта “Капсула”.</w:t>
            </w:r>
          </w:p>
        </w:tc>
        <w:tc>
          <w:tcPr>
            <w:gridSpan w:val="3"/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4">
            <w:pPr>
              <w:widowControl w:val="0"/>
              <w:numPr>
                <w:ilvl w:val="0"/>
                <w:numId w:val="1"/>
              </w:numPr>
              <w:ind w:left="425.19685039370046" w:hanging="360"/>
              <w:rPr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Нажать на кнопку «Войти».</w:t>
            </w:r>
          </w:p>
          <w:p w:rsidR="00000000" w:rsidDel="00000000" w:rsidP="00000000" w:rsidRDefault="00000000" w:rsidRPr="00000000" w14:paraId="000000B5">
            <w:pPr>
              <w:widowControl w:val="0"/>
              <w:numPr>
                <w:ilvl w:val="0"/>
                <w:numId w:val="1"/>
              </w:numPr>
              <w:ind w:left="425.19685039370046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Указать невалидное значение в поле «Имя и фамилия».</w:t>
            </w:r>
          </w:p>
          <w:p w:rsidR="00000000" w:rsidDel="00000000" w:rsidP="00000000" w:rsidRDefault="00000000" w:rsidRPr="00000000" w14:paraId="000000B6">
            <w:pPr>
              <w:widowControl w:val="0"/>
              <w:numPr>
                <w:ilvl w:val="0"/>
                <w:numId w:val="1"/>
              </w:numPr>
              <w:ind w:left="425.19685039370046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Указать невалидное значение в поле «Телефон».</w:t>
            </w:r>
          </w:p>
          <w:p w:rsidR="00000000" w:rsidDel="00000000" w:rsidP="00000000" w:rsidRDefault="00000000" w:rsidRPr="00000000" w14:paraId="000000B7">
            <w:pPr>
              <w:widowControl w:val="0"/>
              <w:numPr>
                <w:ilvl w:val="0"/>
                <w:numId w:val="1"/>
              </w:numPr>
              <w:ind w:left="425.19685039370046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Указать невалидное значение в поле «Email».</w:t>
            </w:r>
          </w:p>
          <w:p w:rsidR="00000000" w:rsidDel="00000000" w:rsidP="00000000" w:rsidRDefault="00000000" w:rsidRPr="00000000" w14:paraId="000000B8">
            <w:pPr>
              <w:widowControl w:val="0"/>
              <w:numPr>
                <w:ilvl w:val="0"/>
                <w:numId w:val="1"/>
              </w:numPr>
              <w:ind w:left="425.19685039370046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Указать значение в поле «Пароль».</w:t>
            </w:r>
          </w:p>
          <w:p w:rsidR="00000000" w:rsidDel="00000000" w:rsidP="00000000" w:rsidRDefault="00000000" w:rsidRPr="00000000" w14:paraId="000000B9">
            <w:pPr>
              <w:widowControl w:val="0"/>
              <w:numPr>
                <w:ilvl w:val="0"/>
                <w:numId w:val="1"/>
              </w:numPr>
              <w:ind w:left="425.19685039370046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Указать значение в поле «Пароль повторно».</w:t>
            </w:r>
          </w:p>
          <w:p w:rsidR="00000000" w:rsidDel="00000000" w:rsidP="00000000" w:rsidRDefault="00000000" w:rsidRPr="00000000" w14:paraId="000000BA">
            <w:pPr>
              <w:widowControl w:val="0"/>
              <w:numPr>
                <w:ilvl w:val="0"/>
                <w:numId w:val="1"/>
              </w:numPr>
              <w:ind w:left="425.19685039370046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Сделать активным чекбокс с согласием с политиками конфиденциальности.</w:t>
            </w:r>
          </w:p>
        </w:tc>
        <w:tc>
          <w:tcPr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D">
            <w:pPr>
              <w:ind w:left="0" w:firstLine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Если данные в каком-то из полей были введены невалидные данные, появилось предупреждение: “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Телефон введен некорректно. Пример: +7 (999) 999-99-99”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color w:val="1a1a1a"/>
                <w:rtl w:val="0"/>
              </w:rPr>
              <w:t xml:space="preserve">к</w:t>
            </w:r>
            <w:r w:rsidDel="00000000" w:rsidR="00000000" w:rsidRPr="00000000">
              <w:rPr>
                <w:color w:val="1a1a1a"/>
                <w:rtl w:val="0"/>
              </w:rPr>
              <w:t xml:space="preserve">нопка “Зарегистрироваться” неактивна.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E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TR-2:</w:t>
            </w:r>
          </w:p>
          <w:p w:rsidR="00000000" w:rsidDel="00000000" w:rsidP="00000000" w:rsidRDefault="00000000" w:rsidRPr="00000000" w14:paraId="000000BF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регистрация на сайте. Альтернативный сценарий: </w:t>
            </w:r>
            <w:r w:rsidDel="00000000" w:rsidR="00000000" w:rsidRPr="00000000">
              <w:rPr>
                <w:rtl w:val="0"/>
              </w:rPr>
              <w:t xml:space="preserve">подтверждение пароля при регистрации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2">
            <w:pPr>
              <w:widowControl w:val="0"/>
              <w:rPr/>
            </w:pPr>
            <w:r w:rsidDel="00000000" w:rsidR="00000000" w:rsidRPr="00000000">
              <w:rPr>
                <w:color w:val="1a1a1a"/>
                <w:rtl w:val="0"/>
              </w:rPr>
              <w:t xml:space="preserve">Пользователь не авторизован и находится на странице регистрации сайта “Капсула”.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5">
            <w:pPr>
              <w:widowControl w:val="0"/>
              <w:numPr>
                <w:ilvl w:val="0"/>
                <w:numId w:val="11"/>
              </w:numPr>
              <w:ind w:left="425.19685039370046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Нажать на кнопку “войти”.</w:t>
            </w:r>
          </w:p>
          <w:p w:rsidR="00000000" w:rsidDel="00000000" w:rsidP="00000000" w:rsidRDefault="00000000" w:rsidRPr="00000000" w14:paraId="000000C6">
            <w:pPr>
              <w:widowControl w:val="0"/>
              <w:numPr>
                <w:ilvl w:val="0"/>
                <w:numId w:val="11"/>
              </w:numPr>
              <w:ind w:left="425.19685039370046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Указать значения в поле “Имя” и “Фамилия”.</w:t>
            </w:r>
          </w:p>
          <w:p w:rsidR="00000000" w:rsidDel="00000000" w:rsidP="00000000" w:rsidRDefault="00000000" w:rsidRPr="00000000" w14:paraId="000000C7">
            <w:pPr>
              <w:widowControl w:val="0"/>
              <w:numPr>
                <w:ilvl w:val="0"/>
                <w:numId w:val="11"/>
              </w:numPr>
              <w:ind w:left="425.19685039370046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Указать значение в поле “Телефон”.</w:t>
            </w:r>
          </w:p>
          <w:p w:rsidR="00000000" w:rsidDel="00000000" w:rsidP="00000000" w:rsidRDefault="00000000" w:rsidRPr="00000000" w14:paraId="000000C8">
            <w:pPr>
              <w:widowControl w:val="0"/>
              <w:numPr>
                <w:ilvl w:val="0"/>
                <w:numId w:val="11"/>
              </w:numPr>
              <w:ind w:left="425.19685039370046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Указать значение в поле “Email”.</w:t>
            </w:r>
          </w:p>
          <w:p w:rsidR="00000000" w:rsidDel="00000000" w:rsidP="00000000" w:rsidRDefault="00000000" w:rsidRPr="00000000" w14:paraId="000000C9">
            <w:pPr>
              <w:widowControl w:val="0"/>
              <w:numPr>
                <w:ilvl w:val="0"/>
                <w:numId w:val="11"/>
              </w:numPr>
              <w:ind w:left="425.19685039370046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Указать значение в поле “Пароль”.</w:t>
            </w:r>
          </w:p>
          <w:p w:rsidR="00000000" w:rsidDel="00000000" w:rsidP="00000000" w:rsidRDefault="00000000" w:rsidRPr="00000000" w14:paraId="000000CA">
            <w:pPr>
              <w:widowControl w:val="0"/>
              <w:numPr>
                <w:ilvl w:val="0"/>
                <w:numId w:val="11"/>
              </w:numPr>
              <w:ind w:left="425.19685039370046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Указать другое значение в поле “Пароль повторно”.</w:t>
            </w:r>
          </w:p>
          <w:p w:rsidR="00000000" w:rsidDel="00000000" w:rsidP="00000000" w:rsidRDefault="00000000" w:rsidRPr="00000000" w14:paraId="000000CB">
            <w:pPr>
              <w:widowControl w:val="0"/>
              <w:numPr>
                <w:ilvl w:val="0"/>
                <w:numId w:val="11"/>
              </w:numPr>
              <w:ind w:left="425.19685039370046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Сделать активным чекбокс с согласием с политиками конфиденциальности.</w:t>
            </w:r>
          </w:p>
          <w:p w:rsidR="00000000" w:rsidDel="00000000" w:rsidP="00000000" w:rsidRDefault="00000000" w:rsidRPr="00000000" w14:paraId="000000CC">
            <w:pPr>
              <w:widowControl w:val="0"/>
              <w:numPr>
                <w:ilvl w:val="0"/>
                <w:numId w:val="11"/>
              </w:numPr>
              <w:ind w:left="425.19685039370046" w:hanging="360"/>
              <w:rPr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Нажать кнопку “Зарегистрироваться”</w:t>
            </w:r>
          </w:p>
        </w:tc>
        <w:tc>
          <w:tcPr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F">
            <w:pPr>
              <w:ind w:left="0" w:firstLine="0"/>
              <w:rPr/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Если </w:t>
            </w:r>
            <w:r w:rsidDel="00000000" w:rsidR="00000000" w:rsidRPr="00000000">
              <w:rPr>
                <w:color w:val="1a1a1a"/>
                <w:rtl w:val="0"/>
              </w:rPr>
              <w:t xml:space="preserve">значения полей “Пароль” и “Пароль повторно” не совпадают, рядом с полями отображается подсказка о несовпадении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, </w:t>
            </w:r>
            <w:r w:rsidDel="00000000" w:rsidR="00000000" w:rsidRPr="00000000">
              <w:rPr>
                <w:rtl w:val="0"/>
              </w:rPr>
              <w:t xml:space="preserve">к</w:t>
            </w:r>
            <w:r w:rsidDel="00000000" w:rsidR="00000000" w:rsidRPr="00000000">
              <w:rPr>
                <w:color w:val="1a1a1a"/>
                <w:rtl w:val="0"/>
              </w:rPr>
              <w:t xml:space="preserve">нопка “Зарегистрироваться” неактивна.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0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TR-2:</w:t>
            </w:r>
          </w:p>
          <w:p w:rsidR="00000000" w:rsidDel="00000000" w:rsidP="00000000" w:rsidRDefault="00000000" w:rsidRPr="00000000" w14:paraId="000000D1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регистрация на сайте. Альтернативный сценарий: повторная регистрация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2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5">
            <w:pPr>
              <w:widowControl w:val="0"/>
              <w:rPr/>
            </w:pPr>
            <w:r w:rsidDel="00000000" w:rsidR="00000000" w:rsidRPr="00000000">
              <w:rPr>
                <w:color w:val="1a1a1a"/>
                <w:rtl w:val="0"/>
              </w:rPr>
              <w:t xml:space="preserve">Пользователь не авторизован и находится на странице регистрации сайта “Капсула”.</w:t>
              <w:br w:type="textWrapping"/>
              <w:t xml:space="preserve">В системе уже существует учётная запись с теми же регистрационными данными.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8">
            <w:pPr>
              <w:widowControl w:val="0"/>
              <w:ind w:left="0" w:firstLine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1. Нажать на кнопку “войти”.</w:t>
            </w:r>
          </w:p>
          <w:p w:rsidR="00000000" w:rsidDel="00000000" w:rsidP="00000000" w:rsidRDefault="00000000" w:rsidRPr="00000000" w14:paraId="000000D9">
            <w:pPr>
              <w:widowControl w:val="0"/>
              <w:ind w:left="0" w:firstLine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2. Указать значения в поле “Имя” и “Фамилия”.</w:t>
            </w:r>
          </w:p>
          <w:p w:rsidR="00000000" w:rsidDel="00000000" w:rsidP="00000000" w:rsidRDefault="00000000" w:rsidRPr="00000000" w14:paraId="000000DA">
            <w:pPr>
              <w:widowControl w:val="0"/>
              <w:ind w:left="0" w:firstLine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3. Указать значение в поле “Телефон”.</w:t>
            </w:r>
          </w:p>
          <w:p w:rsidR="00000000" w:rsidDel="00000000" w:rsidP="00000000" w:rsidRDefault="00000000" w:rsidRPr="00000000" w14:paraId="000000DB">
            <w:pPr>
              <w:widowControl w:val="0"/>
              <w:ind w:left="0" w:firstLine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4. Указать значение в поле “Email”.</w:t>
            </w:r>
          </w:p>
          <w:p w:rsidR="00000000" w:rsidDel="00000000" w:rsidP="00000000" w:rsidRDefault="00000000" w:rsidRPr="00000000" w14:paraId="000000DC">
            <w:pPr>
              <w:widowControl w:val="0"/>
              <w:ind w:left="0" w:firstLine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5. Указать значение в поле “Пароль”.</w:t>
            </w:r>
          </w:p>
          <w:p w:rsidR="00000000" w:rsidDel="00000000" w:rsidP="00000000" w:rsidRDefault="00000000" w:rsidRPr="00000000" w14:paraId="000000DD">
            <w:pPr>
              <w:widowControl w:val="0"/>
              <w:ind w:left="0" w:firstLine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6. Указать значение в поле “Пароль повторно”.</w:t>
            </w:r>
          </w:p>
          <w:p w:rsidR="00000000" w:rsidDel="00000000" w:rsidP="00000000" w:rsidRDefault="00000000" w:rsidRPr="00000000" w14:paraId="000000DE">
            <w:pPr>
              <w:widowControl w:val="0"/>
              <w:ind w:left="0" w:firstLine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7. Сделать активным чекбокс с согласием с политиками конфиденциальности.</w:t>
            </w:r>
          </w:p>
          <w:p w:rsidR="00000000" w:rsidDel="00000000" w:rsidP="00000000" w:rsidRDefault="00000000" w:rsidRPr="00000000" w14:paraId="000000DF">
            <w:pPr>
              <w:widowControl w:val="0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8. </w:t>
            </w:r>
            <w:r w:rsidDel="00000000" w:rsidR="00000000" w:rsidRPr="00000000">
              <w:rPr>
                <w:rtl w:val="0"/>
              </w:rPr>
              <w:t xml:space="preserve">Нажать кнопку “Зарегистрироваться”</w:t>
            </w:r>
          </w:p>
        </w:tc>
        <w:tc>
          <w:tcPr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2">
            <w:pPr>
              <w:ind w:left="0" w:firstLine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П</w:t>
            </w:r>
            <w:r w:rsidDel="00000000" w:rsidR="00000000" w:rsidRPr="00000000">
              <w:rPr>
                <w:color w:val="1a1a1a"/>
                <w:rtl w:val="0"/>
              </w:rPr>
              <w:t xml:space="preserve">ри попытке зарегистрироваться с уже существующими данными появляется уведомление “Пользователь уже существует”, регистрация не выполняется.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10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3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TR-3: бронирование отеля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D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TR-3.1:</w:t>
            </w:r>
          </w:p>
          <w:p w:rsidR="00000000" w:rsidDel="00000000" w:rsidP="00000000" w:rsidRDefault="00000000" w:rsidRPr="00000000" w14:paraId="000000E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бронирование отеля неавторизованным пользователем</w:t>
            </w:r>
          </w:p>
        </w:tc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1">
            <w:pPr>
              <w:widowControl w:val="0"/>
              <w:rPr/>
            </w:pPr>
            <w:r w:rsidDel="00000000" w:rsidR="00000000" w:rsidRPr="00000000">
              <w:rPr>
                <w:color w:val="1a1a1a"/>
                <w:rtl w:val="0"/>
              </w:rPr>
              <w:t xml:space="preserve">Пользователь не авторизован и находится на странице бронирования.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4">
            <w:pPr>
              <w:widowControl w:val="0"/>
              <w:numPr>
                <w:ilvl w:val="0"/>
                <w:numId w:val="2"/>
              </w:numPr>
              <w:ind w:left="720" w:hanging="360"/>
              <w:rPr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Нажать на кнопку «Забронировать».</w:t>
            </w:r>
          </w:p>
          <w:p w:rsidR="00000000" w:rsidDel="00000000" w:rsidP="00000000" w:rsidRDefault="00000000" w:rsidRPr="00000000" w14:paraId="000000F5">
            <w:pPr>
              <w:widowControl w:val="0"/>
              <w:numPr>
                <w:ilvl w:val="0"/>
                <w:numId w:val="2"/>
              </w:numPr>
              <w:ind w:left="720" w:hanging="360"/>
              <w:rPr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Указать дату бронирования в поле «Дата».</w:t>
            </w:r>
          </w:p>
          <w:p w:rsidR="00000000" w:rsidDel="00000000" w:rsidP="00000000" w:rsidRDefault="00000000" w:rsidRPr="00000000" w14:paraId="000000F6">
            <w:pPr>
              <w:widowControl w:val="0"/>
              <w:numPr>
                <w:ilvl w:val="0"/>
                <w:numId w:val="2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Указать время бронирования в поле «Начало аренды».</w:t>
            </w:r>
          </w:p>
          <w:p w:rsidR="00000000" w:rsidDel="00000000" w:rsidP="00000000" w:rsidRDefault="00000000" w:rsidRPr="00000000" w14:paraId="000000F7">
            <w:pPr>
              <w:widowControl w:val="0"/>
              <w:numPr>
                <w:ilvl w:val="0"/>
                <w:numId w:val="2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Нажать на кнопки увеличения/уменьшения в поле «Количество часов».</w:t>
            </w:r>
          </w:p>
          <w:p w:rsidR="00000000" w:rsidDel="00000000" w:rsidP="00000000" w:rsidRDefault="00000000" w:rsidRPr="00000000" w14:paraId="000000F8">
            <w:pPr>
              <w:widowControl w:val="0"/>
              <w:numPr>
                <w:ilvl w:val="0"/>
                <w:numId w:val="2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Сверить количество часов и итоговую сумму в поле «Итого» (1 час = 400 руб.).</w:t>
            </w:r>
          </w:p>
          <w:p w:rsidR="00000000" w:rsidDel="00000000" w:rsidP="00000000" w:rsidRDefault="00000000" w:rsidRPr="00000000" w14:paraId="000000F9">
            <w:pPr>
              <w:widowControl w:val="0"/>
              <w:numPr>
                <w:ilvl w:val="0"/>
                <w:numId w:val="2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Выбрать адрес в поле “Адрес”.</w:t>
            </w:r>
          </w:p>
          <w:p w:rsidR="00000000" w:rsidDel="00000000" w:rsidP="00000000" w:rsidRDefault="00000000" w:rsidRPr="00000000" w14:paraId="000000FA">
            <w:pPr>
              <w:widowControl w:val="0"/>
              <w:numPr>
                <w:ilvl w:val="0"/>
                <w:numId w:val="2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rtl w:val="0"/>
              </w:rPr>
              <w:t xml:space="preserve">Указать значение в поле “Имя и фамилия”.</w:t>
            </w:r>
          </w:p>
          <w:p w:rsidR="00000000" w:rsidDel="00000000" w:rsidP="00000000" w:rsidRDefault="00000000" w:rsidRPr="00000000" w14:paraId="000000FB">
            <w:pPr>
              <w:widowControl w:val="0"/>
              <w:numPr>
                <w:ilvl w:val="0"/>
                <w:numId w:val="2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Указать значение в поле “Телефон”.</w:t>
            </w:r>
          </w:p>
          <w:p w:rsidR="00000000" w:rsidDel="00000000" w:rsidP="00000000" w:rsidRDefault="00000000" w:rsidRPr="00000000" w14:paraId="000000FC">
            <w:pPr>
              <w:widowControl w:val="0"/>
              <w:numPr>
                <w:ilvl w:val="0"/>
                <w:numId w:val="2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Указать значение в поле “Email”.</w:t>
            </w:r>
          </w:p>
          <w:p w:rsidR="00000000" w:rsidDel="00000000" w:rsidP="00000000" w:rsidRDefault="00000000" w:rsidRPr="00000000" w14:paraId="000000FD">
            <w:pPr>
              <w:widowControl w:val="0"/>
              <w:numPr>
                <w:ilvl w:val="0"/>
                <w:numId w:val="2"/>
              </w:numPr>
              <w:ind w:left="720" w:hanging="360"/>
              <w:rPr/>
            </w:pPr>
            <w:r w:rsidDel="00000000" w:rsidR="00000000" w:rsidRPr="00000000">
              <w:rPr>
                <w:color w:val="1a1a1a"/>
                <w:rtl w:val="0"/>
              </w:rPr>
              <w:t xml:space="preserve">Сделать активным чекбокс с согласием с политиками конфиденциальности.</w:t>
            </w:r>
          </w:p>
          <w:p w:rsidR="00000000" w:rsidDel="00000000" w:rsidP="00000000" w:rsidRDefault="00000000" w:rsidRPr="00000000" w14:paraId="000000FE">
            <w:pPr>
              <w:widowControl w:val="0"/>
              <w:numPr>
                <w:ilvl w:val="0"/>
                <w:numId w:val="2"/>
              </w:numPr>
              <w:ind w:left="720" w:hanging="360"/>
              <w:rPr/>
            </w:pPr>
            <w:r w:rsidDel="00000000" w:rsidR="00000000" w:rsidRPr="00000000">
              <w:rPr>
                <w:color w:val="1a1a1a"/>
                <w:rtl w:val="0"/>
              </w:rPr>
              <w:t xml:space="preserve">Сделать активным чекбокс с согласием на создание личного кабинета.</w:t>
            </w:r>
          </w:p>
          <w:p w:rsidR="00000000" w:rsidDel="00000000" w:rsidP="00000000" w:rsidRDefault="00000000" w:rsidRPr="00000000" w14:paraId="000000FF">
            <w:pPr>
              <w:widowControl w:val="0"/>
              <w:numPr>
                <w:ilvl w:val="0"/>
                <w:numId w:val="2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rtl w:val="0"/>
              </w:rPr>
              <w:t xml:space="preserve">Проверить входящие сообщения на почте.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2">
            <w:pPr>
              <w:widowControl w:val="0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После бронирования неавторизованный пользователь получает на почту уведомление об успешном бронировании, а также логин и пароль для входа в созданный кабинет.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3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TR-3.2:</w:t>
            </w:r>
          </w:p>
          <w:p w:rsidR="00000000" w:rsidDel="00000000" w:rsidP="00000000" w:rsidRDefault="00000000" w:rsidRPr="00000000" w14:paraId="0000010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бронирование отеля авторизованным пользователем</w:t>
            </w:r>
          </w:p>
        </w:tc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Пользователь авторизован.</w:t>
            </w:r>
          </w:p>
        </w:tc>
        <w:tc>
          <w:tcPr>
            <w:gridSpan w:val="3"/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A">
            <w:pPr>
              <w:widowControl w:val="0"/>
              <w:numPr>
                <w:ilvl w:val="0"/>
                <w:numId w:val="3"/>
              </w:numPr>
              <w:ind w:left="425.19685039370046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Нажать на кнопку “Войти”.</w:t>
            </w:r>
          </w:p>
          <w:p w:rsidR="00000000" w:rsidDel="00000000" w:rsidP="00000000" w:rsidRDefault="00000000" w:rsidRPr="00000000" w14:paraId="0000010B">
            <w:pPr>
              <w:widowControl w:val="0"/>
              <w:numPr>
                <w:ilvl w:val="0"/>
                <w:numId w:val="3"/>
              </w:numPr>
              <w:ind w:left="425.19685039370046" w:hanging="360"/>
              <w:rPr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Указать значение в поле “Email”.</w:t>
            </w:r>
          </w:p>
          <w:p w:rsidR="00000000" w:rsidDel="00000000" w:rsidP="00000000" w:rsidRDefault="00000000" w:rsidRPr="00000000" w14:paraId="0000010C">
            <w:pPr>
              <w:widowControl w:val="0"/>
              <w:numPr>
                <w:ilvl w:val="0"/>
                <w:numId w:val="3"/>
              </w:numPr>
              <w:ind w:left="425.19685039370046" w:hanging="360"/>
              <w:rPr/>
            </w:pPr>
            <w:r w:rsidDel="00000000" w:rsidR="00000000" w:rsidRPr="00000000">
              <w:rPr>
                <w:rtl w:val="0"/>
              </w:rPr>
              <w:t xml:space="preserve">Указать значение в поле “Пароль”.</w:t>
            </w:r>
          </w:p>
          <w:p w:rsidR="00000000" w:rsidDel="00000000" w:rsidP="00000000" w:rsidRDefault="00000000" w:rsidRPr="00000000" w14:paraId="0000010D">
            <w:pPr>
              <w:widowControl w:val="0"/>
              <w:numPr>
                <w:ilvl w:val="0"/>
                <w:numId w:val="3"/>
              </w:numPr>
              <w:ind w:left="425.19685039370046" w:hanging="360"/>
              <w:rPr/>
            </w:pPr>
            <w:r w:rsidDel="00000000" w:rsidR="00000000" w:rsidRPr="00000000">
              <w:rPr>
                <w:rtl w:val="0"/>
              </w:rPr>
              <w:t xml:space="preserve">Нажать на кнопку “Забронировать”.</w:t>
            </w:r>
          </w:p>
          <w:p w:rsidR="00000000" w:rsidDel="00000000" w:rsidP="00000000" w:rsidRDefault="00000000" w:rsidRPr="00000000" w14:paraId="0000010E">
            <w:pPr>
              <w:widowControl w:val="0"/>
              <w:numPr>
                <w:ilvl w:val="0"/>
                <w:numId w:val="3"/>
              </w:numPr>
              <w:ind w:left="425.19685039370046" w:hanging="360"/>
              <w:rPr/>
            </w:pPr>
            <w:r w:rsidDel="00000000" w:rsidR="00000000" w:rsidRPr="00000000">
              <w:rPr>
                <w:color w:val="1a1a1a"/>
                <w:rtl w:val="0"/>
              </w:rPr>
              <w:t xml:space="preserve">Указать время бронирования в поле «Начало аренды».</w:t>
            </w:r>
          </w:p>
          <w:p w:rsidR="00000000" w:rsidDel="00000000" w:rsidP="00000000" w:rsidRDefault="00000000" w:rsidRPr="00000000" w14:paraId="0000010F">
            <w:pPr>
              <w:widowControl w:val="0"/>
              <w:numPr>
                <w:ilvl w:val="0"/>
                <w:numId w:val="3"/>
              </w:numPr>
              <w:ind w:left="425.19685039370046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Нажать на кнопки увеличения/уменьшения в поле «Количество часов».</w:t>
            </w:r>
          </w:p>
          <w:p w:rsidR="00000000" w:rsidDel="00000000" w:rsidP="00000000" w:rsidRDefault="00000000" w:rsidRPr="00000000" w14:paraId="00000110">
            <w:pPr>
              <w:widowControl w:val="0"/>
              <w:numPr>
                <w:ilvl w:val="0"/>
                <w:numId w:val="3"/>
              </w:numPr>
              <w:ind w:left="425.19685039370046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Сверить количество часов и итоговую сумму в поле «Итого» (1 час = 400 руб.).</w:t>
            </w:r>
          </w:p>
          <w:p w:rsidR="00000000" w:rsidDel="00000000" w:rsidP="00000000" w:rsidRDefault="00000000" w:rsidRPr="00000000" w14:paraId="00000111">
            <w:pPr>
              <w:widowControl w:val="0"/>
              <w:numPr>
                <w:ilvl w:val="0"/>
                <w:numId w:val="3"/>
              </w:numPr>
              <w:ind w:left="425.19685039370046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Выбрать адрес в поле “Адрес”.</w:t>
            </w:r>
          </w:p>
          <w:p w:rsidR="00000000" w:rsidDel="00000000" w:rsidP="00000000" w:rsidRDefault="00000000" w:rsidRPr="00000000" w14:paraId="00000112">
            <w:pPr>
              <w:widowControl w:val="0"/>
              <w:numPr>
                <w:ilvl w:val="0"/>
                <w:numId w:val="3"/>
              </w:numPr>
              <w:ind w:left="425.19685039370046" w:hanging="360"/>
              <w:rPr>
                <w:color w:val="1a1a1a"/>
              </w:rPr>
            </w:pPr>
            <w:r w:rsidDel="00000000" w:rsidR="00000000" w:rsidRPr="00000000">
              <w:rPr>
                <w:rtl w:val="0"/>
              </w:rPr>
              <w:t xml:space="preserve">Проверить, что поля с контактной информацией автоматически заполнены.</w:t>
            </w:r>
          </w:p>
          <w:p w:rsidR="00000000" w:rsidDel="00000000" w:rsidP="00000000" w:rsidRDefault="00000000" w:rsidRPr="00000000" w14:paraId="00000113">
            <w:pPr>
              <w:widowControl w:val="0"/>
              <w:numPr>
                <w:ilvl w:val="0"/>
                <w:numId w:val="3"/>
              </w:numPr>
              <w:ind w:left="425.19685039370046" w:hanging="360"/>
              <w:rPr/>
            </w:pPr>
            <w:r w:rsidDel="00000000" w:rsidR="00000000" w:rsidRPr="00000000">
              <w:rPr>
                <w:color w:val="1a1a1a"/>
                <w:rtl w:val="0"/>
              </w:rPr>
              <w:t xml:space="preserve">Сделать активным чекбокс с согласием с политиками конфиденциальности.</w:t>
            </w:r>
          </w:p>
          <w:p w:rsidR="00000000" w:rsidDel="00000000" w:rsidP="00000000" w:rsidRDefault="00000000" w:rsidRPr="00000000" w14:paraId="00000114">
            <w:pPr>
              <w:widowControl w:val="0"/>
              <w:numPr>
                <w:ilvl w:val="0"/>
                <w:numId w:val="3"/>
              </w:numPr>
              <w:ind w:left="425.19685039370046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Нажать на кнопку “Забронировать”.</w:t>
            </w:r>
          </w:p>
        </w:tc>
        <w:tc>
          <w:tcPr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7">
            <w:pPr>
              <w:widowControl w:val="0"/>
              <w:ind w:left="0" w:firstLine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Бронирование происходит без ввода персональных данных, при этом контактная информация автоматически подставляется из профиля.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10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8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TR-4: личный кабинет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2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TR-4.1:</w:t>
            </w:r>
          </w:p>
          <w:p w:rsidR="00000000" w:rsidDel="00000000" w:rsidP="00000000" w:rsidRDefault="00000000" w:rsidRPr="00000000" w14:paraId="0000012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история бронирований</w:t>
            </w:r>
          </w:p>
        </w:tc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Пользователь авторизован.</w:t>
            </w:r>
          </w:p>
        </w:tc>
        <w:tc>
          <w:tcPr>
            <w:gridSpan w:val="3"/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9">
            <w:pPr>
              <w:widowControl w:val="0"/>
              <w:numPr>
                <w:ilvl w:val="0"/>
                <w:numId w:val="5"/>
              </w:numPr>
              <w:ind w:left="425.19685039370046" w:hanging="360"/>
              <w:rPr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Нажать на кнопку личного кабинета пользователя.</w:t>
            </w:r>
          </w:p>
          <w:p w:rsidR="00000000" w:rsidDel="00000000" w:rsidP="00000000" w:rsidRDefault="00000000" w:rsidRPr="00000000" w14:paraId="0000012A">
            <w:pPr>
              <w:widowControl w:val="0"/>
              <w:numPr>
                <w:ilvl w:val="0"/>
                <w:numId w:val="5"/>
              </w:numPr>
              <w:ind w:left="425.19685039370046" w:hanging="360"/>
              <w:rPr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Перейти к части страницы «История бронирований».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D">
            <w:pPr>
              <w:widowControl w:val="0"/>
              <w:ind w:left="0" w:firstLine="0"/>
              <w:rPr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В</w:t>
            </w:r>
            <w:r w:rsidDel="00000000" w:rsidR="00000000" w:rsidRPr="00000000">
              <w:rPr>
                <w:color w:val="1a1a1a"/>
                <w:rtl w:val="0"/>
              </w:rPr>
              <w:t xml:space="preserve"> списке «Истории бронирования» присутствуют бронирования.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E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TR-4.2:</w:t>
            </w:r>
          </w:p>
          <w:p w:rsidR="00000000" w:rsidDel="00000000" w:rsidP="00000000" w:rsidRDefault="00000000" w:rsidRPr="00000000" w14:paraId="0000012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изменение персональных данных</w:t>
            </w:r>
          </w:p>
        </w:tc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Пользователь авторизован.</w:t>
            </w:r>
          </w:p>
        </w:tc>
        <w:tc>
          <w:tcPr>
            <w:gridSpan w:val="3"/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5">
            <w:pPr>
              <w:widowControl w:val="0"/>
              <w:numPr>
                <w:ilvl w:val="0"/>
                <w:numId w:val="10"/>
              </w:numPr>
              <w:ind w:left="425.19685039370046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Нажать на кнопку личного кабинета пользователя.</w:t>
            </w:r>
          </w:p>
          <w:p w:rsidR="00000000" w:rsidDel="00000000" w:rsidP="00000000" w:rsidRDefault="00000000" w:rsidRPr="00000000" w14:paraId="00000136">
            <w:pPr>
              <w:widowControl w:val="0"/>
              <w:numPr>
                <w:ilvl w:val="0"/>
                <w:numId w:val="10"/>
              </w:numPr>
              <w:ind w:left="425.19685039370046" w:hanging="360"/>
              <w:rPr>
                <w:color w:val="1a1a1a"/>
                <w:u w:val="none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Нажать на кнопку “Редактировать”.</w:t>
            </w:r>
          </w:p>
          <w:p w:rsidR="00000000" w:rsidDel="00000000" w:rsidP="00000000" w:rsidRDefault="00000000" w:rsidRPr="00000000" w14:paraId="00000137">
            <w:pPr>
              <w:widowControl w:val="0"/>
              <w:numPr>
                <w:ilvl w:val="0"/>
                <w:numId w:val="10"/>
              </w:numPr>
              <w:ind w:left="425.19685039370046" w:hanging="360"/>
              <w:rPr>
                <w:color w:val="1a1a1a"/>
                <w:u w:val="none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Указать значение в поле “Телефон”.</w:t>
            </w:r>
          </w:p>
          <w:p w:rsidR="00000000" w:rsidDel="00000000" w:rsidP="00000000" w:rsidRDefault="00000000" w:rsidRPr="00000000" w14:paraId="00000138">
            <w:pPr>
              <w:widowControl w:val="0"/>
              <w:numPr>
                <w:ilvl w:val="0"/>
                <w:numId w:val="10"/>
              </w:numPr>
              <w:ind w:left="425.19685039370046" w:hanging="360"/>
              <w:rPr>
                <w:color w:val="1a1a1a"/>
                <w:u w:val="none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Указать значение в поле “Email”.</w:t>
            </w:r>
          </w:p>
          <w:p w:rsidR="00000000" w:rsidDel="00000000" w:rsidP="00000000" w:rsidRDefault="00000000" w:rsidRPr="00000000" w14:paraId="00000139">
            <w:pPr>
              <w:widowControl w:val="0"/>
              <w:numPr>
                <w:ilvl w:val="0"/>
                <w:numId w:val="10"/>
              </w:numPr>
              <w:ind w:left="425.19685039370046" w:hanging="360"/>
              <w:rPr>
                <w:color w:val="1a1a1a"/>
                <w:u w:val="none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Нажать на кнопку “Сохранить”.</w:t>
            </w:r>
          </w:p>
        </w:tc>
        <w:tc>
          <w:tcPr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C">
            <w:pPr>
              <w:widowControl w:val="0"/>
              <w:ind w:left="0" w:firstLine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Пользователь успешно изменил контактный номер и адрес электронной почты.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10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D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TR-5: управление бронированием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7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TR-5.1:</w:t>
            </w:r>
          </w:p>
          <w:p w:rsidR="00000000" w:rsidDel="00000000" w:rsidP="00000000" w:rsidRDefault="00000000" w:rsidRPr="00000000" w14:paraId="0000014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отмена бронирования</w:t>
            </w:r>
          </w:p>
        </w:tc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B">
            <w:pPr>
              <w:widowControl w:val="0"/>
              <w:numPr>
                <w:ilvl w:val="0"/>
                <w:numId w:val="6"/>
              </w:numPr>
              <w:spacing w:line="240" w:lineRule="auto"/>
              <w:ind w:left="425.19685039370086" w:hanging="360"/>
            </w:pPr>
            <w:r w:rsidDel="00000000" w:rsidR="00000000" w:rsidRPr="00000000">
              <w:rPr>
                <w:rtl w:val="0"/>
              </w:rPr>
              <w:t xml:space="preserve">Пользователь авторизован.</w:t>
            </w:r>
          </w:p>
          <w:p w:rsidR="00000000" w:rsidDel="00000000" w:rsidP="00000000" w:rsidRDefault="00000000" w:rsidRPr="00000000" w14:paraId="0000014C">
            <w:pPr>
              <w:widowControl w:val="0"/>
              <w:numPr>
                <w:ilvl w:val="0"/>
                <w:numId w:val="6"/>
              </w:numPr>
              <w:spacing w:line="240" w:lineRule="auto"/>
              <w:ind w:left="425.19685039370086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У пользователя есть бронирования.</w:t>
            </w:r>
          </w:p>
        </w:tc>
        <w:tc>
          <w:tcPr>
            <w:gridSpan w:val="3"/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F">
            <w:pPr>
              <w:widowControl w:val="0"/>
              <w:numPr>
                <w:ilvl w:val="0"/>
                <w:numId w:val="7"/>
              </w:numPr>
              <w:ind w:left="425.19685039370046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Нажать на кнопку личного кабинета пользователя.</w:t>
            </w:r>
          </w:p>
          <w:p w:rsidR="00000000" w:rsidDel="00000000" w:rsidP="00000000" w:rsidRDefault="00000000" w:rsidRPr="00000000" w14:paraId="00000150">
            <w:pPr>
              <w:widowControl w:val="0"/>
              <w:numPr>
                <w:ilvl w:val="0"/>
                <w:numId w:val="7"/>
              </w:numPr>
              <w:ind w:left="425.19685039370046" w:hanging="360"/>
              <w:rPr>
                <w:color w:val="1a1a1a"/>
                <w:u w:val="none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Перейти к части страницы “История бронирований”.</w:t>
            </w:r>
          </w:p>
          <w:p w:rsidR="00000000" w:rsidDel="00000000" w:rsidP="00000000" w:rsidRDefault="00000000" w:rsidRPr="00000000" w14:paraId="00000151">
            <w:pPr>
              <w:widowControl w:val="0"/>
              <w:numPr>
                <w:ilvl w:val="0"/>
                <w:numId w:val="7"/>
              </w:numPr>
              <w:ind w:left="425.19685039370046" w:hanging="360"/>
              <w:rPr>
                <w:color w:val="1a1a1a"/>
                <w:u w:val="none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Нажать на кнопку “Отменить”.</w:t>
            </w:r>
          </w:p>
          <w:p w:rsidR="00000000" w:rsidDel="00000000" w:rsidP="00000000" w:rsidRDefault="00000000" w:rsidRPr="00000000" w14:paraId="00000152">
            <w:pPr>
              <w:widowControl w:val="0"/>
              <w:numPr>
                <w:ilvl w:val="0"/>
                <w:numId w:val="7"/>
              </w:numPr>
              <w:ind w:left="425.19685039370046" w:hanging="360"/>
              <w:rPr>
                <w:color w:val="1a1a1a"/>
                <w:u w:val="none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Подтвердить отмену бронирования, нажать на кнопку “Отменить бронирование”.</w:t>
            </w:r>
          </w:p>
        </w:tc>
        <w:tc>
          <w:tcPr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5">
            <w:pPr>
              <w:widowControl w:val="0"/>
              <w:ind w:left="0" w:firstLine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Бронирование успешно отменено.</w:t>
            </w:r>
          </w:p>
        </w:tc>
      </w:tr>
    </w:tbl>
    <w:p w:rsidR="00000000" w:rsidDel="00000000" w:rsidP="00000000" w:rsidRDefault="00000000" w:rsidRPr="00000000" w14:paraId="0000015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</w:r>
    </w:p>
    <w:sectPr>
      <w:pgSz w:h="11909" w:w="16834" w:orient="landscape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25.19685039370046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425.19685039370046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425.19685039370046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425.19685039370086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425.19685039370046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425.19685039370046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425.19685039370046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425.19685039370046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