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A67BC3" w14:textId="77777777" w:rsidR="00887345" w:rsidRPr="00420BB5" w:rsidRDefault="00887345" w:rsidP="00887345">
      <w:bookmarkStart w:id="0" w:name="_GoBack"/>
      <w:bookmarkEnd w:id="0"/>
      <w:r w:rsidRPr="00420BB5">
        <w:rPr>
          <w:rFonts w:hint="eastAsia"/>
        </w:rPr>
        <w:t>学生財務会議出席者各位</w:t>
      </w:r>
    </w:p>
    <w:p w14:paraId="50E6A069" w14:textId="37C7E197" w:rsidR="00887345" w:rsidRPr="00420BB5" w:rsidRDefault="005620A1" w:rsidP="00887345">
      <w:pPr>
        <w:wordWrap w:val="0"/>
        <w:jc w:val="right"/>
      </w:pPr>
      <w:r>
        <w:rPr>
          <w:rFonts w:hint="eastAsia"/>
        </w:rPr>
        <w:t>作成日　平成２８年５月１</w:t>
      </w:r>
      <w:r w:rsidR="00887345" w:rsidRPr="00420BB5">
        <w:rPr>
          <w:rFonts w:hint="eastAsia"/>
        </w:rPr>
        <w:t>日</w:t>
      </w:r>
    </w:p>
    <w:p w14:paraId="3AA4BB4E" w14:textId="75326D39" w:rsidR="00887345" w:rsidRPr="00420BB5" w:rsidRDefault="00B0263A" w:rsidP="00887345">
      <w:pPr>
        <w:wordWrap w:val="0"/>
        <w:jc w:val="right"/>
      </w:pPr>
      <w:r>
        <w:rPr>
          <w:rFonts w:hint="eastAsia"/>
        </w:rPr>
        <w:t>春日地区</w:t>
      </w:r>
      <w:r w:rsidR="00887345" w:rsidRPr="00420BB5">
        <w:rPr>
          <w:rFonts w:hint="eastAsia"/>
        </w:rPr>
        <w:t xml:space="preserve">新入生歓迎委員会　委員長　</w:t>
      </w:r>
      <w:r>
        <w:rPr>
          <w:rFonts w:hint="eastAsia"/>
        </w:rPr>
        <w:t>大中</w:t>
      </w:r>
      <w:r w:rsidR="00887345" w:rsidRPr="00420BB5">
        <w:rPr>
          <w:rFonts w:hint="eastAsia"/>
        </w:rPr>
        <w:t xml:space="preserve">　</w:t>
      </w:r>
      <w:r>
        <w:rPr>
          <w:rFonts w:hint="eastAsia"/>
        </w:rPr>
        <w:t>悠生</w:t>
      </w:r>
    </w:p>
    <w:p w14:paraId="5CB26D09" w14:textId="3475EB80" w:rsidR="00887345" w:rsidRDefault="00CE645F" w:rsidP="00887345">
      <w:pPr>
        <w:jc w:val="right"/>
      </w:pPr>
      <w:r w:rsidRPr="00420BB5">
        <w:rPr>
          <w:rFonts w:hint="eastAsia"/>
        </w:rPr>
        <w:t>作成者</w:t>
      </w:r>
      <w:r w:rsidR="00B0263A">
        <w:rPr>
          <w:rFonts w:ascii="ＭＳ 明朝" w:eastAsia="ＭＳ 明朝" w:hAnsi="ＭＳ 明朝" w:cs="ＭＳ 明朝" w:hint="eastAsia"/>
        </w:rPr>
        <w:t xml:space="preserve">　大中　悠生</w:t>
      </w:r>
    </w:p>
    <w:p w14:paraId="524EEDB2" w14:textId="77777777" w:rsidR="00CE645F" w:rsidRDefault="00CE645F" w:rsidP="00887345">
      <w:pPr>
        <w:jc w:val="right"/>
      </w:pPr>
    </w:p>
    <w:p w14:paraId="440DD9F8" w14:textId="2AD86A43" w:rsidR="00887345" w:rsidRDefault="00B0263A" w:rsidP="00887345">
      <w:pPr>
        <w:jc w:val="center"/>
        <w:rPr>
          <w:b/>
          <w:sz w:val="28"/>
        </w:rPr>
      </w:pPr>
      <w:r>
        <w:rPr>
          <w:rFonts w:hint="eastAsia"/>
          <w:b/>
          <w:sz w:val="28"/>
        </w:rPr>
        <w:t>春日地区</w:t>
      </w:r>
      <w:r w:rsidR="00887345">
        <w:rPr>
          <w:rFonts w:hint="eastAsia"/>
          <w:b/>
          <w:sz w:val="28"/>
        </w:rPr>
        <w:t>新入生歓迎事業　事業報告</w:t>
      </w:r>
      <w:r w:rsidR="00887345" w:rsidRPr="00857345">
        <w:rPr>
          <w:rFonts w:hint="eastAsia"/>
          <w:b/>
          <w:sz w:val="28"/>
        </w:rPr>
        <w:t>書</w:t>
      </w:r>
    </w:p>
    <w:p w14:paraId="023C0570" w14:textId="77777777" w:rsidR="000A3203" w:rsidRPr="00B0263A" w:rsidRDefault="000A3203" w:rsidP="00887345">
      <w:pPr>
        <w:jc w:val="center"/>
        <w:rPr>
          <w:b/>
          <w:sz w:val="28"/>
        </w:rPr>
      </w:pPr>
    </w:p>
    <w:p w14:paraId="53A95601" w14:textId="77777777" w:rsidR="000A3203" w:rsidRDefault="000A3203" w:rsidP="00887345">
      <w:pPr>
        <w:jc w:val="center"/>
        <w:rPr>
          <w:b/>
          <w:sz w:val="28"/>
        </w:rPr>
      </w:pPr>
    </w:p>
    <w:p w14:paraId="225546AC" w14:textId="77777777" w:rsidR="000A3203" w:rsidRPr="00857345" w:rsidRDefault="000A3203" w:rsidP="00887345">
      <w:pPr>
        <w:jc w:val="center"/>
        <w:rPr>
          <w:b/>
          <w:sz w:val="28"/>
        </w:rPr>
      </w:pPr>
    </w:p>
    <w:p w14:paraId="7A2100A1" w14:textId="77777777" w:rsidR="00887345" w:rsidRPr="00857345" w:rsidRDefault="00887345" w:rsidP="00887345">
      <w:pPr>
        <w:pStyle w:val="a3"/>
        <w:numPr>
          <w:ilvl w:val="0"/>
          <w:numId w:val="1"/>
        </w:numPr>
        <w:tabs>
          <w:tab w:val="left" w:pos="1418"/>
        </w:tabs>
        <w:ind w:leftChars="0"/>
        <w:jc w:val="left"/>
        <w:rPr>
          <w:b/>
        </w:rPr>
      </w:pPr>
      <w:r w:rsidRPr="00857345">
        <w:rPr>
          <w:rFonts w:hint="eastAsia"/>
          <w:b/>
        </w:rPr>
        <w:t>概要</w:t>
      </w:r>
    </w:p>
    <w:p w14:paraId="5F220DA8" w14:textId="37F39B4F" w:rsidR="00887345" w:rsidRPr="00857345" w:rsidRDefault="0046778B" w:rsidP="00887345">
      <w:pPr>
        <w:pStyle w:val="a3"/>
        <w:tabs>
          <w:tab w:val="left" w:pos="1418"/>
        </w:tabs>
        <w:ind w:leftChars="0" w:left="480"/>
        <w:jc w:val="left"/>
        <w:rPr>
          <w:b/>
        </w:rPr>
      </w:pPr>
      <w:r>
        <w:rPr>
          <w:b/>
        </w:rPr>
        <w:t>事業</w:t>
      </w:r>
      <w:r w:rsidR="00887345" w:rsidRPr="00857345">
        <w:rPr>
          <w:rFonts w:hint="eastAsia"/>
          <w:b/>
        </w:rPr>
        <w:t>名称</w:t>
      </w:r>
    </w:p>
    <w:p w14:paraId="3872D8E6" w14:textId="57AC0CEB" w:rsidR="00887345" w:rsidRDefault="00887345" w:rsidP="00887345">
      <w:pPr>
        <w:pStyle w:val="a3"/>
        <w:tabs>
          <w:tab w:val="left" w:pos="1418"/>
        </w:tabs>
        <w:ind w:leftChars="0" w:left="480"/>
        <w:jc w:val="left"/>
      </w:pPr>
      <w:r>
        <w:rPr>
          <w:rFonts w:hint="eastAsia"/>
        </w:rPr>
        <w:t xml:space="preserve">　</w:t>
      </w:r>
      <w:r w:rsidRPr="001B20CA">
        <w:rPr>
          <w:rFonts w:hint="eastAsia"/>
        </w:rPr>
        <w:t>平成</w:t>
      </w:r>
      <w:r w:rsidRPr="001B20CA">
        <w:rPr>
          <w:rFonts w:hint="eastAsia"/>
        </w:rPr>
        <w:t>28</w:t>
      </w:r>
      <w:r w:rsidRPr="001B20CA">
        <w:rPr>
          <w:rFonts w:hint="eastAsia"/>
        </w:rPr>
        <w:t>年度</w:t>
      </w:r>
      <w:r w:rsidR="00B0263A">
        <w:rPr>
          <w:rFonts w:hint="eastAsia"/>
        </w:rPr>
        <w:t>春日地区</w:t>
      </w:r>
      <w:r w:rsidRPr="001B20CA">
        <w:rPr>
          <w:rFonts w:hint="eastAsia"/>
        </w:rPr>
        <w:t>新入生歓迎会</w:t>
      </w:r>
      <w:r w:rsidR="000D29D0">
        <w:rPr>
          <w:rFonts w:hint="eastAsia"/>
        </w:rPr>
        <w:t>（以下</w:t>
      </w:r>
      <w:r w:rsidR="000D29D0">
        <w:t>、「</w:t>
      </w:r>
      <w:r w:rsidR="000D29D0">
        <w:rPr>
          <w:rFonts w:hint="eastAsia"/>
        </w:rPr>
        <w:t>新歓</w:t>
      </w:r>
      <w:r w:rsidR="000D29D0">
        <w:t>」とする</w:t>
      </w:r>
      <w:r w:rsidR="000D29D0">
        <w:rPr>
          <w:rFonts w:hint="eastAsia"/>
        </w:rPr>
        <w:t>）</w:t>
      </w:r>
    </w:p>
    <w:p w14:paraId="28F7B47E" w14:textId="77777777" w:rsidR="00887345" w:rsidRPr="00B0263A" w:rsidRDefault="00887345" w:rsidP="00887345">
      <w:pPr>
        <w:pStyle w:val="a3"/>
        <w:tabs>
          <w:tab w:val="left" w:pos="1418"/>
        </w:tabs>
        <w:ind w:leftChars="0" w:left="480"/>
        <w:jc w:val="left"/>
      </w:pPr>
    </w:p>
    <w:p w14:paraId="41D3FD72" w14:textId="1799EA7C" w:rsidR="00887345" w:rsidRPr="00857345" w:rsidRDefault="0046778B" w:rsidP="00887345">
      <w:pPr>
        <w:pStyle w:val="a3"/>
        <w:tabs>
          <w:tab w:val="left" w:pos="1418"/>
        </w:tabs>
        <w:ind w:leftChars="0" w:left="480"/>
        <w:jc w:val="left"/>
        <w:rPr>
          <w:b/>
        </w:rPr>
      </w:pPr>
      <w:r>
        <w:rPr>
          <w:b/>
        </w:rPr>
        <w:t>事業</w:t>
      </w:r>
      <w:r w:rsidR="00887345" w:rsidRPr="00857345">
        <w:rPr>
          <w:rFonts w:hint="eastAsia"/>
          <w:b/>
        </w:rPr>
        <w:t>目的</w:t>
      </w:r>
    </w:p>
    <w:p w14:paraId="6A569F91" w14:textId="189A36B4" w:rsidR="00D9640F" w:rsidRDefault="00887345">
      <w:pPr>
        <w:pStyle w:val="a3"/>
        <w:tabs>
          <w:tab w:val="left" w:pos="1418"/>
        </w:tabs>
        <w:ind w:leftChars="0" w:left="480"/>
        <w:jc w:val="left"/>
      </w:pPr>
      <w:r>
        <w:rPr>
          <w:rFonts w:hint="eastAsia"/>
        </w:rPr>
        <w:t xml:space="preserve">　</w:t>
      </w:r>
      <w:r w:rsidR="00B0263A" w:rsidRPr="00B0263A">
        <w:rPr>
          <w:rFonts w:hint="eastAsia"/>
        </w:rPr>
        <w:t>新歓委員会は新入生同士、および新入生と上級生の親睦を深め、少しでも新入生の不安を取り除き、よりよい大学生活のスタートを後押しすることを活動目的とする。</w:t>
      </w:r>
    </w:p>
    <w:p w14:paraId="5A6EAA00" w14:textId="77777777" w:rsidR="00887345" w:rsidRDefault="00887345" w:rsidP="00887345">
      <w:pPr>
        <w:pStyle w:val="a3"/>
        <w:tabs>
          <w:tab w:val="left" w:pos="1418"/>
        </w:tabs>
        <w:ind w:leftChars="0" w:left="480"/>
        <w:jc w:val="left"/>
      </w:pPr>
    </w:p>
    <w:p w14:paraId="627CA547" w14:textId="0415C5B8" w:rsidR="00887345" w:rsidRPr="000F1676" w:rsidRDefault="00887345" w:rsidP="00887345">
      <w:pPr>
        <w:pStyle w:val="a3"/>
        <w:tabs>
          <w:tab w:val="left" w:pos="1418"/>
        </w:tabs>
        <w:ind w:leftChars="0" w:left="480"/>
        <w:jc w:val="left"/>
        <w:rPr>
          <w:b/>
          <w:szCs w:val="20"/>
        </w:rPr>
      </w:pPr>
      <w:r w:rsidRPr="000F1676">
        <w:rPr>
          <w:rFonts w:hint="eastAsia"/>
          <w:b/>
          <w:szCs w:val="20"/>
        </w:rPr>
        <w:t>活動対象</w:t>
      </w:r>
      <w:r w:rsidR="000A3203" w:rsidRPr="000F1676">
        <w:rPr>
          <w:b/>
          <w:szCs w:val="20"/>
        </w:rPr>
        <w:t>(</w:t>
      </w:r>
      <w:r w:rsidR="000A3203" w:rsidRPr="000F1676">
        <w:rPr>
          <w:rFonts w:hint="eastAsia"/>
          <w:b/>
          <w:szCs w:val="20"/>
        </w:rPr>
        <w:t>活動対象が複数の学類・専門学群をまたぐ場合記載．それ以外は項目削除</w:t>
      </w:r>
      <w:r w:rsidR="000A3203" w:rsidRPr="000F1676">
        <w:rPr>
          <w:b/>
          <w:szCs w:val="20"/>
        </w:rPr>
        <w:t>)</w:t>
      </w:r>
    </w:p>
    <w:p w14:paraId="62DD887B" w14:textId="1D5D6557" w:rsidR="00887345" w:rsidRDefault="00887345" w:rsidP="00887345">
      <w:pPr>
        <w:pStyle w:val="a3"/>
        <w:tabs>
          <w:tab w:val="left" w:pos="1418"/>
        </w:tabs>
        <w:ind w:leftChars="0" w:left="480"/>
        <w:jc w:val="left"/>
      </w:pPr>
      <w:r>
        <w:rPr>
          <w:rFonts w:hint="eastAsia"/>
        </w:rPr>
        <w:t xml:space="preserve">　筑波大学</w:t>
      </w:r>
      <w:r w:rsidR="00B0263A">
        <w:rPr>
          <w:rFonts w:hint="eastAsia"/>
        </w:rPr>
        <w:t>情</w:t>
      </w:r>
      <w:r w:rsidR="00A13F84">
        <w:rPr>
          <w:rFonts w:hint="eastAsia"/>
        </w:rPr>
        <w:t>報学群</w:t>
      </w:r>
      <w:r w:rsidR="00B0263A">
        <w:rPr>
          <w:rFonts w:hint="eastAsia"/>
        </w:rPr>
        <w:t>情報メディア創成学</w:t>
      </w:r>
      <w:r w:rsidR="00A13F84">
        <w:rPr>
          <w:rFonts w:hint="eastAsia"/>
        </w:rPr>
        <w:t>類</w:t>
      </w:r>
      <w:r>
        <w:rPr>
          <w:rFonts w:hint="eastAsia"/>
        </w:rPr>
        <w:t>新入生</w:t>
      </w:r>
    </w:p>
    <w:p w14:paraId="4C6B7488" w14:textId="49F8A986" w:rsidR="00B0263A" w:rsidRPr="00B0263A" w:rsidRDefault="00B0263A" w:rsidP="00887345">
      <w:pPr>
        <w:pStyle w:val="a3"/>
        <w:tabs>
          <w:tab w:val="left" w:pos="1418"/>
        </w:tabs>
        <w:ind w:leftChars="0" w:left="480"/>
        <w:jc w:val="left"/>
      </w:pPr>
      <w:r>
        <w:rPr>
          <w:rFonts w:hint="eastAsia"/>
        </w:rPr>
        <w:t xml:space="preserve">　筑波大学情報学群知識情報・図書館学類新入生</w:t>
      </w:r>
    </w:p>
    <w:p w14:paraId="67C9C1E7" w14:textId="77777777" w:rsidR="00887345" w:rsidRPr="00B0263A" w:rsidRDefault="00887345" w:rsidP="00887345">
      <w:pPr>
        <w:pStyle w:val="a3"/>
        <w:tabs>
          <w:tab w:val="left" w:pos="1418"/>
        </w:tabs>
        <w:ind w:leftChars="0" w:left="480"/>
        <w:jc w:val="left"/>
      </w:pPr>
    </w:p>
    <w:p w14:paraId="313FC0E0" w14:textId="2E3E2D85" w:rsidR="00A13F84" w:rsidRPr="001C3525" w:rsidRDefault="00887345" w:rsidP="001C3525">
      <w:pPr>
        <w:pStyle w:val="a3"/>
        <w:tabs>
          <w:tab w:val="left" w:pos="1418"/>
        </w:tabs>
        <w:ind w:leftChars="0" w:left="480"/>
        <w:jc w:val="left"/>
        <w:rPr>
          <w:b/>
        </w:rPr>
      </w:pPr>
      <w:r w:rsidRPr="00857345">
        <w:rPr>
          <w:rFonts w:hint="eastAsia"/>
          <w:b/>
        </w:rPr>
        <w:t>参加人数</w:t>
      </w:r>
    </w:p>
    <w:p w14:paraId="16087EC2" w14:textId="77777777" w:rsidR="00A13F84" w:rsidRDefault="00A13F84" w:rsidP="00A13F84">
      <w:pPr>
        <w:pStyle w:val="a3"/>
        <w:tabs>
          <w:tab w:val="left" w:pos="2694"/>
        </w:tabs>
        <w:ind w:left="800"/>
        <w:jc w:val="left"/>
      </w:pPr>
      <w:r>
        <w:rPr>
          <w:rFonts w:hint="eastAsia"/>
        </w:rPr>
        <w:t>宿舎入居手伝い</w:t>
      </w:r>
    </w:p>
    <w:p w14:paraId="5EF38475" w14:textId="77777777" w:rsidR="00A13F84" w:rsidRDefault="00A13F84" w:rsidP="00A13F84">
      <w:pPr>
        <w:pStyle w:val="a3"/>
        <w:tabs>
          <w:tab w:val="left" w:pos="2694"/>
        </w:tabs>
        <w:ind w:left="800"/>
        <w:jc w:val="left"/>
      </w:pPr>
      <w:r>
        <w:rPr>
          <w:rFonts w:hint="eastAsia"/>
        </w:rPr>
        <w:t xml:space="preserve">  </w:t>
      </w:r>
      <w:r>
        <w:rPr>
          <w:rFonts w:hint="eastAsia"/>
        </w:rPr>
        <w:t xml:space="preserve">新入生：　　　　　　　　　　　　</w:t>
      </w:r>
      <w:r>
        <w:rPr>
          <w:rFonts w:hint="eastAsia"/>
        </w:rPr>
        <w:t>90</w:t>
      </w:r>
      <w:r>
        <w:rPr>
          <w:rFonts w:hint="eastAsia"/>
        </w:rPr>
        <w:t>名</w:t>
      </w:r>
      <w:r>
        <w:rPr>
          <w:rFonts w:hint="eastAsia"/>
        </w:rPr>
        <w:t>(</w:t>
      </w:r>
      <w:r>
        <w:rPr>
          <w:rFonts w:hint="eastAsia"/>
        </w:rPr>
        <w:t>予定より</w:t>
      </w:r>
      <w:r>
        <w:rPr>
          <w:rFonts w:hint="eastAsia"/>
        </w:rPr>
        <w:t>60</w:t>
      </w:r>
      <w:r>
        <w:rPr>
          <w:rFonts w:hint="eastAsia"/>
        </w:rPr>
        <w:t>名減少</w:t>
      </w:r>
      <w:r>
        <w:rPr>
          <w:rFonts w:hint="eastAsia"/>
        </w:rPr>
        <w:t>)</w:t>
      </w:r>
    </w:p>
    <w:p w14:paraId="3F2D6E3F" w14:textId="77777777" w:rsidR="00A13F84" w:rsidRDefault="00A13F84" w:rsidP="00A13F84">
      <w:pPr>
        <w:pStyle w:val="a3"/>
        <w:tabs>
          <w:tab w:val="left" w:pos="2694"/>
        </w:tabs>
        <w:ind w:leftChars="0" w:left="480" w:firstLineChars="250" w:firstLine="500"/>
        <w:jc w:val="left"/>
      </w:pPr>
      <w:r>
        <w:rPr>
          <w:rFonts w:hint="eastAsia"/>
        </w:rPr>
        <w:t xml:space="preserve">上級生（含非新歓委員）：　　</w:t>
      </w:r>
      <w:r>
        <w:rPr>
          <w:rFonts w:hint="eastAsia"/>
        </w:rPr>
        <w:t>12</w:t>
      </w:r>
      <w:r>
        <w:rPr>
          <w:rFonts w:hint="eastAsia"/>
        </w:rPr>
        <w:t>名</w:t>
      </w:r>
      <w:r>
        <w:rPr>
          <w:rFonts w:hint="eastAsia"/>
        </w:rPr>
        <w:t>(</w:t>
      </w:r>
      <w:r>
        <w:rPr>
          <w:rFonts w:hint="eastAsia"/>
        </w:rPr>
        <w:t>予定より</w:t>
      </w:r>
      <w:r>
        <w:rPr>
          <w:rFonts w:hint="eastAsia"/>
        </w:rPr>
        <w:t>2</w:t>
      </w:r>
      <w:r>
        <w:rPr>
          <w:rFonts w:hint="eastAsia"/>
        </w:rPr>
        <w:t>名増加</w:t>
      </w:r>
      <w:r>
        <w:rPr>
          <w:rFonts w:hint="eastAsia"/>
        </w:rPr>
        <w:t>)</w:t>
      </w:r>
    </w:p>
    <w:p w14:paraId="58A205AC" w14:textId="77777777" w:rsidR="00A13F84" w:rsidRDefault="00A13F84" w:rsidP="00887345">
      <w:pPr>
        <w:pStyle w:val="a3"/>
        <w:tabs>
          <w:tab w:val="left" w:pos="1418"/>
        </w:tabs>
        <w:ind w:leftChars="0" w:left="480"/>
        <w:jc w:val="left"/>
        <w:rPr>
          <w:b/>
        </w:rPr>
      </w:pPr>
    </w:p>
    <w:p w14:paraId="704FCB4B" w14:textId="77777777" w:rsidR="00A13F84" w:rsidRPr="00A13F84" w:rsidRDefault="00A13F84" w:rsidP="00A13F84">
      <w:pPr>
        <w:tabs>
          <w:tab w:val="left" w:pos="2694"/>
        </w:tabs>
        <w:ind w:leftChars="400" w:left="800"/>
        <w:jc w:val="left"/>
      </w:pPr>
      <w:r w:rsidRPr="00A13F84">
        <w:rPr>
          <w:rFonts w:hint="eastAsia"/>
        </w:rPr>
        <w:t>春日エリアツアー</w:t>
      </w:r>
    </w:p>
    <w:p w14:paraId="3B596F55" w14:textId="77777777" w:rsidR="00A13F84" w:rsidRDefault="00A13F84" w:rsidP="00A13F84">
      <w:pPr>
        <w:tabs>
          <w:tab w:val="left" w:pos="2694"/>
        </w:tabs>
        <w:ind w:leftChars="400" w:left="800" w:firstLineChars="100" w:firstLine="200"/>
        <w:jc w:val="left"/>
      </w:pPr>
      <w:r w:rsidRPr="00A13F84">
        <w:rPr>
          <w:rFonts w:hint="eastAsia"/>
        </w:rPr>
        <w:t>新入生：</w:t>
      </w:r>
      <w:r w:rsidRPr="00A13F84">
        <w:rPr>
          <w:rFonts w:hint="eastAsia"/>
        </w:rPr>
        <w:tab/>
      </w:r>
      <w:r w:rsidRPr="00A13F84">
        <w:rPr>
          <w:rFonts w:hint="eastAsia"/>
        </w:rPr>
        <w:tab/>
      </w:r>
      <w:r w:rsidRPr="00A13F84">
        <w:rPr>
          <w:rFonts w:hint="eastAsia"/>
        </w:rPr>
        <w:tab/>
        <w:t>120</w:t>
      </w:r>
      <w:r w:rsidRPr="00A13F84">
        <w:rPr>
          <w:rFonts w:hint="eastAsia"/>
        </w:rPr>
        <w:t>名</w:t>
      </w:r>
      <w:r w:rsidRPr="00A13F84">
        <w:rPr>
          <w:rFonts w:hint="eastAsia"/>
        </w:rPr>
        <w:t>(</w:t>
      </w:r>
      <w:r w:rsidRPr="00A13F84">
        <w:rPr>
          <w:rFonts w:hint="eastAsia"/>
        </w:rPr>
        <w:t>予定より</w:t>
      </w:r>
      <w:r w:rsidRPr="00A13F84">
        <w:rPr>
          <w:rFonts w:hint="eastAsia"/>
        </w:rPr>
        <w:t>30</w:t>
      </w:r>
      <w:r w:rsidRPr="00A13F84">
        <w:rPr>
          <w:rFonts w:hint="eastAsia"/>
        </w:rPr>
        <w:t>名増加</w:t>
      </w:r>
      <w:r w:rsidRPr="00A13F84">
        <w:rPr>
          <w:rFonts w:hint="eastAsia"/>
        </w:rPr>
        <w:t>)</w:t>
      </w:r>
      <w:r w:rsidRPr="00A13F84">
        <w:rPr>
          <w:rFonts w:hint="eastAsia"/>
        </w:rPr>
        <w:t xml:space="preserve">　</w:t>
      </w:r>
    </w:p>
    <w:p w14:paraId="55F05693" w14:textId="7110D735" w:rsidR="00A13F84" w:rsidRDefault="00A13F84" w:rsidP="00A13F84">
      <w:pPr>
        <w:tabs>
          <w:tab w:val="left" w:pos="2694"/>
        </w:tabs>
        <w:ind w:leftChars="400" w:left="800" w:firstLineChars="100" w:firstLine="200"/>
        <w:jc w:val="left"/>
      </w:pPr>
      <w:r w:rsidRPr="00A13F84">
        <w:rPr>
          <w:rFonts w:hint="eastAsia"/>
        </w:rPr>
        <w:t>上級生（含非新歓委員）：</w:t>
      </w:r>
      <w:r w:rsidRPr="00A13F84">
        <w:rPr>
          <w:rFonts w:hint="eastAsia"/>
        </w:rPr>
        <w:tab/>
        <w:t>25</w:t>
      </w:r>
      <w:r w:rsidRPr="00A13F84">
        <w:rPr>
          <w:rFonts w:hint="eastAsia"/>
        </w:rPr>
        <w:t>名</w:t>
      </w:r>
    </w:p>
    <w:p w14:paraId="0FF1E19F" w14:textId="77777777" w:rsidR="00A13F84" w:rsidRPr="00A13F84" w:rsidRDefault="00A13F84" w:rsidP="00A13F84">
      <w:pPr>
        <w:pStyle w:val="a3"/>
        <w:tabs>
          <w:tab w:val="left" w:pos="1418"/>
        </w:tabs>
        <w:ind w:leftChars="0" w:left="480"/>
        <w:jc w:val="left"/>
        <w:rPr>
          <w:b/>
        </w:rPr>
      </w:pPr>
    </w:p>
    <w:p w14:paraId="701A27FD" w14:textId="23056BFC" w:rsidR="00B0263A" w:rsidRDefault="00B0263A" w:rsidP="00B0263A">
      <w:pPr>
        <w:pStyle w:val="a3"/>
        <w:tabs>
          <w:tab w:val="left" w:pos="2694"/>
        </w:tabs>
        <w:ind w:left="800"/>
        <w:jc w:val="left"/>
      </w:pPr>
      <w:r>
        <w:rPr>
          <w:rFonts w:hint="eastAsia"/>
        </w:rPr>
        <w:t>レクリエーション企画</w:t>
      </w:r>
    </w:p>
    <w:p w14:paraId="367D108B" w14:textId="11B48402" w:rsidR="00B0263A" w:rsidRDefault="00B0263A" w:rsidP="00B0263A">
      <w:pPr>
        <w:pStyle w:val="a3"/>
        <w:tabs>
          <w:tab w:val="left" w:pos="2694"/>
        </w:tabs>
        <w:ind w:left="800"/>
        <w:jc w:val="left"/>
      </w:pPr>
      <w:r>
        <w:rPr>
          <w:rFonts w:hint="eastAsia"/>
        </w:rPr>
        <w:t xml:space="preserve">　新入生：</w:t>
      </w:r>
      <w:r>
        <w:rPr>
          <w:rFonts w:hint="eastAsia"/>
        </w:rPr>
        <w:tab/>
      </w:r>
      <w:r>
        <w:rPr>
          <w:rFonts w:hint="eastAsia"/>
        </w:rPr>
        <w:tab/>
      </w:r>
      <w:r>
        <w:rPr>
          <w:rFonts w:hint="eastAsia"/>
        </w:rPr>
        <w:tab/>
        <w:t>130</w:t>
      </w:r>
      <w:r>
        <w:rPr>
          <w:rFonts w:hint="eastAsia"/>
        </w:rPr>
        <w:t>名</w:t>
      </w:r>
      <w:r>
        <w:rPr>
          <w:rFonts w:hint="eastAsia"/>
        </w:rPr>
        <w:t>(</w:t>
      </w:r>
      <w:r w:rsidR="003400CC">
        <w:rPr>
          <w:rFonts w:hint="eastAsia"/>
        </w:rPr>
        <w:t>予定</w:t>
      </w:r>
      <w:r>
        <w:rPr>
          <w:rFonts w:hint="eastAsia"/>
        </w:rPr>
        <w:t>より</w:t>
      </w:r>
      <w:r>
        <w:rPr>
          <w:rFonts w:hint="eastAsia"/>
        </w:rPr>
        <w:t>10</w:t>
      </w:r>
      <w:r>
        <w:rPr>
          <w:rFonts w:hint="eastAsia"/>
        </w:rPr>
        <w:t>名増加</w:t>
      </w:r>
      <w:r>
        <w:rPr>
          <w:rFonts w:hint="eastAsia"/>
        </w:rPr>
        <w:t>)</w:t>
      </w:r>
      <w:r>
        <w:rPr>
          <w:rFonts w:hint="eastAsia"/>
        </w:rPr>
        <w:t xml:space="preserve">　</w:t>
      </w:r>
    </w:p>
    <w:p w14:paraId="610A1AD7" w14:textId="49F395FD" w:rsidR="00B0263A" w:rsidRDefault="00B0263A" w:rsidP="00A13F84">
      <w:pPr>
        <w:pStyle w:val="a3"/>
        <w:tabs>
          <w:tab w:val="left" w:pos="2694"/>
        </w:tabs>
        <w:ind w:left="800"/>
        <w:jc w:val="left"/>
      </w:pPr>
      <w:r>
        <w:rPr>
          <w:rFonts w:hint="eastAsia"/>
        </w:rPr>
        <w:t xml:space="preserve">　上級生（含非新歓委員）：</w:t>
      </w:r>
      <w:r>
        <w:rPr>
          <w:rFonts w:hint="eastAsia"/>
        </w:rPr>
        <w:tab/>
        <w:t>27</w:t>
      </w:r>
      <w:r>
        <w:rPr>
          <w:rFonts w:hint="eastAsia"/>
        </w:rPr>
        <w:t xml:space="preserve">名　</w:t>
      </w:r>
    </w:p>
    <w:p w14:paraId="5BB495A0" w14:textId="77777777" w:rsidR="00B0263A" w:rsidRDefault="00B0263A" w:rsidP="00B0263A">
      <w:pPr>
        <w:pStyle w:val="a3"/>
        <w:tabs>
          <w:tab w:val="left" w:pos="2694"/>
        </w:tabs>
        <w:ind w:left="800"/>
        <w:jc w:val="left"/>
      </w:pPr>
      <w:r>
        <w:rPr>
          <w:rFonts w:hint="eastAsia"/>
        </w:rPr>
        <w:lastRenderedPageBreak/>
        <w:t>キャンパスツアー</w:t>
      </w:r>
    </w:p>
    <w:p w14:paraId="39DD0E11" w14:textId="2CC38267" w:rsidR="00B0263A" w:rsidRDefault="00B0263A" w:rsidP="00A13F84">
      <w:pPr>
        <w:pStyle w:val="a3"/>
        <w:tabs>
          <w:tab w:val="left" w:pos="2694"/>
        </w:tabs>
        <w:ind w:left="800" w:firstLineChars="100" w:firstLine="200"/>
        <w:jc w:val="left"/>
      </w:pPr>
      <w:r>
        <w:rPr>
          <w:rFonts w:hint="eastAsia"/>
        </w:rPr>
        <w:t>新入生：</w:t>
      </w:r>
      <w:r>
        <w:rPr>
          <w:rFonts w:hint="eastAsia"/>
        </w:rPr>
        <w:tab/>
      </w:r>
      <w:r>
        <w:rPr>
          <w:rFonts w:hint="eastAsia"/>
        </w:rPr>
        <w:tab/>
      </w:r>
      <w:r>
        <w:rPr>
          <w:rFonts w:hint="eastAsia"/>
        </w:rPr>
        <w:tab/>
      </w:r>
      <w:r w:rsidR="003400CC">
        <w:rPr>
          <w:rFonts w:hint="eastAsia"/>
        </w:rPr>
        <w:t>11</w:t>
      </w:r>
      <w:r>
        <w:rPr>
          <w:rFonts w:hint="eastAsia"/>
        </w:rPr>
        <w:t>0</w:t>
      </w:r>
      <w:r>
        <w:rPr>
          <w:rFonts w:hint="eastAsia"/>
        </w:rPr>
        <w:t>名</w:t>
      </w:r>
      <w:r>
        <w:rPr>
          <w:rFonts w:hint="eastAsia"/>
        </w:rPr>
        <w:t>(</w:t>
      </w:r>
      <w:r w:rsidR="003400CC">
        <w:rPr>
          <w:rFonts w:hint="eastAsia"/>
        </w:rPr>
        <w:t>予定</w:t>
      </w:r>
      <w:r>
        <w:rPr>
          <w:rFonts w:hint="eastAsia"/>
        </w:rPr>
        <w:t>より</w:t>
      </w:r>
      <w:r w:rsidR="003400CC">
        <w:rPr>
          <w:rFonts w:hint="eastAsia"/>
        </w:rPr>
        <w:t>2</w:t>
      </w:r>
      <w:r>
        <w:rPr>
          <w:rFonts w:hint="eastAsia"/>
        </w:rPr>
        <w:t>0</w:t>
      </w:r>
      <w:r>
        <w:rPr>
          <w:rFonts w:hint="eastAsia"/>
        </w:rPr>
        <w:t>名増加</w:t>
      </w:r>
      <w:r>
        <w:rPr>
          <w:rFonts w:hint="eastAsia"/>
        </w:rPr>
        <w:t>)</w:t>
      </w:r>
      <w:r>
        <w:rPr>
          <w:rFonts w:hint="eastAsia"/>
        </w:rPr>
        <w:t xml:space="preserve">　</w:t>
      </w:r>
    </w:p>
    <w:p w14:paraId="70716E13" w14:textId="77777777" w:rsidR="00B0263A" w:rsidRDefault="00B0263A" w:rsidP="00B0263A">
      <w:pPr>
        <w:pStyle w:val="a3"/>
        <w:tabs>
          <w:tab w:val="left" w:pos="2694"/>
        </w:tabs>
        <w:ind w:left="800"/>
        <w:jc w:val="left"/>
      </w:pPr>
      <w:r>
        <w:rPr>
          <w:rFonts w:hint="eastAsia"/>
        </w:rPr>
        <w:t xml:space="preserve">　上級生（含非新歓委員）：</w:t>
      </w:r>
      <w:r>
        <w:rPr>
          <w:rFonts w:hint="eastAsia"/>
        </w:rPr>
        <w:tab/>
        <w:t>25</w:t>
      </w:r>
      <w:r>
        <w:rPr>
          <w:rFonts w:hint="eastAsia"/>
        </w:rPr>
        <w:t>名</w:t>
      </w:r>
    </w:p>
    <w:p w14:paraId="4A98CF2E" w14:textId="77777777" w:rsidR="00B0263A" w:rsidRDefault="00B0263A" w:rsidP="00B0263A">
      <w:pPr>
        <w:pStyle w:val="a3"/>
        <w:tabs>
          <w:tab w:val="left" w:pos="2694"/>
        </w:tabs>
        <w:ind w:left="800"/>
        <w:jc w:val="left"/>
      </w:pPr>
    </w:p>
    <w:p w14:paraId="678683B3" w14:textId="5D21690E" w:rsidR="00887345" w:rsidRDefault="00887345" w:rsidP="000F1676">
      <w:pPr>
        <w:tabs>
          <w:tab w:val="left" w:pos="2694"/>
        </w:tabs>
        <w:jc w:val="left"/>
      </w:pPr>
    </w:p>
    <w:p w14:paraId="2E776B5B" w14:textId="77777777" w:rsidR="00887345" w:rsidRPr="00857345" w:rsidRDefault="00887345" w:rsidP="00887345">
      <w:pPr>
        <w:pStyle w:val="a3"/>
        <w:tabs>
          <w:tab w:val="left" w:pos="2694"/>
        </w:tabs>
        <w:ind w:leftChars="0" w:left="480"/>
        <w:jc w:val="left"/>
        <w:rPr>
          <w:b/>
        </w:rPr>
      </w:pPr>
      <w:r w:rsidRPr="00857345">
        <w:rPr>
          <w:rFonts w:hint="eastAsia"/>
          <w:b/>
        </w:rPr>
        <w:t>主催</w:t>
      </w:r>
    </w:p>
    <w:p w14:paraId="365E492B" w14:textId="5C159C7D" w:rsidR="00887345" w:rsidRDefault="00887345" w:rsidP="00887345">
      <w:pPr>
        <w:pStyle w:val="a3"/>
        <w:tabs>
          <w:tab w:val="left" w:pos="1701"/>
        </w:tabs>
        <w:ind w:leftChars="0" w:left="480"/>
        <w:jc w:val="left"/>
      </w:pPr>
      <w:r>
        <w:rPr>
          <w:rFonts w:hint="eastAsia"/>
        </w:rPr>
        <w:t xml:space="preserve">　名称：</w:t>
      </w:r>
      <w:r>
        <w:rPr>
          <w:rFonts w:hint="eastAsia"/>
        </w:rPr>
        <w:tab/>
      </w:r>
      <w:r>
        <w:rPr>
          <w:rFonts w:hint="eastAsia"/>
        </w:rPr>
        <w:t>平成</w:t>
      </w:r>
      <w:r>
        <w:t>28</w:t>
      </w:r>
      <w:r>
        <w:rPr>
          <w:rFonts w:hint="eastAsia"/>
        </w:rPr>
        <w:t>年度</w:t>
      </w:r>
      <w:r w:rsidR="003400CC">
        <w:rPr>
          <w:rFonts w:hint="eastAsia"/>
        </w:rPr>
        <w:t>春日地区</w:t>
      </w:r>
      <w:r>
        <w:rPr>
          <w:rFonts w:hint="eastAsia"/>
        </w:rPr>
        <w:t>新入生歓迎委員会</w:t>
      </w:r>
    </w:p>
    <w:p w14:paraId="5A29B88F" w14:textId="714A332B" w:rsidR="00887345" w:rsidRDefault="00887345" w:rsidP="00887345">
      <w:pPr>
        <w:pStyle w:val="a3"/>
        <w:tabs>
          <w:tab w:val="left" w:pos="1701"/>
        </w:tabs>
        <w:ind w:leftChars="0" w:left="480"/>
        <w:jc w:val="left"/>
      </w:pPr>
      <w:r>
        <w:rPr>
          <w:rFonts w:hint="eastAsia"/>
        </w:rPr>
        <w:t xml:space="preserve">　代表者：</w:t>
      </w:r>
      <w:r>
        <w:rPr>
          <w:rFonts w:hint="eastAsia"/>
        </w:rPr>
        <w:tab/>
      </w:r>
      <w:r w:rsidR="003400CC">
        <w:rPr>
          <w:rFonts w:hint="eastAsia"/>
        </w:rPr>
        <w:t>大中　悠生</w:t>
      </w:r>
      <w:r>
        <w:rPr>
          <w:rFonts w:hint="eastAsia"/>
        </w:rPr>
        <w:t>（</w:t>
      </w:r>
      <w:r w:rsidR="003400CC">
        <w:rPr>
          <w:rFonts w:hint="eastAsia"/>
        </w:rPr>
        <w:t>情報</w:t>
      </w:r>
      <w:r>
        <w:rPr>
          <w:rFonts w:hint="eastAsia"/>
        </w:rPr>
        <w:t>学群</w:t>
      </w:r>
      <w:r w:rsidR="003400CC">
        <w:rPr>
          <w:rFonts w:hint="eastAsia"/>
        </w:rPr>
        <w:t>情報メディア創成</w:t>
      </w:r>
      <w:r>
        <w:rPr>
          <w:rFonts w:hint="eastAsia"/>
        </w:rPr>
        <w:t>学類新</w:t>
      </w:r>
      <w:r>
        <w:t>2</w:t>
      </w:r>
      <w:r>
        <w:rPr>
          <w:rFonts w:hint="eastAsia"/>
        </w:rPr>
        <w:t>年生）</w:t>
      </w:r>
    </w:p>
    <w:p w14:paraId="0D9A19CC" w14:textId="7A6BB6CB" w:rsidR="00887345" w:rsidRPr="000F1676" w:rsidRDefault="00887345" w:rsidP="00887345">
      <w:pPr>
        <w:pStyle w:val="a3"/>
        <w:tabs>
          <w:tab w:val="left" w:pos="1701"/>
        </w:tabs>
        <w:ind w:leftChars="0" w:left="480"/>
        <w:jc w:val="left"/>
      </w:pPr>
      <w:r>
        <w:rPr>
          <w:rFonts w:hint="eastAsia"/>
        </w:rPr>
        <w:t xml:space="preserve">　構成員数</w:t>
      </w:r>
      <w:r w:rsidR="007619B2">
        <w:t>（新歓委員）</w:t>
      </w:r>
      <w:r>
        <w:rPr>
          <w:rFonts w:hint="eastAsia"/>
        </w:rPr>
        <w:t>：</w:t>
      </w:r>
      <w:r>
        <w:rPr>
          <w:rFonts w:hint="eastAsia"/>
        </w:rPr>
        <w:tab/>
      </w:r>
      <w:r w:rsidR="003400CC">
        <w:rPr>
          <w:rFonts w:hint="eastAsia"/>
        </w:rPr>
        <w:t>52</w:t>
      </w:r>
      <w:r>
        <w:rPr>
          <w:rFonts w:hint="eastAsia"/>
        </w:rPr>
        <w:t>名</w:t>
      </w:r>
      <w:r w:rsidR="003400CC">
        <w:rPr>
          <w:rFonts w:hint="eastAsia"/>
        </w:rPr>
        <w:t>(2</w:t>
      </w:r>
      <w:r w:rsidR="003400CC">
        <w:rPr>
          <w:rFonts w:hint="eastAsia"/>
        </w:rPr>
        <w:t>名減少</w:t>
      </w:r>
      <w:r w:rsidR="000F1676">
        <w:rPr>
          <w:rFonts w:hint="eastAsia"/>
        </w:rPr>
        <w:t>)</w:t>
      </w:r>
    </w:p>
    <w:p w14:paraId="6BDC6466" w14:textId="77777777" w:rsidR="00887345" w:rsidRDefault="00887345" w:rsidP="00887345">
      <w:pPr>
        <w:pStyle w:val="a3"/>
        <w:tabs>
          <w:tab w:val="left" w:pos="1701"/>
        </w:tabs>
        <w:ind w:leftChars="0" w:left="480"/>
        <w:jc w:val="left"/>
      </w:pPr>
    </w:p>
    <w:p w14:paraId="01048D3A" w14:textId="77777777" w:rsidR="00887345" w:rsidRPr="00857345" w:rsidRDefault="00887345" w:rsidP="00887345">
      <w:pPr>
        <w:pStyle w:val="a3"/>
        <w:tabs>
          <w:tab w:val="left" w:pos="1701"/>
        </w:tabs>
        <w:ind w:leftChars="0" w:left="480"/>
        <w:jc w:val="left"/>
        <w:rPr>
          <w:b/>
        </w:rPr>
      </w:pPr>
      <w:r w:rsidRPr="00857345">
        <w:rPr>
          <w:rFonts w:hint="eastAsia"/>
          <w:b/>
        </w:rPr>
        <w:t>後援</w:t>
      </w:r>
    </w:p>
    <w:p w14:paraId="26AA9A67" w14:textId="48882A10" w:rsidR="00887345" w:rsidRPr="00A13F84" w:rsidRDefault="00887345" w:rsidP="00887345">
      <w:pPr>
        <w:pStyle w:val="a3"/>
        <w:tabs>
          <w:tab w:val="left" w:pos="1701"/>
        </w:tabs>
        <w:ind w:leftChars="0" w:left="480"/>
        <w:jc w:val="left"/>
      </w:pPr>
      <w:r>
        <w:rPr>
          <w:rFonts w:hint="eastAsia"/>
        </w:rPr>
        <w:t xml:space="preserve">　紫峰会</w:t>
      </w:r>
      <w:r>
        <w:t>[</w:t>
      </w:r>
      <w:r>
        <w:rPr>
          <w:rFonts w:hint="eastAsia"/>
        </w:rPr>
        <w:t>筑波大学学生後援会</w:t>
      </w:r>
      <w:r w:rsidR="00A13F84">
        <w:rPr>
          <w:rFonts w:hint="eastAsia"/>
        </w:rPr>
        <w:t>]</w:t>
      </w:r>
    </w:p>
    <w:p w14:paraId="350E6BB8" w14:textId="77777777" w:rsidR="007619B2" w:rsidRDefault="007619B2" w:rsidP="00887345">
      <w:pPr>
        <w:pStyle w:val="a3"/>
        <w:tabs>
          <w:tab w:val="left" w:pos="1701"/>
        </w:tabs>
        <w:ind w:leftChars="0" w:left="480"/>
        <w:jc w:val="left"/>
      </w:pPr>
    </w:p>
    <w:p w14:paraId="6252E3D0" w14:textId="77777777" w:rsidR="00887345" w:rsidRDefault="00887345" w:rsidP="00887345">
      <w:pPr>
        <w:pStyle w:val="a3"/>
        <w:tabs>
          <w:tab w:val="left" w:pos="1701"/>
        </w:tabs>
        <w:ind w:leftChars="0" w:left="480"/>
        <w:jc w:val="left"/>
      </w:pPr>
    </w:p>
    <w:p w14:paraId="20FA985A" w14:textId="77777777" w:rsidR="00887345" w:rsidRDefault="00887345" w:rsidP="00887345">
      <w:pPr>
        <w:pStyle w:val="a3"/>
        <w:tabs>
          <w:tab w:val="left" w:pos="1701"/>
        </w:tabs>
        <w:ind w:leftChars="0" w:left="480"/>
        <w:jc w:val="left"/>
      </w:pPr>
    </w:p>
    <w:p w14:paraId="77052D47" w14:textId="512671D9" w:rsidR="000A3203" w:rsidRDefault="00887345">
      <w:pPr>
        <w:pStyle w:val="a3"/>
        <w:numPr>
          <w:ilvl w:val="0"/>
          <w:numId w:val="1"/>
        </w:numPr>
        <w:tabs>
          <w:tab w:val="left" w:pos="1701"/>
        </w:tabs>
        <w:ind w:leftChars="0"/>
        <w:jc w:val="left"/>
        <w:rPr>
          <w:b/>
        </w:rPr>
      </w:pPr>
      <w:r w:rsidRPr="00857345">
        <w:rPr>
          <w:rFonts w:hint="eastAsia"/>
          <w:b/>
        </w:rPr>
        <w:t>詳細</w:t>
      </w:r>
    </w:p>
    <w:p w14:paraId="5C5CFA19" w14:textId="1A236A26" w:rsidR="000A3203" w:rsidRPr="00857345" w:rsidRDefault="000A3203" w:rsidP="000F1676">
      <w:pPr>
        <w:pStyle w:val="a3"/>
        <w:tabs>
          <w:tab w:val="left" w:pos="1701"/>
        </w:tabs>
        <w:ind w:leftChars="0" w:left="480"/>
        <w:jc w:val="left"/>
        <w:rPr>
          <w:b/>
        </w:rPr>
      </w:pPr>
      <w:r>
        <w:rPr>
          <w:b/>
        </w:rPr>
        <w:t>・</w:t>
      </w:r>
      <w:r w:rsidRPr="00857345">
        <w:rPr>
          <w:rFonts w:hint="eastAsia"/>
          <w:b/>
        </w:rPr>
        <w:t>事業日程</w:t>
      </w:r>
    </w:p>
    <w:tbl>
      <w:tblPr>
        <w:tblStyle w:val="a4"/>
        <w:tblW w:w="8842" w:type="dxa"/>
        <w:tblInd w:w="480" w:type="dxa"/>
        <w:tblLook w:val="04A0" w:firstRow="1" w:lastRow="0" w:firstColumn="1" w:lastColumn="0" w:noHBand="0" w:noVBand="1"/>
      </w:tblPr>
      <w:tblGrid>
        <w:gridCol w:w="2000"/>
        <w:gridCol w:w="1456"/>
        <w:gridCol w:w="2409"/>
        <w:gridCol w:w="1701"/>
        <w:gridCol w:w="1276"/>
      </w:tblGrid>
      <w:tr w:rsidR="008E0AFD" w14:paraId="12A88F96" w14:textId="77777777" w:rsidTr="000F1676">
        <w:tc>
          <w:tcPr>
            <w:tcW w:w="0" w:type="auto"/>
          </w:tcPr>
          <w:p w14:paraId="75F38332" w14:textId="77777777" w:rsidR="000A3203" w:rsidRDefault="000A3203" w:rsidP="00CB4299">
            <w:pPr>
              <w:pStyle w:val="a3"/>
              <w:tabs>
                <w:tab w:val="left" w:pos="1701"/>
              </w:tabs>
              <w:ind w:leftChars="0" w:left="0"/>
              <w:jc w:val="center"/>
            </w:pPr>
            <w:r>
              <w:rPr>
                <w:rFonts w:hint="eastAsia"/>
              </w:rPr>
              <w:t>日時</w:t>
            </w:r>
          </w:p>
        </w:tc>
        <w:tc>
          <w:tcPr>
            <w:tcW w:w="1456" w:type="dxa"/>
          </w:tcPr>
          <w:p w14:paraId="19FD0782" w14:textId="77777777" w:rsidR="000A3203" w:rsidRDefault="000A3203" w:rsidP="00CB4299">
            <w:pPr>
              <w:pStyle w:val="a3"/>
              <w:tabs>
                <w:tab w:val="left" w:pos="1701"/>
              </w:tabs>
              <w:ind w:leftChars="0" w:left="0"/>
              <w:jc w:val="center"/>
            </w:pPr>
            <w:r>
              <w:t>時刻</w:t>
            </w:r>
          </w:p>
        </w:tc>
        <w:tc>
          <w:tcPr>
            <w:tcW w:w="2409" w:type="dxa"/>
          </w:tcPr>
          <w:p w14:paraId="1B15C0E6" w14:textId="77777777" w:rsidR="000A3203" w:rsidRDefault="000A3203" w:rsidP="00CB4299">
            <w:pPr>
              <w:pStyle w:val="a3"/>
              <w:tabs>
                <w:tab w:val="left" w:pos="1701"/>
              </w:tabs>
              <w:ind w:leftChars="0" w:left="0"/>
              <w:jc w:val="center"/>
            </w:pPr>
            <w:r>
              <w:rPr>
                <w:rFonts w:hint="eastAsia"/>
              </w:rPr>
              <w:t>事業名</w:t>
            </w:r>
          </w:p>
        </w:tc>
        <w:tc>
          <w:tcPr>
            <w:tcW w:w="1701" w:type="dxa"/>
          </w:tcPr>
          <w:p w14:paraId="2C95F3A6" w14:textId="77777777" w:rsidR="000A3203" w:rsidRDefault="000A3203" w:rsidP="00CB4299">
            <w:pPr>
              <w:pStyle w:val="a3"/>
              <w:tabs>
                <w:tab w:val="left" w:pos="1701"/>
              </w:tabs>
              <w:ind w:leftChars="0" w:left="0"/>
              <w:jc w:val="center"/>
            </w:pPr>
            <w:r>
              <w:rPr>
                <w:rFonts w:hint="eastAsia"/>
              </w:rPr>
              <w:t>場所</w:t>
            </w:r>
          </w:p>
        </w:tc>
        <w:tc>
          <w:tcPr>
            <w:tcW w:w="1276" w:type="dxa"/>
          </w:tcPr>
          <w:p w14:paraId="0FB0F4B5" w14:textId="77777777" w:rsidR="000A3203" w:rsidRDefault="000A3203" w:rsidP="00CB4299">
            <w:pPr>
              <w:pStyle w:val="a3"/>
              <w:tabs>
                <w:tab w:val="left" w:pos="1701"/>
              </w:tabs>
              <w:ind w:leftChars="0" w:left="0"/>
              <w:jc w:val="center"/>
            </w:pPr>
            <w:r>
              <w:t>備考</w:t>
            </w:r>
          </w:p>
        </w:tc>
      </w:tr>
      <w:tr w:rsidR="008E0AFD" w14:paraId="046BF91A" w14:textId="77777777" w:rsidTr="000F1676">
        <w:trPr>
          <w:trHeight w:val="324"/>
        </w:trPr>
        <w:tc>
          <w:tcPr>
            <w:tcW w:w="0" w:type="auto"/>
          </w:tcPr>
          <w:p w14:paraId="67991A13" w14:textId="27CD158F" w:rsidR="000A3203" w:rsidRDefault="000A3203" w:rsidP="00CB4299">
            <w:pPr>
              <w:pStyle w:val="a3"/>
              <w:tabs>
                <w:tab w:val="left" w:pos="1701"/>
              </w:tabs>
              <w:ind w:leftChars="0" w:left="0"/>
              <w:jc w:val="left"/>
            </w:pPr>
            <w:r>
              <w:t>2016</w:t>
            </w:r>
            <w:r>
              <w:rPr>
                <w:rFonts w:hint="eastAsia"/>
              </w:rPr>
              <w:t>年</w:t>
            </w:r>
            <w:r w:rsidR="003400CC">
              <w:rPr>
                <w:rFonts w:hint="eastAsia"/>
              </w:rPr>
              <w:t>4</w:t>
            </w:r>
            <w:r>
              <w:rPr>
                <w:rFonts w:hint="eastAsia"/>
              </w:rPr>
              <w:t>月</w:t>
            </w:r>
            <w:r w:rsidR="003400CC">
              <w:rPr>
                <w:rFonts w:hint="eastAsia"/>
              </w:rPr>
              <w:t>5</w:t>
            </w:r>
            <w:r>
              <w:rPr>
                <w:rFonts w:hint="eastAsia"/>
              </w:rPr>
              <w:t>日</w:t>
            </w:r>
          </w:p>
        </w:tc>
        <w:tc>
          <w:tcPr>
            <w:tcW w:w="1456" w:type="dxa"/>
          </w:tcPr>
          <w:p w14:paraId="778A27A9" w14:textId="554B53F6" w:rsidR="000A3203" w:rsidRDefault="00A13F84" w:rsidP="00CB4299">
            <w:pPr>
              <w:pStyle w:val="a3"/>
              <w:tabs>
                <w:tab w:val="left" w:pos="1701"/>
              </w:tabs>
              <w:ind w:leftChars="0" w:left="0"/>
              <w:jc w:val="left"/>
            </w:pPr>
            <w:r>
              <w:rPr>
                <w:rFonts w:hint="eastAsia"/>
              </w:rPr>
              <w:t>8:00~13:00</w:t>
            </w:r>
          </w:p>
        </w:tc>
        <w:tc>
          <w:tcPr>
            <w:tcW w:w="2409" w:type="dxa"/>
          </w:tcPr>
          <w:p w14:paraId="0A2079A8" w14:textId="19B28D09" w:rsidR="000A3203" w:rsidRDefault="00A13F84" w:rsidP="00CB4299">
            <w:pPr>
              <w:pStyle w:val="a3"/>
              <w:tabs>
                <w:tab w:val="left" w:pos="1701"/>
              </w:tabs>
              <w:ind w:leftChars="0" w:left="0"/>
              <w:jc w:val="left"/>
            </w:pPr>
            <w:r>
              <w:rPr>
                <w:rFonts w:hint="eastAsia"/>
              </w:rPr>
              <w:t>1.</w:t>
            </w:r>
            <w:r>
              <w:rPr>
                <w:rFonts w:hint="eastAsia"/>
              </w:rPr>
              <w:t>宿舎入居手伝い</w:t>
            </w:r>
          </w:p>
        </w:tc>
        <w:tc>
          <w:tcPr>
            <w:tcW w:w="1701" w:type="dxa"/>
          </w:tcPr>
          <w:p w14:paraId="1AE7CDDE" w14:textId="5DAFE195" w:rsidR="000A3203" w:rsidRDefault="008E0AFD" w:rsidP="00CB4299">
            <w:pPr>
              <w:pStyle w:val="a3"/>
              <w:tabs>
                <w:tab w:val="left" w:pos="1701"/>
              </w:tabs>
              <w:ind w:leftChars="0" w:left="0"/>
              <w:jc w:val="left"/>
            </w:pPr>
            <w:r>
              <w:rPr>
                <w:rFonts w:hint="eastAsia"/>
              </w:rPr>
              <w:t>春日エリア</w:t>
            </w:r>
          </w:p>
        </w:tc>
        <w:tc>
          <w:tcPr>
            <w:tcW w:w="1276" w:type="dxa"/>
          </w:tcPr>
          <w:p w14:paraId="49D17B17" w14:textId="3F6E04AC" w:rsidR="000A3203" w:rsidRDefault="000A3203" w:rsidP="00CB4299">
            <w:pPr>
              <w:pStyle w:val="a3"/>
              <w:tabs>
                <w:tab w:val="left" w:pos="1701"/>
              </w:tabs>
              <w:ind w:leftChars="0" w:left="0"/>
              <w:jc w:val="left"/>
            </w:pPr>
          </w:p>
        </w:tc>
      </w:tr>
      <w:tr w:rsidR="00A13F84" w14:paraId="392C2BCE" w14:textId="77777777" w:rsidTr="000F1676">
        <w:tc>
          <w:tcPr>
            <w:tcW w:w="0" w:type="auto"/>
          </w:tcPr>
          <w:p w14:paraId="3D400275" w14:textId="346D7A63" w:rsidR="00A13F84" w:rsidRDefault="00A13F84" w:rsidP="00A13F84">
            <w:pPr>
              <w:pStyle w:val="a3"/>
              <w:tabs>
                <w:tab w:val="left" w:pos="1701"/>
              </w:tabs>
              <w:ind w:leftChars="0" w:left="0"/>
              <w:jc w:val="left"/>
            </w:pPr>
            <w:r>
              <w:t>2016</w:t>
            </w:r>
            <w:r>
              <w:rPr>
                <w:rFonts w:hint="eastAsia"/>
              </w:rPr>
              <w:t>年</w:t>
            </w:r>
            <w:r>
              <w:rPr>
                <w:rFonts w:hint="eastAsia"/>
              </w:rPr>
              <w:t>4</w:t>
            </w:r>
            <w:r>
              <w:rPr>
                <w:rFonts w:hint="eastAsia"/>
              </w:rPr>
              <w:t>月</w:t>
            </w:r>
            <w:r>
              <w:rPr>
                <w:rFonts w:hint="eastAsia"/>
              </w:rPr>
              <w:t>5</w:t>
            </w:r>
            <w:r>
              <w:rPr>
                <w:rFonts w:hint="eastAsia"/>
              </w:rPr>
              <w:t>日</w:t>
            </w:r>
          </w:p>
        </w:tc>
        <w:tc>
          <w:tcPr>
            <w:tcW w:w="1456" w:type="dxa"/>
          </w:tcPr>
          <w:p w14:paraId="5BAB1C31" w14:textId="70A05D6B" w:rsidR="00A13F84" w:rsidRDefault="00A13F84" w:rsidP="00A13F84">
            <w:pPr>
              <w:pStyle w:val="a3"/>
              <w:tabs>
                <w:tab w:val="left" w:pos="1701"/>
              </w:tabs>
              <w:ind w:leftChars="0" w:left="0"/>
              <w:jc w:val="left"/>
            </w:pPr>
            <w:r>
              <w:rPr>
                <w:rFonts w:hint="eastAsia"/>
              </w:rPr>
              <w:t>15:30~17:00</w:t>
            </w:r>
          </w:p>
        </w:tc>
        <w:tc>
          <w:tcPr>
            <w:tcW w:w="2409" w:type="dxa"/>
          </w:tcPr>
          <w:p w14:paraId="4E656DE6" w14:textId="71D94511" w:rsidR="00A13F84" w:rsidRDefault="00A13F84" w:rsidP="00A13F84">
            <w:pPr>
              <w:pStyle w:val="a3"/>
              <w:tabs>
                <w:tab w:val="left" w:pos="1701"/>
              </w:tabs>
              <w:ind w:leftChars="0" w:left="0"/>
              <w:jc w:val="left"/>
            </w:pPr>
            <w:r>
              <w:rPr>
                <w:rFonts w:hint="eastAsia"/>
              </w:rPr>
              <w:t>2.</w:t>
            </w:r>
            <w:r>
              <w:rPr>
                <w:rFonts w:hint="eastAsia"/>
              </w:rPr>
              <w:t>春日エリアツアー</w:t>
            </w:r>
          </w:p>
        </w:tc>
        <w:tc>
          <w:tcPr>
            <w:tcW w:w="1701" w:type="dxa"/>
          </w:tcPr>
          <w:p w14:paraId="2435F230" w14:textId="13A288DB" w:rsidR="00A13F84" w:rsidRDefault="00A13F84" w:rsidP="00A13F84">
            <w:pPr>
              <w:pStyle w:val="a3"/>
              <w:tabs>
                <w:tab w:val="left" w:pos="1701"/>
              </w:tabs>
              <w:ind w:leftChars="0" w:left="0"/>
              <w:jc w:val="left"/>
            </w:pPr>
            <w:r>
              <w:rPr>
                <w:rFonts w:hint="eastAsia"/>
              </w:rPr>
              <w:t>春日エリア</w:t>
            </w:r>
          </w:p>
        </w:tc>
        <w:tc>
          <w:tcPr>
            <w:tcW w:w="1276" w:type="dxa"/>
          </w:tcPr>
          <w:p w14:paraId="4498E8EA" w14:textId="77777777" w:rsidR="00A13F84" w:rsidRDefault="00A13F84" w:rsidP="00A13F84">
            <w:pPr>
              <w:pStyle w:val="a3"/>
              <w:tabs>
                <w:tab w:val="left" w:pos="1701"/>
              </w:tabs>
              <w:ind w:leftChars="0" w:left="0"/>
              <w:jc w:val="left"/>
            </w:pPr>
          </w:p>
        </w:tc>
      </w:tr>
      <w:tr w:rsidR="00A13F84" w14:paraId="52DF111F" w14:textId="77777777" w:rsidTr="000F1676">
        <w:tc>
          <w:tcPr>
            <w:tcW w:w="0" w:type="auto"/>
          </w:tcPr>
          <w:p w14:paraId="6E994CA8" w14:textId="344E83B4" w:rsidR="00A13F84" w:rsidRDefault="00A13F84" w:rsidP="00A13F84">
            <w:pPr>
              <w:pStyle w:val="a3"/>
              <w:tabs>
                <w:tab w:val="left" w:pos="1701"/>
              </w:tabs>
              <w:ind w:leftChars="0" w:left="0"/>
              <w:jc w:val="left"/>
            </w:pPr>
            <w:r>
              <w:rPr>
                <w:rFonts w:hint="eastAsia"/>
              </w:rPr>
              <w:t>2016</w:t>
            </w:r>
            <w:r>
              <w:rPr>
                <w:rFonts w:hint="eastAsia"/>
              </w:rPr>
              <w:t>年</w:t>
            </w:r>
            <w:r>
              <w:rPr>
                <w:rFonts w:hint="eastAsia"/>
              </w:rPr>
              <w:t>4</w:t>
            </w:r>
            <w:r>
              <w:rPr>
                <w:rFonts w:hint="eastAsia"/>
              </w:rPr>
              <w:t>月</w:t>
            </w:r>
            <w:r>
              <w:rPr>
                <w:rFonts w:hint="eastAsia"/>
              </w:rPr>
              <w:t>6</w:t>
            </w:r>
            <w:r>
              <w:rPr>
                <w:rFonts w:hint="eastAsia"/>
              </w:rPr>
              <w:t>日</w:t>
            </w:r>
          </w:p>
        </w:tc>
        <w:tc>
          <w:tcPr>
            <w:tcW w:w="1456" w:type="dxa"/>
          </w:tcPr>
          <w:p w14:paraId="0A1ECC89" w14:textId="1EB2268B" w:rsidR="00A13F84" w:rsidRDefault="00A13F84" w:rsidP="00A13F84">
            <w:pPr>
              <w:pStyle w:val="a3"/>
              <w:tabs>
                <w:tab w:val="left" w:pos="1701"/>
              </w:tabs>
              <w:ind w:leftChars="0" w:left="0"/>
              <w:jc w:val="left"/>
            </w:pPr>
            <w:r>
              <w:rPr>
                <w:rFonts w:hint="eastAsia"/>
              </w:rPr>
              <w:t>11:00~14:00</w:t>
            </w:r>
          </w:p>
        </w:tc>
        <w:tc>
          <w:tcPr>
            <w:tcW w:w="2409" w:type="dxa"/>
          </w:tcPr>
          <w:p w14:paraId="5A994EDA" w14:textId="34DFC64A" w:rsidR="00A13F84" w:rsidRDefault="00A13F84" w:rsidP="00A13F84">
            <w:pPr>
              <w:pStyle w:val="a3"/>
              <w:tabs>
                <w:tab w:val="left" w:pos="1701"/>
              </w:tabs>
              <w:ind w:leftChars="0" w:left="0"/>
              <w:jc w:val="left"/>
            </w:pPr>
            <w:r>
              <w:rPr>
                <w:rFonts w:hint="eastAsia"/>
              </w:rPr>
              <w:t>3.</w:t>
            </w:r>
            <w:r>
              <w:rPr>
                <w:rFonts w:hint="eastAsia"/>
              </w:rPr>
              <w:t>キャンパスツアー</w:t>
            </w:r>
          </w:p>
        </w:tc>
        <w:tc>
          <w:tcPr>
            <w:tcW w:w="1701" w:type="dxa"/>
          </w:tcPr>
          <w:p w14:paraId="4672EC0B" w14:textId="30693AC8" w:rsidR="00A13F84" w:rsidRDefault="00A13F84" w:rsidP="00A13F84">
            <w:pPr>
              <w:pStyle w:val="a3"/>
              <w:tabs>
                <w:tab w:val="left" w:pos="1701"/>
              </w:tabs>
              <w:ind w:leftChars="0" w:left="0"/>
              <w:jc w:val="left"/>
            </w:pPr>
            <w:r>
              <w:rPr>
                <w:rFonts w:hint="eastAsia"/>
              </w:rPr>
              <w:t>春日エリア～虹の広場</w:t>
            </w:r>
          </w:p>
        </w:tc>
        <w:tc>
          <w:tcPr>
            <w:tcW w:w="1276" w:type="dxa"/>
          </w:tcPr>
          <w:p w14:paraId="41D63C96" w14:textId="51FF957C" w:rsidR="00A13F84" w:rsidRDefault="00A13F84" w:rsidP="00A13F84">
            <w:pPr>
              <w:pStyle w:val="a3"/>
              <w:tabs>
                <w:tab w:val="left" w:pos="1701"/>
              </w:tabs>
              <w:ind w:leftChars="0" w:left="0"/>
              <w:jc w:val="left"/>
            </w:pPr>
            <w:r>
              <w:rPr>
                <w:rFonts w:hint="eastAsia"/>
              </w:rPr>
              <w:t>最終目的地を石の広場から虹の広場に変更</w:t>
            </w:r>
          </w:p>
        </w:tc>
      </w:tr>
      <w:tr w:rsidR="00A13F84" w14:paraId="6ADD4B14" w14:textId="77777777" w:rsidTr="000F1676">
        <w:tc>
          <w:tcPr>
            <w:tcW w:w="0" w:type="auto"/>
          </w:tcPr>
          <w:p w14:paraId="52A0A8CE" w14:textId="64EB22E8" w:rsidR="00A13F84" w:rsidRDefault="00A13F84" w:rsidP="00A13F84">
            <w:pPr>
              <w:pStyle w:val="a3"/>
              <w:tabs>
                <w:tab w:val="left" w:pos="1701"/>
              </w:tabs>
              <w:ind w:leftChars="0" w:left="0"/>
              <w:jc w:val="left"/>
            </w:pPr>
            <w:r>
              <w:rPr>
                <w:rFonts w:hint="eastAsia"/>
              </w:rPr>
              <w:t>2016</w:t>
            </w:r>
            <w:r>
              <w:rPr>
                <w:rFonts w:hint="eastAsia"/>
              </w:rPr>
              <w:t>年</w:t>
            </w:r>
            <w:r>
              <w:rPr>
                <w:rFonts w:hint="eastAsia"/>
              </w:rPr>
              <w:t>4</w:t>
            </w:r>
            <w:r>
              <w:rPr>
                <w:rFonts w:hint="eastAsia"/>
              </w:rPr>
              <w:t>月</w:t>
            </w:r>
            <w:r>
              <w:rPr>
                <w:rFonts w:hint="eastAsia"/>
              </w:rPr>
              <w:t>9</w:t>
            </w:r>
            <w:r>
              <w:rPr>
                <w:rFonts w:hint="eastAsia"/>
              </w:rPr>
              <w:t>日</w:t>
            </w:r>
          </w:p>
        </w:tc>
        <w:tc>
          <w:tcPr>
            <w:tcW w:w="1456" w:type="dxa"/>
          </w:tcPr>
          <w:p w14:paraId="7878B8CE" w14:textId="337D72BF" w:rsidR="00A13F84" w:rsidRDefault="00A13F84" w:rsidP="00A13F84">
            <w:pPr>
              <w:pStyle w:val="a3"/>
              <w:tabs>
                <w:tab w:val="left" w:pos="1701"/>
              </w:tabs>
              <w:ind w:leftChars="0" w:left="0"/>
              <w:jc w:val="left"/>
            </w:pPr>
            <w:r>
              <w:rPr>
                <w:rFonts w:hint="eastAsia"/>
              </w:rPr>
              <w:t>15:30~20:00</w:t>
            </w:r>
          </w:p>
        </w:tc>
        <w:tc>
          <w:tcPr>
            <w:tcW w:w="2409" w:type="dxa"/>
          </w:tcPr>
          <w:p w14:paraId="4A56AC19" w14:textId="6C7F4813" w:rsidR="00A13F84" w:rsidRDefault="00A13F84" w:rsidP="00A13F84">
            <w:pPr>
              <w:pStyle w:val="a3"/>
              <w:tabs>
                <w:tab w:val="left" w:pos="1701"/>
              </w:tabs>
              <w:ind w:leftChars="0" w:left="0"/>
              <w:jc w:val="left"/>
            </w:pPr>
            <w:r>
              <w:rPr>
                <w:rFonts w:hint="eastAsia"/>
              </w:rPr>
              <w:t>4.</w:t>
            </w:r>
            <w:r>
              <w:rPr>
                <w:rFonts w:hint="eastAsia"/>
              </w:rPr>
              <w:t>レクリエーション企画</w:t>
            </w:r>
          </w:p>
        </w:tc>
        <w:tc>
          <w:tcPr>
            <w:tcW w:w="1701" w:type="dxa"/>
          </w:tcPr>
          <w:p w14:paraId="7A151F42" w14:textId="04A6579D" w:rsidR="00A13F84" w:rsidRDefault="00A13F84" w:rsidP="00A13F84">
            <w:pPr>
              <w:pStyle w:val="a3"/>
              <w:tabs>
                <w:tab w:val="left" w:pos="1701"/>
              </w:tabs>
              <w:ind w:leftChars="0" w:left="0"/>
              <w:jc w:val="left"/>
            </w:pPr>
            <w:r>
              <w:rPr>
                <w:rFonts w:hint="eastAsia"/>
              </w:rPr>
              <w:t>春日エリア</w:t>
            </w:r>
          </w:p>
        </w:tc>
        <w:tc>
          <w:tcPr>
            <w:tcW w:w="1276" w:type="dxa"/>
          </w:tcPr>
          <w:p w14:paraId="175D2190" w14:textId="77777777" w:rsidR="00A13F84" w:rsidRDefault="00A13F84" w:rsidP="00A13F84">
            <w:pPr>
              <w:pStyle w:val="a3"/>
              <w:tabs>
                <w:tab w:val="left" w:pos="1701"/>
              </w:tabs>
              <w:ind w:leftChars="0" w:left="0"/>
              <w:jc w:val="left"/>
            </w:pPr>
          </w:p>
        </w:tc>
      </w:tr>
    </w:tbl>
    <w:p w14:paraId="1DC43C13" w14:textId="77777777" w:rsidR="000A3203" w:rsidRPr="000F1676" w:rsidRDefault="000A3203" w:rsidP="000F1676">
      <w:pPr>
        <w:tabs>
          <w:tab w:val="left" w:pos="1701"/>
        </w:tabs>
        <w:jc w:val="left"/>
        <w:rPr>
          <w:b/>
        </w:rPr>
      </w:pPr>
    </w:p>
    <w:p w14:paraId="28C98DF7" w14:textId="1E0C7BED" w:rsidR="00887345" w:rsidRDefault="00734629" w:rsidP="00887345">
      <w:pPr>
        <w:pStyle w:val="a3"/>
        <w:tabs>
          <w:tab w:val="left" w:pos="1701"/>
        </w:tabs>
        <w:ind w:leftChars="0" w:left="480"/>
        <w:jc w:val="left"/>
      </w:pPr>
      <w:r>
        <w:rPr>
          <w:rFonts w:hint="eastAsia"/>
        </w:rPr>
        <w:t>平成</w:t>
      </w:r>
      <w:r>
        <w:t>28</w:t>
      </w:r>
      <w:r>
        <w:rPr>
          <w:rFonts w:hint="eastAsia"/>
        </w:rPr>
        <w:t>年度</w:t>
      </w:r>
      <w:r w:rsidR="003400CC">
        <w:rPr>
          <w:rFonts w:hint="eastAsia"/>
        </w:rPr>
        <w:t>春日地区</w:t>
      </w:r>
      <w:r>
        <w:rPr>
          <w:rFonts w:hint="eastAsia"/>
        </w:rPr>
        <w:t>新入生歓迎</w:t>
      </w:r>
      <w:r w:rsidR="003400CC">
        <w:rPr>
          <w:rFonts w:hint="eastAsia"/>
        </w:rPr>
        <w:t>委</w:t>
      </w:r>
      <w:r>
        <w:rPr>
          <w:rFonts w:hint="eastAsia"/>
        </w:rPr>
        <w:t>員会</w:t>
      </w:r>
      <w:r w:rsidR="00887345">
        <w:rPr>
          <w:rFonts w:hint="eastAsia"/>
        </w:rPr>
        <w:t>は『</w:t>
      </w:r>
      <w:r w:rsidR="00887345">
        <w:t xml:space="preserve">1. </w:t>
      </w:r>
      <w:r w:rsidR="00887345">
        <w:rPr>
          <w:rFonts w:hint="eastAsia"/>
        </w:rPr>
        <w:t>概要　日程』に記載した新入生歓迎事業を行った。以下ではそれらの事業の詳細と問題点・改善策を述べる。</w:t>
      </w:r>
    </w:p>
    <w:p w14:paraId="5757FD3E" w14:textId="7D5EDFD5" w:rsidR="001C3525" w:rsidRDefault="001C3525">
      <w:pPr>
        <w:widowControl/>
        <w:jc w:val="left"/>
      </w:pPr>
      <w:r>
        <w:br w:type="page"/>
      </w:r>
    </w:p>
    <w:p w14:paraId="3BBDF540" w14:textId="37BEB122" w:rsidR="00887345" w:rsidRPr="00887345" w:rsidRDefault="00887345" w:rsidP="00887345">
      <w:pPr>
        <w:pStyle w:val="a3"/>
        <w:tabs>
          <w:tab w:val="left" w:pos="1701"/>
        </w:tabs>
        <w:ind w:leftChars="0" w:left="480"/>
        <w:jc w:val="left"/>
      </w:pPr>
    </w:p>
    <w:p w14:paraId="0C3E0FCA" w14:textId="6426E283" w:rsidR="00755D28" w:rsidRPr="00755D28" w:rsidRDefault="00887345" w:rsidP="00755D28">
      <w:pPr>
        <w:pStyle w:val="a3"/>
        <w:numPr>
          <w:ilvl w:val="0"/>
          <w:numId w:val="2"/>
        </w:numPr>
        <w:tabs>
          <w:tab w:val="left" w:pos="1701"/>
        </w:tabs>
        <w:ind w:leftChars="0"/>
        <w:jc w:val="left"/>
        <w:rPr>
          <w:b/>
          <w:szCs w:val="20"/>
        </w:rPr>
      </w:pPr>
      <w:r w:rsidRPr="000F1676">
        <w:rPr>
          <w:rFonts w:hint="eastAsia"/>
          <w:b/>
          <w:szCs w:val="20"/>
        </w:rPr>
        <w:t>宿舎入居支援</w:t>
      </w:r>
    </w:p>
    <w:p w14:paraId="75CC30DD" w14:textId="03F78D12" w:rsidR="00755D28" w:rsidRDefault="00755D28" w:rsidP="00755D28">
      <w:pPr>
        <w:pStyle w:val="a3"/>
        <w:tabs>
          <w:tab w:val="left" w:pos="1701"/>
        </w:tabs>
        <w:ind w:leftChars="0" w:left="840"/>
        <w:jc w:val="left"/>
      </w:pPr>
      <w:r>
        <w:rPr>
          <w:rFonts w:hint="eastAsia"/>
        </w:rPr>
        <w:t>春日宿舎において宿舎入居支援を行った。リアカーを用意したことや、ベッドの移動など昨年経験</w:t>
      </w:r>
      <w:r w:rsidR="008E1103">
        <w:rPr>
          <w:rFonts w:hint="eastAsia"/>
        </w:rPr>
        <w:t>した２年生にしかできないサポートなども行え、非常に好評であった。</w:t>
      </w:r>
    </w:p>
    <w:p w14:paraId="357B8379" w14:textId="03CA9113" w:rsidR="00755D28" w:rsidRDefault="00AD0445" w:rsidP="00755D28">
      <w:pPr>
        <w:pStyle w:val="a3"/>
        <w:tabs>
          <w:tab w:val="left" w:pos="1701"/>
        </w:tabs>
        <w:ind w:leftChars="0" w:left="840"/>
        <w:jc w:val="left"/>
      </w:pPr>
      <w:r>
        <w:rPr>
          <w:rFonts w:hint="eastAsia"/>
        </w:rPr>
        <w:t>問題点として、新入生の人数を数えていなかった点とリアカーが汚れてい</w:t>
      </w:r>
      <w:r w:rsidR="00755D28">
        <w:rPr>
          <w:rFonts w:hint="eastAsia"/>
        </w:rPr>
        <w:t>た点が挙げられる。来年度以降は、宿舎入居の新入生の人数を把握しながらサポートを行い、リアカーに関しては事前に状態を支援室に確認することで改善を図る。</w:t>
      </w:r>
    </w:p>
    <w:p w14:paraId="22EC9EF2" w14:textId="77777777" w:rsidR="00755D28" w:rsidRPr="00F0229F" w:rsidRDefault="00755D28" w:rsidP="00755D28">
      <w:pPr>
        <w:pStyle w:val="a3"/>
        <w:tabs>
          <w:tab w:val="left" w:pos="1701"/>
        </w:tabs>
        <w:ind w:leftChars="0" w:left="840"/>
        <w:jc w:val="left"/>
        <w:rPr>
          <w:b/>
          <w:szCs w:val="20"/>
        </w:rPr>
      </w:pPr>
    </w:p>
    <w:p w14:paraId="65A2AF33" w14:textId="50EF529E" w:rsidR="00755D28" w:rsidRPr="000C6042" w:rsidRDefault="00755D28" w:rsidP="000C6042">
      <w:pPr>
        <w:pStyle w:val="a3"/>
        <w:numPr>
          <w:ilvl w:val="0"/>
          <w:numId w:val="2"/>
        </w:numPr>
        <w:tabs>
          <w:tab w:val="left" w:pos="1701"/>
        </w:tabs>
        <w:ind w:leftChars="0"/>
        <w:jc w:val="left"/>
        <w:rPr>
          <w:b/>
          <w:szCs w:val="20"/>
        </w:rPr>
      </w:pPr>
      <w:r>
        <w:rPr>
          <w:rFonts w:hint="eastAsia"/>
          <w:b/>
          <w:szCs w:val="20"/>
        </w:rPr>
        <w:t>春日エリアツアー</w:t>
      </w:r>
    </w:p>
    <w:p w14:paraId="7956A4F7" w14:textId="07622AF2" w:rsidR="00755D28" w:rsidRDefault="00755D28" w:rsidP="00755D28">
      <w:pPr>
        <w:pStyle w:val="a3"/>
        <w:tabs>
          <w:tab w:val="left" w:pos="1701"/>
        </w:tabs>
        <w:ind w:leftChars="0" w:left="840"/>
        <w:jc w:val="left"/>
      </w:pPr>
      <w:r w:rsidRPr="00C851A0">
        <w:rPr>
          <w:rFonts w:hint="eastAsia"/>
        </w:rPr>
        <w:t>新</w:t>
      </w:r>
      <w:r w:rsidR="00AD0445">
        <w:rPr>
          <w:rFonts w:hint="eastAsia"/>
        </w:rPr>
        <w:t>入生に同期や先輩と交流して</w:t>
      </w:r>
      <w:r w:rsidRPr="00C851A0">
        <w:rPr>
          <w:rFonts w:hint="eastAsia"/>
        </w:rPr>
        <w:t>親睦を深めてもら</w:t>
      </w:r>
      <w:r w:rsidR="00AD0445">
        <w:rPr>
          <w:rFonts w:hint="eastAsia"/>
        </w:rPr>
        <w:t>うと同時に</w:t>
      </w:r>
      <w:r w:rsidRPr="00C851A0">
        <w:rPr>
          <w:rFonts w:hint="eastAsia"/>
        </w:rPr>
        <w:t>、今後利用することになる春日エリアの施設を把握してもらう</w:t>
      </w:r>
      <w:r>
        <w:rPr>
          <w:rFonts w:hint="eastAsia"/>
        </w:rPr>
        <w:t>ことを目的として、４月５日に春日エリアにおいて春日エリアツアーを行った。施</w:t>
      </w:r>
      <w:r w:rsidR="00656B7C">
        <w:rPr>
          <w:rFonts w:hint="eastAsia"/>
        </w:rPr>
        <w:t>設の</w:t>
      </w:r>
      <w:r w:rsidR="00AD0445">
        <w:rPr>
          <w:rFonts w:hint="eastAsia"/>
        </w:rPr>
        <w:t>説明を通じて</w:t>
      </w:r>
      <w:r>
        <w:rPr>
          <w:rFonts w:hint="eastAsia"/>
        </w:rPr>
        <w:t>上級生と新入生との間に交流が生まれ、また同輩との交流も促進できたと思われる。問題点として、</w:t>
      </w:r>
      <w:r w:rsidR="00751D61">
        <w:rPr>
          <w:rFonts w:hint="eastAsia"/>
        </w:rPr>
        <w:t>説明内容</w:t>
      </w:r>
      <w:r w:rsidR="00AD0445">
        <w:rPr>
          <w:rFonts w:hint="eastAsia"/>
        </w:rPr>
        <w:t>を</w:t>
      </w:r>
      <w:r w:rsidR="00751D61">
        <w:rPr>
          <w:rFonts w:hint="eastAsia"/>
        </w:rPr>
        <w:t>それぞれのグループの担当者に任せていたためグループにより周るスピードに差ができ</w:t>
      </w:r>
      <w:r w:rsidR="00EF78DC">
        <w:rPr>
          <w:rFonts w:hint="eastAsia"/>
        </w:rPr>
        <w:t>て</w:t>
      </w:r>
      <w:r w:rsidR="00751D61">
        <w:rPr>
          <w:rFonts w:hint="eastAsia"/>
        </w:rPr>
        <w:t>しまった</w:t>
      </w:r>
      <w:r>
        <w:rPr>
          <w:rFonts w:hint="eastAsia"/>
        </w:rPr>
        <w:t>という点が挙げられる。来年度以降は、</w:t>
      </w:r>
      <w:r w:rsidR="00751D61">
        <w:rPr>
          <w:rFonts w:hint="eastAsia"/>
        </w:rPr>
        <w:t>ある程度説明する内容を</w:t>
      </w:r>
      <w:r w:rsidR="00AD0445">
        <w:rPr>
          <w:rFonts w:hint="eastAsia"/>
        </w:rPr>
        <w:t>担当者間で</w:t>
      </w:r>
      <w:r w:rsidR="00751D61">
        <w:rPr>
          <w:rFonts w:hint="eastAsia"/>
        </w:rPr>
        <w:t>事</w:t>
      </w:r>
      <w:r w:rsidR="00AD0445">
        <w:rPr>
          <w:rFonts w:hint="eastAsia"/>
        </w:rPr>
        <w:t>前に決めて</w:t>
      </w:r>
      <w:r w:rsidR="00751D61">
        <w:rPr>
          <w:rFonts w:hint="eastAsia"/>
        </w:rPr>
        <w:t>おく</w:t>
      </w:r>
      <w:r>
        <w:rPr>
          <w:rFonts w:hint="eastAsia"/>
        </w:rPr>
        <w:t>ことで改善を図る。</w:t>
      </w:r>
    </w:p>
    <w:p w14:paraId="08415D01" w14:textId="77777777" w:rsidR="000C6042" w:rsidRPr="00755D28" w:rsidRDefault="000C6042" w:rsidP="00755D28">
      <w:pPr>
        <w:pStyle w:val="a3"/>
        <w:tabs>
          <w:tab w:val="left" w:pos="1701"/>
        </w:tabs>
        <w:ind w:leftChars="0" w:left="840"/>
        <w:jc w:val="left"/>
      </w:pPr>
    </w:p>
    <w:p w14:paraId="47AD7B7C" w14:textId="1C54D9FA" w:rsidR="00751D61" w:rsidRPr="000C6042" w:rsidRDefault="00755D28" w:rsidP="00FE341A">
      <w:pPr>
        <w:pStyle w:val="a3"/>
        <w:numPr>
          <w:ilvl w:val="0"/>
          <w:numId w:val="2"/>
        </w:numPr>
        <w:tabs>
          <w:tab w:val="left" w:pos="1701"/>
        </w:tabs>
        <w:ind w:leftChars="0"/>
        <w:jc w:val="left"/>
        <w:rPr>
          <w:b/>
          <w:szCs w:val="20"/>
        </w:rPr>
      </w:pPr>
      <w:r w:rsidRPr="000C6042">
        <w:rPr>
          <w:rFonts w:hint="eastAsia"/>
          <w:b/>
          <w:szCs w:val="20"/>
        </w:rPr>
        <w:t>キャンパスツアー</w:t>
      </w:r>
    </w:p>
    <w:p w14:paraId="149958EA" w14:textId="1E180059" w:rsidR="00751D61" w:rsidRDefault="00751D61" w:rsidP="008E1103">
      <w:pPr>
        <w:pStyle w:val="a3"/>
        <w:tabs>
          <w:tab w:val="left" w:pos="1701"/>
        </w:tabs>
        <w:ind w:leftChars="0" w:left="840"/>
        <w:jc w:val="left"/>
      </w:pPr>
      <w:r w:rsidRPr="00427407">
        <w:rPr>
          <w:rFonts w:hint="eastAsia"/>
        </w:rPr>
        <w:t>新入生には一足先に同期や先輩と交流してもらい、親睦を深めつつ筑波大学の地理を把握することを</w:t>
      </w:r>
      <w:r>
        <w:rPr>
          <w:rFonts w:hint="eastAsia"/>
        </w:rPr>
        <w:t>目的として、４月６日に筑波大学においてキャンパスツアーを行った。春日</w:t>
      </w:r>
      <w:r w:rsidR="00AD0445">
        <w:rPr>
          <w:rFonts w:hint="eastAsia"/>
        </w:rPr>
        <w:t>エリア</w:t>
      </w:r>
      <w:r>
        <w:rPr>
          <w:rFonts w:hint="eastAsia"/>
        </w:rPr>
        <w:t>～虹の広場を移動したことにより大学</w:t>
      </w:r>
      <w:r w:rsidR="00656B7C">
        <w:rPr>
          <w:rFonts w:hint="eastAsia"/>
        </w:rPr>
        <w:t>内の多く</w:t>
      </w:r>
      <w:r>
        <w:rPr>
          <w:rFonts w:hint="eastAsia"/>
        </w:rPr>
        <w:t>の施設を紹介でき、また時間</w:t>
      </w:r>
      <w:r w:rsidR="008E1103">
        <w:rPr>
          <w:rFonts w:hint="eastAsia"/>
        </w:rPr>
        <w:t>をかけて散策することで新入生同士の交流の一助になれたと思われる。</w:t>
      </w:r>
      <w:r>
        <w:rPr>
          <w:rFonts w:hint="eastAsia"/>
        </w:rPr>
        <w:t>問題点として、歩くには</w:t>
      </w:r>
      <w:r w:rsidR="00F90888">
        <w:rPr>
          <w:rFonts w:hint="eastAsia"/>
        </w:rPr>
        <w:t>距離が多少</w:t>
      </w:r>
      <w:r w:rsidR="008E1103">
        <w:rPr>
          <w:rFonts w:hint="eastAsia"/>
        </w:rPr>
        <w:t>長過ぎたという点が挙げられるため、</w:t>
      </w:r>
      <w:r>
        <w:rPr>
          <w:rFonts w:hint="eastAsia"/>
        </w:rPr>
        <w:t>来年度以降は、</w:t>
      </w:r>
      <w:r w:rsidR="00F90888">
        <w:rPr>
          <w:rFonts w:hint="eastAsia"/>
        </w:rPr>
        <w:t>コースの再考</w:t>
      </w:r>
      <w:r>
        <w:rPr>
          <w:rFonts w:hint="eastAsia"/>
        </w:rPr>
        <w:t>を行うことで改善を図る</w:t>
      </w:r>
      <w:r w:rsidR="00F90888">
        <w:rPr>
          <w:rFonts w:hint="eastAsia"/>
        </w:rPr>
        <w:t>。</w:t>
      </w:r>
    </w:p>
    <w:p w14:paraId="7E3B13E6" w14:textId="77777777" w:rsidR="000C6042" w:rsidRPr="00751D61" w:rsidRDefault="000C6042" w:rsidP="00751D61">
      <w:pPr>
        <w:tabs>
          <w:tab w:val="left" w:pos="1701"/>
        </w:tabs>
        <w:jc w:val="left"/>
        <w:rPr>
          <w:b/>
          <w:szCs w:val="20"/>
        </w:rPr>
      </w:pPr>
    </w:p>
    <w:p w14:paraId="28083F02" w14:textId="5F6DD862" w:rsidR="00755D28" w:rsidRPr="000C6042" w:rsidRDefault="00755D28" w:rsidP="00755D28">
      <w:pPr>
        <w:pStyle w:val="a3"/>
        <w:numPr>
          <w:ilvl w:val="0"/>
          <w:numId w:val="2"/>
        </w:numPr>
        <w:tabs>
          <w:tab w:val="left" w:pos="1701"/>
        </w:tabs>
        <w:ind w:leftChars="0"/>
        <w:jc w:val="left"/>
        <w:rPr>
          <w:b/>
          <w:szCs w:val="20"/>
        </w:rPr>
      </w:pPr>
      <w:r>
        <w:rPr>
          <w:rFonts w:hint="eastAsia"/>
          <w:b/>
          <w:szCs w:val="20"/>
        </w:rPr>
        <w:t>レクリエーション企画</w:t>
      </w:r>
    </w:p>
    <w:p w14:paraId="49BED948" w14:textId="3E3679FC" w:rsidR="00F90888" w:rsidRDefault="00F90888" w:rsidP="00F90888">
      <w:pPr>
        <w:tabs>
          <w:tab w:val="left" w:pos="1701"/>
        </w:tabs>
        <w:ind w:left="1000" w:hangingChars="500" w:hanging="1000"/>
        <w:jc w:val="left"/>
      </w:pPr>
      <w:r>
        <w:rPr>
          <w:rFonts w:hint="eastAsia"/>
        </w:rPr>
        <w:t xml:space="preserve">　　　　</w:t>
      </w:r>
      <w:r>
        <w:rPr>
          <w:rFonts w:hint="eastAsia"/>
        </w:rPr>
        <w:t xml:space="preserve"> </w:t>
      </w:r>
      <w:r w:rsidRPr="00D12C88">
        <w:rPr>
          <w:rFonts w:hint="eastAsia"/>
        </w:rPr>
        <w:t>新入生同士</w:t>
      </w:r>
      <w:r>
        <w:rPr>
          <w:rFonts w:hint="eastAsia"/>
        </w:rPr>
        <w:t>の親睦を深めることでより良い大学生活のスタートを促進し、</w:t>
      </w:r>
    </w:p>
    <w:p w14:paraId="07841B74" w14:textId="6624C01A" w:rsidR="00A334D2" w:rsidRDefault="00F90888" w:rsidP="00CE1BCB">
      <w:pPr>
        <w:pStyle w:val="a3"/>
        <w:tabs>
          <w:tab w:val="left" w:pos="1701"/>
        </w:tabs>
        <w:ind w:leftChars="0" w:left="840"/>
        <w:jc w:val="left"/>
      </w:pPr>
      <w:r>
        <w:rPr>
          <w:rFonts w:hint="eastAsia"/>
        </w:rPr>
        <w:t>また２</w:t>
      </w:r>
      <w:r w:rsidRPr="00D12C88">
        <w:rPr>
          <w:rFonts w:hint="eastAsia"/>
        </w:rPr>
        <w:t>年生と交流することで新入生の不安を和らげる</w:t>
      </w:r>
      <w:r>
        <w:rPr>
          <w:rFonts w:hint="eastAsia"/>
        </w:rPr>
        <w:t>こと</w:t>
      </w:r>
      <w:r w:rsidR="00A01708">
        <w:rPr>
          <w:rFonts w:hint="eastAsia"/>
        </w:rPr>
        <w:t>を目的として、</w:t>
      </w:r>
      <w:r>
        <w:rPr>
          <w:rFonts w:hint="eastAsia"/>
        </w:rPr>
        <w:t>4</w:t>
      </w:r>
      <w:r>
        <w:rPr>
          <w:rFonts w:hint="eastAsia"/>
        </w:rPr>
        <w:t>月</w:t>
      </w:r>
      <w:r>
        <w:rPr>
          <w:rFonts w:hint="eastAsia"/>
        </w:rPr>
        <w:t>9</w:t>
      </w:r>
      <w:r w:rsidR="007259B6">
        <w:rPr>
          <w:rFonts w:hint="eastAsia"/>
        </w:rPr>
        <w:t>日に</w:t>
      </w:r>
      <w:r>
        <w:rPr>
          <w:rFonts w:hint="eastAsia"/>
        </w:rPr>
        <w:t>春日食堂においてレクリエーション企画</w:t>
      </w:r>
      <w:r w:rsidR="00A01708">
        <w:rPr>
          <w:rFonts w:hint="eastAsia"/>
        </w:rPr>
        <w:t>を行った。</w:t>
      </w:r>
      <w:r>
        <w:rPr>
          <w:rFonts w:hint="eastAsia"/>
        </w:rPr>
        <w:t>ビンゴの景品や</w:t>
      </w:r>
      <w:r w:rsidR="00CE1BCB">
        <w:rPr>
          <w:rFonts w:hint="eastAsia"/>
        </w:rPr>
        <w:t>クイズ大会な</w:t>
      </w:r>
      <w:r w:rsidR="008E1103">
        <w:rPr>
          <w:rFonts w:hint="eastAsia"/>
        </w:rPr>
        <w:t>ど</w:t>
      </w:r>
      <w:r w:rsidR="00CE1BCB">
        <w:rPr>
          <w:rFonts w:hint="eastAsia"/>
        </w:rPr>
        <w:t>、他の企画に比べてコミュニケーションをとるイベントが多く</w:t>
      </w:r>
      <w:r w:rsidR="000A3203">
        <w:rPr>
          <w:rFonts w:hint="eastAsia"/>
        </w:rPr>
        <w:t>、</w:t>
      </w:r>
      <w:r w:rsidR="000A3203">
        <w:t>非常に</w:t>
      </w:r>
      <w:r w:rsidR="000A3203">
        <w:rPr>
          <w:rFonts w:hint="eastAsia"/>
        </w:rPr>
        <w:t>好評であった</w:t>
      </w:r>
      <w:r w:rsidR="008E1103">
        <w:rPr>
          <w:rFonts w:hint="eastAsia"/>
        </w:rPr>
        <w:t>。</w:t>
      </w:r>
      <w:r w:rsidR="00A01708">
        <w:rPr>
          <w:rFonts w:hint="eastAsia"/>
        </w:rPr>
        <w:t>問題点として、</w:t>
      </w:r>
      <w:r w:rsidR="00CE1BCB">
        <w:rPr>
          <w:rFonts w:hint="eastAsia"/>
        </w:rPr>
        <w:t>受</w:t>
      </w:r>
      <w:r w:rsidR="008E1103">
        <w:rPr>
          <w:rFonts w:hint="eastAsia"/>
        </w:rPr>
        <w:t>付で人の流れが滞ってしまった</w:t>
      </w:r>
      <w:r w:rsidR="00A01708">
        <w:rPr>
          <w:rFonts w:hint="eastAsia"/>
        </w:rPr>
        <w:t>という点が挙げられる。来年度以降は、</w:t>
      </w:r>
      <w:r w:rsidR="005B19DC">
        <w:rPr>
          <w:rFonts w:hint="eastAsia"/>
        </w:rPr>
        <w:t>列の作り方やグループの割り振り方を再考する</w:t>
      </w:r>
      <w:r w:rsidR="00A01708">
        <w:rPr>
          <w:rFonts w:hint="eastAsia"/>
        </w:rPr>
        <w:t>ことで改善を図る。</w:t>
      </w:r>
    </w:p>
    <w:p w14:paraId="523F509C" w14:textId="77777777" w:rsidR="00325040" w:rsidRDefault="00325040" w:rsidP="000F1676"/>
    <w:p w14:paraId="4F032F31" w14:textId="1963CF50" w:rsidR="000A3203" w:rsidRPr="008C4EC2" w:rsidRDefault="000A3203" w:rsidP="000F1676">
      <w:pPr>
        <w:pStyle w:val="a3"/>
        <w:numPr>
          <w:ilvl w:val="0"/>
          <w:numId w:val="4"/>
        </w:numPr>
        <w:tabs>
          <w:tab w:val="left" w:pos="1701"/>
        </w:tabs>
        <w:ind w:leftChars="0"/>
        <w:jc w:val="left"/>
        <w:rPr>
          <w:b/>
        </w:rPr>
      </w:pPr>
      <w:r>
        <w:rPr>
          <w:b/>
        </w:rPr>
        <w:lastRenderedPageBreak/>
        <w:t>連絡・</w:t>
      </w:r>
      <w:r w:rsidR="00887345" w:rsidRPr="00857345">
        <w:rPr>
          <w:rFonts w:hint="eastAsia"/>
          <w:b/>
        </w:rPr>
        <w:t>広報について</w:t>
      </w:r>
    </w:p>
    <w:p w14:paraId="14F82442" w14:textId="69A1EB1C" w:rsidR="006F3D25" w:rsidRDefault="00E03508" w:rsidP="000F1676">
      <w:pPr>
        <w:pStyle w:val="a3"/>
        <w:tabs>
          <w:tab w:val="left" w:pos="1701"/>
        </w:tabs>
        <w:ind w:leftChars="0" w:left="840"/>
        <w:jc w:val="left"/>
      </w:pPr>
      <w:r>
        <w:rPr>
          <w:rFonts w:hint="eastAsia"/>
        </w:rPr>
        <w:t>パンフレットの発行は２月２２日、</w:t>
      </w:r>
      <w:r w:rsidR="00CE1BCB">
        <w:rPr>
          <w:rFonts w:hint="eastAsia"/>
        </w:rPr>
        <w:t>発送は３月１０日を予定していたが支援室側</w:t>
      </w:r>
      <w:r w:rsidR="00F44798">
        <w:rPr>
          <w:rFonts w:hint="eastAsia"/>
        </w:rPr>
        <w:t>の手違いにより発送されなかったため４月７日</w:t>
      </w:r>
      <w:r w:rsidR="00656B7C">
        <w:rPr>
          <w:rFonts w:hint="eastAsia"/>
        </w:rPr>
        <w:t>の</w:t>
      </w:r>
      <w:r w:rsidR="00F44798">
        <w:rPr>
          <w:rFonts w:hint="eastAsia"/>
        </w:rPr>
        <w:t>資料配布の際に同封した</w:t>
      </w:r>
      <w:r w:rsidR="00325040">
        <w:rPr>
          <w:rFonts w:hint="eastAsia"/>
        </w:rPr>
        <w:t>。</w:t>
      </w:r>
      <w:r w:rsidR="00F44798">
        <w:rPr>
          <w:rFonts w:hint="eastAsia"/>
        </w:rPr>
        <w:t>SNS</w:t>
      </w:r>
      <w:r>
        <w:rPr>
          <w:rFonts w:hint="eastAsia"/>
        </w:rPr>
        <w:t>は各企画の前や企画</w:t>
      </w:r>
      <w:r w:rsidR="00656B7C">
        <w:rPr>
          <w:rFonts w:hint="eastAsia"/>
        </w:rPr>
        <w:t>の最中に、その企画の宣伝や現在どのようなことが行われているのかのお知らせなどに</w:t>
      </w:r>
      <w:r>
        <w:rPr>
          <w:rFonts w:hint="eastAsia"/>
        </w:rPr>
        <w:t>利用した。</w:t>
      </w:r>
    </w:p>
    <w:p w14:paraId="081F0F11" w14:textId="77777777" w:rsidR="008C4EC2" w:rsidRDefault="008C4EC2" w:rsidP="00887345">
      <w:pPr>
        <w:pStyle w:val="a3"/>
        <w:tabs>
          <w:tab w:val="left" w:pos="1701"/>
        </w:tabs>
        <w:ind w:leftChars="0" w:left="480"/>
        <w:jc w:val="left"/>
      </w:pPr>
    </w:p>
    <w:p w14:paraId="668CE3B7" w14:textId="312CEB7B" w:rsidR="000A3203" w:rsidRPr="00857345" w:rsidRDefault="00887345" w:rsidP="000F1676">
      <w:pPr>
        <w:pStyle w:val="a3"/>
        <w:numPr>
          <w:ilvl w:val="0"/>
          <w:numId w:val="4"/>
        </w:numPr>
        <w:tabs>
          <w:tab w:val="left" w:pos="1701"/>
        </w:tabs>
        <w:ind w:leftChars="0"/>
        <w:jc w:val="left"/>
        <w:rPr>
          <w:b/>
        </w:rPr>
      </w:pPr>
      <w:r w:rsidRPr="00857345">
        <w:rPr>
          <w:rFonts w:hint="eastAsia"/>
          <w:b/>
        </w:rPr>
        <w:t>安全管理対策について</w:t>
      </w:r>
    </w:p>
    <w:p w14:paraId="5A463DE8" w14:textId="114462C1" w:rsidR="006F3D25" w:rsidRPr="006F3D25" w:rsidRDefault="005B19DC" w:rsidP="000F1676">
      <w:pPr>
        <w:pStyle w:val="a3"/>
        <w:tabs>
          <w:tab w:val="left" w:pos="1701"/>
        </w:tabs>
        <w:ind w:leftChars="0" w:left="840"/>
        <w:jc w:val="left"/>
      </w:pPr>
      <w:r>
        <w:rPr>
          <w:rFonts w:hint="eastAsia"/>
          <w:szCs w:val="20"/>
        </w:rPr>
        <w:t>事業中は新入生が怪我に至る</w:t>
      </w:r>
      <w:r w:rsidR="001B4AA0">
        <w:rPr>
          <w:rFonts w:hint="eastAsia"/>
        </w:rPr>
        <w:t>可能性のある箇所</w:t>
      </w:r>
      <w:r>
        <w:rPr>
          <w:rFonts w:hint="eastAsia"/>
          <w:szCs w:val="20"/>
        </w:rPr>
        <w:t>に注意を払い、また危険な行為が行われないように注意喚起をおこなった。レクリエーション企画後は２年生が新入生をそれぞれの地区まで送迎を行い、安全に帰宅できたことを確認した。他の企画においても春日地区までは必ず送迎する体制が整えられていた。</w:t>
      </w:r>
    </w:p>
    <w:p w14:paraId="0618CEA9" w14:textId="77777777" w:rsidR="00A01708" w:rsidRDefault="00A01708" w:rsidP="00887345">
      <w:pPr>
        <w:pStyle w:val="a3"/>
        <w:tabs>
          <w:tab w:val="left" w:pos="1701"/>
        </w:tabs>
        <w:ind w:leftChars="0" w:left="480"/>
        <w:jc w:val="left"/>
      </w:pPr>
    </w:p>
    <w:p w14:paraId="04812E88" w14:textId="34F47139" w:rsidR="000A3203" w:rsidRPr="00857345" w:rsidRDefault="00887345" w:rsidP="000F1676">
      <w:pPr>
        <w:pStyle w:val="a3"/>
        <w:numPr>
          <w:ilvl w:val="0"/>
          <w:numId w:val="4"/>
        </w:numPr>
        <w:tabs>
          <w:tab w:val="left" w:pos="1701"/>
        </w:tabs>
        <w:ind w:leftChars="0"/>
        <w:jc w:val="left"/>
        <w:rPr>
          <w:b/>
        </w:rPr>
      </w:pPr>
      <w:r w:rsidRPr="00857345">
        <w:rPr>
          <w:rFonts w:hint="eastAsia"/>
          <w:b/>
        </w:rPr>
        <w:t>未成年者飲酒対策について</w:t>
      </w:r>
    </w:p>
    <w:p w14:paraId="7AA60DAD" w14:textId="4731DD85" w:rsidR="000F1676" w:rsidRDefault="00E03508" w:rsidP="000F1676">
      <w:pPr>
        <w:pStyle w:val="a3"/>
        <w:tabs>
          <w:tab w:val="left" w:pos="1701"/>
        </w:tabs>
        <w:ind w:leftChars="0" w:left="840"/>
        <w:jc w:val="left"/>
      </w:pPr>
      <w:r w:rsidRPr="00E03508">
        <w:rPr>
          <w:rFonts w:hint="eastAsia"/>
        </w:rPr>
        <w:t>企画に用いる飲</w:t>
      </w:r>
      <w:r>
        <w:rPr>
          <w:rFonts w:hint="eastAsia"/>
        </w:rPr>
        <w:t>料はすべ</w:t>
      </w:r>
      <w:r w:rsidR="00EF78DC">
        <w:rPr>
          <w:rFonts w:hint="eastAsia"/>
        </w:rPr>
        <w:t>てソフトドリンクでありアルコールを提供することは一切なく、また企画中は新歓委員が新入生を見守っていいたため、</w:t>
      </w:r>
      <w:r w:rsidR="000F1676">
        <w:rPr>
          <w:rFonts w:hint="eastAsia"/>
        </w:rPr>
        <w:t>すべての事業において飲酒が行われなかった。</w:t>
      </w:r>
    </w:p>
    <w:p w14:paraId="4CE0F53E" w14:textId="77777777" w:rsidR="009D0F3E" w:rsidRDefault="009D0F3E" w:rsidP="009D0F3E">
      <w:pPr>
        <w:pStyle w:val="a3"/>
        <w:tabs>
          <w:tab w:val="left" w:pos="1701"/>
        </w:tabs>
        <w:ind w:leftChars="0" w:left="480"/>
        <w:jc w:val="left"/>
      </w:pPr>
    </w:p>
    <w:p w14:paraId="3D5AAEA2" w14:textId="77777777" w:rsidR="000A3203" w:rsidRDefault="009D0F3E" w:rsidP="000F1676">
      <w:pPr>
        <w:pStyle w:val="a3"/>
        <w:numPr>
          <w:ilvl w:val="0"/>
          <w:numId w:val="4"/>
        </w:numPr>
        <w:tabs>
          <w:tab w:val="left" w:pos="1701"/>
        </w:tabs>
        <w:ind w:leftChars="0"/>
        <w:jc w:val="left"/>
        <w:rPr>
          <w:b/>
        </w:rPr>
      </w:pPr>
      <w:r w:rsidRPr="000F1676">
        <w:rPr>
          <w:rFonts w:hint="eastAsia"/>
          <w:b/>
        </w:rPr>
        <w:t>新歓の事業報告・決算の公開について</w:t>
      </w:r>
    </w:p>
    <w:p w14:paraId="5B251B5F" w14:textId="52B81E7F" w:rsidR="000A3203" w:rsidRPr="00B92C8C" w:rsidRDefault="009D0F3E" w:rsidP="000F1676">
      <w:pPr>
        <w:pStyle w:val="a3"/>
        <w:tabs>
          <w:tab w:val="left" w:pos="1701"/>
        </w:tabs>
        <w:ind w:leftChars="0" w:left="840"/>
        <w:jc w:val="left"/>
        <w:rPr>
          <w:shd w:val="pct15" w:color="auto" w:fill="FFFFFF"/>
        </w:rPr>
      </w:pPr>
      <w:r>
        <w:t>事業の内容・</w:t>
      </w:r>
      <w:r w:rsidR="005B19DC">
        <w:t>使われた費用について</w:t>
      </w:r>
      <w:r w:rsidR="009D72A9">
        <w:rPr>
          <w:rFonts w:hint="eastAsia"/>
        </w:rPr>
        <w:t>春日地区</w:t>
      </w:r>
      <w:r w:rsidR="00B92C8C">
        <w:rPr>
          <w:rFonts w:hint="eastAsia"/>
        </w:rPr>
        <w:t>クラ</w:t>
      </w:r>
      <w:r w:rsidR="009D72A9">
        <w:rPr>
          <w:rFonts w:hint="eastAsia"/>
        </w:rPr>
        <w:t>ス代表者会議のホームページ</w:t>
      </w:r>
      <w:r w:rsidR="00B92C8C">
        <w:rPr>
          <w:rFonts w:hint="eastAsia"/>
        </w:rPr>
        <w:t>において</w:t>
      </w:r>
      <w:r w:rsidR="00641C5B">
        <w:rPr>
          <w:rFonts w:hint="eastAsia"/>
        </w:rPr>
        <w:t>事業報告書・決算書の</w:t>
      </w:r>
      <w:r w:rsidR="005B19DC">
        <w:t>公開を行</w:t>
      </w:r>
      <w:r w:rsidR="005B19DC">
        <w:rPr>
          <w:rFonts w:hint="eastAsia"/>
        </w:rPr>
        <w:t>う</w:t>
      </w:r>
      <w:r w:rsidR="00F32D33">
        <w:t>。</w:t>
      </w:r>
    </w:p>
    <w:p w14:paraId="6400A3FC" w14:textId="77777777" w:rsidR="00734629" w:rsidRDefault="00734629" w:rsidP="00887345">
      <w:pPr>
        <w:pStyle w:val="a3"/>
        <w:tabs>
          <w:tab w:val="left" w:pos="1701"/>
        </w:tabs>
        <w:ind w:leftChars="0" w:left="480"/>
        <w:jc w:val="left"/>
        <w:rPr>
          <w:b/>
        </w:rPr>
      </w:pPr>
    </w:p>
    <w:p w14:paraId="079FDB0F" w14:textId="77777777" w:rsidR="00734629" w:rsidRDefault="00734629" w:rsidP="00734629">
      <w:pPr>
        <w:pStyle w:val="a3"/>
        <w:numPr>
          <w:ilvl w:val="0"/>
          <w:numId w:val="1"/>
        </w:numPr>
        <w:tabs>
          <w:tab w:val="left" w:pos="1701"/>
        </w:tabs>
        <w:ind w:leftChars="0"/>
        <w:jc w:val="left"/>
        <w:rPr>
          <w:b/>
        </w:rPr>
      </w:pPr>
      <w:r>
        <w:rPr>
          <w:rFonts w:hint="eastAsia"/>
          <w:b/>
        </w:rPr>
        <w:t>総括</w:t>
      </w:r>
    </w:p>
    <w:p w14:paraId="43ACE2C2" w14:textId="3B4C023B" w:rsidR="00E8039A" w:rsidRDefault="00E8039A" w:rsidP="000F1676">
      <w:pPr>
        <w:tabs>
          <w:tab w:val="left" w:pos="1701"/>
        </w:tabs>
        <w:ind w:leftChars="200" w:left="400"/>
        <w:jc w:val="left"/>
        <w:rPr>
          <w:szCs w:val="20"/>
        </w:rPr>
      </w:pPr>
      <w:r>
        <w:rPr>
          <w:szCs w:val="20"/>
        </w:rPr>
        <w:t>・</w:t>
      </w:r>
      <w:r>
        <w:rPr>
          <w:rFonts w:hint="eastAsia"/>
          <w:szCs w:val="20"/>
        </w:rPr>
        <w:t>発足から</w:t>
      </w:r>
      <w:r>
        <w:rPr>
          <w:szCs w:val="20"/>
        </w:rPr>
        <w:t>準備</w:t>
      </w:r>
    </w:p>
    <w:p w14:paraId="6DFE72D7" w14:textId="22E8FAC3" w:rsidR="0046269B" w:rsidRDefault="0046269B" w:rsidP="000F1676">
      <w:pPr>
        <w:tabs>
          <w:tab w:val="left" w:pos="1701"/>
        </w:tabs>
        <w:ind w:leftChars="200" w:left="400"/>
        <w:jc w:val="left"/>
        <w:rPr>
          <w:szCs w:val="20"/>
        </w:rPr>
      </w:pPr>
      <w:r>
        <w:rPr>
          <w:rFonts w:hint="eastAsia"/>
          <w:szCs w:val="20"/>
        </w:rPr>
        <w:t xml:space="preserve">　今年度は例年に比べ委員長の引継ぎが遅れ</w:t>
      </w:r>
      <w:r w:rsidR="001B4AA0">
        <w:rPr>
          <w:rFonts w:hint="eastAsia"/>
          <w:szCs w:val="20"/>
        </w:rPr>
        <w:t>たため、新歓委員の募集などの初動が遅れてしまい、</w:t>
      </w:r>
      <w:r>
        <w:rPr>
          <w:rFonts w:hint="eastAsia"/>
          <w:szCs w:val="20"/>
        </w:rPr>
        <w:t>初期の活動においては後手に回ってしまうことが多かった。幹部が決まってからは新歓に関しては滞りなく行えていたと</w:t>
      </w:r>
      <w:r w:rsidR="001B4AA0">
        <w:rPr>
          <w:rFonts w:hint="eastAsia"/>
          <w:szCs w:val="20"/>
        </w:rPr>
        <w:t>考える</w:t>
      </w:r>
      <w:r>
        <w:rPr>
          <w:rFonts w:hint="eastAsia"/>
          <w:szCs w:val="20"/>
        </w:rPr>
        <w:t>。新入生オリエンテーションについて</w:t>
      </w:r>
      <w:r w:rsidR="003135CA">
        <w:rPr>
          <w:rFonts w:hint="eastAsia"/>
          <w:szCs w:val="20"/>
        </w:rPr>
        <w:t>、</w:t>
      </w:r>
      <w:r>
        <w:rPr>
          <w:rFonts w:hint="eastAsia"/>
          <w:szCs w:val="20"/>
        </w:rPr>
        <w:t>五者面談時点では多くのことが未確定で</w:t>
      </w:r>
      <w:r w:rsidR="003135CA">
        <w:rPr>
          <w:rFonts w:hint="eastAsia"/>
          <w:szCs w:val="20"/>
        </w:rPr>
        <w:t>、</w:t>
      </w:r>
      <w:r>
        <w:rPr>
          <w:rFonts w:hint="eastAsia"/>
          <w:szCs w:val="20"/>
        </w:rPr>
        <w:t>結局直前に慌ただしくそれぞれの担当者と個人的に連絡を取ることになり最も苦労した。</w:t>
      </w:r>
    </w:p>
    <w:p w14:paraId="5EE8CA61" w14:textId="4C595E2B" w:rsidR="003135CA" w:rsidRDefault="003135CA">
      <w:pPr>
        <w:widowControl/>
        <w:jc w:val="left"/>
        <w:rPr>
          <w:szCs w:val="20"/>
        </w:rPr>
      </w:pPr>
      <w:r>
        <w:rPr>
          <w:szCs w:val="20"/>
        </w:rPr>
        <w:br w:type="page"/>
      </w:r>
    </w:p>
    <w:p w14:paraId="4D4AC774" w14:textId="5DF02021" w:rsidR="00E8039A" w:rsidRDefault="00E8039A" w:rsidP="000F1676">
      <w:pPr>
        <w:tabs>
          <w:tab w:val="left" w:pos="1701"/>
        </w:tabs>
        <w:ind w:leftChars="200" w:left="400"/>
        <w:jc w:val="left"/>
        <w:rPr>
          <w:szCs w:val="20"/>
        </w:rPr>
      </w:pPr>
      <w:r>
        <w:rPr>
          <w:rFonts w:hint="eastAsia"/>
          <w:szCs w:val="20"/>
        </w:rPr>
        <w:lastRenderedPageBreak/>
        <w:t>・事業</w:t>
      </w:r>
      <w:r>
        <w:rPr>
          <w:szCs w:val="20"/>
        </w:rPr>
        <w:t>を行ってみて</w:t>
      </w:r>
      <w:r>
        <w:rPr>
          <w:rFonts w:hint="eastAsia"/>
          <w:szCs w:val="20"/>
        </w:rPr>
        <w:t>良かった</w:t>
      </w:r>
      <w:r>
        <w:rPr>
          <w:szCs w:val="20"/>
        </w:rPr>
        <w:t>点・改善点について</w:t>
      </w:r>
    </w:p>
    <w:p w14:paraId="600D7D5C" w14:textId="2EE49F33" w:rsidR="0046269B" w:rsidRDefault="00641C5B" w:rsidP="000F1676">
      <w:pPr>
        <w:tabs>
          <w:tab w:val="left" w:pos="1701"/>
        </w:tabs>
        <w:ind w:leftChars="200" w:left="400"/>
        <w:jc w:val="left"/>
        <w:rPr>
          <w:szCs w:val="20"/>
        </w:rPr>
      </w:pPr>
      <w:r>
        <w:rPr>
          <w:rFonts w:hint="eastAsia"/>
          <w:szCs w:val="20"/>
        </w:rPr>
        <w:t xml:space="preserve">　すべての企画を通して新入生の大学生活の始まりの一助になれたと思われる。</w:t>
      </w:r>
      <w:r w:rsidR="002E4BA9">
        <w:rPr>
          <w:rFonts w:hint="eastAsia"/>
          <w:szCs w:val="20"/>
        </w:rPr>
        <w:t>各企画担当者に企画内容について全てを任せていたため、</w:t>
      </w:r>
      <w:r w:rsidR="003135CA">
        <w:rPr>
          <w:rFonts w:hint="eastAsia"/>
          <w:szCs w:val="20"/>
        </w:rPr>
        <w:t>各企画で</w:t>
      </w:r>
      <w:r w:rsidR="002E4BA9">
        <w:rPr>
          <w:rFonts w:hint="eastAsia"/>
          <w:szCs w:val="20"/>
        </w:rPr>
        <w:t>様々な点でばらつきが見られた。委員長がそれぞれの企画者の架け橋と</w:t>
      </w:r>
      <w:r w:rsidR="003135CA">
        <w:rPr>
          <w:rFonts w:hint="eastAsia"/>
          <w:szCs w:val="20"/>
        </w:rPr>
        <w:t>して働くことができていたら全体予算や、企画以外の人数配置など</w:t>
      </w:r>
      <w:r w:rsidR="002E4BA9">
        <w:rPr>
          <w:rFonts w:hint="eastAsia"/>
          <w:szCs w:val="20"/>
        </w:rPr>
        <w:t>上手く回すことができたのかもしれない。来年度はそれぞれの担当者とのコミュニケーションを良くとるようにしてもらいたい。</w:t>
      </w:r>
    </w:p>
    <w:p w14:paraId="108C5B91" w14:textId="77777777" w:rsidR="003135CA" w:rsidRDefault="003135CA" w:rsidP="000F1676">
      <w:pPr>
        <w:tabs>
          <w:tab w:val="left" w:pos="1701"/>
        </w:tabs>
        <w:ind w:leftChars="200" w:left="400"/>
        <w:jc w:val="left"/>
        <w:rPr>
          <w:szCs w:val="20"/>
        </w:rPr>
      </w:pPr>
    </w:p>
    <w:p w14:paraId="0D94A62A" w14:textId="3993C1BD" w:rsidR="00F0229F" w:rsidRDefault="00F0229F" w:rsidP="000F1676">
      <w:pPr>
        <w:tabs>
          <w:tab w:val="left" w:pos="1701"/>
        </w:tabs>
        <w:ind w:leftChars="200" w:left="400"/>
        <w:jc w:val="left"/>
        <w:rPr>
          <w:szCs w:val="20"/>
        </w:rPr>
      </w:pPr>
      <w:r>
        <w:rPr>
          <w:rFonts w:hint="eastAsia"/>
          <w:szCs w:val="20"/>
        </w:rPr>
        <w:t>・全体を通して</w:t>
      </w:r>
    </w:p>
    <w:p w14:paraId="747C53C3" w14:textId="21A0D552" w:rsidR="00F0229F" w:rsidRDefault="00F0229F" w:rsidP="000F1676">
      <w:pPr>
        <w:tabs>
          <w:tab w:val="left" w:pos="1701"/>
        </w:tabs>
        <w:ind w:leftChars="200" w:left="400"/>
        <w:jc w:val="left"/>
        <w:rPr>
          <w:szCs w:val="20"/>
        </w:rPr>
      </w:pPr>
      <w:r>
        <w:rPr>
          <w:rFonts w:hint="eastAsia"/>
          <w:szCs w:val="20"/>
        </w:rPr>
        <w:t xml:space="preserve">　事業後には新入生同士、または上級生と談笑したり食事に向かったりなど事業前に比べお互いの心的距離は大きく縮んでいるように見られた。特にそれぞれのツアー企画後はその様子が顕著で来年度もぜひ行ってもらいたいと</w:t>
      </w:r>
      <w:r w:rsidR="003135CA">
        <w:rPr>
          <w:rFonts w:hint="eastAsia"/>
          <w:szCs w:val="20"/>
        </w:rPr>
        <w:t>考える</w:t>
      </w:r>
      <w:r>
        <w:rPr>
          <w:rFonts w:hint="eastAsia"/>
          <w:szCs w:val="20"/>
        </w:rPr>
        <w:t>。昨年度と比べ予算規模が大きく縮小したが</w:t>
      </w:r>
      <w:r w:rsidR="003135CA">
        <w:rPr>
          <w:rFonts w:hint="eastAsia"/>
          <w:szCs w:val="20"/>
        </w:rPr>
        <w:t>、</w:t>
      </w:r>
      <w:r>
        <w:rPr>
          <w:rFonts w:hint="eastAsia"/>
          <w:szCs w:val="20"/>
        </w:rPr>
        <w:t>昨年度とほぼ同規模の企画が行えたため、</w:t>
      </w:r>
      <w:r w:rsidR="003135CA">
        <w:rPr>
          <w:rFonts w:hint="eastAsia"/>
          <w:szCs w:val="20"/>
        </w:rPr>
        <w:t>会計管理をうまく行うことができた</w:t>
      </w:r>
      <w:r>
        <w:rPr>
          <w:rFonts w:hint="eastAsia"/>
          <w:szCs w:val="20"/>
        </w:rPr>
        <w:t>。</w:t>
      </w:r>
      <w:r w:rsidR="004126F1">
        <w:rPr>
          <w:rFonts w:hint="eastAsia"/>
          <w:szCs w:val="20"/>
        </w:rPr>
        <w:t>裏を返せばもう少し予算の使用法に議論の余地があるということなので、同じ企画を行う場合来年度の委員長・会計担当者には改めて精査してもらいたい。</w:t>
      </w:r>
    </w:p>
    <w:p w14:paraId="37DFF656" w14:textId="25FA23ED" w:rsidR="005620A1" w:rsidRDefault="005620A1" w:rsidP="000F1676">
      <w:pPr>
        <w:tabs>
          <w:tab w:val="left" w:pos="1701"/>
        </w:tabs>
        <w:ind w:leftChars="200" w:left="400"/>
        <w:jc w:val="left"/>
        <w:rPr>
          <w:szCs w:val="20"/>
        </w:rPr>
      </w:pPr>
    </w:p>
    <w:sectPr w:rsidR="005620A1" w:rsidSect="009A7726">
      <w:footerReference w:type="default" r:id="rId8"/>
      <w:pgSz w:w="11900" w:h="16840"/>
      <w:pgMar w:top="1985" w:right="1701" w:bottom="1701" w:left="1701"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02EF2B" w14:textId="77777777" w:rsidR="00555DE7" w:rsidRDefault="00555DE7" w:rsidP="001C3525">
      <w:r>
        <w:separator/>
      </w:r>
    </w:p>
  </w:endnote>
  <w:endnote w:type="continuationSeparator" w:id="0">
    <w:p w14:paraId="0F6B646B" w14:textId="77777777" w:rsidR="00555DE7" w:rsidRDefault="00555DE7" w:rsidP="001C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ヒラギノ角ゴ ProN W3">
    <w:altName w:val="ＭＳ 明朝"/>
    <w:charset w:val="80"/>
    <w:family w:val="auto"/>
    <w:pitch w:val="variable"/>
    <w:sig w:usb0="00000000" w:usb1="7AC7FFFF" w:usb2="00000012" w:usb3="00000000" w:csb0="0002000D"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6C0A0B" w14:textId="43EC3186" w:rsidR="001C3525" w:rsidRDefault="001C3525" w:rsidP="001C3525">
    <w:pPr>
      <w:pStyle w:val="ae"/>
      <w:jc w:val="center"/>
    </w:pPr>
    <w:r>
      <w:rPr>
        <w:rFonts w:hint="eastAsia"/>
      </w:rPr>
      <w:t>‐</w:t>
    </w:r>
    <w:sdt>
      <w:sdtPr>
        <w:id w:val="-1497570183"/>
        <w:docPartObj>
          <w:docPartGallery w:val="Page Numbers (Bottom of Page)"/>
          <w:docPartUnique/>
        </w:docPartObj>
      </w:sdtPr>
      <w:sdtEndPr/>
      <w:sdtContent>
        <w:r>
          <w:fldChar w:fldCharType="begin"/>
        </w:r>
        <w:r>
          <w:instrText>PAGE   \* MERGEFORMAT</w:instrText>
        </w:r>
        <w:r>
          <w:fldChar w:fldCharType="separate"/>
        </w:r>
        <w:r w:rsidR="00395BF4" w:rsidRPr="00395BF4">
          <w:rPr>
            <w:noProof/>
            <w:lang w:val="ja-JP"/>
          </w:rPr>
          <w:t>1</w:t>
        </w:r>
        <w:r>
          <w:fldChar w:fldCharType="end"/>
        </w:r>
      </w:sdtContent>
    </w:sdt>
    <w:r>
      <w:rPr>
        <w:rFonts w:hint="eastAsia"/>
      </w:rPr>
      <w:t>‐</w:t>
    </w:r>
  </w:p>
  <w:p w14:paraId="40E9D1B7" w14:textId="77777777" w:rsidR="001C3525" w:rsidRDefault="001C3525">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8362AD" w14:textId="77777777" w:rsidR="00555DE7" w:rsidRDefault="00555DE7" w:rsidP="001C3525">
      <w:r>
        <w:separator/>
      </w:r>
    </w:p>
  </w:footnote>
  <w:footnote w:type="continuationSeparator" w:id="0">
    <w:p w14:paraId="23999A59" w14:textId="77777777" w:rsidR="00555DE7" w:rsidRDefault="00555DE7" w:rsidP="001C35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E77EC3"/>
    <w:multiLevelType w:val="hybridMultilevel"/>
    <w:tmpl w:val="431617D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37A45013"/>
    <w:multiLevelType w:val="hybridMultilevel"/>
    <w:tmpl w:val="58063CF8"/>
    <w:lvl w:ilvl="0" w:tplc="D3F4C000">
      <w:start w:val="1"/>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2" w15:restartNumberingAfterBreak="0">
    <w:nsid w:val="4A3350B4"/>
    <w:multiLevelType w:val="hybridMultilevel"/>
    <w:tmpl w:val="8FA6704C"/>
    <w:lvl w:ilvl="0" w:tplc="1A84950C">
      <w:start w:val="1"/>
      <w:numFmt w:val="decimal"/>
      <w:lvlText w:val="%1."/>
      <w:lvlJc w:val="left"/>
      <w:pPr>
        <w:ind w:left="840" w:hanging="360"/>
      </w:pPr>
      <w:rPr>
        <w:rFonts w:hint="default"/>
      </w:rPr>
    </w:lvl>
    <w:lvl w:ilvl="1" w:tplc="04090017" w:tentative="1">
      <w:start w:val="1"/>
      <w:numFmt w:val="aiueoFullWidth"/>
      <w:lvlText w:val="(%2)"/>
      <w:lvlJc w:val="left"/>
      <w:pPr>
        <w:ind w:left="1440" w:hanging="480"/>
      </w:pPr>
    </w:lvl>
    <w:lvl w:ilvl="2" w:tplc="04090011" w:tentative="1">
      <w:start w:val="1"/>
      <w:numFmt w:val="decimalEnclosedCircle"/>
      <w:lvlText w:val="%3"/>
      <w:lvlJc w:val="left"/>
      <w:pPr>
        <w:ind w:left="1920" w:hanging="480"/>
      </w:pPr>
    </w:lvl>
    <w:lvl w:ilvl="3" w:tplc="0409000F" w:tentative="1">
      <w:start w:val="1"/>
      <w:numFmt w:val="decimal"/>
      <w:lvlText w:val="%4."/>
      <w:lvlJc w:val="left"/>
      <w:pPr>
        <w:ind w:left="2400" w:hanging="480"/>
      </w:pPr>
    </w:lvl>
    <w:lvl w:ilvl="4" w:tplc="04090017" w:tentative="1">
      <w:start w:val="1"/>
      <w:numFmt w:val="aiueoFullWidth"/>
      <w:lvlText w:val="(%5)"/>
      <w:lvlJc w:val="left"/>
      <w:pPr>
        <w:ind w:left="2880" w:hanging="480"/>
      </w:pPr>
    </w:lvl>
    <w:lvl w:ilvl="5" w:tplc="04090011" w:tentative="1">
      <w:start w:val="1"/>
      <w:numFmt w:val="decimalEnclosedCircle"/>
      <w:lvlText w:val="%6"/>
      <w:lvlJc w:val="left"/>
      <w:pPr>
        <w:ind w:left="3360" w:hanging="480"/>
      </w:pPr>
    </w:lvl>
    <w:lvl w:ilvl="6" w:tplc="0409000F" w:tentative="1">
      <w:start w:val="1"/>
      <w:numFmt w:val="decimal"/>
      <w:lvlText w:val="%7."/>
      <w:lvlJc w:val="left"/>
      <w:pPr>
        <w:ind w:left="3840" w:hanging="480"/>
      </w:pPr>
    </w:lvl>
    <w:lvl w:ilvl="7" w:tplc="04090017" w:tentative="1">
      <w:start w:val="1"/>
      <w:numFmt w:val="aiueoFullWidth"/>
      <w:lvlText w:val="(%8)"/>
      <w:lvlJc w:val="left"/>
      <w:pPr>
        <w:ind w:left="4320" w:hanging="480"/>
      </w:pPr>
    </w:lvl>
    <w:lvl w:ilvl="8" w:tplc="04090011" w:tentative="1">
      <w:start w:val="1"/>
      <w:numFmt w:val="decimalEnclosedCircle"/>
      <w:lvlText w:val="%9"/>
      <w:lvlJc w:val="left"/>
      <w:pPr>
        <w:ind w:left="4800" w:hanging="480"/>
      </w:pPr>
    </w:lvl>
  </w:abstractNum>
  <w:abstractNum w:abstractNumId="3" w15:restartNumberingAfterBreak="0">
    <w:nsid w:val="72160F85"/>
    <w:multiLevelType w:val="hybridMultilevel"/>
    <w:tmpl w:val="4B240586"/>
    <w:lvl w:ilvl="0" w:tplc="5D863E08">
      <w:start w:val="1"/>
      <w:numFmt w:val="bullet"/>
      <w:lvlText w:val=""/>
      <w:lvlJc w:val="left"/>
      <w:pPr>
        <w:ind w:left="2124" w:hanging="850"/>
      </w:pPr>
      <w:rPr>
        <w:rFonts w:ascii="Symbol" w:hAnsi="Symbol" w:hint="default"/>
        <w:color w:val="auto"/>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96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345"/>
    <w:rsid w:val="00002AF5"/>
    <w:rsid w:val="00064C6B"/>
    <w:rsid w:val="000920C6"/>
    <w:rsid w:val="000A3203"/>
    <w:rsid w:val="000C6042"/>
    <w:rsid w:val="000D29D0"/>
    <w:rsid w:val="000D5B6D"/>
    <w:rsid w:val="000F1676"/>
    <w:rsid w:val="00184234"/>
    <w:rsid w:val="001B4AA0"/>
    <w:rsid w:val="001C3525"/>
    <w:rsid w:val="001F75FA"/>
    <w:rsid w:val="00200B1B"/>
    <w:rsid w:val="002E4BA9"/>
    <w:rsid w:val="00310BE3"/>
    <w:rsid w:val="003135CA"/>
    <w:rsid w:val="00325040"/>
    <w:rsid w:val="003400CC"/>
    <w:rsid w:val="00394EC4"/>
    <w:rsid w:val="00395BF4"/>
    <w:rsid w:val="00397417"/>
    <w:rsid w:val="004126F1"/>
    <w:rsid w:val="0046269B"/>
    <w:rsid w:val="0046778B"/>
    <w:rsid w:val="00506B57"/>
    <w:rsid w:val="00555DE7"/>
    <w:rsid w:val="005620A1"/>
    <w:rsid w:val="005B19DC"/>
    <w:rsid w:val="00602104"/>
    <w:rsid w:val="00641C5B"/>
    <w:rsid w:val="006567DF"/>
    <w:rsid w:val="00656B7C"/>
    <w:rsid w:val="006A1683"/>
    <w:rsid w:val="006D76FA"/>
    <w:rsid w:val="006F3D25"/>
    <w:rsid w:val="007259B6"/>
    <w:rsid w:val="00734629"/>
    <w:rsid w:val="00751D61"/>
    <w:rsid w:val="00755D28"/>
    <w:rsid w:val="007619B2"/>
    <w:rsid w:val="007A48F1"/>
    <w:rsid w:val="00887345"/>
    <w:rsid w:val="008C4EC2"/>
    <w:rsid w:val="008E0AFD"/>
    <w:rsid w:val="008E1103"/>
    <w:rsid w:val="009A7726"/>
    <w:rsid w:val="009D0F3E"/>
    <w:rsid w:val="009D72A9"/>
    <w:rsid w:val="009E0124"/>
    <w:rsid w:val="00A01708"/>
    <w:rsid w:val="00A13F84"/>
    <w:rsid w:val="00A334D2"/>
    <w:rsid w:val="00AA275F"/>
    <w:rsid w:val="00AD0445"/>
    <w:rsid w:val="00B0263A"/>
    <w:rsid w:val="00B35250"/>
    <w:rsid w:val="00B92C8C"/>
    <w:rsid w:val="00BC2489"/>
    <w:rsid w:val="00BE2C00"/>
    <w:rsid w:val="00CE1BCB"/>
    <w:rsid w:val="00CE645F"/>
    <w:rsid w:val="00D10562"/>
    <w:rsid w:val="00D26AC5"/>
    <w:rsid w:val="00D447D1"/>
    <w:rsid w:val="00D9640F"/>
    <w:rsid w:val="00E03508"/>
    <w:rsid w:val="00E8039A"/>
    <w:rsid w:val="00ED33E5"/>
    <w:rsid w:val="00EF78DC"/>
    <w:rsid w:val="00F0229F"/>
    <w:rsid w:val="00F32D33"/>
    <w:rsid w:val="00F42ACA"/>
    <w:rsid w:val="00F44798"/>
    <w:rsid w:val="00F659C7"/>
    <w:rsid w:val="00F908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0D7735E0"/>
  <w15:docId w15:val="{8A303879-690C-4BF5-90BC-483A90AB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A3203"/>
    <w:pPr>
      <w:widowControl w:val="0"/>
      <w:jc w:val="both"/>
    </w:pPr>
    <w:rPr>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87345"/>
    <w:pPr>
      <w:ind w:leftChars="400" w:left="960"/>
    </w:pPr>
  </w:style>
  <w:style w:type="table" w:styleId="a4">
    <w:name w:val="Table Grid"/>
    <w:basedOn w:val="a1"/>
    <w:uiPriority w:val="59"/>
    <w:rsid w:val="008873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8C4EC2"/>
    <w:rPr>
      <w:sz w:val="18"/>
      <w:szCs w:val="18"/>
    </w:rPr>
  </w:style>
  <w:style w:type="paragraph" w:styleId="a6">
    <w:name w:val="annotation text"/>
    <w:basedOn w:val="a"/>
    <w:link w:val="a7"/>
    <w:uiPriority w:val="99"/>
    <w:semiHidden/>
    <w:unhideWhenUsed/>
    <w:rsid w:val="008C4EC2"/>
    <w:pPr>
      <w:jc w:val="left"/>
    </w:pPr>
  </w:style>
  <w:style w:type="character" w:customStyle="1" w:styleId="a7">
    <w:name w:val="コメント文字列 (文字)"/>
    <w:basedOn w:val="a0"/>
    <w:link w:val="a6"/>
    <w:uiPriority w:val="99"/>
    <w:semiHidden/>
    <w:rsid w:val="008C4EC2"/>
  </w:style>
  <w:style w:type="paragraph" w:styleId="a8">
    <w:name w:val="annotation subject"/>
    <w:basedOn w:val="a6"/>
    <w:next w:val="a6"/>
    <w:link w:val="a9"/>
    <w:uiPriority w:val="99"/>
    <w:semiHidden/>
    <w:unhideWhenUsed/>
    <w:rsid w:val="008C4EC2"/>
    <w:rPr>
      <w:b/>
      <w:bCs/>
    </w:rPr>
  </w:style>
  <w:style w:type="character" w:customStyle="1" w:styleId="a9">
    <w:name w:val="コメント内容 (文字)"/>
    <w:basedOn w:val="a7"/>
    <w:link w:val="a8"/>
    <w:uiPriority w:val="99"/>
    <w:semiHidden/>
    <w:rsid w:val="008C4EC2"/>
    <w:rPr>
      <w:b/>
      <w:bCs/>
    </w:rPr>
  </w:style>
  <w:style w:type="paragraph" w:styleId="aa">
    <w:name w:val="Balloon Text"/>
    <w:basedOn w:val="a"/>
    <w:link w:val="ab"/>
    <w:uiPriority w:val="99"/>
    <w:semiHidden/>
    <w:unhideWhenUsed/>
    <w:rsid w:val="008C4EC2"/>
    <w:rPr>
      <w:rFonts w:ascii="ヒラギノ角ゴ ProN W3" w:eastAsia="ヒラギノ角ゴ ProN W3"/>
      <w:sz w:val="18"/>
      <w:szCs w:val="18"/>
    </w:rPr>
  </w:style>
  <w:style w:type="character" w:customStyle="1" w:styleId="ab">
    <w:name w:val="吹き出し (文字)"/>
    <w:basedOn w:val="a0"/>
    <w:link w:val="aa"/>
    <w:uiPriority w:val="99"/>
    <w:semiHidden/>
    <w:rsid w:val="008C4EC2"/>
    <w:rPr>
      <w:rFonts w:ascii="ヒラギノ角ゴ ProN W3" w:eastAsia="ヒラギノ角ゴ ProN W3"/>
      <w:sz w:val="18"/>
      <w:szCs w:val="18"/>
    </w:rPr>
  </w:style>
  <w:style w:type="paragraph" w:styleId="ac">
    <w:name w:val="header"/>
    <w:basedOn w:val="a"/>
    <w:link w:val="ad"/>
    <w:uiPriority w:val="99"/>
    <w:unhideWhenUsed/>
    <w:rsid w:val="001C3525"/>
    <w:pPr>
      <w:tabs>
        <w:tab w:val="center" w:pos="4252"/>
        <w:tab w:val="right" w:pos="8504"/>
      </w:tabs>
      <w:snapToGrid w:val="0"/>
    </w:pPr>
  </w:style>
  <w:style w:type="character" w:customStyle="1" w:styleId="ad">
    <w:name w:val="ヘッダー (文字)"/>
    <w:basedOn w:val="a0"/>
    <w:link w:val="ac"/>
    <w:uiPriority w:val="99"/>
    <w:rsid w:val="001C3525"/>
    <w:rPr>
      <w:sz w:val="20"/>
    </w:rPr>
  </w:style>
  <w:style w:type="paragraph" w:styleId="ae">
    <w:name w:val="footer"/>
    <w:basedOn w:val="a"/>
    <w:link w:val="af"/>
    <w:uiPriority w:val="99"/>
    <w:unhideWhenUsed/>
    <w:rsid w:val="001C3525"/>
    <w:pPr>
      <w:tabs>
        <w:tab w:val="center" w:pos="4252"/>
        <w:tab w:val="right" w:pos="8504"/>
      </w:tabs>
      <w:snapToGrid w:val="0"/>
    </w:pPr>
  </w:style>
  <w:style w:type="character" w:customStyle="1" w:styleId="af">
    <w:name w:val="フッター (文字)"/>
    <w:basedOn w:val="a0"/>
    <w:link w:val="ae"/>
    <w:uiPriority w:val="99"/>
    <w:rsid w:val="001C3525"/>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E2A29-F813-4E3A-9B60-829559377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5</Pages>
  <Words>437</Words>
  <Characters>2496</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大中悠生</dc:creator>
  <cp:keywords/>
  <dc:description/>
  <cp:lastModifiedBy>大中悠生</cp:lastModifiedBy>
  <cp:revision>9</cp:revision>
  <dcterms:created xsi:type="dcterms:W3CDTF">2016-06-15T12:44:00Z</dcterms:created>
  <dcterms:modified xsi:type="dcterms:W3CDTF">2016-07-08T11:14:00Z</dcterms:modified>
</cp:coreProperties>
</file>