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Instructor Answer Key: K-Means Clustering Lab</w:t>
      </w:r>
    </w:p>
    <w:p>
      <w:pPr>
        <w:pStyle w:val="Heading1"/>
      </w:pPr>
      <w:r>
        <w:t>Answers to Exercise Questions</w:t>
      </w:r>
    </w:p>
    <w:p>
      <w:r>
        <w:t>1. K-Means is an unsupervised machine learning algorithm.</w:t>
      </w:r>
    </w:p>
    <w:p>
      <w:r>
        <w:t>2. K represents the number of clusters into which the dataset will be divided.</w:t>
      </w:r>
    </w:p>
    <w:p>
      <w:r>
        <w:t>3. A centroid represents the center of a cluster and is calculated as the mean of the data points belonging to that cluster.</w:t>
      </w:r>
    </w:p>
    <w:p>
      <w:r>
        <w:t>4. WCSS (Within-Cluster Sum of Squares) measures the total squared distance between data points and their respective cluster centroids.</w:t>
      </w:r>
    </w:p>
    <w:p>
      <w:r>
        <w:t>5. As K increases, clusters become smaller and data points are closer to their centroids, which reduces WCSS.</w:t>
      </w:r>
    </w:p>
    <w:p>
      <w:r>
        <w:t>6. The Elbow Method is used to determine the optimal number of clusters for a dataset.</w:t>
      </w:r>
    </w:p>
    <w:p>
      <w:r>
        <w:t>7. The elbow point indicates the value of K after which increasing the number of clusters provides diminishing improvement in WCSS.</w:t>
      </w:r>
    </w:p>
    <w:p>
      <w:r>
        <w:t>8. Applications include customer segmentation, image compression, document clustering, and anomaly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