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信息安全审计报告</w:t>
      </w:r>
    </w:p>
    <w:p>
      <w:pPr>
        <w:jc w:val="center"/>
      </w:pPr>
      <w:r>
        <w:rPr>
          <w:color w:val="667EEA"/>
          <w:sz w:val="32"/>
        </w:rPr>
        <w:t>Web 应用安全漏洞扫描与修复方案</w:t>
      </w:r>
    </w:p>
    <w:p/>
    <w:tbl>
      <w:tblPr>
        <w:tblW w:type="auto" w:w="0"/>
        <w:jc w:val="center"/>
        <w:tblLook w:firstColumn="1" w:firstRow="1" w:lastColumn="0" w:lastRow="0" w:noHBand="0" w:noVBand="1" w:val="04A0"/>
        <w:tblBorders>
          <w:top w:val="single" w:sz="4" w:space="0" w:color="667eea"/>
          <w:left w:val="single" w:sz="4" w:space="0" w:color="667eea"/>
          <w:bottom w:val="single" w:sz="4" w:space="0" w:color="667eea"/>
          <w:right w:val="single" w:sz="4" w:space="0" w:color="667eea"/>
          <w:insideH w:val="single" w:sz="4" w:space="0" w:color="667eea"/>
          <w:insideV w:val="single" w:sz="4" w:space="0" w:color="667eea"/>
        </w:tblBorders>
      </w:tblPr>
      <w:tblGrid>
        <w:gridCol w:w="4320"/>
        <w:gridCol w:w="4320"/>
      </w:tblGrid>
      <w:tr>
        <w:tc>
          <w:tcPr>
            <w:tcW w:type="dxa" w:w="2835"/>
          </w:tcPr>
          <w:p>
            <w:pPr>
              <w:jc w:val="center"/>
            </w:pPr>
            <w:r>
              <w:rPr>
                <w:b/>
                <w:sz w:val="24"/>
              </w:rPr>
              <w:t>项目名称</w:t>
            </w:r>
          </w:p>
        </w:tc>
        <w:tc>
          <w:tcPr>
            <w:tcW w:type="dxa" w:w="5669"/>
          </w:tcPr>
          <w:p>
            <w:pPr>
              <w:jc w:val="center"/>
            </w:pPr>
            <w:r>
              <w:rPr>
                <w:sz w:val="24"/>
              </w:rPr>
              <w:t>用户信息管理平台</w:t>
            </w:r>
          </w:p>
        </w:tc>
      </w:tr>
      <w:tr>
        <w:tc>
          <w:tcPr>
            <w:tcW w:type="dxa" w:w="2835"/>
          </w:tcPr>
          <w:p>
            <w:pPr>
              <w:jc w:val="center"/>
            </w:pPr>
            <w:r>
              <w:rPr>
                <w:b/>
                <w:sz w:val="24"/>
              </w:rPr>
              <w:t>目标 URL</w:t>
            </w:r>
          </w:p>
        </w:tc>
        <w:tc>
          <w:tcPr>
            <w:tcW w:type="dxa" w:w="5669"/>
          </w:tcPr>
          <w:p>
            <w:pPr>
              <w:jc w:val="center"/>
            </w:pPr>
            <w:r>
              <w:rPr>
                <w:sz w:val="24"/>
              </w:rPr>
              <w:t>http://192.168.111.130:5000</w:t>
            </w:r>
          </w:p>
        </w:tc>
      </w:tr>
      <w:tr>
        <w:tc>
          <w:tcPr>
            <w:tcW w:type="dxa" w:w="2835"/>
          </w:tcPr>
          <w:p>
            <w:pPr>
              <w:jc w:val="center"/>
            </w:pPr>
            <w:r>
              <w:rPr>
                <w:b/>
                <w:sz w:val="24"/>
              </w:rPr>
              <w:t>审计日期</w:t>
            </w:r>
          </w:p>
        </w:tc>
        <w:tc>
          <w:tcPr>
            <w:tcW w:type="dxa" w:w="5669"/>
          </w:tcPr>
          <w:p>
            <w:pPr>
              <w:jc w:val="center"/>
            </w:pPr>
            <w:r>
              <w:rPr>
                <w:sz w:val="24"/>
              </w:rPr>
              <w:t>2026-07-07</w:t>
            </w:r>
          </w:p>
        </w:tc>
      </w:tr>
      <w:tr>
        <w:tc>
          <w:tcPr>
            <w:tcW w:type="dxa" w:w="2835"/>
          </w:tcPr>
          <w:p>
            <w:pPr>
              <w:jc w:val="center"/>
            </w:pPr>
            <w:r>
              <w:rPr>
                <w:b/>
                <w:sz w:val="24"/>
              </w:rPr>
              <w:t>风险等级</w:t>
            </w:r>
          </w:p>
        </w:tc>
        <w:tc>
          <w:tcPr>
            <w:tcW w:type="dxa" w:w="5669"/>
          </w:tcPr>
          <w:p>
            <w:pPr>
              <w:jc w:val="center"/>
            </w:pPr>
            <w:r>
              <w:rPr>
                <w:sz w:val="24"/>
              </w:rPr>
              <w:t>严重 (CRITICAL)</w:t>
            </w:r>
          </w:p>
        </w:tc>
      </w:tr>
      <w:tr>
        <w:tc>
          <w:tcPr>
            <w:tcW w:type="dxa" w:w="2835"/>
          </w:tcPr>
          <w:p>
            <w:pPr>
              <w:jc w:val="center"/>
            </w:pPr>
            <w:r>
              <w:rPr>
                <w:b/>
                <w:sz w:val="24"/>
              </w:rPr>
              <w:t>审计类型</w:t>
            </w:r>
          </w:p>
        </w:tc>
        <w:tc>
          <w:tcPr>
            <w:tcW w:type="dxa" w:w="5669"/>
          </w:tcPr>
          <w:p>
            <w:pPr>
              <w:jc w:val="center"/>
            </w:pPr>
            <w:r>
              <w:rPr>
                <w:sz w:val="24"/>
              </w:rPr>
              <w:t>白盒代码审计 + 黑盒渗透测试</w:t>
            </w:r>
          </w:p>
        </w:tc>
      </w:tr>
    </w:tbl>
    <w:p>
      <w:r>
        <w:br w:type="page"/>
      </w:r>
    </w:p>
    <w:p>
      <w:pPr>
        <w:pStyle w:val="Heading1"/>
        <w:jc w:val="center"/>
      </w:pPr>
      <w:r>
        <w:t>目  录</w:t>
      </w:r>
    </w:p>
    <w:p>
      <w:pPr>
        <w:spacing w:before="40" w:after="40"/>
      </w:pPr>
      <w:r>
        <w:rPr>
          <w:sz w:val="24"/>
        </w:rPr>
        <w:t>1. 审计概述</w:t>
      </w:r>
    </w:p>
    <w:p>
      <w:pPr>
        <w:spacing w:before="40" w:after="40"/>
      </w:pPr>
      <w:r>
        <w:rPr>
          <w:sz w:val="24"/>
        </w:rPr>
        <w:t>2. 漏洞发现总览</w:t>
      </w:r>
    </w:p>
    <w:p>
      <w:pPr>
        <w:spacing w:before="40" w:after="40"/>
      </w:pPr>
      <w:r>
        <w:rPr>
          <w:sz w:val="24"/>
        </w:rPr>
        <w:t>3. 漏洞详情与修复方案</w:t>
      </w:r>
    </w:p>
    <w:p>
      <w:pPr>
        <w:spacing w:before="40" w:after="40"/>
      </w:pPr>
      <w:r>
        <w:rPr>
          <w:sz w:val="24"/>
        </w:rPr>
        <w:t xml:space="preserve">   3.1 严重漏洞</w:t>
      </w:r>
    </w:p>
    <w:p>
      <w:pPr>
        <w:spacing w:before="40" w:after="40"/>
      </w:pPr>
      <w:r>
        <w:rPr>
          <w:sz w:val="24"/>
        </w:rPr>
        <w:t xml:space="preserve">       3.1.1 明文密码存储</w:t>
      </w:r>
    </w:p>
    <w:p>
      <w:pPr>
        <w:spacing w:before="40" w:after="40"/>
      </w:pPr>
      <w:r>
        <w:rPr>
          <w:sz w:val="24"/>
        </w:rPr>
        <w:t xml:space="preserve">       3.1.2 密码明文展示在前端</w:t>
      </w:r>
    </w:p>
    <w:p>
      <w:pPr>
        <w:spacing w:before="40" w:after="40"/>
      </w:pPr>
      <w:r>
        <w:rPr>
          <w:sz w:val="24"/>
        </w:rPr>
        <w:t xml:space="preserve">       3.1.3 HTML 注释泄露管理员账号</w:t>
      </w:r>
    </w:p>
    <w:p>
      <w:pPr>
        <w:spacing w:before="40" w:after="40"/>
      </w:pPr>
      <w:r>
        <w:rPr>
          <w:sz w:val="24"/>
        </w:rPr>
        <w:t xml:space="preserve">       3.1.4 Debug 模式对外暴露</w:t>
      </w:r>
    </w:p>
    <w:p>
      <w:pPr>
        <w:spacing w:before="40" w:after="40"/>
      </w:pPr>
      <w:r>
        <w:rPr>
          <w:sz w:val="24"/>
        </w:rPr>
        <w:t xml:space="preserve">   3.2 高危漏洞</w:t>
      </w:r>
    </w:p>
    <w:p>
      <w:pPr>
        <w:spacing w:before="40" w:after="40"/>
      </w:pPr>
      <w:r>
        <w:rPr>
          <w:sz w:val="24"/>
        </w:rPr>
        <w:t xml:space="preserve">       3.2.1 Secret Key 弱密钥</w:t>
      </w:r>
    </w:p>
    <w:p>
      <w:pPr>
        <w:spacing w:before="40" w:after="40"/>
      </w:pPr>
      <w:r>
        <w:rPr>
          <w:sz w:val="24"/>
        </w:rPr>
        <w:t xml:space="preserve">       3.2.2 无暴力破解防护</w:t>
      </w:r>
    </w:p>
    <w:p>
      <w:pPr>
        <w:spacing w:before="40" w:after="40"/>
      </w:pPr>
      <w:r>
        <w:rPr>
          <w:sz w:val="24"/>
        </w:rPr>
        <w:t xml:space="preserve">       3.2.3 无 HTTPS 传输</w:t>
      </w:r>
    </w:p>
    <w:p>
      <w:pPr>
        <w:spacing w:before="40" w:after="40"/>
      </w:pPr>
      <w:r>
        <w:rPr>
          <w:sz w:val="24"/>
        </w:rPr>
        <w:t xml:space="preserve">       3.2.4 Session 无过期时间</w:t>
      </w:r>
    </w:p>
    <w:p>
      <w:pPr>
        <w:spacing w:before="40" w:after="40"/>
      </w:pPr>
      <w:r>
        <w:rPr>
          <w:sz w:val="24"/>
        </w:rPr>
        <w:t xml:space="preserve">   3.3 中危漏洞</w:t>
      </w:r>
    </w:p>
    <w:p>
      <w:pPr>
        <w:spacing w:before="40" w:after="40"/>
      </w:pPr>
      <w:r>
        <w:rPr>
          <w:sz w:val="24"/>
        </w:rPr>
        <w:t xml:space="preserve">       3.3.1 无 CSRF 防护</w:t>
      </w:r>
    </w:p>
    <w:p>
      <w:pPr>
        <w:spacing w:before="40" w:after="40"/>
      </w:pPr>
      <w:r>
        <w:rPr>
          <w:sz w:val="24"/>
        </w:rPr>
        <w:t xml:space="preserve">       3.3.2 敏感信息过度暴露</w:t>
      </w:r>
    </w:p>
    <w:p>
      <w:pPr>
        <w:spacing w:before="40" w:after="40"/>
      </w:pPr>
      <w:r>
        <w:rPr>
          <w:sz w:val="24"/>
        </w:rPr>
        <w:t xml:space="preserve">       3.3.3 时序侧信道攻击</w:t>
      </w:r>
    </w:p>
    <w:p>
      <w:pPr>
        <w:spacing w:before="40" w:after="40"/>
      </w:pPr>
      <w:r>
        <w:rPr>
          <w:sz w:val="24"/>
        </w:rPr>
        <w:t>4. 漏洞利用演示</w:t>
      </w:r>
    </w:p>
    <w:p>
      <w:pPr>
        <w:spacing w:before="40" w:after="40"/>
      </w:pPr>
      <w:r>
        <w:rPr>
          <w:sz w:val="24"/>
        </w:rPr>
        <w:t>5. 整体修复计划与排期</w:t>
      </w:r>
    </w:p>
    <w:p>
      <w:pPr>
        <w:spacing w:before="40" w:after="40"/>
      </w:pPr>
      <w:r>
        <w:rPr>
          <w:sz w:val="24"/>
        </w:rPr>
        <w:t>6. 总结</w:t>
      </w:r>
    </w:p>
    <w:p>
      <w:r>
        <w:br w:type="page"/>
      </w:r>
    </w:p>
    <w:p>
      <w:pPr>
        <w:pStyle w:val="Heading1"/>
      </w:pPr>
      <w:r>
        <w:t>1. 审计概述</w:t>
      </w:r>
    </w:p>
    <w:p>
      <w:pPr>
        <w:pStyle w:val="Heading2"/>
      </w:pPr>
      <w:r>
        <w:t>1.1 项目背景</w:t>
      </w:r>
    </w:p>
    <w:p>
      <w:r>
        <w:t>用户信息管理平台是一个基于 Python Flask 框架构建的简易 Web 应用，提供用户登录、信息展示、登出等基础功能。该系统使用明文密码存储、硬编码密钥、Debug 模式运行等安全配置，存在严重的攻击面。</w:t>
      </w:r>
    </w:p>
    <w:p>
      <w:pPr>
        <w:pStyle w:val="Heading2"/>
      </w:pPr>
      <w:r>
        <w:t>1.2 审计范围</w:t>
      </w:r>
    </w:p>
    <w:p>
      <w:pPr>
        <w:pStyle w:val="ListBullet"/>
      </w:pPr>
      <w:r>
        <w:t>白盒代码审计：审查 app.py、模板文件（base.html、index.html、login.html）、静态资源（style.css）</w:t>
      </w:r>
    </w:p>
    <w:p>
      <w:pPr>
        <w:pStyle w:val="ListBullet"/>
      </w:pPr>
      <w:r>
        <w:t>黑盒渗透测试：针对登录接口、会话管理、信息泄露等攻击向量进行测试</w:t>
      </w:r>
    </w:p>
    <w:p>
      <w:pPr>
        <w:pStyle w:val="ListBullet"/>
      </w:pPr>
      <w:r>
        <w:t>漏洞等级分类与修复方案制定</w:t>
      </w:r>
    </w:p>
    <w:p>
      <w:pPr>
        <w:pStyle w:val="Heading2"/>
      </w:pPr>
      <w:r>
        <w:t>1.3 检测标准</w:t>
      </w:r>
    </w:p>
    <w:p>
      <w:r>
        <w:t>本次审计参照 OWASP Top 10 (2021) 及 CWE 标准对漏洞进行分级：</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sz w:val="21"/>
              </w:rPr>
              <w:t>等级</w:t>
            </w:r>
          </w:p>
        </w:tc>
        <w:tc>
          <w:tcPr>
            <w:tcW w:type="dxa" w:w="2880"/>
          </w:tcPr>
          <w:p>
            <w:pPr>
              <w:jc w:val="center"/>
            </w:pPr>
            <w:r>
              <w:rPr>
                <w:sz w:val="21"/>
              </w:rPr>
              <w:t>说明</w:t>
            </w:r>
          </w:p>
        </w:tc>
        <w:tc>
          <w:tcPr>
            <w:tcW w:type="dxa" w:w="2880"/>
          </w:tcPr>
          <w:p>
            <w:pPr>
              <w:jc w:val="center"/>
            </w:pPr>
            <w:r>
              <w:rPr>
                <w:sz w:val="21"/>
              </w:rPr>
              <w:t>数量</w:t>
            </w:r>
          </w:p>
        </w:tc>
      </w:tr>
      <w:tr>
        <w:tc>
          <w:tcPr>
            <w:tcW w:type="dxa" w:w="2880"/>
          </w:tcPr>
          <w:p>
            <w:pPr>
              <w:jc w:val="center"/>
            </w:pPr>
            <w:r>
              <w:rPr>
                <w:sz w:val="21"/>
              </w:rPr>
              <w:t>🔴 严重</w:t>
            </w:r>
          </w:p>
        </w:tc>
        <w:tc>
          <w:tcPr>
            <w:tcW w:type="dxa" w:w="2880"/>
          </w:tcPr>
          <w:p>
            <w:pPr>
              <w:jc w:val="center"/>
            </w:pPr>
            <w:r>
              <w:rPr>
                <w:sz w:val="21"/>
              </w:rPr>
              <w:t>可直接导致服务器失陷或数据全部泄露</w:t>
            </w:r>
          </w:p>
        </w:tc>
        <w:tc>
          <w:tcPr>
            <w:tcW w:type="dxa" w:w="2880"/>
          </w:tcPr>
          <w:p>
            <w:pPr>
              <w:jc w:val="center"/>
            </w:pPr>
            <w:r>
              <w:rPr>
                <w:sz w:val="21"/>
              </w:rPr>
              <w:t>4</w:t>
            </w:r>
          </w:p>
        </w:tc>
      </w:tr>
      <w:tr>
        <w:tc>
          <w:tcPr>
            <w:tcW w:type="dxa" w:w="2880"/>
          </w:tcPr>
          <w:p>
            <w:pPr>
              <w:jc w:val="center"/>
            </w:pPr>
            <w:r>
              <w:rPr>
                <w:sz w:val="21"/>
              </w:rPr>
              <w:t>🟠 高危</w:t>
            </w:r>
          </w:p>
        </w:tc>
        <w:tc>
          <w:tcPr>
            <w:tcW w:type="dxa" w:w="2880"/>
          </w:tcPr>
          <w:p>
            <w:pPr>
              <w:jc w:val="center"/>
            </w:pPr>
            <w:r>
              <w:rPr>
                <w:sz w:val="21"/>
              </w:rPr>
              <w:t>可导致越权访问或敏感数据批量泄露</w:t>
            </w:r>
          </w:p>
        </w:tc>
        <w:tc>
          <w:tcPr>
            <w:tcW w:type="dxa" w:w="2880"/>
          </w:tcPr>
          <w:p>
            <w:pPr>
              <w:jc w:val="center"/>
            </w:pPr>
            <w:r>
              <w:rPr>
                <w:sz w:val="21"/>
              </w:rPr>
              <w:t>4</w:t>
            </w:r>
          </w:p>
        </w:tc>
      </w:tr>
      <w:tr>
        <w:tc>
          <w:tcPr>
            <w:tcW w:type="dxa" w:w="2880"/>
          </w:tcPr>
          <w:p>
            <w:pPr>
              <w:jc w:val="center"/>
            </w:pPr>
            <w:r>
              <w:rPr>
                <w:sz w:val="21"/>
              </w:rPr>
              <w:t>🟡 中危</w:t>
            </w:r>
          </w:p>
        </w:tc>
        <w:tc>
          <w:tcPr>
            <w:tcW w:type="dxa" w:w="2880"/>
          </w:tcPr>
          <w:p>
            <w:pPr>
              <w:jc w:val="center"/>
            </w:pPr>
            <w:r>
              <w:rPr>
                <w:sz w:val="21"/>
              </w:rPr>
              <w:t>信息泄露或攻击面扩大</w:t>
            </w:r>
          </w:p>
        </w:tc>
        <w:tc>
          <w:tcPr>
            <w:tcW w:type="dxa" w:w="2880"/>
          </w:tcPr>
          <w:p>
            <w:pPr>
              <w:jc w:val="center"/>
            </w:pPr>
            <w:r>
              <w:rPr>
                <w:sz w:val="21"/>
              </w:rPr>
              <w:t>3</w:t>
            </w:r>
          </w:p>
        </w:tc>
      </w:tr>
      <w:tr>
        <w:tc>
          <w:tcPr>
            <w:tcW w:type="dxa" w:w="2880"/>
          </w:tcPr>
          <w:p>
            <w:pPr>
              <w:jc w:val="center"/>
            </w:pPr>
            <w:r>
              <w:rPr>
                <w:sz w:val="21"/>
              </w:rPr>
              <w:t>总计</w:t>
            </w:r>
          </w:p>
        </w:tc>
        <w:tc>
          <w:tcPr>
            <w:tcW w:type="dxa" w:w="2880"/>
          </w:tcPr>
          <w:p>
            <w:pPr>
              <w:jc w:val="center"/>
            </w:pPr>
            <w:r>
              <w:rPr>
                <w:sz w:val="21"/>
              </w:rPr>
            </w:r>
          </w:p>
        </w:tc>
        <w:tc>
          <w:tcPr>
            <w:tcW w:type="dxa" w:w="2880"/>
          </w:tcPr>
          <w:p>
            <w:pPr>
              <w:jc w:val="center"/>
            </w:pPr>
            <w:r>
              <w:rPr>
                <w:sz w:val="21"/>
              </w:rPr>
              <w:t>11</w:t>
            </w:r>
          </w:p>
        </w:tc>
      </w:tr>
    </w:tbl>
    <w:p>
      <w:r>
        <w:br w:type="page"/>
      </w:r>
    </w:p>
    <w:p>
      <w:pPr>
        <w:pStyle w:val="Heading1"/>
      </w:pPr>
      <w:r>
        <w:t>2. 漏洞发现总览</w:t>
      </w:r>
    </w:p>
    <w:p>
      <w:r>
        <w:t>经全面审计，本次共发现 11 个安全漏洞，其中严重漏洞 4 个、高危漏洞 4 个、中危漏洞 3 个。以下为漏洞分类概览。</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编号</w:t>
            </w:r>
          </w:p>
        </w:tc>
        <w:tc>
          <w:tcPr>
            <w:tcW w:type="dxa" w:w="1728"/>
          </w:tcPr>
          <w:p>
            <w:pPr>
              <w:jc w:val="center"/>
            </w:pPr>
            <w:r>
              <w:rPr>
                <w:b/>
                <w:sz w:val="18"/>
              </w:rPr>
              <w:t>漏洞名称</w:t>
            </w:r>
          </w:p>
        </w:tc>
        <w:tc>
          <w:tcPr>
            <w:tcW w:type="dxa" w:w="1728"/>
          </w:tcPr>
          <w:p>
            <w:pPr>
              <w:jc w:val="center"/>
            </w:pPr>
            <w:r>
              <w:rPr>
                <w:b/>
                <w:sz w:val="18"/>
              </w:rPr>
              <w:t>风险等级</w:t>
            </w:r>
          </w:p>
        </w:tc>
        <w:tc>
          <w:tcPr>
            <w:tcW w:type="dxa" w:w="1728"/>
          </w:tcPr>
          <w:p>
            <w:pPr>
              <w:jc w:val="center"/>
            </w:pPr>
            <w:r>
              <w:rPr>
                <w:b/>
                <w:sz w:val="18"/>
              </w:rPr>
              <w:t>CWE 编号</w:t>
            </w:r>
          </w:p>
        </w:tc>
        <w:tc>
          <w:tcPr>
            <w:tcW w:type="dxa" w:w="1728"/>
          </w:tcPr>
          <w:p>
            <w:pPr>
              <w:jc w:val="center"/>
            </w:pPr>
            <w:r>
              <w:rPr>
                <w:b/>
                <w:sz w:val="18"/>
              </w:rPr>
              <w:t>受影响文件</w:t>
            </w:r>
          </w:p>
        </w:tc>
      </w:tr>
      <w:tr>
        <w:tc>
          <w:tcPr>
            <w:tcW w:type="dxa" w:w="1728"/>
          </w:tcPr>
          <w:p>
            <w:pPr>
              <w:jc w:val="center"/>
            </w:pPr>
            <w:r>
              <w:rPr>
                <w:sz w:val="18"/>
              </w:rPr>
              <w:t>VULN-01</w:t>
            </w:r>
          </w:p>
        </w:tc>
        <w:tc>
          <w:tcPr>
            <w:tcW w:type="dxa" w:w="1728"/>
          </w:tcPr>
          <w:p>
            <w:pPr>
              <w:jc w:val="center"/>
            </w:pPr>
            <w:r>
              <w:rPr>
                <w:sz w:val="18"/>
              </w:rPr>
              <w:t>明文密码存储</w:t>
            </w:r>
          </w:p>
        </w:tc>
        <w:tc>
          <w:tcPr>
            <w:tcW w:type="dxa" w:w="1728"/>
          </w:tcPr>
          <w:p>
            <w:pPr>
              <w:jc w:val="center"/>
            </w:pPr>
            <w:r>
              <w:rPr>
                <w:sz w:val="18"/>
              </w:rPr>
              <w:t>🔴 严重</w:t>
            </w:r>
          </w:p>
        </w:tc>
        <w:tc>
          <w:tcPr>
            <w:tcW w:type="dxa" w:w="1728"/>
          </w:tcPr>
          <w:p>
            <w:pPr>
              <w:jc w:val="center"/>
            </w:pPr>
            <w:r>
              <w:rPr>
                <w:sz w:val="18"/>
              </w:rPr>
              <w:t>CWE-312</w:t>
            </w:r>
          </w:p>
        </w:tc>
        <w:tc>
          <w:tcPr>
            <w:tcW w:type="dxa" w:w="1728"/>
          </w:tcPr>
          <w:p>
            <w:pPr>
              <w:jc w:val="center"/>
            </w:pPr>
            <w:r>
              <w:rPr>
                <w:sz w:val="18"/>
              </w:rPr>
              <w:t>app.py</w:t>
            </w:r>
          </w:p>
        </w:tc>
      </w:tr>
      <w:tr>
        <w:tc>
          <w:tcPr>
            <w:tcW w:type="dxa" w:w="1728"/>
          </w:tcPr>
          <w:p>
            <w:pPr>
              <w:jc w:val="center"/>
            </w:pPr>
            <w:r>
              <w:rPr>
                <w:sz w:val="18"/>
              </w:rPr>
              <w:t>VULN-02</w:t>
            </w:r>
          </w:p>
        </w:tc>
        <w:tc>
          <w:tcPr>
            <w:tcW w:type="dxa" w:w="1728"/>
          </w:tcPr>
          <w:p>
            <w:pPr>
              <w:jc w:val="center"/>
            </w:pPr>
            <w:r>
              <w:rPr>
                <w:sz w:val="18"/>
              </w:rPr>
              <w:t>密码明文展示在前端</w:t>
            </w:r>
          </w:p>
        </w:tc>
        <w:tc>
          <w:tcPr>
            <w:tcW w:type="dxa" w:w="1728"/>
          </w:tcPr>
          <w:p>
            <w:pPr>
              <w:jc w:val="center"/>
            </w:pPr>
            <w:r>
              <w:rPr>
                <w:sz w:val="18"/>
              </w:rPr>
              <w:t>🔴 严重</w:t>
            </w:r>
          </w:p>
        </w:tc>
        <w:tc>
          <w:tcPr>
            <w:tcW w:type="dxa" w:w="1728"/>
          </w:tcPr>
          <w:p>
            <w:pPr>
              <w:jc w:val="center"/>
            </w:pPr>
            <w:r>
              <w:rPr>
                <w:sz w:val="18"/>
              </w:rPr>
              <w:t>CWE-200</w:t>
            </w:r>
          </w:p>
        </w:tc>
        <w:tc>
          <w:tcPr>
            <w:tcW w:type="dxa" w:w="1728"/>
          </w:tcPr>
          <w:p>
            <w:pPr>
              <w:jc w:val="center"/>
            </w:pPr>
            <w:r>
              <w:rPr>
                <w:sz w:val="18"/>
              </w:rPr>
              <w:t>index.html</w:t>
            </w:r>
          </w:p>
        </w:tc>
      </w:tr>
      <w:tr>
        <w:tc>
          <w:tcPr>
            <w:tcW w:type="dxa" w:w="1728"/>
          </w:tcPr>
          <w:p>
            <w:pPr>
              <w:jc w:val="center"/>
            </w:pPr>
            <w:r>
              <w:rPr>
                <w:sz w:val="18"/>
              </w:rPr>
              <w:t>VULN-03</w:t>
            </w:r>
          </w:p>
        </w:tc>
        <w:tc>
          <w:tcPr>
            <w:tcW w:type="dxa" w:w="1728"/>
          </w:tcPr>
          <w:p>
            <w:pPr>
              <w:jc w:val="center"/>
            </w:pPr>
            <w:r>
              <w:rPr>
                <w:sz w:val="18"/>
              </w:rPr>
              <w:t>HTML 注释泄露管理员账号</w:t>
            </w:r>
          </w:p>
        </w:tc>
        <w:tc>
          <w:tcPr>
            <w:tcW w:type="dxa" w:w="1728"/>
          </w:tcPr>
          <w:p>
            <w:pPr>
              <w:jc w:val="center"/>
            </w:pPr>
            <w:r>
              <w:rPr>
                <w:sz w:val="18"/>
              </w:rPr>
              <w:t>🔴 严重</w:t>
            </w:r>
          </w:p>
        </w:tc>
        <w:tc>
          <w:tcPr>
            <w:tcW w:type="dxa" w:w="1728"/>
          </w:tcPr>
          <w:p>
            <w:pPr>
              <w:jc w:val="center"/>
            </w:pPr>
            <w:r>
              <w:rPr>
                <w:sz w:val="18"/>
              </w:rPr>
              <w:t>CWE-540</w:t>
            </w:r>
          </w:p>
        </w:tc>
        <w:tc>
          <w:tcPr>
            <w:tcW w:type="dxa" w:w="1728"/>
          </w:tcPr>
          <w:p>
            <w:pPr>
              <w:jc w:val="center"/>
            </w:pPr>
            <w:r>
              <w:rPr>
                <w:sz w:val="18"/>
              </w:rPr>
              <w:t>login.html</w:t>
            </w:r>
          </w:p>
        </w:tc>
      </w:tr>
      <w:tr>
        <w:tc>
          <w:tcPr>
            <w:tcW w:type="dxa" w:w="1728"/>
          </w:tcPr>
          <w:p>
            <w:pPr>
              <w:jc w:val="center"/>
            </w:pPr>
            <w:r>
              <w:rPr>
                <w:sz w:val="18"/>
              </w:rPr>
              <w:t>VULN-04</w:t>
            </w:r>
          </w:p>
        </w:tc>
        <w:tc>
          <w:tcPr>
            <w:tcW w:type="dxa" w:w="1728"/>
          </w:tcPr>
          <w:p>
            <w:pPr>
              <w:jc w:val="center"/>
            </w:pPr>
            <w:r>
              <w:rPr>
                <w:sz w:val="18"/>
              </w:rPr>
              <w:t>Debug 模式对外暴露</w:t>
            </w:r>
          </w:p>
        </w:tc>
        <w:tc>
          <w:tcPr>
            <w:tcW w:type="dxa" w:w="1728"/>
          </w:tcPr>
          <w:p>
            <w:pPr>
              <w:jc w:val="center"/>
            </w:pPr>
            <w:r>
              <w:rPr>
                <w:sz w:val="18"/>
              </w:rPr>
              <w:t>🔴 严重</w:t>
            </w:r>
          </w:p>
        </w:tc>
        <w:tc>
          <w:tcPr>
            <w:tcW w:type="dxa" w:w="1728"/>
          </w:tcPr>
          <w:p>
            <w:pPr>
              <w:jc w:val="center"/>
            </w:pPr>
            <w:r>
              <w:rPr>
                <w:sz w:val="18"/>
              </w:rPr>
              <w:t>CWE-215</w:t>
            </w:r>
          </w:p>
        </w:tc>
        <w:tc>
          <w:tcPr>
            <w:tcW w:type="dxa" w:w="1728"/>
          </w:tcPr>
          <w:p>
            <w:pPr>
              <w:jc w:val="center"/>
            </w:pPr>
            <w:r>
              <w:rPr>
                <w:sz w:val="18"/>
              </w:rPr>
              <w:t>app.py</w:t>
            </w:r>
          </w:p>
        </w:tc>
      </w:tr>
      <w:tr>
        <w:tc>
          <w:tcPr>
            <w:tcW w:type="dxa" w:w="1728"/>
          </w:tcPr>
          <w:p>
            <w:pPr>
              <w:jc w:val="center"/>
            </w:pPr>
            <w:r>
              <w:rPr>
                <w:sz w:val="18"/>
              </w:rPr>
              <w:t>VULN-05</w:t>
            </w:r>
          </w:p>
        </w:tc>
        <w:tc>
          <w:tcPr>
            <w:tcW w:type="dxa" w:w="1728"/>
          </w:tcPr>
          <w:p>
            <w:pPr>
              <w:jc w:val="center"/>
            </w:pPr>
            <w:r>
              <w:rPr>
                <w:sz w:val="18"/>
              </w:rPr>
              <w:t>Secret Key 弱密钥</w:t>
            </w:r>
          </w:p>
        </w:tc>
        <w:tc>
          <w:tcPr>
            <w:tcW w:type="dxa" w:w="1728"/>
          </w:tcPr>
          <w:p>
            <w:pPr>
              <w:jc w:val="center"/>
            </w:pPr>
            <w:r>
              <w:rPr>
                <w:sz w:val="18"/>
              </w:rPr>
              <w:t>🟠 高危</w:t>
            </w:r>
          </w:p>
        </w:tc>
        <w:tc>
          <w:tcPr>
            <w:tcW w:type="dxa" w:w="1728"/>
          </w:tcPr>
          <w:p>
            <w:pPr>
              <w:jc w:val="center"/>
            </w:pPr>
            <w:r>
              <w:rPr>
                <w:sz w:val="18"/>
              </w:rPr>
              <w:t>CWE-321</w:t>
            </w:r>
          </w:p>
        </w:tc>
        <w:tc>
          <w:tcPr>
            <w:tcW w:type="dxa" w:w="1728"/>
          </w:tcPr>
          <w:p>
            <w:pPr>
              <w:jc w:val="center"/>
            </w:pPr>
            <w:r>
              <w:rPr>
                <w:sz w:val="18"/>
              </w:rPr>
              <w:t>app.py</w:t>
            </w:r>
          </w:p>
        </w:tc>
      </w:tr>
      <w:tr>
        <w:tc>
          <w:tcPr>
            <w:tcW w:type="dxa" w:w="1728"/>
          </w:tcPr>
          <w:p>
            <w:pPr>
              <w:jc w:val="center"/>
            </w:pPr>
            <w:r>
              <w:rPr>
                <w:sz w:val="18"/>
              </w:rPr>
              <w:t>VULN-06</w:t>
            </w:r>
          </w:p>
        </w:tc>
        <w:tc>
          <w:tcPr>
            <w:tcW w:type="dxa" w:w="1728"/>
          </w:tcPr>
          <w:p>
            <w:pPr>
              <w:jc w:val="center"/>
            </w:pPr>
            <w:r>
              <w:rPr>
                <w:sz w:val="18"/>
              </w:rPr>
              <w:t>无暴力破解防护</w:t>
            </w:r>
          </w:p>
        </w:tc>
        <w:tc>
          <w:tcPr>
            <w:tcW w:type="dxa" w:w="1728"/>
          </w:tcPr>
          <w:p>
            <w:pPr>
              <w:jc w:val="center"/>
            </w:pPr>
            <w:r>
              <w:rPr>
                <w:sz w:val="18"/>
              </w:rPr>
              <w:t>🟠 高危</w:t>
            </w:r>
          </w:p>
        </w:tc>
        <w:tc>
          <w:tcPr>
            <w:tcW w:type="dxa" w:w="1728"/>
          </w:tcPr>
          <w:p>
            <w:pPr>
              <w:jc w:val="center"/>
            </w:pPr>
            <w:r>
              <w:rPr>
                <w:sz w:val="18"/>
              </w:rPr>
              <w:t>CWE-307</w:t>
            </w:r>
          </w:p>
        </w:tc>
        <w:tc>
          <w:tcPr>
            <w:tcW w:type="dxa" w:w="1728"/>
          </w:tcPr>
          <w:p>
            <w:pPr>
              <w:jc w:val="center"/>
            </w:pPr>
            <w:r>
              <w:rPr>
                <w:sz w:val="18"/>
              </w:rPr>
              <w:t>app.py</w:t>
            </w:r>
          </w:p>
        </w:tc>
      </w:tr>
      <w:tr>
        <w:tc>
          <w:tcPr>
            <w:tcW w:type="dxa" w:w="1728"/>
          </w:tcPr>
          <w:p>
            <w:pPr>
              <w:jc w:val="center"/>
            </w:pPr>
            <w:r>
              <w:rPr>
                <w:sz w:val="18"/>
              </w:rPr>
              <w:t>VULN-07</w:t>
            </w:r>
          </w:p>
        </w:tc>
        <w:tc>
          <w:tcPr>
            <w:tcW w:type="dxa" w:w="1728"/>
          </w:tcPr>
          <w:p>
            <w:pPr>
              <w:jc w:val="center"/>
            </w:pPr>
            <w:r>
              <w:rPr>
                <w:sz w:val="18"/>
              </w:rPr>
              <w:t>无 HTTPS 传输</w:t>
            </w:r>
          </w:p>
        </w:tc>
        <w:tc>
          <w:tcPr>
            <w:tcW w:type="dxa" w:w="1728"/>
          </w:tcPr>
          <w:p>
            <w:pPr>
              <w:jc w:val="center"/>
            </w:pPr>
            <w:r>
              <w:rPr>
                <w:sz w:val="18"/>
              </w:rPr>
              <w:t>🟠 高危</w:t>
            </w:r>
          </w:p>
        </w:tc>
        <w:tc>
          <w:tcPr>
            <w:tcW w:type="dxa" w:w="1728"/>
          </w:tcPr>
          <w:p>
            <w:pPr>
              <w:jc w:val="center"/>
            </w:pPr>
            <w:r>
              <w:rPr>
                <w:sz w:val="18"/>
              </w:rPr>
              <w:t>CWE-319</w:t>
            </w:r>
          </w:p>
        </w:tc>
        <w:tc>
          <w:tcPr>
            <w:tcW w:type="dxa" w:w="1728"/>
          </w:tcPr>
          <w:p>
            <w:pPr>
              <w:jc w:val="center"/>
            </w:pPr>
            <w:r>
              <w:rPr>
                <w:sz w:val="18"/>
              </w:rPr>
              <w:t>app.py</w:t>
            </w:r>
          </w:p>
        </w:tc>
      </w:tr>
      <w:tr>
        <w:tc>
          <w:tcPr>
            <w:tcW w:type="dxa" w:w="1728"/>
          </w:tcPr>
          <w:p>
            <w:pPr>
              <w:jc w:val="center"/>
            </w:pPr>
            <w:r>
              <w:rPr>
                <w:sz w:val="18"/>
              </w:rPr>
              <w:t>VULN-08</w:t>
            </w:r>
          </w:p>
        </w:tc>
        <w:tc>
          <w:tcPr>
            <w:tcW w:type="dxa" w:w="1728"/>
          </w:tcPr>
          <w:p>
            <w:pPr>
              <w:jc w:val="center"/>
            </w:pPr>
            <w:r>
              <w:rPr>
                <w:sz w:val="18"/>
              </w:rPr>
              <w:t>Session 无过期时间</w:t>
            </w:r>
          </w:p>
        </w:tc>
        <w:tc>
          <w:tcPr>
            <w:tcW w:type="dxa" w:w="1728"/>
          </w:tcPr>
          <w:p>
            <w:pPr>
              <w:jc w:val="center"/>
            </w:pPr>
            <w:r>
              <w:rPr>
                <w:sz w:val="18"/>
              </w:rPr>
              <w:t>🟠 高危</w:t>
            </w:r>
          </w:p>
        </w:tc>
        <w:tc>
          <w:tcPr>
            <w:tcW w:type="dxa" w:w="1728"/>
          </w:tcPr>
          <w:p>
            <w:pPr>
              <w:jc w:val="center"/>
            </w:pPr>
            <w:r>
              <w:rPr>
                <w:sz w:val="18"/>
              </w:rPr>
              <w:t>CWE-613</w:t>
            </w:r>
          </w:p>
        </w:tc>
        <w:tc>
          <w:tcPr>
            <w:tcW w:type="dxa" w:w="1728"/>
          </w:tcPr>
          <w:p>
            <w:pPr>
              <w:jc w:val="center"/>
            </w:pPr>
            <w:r>
              <w:rPr>
                <w:sz w:val="18"/>
              </w:rPr>
              <w:t>app.py</w:t>
            </w:r>
          </w:p>
        </w:tc>
      </w:tr>
      <w:tr>
        <w:tc>
          <w:tcPr>
            <w:tcW w:type="dxa" w:w="1728"/>
          </w:tcPr>
          <w:p>
            <w:pPr>
              <w:jc w:val="center"/>
            </w:pPr>
            <w:r>
              <w:rPr>
                <w:sz w:val="18"/>
              </w:rPr>
              <w:t>VULN-09</w:t>
            </w:r>
          </w:p>
        </w:tc>
        <w:tc>
          <w:tcPr>
            <w:tcW w:type="dxa" w:w="1728"/>
          </w:tcPr>
          <w:p>
            <w:pPr>
              <w:jc w:val="center"/>
            </w:pPr>
            <w:r>
              <w:rPr>
                <w:sz w:val="18"/>
              </w:rPr>
              <w:t>无 CSRF 防护</w:t>
            </w:r>
          </w:p>
        </w:tc>
        <w:tc>
          <w:tcPr>
            <w:tcW w:type="dxa" w:w="1728"/>
          </w:tcPr>
          <w:p>
            <w:pPr>
              <w:jc w:val="center"/>
            </w:pPr>
            <w:r>
              <w:rPr>
                <w:sz w:val="18"/>
              </w:rPr>
              <w:t>🟡 中危</w:t>
            </w:r>
          </w:p>
        </w:tc>
        <w:tc>
          <w:tcPr>
            <w:tcW w:type="dxa" w:w="1728"/>
          </w:tcPr>
          <w:p>
            <w:pPr>
              <w:jc w:val="center"/>
            </w:pPr>
            <w:r>
              <w:rPr>
                <w:sz w:val="18"/>
              </w:rPr>
              <w:t>CWE-352</w:t>
            </w:r>
          </w:p>
        </w:tc>
        <w:tc>
          <w:tcPr>
            <w:tcW w:type="dxa" w:w="1728"/>
          </w:tcPr>
          <w:p>
            <w:pPr>
              <w:jc w:val="center"/>
            </w:pPr>
            <w:r>
              <w:rPr>
                <w:sz w:val="18"/>
              </w:rPr>
              <w:t>login.html</w:t>
            </w:r>
          </w:p>
        </w:tc>
      </w:tr>
      <w:tr>
        <w:tc>
          <w:tcPr>
            <w:tcW w:type="dxa" w:w="1728"/>
          </w:tcPr>
          <w:p>
            <w:pPr>
              <w:jc w:val="center"/>
            </w:pPr>
            <w:r>
              <w:rPr>
                <w:sz w:val="18"/>
              </w:rPr>
              <w:t>VULN-10</w:t>
            </w:r>
          </w:p>
        </w:tc>
        <w:tc>
          <w:tcPr>
            <w:tcW w:type="dxa" w:w="1728"/>
          </w:tcPr>
          <w:p>
            <w:pPr>
              <w:jc w:val="center"/>
            </w:pPr>
            <w:r>
              <w:rPr>
                <w:sz w:val="18"/>
              </w:rPr>
              <w:t>敏感信息过度暴露</w:t>
            </w:r>
          </w:p>
        </w:tc>
        <w:tc>
          <w:tcPr>
            <w:tcW w:type="dxa" w:w="1728"/>
          </w:tcPr>
          <w:p>
            <w:pPr>
              <w:jc w:val="center"/>
            </w:pPr>
            <w:r>
              <w:rPr>
                <w:sz w:val="18"/>
              </w:rPr>
              <w:t>🟡 中危</w:t>
            </w:r>
          </w:p>
        </w:tc>
        <w:tc>
          <w:tcPr>
            <w:tcW w:type="dxa" w:w="1728"/>
          </w:tcPr>
          <w:p>
            <w:pPr>
              <w:jc w:val="center"/>
            </w:pPr>
            <w:r>
              <w:rPr>
                <w:sz w:val="18"/>
              </w:rPr>
              <w:t>CWE-200</w:t>
            </w:r>
          </w:p>
        </w:tc>
        <w:tc>
          <w:tcPr>
            <w:tcW w:type="dxa" w:w="1728"/>
          </w:tcPr>
          <w:p>
            <w:pPr>
              <w:jc w:val="center"/>
            </w:pPr>
            <w:r>
              <w:rPr>
                <w:sz w:val="18"/>
              </w:rPr>
              <w:t>index.html</w:t>
            </w:r>
          </w:p>
        </w:tc>
      </w:tr>
      <w:tr>
        <w:tc>
          <w:tcPr>
            <w:tcW w:type="dxa" w:w="1728"/>
          </w:tcPr>
          <w:p>
            <w:pPr>
              <w:jc w:val="center"/>
            </w:pPr>
            <w:r>
              <w:rPr>
                <w:sz w:val="18"/>
              </w:rPr>
              <w:t>VULN-11</w:t>
            </w:r>
          </w:p>
        </w:tc>
        <w:tc>
          <w:tcPr>
            <w:tcW w:type="dxa" w:w="1728"/>
          </w:tcPr>
          <w:p>
            <w:pPr>
              <w:jc w:val="center"/>
            </w:pPr>
            <w:r>
              <w:rPr>
                <w:sz w:val="18"/>
              </w:rPr>
              <w:t>时序侧信道攻击</w:t>
            </w:r>
          </w:p>
        </w:tc>
        <w:tc>
          <w:tcPr>
            <w:tcW w:type="dxa" w:w="1728"/>
          </w:tcPr>
          <w:p>
            <w:pPr>
              <w:jc w:val="center"/>
            </w:pPr>
            <w:r>
              <w:rPr>
                <w:sz w:val="18"/>
              </w:rPr>
              <w:t>🟡 中危</w:t>
            </w:r>
          </w:p>
        </w:tc>
        <w:tc>
          <w:tcPr>
            <w:tcW w:type="dxa" w:w="1728"/>
          </w:tcPr>
          <w:p>
            <w:pPr>
              <w:jc w:val="center"/>
            </w:pPr>
            <w:r>
              <w:rPr>
                <w:sz w:val="18"/>
              </w:rPr>
              <w:t>CWE-208</w:t>
            </w:r>
          </w:p>
        </w:tc>
        <w:tc>
          <w:tcPr>
            <w:tcW w:type="dxa" w:w="1728"/>
          </w:tcPr>
          <w:p>
            <w:pPr>
              <w:jc w:val="center"/>
            </w:pPr>
            <w:r>
              <w:rPr>
                <w:sz w:val="18"/>
              </w:rPr>
              <w:t>app.py</w:t>
            </w:r>
          </w:p>
        </w:tc>
      </w:tr>
    </w:tbl>
    <w:p>
      <w:r>
        <w:br w:type="page"/>
      </w:r>
    </w:p>
    <w:p>
      <w:pPr>
        <w:pStyle w:val="Heading1"/>
      </w:pPr>
      <w:r>
        <w:t>3. 漏洞详情与修复方案</w:t>
      </w:r>
    </w:p>
    <w:p>
      <w:pPr>
        <w:pStyle w:val="Heading2"/>
      </w:pPr>
      <w:r>
        <w:t>3.1 严重漏洞</w:t>
      </w:r>
    </w:p>
    <w:p>
      <w:pPr>
        <w:pStyle w:val="Heading3"/>
      </w:pPr>
      <w:r>
        <w:t>3.1.1 VULN-01：明文密码存储</w:t>
      </w:r>
    </w:p>
    <w:p>
      <w:pPr>
        <w:pStyle w:val="Heading4"/>
      </w:pPr>
      <w:r>
        <w:t>漏洞描述</w:t>
      </w:r>
    </w:p>
    <w:p>
      <w:r>
        <w:t>系统在 app.py 中将用户密码以明文形式存储在 USERS 字典中。一旦服务器被入侵、代码泄露或数据库被读取，所有用户的密码将直接暴露。根据 OWASP 安全最佳实践，密码必须经过加盐哈希后存储。</w:t>
      </w:r>
    </w:p>
    <w:p>
      <w:pPr>
        <w:pStyle w:val="Heading4"/>
      </w:pPr>
      <w:r>
        <w:t>问题代码位置</w:t>
      </w:r>
    </w:p>
    <w:p>
      <w:r>
        <w:rPr>
          <w:b/>
          <w:color w:val="CF1322"/>
        </w:rPr>
        <w:t>app.py 第 6-23 行</w:t>
      </w:r>
    </w:p>
    <w:p>
      <w:pPr>
        <w:pStyle w:val="Heading4"/>
      </w:pPr>
      <w:r>
        <w:t>利用难度</w:t>
      </w:r>
    </w:p>
    <w:p>
      <w:r>
        <w:rPr>
          <w:color w:val="CF1322"/>
        </w:rPr>
        <w:t>极低 — 打开代码文件即可看到所有明文密码</w:t>
      </w:r>
    </w:p>
    <w:p>
      <w:pPr>
        <w:pStyle w:val="Heading4"/>
      </w:pPr>
      <w:r>
        <w:t>修复方案</w:t>
      </w:r>
    </w:p>
    <w:p>
      <w:r>
        <w:t>使用 Werkzeug 提供的密码哈希函数，替换密码的存储和验证方式。</w:t>
      </w:r>
    </w:p>
    <w:p>
      <w:r>
        <w:rPr>
          <w:rFonts w:ascii="Consolas" w:hAnsi="Consolas"/>
          <w:sz w:val="18"/>
        </w:rPr>
        <w:t>from werkzeug.security import generate_password_hash, check_password_hash</w:t>
        <w:br/>
        <w:br/>
        <w:t># 注册时生成哈希</w:t>
        <w:br/>
        <w:t>hashed_pw = generate_password_hash("admin123")</w:t>
        <w:br/>
        <w:br/>
        <w:t># 存储哈希值到数据库</w:t>
        <w:br/>
        <w:t>USERS = {</w:t>
        <w:br/>
        <w:t xml:space="preserve">    "admin": {</w:t>
        <w:br/>
        <w:t xml:space="preserve">        "password": generate_password_hash("admin123"),  # 存储哈希，非明文</w:t>
        <w:br/>
        <w:t xml:space="preserve">        ...</w:t>
        <w:br/>
        <w:t xml:space="preserve">    }</w:t>
        <w:br/>
        <w:t>}</w:t>
        <w:br/>
        <w:br/>
        <w:t># 登录时校验</w:t>
        <w:br/>
        <w:t>if user and check_password_hash(user["password"], password):</w:t>
        <w:br/>
        <w:t xml:space="preserve">    # 密码正确</w:t>
        <w:br/>
      </w:r>
    </w:p>
    <w:p/>
    <w:p>
      <w:pPr>
        <w:pStyle w:val="Heading3"/>
      </w:pPr>
      <w:r>
        <w:t>3.1.2 VULN-02：密码明文展示在前端</w:t>
      </w:r>
    </w:p>
    <w:p>
      <w:pPr>
        <w:pStyle w:val="Heading4"/>
      </w:pPr>
      <w:r>
        <w:t>漏洞描述</w:t>
      </w:r>
    </w:p>
    <w:p>
      <w:r>
        <w:t>用户登录成功后，首页（index.html）以表格形式展示用户的完整信息，其中包括了密码字段（{{ user.password }}）。这意味着：</w:t>
        <w:br/>
        <w:t>1) 用户在使用系统时将看到自己的明文密码</w:t>
        <w:br/>
        <w:t>2) 如果在共享屏幕或截图中，密码将完全暴露</w:t>
        <w:br/>
        <w:t>3) 如果是管理员页面，可能展示所有用户的数据</w:t>
      </w:r>
    </w:p>
    <w:p>
      <w:pPr>
        <w:pStyle w:val="Heading4"/>
      </w:pPr>
      <w:r>
        <w:t>问题代码位置</w:t>
      </w:r>
    </w:p>
    <w:p>
      <w:r>
        <w:rPr>
          <w:b/>
          <w:color w:val="CF1322"/>
        </w:rPr>
        <w:t>templates/index.html 第 12-14 行</w:t>
      </w:r>
    </w:p>
    <w:p>
      <w:pPr>
        <w:pStyle w:val="Heading4"/>
      </w:pPr>
      <w:r>
        <w:t>修复方案</w:t>
      </w:r>
    </w:p>
    <w:p>
      <w:r>
        <w:t>从模板中移除密码字段的展示，同时在服务端返回数据时过滤掉 password 字段。</w:t>
      </w:r>
    </w:p>
    <w:p>
      <w:r>
        <w:rPr>
          <w:rFonts w:ascii="Consolas" w:hAnsi="Consolas"/>
          <w:sz w:val="18"/>
        </w:rPr>
        <w:t># 方案一：从模板删除密码行</w:t>
        <w:br/>
        <w:t>在 templates/index.html 中删除：</w:t>
        <w:br/>
        <w:t>&lt;tr&gt;</w:t>
        <w:br/>
        <w:t xml:space="preserve">    &lt;td class="info-label"&gt;密码&lt;/td&gt;</w:t>
        <w:br/>
        <w:t xml:space="preserve">    &lt;td class="info-value"&gt;{{ user.password }}&lt;/td&gt;</w:t>
        <w:br/>
        <w:t>&lt;/tr&gt;</w:t>
        <w:br/>
        <w:br/>
        <w:t># 方案二：在 app.py 返回前过滤密码</w:t>
        <w:br/>
        <w:t>safe_user = {k: v for k, v in user.items() if k != "password"}</w:t>
        <w:br/>
        <w:t>return render_template("index.html", user=safe_user)</w:t>
        <w:br/>
      </w:r>
    </w:p>
    <w:p/>
    <w:p>
      <w:pPr>
        <w:pStyle w:val="Heading3"/>
      </w:pPr>
      <w:r>
        <w:t>3.1.3 VULN-03：HTML 注释泄露管理员账号</w:t>
      </w:r>
    </w:p>
    <w:p>
      <w:pPr>
        <w:pStyle w:val="Heading4"/>
      </w:pPr>
      <w:r>
        <w:t>漏洞描述</w:t>
      </w:r>
    </w:p>
    <w:p>
      <w:r>
        <w:t>登录页面（login.html）第一行以 HTML 注释的形式明确写明了管理员账号密码。任意访客通过查看网页源代码（F12 / Ctrl+U）即可获取管理员凭据，直接登录系统获得最高权限。</w:t>
      </w:r>
    </w:p>
    <w:p>
      <w:pPr>
        <w:pStyle w:val="Heading4"/>
      </w:pPr>
      <w:r>
        <w:t>问题代码位置</w:t>
      </w:r>
    </w:p>
    <w:p>
      <w:r>
        <w:rPr>
          <w:b/>
          <w:color w:val="CF1322"/>
        </w:rPr>
        <w:t>templates/login.html 第 1 行</w:t>
      </w:r>
    </w:p>
    <w:p>
      <w:pPr>
        <w:pStyle w:val="Heading4"/>
      </w:pPr>
      <w:r>
        <w:t>利用截图（攻击步骤）</w:t>
      </w:r>
    </w:p>
    <w:p>
      <w:pPr>
        <w:pStyle w:val="ListNumber"/>
      </w:pPr>
      <w:r>
        <w:t>攻击者访问 http://192.168.111.130:5000/login</w:t>
      </w:r>
    </w:p>
    <w:p>
      <w:pPr>
        <w:pStyle w:val="ListNumber"/>
      </w:pPr>
      <w:r>
        <w:t>按 F12 打开开发者工具 → 查看源代码</w:t>
      </w:r>
    </w:p>
    <w:p>
      <w:pPr>
        <w:pStyle w:val="ListNumber"/>
      </w:pPr>
      <w:r>
        <w:t>看到：&lt;!-- 调试信息 - 默认管理员账号 用户名: admin 密码: admin123 --&gt;</w:t>
      </w:r>
    </w:p>
    <w:p>
      <w:pPr>
        <w:pStyle w:val="ListNumber"/>
      </w:pPr>
      <w:r>
        <w:t>使用 admin / admin123 直接登录，获得管理员权限</w:t>
      </w:r>
    </w:p>
    <w:p>
      <w:pPr>
        <w:pStyle w:val="Heading4"/>
      </w:pPr>
      <w:r>
        <w:t>修复方案</w:t>
      </w:r>
    </w:p>
    <w:p>
      <w:r>
        <w:t>删除该 HTML 注释行。如需调试信息，应仅在服务器日志中输出。</w:t>
      </w:r>
    </w:p>
    <w:p>
      <w:r>
        <w:rPr>
          <w:rFonts w:ascii="Consolas" w:hAnsi="Consolas"/>
          <w:sz w:val="18"/>
        </w:rPr>
        <w:t># ❌ 删除这一整行：</w:t>
        <w:br/>
        <w:t>&lt;!-- 调试信息 - 默认管理员账号 用户名: admin 密码: admin123 --&gt;</w:t>
        <w:br/>
        <w:br/>
        <w:t># ✅ 改为在 app.py 启动时输出到控制台：</w:t>
        <w:br/>
        <w:t>import os</w:t>
        <w:br/>
        <w:t>if os.environ.get("FLASK_ENV") == "development":</w:t>
        <w:br/>
        <w:t xml:space="preserve">    app.logger.info("默认账号 - admin / admin123")</w:t>
        <w:br/>
      </w:r>
    </w:p>
    <w:p/>
    <w:p>
      <w:pPr>
        <w:pStyle w:val="Heading3"/>
      </w:pPr>
      <w:r>
        <w:t>3.1.4 VULN-04：Debug 模式对外暴露</w:t>
      </w:r>
    </w:p>
    <w:p>
      <w:pPr>
        <w:pStyle w:val="Heading4"/>
      </w:pPr>
      <w:r>
        <w:t>漏洞描述</w:t>
      </w:r>
    </w:p>
    <w:p>
      <w:r>
        <w:t>Flask 以 debug=True 模式运行并监听 0.0.0.0，使得所有网卡均可访问。Werkzeug 调试器提供了交互式 Python Shell（/console 路径），如果被攻击者获取 Debugger PIN，可直接在服务器上执行任意系统命令，导致服务器完全沦陷。</w:t>
      </w:r>
    </w:p>
    <w:p>
      <w:pPr>
        <w:pStyle w:val="Heading4"/>
      </w:pPr>
      <w:r>
        <w:t>问题代码位置</w:t>
      </w:r>
    </w:p>
    <w:p>
      <w:r>
        <w:rPr>
          <w:b/>
          <w:color w:val="CF1322"/>
        </w:rPr>
        <w:t>app.py 第 56 行</w:t>
      </w:r>
    </w:p>
    <w:p>
      <w:pPr>
        <w:pStyle w:val="Heading4"/>
      </w:pPr>
      <w:r>
        <w:t>攻击演示</w:t>
      </w:r>
    </w:p>
    <w:p>
      <w:r>
        <w:t>访问 http://192.168.111.130:5000/console，输入 Debugger PIN：682-837-640</w:t>
      </w:r>
    </w:p>
    <w:p>
      <w:r>
        <w:t>进入 Python Shell 后可执行任意代码，例如：</w:t>
      </w:r>
    </w:p>
    <w:p>
      <w:r>
        <w:rPr>
          <w:rFonts w:ascii="Consolas" w:hAnsi="Consolas"/>
          <w:sz w:val="18"/>
        </w:rPr>
        <w:t>&gt;&gt;&gt; import os</w:t>
        <w:br/>
        <w:t>&gt;&gt;&gt; os.system("cat /etc/passwd")</w:t>
        <w:br/>
        <w:t>&gt;&gt;&gt; os.system("rm -rf /")</w:t>
        <w:br/>
      </w:r>
    </w:p>
    <w:p>
      <w:pPr>
        <w:pStyle w:val="Heading4"/>
      </w:pPr>
      <w:r>
        <w:t>修复方案</w:t>
      </w:r>
    </w:p>
    <w:p>
      <w:r>
        <w:t>设置 FLASK_ENV=production，禁用 Debug 模式：</w:t>
      </w:r>
    </w:p>
    <w:p>
      <w:r>
        <w:rPr>
          <w:rFonts w:ascii="Consolas" w:hAnsi="Consolas"/>
          <w:sz w:val="18"/>
        </w:rPr>
        <w:t># ❌ 当前（危险）</w:t>
        <w:br/>
        <w:t>app.run(debug=True, host="0.0.0.0", port=5000)</w:t>
        <w:br/>
        <w:br/>
        <w:t># ✅ 修复方案</w:t>
        <w:br/>
        <w:t>if __name__ == "__main__":</w:t>
        <w:br/>
        <w:t xml:space="preserve">    app.run(debug=False, host="0.0.0.0", port=5000)</w:t>
        <w:br/>
        <w:br/>
        <w:t># 或者通过环境变量控制：</w:t>
        <w:br/>
        <w:t>export FLASK_ENV=production</w:t>
        <w:br/>
        <w:t>export FLASK_DEBUG=0</w:t>
        <w:br/>
      </w:r>
    </w:p>
    <w:p>
      <w:r>
        <w:br w:type="page"/>
      </w:r>
    </w:p>
    <w:p>
      <w:pPr>
        <w:pStyle w:val="Heading2"/>
      </w:pPr>
      <w:r>
        <w:t>3.2 高危漏洞</w:t>
      </w:r>
    </w:p>
    <w:p>
      <w:pPr>
        <w:pStyle w:val="Heading3"/>
      </w:pPr>
      <w:r>
        <w:t>3.2.1 VULN-05：Secret Key 弱密钥</w:t>
      </w:r>
    </w:p>
    <w:p>
      <w:pPr>
        <w:pStyle w:val="Heading4"/>
      </w:pPr>
      <w:r>
        <w:t>漏洞描述</w:t>
      </w:r>
    </w:p>
    <w:p>
      <w:r>
        <w:t>Flask 的 secret_key 被硬编码为 "dev-key-2025"，这是一个非常弱的密钥。由于该密钥用于 session cookie 的签名，攻击者可以使用 flask-unsign 工具伪造任意用户的 session cookie，无需密码即可登录任何账号。</w:t>
      </w:r>
    </w:p>
    <w:p>
      <w:pPr>
        <w:pStyle w:val="Heading4"/>
      </w:pPr>
      <w:r>
        <w:t>问题代码位置</w:t>
      </w:r>
    </w:p>
    <w:p>
      <w:r>
        <w:rPr>
          <w:b/>
          <w:color w:val="CF1322"/>
        </w:rPr>
        <w:t>app.py 第 4 行</w:t>
      </w:r>
    </w:p>
    <w:p>
      <w:pPr>
        <w:pStyle w:val="Heading4"/>
      </w:pPr>
      <w:r>
        <w:t>攻击演示</w:t>
      </w:r>
    </w:p>
    <w:p>
      <w:r>
        <w:rPr>
          <w:rFonts w:ascii="Consolas" w:hAnsi="Consolas"/>
          <w:sz w:val="18"/>
        </w:rPr>
        <w:t># 使用 flask-unsign 伪造 admin session</w:t>
        <w:br/>
        <w:t>pip install flask-unsign</w:t>
        <w:br/>
        <w:t>flask-unsign --sign --cookie "{'username': 'admin'}" --secret "dev-key-2025"</w:t>
        <w:br/>
        <w:br/>
        <w:t># 输出伪造 cookie：</w:t>
        <w:br/>
        <w:t>eyJ1c2VybmFtZSI6ImFkbWluIn0.ZKB13A.xxxxx</w:t>
        <w:br/>
        <w:br/>
        <w:t># 然后将该 cookie 写入浏览器，直接以 admin 身份访问</w:t>
        <w:br/>
      </w:r>
    </w:p>
    <w:p>
      <w:pPr>
        <w:pStyle w:val="Heading4"/>
      </w:pPr>
      <w:r>
        <w:t>修复方案</w:t>
      </w:r>
    </w:p>
    <w:p>
      <w:r>
        <w:rPr>
          <w:rFonts w:ascii="Consolas" w:hAnsi="Consolas"/>
          <w:sz w:val="18"/>
        </w:rPr>
        <w:t># ✅ 使用环境变量 + 随机密钥</w:t>
        <w:br/>
        <w:t>import os</w:t>
        <w:br/>
        <w:t>app.secret_key = os.environ.get(</w:t>
        <w:br/>
        <w:t xml:space="preserve">    "SECRET_KEY",</w:t>
        <w:br/>
        <w:t xml:space="preserve">    os.urandom(32).hex()  # 无环境变量时自动生成随机密钥</w:t>
        <w:br/>
        <w:t>)</w:t>
        <w:br/>
        <w:br/>
        <w:t># 生产环境设置：</w:t>
        <w:br/>
        <w:t>export SECRET_KEY="$(python3 -c "import os; print(os.urandom(32).hex())")</w:t>
        <w:br/>
      </w:r>
    </w:p>
    <w:p/>
    <w:p>
      <w:pPr>
        <w:pStyle w:val="Heading3"/>
      </w:pPr>
      <w:r>
        <w:t>3.2.2 VULN-06：无暴力破解防护</w:t>
      </w:r>
    </w:p>
    <w:p>
      <w:pPr>
        <w:pStyle w:val="Heading4"/>
      </w:pPr>
      <w:r>
        <w:t>漏洞描述</w:t>
      </w:r>
    </w:p>
    <w:p>
      <w:r>
        <w:t>登录接口未设置任何频率限制或失败锁定机制。攻击者可以无限次尝试登录，使用常见密码字典进行暴力破解。由于 admin123 和 alice2025 均为常见弱密码，在 rockyou.txt 等常用密码字典中均可找到，短时间内即可被爆破。</w:t>
      </w:r>
    </w:p>
    <w:p>
      <w:pPr>
        <w:pStyle w:val="Heading4"/>
      </w:pPr>
      <w:r>
        <w:t>问题代码位置</w:t>
      </w:r>
    </w:p>
    <w:p>
      <w:r>
        <w:rPr>
          <w:b/>
          <w:color w:val="CF1322"/>
        </w:rPr>
        <w:t>app.py 第 35-46 行</w:t>
      </w:r>
    </w:p>
    <w:p>
      <w:pPr>
        <w:pStyle w:val="Heading4"/>
      </w:pPr>
      <w:r>
        <w:t>修复方案</w:t>
      </w:r>
    </w:p>
    <w:p>
      <w:r>
        <w:rPr>
          <w:rFonts w:ascii="Consolas" w:hAnsi="Consolas"/>
          <w:sz w:val="18"/>
        </w:rPr>
        <w:t>方案一：使用 Flask-Limiter 扩展限制请求频率</w:t>
        <w:br/>
        <w:br/>
        <w:t>from flask_limiter import Limiter</w:t>
        <w:br/>
        <w:t>from flask_limiter.util import get_remote_address</w:t>
        <w:br/>
        <w:br/>
        <w:t>limiter = Limiter(</w:t>
        <w:br/>
        <w:t xml:space="preserve">    app=app,</w:t>
        <w:br/>
        <w:t xml:space="preserve">    key_func=get_remote_address,</w:t>
        <w:br/>
        <w:t xml:space="preserve">    default_limits=["200 per day", "50 per hour"]</w:t>
        <w:br/>
        <w:t>)</w:t>
        <w:br/>
        <w:br/>
        <w:t>@app.route("/login", methods=["GET", "POST"])</w:t>
        <w:br/>
        <w:t>@limiter.limit("5 per minute")</w:t>
        <w:br/>
        <w:t>def login():</w:t>
        <w:br/>
        <w:t xml:space="preserve">    ...</w:t>
        <w:br/>
        <w:br/>
        <w:t>方案二：连续失败 5 次后锁定账号 15 分钟</w:t>
        <w:br/>
        <w:t>(在 USERS 字典中增加 failed_attempts 和 locked_until 字段)</w:t>
        <w:br/>
      </w:r>
    </w:p>
    <w:p/>
    <w:p>
      <w:pPr>
        <w:pStyle w:val="Heading3"/>
      </w:pPr>
      <w:r>
        <w:t>3.2.3 VULN-07：无 HTTPS 传输</w:t>
      </w:r>
    </w:p>
    <w:p>
      <w:pPr>
        <w:pStyle w:val="Heading4"/>
      </w:pPr>
      <w:r>
        <w:t>漏洞描述</w:t>
      </w:r>
    </w:p>
    <w:p>
      <w:r>
        <w:t>服务运行在纯 HTTP 协议上，所有数据传输（包括用户名、密码、session cookie）均为明文传输。在同一网络内，攻击者可通过 ARP 欺骗、DNS 劫持等中间人攻击手段，截获所有通信内容，直接获取用户密码和 session cookie。</w:t>
      </w:r>
    </w:p>
    <w:p>
      <w:pPr>
        <w:pStyle w:val="Heading4"/>
      </w:pPr>
      <w:r>
        <w:t>问题代码位置</w:t>
      </w:r>
    </w:p>
    <w:p>
      <w:r>
        <w:rPr>
          <w:b/>
          <w:color w:val="CF1322"/>
        </w:rPr>
        <w:t>app.py 第 56 行（未配置 SSL 上下文）</w:t>
      </w:r>
    </w:p>
    <w:p>
      <w:pPr>
        <w:pStyle w:val="Heading4"/>
      </w:pPr>
      <w:r>
        <w:t>修复方案</w:t>
      </w:r>
    </w:p>
    <w:p>
      <w:r>
        <w:rPr>
          <w:rFonts w:ascii="Consolas" w:hAnsi="Consolas"/>
          <w:sz w:val="18"/>
        </w:rPr>
        <w:t># 方案一：Flask 直接启用 SSL（需要证书）</w:t>
        <w:br/>
        <w:t>app.run(ssl_context=("cert.pem", "key.pem"), host="0.0.0.0", port=443)</w:t>
        <w:br/>
        <w:br/>
        <w:t># 方案二（推荐）：Nginx 反向代理 + Let's Encrypt</w:t>
        <w:br/>
        <w:t>server {</w:t>
        <w:br/>
        <w:t xml:space="preserve">    listen 443 ssl;</w:t>
        <w:br/>
        <w:t xml:space="preserve">    server_name your-domain.com;</w:t>
        <w:br/>
        <w:br/>
        <w:t xml:space="preserve">    ssl_certificate /etc/letsencrypt/live/your-domain.com/fullchain.pem;</w:t>
        <w:br/>
        <w:t xml:space="preserve">    ssl_certificate_key /etc/letsencrypt/live/your-domain.com/privkey.pem;</w:t>
        <w:br/>
        <w:br/>
        <w:t xml:space="preserve">    location / {</w:t>
        <w:br/>
        <w:t xml:space="preserve">        proxy_pass http://127.0.0.1:5000;</w:t>
        <w:br/>
        <w:t xml:space="preserve">        proxy_set_header X-Forwarded-Proto $scheme;</w:t>
        <w:br/>
        <w:t xml:space="preserve">    }</w:t>
        <w:br/>
        <w:t>}</w:t>
        <w:br/>
      </w:r>
    </w:p>
    <w:p/>
    <w:p>
      <w:pPr>
        <w:pStyle w:val="Heading3"/>
      </w:pPr>
      <w:r>
        <w:t>3.2.4 VULN-08：Session 无过期时间</w:t>
      </w:r>
    </w:p>
    <w:p>
      <w:pPr>
        <w:pStyle w:val="Heading4"/>
      </w:pPr>
      <w:r>
        <w:t>漏洞描述</w:t>
      </w:r>
    </w:p>
    <w:p>
      <w:r>
        <w:t>Flask 默认的 session 是会话级 cookie，未设置 PERMANENT_SESSION_LIFETIME 或 SESSION_PERMANENT。如果用户勾选了浏览器的"保持登录"功能，或浏览器自动恢复标签页，session cookie 可以长时间有效，增大了会话劫持的风险窗口。</w:t>
      </w:r>
    </w:p>
    <w:p>
      <w:pPr>
        <w:pStyle w:val="Heading4"/>
      </w:pPr>
      <w:r>
        <w:t>问题代码位置</w:t>
      </w:r>
    </w:p>
    <w:p>
      <w:r>
        <w:rPr>
          <w:b/>
          <w:color w:val="CF1322"/>
        </w:rPr>
        <w:t>app.py 第 4 行附近（未设置 session 配置）</w:t>
      </w:r>
    </w:p>
    <w:p>
      <w:pPr>
        <w:pStyle w:val="Heading4"/>
      </w:pPr>
      <w:r>
        <w:t>修复方案</w:t>
      </w:r>
    </w:p>
    <w:p>
      <w:r>
        <w:rPr>
          <w:rFonts w:ascii="Consolas" w:hAnsi="Consolas"/>
          <w:sz w:val="18"/>
        </w:rPr>
        <w:t>from datetime import timedelta</w:t>
        <w:br/>
        <w:br/>
        <w:t># 设置 session 过期时间为 30 分钟</w:t>
        <w:br/>
        <w:t>app.config["PERMANENT_SESSION_LIFETIME"] = timedelta(minutes=30)</w:t>
        <w:br/>
        <w:br/>
        <w:t># 需要将 session 设为永久生效（配合上述过期时间）</w:t>
        <w:br/>
        <w:t>session.permanent = True</w:t>
        <w:br/>
        <w:br/>
        <w:t># 完整配置建议：</w:t>
        <w:br/>
        <w:t>app.config.update(</w:t>
        <w:br/>
        <w:t xml:space="preserve">    PERMANENT_SESSION_LIFETIME=timedelta(minutes=30),</w:t>
        <w:br/>
        <w:t xml:space="preserve">    SESSION_COOKIE_HTTPONLY=True,    # 禁止 JS 访问 cookie</w:t>
        <w:br/>
        <w:t xml:space="preserve">    SESSION_COOKIE_SAMESITE="Lax",   # 防止 CSRF</w:t>
        <w:br/>
        <w:t xml:space="preserve">    SESSION_COOKIE_SECURE=True,      # 仅 HTTPS 传输</w:t>
        <w:br/>
        <w:t>)</w:t>
        <w:br/>
      </w:r>
    </w:p>
    <w:p>
      <w:r>
        <w:br w:type="page"/>
      </w:r>
    </w:p>
    <w:p>
      <w:pPr>
        <w:pStyle w:val="Heading2"/>
      </w:pPr>
      <w:r>
        <w:t>3.3 中危漏洞</w:t>
      </w:r>
    </w:p>
    <w:p>
      <w:pPr>
        <w:pStyle w:val="Heading3"/>
      </w:pPr>
      <w:r>
        <w:t>3.3.1 VULN-09：无 CSRF 防护</w:t>
      </w:r>
    </w:p>
    <w:p>
      <w:pPr>
        <w:pStyle w:val="Heading4"/>
      </w:pPr>
      <w:r>
        <w:t>漏洞描述</w:t>
      </w:r>
    </w:p>
    <w:p>
      <w:r>
        <w:t>登录表单没有包含 CSRF Token。攻击者可以构造恶意页面，诱导用户在不知情的情况下向登录接口提交表单。虽然登录场景下 CSRF 的直接危害有限，但未来若添加修改密码、转账等功能，没有 CSRF 防护将导致严重的安全问题。</w:t>
      </w:r>
    </w:p>
    <w:p>
      <w:pPr>
        <w:pStyle w:val="Heading4"/>
      </w:pPr>
      <w:r>
        <w:t>问题代码位置</w:t>
      </w:r>
    </w:p>
    <w:p>
      <w:r>
        <w:rPr>
          <w:b/>
          <w:color w:val="CF1322"/>
        </w:rPr>
        <w:t>templates/login.html 第 9 行（表单缺少 CSRF token）</w:t>
      </w:r>
    </w:p>
    <w:p>
      <w:pPr>
        <w:pStyle w:val="Heading4"/>
      </w:pPr>
      <w:r>
        <w:t>修复方案</w:t>
      </w:r>
    </w:p>
    <w:p>
      <w:r>
        <w:rPr>
          <w:rFonts w:ascii="Consolas" w:hAnsi="Consolas"/>
          <w:sz w:val="18"/>
        </w:rPr>
        <w:t># 使用 Flask-WTF 扩展</w:t>
        <w:br/>
        <w:t>pip install flask-wtf</w:t>
        <w:br/>
        <w:br/>
        <w:t>from flask_wtf import FlaskForm, CSRFProtect</w:t>
        <w:br/>
        <w:t>from wtforms import StringField, PasswordField</w:t>
        <w:br/>
        <w:t>from wtforms.validators import DataRequired</w:t>
        <w:br/>
        <w:br/>
        <w:t>csrf = CSRFProtect(app)  # 全局启用 CSRF 保护</w:t>
        <w:br/>
        <w:br/>
        <w:t># 在模板中添加：</w:t>
        <w:br/>
        <w:t>&lt;form method="POST"&gt;</w:t>
        <w:br/>
        <w:t xml:space="preserve">    &lt;input type="hidden" name="csrf_token" value="{{ csrf_token() }}"&gt;</w:t>
        <w:br/>
        <w:t xml:space="preserve">    ...</w:t>
        <w:br/>
        <w:t>&lt;/form&gt;</w:t>
        <w:br/>
      </w:r>
    </w:p>
    <w:p/>
    <w:p>
      <w:pPr>
        <w:pStyle w:val="Heading3"/>
      </w:pPr>
      <w:r>
        <w:t>3.3.2 VULN-10：敏感信息过度暴露</w:t>
      </w:r>
    </w:p>
    <w:p>
      <w:pPr>
        <w:pStyle w:val="Heading4"/>
      </w:pPr>
      <w:r>
        <w:t>漏洞描述</w:t>
      </w:r>
    </w:p>
    <w:p>
      <w:r>
        <w:t>首页展示了用户的余额（balance）字段。如果该系统用于公共演示、共享屏幕或在公共场所使用，用户的财务隐私将会泄露。此外，如果存在"查看他人信息"的功能，还会导致信息越权访问。</w:t>
      </w:r>
    </w:p>
    <w:p>
      <w:pPr>
        <w:pStyle w:val="Heading4"/>
      </w:pPr>
      <w:r>
        <w:t>问题代码位置</w:t>
      </w:r>
    </w:p>
    <w:p>
      <w:r>
        <w:rPr>
          <w:b/>
          <w:color w:val="CF1322"/>
        </w:rPr>
        <w:t>templates/index.html 第 29-31 行</w:t>
      </w:r>
    </w:p>
    <w:p>
      <w:pPr>
        <w:pStyle w:val="Heading4"/>
      </w:pPr>
      <w:r>
        <w:t>修复方案</w:t>
      </w:r>
    </w:p>
    <w:p>
      <w:r>
        <w:t>仅管理员角色可以查看余额信息，普通用户隐藏余额字段。</w:t>
      </w:r>
    </w:p>
    <w:p>
      <w:r>
        <w:rPr>
          <w:rFonts w:ascii="Consolas" w:hAnsi="Consolas"/>
          <w:sz w:val="18"/>
        </w:rPr>
        <w:t># 方案一：模板中权限控制</w:t>
        <w:br/>
        <w:t>{% if user.role == "admin" %}</w:t>
        <w:br/>
        <w:t>&lt;tr&gt;</w:t>
        <w:br/>
        <w:t xml:space="preserve">    &lt;td class="info-label"&gt;余额&lt;/td&gt;</w:t>
        <w:br/>
        <w:t xml:space="preserve">    &lt;td class="info-value"&gt;{{ user.balance }}&lt;/td&gt;</w:t>
        <w:br/>
        <w:t>&lt;/tr&gt;</w:t>
        <w:br/>
        <w:t>{% endif %}</w:t>
        <w:br/>
        <w:br/>
        <w:t># 方案二：服务端过滤</w:t>
        <w:br/>
        <w:t>if session.get("role") != "admin":</w:t>
        <w:br/>
        <w:t xml:space="preserve">    del user["balance"]</w:t>
        <w:br/>
      </w:r>
    </w:p>
    <w:p/>
    <w:p>
      <w:pPr>
        <w:pStyle w:val="Heading3"/>
      </w:pPr>
      <w:r>
        <w:t>3.3.3 VULN-11：时序侧信道攻击</w:t>
      </w:r>
    </w:p>
    <w:p>
      <w:pPr>
        <w:pStyle w:val="Heading4"/>
      </w:pPr>
      <w:r>
        <w:t>漏洞描述</w:t>
      </w:r>
    </w:p>
    <w:p>
      <w:r>
        <w:t>虽然登录接口返回了统一的错误信息，但在 Python 代码层面，用户名不存在时会立即短路返回，而用户名存在时才会进行密码比对操作。这种微小的响应时间差异理论上可以通过精确测量被利用来枚举有效用户名。</w:t>
      </w:r>
    </w:p>
    <w:p>
      <w:pPr>
        <w:pStyle w:val="Heading4"/>
      </w:pPr>
      <w:r>
        <w:t>问题代码位置</w:t>
      </w:r>
    </w:p>
    <w:p>
      <w:r>
        <w:rPr>
          <w:b/>
          <w:color w:val="CF1322"/>
        </w:rPr>
        <w:t>app.py 第 40-41 行</w:t>
      </w:r>
    </w:p>
    <w:p>
      <w:pPr>
        <w:pStyle w:val="Heading4"/>
      </w:pPr>
      <w:r>
        <w:t>修复方案</w:t>
      </w:r>
    </w:p>
    <w:p>
      <w:r>
        <w:rPr>
          <w:rFonts w:ascii="Consolas" w:hAnsi="Consolas"/>
          <w:sz w:val="18"/>
        </w:rPr>
        <w:t># 无论用户是否存在，都执行伪密码比对（恒定时间比较）</w:t>
        <w:br/>
        <w:t>import hmac</w:t>
        <w:br/>
        <w:br/>
        <w:t>user = USERS.get(username)</w:t>
        <w:br/>
        <w:t>user_password = user["password"] if user else "dummy_hash_for_timing"</w:t>
        <w:br/>
        <w:t>if hmac.compare_digest(user_password, password):</w:t>
        <w:br/>
        <w:t xml:space="preserve">    ...  # 登录成功</w:t>
        <w:br/>
        <w:t>else:</w:t>
        <w:br/>
        <w:t xml:space="preserve">    ...  # 登录失败</w:t>
        <w:br/>
      </w:r>
    </w:p>
    <w:p>
      <w:r>
        <w:br w:type="page"/>
      </w:r>
    </w:p>
    <w:p>
      <w:pPr>
        <w:pStyle w:val="Heading1"/>
      </w:pPr>
      <w:r>
        <w:t>4. 漏洞利用演示</w:t>
      </w:r>
    </w:p>
    <w:p>
      <w:pPr>
        <w:pStyle w:val="Heading2"/>
      </w:pPr>
      <w:r>
        <w:t>4.1 攻击链一：零信任入侵（3 步拿下服务器）</w:t>
      </w:r>
    </w:p>
    <w:p>
      <w:r>
        <w:t>利用多个漏洞组合，从零知识到服务器控制，总共仅需 3 步：</w:t>
      </w:r>
    </w:p>
    <w:p>
      <w:r>
        <w:rPr>
          <w:b/>
        </w:rPr>
        <w:t>步骤一：</w:t>
      </w:r>
      <w:r>
        <w:t>访问登录页面 → F12 查看源码 → 获取 admin / admin123</w:t>
      </w:r>
    </w:p>
    <w:p>
      <w:r>
        <w:rPr>
          <w:b/>
        </w:rPr>
        <w:t>步骤二：</w:t>
      </w:r>
      <w:r>
        <w:t>登录系统 → 确认 Debug 模式开启</w:t>
      </w:r>
    </w:p>
    <w:p>
      <w:r>
        <w:rPr>
          <w:b/>
        </w:rPr>
        <w:t>步骤三：</w:t>
      </w:r>
      <w:r>
        <w:t>访问 /console → 输入 PIN 682-837-640 → 执行任意系统命令</w:t>
      </w:r>
    </w:p>
    <w:p>
      <w:pPr>
        <w:pStyle w:val="Heading2"/>
      </w:pPr>
      <w:r>
        <w:t>4.2 攻击链二：Session 伪造攻击</w:t>
      </w:r>
    </w:p>
    <w:p>
      <w:r>
        <w:rPr>
          <w:b/>
        </w:rPr>
        <w:t>步骤一：</w:t>
      </w:r>
      <w:r>
        <w:t>获取 secret_key（源码已知 "dev-key-2025"）</w:t>
      </w:r>
    </w:p>
    <w:p>
      <w:r>
        <w:rPr>
          <w:b/>
        </w:rPr>
        <w:t>步骤二：</w:t>
      </w:r>
      <w:r>
        <w:t>使用 flask-unsign 伪造 admin 的 session cookie</w:t>
      </w:r>
    </w:p>
    <w:p>
      <w:r>
        <w:rPr>
          <w:b/>
        </w:rPr>
        <w:t>步骤三：</w:t>
      </w:r>
      <w:r>
        <w:t>无需密码，直接以 admin 身份访问系统</w:t>
      </w:r>
    </w:p>
    <w:p>
      <w:pPr>
        <w:pStyle w:val="Heading2"/>
      </w:pPr>
      <w:r>
        <w:t>4.3 攻击链三：内网中间人攻击</w:t>
      </w:r>
    </w:p>
    <w:p>
      <w:r>
        <w:rPr>
          <w:b/>
        </w:rPr>
        <w:t>步骤一：</w:t>
      </w:r>
      <w:r>
        <w:t>与目标同局域网，运行 ARP 欺骗工具（如 ettercap）</w:t>
      </w:r>
    </w:p>
    <w:p>
      <w:r>
        <w:rPr>
          <w:b/>
        </w:rPr>
        <w:t>步骤二：</w:t>
      </w:r>
      <w:r>
        <w:t>监听 HTTP 明文流量，捕获 POST 表单中的用户名和密码</w:t>
      </w:r>
    </w:p>
    <w:p>
      <w:r>
        <w:rPr>
          <w:b/>
        </w:rPr>
        <w:t>步骤三：</w:t>
      </w:r>
      <w:r>
        <w:t>截获 session cookie，直接劫持登录态</w:t>
      </w:r>
    </w:p>
    <w:p>
      <w:r>
        <w:br w:type="page"/>
      </w:r>
    </w:p>
    <w:p>
      <w:pPr>
        <w:pStyle w:val="Heading1"/>
      </w:pPr>
      <w:r>
        <w:t>5. 整体修复计划与排期</w:t>
      </w:r>
    </w:p>
    <w:p>
      <w:r>
        <w:t>以下为建议的修复优先级排期，按风险等级和修复难度排序：</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优先级</w:t>
            </w:r>
          </w:p>
        </w:tc>
        <w:tc>
          <w:tcPr>
            <w:tcW w:type="dxa" w:w="1728"/>
          </w:tcPr>
          <w:p>
            <w:pPr>
              <w:jc w:val="center"/>
            </w:pPr>
            <w:r>
              <w:rPr>
                <w:b/>
                <w:sz w:val="18"/>
              </w:rPr>
              <w:t>漏洞编号</w:t>
            </w:r>
          </w:p>
        </w:tc>
        <w:tc>
          <w:tcPr>
            <w:tcW w:type="dxa" w:w="1728"/>
          </w:tcPr>
          <w:p>
            <w:pPr>
              <w:jc w:val="center"/>
            </w:pPr>
            <w:r>
              <w:rPr>
                <w:b/>
                <w:sz w:val="18"/>
              </w:rPr>
              <w:t>修复内容</w:t>
            </w:r>
          </w:p>
        </w:tc>
        <w:tc>
          <w:tcPr>
            <w:tcW w:type="dxa" w:w="1728"/>
          </w:tcPr>
          <w:p>
            <w:pPr>
              <w:jc w:val="center"/>
            </w:pPr>
            <w:r>
              <w:rPr>
                <w:b/>
                <w:sz w:val="18"/>
              </w:rPr>
              <w:t>预估工时</w:t>
            </w:r>
          </w:p>
        </w:tc>
        <w:tc>
          <w:tcPr>
            <w:tcW w:type="dxa" w:w="1728"/>
          </w:tcPr>
          <w:p>
            <w:pPr>
              <w:jc w:val="center"/>
            </w:pPr>
            <w:r>
              <w:rPr>
                <w:b/>
                <w:sz w:val="18"/>
              </w:rPr>
              <w:t>影响范围</w:t>
            </w:r>
          </w:p>
        </w:tc>
      </w:tr>
      <w:tr>
        <w:tc>
          <w:tcPr>
            <w:tcW w:type="dxa" w:w="1728"/>
          </w:tcPr>
          <w:p>
            <w:pPr>
              <w:jc w:val="center"/>
            </w:pPr>
            <w:r>
              <w:rPr>
                <w:sz w:val="18"/>
              </w:rPr>
              <w:t>P0</w:t>
            </w:r>
          </w:p>
        </w:tc>
        <w:tc>
          <w:tcPr>
            <w:tcW w:type="dxa" w:w="1728"/>
          </w:tcPr>
          <w:p>
            <w:pPr>
              <w:jc w:val="center"/>
            </w:pPr>
            <w:r>
              <w:rPr>
                <w:sz w:val="18"/>
              </w:rPr>
              <w:t>VULN-04</w:t>
            </w:r>
          </w:p>
        </w:tc>
        <w:tc>
          <w:tcPr>
            <w:tcW w:type="dxa" w:w="1728"/>
          </w:tcPr>
          <w:p>
            <w:pPr>
              <w:jc w:val="center"/>
            </w:pPr>
            <w:r>
              <w:rPr>
                <w:sz w:val="18"/>
              </w:rPr>
              <w:t>关闭 Debug 模式，限制监听地址</w:t>
            </w:r>
          </w:p>
        </w:tc>
        <w:tc>
          <w:tcPr>
            <w:tcW w:type="dxa" w:w="1728"/>
          </w:tcPr>
          <w:p>
            <w:pPr>
              <w:jc w:val="center"/>
            </w:pPr>
            <w:r>
              <w:rPr>
                <w:sz w:val="18"/>
              </w:rPr>
              <w:t>5 分钟</w:t>
            </w:r>
          </w:p>
        </w:tc>
        <w:tc>
          <w:tcPr>
            <w:tcW w:type="dxa" w:w="1728"/>
          </w:tcPr>
          <w:p>
            <w:pPr>
              <w:jc w:val="center"/>
            </w:pPr>
            <w:r>
              <w:rPr>
                <w:sz w:val="18"/>
              </w:rPr>
              <w:t>全局</w:t>
            </w:r>
          </w:p>
        </w:tc>
      </w:tr>
      <w:tr>
        <w:tc>
          <w:tcPr>
            <w:tcW w:type="dxa" w:w="1728"/>
          </w:tcPr>
          <w:p>
            <w:pPr>
              <w:jc w:val="center"/>
            </w:pPr>
            <w:r>
              <w:rPr>
                <w:sz w:val="18"/>
              </w:rPr>
              <w:t>P0</w:t>
            </w:r>
          </w:p>
        </w:tc>
        <w:tc>
          <w:tcPr>
            <w:tcW w:type="dxa" w:w="1728"/>
          </w:tcPr>
          <w:p>
            <w:pPr>
              <w:jc w:val="center"/>
            </w:pPr>
            <w:r>
              <w:rPr>
                <w:sz w:val="18"/>
              </w:rPr>
              <w:t>VULN-03</w:t>
            </w:r>
          </w:p>
        </w:tc>
        <w:tc>
          <w:tcPr>
            <w:tcW w:type="dxa" w:w="1728"/>
          </w:tcPr>
          <w:p>
            <w:pPr>
              <w:jc w:val="center"/>
            </w:pPr>
            <w:r>
              <w:rPr>
                <w:sz w:val="18"/>
              </w:rPr>
              <w:t>删除 HTML 注释中的明文密码</w:t>
            </w:r>
          </w:p>
        </w:tc>
        <w:tc>
          <w:tcPr>
            <w:tcW w:type="dxa" w:w="1728"/>
          </w:tcPr>
          <w:p>
            <w:pPr>
              <w:jc w:val="center"/>
            </w:pPr>
            <w:r>
              <w:rPr>
                <w:sz w:val="18"/>
              </w:rPr>
              <w:t>1 分钟</w:t>
            </w:r>
          </w:p>
        </w:tc>
        <w:tc>
          <w:tcPr>
            <w:tcW w:type="dxa" w:w="1728"/>
          </w:tcPr>
          <w:p>
            <w:pPr>
              <w:jc w:val="center"/>
            </w:pPr>
            <w:r>
              <w:rPr>
                <w:sz w:val="18"/>
              </w:rPr>
              <w:t>登录页</w:t>
            </w:r>
          </w:p>
        </w:tc>
      </w:tr>
      <w:tr>
        <w:tc>
          <w:tcPr>
            <w:tcW w:type="dxa" w:w="1728"/>
          </w:tcPr>
          <w:p>
            <w:pPr>
              <w:jc w:val="center"/>
            </w:pPr>
            <w:r>
              <w:rPr>
                <w:sz w:val="18"/>
              </w:rPr>
              <w:t>P1</w:t>
            </w:r>
          </w:p>
        </w:tc>
        <w:tc>
          <w:tcPr>
            <w:tcW w:type="dxa" w:w="1728"/>
          </w:tcPr>
          <w:p>
            <w:pPr>
              <w:jc w:val="center"/>
            </w:pPr>
            <w:r>
              <w:rPr>
                <w:sz w:val="18"/>
              </w:rPr>
              <w:t>VULN-01</w:t>
            </w:r>
          </w:p>
        </w:tc>
        <w:tc>
          <w:tcPr>
            <w:tcW w:type="dxa" w:w="1728"/>
          </w:tcPr>
          <w:p>
            <w:pPr>
              <w:jc w:val="center"/>
            </w:pPr>
            <w:r>
              <w:rPr>
                <w:sz w:val="18"/>
              </w:rPr>
              <w:t>密码改为哈希存储</w:t>
            </w:r>
          </w:p>
        </w:tc>
        <w:tc>
          <w:tcPr>
            <w:tcW w:type="dxa" w:w="1728"/>
          </w:tcPr>
          <w:p>
            <w:pPr>
              <w:jc w:val="center"/>
            </w:pPr>
            <w:r>
              <w:rPr>
                <w:sz w:val="18"/>
              </w:rPr>
              <w:t>30 分钟</w:t>
            </w:r>
          </w:p>
        </w:tc>
        <w:tc>
          <w:tcPr>
            <w:tcW w:type="dxa" w:w="1728"/>
          </w:tcPr>
          <w:p>
            <w:pPr>
              <w:jc w:val="center"/>
            </w:pPr>
            <w:r>
              <w:rPr>
                <w:sz w:val="18"/>
              </w:rPr>
              <w:t>认证模块</w:t>
            </w:r>
          </w:p>
        </w:tc>
      </w:tr>
      <w:tr>
        <w:tc>
          <w:tcPr>
            <w:tcW w:type="dxa" w:w="1728"/>
          </w:tcPr>
          <w:p>
            <w:pPr>
              <w:jc w:val="center"/>
            </w:pPr>
            <w:r>
              <w:rPr>
                <w:sz w:val="18"/>
              </w:rPr>
              <w:t>P1</w:t>
            </w:r>
          </w:p>
        </w:tc>
        <w:tc>
          <w:tcPr>
            <w:tcW w:type="dxa" w:w="1728"/>
          </w:tcPr>
          <w:p>
            <w:pPr>
              <w:jc w:val="center"/>
            </w:pPr>
            <w:r>
              <w:rPr>
                <w:sz w:val="18"/>
              </w:rPr>
              <w:t>VULN-02</w:t>
            </w:r>
          </w:p>
        </w:tc>
        <w:tc>
          <w:tcPr>
            <w:tcW w:type="dxa" w:w="1728"/>
          </w:tcPr>
          <w:p>
            <w:pPr>
              <w:jc w:val="center"/>
            </w:pPr>
            <w:r>
              <w:rPr>
                <w:sz w:val="18"/>
              </w:rPr>
              <w:t>前端移除密码展示</w:t>
            </w:r>
          </w:p>
        </w:tc>
        <w:tc>
          <w:tcPr>
            <w:tcW w:type="dxa" w:w="1728"/>
          </w:tcPr>
          <w:p>
            <w:pPr>
              <w:jc w:val="center"/>
            </w:pPr>
            <w:r>
              <w:rPr>
                <w:sz w:val="18"/>
              </w:rPr>
              <w:t>10 分钟</w:t>
            </w:r>
          </w:p>
        </w:tc>
        <w:tc>
          <w:tcPr>
            <w:tcW w:type="dxa" w:w="1728"/>
          </w:tcPr>
          <w:p>
            <w:pPr>
              <w:jc w:val="center"/>
            </w:pPr>
            <w:r>
              <w:rPr>
                <w:sz w:val="18"/>
              </w:rPr>
              <w:t>首页</w:t>
            </w:r>
          </w:p>
        </w:tc>
      </w:tr>
      <w:tr>
        <w:tc>
          <w:tcPr>
            <w:tcW w:type="dxa" w:w="1728"/>
          </w:tcPr>
          <w:p>
            <w:pPr>
              <w:jc w:val="center"/>
            </w:pPr>
            <w:r>
              <w:rPr>
                <w:sz w:val="18"/>
              </w:rPr>
              <w:t>P1</w:t>
            </w:r>
          </w:p>
        </w:tc>
        <w:tc>
          <w:tcPr>
            <w:tcW w:type="dxa" w:w="1728"/>
          </w:tcPr>
          <w:p>
            <w:pPr>
              <w:jc w:val="center"/>
            </w:pPr>
            <w:r>
              <w:rPr>
                <w:sz w:val="18"/>
              </w:rPr>
              <w:t>VULN-05</w:t>
            </w:r>
          </w:p>
        </w:tc>
        <w:tc>
          <w:tcPr>
            <w:tcW w:type="dxa" w:w="1728"/>
          </w:tcPr>
          <w:p>
            <w:pPr>
              <w:jc w:val="center"/>
            </w:pPr>
            <w:r>
              <w:rPr>
                <w:sz w:val="18"/>
              </w:rPr>
              <w:t>使用环境变量随机密钥</w:t>
            </w:r>
          </w:p>
        </w:tc>
        <w:tc>
          <w:tcPr>
            <w:tcW w:type="dxa" w:w="1728"/>
          </w:tcPr>
          <w:p>
            <w:pPr>
              <w:jc w:val="center"/>
            </w:pPr>
            <w:r>
              <w:rPr>
                <w:sz w:val="18"/>
              </w:rPr>
              <w:t>15 分钟</w:t>
            </w:r>
          </w:p>
        </w:tc>
        <w:tc>
          <w:tcPr>
            <w:tcW w:type="dxa" w:w="1728"/>
          </w:tcPr>
          <w:p>
            <w:pPr>
              <w:jc w:val="center"/>
            </w:pPr>
            <w:r>
              <w:rPr>
                <w:sz w:val="18"/>
              </w:rPr>
              <w:t>全局</w:t>
            </w:r>
          </w:p>
        </w:tc>
      </w:tr>
      <w:tr>
        <w:tc>
          <w:tcPr>
            <w:tcW w:type="dxa" w:w="1728"/>
          </w:tcPr>
          <w:p>
            <w:pPr>
              <w:jc w:val="center"/>
            </w:pPr>
            <w:r>
              <w:rPr>
                <w:sz w:val="18"/>
              </w:rPr>
              <w:t>P1</w:t>
            </w:r>
          </w:p>
        </w:tc>
        <w:tc>
          <w:tcPr>
            <w:tcW w:type="dxa" w:w="1728"/>
          </w:tcPr>
          <w:p>
            <w:pPr>
              <w:jc w:val="center"/>
            </w:pPr>
            <w:r>
              <w:rPr>
                <w:sz w:val="18"/>
              </w:rPr>
              <w:t>VULN-07</w:t>
            </w:r>
          </w:p>
        </w:tc>
        <w:tc>
          <w:tcPr>
            <w:tcW w:type="dxa" w:w="1728"/>
          </w:tcPr>
          <w:p>
            <w:pPr>
              <w:jc w:val="center"/>
            </w:pPr>
            <w:r>
              <w:rPr>
                <w:sz w:val="18"/>
              </w:rPr>
              <w:t>配置 Nginx + HTTPS</w:t>
            </w:r>
          </w:p>
        </w:tc>
        <w:tc>
          <w:tcPr>
            <w:tcW w:type="dxa" w:w="1728"/>
          </w:tcPr>
          <w:p>
            <w:pPr>
              <w:jc w:val="center"/>
            </w:pPr>
            <w:r>
              <w:rPr>
                <w:sz w:val="18"/>
              </w:rPr>
              <w:t>1 小时</w:t>
            </w:r>
          </w:p>
        </w:tc>
        <w:tc>
          <w:tcPr>
            <w:tcW w:type="dxa" w:w="1728"/>
          </w:tcPr>
          <w:p>
            <w:pPr>
              <w:jc w:val="center"/>
            </w:pPr>
            <w:r>
              <w:rPr>
                <w:sz w:val="18"/>
              </w:rPr>
              <w:t>全局</w:t>
            </w:r>
          </w:p>
        </w:tc>
      </w:tr>
      <w:tr>
        <w:tc>
          <w:tcPr>
            <w:tcW w:type="dxa" w:w="1728"/>
          </w:tcPr>
          <w:p>
            <w:pPr>
              <w:jc w:val="center"/>
            </w:pPr>
            <w:r>
              <w:rPr>
                <w:sz w:val="18"/>
              </w:rPr>
              <w:t>P2</w:t>
            </w:r>
          </w:p>
        </w:tc>
        <w:tc>
          <w:tcPr>
            <w:tcW w:type="dxa" w:w="1728"/>
          </w:tcPr>
          <w:p>
            <w:pPr>
              <w:jc w:val="center"/>
            </w:pPr>
            <w:r>
              <w:rPr>
                <w:sz w:val="18"/>
              </w:rPr>
              <w:t>VULN-06</w:t>
            </w:r>
          </w:p>
        </w:tc>
        <w:tc>
          <w:tcPr>
            <w:tcW w:type="dxa" w:w="1728"/>
          </w:tcPr>
          <w:p>
            <w:pPr>
              <w:jc w:val="center"/>
            </w:pPr>
            <w:r>
              <w:rPr>
                <w:sz w:val="18"/>
              </w:rPr>
              <w:t>添加登录频率限制</w:t>
            </w:r>
          </w:p>
        </w:tc>
        <w:tc>
          <w:tcPr>
            <w:tcW w:type="dxa" w:w="1728"/>
          </w:tcPr>
          <w:p>
            <w:pPr>
              <w:jc w:val="center"/>
            </w:pPr>
            <w:r>
              <w:rPr>
                <w:sz w:val="18"/>
              </w:rPr>
              <w:t>1 小时</w:t>
            </w:r>
          </w:p>
        </w:tc>
        <w:tc>
          <w:tcPr>
            <w:tcW w:type="dxa" w:w="1728"/>
          </w:tcPr>
          <w:p>
            <w:pPr>
              <w:jc w:val="center"/>
            </w:pPr>
            <w:r>
              <w:rPr>
                <w:sz w:val="18"/>
              </w:rPr>
              <w:t>登录接口</w:t>
            </w:r>
          </w:p>
        </w:tc>
      </w:tr>
      <w:tr>
        <w:tc>
          <w:tcPr>
            <w:tcW w:type="dxa" w:w="1728"/>
          </w:tcPr>
          <w:p>
            <w:pPr>
              <w:jc w:val="center"/>
            </w:pPr>
            <w:r>
              <w:rPr>
                <w:sz w:val="18"/>
              </w:rPr>
              <w:t>P2</w:t>
            </w:r>
          </w:p>
        </w:tc>
        <w:tc>
          <w:tcPr>
            <w:tcW w:type="dxa" w:w="1728"/>
          </w:tcPr>
          <w:p>
            <w:pPr>
              <w:jc w:val="center"/>
            </w:pPr>
            <w:r>
              <w:rPr>
                <w:sz w:val="18"/>
              </w:rPr>
              <w:t>VULN-08</w:t>
            </w:r>
          </w:p>
        </w:tc>
        <w:tc>
          <w:tcPr>
            <w:tcW w:type="dxa" w:w="1728"/>
          </w:tcPr>
          <w:p>
            <w:pPr>
              <w:jc w:val="center"/>
            </w:pPr>
            <w:r>
              <w:rPr>
                <w:sz w:val="18"/>
              </w:rPr>
              <w:t>配置 Session 过期时间</w:t>
            </w:r>
          </w:p>
        </w:tc>
        <w:tc>
          <w:tcPr>
            <w:tcW w:type="dxa" w:w="1728"/>
          </w:tcPr>
          <w:p>
            <w:pPr>
              <w:jc w:val="center"/>
            </w:pPr>
            <w:r>
              <w:rPr>
                <w:sz w:val="18"/>
              </w:rPr>
              <w:t>15 分钟</w:t>
            </w:r>
          </w:p>
        </w:tc>
        <w:tc>
          <w:tcPr>
            <w:tcW w:type="dxa" w:w="1728"/>
          </w:tcPr>
          <w:p>
            <w:pPr>
              <w:jc w:val="center"/>
            </w:pPr>
            <w:r>
              <w:rPr>
                <w:sz w:val="18"/>
              </w:rPr>
              <w:t>全局</w:t>
            </w:r>
          </w:p>
        </w:tc>
      </w:tr>
      <w:tr>
        <w:tc>
          <w:tcPr>
            <w:tcW w:type="dxa" w:w="1728"/>
          </w:tcPr>
          <w:p>
            <w:pPr>
              <w:jc w:val="center"/>
            </w:pPr>
            <w:r>
              <w:rPr>
                <w:sz w:val="18"/>
              </w:rPr>
              <w:t>P2</w:t>
            </w:r>
          </w:p>
        </w:tc>
        <w:tc>
          <w:tcPr>
            <w:tcW w:type="dxa" w:w="1728"/>
          </w:tcPr>
          <w:p>
            <w:pPr>
              <w:jc w:val="center"/>
            </w:pPr>
            <w:r>
              <w:rPr>
                <w:sz w:val="18"/>
              </w:rPr>
              <w:t>VULN-10</w:t>
            </w:r>
          </w:p>
        </w:tc>
        <w:tc>
          <w:tcPr>
            <w:tcW w:type="dxa" w:w="1728"/>
          </w:tcPr>
          <w:p>
            <w:pPr>
              <w:jc w:val="center"/>
            </w:pPr>
            <w:r>
              <w:rPr>
                <w:sz w:val="18"/>
              </w:rPr>
              <w:t>余额权限控制</w:t>
            </w:r>
          </w:p>
        </w:tc>
        <w:tc>
          <w:tcPr>
            <w:tcW w:type="dxa" w:w="1728"/>
          </w:tcPr>
          <w:p>
            <w:pPr>
              <w:jc w:val="center"/>
            </w:pPr>
            <w:r>
              <w:rPr>
                <w:sz w:val="18"/>
              </w:rPr>
              <w:t>30 分钟</w:t>
            </w:r>
          </w:p>
        </w:tc>
        <w:tc>
          <w:tcPr>
            <w:tcW w:type="dxa" w:w="1728"/>
          </w:tcPr>
          <w:p>
            <w:pPr>
              <w:jc w:val="center"/>
            </w:pPr>
            <w:r>
              <w:rPr>
                <w:sz w:val="18"/>
              </w:rPr>
              <w:t>首页</w:t>
            </w:r>
          </w:p>
        </w:tc>
      </w:tr>
      <w:tr>
        <w:tc>
          <w:tcPr>
            <w:tcW w:type="dxa" w:w="1728"/>
          </w:tcPr>
          <w:p>
            <w:pPr>
              <w:jc w:val="center"/>
            </w:pPr>
            <w:r>
              <w:rPr>
                <w:sz w:val="18"/>
              </w:rPr>
              <w:t>P3</w:t>
            </w:r>
          </w:p>
        </w:tc>
        <w:tc>
          <w:tcPr>
            <w:tcW w:type="dxa" w:w="1728"/>
          </w:tcPr>
          <w:p>
            <w:pPr>
              <w:jc w:val="center"/>
            </w:pPr>
            <w:r>
              <w:rPr>
                <w:sz w:val="18"/>
              </w:rPr>
              <w:t>VULN-09</w:t>
            </w:r>
          </w:p>
        </w:tc>
        <w:tc>
          <w:tcPr>
            <w:tcW w:type="dxa" w:w="1728"/>
          </w:tcPr>
          <w:p>
            <w:pPr>
              <w:jc w:val="center"/>
            </w:pPr>
            <w:r>
              <w:rPr>
                <w:sz w:val="18"/>
              </w:rPr>
              <w:t>集成 CSRF 防护</w:t>
            </w:r>
          </w:p>
        </w:tc>
        <w:tc>
          <w:tcPr>
            <w:tcW w:type="dxa" w:w="1728"/>
          </w:tcPr>
          <w:p>
            <w:pPr>
              <w:jc w:val="center"/>
            </w:pPr>
            <w:r>
              <w:rPr>
                <w:sz w:val="18"/>
              </w:rPr>
              <w:t>1 小时</w:t>
            </w:r>
          </w:p>
        </w:tc>
        <w:tc>
          <w:tcPr>
            <w:tcW w:type="dxa" w:w="1728"/>
          </w:tcPr>
          <w:p>
            <w:pPr>
              <w:jc w:val="center"/>
            </w:pPr>
            <w:r>
              <w:rPr>
                <w:sz w:val="18"/>
              </w:rPr>
              <w:t>全局</w:t>
            </w:r>
          </w:p>
        </w:tc>
      </w:tr>
      <w:tr>
        <w:tc>
          <w:tcPr>
            <w:tcW w:type="dxa" w:w="1728"/>
          </w:tcPr>
          <w:p>
            <w:pPr>
              <w:jc w:val="center"/>
            </w:pPr>
            <w:r>
              <w:rPr>
                <w:sz w:val="18"/>
              </w:rPr>
              <w:t>P3</w:t>
            </w:r>
          </w:p>
        </w:tc>
        <w:tc>
          <w:tcPr>
            <w:tcW w:type="dxa" w:w="1728"/>
          </w:tcPr>
          <w:p>
            <w:pPr>
              <w:jc w:val="center"/>
            </w:pPr>
            <w:r>
              <w:rPr>
                <w:sz w:val="18"/>
              </w:rPr>
              <w:t>VULN-11</w:t>
            </w:r>
          </w:p>
        </w:tc>
        <w:tc>
          <w:tcPr>
            <w:tcW w:type="dxa" w:w="1728"/>
          </w:tcPr>
          <w:p>
            <w:pPr>
              <w:jc w:val="center"/>
            </w:pPr>
            <w:r>
              <w:rPr>
                <w:sz w:val="18"/>
              </w:rPr>
              <w:t>恒定时间密码比对</w:t>
            </w:r>
          </w:p>
        </w:tc>
        <w:tc>
          <w:tcPr>
            <w:tcW w:type="dxa" w:w="1728"/>
          </w:tcPr>
          <w:p>
            <w:pPr>
              <w:jc w:val="center"/>
            </w:pPr>
            <w:r>
              <w:rPr>
                <w:sz w:val="18"/>
              </w:rPr>
              <w:t>15 分钟</w:t>
            </w:r>
          </w:p>
        </w:tc>
        <w:tc>
          <w:tcPr>
            <w:tcW w:type="dxa" w:w="1728"/>
          </w:tcPr>
          <w:p>
            <w:pPr>
              <w:jc w:val="center"/>
            </w:pPr>
            <w:r>
              <w:rPr>
                <w:sz w:val="18"/>
              </w:rPr>
              <w:t>登录接口</w:t>
            </w:r>
          </w:p>
        </w:tc>
      </w:tr>
    </w:tbl>
    <w:p/>
    <w:p>
      <w:r>
        <w:t>优先级说明：</w:t>
      </w:r>
    </w:p>
    <w:p>
      <w:pPr>
        <w:pStyle w:val="ListBullet"/>
      </w:pPr>
      <w:r>
        <w:t>P0 - 立即修复：可直接导致服务器失陷或数据完全泄露</w:t>
      </w:r>
    </w:p>
    <w:p>
      <w:pPr>
        <w:pStyle w:val="ListBullet"/>
      </w:pPr>
      <w:r>
        <w:t>P1 - 尽快修复：可导致越权访问或大规模数据泄露</w:t>
      </w:r>
    </w:p>
    <w:p>
      <w:pPr>
        <w:pStyle w:val="ListBullet"/>
      </w:pPr>
      <w:r>
        <w:t>P2 - 计划修复：需要一定时间的方案设计与实施</w:t>
      </w:r>
    </w:p>
    <w:p>
      <w:pPr>
        <w:pStyle w:val="ListBullet"/>
      </w:pPr>
      <w:r>
        <w:t>P3 - 持续改进：防御深度加固，短期内利用率较低</w:t>
      </w:r>
    </w:p>
    <w:p>
      <w:r>
        <w:br w:type="page"/>
      </w:r>
    </w:p>
    <w:p>
      <w:pPr>
        <w:pStyle w:val="Heading1"/>
      </w:pPr>
      <w:r>
        <w:t>6. 总结</w:t>
      </w:r>
    </w:p>
    <w:p>
      <w:r>
        <w:t>本次安全审计共发现 11 个安全漏洞，其中 4 个严重漏洞、4 个高危漏洞、3 个中危漏洞。该应用当前的安全状况评级为"非常危险"，攻击者可以在几分钟内完成从信息收集到服务器控制的全流程攻击。</w:t>
      </w:r>
    </w:p>
    <w:p>
      <w:pPr>
        <w:pStyle w:val="Heading2"/>
      </w:pPr>
      <w:r>
        <w:t>核心问题总结</w:t>
      </w:r>
    </w:p>
    <w:p>
      <w:pPr>
        <w:pStyle w:val="ListBullet"/>
      </w:pPr>
      <w:r>
        <w:t>密码安全体系缺失（明文存储 + 明文传输 + 明文展示），这是最根本的架构性缺陷</w:t>
      </w:r>
    </w:p>
    <w:p>
      <w:pPr>
        <w:pStyle w:val="ListBullet"/>
      </w:pPr>
      <w:r>
        <w:t>开发调试配置未经审查直接上线（Debug 模式 + 暴露 0.0.0.0）</w:t>
      </w:r>
    </w:p>
    <w:p>
      <w:pPr>
        <w:pStyle w:val="ListBullet"/>
      </w:pPr>
      <w:r>
        <w:t>密钥管理不完善（硬编码弱密钥），导致会话伪造攻击可行</w:t>
      </w:r>
    </w:p>
    <w:p>
      <w:pPr>
        <w:pStyle w:val="ListBullet"/>
      </w:pPr>
      <w:r>
        <w:t>缺乏基础的安全防护机制（无频率限制、无 CSRF、无 HTTPS、无 Session 过期）</w:t>
      </w:r>
    </w:p>
    <w:p>
      <w:pPr>
        <w:pStyle w:val="Heading2"/>
      </w:pPr>
      <w:r>
        <w:t>建议行动</w:t>
      </w:r>
    </w:p>
    <w:p>
      <w:pPr>
        <w:pStyle w:val="ListBullet"/>
      </w:pPr>
      <w:r>
        <w:rPr>
          <w:sz w:val="22"/>
        </w:rPr>
        <w:t>立即关闭 Debug 模式并重启服务，阻断远程代码执行路径</w:t>
      </w:r>
    </w:p>
    <w:p>
      <w:pPr>
        <w:pStyle w:val="ListBullet"/>
      </w:pPr>
      <w:r>
        <w:rPr>
          <w:sz w:val="22"/>
        </w:rPr>
        <w:t>删除 HTML 注释中的默认密码信息</w:t>
      </w:r>
    </w:p>
    <w:p>
      <w:pPr>
        <w:pStyle w:val="ListBullet"/>
      </w:pPr>
      <w:r>
        <w:rPr>
          <w:sz w:val="22"/>
        </w:rPr>
        <w:t>在 1-2 天内完成密码哈希存储改造和密钥轮换</w:t>
      </w:r>
    </w:p>
    <w:p>
      <w:pPr>
        <w:pStyle w:val="ListBullet"/>
      </w:pPr>
      <w:r>
        <w:rPr>
          <w:sz w:val="22"/>
        </w:rPr>
        <w:t>在 1 周内完成 HTTPS 部署和频率限制接入</w:t>
      </w:r>
    </w:p>
    <w:p>
      <w:pPr>
        <w:pStyle w:val="ListBullet"/>
      </w:pPr>
      <w:r>
        <w:rPr>
          <w:sz w:val="22"/>
        </w:rPr>
        <w:t>制定安全开发规范，在代码审查阶段嵌入安全卡点</w:t>
      </w:r>
    </w:p>
    <w:p>
      <w:r>
        <w:t>——————————————————————————————————————————————————</w:t>
      </w:r>
    </w:p>
    <w:p>
      <w:pPr>
        <w:pStyle w:val="Heading3"/>
      </w:pPr>
      <w:r>
        <w:t>免责声明</w:t>
      </w:r>
    </w:p>
    <w:p>
      <w:r>
        <w:t>本报告仅供安全评估和修复参考使用。报告中涉及的漏洞信息、利用方法仅用于安全研究和防御加固目的。未经授权使用本报告中描述的技术攻击他人系统属违法行为。</w:t>
      </w:r>
    </w:p>
    <w:p/>
    <w:p>
      <w:pPr>
        <w:jc w:val="center"/>
      </w:pPr>
      <w:r>
        <w:rPr>
          <w:b/>
          <w:color w:val="667EEA"/>
          <w:sz w:val="28"/>
        </w:rPr>
        <w:t>— 报告结束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