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 w:eastAsiaTheme="minorEastAsia"/>
        </w:rPr>
        <w:drawing>
          <wp:inline distT="0" distB="0" distL="114300" distR="114300">
            <wp:extent cx="1358265" cy="514985"/>
            <wp:effectExtent l="0" t="0" r="13335" b="18415"/>
            <wp:docPr id="63" name="图片 63" descr="浙江中测新图企业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浙江中测新图企业logo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58265" cy="51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ind w:firstLine="480"/>
      </w:pPr>
    </w:p>
    <w:p>
      <w:pPr>
        <w:spacing w:line="600" w:lineRule="auto"/>
        <w:jc w:val="center"/>
        <w:rPr>
          <w:rFonts w:eastAsiaTheme="minorEastAsia"/>
          <w:b/>
          <w:sz w:val="36"/>
          <w:szCs w:val="36"/>
        </w:rPr>
      </w:pPr>
      <w:r>
        <w:rPr>
          <w:rFonts w:hint="eastAsia" w:ascii="宋体" w:hAnsi="宋体" w:eastAsia="宋体" w:cs="宋体"/>
          <w:b/>
          <w:bCs/>
          <w:sz w:val="36"/>
          <w:szCs w:val="36"/>
          <w:lang w:val="en-US" w:eastAsia="zh-CN"/>
        </w:rPr>
        <w:t>南浔区科技“创新评动力”数字化应用系统项目</w:t>
      </w:r>
    </w:p>
    <w:p>
      <w:pPr>
        <w:spacing w:line="600" w:lineRule="auto"/>
        <w:jc w:val="center"/>
        <w:rPr>
          <w:rFonts w:eastAsiaTheme="minorEastAsia"/>
          <w:b/>
          <w:sz w:val="36"/>
          <w:szCs w:val="36"/>
        </w:rPr>
      </w:pPr>
      <w:r>
        <w:rPr>
          <w:rFonts w:hint="eastAsia" w:eastAsiaTheme="minorEastAsia"/>
          <w:b/>
          <w:sz w:val="36"/>
          <w:szCs w:val="36"/>
        </w:rPr>
        <w:t>部署文档</w:t>
      </w:r>
    </w:p>
    <w:p>
      <w:pPr>
        <w:spacing w:line="600" w:lineRule="auto"/>
        <w:jc w:val="center"/>
        <w:rPr>
          <w:rFonts w:eastAsiaTheme="minorEastAsia"/>
          <w:b/>
          <w:sz w:val="52"/>
          <w:szCs w:val="52"/>
        </w:rPr>
      </w:pPr>
    </w:p>
    <w:p>
      <w:pPr>
        <w:jc w:val="center"/>
        <w:rPr>
          <w:b/>
          <w:sz w:val="52"/>
        </w:rPr>
      </w:pPr>
    </w:p>
    <w:p>
      <w:pPr>
        <w:jc w:val="center"/>
        <w:rPr>
          <w:rFonts w:ascii="黑体" w:hAnsi="黑体" w:eastAsia="黑体"/>
          <w:b/>
          <w:sz w:val="72"/>
          <w:szCs w:val="72"/>
        </w:rPr>
      </w:pPr>
    </w:p>
    <w:p>
      <w:pPr>
        <w:jc w:val="center"/>
        <w:rPr>
          <w:rFonts w:ascii="黑体" w:hAnsi="黑体" w:eastAsia="黑体"/>
          <w:b/>
          <w:sz w:val="72"/>
          <w:szCs w:val="72"/>
        </w:rPr>
      </w:pPr>
    </w:p>
    <w:p>
      <w:pPr>
        <w:jc w:val="center"/>
        <w:rPr>
          <w:rFonts w:ascii="黑体" w:hAnsi="黑体" w:eastAsia="黑体"/>
          <w:b/>
          <w:sz w:val="72"/>
          <w:szCs w:val="72"/>
        </w:rPr>
      </w:pPr>
    </w:p>
    <w:p>
      <w:pPr>
        <w:jc w:val="center"/>
        <w:rPr>
          <w:rFonts w:ascii="黑体" w:hAnsi="黑体" w:eastAsia="黑体"/>
          <w:b/>
          <w:sz w:val="72"/>
          <w:szCs w:val="72"/>
        </w:rPr>
      </w:pPr>
    </w:p>
    <w:p>
      <w:pPr>
        <w:jc w:val="center"/>
        <w:rPr>
          <w:rFonts w:ascii="黑体" w:hAnsi="黑体" w:eastAsia="黑体"/>
          <w:b/>
          <w:sz w:val="72"/>
          <w:szCs w:val="72"/>
        </w:rPr>
      </w:pPr>
    </w:p>
    <w:p>
      <w:pPr>
        <w:jc w:val="center"/>
        <w:rPr>
          <w:sz w:val="28"/>
        </w:rPr>
      </w:pPr>
      <w:r>
        <w:rPr>
          <w:sz w:val="28"/>
        </w:rPr>
        <w:t>浙江中测新图地理信息技术有限公司</w:t>
      </w:r>
    </w:p>
    <w:p>
      <w:pPr>
        <w:pStyle w:val="2"/>
        <w:jc w:val="center"/>
      </w:pPr>
      <w:r>
        <w:rPr>
          <w:rFonts w:hint="eastAsia" w:ascii="宋体" w:hAnsi="宋体" w:eastAsia="宋体" w:cs="宋体"/>
          <w:b w:val="0"/>
          <w:bCs/>
          <w:sz w:val="28"/>
          <w:lang w:eastAsia="zh-CN"/>
        </w:rPr>
        <w:t>202</w:t>
      </w:r>
      <w:r>
        <w:rPr>
          <w:rFonts w:hint="eastAsia" w:ascii="宋体" w:hAnsi="宋体" w:cs="宋体"/>
          <w:b w:val="0"/>
          <w:bCs/>
          <w:sz w:val="28"/>
          <w:lang w:val="en-US" w:eastAsia="zh-CN"/>
        </w:rPr>
        <w:t>2</w:t>
      </w:r>
      <w:r>
        <w:rPr>
          <w:rFonts w:hint="eastAsia" w:ascii="宋体" w:hAnsi="宋体" w:eastAsia="宋体" w:cs="宋体"/>
          <w:b w:val="0"/>
          <w:bCs/>
          <w:sz w:val="28"/>
          <w:lang w:eastAsia="zh-CN"/>
        </w:rPr>
        <w:t>年</w:t>
      </w:r>
      <w:r>
        <w:rPr>
          <w:rFonts w:hint="eastAsia" w:ascii="宋体" w:hAnsi="宋体" w:cs="宋体"/>
          <w:b w:val="0"/>
          <w:bCs/>
          <w:sz w:val="28"/>
          <w:lang w:val="en-US" w:eastAsia="zh-CN"/>
        </w:rPr>
        <w:t>7</w:t>
      </w:r>
      <w:r>
        <w:rPr>
          <w:rFonts w:hint="eastAsia" w:ascii="宋体" w:hAnsi="宋体" w:eastAsia="宋体" w:cs="宋体"/>
          <w:b w:val="0"/>
          <w:bCs/>
          <w:sz w:val="28"/>
          <w:lang w:eastAsia="zh-CN"/>
        </w:rPr>
        <w:t>月</w:t>
      </w:r>
    </w:p>
    <w:p>
      <w:pPr>
        <w:pStyle w:val="2"/>
        <w:sectPr>
          <w:footerReference r:id="rId5" w:type="default"/>
          <w:pgSz w:w="11906" w:h="16838"/>
          <w:pgMar w:top="1440" w:right="1800" w:bottom="1440" w:left="1800" w:header="851" w:footer="992" w:gutter="0"/>
          <w:pgNumType w:start="1"/>
          <w:cols w:space="720" w:num="1"/>
          <w:docGrid w:type="lines" w:linePitch="312" w:charSpace="0"/>
        </w:sectPr>
      </w:pPr>
    </w:p>
    <w:p/>
    <w:p/>
    <w:p/>
    <w:p/>
    <w:p>
      <w:pPr>
        <w:sectPr>
          <w:headerReference r:id="rId6" w:type="default"/>
          <w:pgSz w:w="11906" w:h="16838"/>
          <w:pgMar w:top="1440" w:right="1800" w:bottom="1440" w:left="1800" w:header="851" w:footer="992" w:gutter="0"/>
          <w:pgNumType w:start="1"/>
          <w:cols w:space="720" w:num="1"/>
          <w:docGrid w:type="lines" w:linePitch="312" w:charSpace="0"/>
        </w:sectPr>
      </w:pPr>
    </w:p>
    <w:p>
      <w:pPr>
        <w:pStyle w:val="66"/>
        <w:tabs>
          <w:tab w:val="right" w:leader="dot" w:pos="8306"/>
        </w:tabs>
        <w:spacing w:line="360" w:lineRule="auto"/>
        <w:ind w:left="0" w:leftChars="0"/>
      </w:pPr>
    </w:p>
    <w:sdt>
      <w:sdtPr>
        <w:rPr>
          <w:rFonts w:ascii="Calibri" w:hAnsi="Calibri" w:eastAsia="宋体" w:cs="Times New Roman"/>
          <w:b/>
          <w:bCs/>
          <w:color w:val="auto"/>
          <w:kern w:val="2"/>
          <w:sz w:val="28"/>
          <w:szCs w:val="28"/>
          <w:lang w:val="zh-CN"/>
        </w:rPr>
        <w:id w:val="-774700925"/>
        <w:docPartObj>
          <w:docPartGallery w:val="Table of Contents"/>
          <w:docPartUnique/>
        </w:docPartObj>
      </w:sdtPr>
      <w:sdtEndPr>
        <w:rPr>
          <w:rFonts w:ascii="Calibri" w:hAnsi="Calibri" w:eastAsia="宋体" w:cs="Times New Roman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pStyle w:val="68"/>
            <w:jc w:val="center"/>
            <w:rPr>
              <w:b/>
              <w:bCs/>
              <w:sz w:val="28"/>
              <w:szCs w:val="28"/>
            </w:rPr>
          </w:pPr>
          <w:bookmarkStart w:id="19" w:name="_GoBack"/>
          <w:bookmarkEnd w:id="19"/>
          <w:r>
            <w:rPr>
              <w:b/>
              <w:bCs/>
              <w:color w:val="auto"/>
              <w:sz w:val="28"/>
              <w:szCs w:val="28"/>
              <w:lang w:val="zh-CN"/>
            </w:rPr>
            <w:t>目</w:t>
          </w:r>
          <w:r>
            <w:rPr>
              <w:rFonts w:hint="eastAsia"/>
              <w:b/>
              <w:bCs/>
              <w:color w:val="auto"/>
              <w:sz w:val="28"/>
              <w:szCs w:val="28"/>
              <w:lang w:val="en-US" w:eastAsia="zh-CN"/>
            </w:rPr>
            <w:t xml:space="preserve"> </w:t>
          </w:r>
          <w:r>
            <w:rPr>
              <w:b/>
              <w:bCs/>
              <w:color w:val="auto"/>
              <w:sz w:val="28"/>
              <w:szCs w:val="28"/>
              <w:lang w:val="zh-CN"/>
            </w:rPr>
            <w:t>录</w:t>
          </w:r>
        </w:p>
        <w:p>
          <w:pPr>
            <w:pStyle w:val="20"/>
            <w:tabs>
              <w:tab w:val="right" w:leader="dot" w:pos="8306"/>
            </w:tabs>
            <w:rPr>
              <w:b w:val="0"/>
              <w:bCs/>
            </w:rPr>
          </w:pPr>
          <w:r>
            <w:rPr>
              <w:rFonts w:hint="default"/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TOC \o "1-3" \h \z \u </w:instrText>
          </w:r>
          <w:r>
            <w:rPr>
              <w:rFonts w:hint="default"/>
              <w:b w:val="0"/>
              <w:bCs/>
            </w:rPr>
            <w:fldChar w:fldCharType="separate"/>
          </w:r>
          <w:r>
            <w:rPr>
              <w:rFonts w:hint="default"/>
              <w:b w:val="0"/>
              <w:bCs/>
            </w:rPr>
            <w:fldChar w:fldCharType="begin"/>
          </w:r>
          <w:r>
            <w:rPr>
              <w:rFonts w:hint="default"/>
              <w:b w:val="0"/>
              <w:bCs/>
            </w:rPr>
            <w:instrText xml:space="preserve"> HYPERLINK \l _Toc28447 </w:instrText>
          </w:r>
          <w:r>
            <w:rPr>
              <w:rFonts w:hint="default"/>
              <w:b w:val="0"/>
              <w:bCs/>
            </w:rPr>
            <w:fldChar w:fldCharType="separate"/>
          </w:r>
          <w:r>
            <w:rPr>
              <w:rFonts w:hint="default"/>
              <w:b w:val="0"/>
              <w:bCs/>
            </w:rPr>
            <w:t xml:space="preserve">1. </w:t>
          </w:r>
          <w:r>
            <w:rPr>
              <w:rFonts w:hint="eastAsia"/>
              <w:b w:val="0"/>
              <w:bCs/>
            </w:rPr>
            <w:t>前提环境</w:t>
          </w:r>
          <w:r>
            <w:rPr>
              <w:b w:val="0"/>
              <w:bCs/>
            </w:rPr>
            <w:tab/>
          </w: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PAGEREF _Toc28447 \h </w:instrText>
          </w:r>
          <w:r>
            <w:rPr>
              <w:b w:val="0"/>
              <w:bCs/>
            </w:rPr>
            <w:fldChar w:fldCharType="separate"/>
          </w:r>
          <w:r>
            <w:rPr>
              <w:b w:val="0"/>
              <w:bCs/>
            </w:rPr>
            <w:t>1</w:t>
          </w:r>
          <w:r>
            <w:rPr>
              <w:b w:val="0"/>
              <w:bCs/>
            </w:rPr>
            <w:fldChar w:fldCharType="end"/>
          </w:r>
          <w:r>
            <w:rPr>
              <w:rFonts w:hint="default"/>
              <w:b w:val="0"/>
              <w:bCs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b w:val="0"/>
              <w:bCs/>
            </w:rPr>
          </w:pPr>
          <w:r>
            <w:rPr>
              <w:b w:val="0"/>
              <w:bCs/>
              <w:lang w:val="zh-CN"/>
            </w:rPr>
            <w:fldChar w:fldCharType="begin"/>
          </w:r>
          <w:r>
            <w:rPr>
              <w:b w:val="0"/>
              <w:bCs/>
              <w:lang w:val="zh-CN"/>
            </w:rPr>
            <w:instrText xml:space="preserve"> HYPERLINK \l _Toc21974 </w:instrText>
          </w:r>
          <w:r>
            <w:rPr>
              <w:b w:val="0"/>
              <w:bCs/>
              <w:lang w:val="zh-CN"/>
            </w:rPr>
            <w:fldChar w:fldCharType="separate"/>
          </w:r>
          <w:r>
            <w:rPr>
              <w:rFonts w:hint="default"/>
              <w:b w:val="0"/>
              <w:bCs/>
            </w:rPr>
            <w:t xml:space="preserve">2. </w:t>
          </w:r>
          <w:r>
            <w:rPr>
              <w:rFonts w:hint="eastAsia"/>
              <w:b w:val="0"/>
              <w:bCs/>
            </w:rPr>
            <w:t>服务器连接</w:t>
          </w:r>
          <w:r>
            <w:rPr>
              <w:b w:val="0"/>
              <w:bCs/>
            </w:rPr>
            <w:tab/>
          </w: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PAGEREF _Toc21974 \h </w:instrText>
          </w:r>
          <w:r>
            <w:rPr>
              <w:b w:val="0"/>
              <w:bCs/>
            </w:rPr>
            <w:fldChar w:fldCharType="separate"/>
          </w:r>
          <w:r>
            <w:rPr>
              <w:b w:val="0"/>
              <w:bCs/>
            </w:rPr>
            <w:t>1</w:t>
          </w:r>
          <w:r>
            <w:rPr>
              <w:b w:val="0"/>
              <w:bCs/>
            </w:rPr>
            <w:fldChar w:fldCharType="end"/>
          </w:r>
          <w:r>
            <w:rPr>
              <w:b w:val="0"/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b w:val="0"/>
              <w:bCs/>
            </w:rPr>
          </w:pPr>
          <w:r>
            <w:rPr>
              <w:b w:val="0"/>
              <w:bCs/>
              <w:lang w:val="zh-CN"/>
            </w:rPr>
            <w:fldChar w:fldCharType="begin"/>
          </w:r>
          <w:r>
            <w:rPr>
              <w:b w:val="0"/>
              <w:bCs/>
              <w:lang w:val="zh-CN"/>
            </w:rPr>
            <w:instrText xml:space="preserve"> HYPERLINK \l _Toc26984 </w:instrText>
          </w:r>
          <w:r>
            <w:rPr>
              <w:b w:val="0"/>
              <w:bCs/>
              <w:lang w:val="zh-CN"/>
            </w:rPr>
            <w:fldChar w:fldCharType="separate"/>
          </w:r>
          <w:r>
            <w:rPr>
              <w:rFonts w:hint="default"/>
              <w:b w:val="0"/>
              <w:bCs/>
            </w:rPr>
            <w:t xml:space="preserve">3. </w:t>
          </w:r>
          <w:r>
            <w:rPr>
              <w:rFonts w:hint="eastAsia"/>
              <w:b w:val="0"/>
              <w:bCs/>
            </w:rPr>
            <w:t>JDK8安装配置</w:t>
          </w:r>
          <w:r>
            <w:rPr>
              <w:b w:val="0"/>
              <w:bCs/>
            </w:rPr>
            <w:tab/>
          </w: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PAGEREF _Toc26984 \h </w:instrText>
          </w:r>
          <w:r>
            <w:rPr>
              <w:b w:val="0"/>
              <w:bCs/>
            </w:rPr>
            <w:fldChar w:fldCharType="separate"/>
          </w:r>
          <w:r>
            <w:rPr>
              <w:b w:val="0"/>
              <w:bCs/>
            </w:rPr>
            <w:t>2</w:t>
          </w:r>
          <w:r>
            <w:rPr>
              <w:b w:val="0"/>
              <w:bCs/>
            </w:rPr>
            <w:fldChar w:fldCharType="end"/>
          </w:r>
          <w:r>
            <w:rPr>
              <w:b w:val="0"/>
              <w:bCs/>
              <w:lang w:val="zh-CN"/>
            </w:rPr>
            <w:fldChar w:fldCharType="end"/>
          </w:r>
        </w:p>
        <w:p>
          <w:pPr>
            <w:pStyle w:val="22"/>
            <w:tabs>
              <w:tab w:val="right" w:leader="dot" w:pos="8306"/>
            </w:tabs>
            <w:rPr>
              <w:b w:val="0"/>
              <w:bCs/>
            </w:rPr>
          </w:pPr>
          <w:r>
            <w:rPr>
              <w:b w:val="0"/>
              <w:bCs/>
              <w:lang w:val="zh-CN"/>
            </w:rPr>
            <w:fldChar w:fldCharType="begin"/>
          </w:r>
          <w:r>
            <w:rPr>
              <w:b w:val="0"/>
              <w:bCs/>
              <w:lang w:val="zh-CN"/>
            </w:rPr>
            <w:instrText xml:space="preserve"> HYPERLINK \l _Toc27580 </w:instrText>
          </w:r>
          <w:r>
            <w:rPr>
              <w:b w:val="0"/>
              <w:bCs/>
              <w:lang w:val="zh-CN"/>
            </w:rPr>
            <w:fldChar w:fldCharType="separate"/>
          </w:r>
          <w:r>
            <w:rPr>
              <w:rFonts w:hint="default"/>
              <w:b w:val="0"/>
              <w:bCs/>
            </w:rPr>
            <w:t xml:space="preserve">3.1. </w:t>
          </w:r>
          <w:r>
            <w:rPr>
              <w:rFonts w:hint="eastAsia"/>
              <w:b w:val="0"/>
              <w:bCs/>
            </w:rPr>
            <w:t>安装JDK</w:t>
          </w:r>
          <w:r>
            <w:rPr>
              <w:b w:val="0"/>
              <w:bCs/>
            </w:rPr>
            <w:tab/>
          </w: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PAGEREF _Toc27580 \h </w:instrText>
          </w:r>
          <w:r>
            <w:rPr>
              <w:b w:val="0"/>
              <w:bCs/>
            </w:rPr>
            <w:fldChar w:fldCharType="separate"/>
          </w:r>
          <w:r>
            <w:rPr>
              <w:b w:val="0"/>
              <w:bCs/>
            </w:rPr>
            <w:t>2</w:t>
          </w:r>
          <w:r>
            <w:rPr>
              <w:b w:val="0"/>
              <w:bCs/>
            </w:rPr>
            <w:fldChar w:fldCharType="end"/>
          </w:r>
          <w:r>
            <w:rPr>
              <w:b w:val="0"/>
              <w:bCs/>
              <w:lang w:val="zh-CN"/>
            </w:rPr>
            <w:fldChar w:fldCharType="end"/>
          </w:r>
        </w:p>
        <w:p>
          <w:pPr>
            <w:pStyle w:val="22"/>
            <w:tabs>
              <w:tab w:val="right" w:leader="dot" w:pos="8306"/>
            </w:tabs>
            <w:rPr>
              <w:b w:val="0"/>
              <w:bCs/>
            </w:rPr>
          </w:pPr>
          <w:r>
            <w:rPr>
              <w:b w:val="0"/>
              <w:bCs/>
              <w:lang w:val="zh-CN"/>
            </w:rPr>
            <w:fldChar w:fldCharType="begin"/>
          </w:r>
          <w:r>
            <w:rPr>
              <w:b w:val="0"/>
              <w:bCs/>
              <w:lang w:val="zh-CN"/>
            </w:rPr>
            <w:instrText xml:space="preserve"> HYPERLINK \l _Toc12563 </w:instrText>
          </w:r>
          <w:r>
            <w:rPr>
              <w:b w:val="0"/>
              <w:bCs/>
              <w:lang w:val="zh-CN"/>
            </w:rPr>
            <w:fldChar w:fldCharType="separate"/>
          </w:r>
          <w:r>
            <w:rPr>
              <w:rFonts w:hint="default"/>
              <w:b w:val="0"/>
              <w:bCs/>
            </w:rPr>
            <w:t xml:space="preserve">3.2. </w:t>
          </w:r>
          <w:r>
            <w:rPr>
              <w:rFonts w:hint="eastAsia"/>
              <w:b w:val="0"/>
              <w:bCs/>
            </w:rPr>
            <w:t>检验JDK的安装</w:t>
          </w:r>
          <w:r>
            <w:rPr>
              <w:rFonts w:hint="eastAsia"/>
              <w:b w:val="0"/>
              <w:bCs/>
              <w:lang w:val="en-US" w:eastAsia="zh-CN"/>
            </w:rPr>
            <w:t xml:space="preserve"> </w:t>
          </w:r>
          <w:r>
            <w:rPr>
              <w:b w:val="0"/>
              <w:bCs/>
            </w:rPr>
            <w:tab/>
          </w: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PAGEREF _Toc12563 \h </w:instrText>
          </w:r>
          <w:r>
            <w:rPr>
              <w:b w:val="0"/>
              <w:bCs/>
            </w:rPr>
            <w:fldChar w:fldCharType="separate"/>
          </w:r>
          <w:r>
            <w:rPr>
              <w:b w:val="0"/>
              <w:bCs/>
            </w:rPr>
            <w:t>2</w:t>
          </w:r>
          <w:r>
            <w:rPr>
              <w:b w:val="0"/>
              <w:bCs/>
            </w:rPr>
            <w:fldChar w:fldCharType="end"/>
          </w:r>
          <w:r>
            <w:rPr>
              <w:b w:val="0"/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b w:val="0"/>
              <w:bCs/>
            </w:rPr>
          </w:pPr>
          <w:r>
            <w:rPr>
              <w:b w:val="0"/>
              <w:bCs/>
              <w:lang w:val="zh-CN"/>
            </w:rPr>
            <w:fldChar w:fldCharType="begin"/>
          </w:r>
          <w:r>
            <w:rPr>
              <w:b w:val="0"/>
              <w:bCs/>
              <w:lang w:val="zh-CN"/>
            </w:rPr>
            <w:instrText xml:space="preserve"> HYPERLINK \l _Toc12746 </w:instrText>
          </w:r>
          <w:r>
            <w:rPr>
              <w:b w:val="0"/>
              <w:bCs/>
              <w:lang w:val="zh-CN"/>
            </w:rPr>
            <w:fldChar w:fldCharType="separate"/>
          </w:r>
          <w:r>
            <w:rPr>
              <w:rFonts w:hint="default"/>
              <w:b w:val="0"/>
              <w:bCs/>
            </w:rPr>
            <w:t xml:space="preserve">4. </w:t>
          </w:r>
          <w:r>
            <w:rPr>
              <w:rFonts w:hint="eastAsia"/>
              <w:b w:val="0"/>
              <w:bCs/>
            </w:rPr>
            <w:t>Nginx下载与配置</w:t>
          </w:r>
          <w:r>
            <w:rPr>
              <w:b w:val="0"/>
              <w:bCs/>
            </w:rPr>
            <w:tab/>
          </w: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PAGEREF _Toc12746 \h </w:instrText>
          </w:r>
          <w:r>
            <w:rPr>
              <w:b w:val="0"/>
              <w:bCs/>
            </w:rPr>
            <w:fldChar w:fldCharType="separate"/>
          </w:r>
          <w:r>
            <w:rPr>
              <w:b w:val="0"/>
              <w:bCs/>
            </w:rPr>
            <w:t>2</w:t>
          </w:r>
          <w:r>
            <w:rPr>
              <w:b w:val="0"/>
              <w:bCs/>
            </w:rPr>
            <w:fldChar w:fldCharType="end"/>
          </w:r>
          <w:r>
            <w:rPr>
              <w:b w:val="0"/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b w:val="0"/>
              <w:bCs/>
            </w:rPr>
          </w:pPr>
          <w:r>
            <w:rPr>
              <w:b w:val="0"/>
              <w:bCs/>
              <w:lang w:val="zh-CN"/>
            </w:rPr>
            <w:fldChar w:fldCharType="begin"/>
          </w:r>
          <w:r>
            <w:rPr>
              <w:b w:val="0"/>
              <w:bCs/>
              <w:lang w:val="zh-CN"/>
            </w:rPr>
            <w:instrText xml:space="preserve"> HYPERLINK \l _Toc23651 </w:instrText>
          </w:r>
          <w:r>
            <w:rPr>
              <w:b w:val="0"/>
              <w:bCs/>
              <w:lang w:val="zh-CN"/>
            </w:rPr>
            <w:fldChar w:fldCharType="separate"/>
          </w:r>
          <w:r>
            <w:rPr>
              <w:rFonts w:hint="default"/>
              <w:b w:val="0"/>
              <w:bCs/>
            </w:rPr>
            <w:t xml:space="preserve">5. </w:t>
          </w:r>
          <w:r>
            <w:rPr>
              <w:rFonts w:hint="eastAsia"/>
              <w:b w:val="0"/>
              <w:bCs/>
            </w:rPr>
            <w:t>数据库安装与配置</w:t>
          </w:r>
          <w:r>
            <w:rPr>
              <w:b w:val="0"/>
              <w:bCs/>
            </w:rPr>
            <w:tab/>
          </w: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PAGEREF _Toc23651 \h </w:instrText>
          </w:r>
          <w:r>
            <w:rPr>
              <w:b w:val="0"/>
              <w:bCs/>
            </w:rPr>
            <w:fldChar w:fldCharType="separate"/>
          </w:r>
          <w:r>
            <w:rPr>
              <w:b w:val="0"/>
              <w:bCs/>
            </w:rPr>
            <w:t>3</w:t>
          </w:r>
          <w:r>
            <w:rPr>
              <w:b w:val="0"/>
              <w:bCs/>
            </w:rPr>
            <w:fldChar w:fldCharType="end"/>
          </w:r>
          <w:r>
            <w:rPr>
              <w:b w:val="0"/>
              <w:bCs/>
              <w:lang w:val="zh-CN"/>
            </w:rPr>
            <w:fldChar w:fldCharType="end"/>
          </w:r>
        </w:p>
        <w:p>
          <w:pPr>
            <w:pStyle w:val="22"/>
            <w:tabs>
              <w:tab w:val="right" w:leader="dot" w:pos="8306"/>
            </w:tabs>
            <w:rPr>
              <w:b w:val="0"/>
              <w:bCs/>
            </w:rPr>
          </w:pPr>
          <w:r>
            <w:rPr>
              <w:b w:val="0"/>
              <w:bCs/>
              <w:lang w:val="zh-CN"/>
            </w:rPr>
            <w:fldChar w:fldCharType="begin"/>
          </w:r>
          <w:r>
            <w:rPr>
              <w:b w:val="0"/>
              <w:bCs/>
              <w:lang w:val="zh-CN"/>
            </w:rPr>
            <w:instrText xml:space="preserve"> HYPERLINK \l _Toc14730 </w:instrText>
          </w:r>
          <w:r>
            <w:rPr>
              <w:b w:val="0"/>
              <w:bCs/>
              <w:lang w:val="zh-CN"/>
            </w:rPr>
            <w:fldChar w:fldCharType="separate"/>
          </w:r>
          <w:r>
            <w:rPr>
              <w:rFonts w:hint="default"/>
              <w:b w:val="0"/>
              <w:bCs/>
            </w:rPr>
            <w:t xml:space="preserve">5.1. </w:t>
          </w:r>
          <w:r>
            <w:rPr>
              <w:rFonts w:hint="eastAsia"/>
              <w:b w:val="0"/>
              <w:bCs/>
            </w:rPr>
            <w:t>Mysql安装</w:t>
          </w:r>
          <w:r>
            <w:rPr>
              <w:b w:val="0"/>
              <w:bCs/>
            </w:rPr>
            <w:tab/>
          </w: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PAGEREF _Toc14730 \h </w:instrText>
          </w:r>
          <w:r>
            <w:rPr>
              <w:b w:val="0"/>
              <w:bCs/>
            </w:rPr>
            <w:fldChar w:fldCharType="separate"/>
          </w:r>
          <w:r>
            <w:rPr>
              <w:b w:val="0"/>
              <w:bCs/>
            </w:rPr>
            <w:t>3</w:t>
          </w:r>
          <w:r>
            <w:rPr>
              <w:b w:val="0"/>
              <w:bCs/>
            </w:rPr>
            <w:fldChar w:fldCharType="end"/>
          </w:r>
          <w:r>
            <w:rPr>
              <w:b w:val="0"/>
              <w:bCs/>
              <w:lang w:val="zh-CN"/>
            </w:rPr>
            <w:fldChar w:fldCharType="end"/>
          </w:r>
        </w:p>
        <w:p>
          <w:pPr>
            <w:pStyle w:val="22"/>
            <w:tabs>
              <w:tab w:val="right" w:leader="dot" w:pos="8306"/>
            </w:tabs>
            <w:rPr>
              <w:b w:val="0"/>
              <w:bCs/>
            </w:rPr>
          </w:pPr>
          <w:r>
            <w:rPr>
              <w:b w:val="0"/>
              <w:bCs/>
              <w:lang w:val="zh-CN"/>
            </w:rPr>
            <w:fldChar w:fldCharType="begin"/>
          </w:r>
          <w:r>
            <w:rPr>
              <w:b w:val="0"/>
              <w:bCs/>
              <w:lang w:val="zh-CN"/>
            </w:rPr>
            <w:instrText xml:space="preserve"> HYPERLINK \l _Toc8622 </w:instrText>
          </w:r>
          <w:r>
            <w:rPr>
              <w:b w:val="0"/>
              <w:bCs/>
              <w:lang w:val="zh-CN"/>
            </w:rPr>
            <w:fldChar w:fldCharType="separate"/>
          </w:r>
          <w:r>
            <w:rPr>
              <w:rFonts w:hint="default"/>
              <w:b w:val="0"/>
              <w:bCs/>
            </w:rPr>
            <w:t xml:space="preserve">5.2. </w:t>
          </w:r>
          <w:r>
            <w:rPr>
              <w:rFonts w:hint="eastAsia"/>
              <w:b w:val="0"/>
              <w:bCs/>
            </w:rPr>
            <w:t>Navicat的安装和连接</w:t>
          </w:r>
          <w:r>
            <w:rPr>
              <w:b w:val="0"/>
              <w:bCs/>
            </w:rPr>
            <w:tab/>
          </w: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PAGEREF _Toc8622 \h </w:instrText>
          </w:r>
          <w:r>
            <w:rPr>
              <w:b w:val="0"/>
              <w:bCs/>
            </w:rPr>
            <w:fldChar w:fldCharType="separate"/>
          </w:r>
          <w:r>
            <w:rPr>
              <w:b w:val="0"/>
              <w:bCs/>
            </w:rPr>
            <w:t>4</w:t>
          </w:r>
          <w:r>
            <w:rPr>
              <w:b w:val="0"/>
              <w:bCs/>
            </w:rPr>
            <w:fldChar w:fldCharType="end"/>
          </w:r>
          <w:r>
            <w:rPr>
              <w:b w:val="0"/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b w:val="0"/>
              <w:bCs/>
            </w:rPr>
          </w:pPr>
          <w:r>
            <w:rPr>
              <w:b w:val="0"/>
              <w:bCs/>
              <w:lang w:val="zh-CN"/>
            </w:rPr>
            <w:fldChar w:fldCharType="begin"/>
          </w:r>
          <w:r>
            <w:rPr>
              <w:b w:val="0"/>
              <w:bCs/>
              <w:lang w:val="zh-CN"/>
            </w:rPr>
            <w:instrText xml:space="preserve"> HYPERLINK \l _Toc26410 </w:instrText>
          </w:r>
          <w:r>
            <w:rPr>
              <w:b w:val="0"/>
              <w:bCs/>
              <w:lang w:val="zh-CN"/>
            </w:rPr>
            <w:fldChar w:fldCharType="separate"/>
          </w:r>
          <w:r>
            <w:rPr>
              <w:rFonts w:hint="default"/>
              <w:b w:val="0"/>
              <w:bCs/>
            </w:rPr>
            <w:t xml:space="preserve">6. </w:t>
          </w:r>
          <w:r>
            <w:rPr>
              <w:rFonts w:hint="eastAsia"/>
              <w:b w:val="0"/>
              <w:bCs/>
            </w:rPr>
            <w:t>后端项目的部署</w:t>
          </w:r>
          <w:r>
            <w:rPr>
              <w:b w:val="0"/>
              <w:bCs/>
            </w:rPr>
            <w:tab/>
          </w: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PAGEREF _Toc26410 \h </w:instrText>
          </w:r>
          <w:r>
            <w:rPr>
              <w:b w:val="0"/>
              <w:bCs/>
            </w:rPr>
            <w:fldChar w:fldCharType="separate"/>
          </w:r>
          <w:r>
            <w:rPr>
              <w:b w:val="0"/>
              <w:bCs/>
            </w:rPr>
            <w:t>5</w:t>
          </w:r>
          <w:r>
            <w:rPr>
              <w:b w:val="0"/>
              <w:bCs/>
            </w:rPr>
            <w:fldChar w:fldCharType="end"/>
          </w:r>
          <w:r>
            <w:rPr>
              <w:b w:val="0"/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b w:val="0"/>
              <w:bCs/>
            </w:rPr>
          </w:pPr>
          <w:r>
            <w:rPr>
              <w:b w:val="0"/>
              <w:bCs/>
              <w:lang w:val="zh-CN"/>
            </w:rPr>
            <w:fldChar w:fldCharType="begin"/>
          </w:r>
          <w:r>
            <w:rPr>
              <w:b w:val="0"/>
              <w:bCs/>
              <w:lang w:val="zh-CN"/>
            </w:rPr>
            <w:instrText xml:space="preserve"> HYPERLINK \l _Toc26345 </w:instrText>
          </w:r>
          <w:r>
            <w:rPr>
              <w:b w:val="0"/>
              <w:bCs/>
              <w:lang w:val="zh-CN"/>
            </w:rPr>
            <w:fldChar w:fldCharType="separate"/>
          </w:r>
          <w:r>
            <w:rPr>
              <w:rFonts w:hint="default"/>
              <w:b w:val="0"/>
              <w:bCs/>
            </w:rPr>
            <w:t xml:space="preserve">7. </w:t>
          </w:r>
          <w:r>
            <w:rPr>
              <w:rFonts w:hint="eastAsia"/>
              <w:b w:val="0"/>
              <w:bCs/>
            </w:rPr>
            <w:t>前端项目的部署</w:t>
          </w:r>
          <w:r>
            <w:rPr>
              <w:b w:val="0"/>
              <w:bCs/>
            </w:rPr>
            <w:tab/>
          </w: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PAGEREF _Toc26345 \h </w:instrText>
          </w:r>
          <w:r>
            <w:rPr>
              <w:b w:val="0"/>
              <w:bCs/>
            </w:rPr>
            <w:fldChar w:fldCharType="separate"/>
          </w:r>
          <w:r>
            <w:rPr>
              <w:b w:val="0"/>
              <w:bCs/>
            </w:rPr>
            <w:t>6</w:t>
          </w:r>
          <w:r>
            <w:rPr>
              <w:b w:val="0"/>
              <w:bCs/>
            </w:rPr>
            <w:fldChar w:fldCharType="end"/>
          </w:r>
          <w:r>
            <w:rPr>
              <w:b w:val="0"/>
              <w:bCs/>
              <w:lang w:val="zh-CN"/>
            </w:rPr>
            <w:fldChar w:fldCharType="end"/>
          </w:r>
        </w:p>
        <w:p>
          <w:pPr>
            <w:pStyle w:val="20"/>
            <w:tabs>
              <w:tab w:val="right" w:leader="dot" w:pos="8306"/>
            </w:tabs>
            <w:rPr>
              <w:b w:val="0"/>
              <w:bCs/>
            </w:rPr>
          </w:pPr>
          <w:r>
            <w:rPr>
              <w:b w:val="0"/>
              <w:bCs/>
              <w:lang w:val="zh-CN"/>
            </w:rPr>
            <w:fldChar w:fldCharType="begin"/>
          </w:r>
          <w:r>
            <w:rPr>
              <w:b w:val="0"/>
              <w:bCs/>
              <w:lang w:val="zh-CN"/>
            </w:rPr>
            <w:instrText xml:space="preserve"> HYPERLINK \l _Toc22852 </w:instrText>
          </w:r>
          <w:r>
            <w:rPr>
              <w:b w:val="0"/>
              <w:bCs/>
              <w:lang w:val="zh-CN"/>
            </w:rPr>
            <w:fldChar w:fldCharType="separate"/>
          </w:r>
          <w:r>
            <w:rPr>
              <w:rFonts w:hint="default"/>
              <w:b w:val="0"/>
              <w:bCs/>
            </w:rPr>
            <w:t xml:space="preserve">8. </w:t>
          </w:r>
          <w:r>
            <w:rPr>
              <w:rFonts w:hint="eastAsia"/>
              <w:b w:val="0"/>
              <w:bCs/>
            </w:rPr>
            <w:t>完成部署</w:t>
          </w:r>
          <w:r>
            <w:rPr>
              <w:b w:val="0"/>
              <w:bCs/>
            </w:rPr>
            <w:tab/>
          </w:r>
          <w:r>
            <w:rPr>
              <w:b w:val="0"/>
              <w:bCs/>
            </w:rPr>
            <w:fldChar w:fldCharType="begin"/>
          </w:r>
          <w:r>
            <w:rPr>
              <w:b w:val="0"/>
              <w:bCs/>
            </w:rPr>
            <w:instrText xml:space="preserve"> PAGEREF _Toc22852 \h </w:instrText>
          </w:r>
          <w:r>
            <w:rPr>
              <w:b w:val="0"/>
              <w:bCs/>
            </w:rPr>
            <w:fldChar w:fldCharType="separate"/>
          </w:r>
          <w:r>
            <w:rPr>
              <w:b w:val="0"/>
              <w:bCs/>
            </w:rPr>
            <w:t>7</w:t>
          </w:r>
          <w:r>
            <w:rPr>
              <w:b w:val="0"/>
              <w:bCs/>
            </w:rPr>
            <w:fldChar w:fldCharType="end"/>
          </w:r>
          <w:r>
            <w:rPr>
              <w:b w:val="0"/>
              <w:bCs/>
              <w:lang w:val="zh-CN"/>
            </w:rPr>
            <w:fldChar w:fldCharType="end"/>
          </w:r>
        </w:p>
        <w:p>
          <w:pPr>
            <w:rPr>
              <w:b w:val="0"/>
              <w:bCs/>
              <w:lang w:val="zh-CN"/>
            </w:rPr>
            <w:sectPr>
              <w:headerReference r:id="rId7" w:type="default"/>
              <w:footerReference r:id="rId8" w:type="default"/>
              <w:pgSz w:w="11906" w:h="16838"/>
              <w:pgMar w:top="1440" w:right="1800" w:bottom="1440" w:left="1800" w:header="851" w:footer="992" w:gutter="0"/>
              <w:pgNumType w:fmt="lowerRoman" w:start="1"/>
              <w:cols w:space="720" w:num="1"/>
              <w:docGrid w:type="lines" w:linePitch="312" w:charSpace="0"/>
            </w:sectPr>
          </w:pPr>
          <w:r>
            <w:rPr>
              <w:b w:val="0"/>
              <w:bCs/>
              <w:lang w:val="zh-CN"/>
            </w:rPr>
            <w:fldChar w:fldCharType="end"/>
          </w:r>
        </w:p>
        <w:p>
          <w:pPr>
            <w:sectPr>
              <w:headerReference r:id="rId9" w:type="default"/>
              <w:footerReference r:id="rId10" w:type="default"/>
              <w:pgSz w:w="11906" w:h="16838"/>
              <w:pgMar w:top="1440" w:right="1800" w:bottom="1440" w:left="1800" w:header="851" w:footer="992" w:gutter="0"/>
              <w:pgNumType w:fmt="lowerRoman" w:start="1"/>
              <w:cols w:space="720" w:num="1"/>
              <w:docGrid w:type="lines" w:linePitch="312" w:charSpace="0"/>
            </w:sectPr>
          </w:pPr>
        </w:p>
      </w:sdtContent>
    </w:sdt>
    <w:p>
      <w:pPr>
        <w:pStyle w:val="3"/>
        <w:numPr>
          <w:ilvl w:val="0"/>
          <w:numId w:val="4"/>
        </w:numPr>
        <w:ind w:left="0" w:leftChars="0" w:firstLine="0" w:firstLineChars="0"/>
        <w:jc w:val="left"/>
        <w:rPr>
          <w:sz w:val="30"/>
          <w:szCs w:val="30"/>
        </w:rPr>
      </w:pPr>
      <w:bookmarkStart w:id="0" w:name="_Toc11549_WPSOffice_Level1"/>
      <w:bookmarkStart w:id="1" w:name="_Toc28447"/>
      <w:r>
        <w:rPr>
          <w:rFonts w:hint="eastAsia"/>
          <w:sz w:val="30"/>
          <w:szCs w:val="30"/>
        </w:rPr>
        <w:t>前提环境</w:t>
      </w:r>
      <w:bookmarkEnd w:id="0"/>
      <w:bookmarkEnd w:id="1"/>
    </w:p>
    <w:p>
      <w:pPr>
        <w:pStyle w:val="12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部署前提环境表</w:t>
      </w:r>
    </w:p>
    <w:tbl>
      <w:tblPr>
        <w:tblStyle w:val="26"/>
        <w:tblW w:w="8075" w:type="dxa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3222"/>
        <w:gridCol w:w="4853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atLeast"/>
          <w:tblHeader/>
        </w:trPr>
        <w:tc>
          <w:tcPr>
            <w:tcW w:w="322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宋体" w:hAnsi="宋体" w:cs="宋体"/>
                <w:b/>
                <w:bCs/>
                <w:color w:val="4F4F4F"/>
                <w:kern w:val="0"/>
                <w:szCs w:val="21"/>
              </w:rPr>
            </w:pPr>
            <w:r>
              <w:rPr>
                <w:rFonts w:ascii="宋体" w:hAnsi="宋体" w:cs="宋体"/>
                <w:b/>
                <w:bCs/>
                <w:color w:val="4F4F4F"/>
                <w:kern w:val="0"/>
                <w:szCs w:val="21"/>
              </w:rPr>
              <w:t>名称</w:t>
            </w:r>
          </w:p>
        </w:tc>
        <w:tc>
          <w:tcPr>
            <w:tcW w:w="485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EFF3F5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ascii="宋体" w:hAnsi="宋体" w:cs="宋体"/>
                <w:b/>
                <w:bCs/>
                <w:color w:val="4F4F4F"/>
                <w:kern w:val="0"/>
                <w:szCs w:val="21"/>
              </w:rPr>
            </w:pPr>
            <w:r>
              <w:rPr>
                <w:rFonts w:hint="eastAsia" w:ascii="宋体" w:hAnsi="宋体" w:cs="宋体"/>
                <w:b/>
                <w:bCs/>
                <w:color w:val="4F4F4F"/>
                <w:kern w:val="0"/>
                <w:szCs w:val="21"/>
              </w:rPr>
              <w:t>内容（版本）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atLeast"/>
        </w:trPr>
        <w:tc>
          <w:tcPr>
            <w:tcW w:w="322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云供应商处配置</w:t>
            </w:r>
          </w:p>
        </w:tc>
        <w:tc>
          <w:tcPr>
            <w:tcW w:w="485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域名解析和安全组规则设置等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atLeast"/>
        </w:trPr>
        <w:tc>
          <w:tcPr>
            <w:tcW w:w="322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服务器内配置</w:t>
            </w:r>
          </w:p>
        </w:tc>
        <w:tc>
          <w:tcPr>
            <w:tcW w:w="485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需要开放服务器的必要端口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atLeast"/>
        </w:trPr>
        <w:tc>
          <w:tcPr>
            <w:tcW w:w="322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操作系统</w:t>
            </w:r>
          </w:p>
        </w:tc>
        <w:tc>
          <w:tcPr>
            <w:tcW w:w="485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Ubuntu 16.04.6 LTS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atLeast"/>
        </w:trPr>
        <w:tc>
          <w:tcPr>
            <w:tcW w:w="322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Java环境</w:t>
            </w:r>
          </w:p>
        </w:tc>
        <w:tc>
          <w:tcPr>
            <w:tcW w:w="485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JDK8(1.8.0_282)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atLeast"/>
        </w:trPr>
        <w:tc>
          <w:tcPr>
            <w:tcW w:w="322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Web容器</w:t>
            </w:r>
          </w:p>
        </w:tc>
        <w:tc>
          <w:tcPr>
            <w:tcW w:w="485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Nginx（1.16.1）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2" w:hRule="atLeast"/>
        </w:trPr>
        <w:tc>
          <w:tcPr>
            <w:tcW w:w="3222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数据库</w:t>
            </w:r>
          </w:p>
        </w:tc>
        <w:tc>
          <w:tcPr>
            <w:tcW w:w="4853" w:type="dxa"/>
            <w:tcBorders>
              <w:top w:val="single" w:color="DDDDDD" w:sz="6" w:space="0"/>
              <w:left w:val="single" w:color="DDDDDD" w:sz="6" w:space="0"/>
              <w:bottom w:val="single" w:color="DDDDDD" w:sz="6" w:space="0"/>
              <w:right w:val="single" w:color="DDDDDD" w:sz="6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MYSQL（5.7.33）</w:t>
            </w:r>
          </w:p>
        </w:tc>
      </w:tr>
    </w:tbl>
    <w:p>
      <w:pPr>
        <w:pStyle w:val="3"/>
        <w:numPr>
          <w:ilvl w:val="0"/>
          <w:numId w:val="4"/>
        </w:numPr>
        <w:ind w:left="0" w:leftChars="0" w:firstLine="0" w:firstLineChars="0"/>
        <w:jc w:val="left"/>
        <w:rPr>
          <w:rFonts w:hint="eastAsia"/>
          <w:sz w:val="30"/>
          <w:szCs w:val="30"/>
        </w:rPr>
      </w:pPr>
      <w:bookmarkStart w:id="2" w:name="_Toc21974"/>
      <w:bookmarkStart w:id="3" w:name="_Toc8382_WPSOffice_Level1"/>
      <w:r>
        <w:rPr>
          <w:rFonts w:hint="eastAsia"/>
          <w:sz w:val="30"/>
          <w:szCs w:val="30"/>
        </w:rPr>
        <w:t>服务器连接</w:t>
      </w:r>
      <w:bookmarkEnd w:id="2"/>
    </w:p>
    <w:p>
      <w:pPr>
        <w:pStyle w:val="2"/>
        <w:bidi w:val="0"/>
        <w:rPr>
          <w:rFonts w:hint="eastAsia" w:eastAsia="宋体"/>
          <w:lang w:eastAsia="zh-CN"/>
        </w:rPr>
      </w:pPr>
      <w:r>
        <w:t>使用shell工具</w:t>
      </w:r>
      <w:r>
        <w:rPr>
          <w:rFonts w:hint="eastAsia"/>
        </w:rPr>
        <w:t>，</w:t>
      </w:r>
      <w:r>
        <w:t>添加如下信息连接服务器</w:t>
      </w:r>
      <w:r>
        <w:rPr>
          <w:rFonts w:hint="eastAsia"/>
          <w:lang w:eastAsia="zh-CN"/>
        </w:rPr>
        <w:t>。</w:t>
      </w:r>
    </w:p>
    <w:p>
      <w:pPr>
        <w:pStyle w:val="12"/>
        <w:rPr>
          <w:rFonts w:hint="eastAsia" w:eastAsia="宋体"/>
          <w:lang w:eastAsia="zh-CN"/>
        </w:rPr>
      </w:pPr>
      <w:r>
        <w:t xml:space="preserve">表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表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shell命令表</w:t>
      </w:r>
    </w:p>
    <w:tbl>
      <w:tblPr>
        <w:tblStyle w:val="26"/>
        <w:tblW w:w="7800" w:type="dxa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40"/>
        <w:gridCol w:w="536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244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#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  <w:lang w:val="en-US" w:eastAsia="zh-CN"/>
              </w:rPr>
              <w:t>指定</w:t>
            </w: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服务器</w:t>
            </w:r>
          </w:p>
        </w:tc>
        <w:tc>
          <w:tcPr>
            <w:tcW w:w="536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noWrap/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ssh://root:************@47.96.178.6:9222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30" w:hRule="atLeast"/>
        </w:trPr>
        <w:tc>
          <w:tcPr>
            <w:tcW w:w="2440" w:type="dxa"/>
            <w:tcBorders>
              <w:top w:val="nil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　</w:t>
            </w:r>
          </w:p>
        </w:tc>
        <w:tc>
          <w:tcPr>
            <w:tcW w:w="5360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spacing w:line="330" w:lineRule="atLeast"/>
              <w:jc w:val="center"/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</w:pPr>
            <w:r>
              <w:rPr>
                <w:rFonts w:hint="eastAsia" w:asciiTheme="minorEastAsia" w:hAnsiTheme="minorEastAsia" w:eastAsiaTheme="minorEastAsia" w:cstheme="minorEastAsia"/>
                <w:sz w:val="24"/>
                <w:szCs w:val="24"/>
              </w:rPr>
              <w:t>Zjtoprs@2021</w:t>
            </w:r>
          </w:p>
        </w:tc>
      </w:tr>
    </w:tbl>
    <w:p/>
    <w:p>
      <w:pPr>
        <w:pStyle w:val="2"/>
        <w:ind w:firstLine="0" w:firstLineChars="0"/>
      </w:pPr>
      <w:r>
        <w:drawing>
          <wp:inline distT="0" distB="0" distL="0" distR="0">
            <wp:extent cx="5038725" cy="29718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firstLine="0" w:firstLineChars="0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部署示意图</w:t>
      </w:r>
    </w:p>
    <w:p>
      <w:pPr>
        <w:pStyle w:val="3"/>
        <w:numPr>
          <w:ilvl w:val="0"/>
          <w:numId w:val="4"/>
        </w:numPr>
        <w:ind w:left="0" w:leftChars="0" w:firstLine="0" w:firstLineChars="0"/>
        <w:jc w:val="left"/>
        <w:rPr>
          <w:rFonts w:hint="eastAsia"/>
          <w:sz w:val="30"/>
          <w:szCs w:val="30"/>
        </w:rPr>
      </w:pPr>
      <w:bookmarkStart w:id="4" w:name="_Toc26984"/>
      <w:r>
        <w:rPr>
          <w:rFonts w:hint="eastAsia"/>
          <w:sz w:val="30"/>
          <w:szCs w:val="30"/>
        </w:rPr>
        <w:t>JDK8安装配置</w:t>
      </w:r>
      <w:bookmarkEnd w:id="3"/>
      <w:bookmarkEnd w:id="4"/>
    </w:p>
    <w:p>
      <w:pPr>
        <w:pStyle w:val="4"/>
        <w:numPr>
          <w:ilvl w:val="1"/>
          <w:numId w:val="4"/>
        </w:numPr>
        <w:ind w:left="567" w:leftChars="0" w:hanging="567" w:firstLineChars="0"/>
        <w:jc w:val="left"/>
        <w:rPr>
          <w:sz w:val="28"/>
          <w:szCs w:val="28"/>
        </w:rPr>
      </w:pPr>
      <w:bookmarkStart w:id="5" w:name="_Toc27580"/>
      <w:bookmarkStart w:id="6" w:name="_Toc9679_WPSOffice_Level2"/>
      <w:r>
        <w:rPr>
          <w:rFonts w:hint="eastAsia"/>
          <w:sz w:val="28"/>
          <w:szCs w:val="28"/>
        </w:rPr>
        <w:t>安装JDK</w:t>
      </w:r>
      <w:bookmarkEnd w:id="5"/>
      <w:bookmarkEnd w:id="6"/>
    </w:p>
    <w:p>
      <w:r>
        <w:t>Ubuntu系统下安装java8</w:t>
      </w:r>
    </w:p>
    <w:p>
      <w:pPr>
        <w:widowControl/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jc w:val="left"/>
        <w:rPr>
          <w:rFonts w:ascii="Consolas" w:hAnsi="Consolas" w:cs="宋体"/>
          <w:color w:val="24292E"/>
          <w:kern w:val="0"/>
          <w:sz w:val="20"/>
          <w:szCs w:val="20"/>
        </w:rPr>
      </w:pPr>
      <w:r>
        <w:rPr>
          <w:rFonts w:ascii="Consolas" w:hAnsi="Consolas" w:cs="宋体"/>
          <w:color w:val="383A42"/>
          <w:kern w:val="0"/>
          <w:sz w:val="20"/>
          <w:szCs w:val="20"/>
        </w:rPr>
        <w:t>sudo apt-get install openjdk-8-jdk</w:t>
      </w:r>
    </w:p>
    <w:p>
      <w:pPr>
        <w:pStyle w:val="2"/>
        <w:ind w:firstLine="480"/>
        <w:rPr>
          <w:rFonts w:hint="eastAsia"/>
        </w:rPr>
      </w:pPr>
    </w:p>
    <w:p>
      <w:pPr>
        <w:pStyle w:val="4"/>
        <w:numPr>
          <w:ilvl w:val="1"/>
          <w:numId w:val="4"/>
        </w:numPr>
        <w:ind w:left="567" w:leftChars="0" w:hanging="567" w:firstLineChars="0"/>
        <w:jc w:val="left"/>
        <w:rPr>
          <w:rFonts w:hint="eastAsia"/>
          <w:sz w:val="28"/>
          <w:szCs w:val="28"/>
        </w:rPr>
      </w:pPr>
      <w:bookmarkStart w:id="7" w:name="_Toc12563"/>
      <w:bookmarkStart w:id="8" w:name="_Toc7587_WPSOffice_Level3"/>
      <w:r>
        <w:rPr>
          <w:rFonts w:hint="eastAsia"/>
          <w:sz w:val="28"/>
          <w:szCs w:val="28"/>
        </w:rPr>
        <w:t>检验JDK的安装</w:t>
      </w:r>
      <w:bookmarkEnd w:id="7"/>
      <w:bookmarkEnd w:id="8"/>
    </w:p>
    <w:p>
      <w:pPr>
        <w:pStyle w:val="2"/>
        <w:bidi w:val="0"/>
      </w:pPr>
      <w:r>
        <w:t>win+R打开运行，输入CMD打打命令提示符窗口</w:t>
      </w:r>
      <w:r>
        <w:rPr>
          <w:rFonts w:hint="eastAsia"/>
        </w:rPr>
        <w:t>,输入java -version和javac -version（注意java和javac后面有一个空格），若输出版本一致，则安装成功。</w:t>
      </w:r>
    </w:p>
    <w:p>
      <w:r>
        <w:drawing>
          <wp:inline distT="0" distB="0" distL="0" distR="0">
            <wp:extent cx="5000625" cy="154305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 xml:space="preserve"> 检查JDK示意图</w:t>
      </w:r>
    </w:p>
    <w:p>
      <w:pPr>
        <w:pStyle w:val="3"/>
        <w:numPr>
          <w:ilvl w:val="0"/>
          <w:numId w:val="4"/>
        </w:numPr>
        <w:ind w:left="0" w:leftChars="0" w:firstLine="0" w:firstLineChars="0"/>
        <w:jc w:val="left"/>
        <w:rPr>
          <w:rFonts w:hint="eastAsia"/>
          <w:sz w:val="30"/>
          <w:szCs w:val="30"/>
        </w:rPr>
      </w:pPr>
      <w:bookmarkStart w:id="9" w:name="_Toc12746"/>
      <w:r>
        <w:rPr>
          <w:rFonts w:hint="eastAsia"/>
          <w:sz w:val="30"/>
          <w:szCs w:val="30"/>
        </w:rPr>
        <w:t>Nginx下载与配置</w:t>
      </w:r>
      <w:bookmarkEnd w:id="9"/>
    </w:p>
    <w:p>
      <w:pPr>
        <w:numPr>
          <w:ilvl w:val="0"/>
          <w:numId w:val="5"/>
        </w:numPr>
        <w:bidi w:val="0"/>
      </w:pPr>
      <w:r>
        <w:rPr>
          <w:b/>
          <w:bCs/>
        </w:rPr>
        <w:t>安装nginx</w:t>
      </w:r>
      <w:r>
        <w:rPr>
          <w:rFonts w:hint="eastAsia"/>
          <w:b/>
          <w:bCs/>
          <w:lang w:eastAsia="zh-CN"/>
        </w:rPr>
        <w:t>：</w:t>
      </w:r>
      <w:r>
        <w:t xml:space="preserve">sudo apt-get install nginx </w:t>
      </w:r>
    </w:p>
    <w:p>
      <w:pPr>
        <w:numPr>
          <w:ilvl w:val="0"/>
          <w:numId w:val="6"/>
        </w:numPr>
        <w:bidi w:val="0"/>
        <w:spacing w:line="360" w:lineRule="auto"/>
        <w:ind w:left="720" w:leftChars="0"/>
      </w:pPr>
      <w:r>
        <w:rPr>
          <w:rFonts w:hint="eastAsia"/>
        </w:rPr>
        <w:t>所有的配置文件都在/etc/nginx下，并且每个虚拟主机已经安排在了/etc/nginx/sites-available下</w:t>
      </w:r>
    </w:p>
    <w:p>
      <w:pPr>
        <w:numPr>
          <w:ilvl w:val="0"/>
          <w:numId w:val="6"/>
        </w:numPr>
        <w:bidi w:val="0"/>
        <w:spacing w:line="360" w:lineRule="auto"/>
        <w:ind w:left="720" w:leftChars="0"/>
        <w:rPr>
          <w:rFonts w:hint="eastAsia"/>
        </w:rPr>
      </w:pPr>
      <w:r>
        <w:rPr>
          <w:rFonts w:hint="eastAsia"/>
        </w:rPr>
        <w:t>程序文件在/usr/sbin/nginx</w:t>
      </w:r>
    </w:p>
    <w:p>
      <w:pPr>
        <w:numPr>
          <w:ilvl w:val="0"/>
          <w:numId w:val="6"/>
        </w:numPr>
        <w:bidi w:val="0"/>
        <w:spacing w:line="360" w:lineRule="auto"/>
        <w:ind w:left="720" w:leftChars="0"/>
        <w:rPr>
          <w:rFonts w:hint="eastAsia"/>
        </w:rPr>
      </w:pPr>
      <w:r>
        <w:rPr>
          <w:rFonts w:hint="eastAsia"/>
        </w:rPr>
        <w:t>日志放在了/var/log/nginx中</w:t>
      </w:r>
    </w:p>
    <w:p>
      <w:pPr>
        <w:numPr>
          <w:ilvl w:val="0"/>
          <w:numId w:val="6"/>
        </w:numPr>
        <w:bidi w:val="0"/>
        <w:spacing w:line="360" w:lineRule="auto"/>
        <w:ind w:left="720" w:leftChars="0"/>
        <w:rPr>
          <w:rFonts w:hint="eastAsia"/>
        </w:rPr>
      </w:pPr>
      <w:r>
        <w:rPr>
          <w:rFonts w:hint="eastAsia"/>
        </w:rPr>
        <w:t>并已经在/etc/init.d/下创建了启动脚本nginx</w:t>
      </w:r>
    </w:p>
    <w:p>
      <w:pPr>
        <w:numPr>
          <w:ilvl w:val="0"/>
          <w:numId w:val="6"/>
        </w:numPr>
        <w:bidi w:val="0"/>
        <w:spacing w:line="360" w:lineRule="auto"/>
        <w:ind w:left="720" w:leftChars="0"/>
        <w:rPr>
          <w:rFonts w:hint="eastAsia" w:ascii="宋体" w:hAnsi="宋体" w:cs="宋体"/>
          <w:kern w:val="0"/>
          <w:sz w:val="21"/>
          <w:szCs w:val="21"/>
        </w:rPr>
      </w:pPr>
      <w:r>
        <w:rPr>
          <w:rFonts w:hint="eastAsia"/>
        </w:rPr>
        <w:t>默认的虚拟主机的目录设置在了/var/www/nginx-default (有的版本 默认的虚拟主机的目录设置在了/var/www, 请参考/etc/nginx/sites-available里的配置)</w:t>
      </w:r>
    </w:p>
    <w:p>
      <w:pPr>
        <w:numPr>
          <w:ilvl w:val="0"/>
          <w:numId w:val="5"/>
        </w:numPr>
        <w:bidi w:val="0"/>
        <w:rPr>
          <w:b/>
          <w:bCs/>
        </w:rPr>
      </w:pPr>
      <w:r>
        <w:rPr>
          <w:b/>
          <w:bCs/>
        </w:rPr>
        <w:t>启动nginx</w:t>
      </w:r>
    </w:p>
    <w:p>
      <w:pPr>
        <w:numPr>
          <w:ilvl w:val="0"/>
          <w:numId w:val="6"/>
        </w:numPr>
        <w:bidi w:val="0"/>
        <w:spacing w:line="360" w:lineRule="auto"/>
        <w:ind w:left="720" w:leftChars="0"/>
        <w:rPr>
          <w:rFonts w:hint="eastAsia"/>
        </w:rPr>
      </w:pPr>
      <w:r>
        <w:rPr>
          <w:rFonts w:hint="eastAsia"/>
        </w:rPr>
        <w:t xml:space="preserve">sudo /etc/init.d/nginx start </w:t>
      </w:r>
    </w:p>
    <w:p>
      <w:pPr>
        <w:numPr>
          <w:ilvl w:val="0"/>
          <w:numId w:val="6"/>
        </w:numPr>
        <w:bidi w:val="0"/>
        <w:spacing w:line="360" w:lineRule="auto"/>
        <w:ind w:left="720" w:leftChars="0"/>
        <w:rPr>
          <w:rFonts w:hint="eastAsia"/>
        </w:rPr>
      </w:pPr>
      <w:r>
        <w:rPr>
          <w:rFonts w:hint="eastAsia"/>
        </w:rPr>
        <w:t xml:space="preserve">sudo /etc/init.d/nginx stop </w:t>
      </w:r>
    </w:p>
    <w:p>
      <w:pPr>
        <w:numPr>
          <w:ilvl w:val="0"/>
          <w:numId w:val="6"/>
        </w:numPr>
        <w:bidi w:val="0"/>
        <w:spacing w:line="360" w:lineRule="auto"/>
        <w:ind w:left="720" w:leftChars="0"/>
        <w:rPr>
          <w:rFonts w:hint="eastAsia"/>
        </w:rPr>
      </w:pPr>
      <w:r>
        <w:rPr>
          <w:rFonts w:hint="eastAsia"/>
        </w:rPr>
        <w:t xml:space="preserve">sudo /etc/init.d/nginx reload </w:t>
      </w:r>
    </w:p>
    <w:p>
      <w:pPr>
        <w:bidi w:val="0"/>
      </w:pPr>
      <w:r>
        <w:t>然后就可以访问了，http://localhost/ ， 一切正常！如果不能访问，先不要继续，看看是什么原因，解决之后再继续。 启动时候若显示端口80被占用： Starting nginx: [emerg]: bind() to 0.0.0.0:80 failed (98: Address already in use) 修改文件：/etc/nginx/sites-available/default,去掉 listen 前面的 # 号 , # 号在该文件里是注释的意思 , 并且把 listen 后面的 80 端口号改为自己的端口，访问是需要添加端口号。</w:t>
      </w:r>
    </w:p>
    <w:p>
      <w:pPr>
        <w:bidi w:val="0"/>
      </w:pPr>
      <w:r>
        <w:t>（安装完后如出现403错误，那可能是nginx配置文件里的网站路径不正确）</w:t>
      </w:r>
      <w:r>
        <w:rPr>
          <w:rFonts w:ascii="宋体" w:hAnsi="宋体" w:cs="宋体"/>
          <w:kern w:val="0"/>
          <w:szCs w:val="21"/>
        </w:rPr>
        <w:t xml:space="preserve"> </w:t>
      </w:r>
    </w:p>
    <w:p>
      <w:pPr>
        <w:jc w:val="center"/>
      </w:pPr>
      <w:r>
        <w:drawing>
          <wp:inline distT="0" distB="0" distL="0" distR="0">
            <wp:extent cx="5001895" cy="2474595"/>
            <wp:effectExtent l="0" t="0" r="8255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rcRect b="5344"/>
                    <a:stretch>
                      <a:fillRect/>
                    </a:stretch>
                  </pic:blipFill>
                  <pic:spPr>
                    <a:xfrm>
                      <a:off x="0" y="0"/>
                      <a:ext cx="500189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启动Nginx示意图</w:t>
      </w:r>
    </w:p>
    <w:p>
      <w:pPr>
        <w:pStyle w:val="3"/>
        <w:numPr>
          <w:ilvl w:val="0"/>
          <w:numId w:val="4"/>
        </w:numPr>
        <w:ind w:left="0" w:leftChars="0" w:firstLine="0" w:firstLineChars="0"/>
        <w:jc w:val="left"/>
        <w:rPr>
          <w:rFonts w:hint="eastAsia"/>
          <w:sz w:val="30"/>
          <w:szCs w:val="30"/>
        </w:rPr>
      </w:pPr>
      <w:bookmarkStart w:id="10" w:name="_Toc23651"/>
      <w:r>
        <w:rPr>
          <w:rFonts w:hint="eastAsia"/>
          <w:sz w:val="30"/>
          <w:szCs w:val="30"/>
        </w:rPr>
        <w:t>数据库安装与配置</w:t>
      </w:r>
      <w:bookmarkEnd w:id="10"/>
    </w:p>
    <w:p>
      <w:pPr>
        <w:pStyle w:val="4"/>
        <w:numPr>
          <w:ilvl w:val="1"/>
          <w:numId w:val="4"/>
        </w:numPr>
        <w:ind w:left="567" w:leftChars="0" w:hanging="567" w:firstLineChars="0"/>
        <w:jc w:val="left"/>
        <w:rPr>
          <w:rFonts w:hint="eastAsia"/>
          <w:sz w:val="28"/>
          <w:szCs w:val="28"/>
        </w:rPr>
      </w:pPr>
      <w:bookmarkStart w:id="11" w:name="_Toc23834_WPSOffice_Level2"/>
      <w:bookmarkStart w:id="12" w:name="_Toc14730"/>
      <w:r>
        <w:rPr>
          <w:rFonts w:hint="eastAsia"/>
          <w:sz w:val="28"/>
          <w:szCs w:val="28"/>
        </w:rPr>
        <w:t>Mysql安装</w:t>
      </w:r>
      <w:bookmarkEnd w:id="11"/>
      <w:bookmarkEnd w:id="12"/>
      <w:r>
        <w:rPr>
          <w:rFonts w:hint="eastAsia"/>
          <w:sz w:val="28"/>
          <w:szCs w:val="28"/>
        </w:rPr>
        <w:tab/>
      </w:r>
    </w:p>
    <w:p>
      <w:pPr>
        <w:pStyle w:val="2"/>
        <w:numPr>
          <w:ilvl w:val="0"/>
          <w:numId w:val="7"/>
        </w:numPr>
        <w:bidi w:val="0"/>
        <w:ind w:left="0" w:leftChars="0"/>
      </w:pPr>
      <w:r>
        <w:t>首先更新本地存储库索引，执行</w:t>
      </w:r>
      <w:r>
        <w:rPr>
          <w:rStyle w:val="30"/>
          <w:rFonts w:ascii="Consolas" w:hAnsi="Consolas"/>
          <w:color w:val="C7254E"/>
          <w:sz w:val="21"/>
          <w:szCs w:val="21"/>
          <w:shd w:val="clear" w:color="auto" w:fill="F9F2F4"/>
        </w:rPr>
        <w:t>sudo apt update</w:t>
      </w:r>
    </w:p>
    <w:p>
      <w:pPr>
        <w:pStyle w:val="2"/>
        <w:numPr>
          <w:ilvl w:val="0"/>
          <w:numId w:val="7"/>
        </w:numPr>
        <w:bidi w:val="0"/>
        <w:ind w:left="0" w:leftChars="0"/>
      </w:pPr>
      <w:r>
        <w:t>从APT存储库安装MySQL，执行</w:t>
      </w:r>
      <w:r>
        <w:rPr>
          <w:rStyle w:val="30"/>
          <w:rFonts w:ascii="Consolas" w:hAnsi="Consolas"/>
          <w:color w:val="C7254E"/>
          <w:sz w:val="21"/>
          <w:szCs w:val="21"/>
          <w:shd w:val="clear" w:color="auto" w:fill="F9F2F4"/>
        </w:rPr>
        <w:t>sudo apt install MySQL-server</w:t>
      </w:r>
      <w:r>
        <w:t>，在安装过程中，可能会出现</w:t>
      </w:r>
      <w:r>
        <w:rPr>
          <w:rStyle w:val="30"/>
          <w:rFonts w:ascii="Consolas" w:hAnsi="Consolas"/>
          <w:color w:val="C7254E"/>
          <w:sz w:val="21"/>
          <w:szCs w:val="21"/>
          <w:shd w:val="clear" w:color="auto" w:fill="F9F2F4"/>
        </w:rPr>
        <w:t>[Y / n]</w:t>
      </w:r>
      <w:r>
        <w:t>问题，输入Y继续</w:t>
      </w:r>
    </w:p>
    <w:p>
      <w:pPr>
        <w:pStyle w:val="2"/>
        <w:numPr>
          <w:ilvl w:val="0"/>
          <w:numId w:val="7"/>
        </w:numPr>
        <w:bidi w:val="0"/>
        <w:ind w:left="0" w:leftChars="0"/>
      </w:pPr>
      <w:r>
        <w:t>安装完成后可以输入</w:t>
      </w:r>
      <w:r>
        <w:rPr>
          <w:rStyle w:val="30"/>
          <w:rFonts w:ascii="Consolas" w:hAnsi="Consolas"/>
          <w:color w:val="C7254E"/>
          <w:sz w:val="21"/>
          <w:szCs w:val="21"/>
          <w:shd w:val="clear" w:color="auto" w:fill="F9F2F4"/>
        </w:rPr>
        <w:t>mysql --version</w:t>
      </w:r>
      <w:r>
        <w:t>查看版本</w:t>
      </w:r>
    </w:p>
    <w:p>
      <w:pPr>
        <w:pStyle w:val="2"/>
        <w:ind w:firstLine="0" w:firstLineChars="0"/>
        <w:jc w:val="center"/>
      </w:pPr>
      <w:r>
        <w:drawing>
          <wp:inline distT="0" distB="0" distL="0" distR="0">
            <wp:extent cx="5153025" cy="6096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firstLine="0" w:firstLineChars="0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查看MySQL版本示意图</w:t>
      </w:r>
    </w:p>
    <w:p>
      <w:pPr>
        <w:pStyle w:val="2"/>
        <w:numPr>
          <w:ilvl w:val="0"/>
          <w:numId w:val="7"/>
        </w:numPr>
        <w:ind w:left="0" w:leftChars="0" w:firstLine="480" w:firstLineChars="200"/>
        <w:rPr>
          <w:rFonts w:hint="eastAsia"/>
        </w:rPr>
      </w:pPr>
      <w:r>
        <w:t>安装后，MySQL服务器应自动启动。</w:t>
      </w:r>
      <w:r>
        <w:rPr>
          <w:rFonts w:ascii="Arial" w:hAnsi="Arial" w:cs="Arial"/>
          <w:color w:val="4D4D4D"/>
          <w:shd w:val="clear" w:color="auto" w:fill="FFFFFF"/>
        </w:rPr>
        <w:t xml:space="preserve"> </w:t>
      </w:r>
      <w:r>
        <w:t>要检查它是否正在运行，执行</w:t>
      </w:r>
      <w:r>
        <w:rPr>
          <w:rStyle w:val="30"/>
          <w:rFonts w:ascii="Consolas" w:hAnsi="Consolas"/>
          <w:color w:val="C7254E"/>
          <w:sz w:val="21"/>
          <w:szCs w:val="21"/>
          <w:shd w:val="clear" w:color="auto" w:fill="F9F2F4"/>
        </w:rPr>
        <w:t>systemctl status mysql.service</w:t>
      </w:r>
    </w:p>
    <w:p>
      <w:pPr>
        <w:pStyle w:val="2"/>
        <w:ind w:firstLine="0" w:firstLineChars="0"/>
      </w:pPr>
      <w:r>
        <w:drawing>
          <wp:inline distT="0" distB="0" distL="0" distR="0">
            <wp:extent cx="5274310" cy="20199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ind w:firstLine="0" w:firstLineChars="0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检查MySQL状态示意图</w:t>
      </w:r>
    </w:p>
    <w:p>
      <w:pPr>
        <w:pStyle w:val="4"/>
        <w:numPr>
          <w:ilvl w:val="1"/>
          <w:numId w:val="4"/>
        </w:numPr>
        <w:ind w:left="567" w:leftChars="0" w:hanging="567" w:firstLineChars="0"/>
        <w:jc w:val="left"/>
        <w:rPr>
          <w:rFonts w:hint="eastAsia"/>
          <w:sz w:val="28"/>
          <w:szCs w:val="28"/>
        </w:rPr>
      </w:pPr>
      <w:bookmarkStart w:id="13" w:name="_Toc8622"/>
      <w:bookmarkStart w:id="14" w:name="_Toc28475_WPSOffice_Level2"/>
      <w:r>
        <w:rPr>
          <w:rFonts w:hint="eastAsia"/>
          <w:sz w:val="28"/>
          <w:szCs w:val="28"/>
        </w:rPr>
        <w:t>Navicat的安装和连接</w:t>
      </w:r>
      <w:bookmarkEnd w:id="13"/>
      <w:bookmarkEnd w:id="14"/>
    </w:p>
    <w:p>
      <w:pPr>
        <w:numPr>
          <w:ilvl w:val="2"/>
          <w:numId w:val="0"/>
        </w:numPr>
        <w:tabs>
          <w:tab w:val="left" w:pos="432"/>
        </w:tabs>
      </w:pPr>
      <w:r>
        <w:rPr>
          <w:rFonts w:hint="eastAsia"/>
        </w:rPr>
        <w:tab/>
      </w:r>
      <w:bookmarkStart w:id="15" w:name="_Toc41569470"/>
      <w:r>
        <w:rPr>
          <w:rFonts w:hint="eastAsia"/>
        </w:rPr>
        <w:t>下载电脑版本对应的Navicat ，安装过程默认下一步即可。</w:t>
      </w:r>
      <w:bookmarkEnd w:id="15"/>
      <w:r>
        <w:rPr>
          <w:rFonts w:hint="eastAsia"/>
        </w:rPr>
        <w:t>安装完成后打开软件, 单击连接，选择localhost，输入相应的连接名和密码并确定。</w:t>
      </w:r>
    </w:p>
    <w:p>
      <w:pPr>
        <w:ind w:firstLine="420"/>
      </w:pPr>
      <w:r>
        <w:drawing>
          <wp:inline distT="0" distB="0" distL="114300" distR="114300">
            <wp:extent cx="4883785" cy="3056255"/>
            <wp:effectExtent l="0" t="0" r="12065" b="1079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305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eastAsia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Navicat连接示意图</w:t>
      </w:r>
    </w:p>
    <w:p>
      <w:pPr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</w:p>
    <w:p>
      <w:pPr>
        <w:pStyle w:val="2"/>
        <w:rPr>
          <w:rFonts w:hint="eastAsia"/>
          <w:lang w:eastAsia="zh-CN"/>
        </w:rPr>
      </w:pPr>
    </w:p>
    <w:p>
      <w:pPr>
        <w:pStyle w:val="3"/>
        <w:numPr>
          <w:ilvl w:val="0"/>
          <w:numId w:val="4"/>
        </w:numPr>
        <w:ind w:left="0" w:leftChars="0" w:firstLine="0" w:firstLineChars="0"/>
        <w:jc w:val="left"/>
        <w:rPr>
          <w:rFonts w:hint="eastAsia"/>
          <w:sz w:val="30"/>
          <w:szCs w:val="30"/>
        </w:rPr>
      </w:pPr>
      <w:bookmarkStart w:id="16" w:name="_Toc26410"/>
      <w:r>
        <w:rPr>
          <w:rFonts w:hint="eastAsia"/>
          <w:sz w:val="30"/>
          <w:szCs w:val="30"/>
        </w:rPr>
        <w:t>后端项目的部署</w:t>
      </w:r>
      <w:bookmarkEnd w:id="16"/>
    </w:p>
    <w:p>
      <w:pPr>
        <w:bidi w:val="0"/>
        <w:ind w:firstLine="480" w:firstLineChars="200"/>
        <w:rPr>
          <w:rFonts w:hint="eastAsia" w:eastAsia="宋体"/>
          <w:lang w:eastAsia="zh-CN"/>
        </w:rPr>
      </w:pPr>
      <w:r>
        <w:rPr>
          <w:rFonts w:hint="eastAsia"/>
        </w:rPr>
        <w:t>将打包好的jar包部署在</w:t>
      </w:r>
      <w:r>
        <w:t>/usr/dev/</w:t>
      </w:r>
      <w:r>
        <w:rPr>
          <w:rFonts w:hint="eastAsia"/>
          <w:lang w:val="en-US" w:eastAsia="zh-CN"/>
        </w:rPr>
        <w:t>innovate</w:t>
      </w:r>
      <w:r>
        <w:rPr>
          <w:rFonts w:hint="eastAsia"/>
        </w:rPr>
        <w:t>目录下, 运</w:t>
      </w:r>
      <w:r>
        <w:t>start.sh</w:t>
      </w:r>
      <w:r>
        <w:rPr>
          <w:rFonts w:hint="eastAsia"/>
        </w:rPr>
        <w:t>,即可启动后端，</w:t>
      </w:r>
      <w:r>
        <w:rPr>
          <w:rFonts w:hint="eastAsia"/>
          <w:lang w:val="en-US" w:eastAsia="zh-CN"/>
        </w:rPr>
        <w:t>innovation</w:t>
      </w:r>
      <w:r>
        <w:rPr>
          <w:rFonts w:hint="eastAsia"/>
        </w:rPr>
        <w:t>.</w:t>
      </w:r>
      <w:r>
        <w:rPr>
          <w:rFonts w:hint="eastAsia"/>
          <w:lang w:val="en-US" w:eastAsia="zh-CN"/>
        </w:rPr>
        <w:t>log</w:t>
      </w:r>
      <w:r>
        <w:rPr>
          <w:rFonts w:hint="eastAsia"/>
        </w:rPr>
        <w:t>为生成的日志文件,可以看到后端项目在</w:t>
      </w:r>
      <w:r>
        <w:rPr>
          <w:rFonts w:hint="eastAsia"/>
          <w:lang w:val="en-US" w:eastAsia="zh-CN"/>
        </w:rPr>
        <w:t>12102</w:t>
      </w:r>
      <w:r>
        <w:rPr>
          <w:rFonts w:hint="eastAsia"/>
        </w:rPr>
        <w:t>端口启动</w:t>
      </w:r>
      <w:r>
        <w:rPr>
          <w:rFonts w:hint="eastAsia"/>
          <w:lang w:eastAsia="zh-CN"/>
        </w:rPr>
        <w:t>。</w:t>
      </w:r>
    </w:p>
    <w:p>
      <w:r>
        <w:drawing>
          <wp:inline distT="0" distB="0" distL="114300" distR="114300">
            <wp:extent cx="4886325" cy="3086100"/>
            <wp:effectExtent l="0" t="0" r="9525" b="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858135"/>
            <wp:effectExtent l="0" t="0" r="2540" b="184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后端jar包部署示意图</w:t>
      </w:r>
    </w:p>
    <w:p/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2"/>
      </w:pPr>
    </w:p>
    <w:p>
      <w:pPr>
        <w:pStyle w:val="3"/>
        <w:numPr>
          <w:ilvl w:val="0"/>
          <w:numId w:val="4"/>
        </w:numPr>
        <w:ind w:left="0" w:leftChars="0" w:firstLine="0" w:firstLineChars="0"/>
        <w:jc w:val="left"/>
        <w:rPr>
          <w:rFonts w:hint="eastAsia"/>
          <w:sz w:val="30"/>
          <w:szCs w:val="30"/>
        </w:rPr>
      </w:pPr>
      <w:bookmarkStart w:id="17" w:name="_Toc26345"/>
      <w:r>
        <w:rPr>
          <w:rFonts w:hint="eastAsia"/>
          <w:sz w:val="30"/>
          <w:szCs w:val="30"/>
        </w:rPr>
        <w:t>前端项目的部署</w:t>
      </w:r>
      <w:bookmarkEnd w:id="17"/>
    </w:p>
    <w:p>
      <w:pPr>
        <w:ind w:firstLine="420"/>
        <w:rPr>
          <w:rFonts w:asciiTheme="minorEastAsia" w:hAnsiTheme="minorEastAsia" w:cstheme="minorEastAsia"/>
          <w:sz w:val="28"/>
          <w:szCs w:val="28"/>
        </w:rPr>
      </w:pPr>
      <w:r>
        <w:rPr>
          <w:rFonts w:hint="eastAsia"/>
        </w:rPr>
        <w:t xml:space="preserve"> 在安装好nginx后,修改nginx.conf里的配置,配置如下</w:t>
      </w:r>
    </w:p>
    <w:p>
      <w:pPr>
        <w:rPr>
          <w:rFonts w:asciiTheme="minorEastAsia" w:hAnsiTheme="minorEastAsia" w:cstheme="minorEastAsia"/>
          <w:sz w:val="28"/>
          <w:szCs w:val="28"/>
        </w:rPr>
      </w:pPr>
      <w:r>
        <w:drawing>
          <wp:inline distT="0" distB="0" distL="114300" distR="114300">
            <wp:extent cx="5269230" cy="3917950"/>
            <wp:effectExtent l="0" t="0" r="7620" b="635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1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ind w:firstLine="0" w:firstLineChars="0"/>
      </w:pPr>
    </w:p>
    <w:p>
      <w:pPr>
        <w:pStyle w:val="2"/>
        <w:ind w:firstLine="0" w:firstLineChars="0"/>
      </w:pPr>
    </w:p>
    <w:p>
      <w:pPr>
        <w:pStyle w:val="12"/>
        <w:ind w:firstLine="0" w:firstLineChars="0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Nginx配置示意图</w:t>
      </w:r>
    </w:p>
    <w:p>
      <w:pPr>
        <w:bidi w:val="0"/>
        <w:ind w:firstLine="480" w:firstLineChars="200"/>
        <w:rPr>
          <w:rFonts w:hint="eastAsia"/>
        </w:rPr>
      </w:pPr>
      <w:r>
        <w:rPr>
          <w:rFonts w:hint="eastAsia"/>
        </w:rPr>
        <w:t>根据配置文件将前端打包好的dist内文件放置于</w:t>
      </w:r>
      <w:r>
        <w:t>/usr/dev/old-town</w:t>
      </w:r>
      <w:r>
        <w:rPr>
          <w:rFonts w:hint="eastAsia"/>
          <w:lang w:val="en-US" w:eastAsia="zh-CN"/>
        </w:rPr>
        <w:t>/innovate</w:t>
      </w:r>
      <w:r>
        <w:rPr>
          <w:rFonts w:hint="eastAsia"/>
        </w:rPr>
        <w:t>目录下, 启动nginx即可完成前端部署;</w:t>
      </w:r>
    </w:p>
    <w:p>
      <w:r>
        <w:drawing>
          <wp:inline distT="0" distB="0" distL="0" distR="0">
            <wp:extent cx="5274310" cy="13366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7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lang w:eastAsia="zh-CN"/>
        </w:rPr>
        <w:t>Nginx文件目录示意图</w:t>
      </w:r>
    </w:p>
    <w:p>
      <w:pPr>
        <w:bidi w:val="0"/>
        <w:ind w:firstLine="480" w:firstLineChars="200"/>
        <w:rPr>
          <w:rFonts w:hint="eastAsia" w:eastAsia="宋体"/>
          <w:lang w:eastAsia="zh-CN"/>
        </w:rPr>
      </w:pPr>
      <w:r>
        <w:rPr>
          <w:rFonts w:hint="eastAsia"/>
        </w:rPr>
        <w:t>配置nginx.conf , 将访问到前端端口的根目录指定为此文件夹 , 同时对后端端口的访问进行代理跳转</w:t>
      </w:r>
      <w:r>
        <w:rPr>
          <w:rFonts w:hint="eastAsia"/>
          <w:lang w:eastAsia="zh-CN"/>
        </w:rPr>
        <w:t>。</w:t>
      </w:r>
    </w:p>
    <w:p>
      <w:pPr>
        <w:bidi w:val="0"/>
        <w:ind w:firstLine="480" w:firstLineChars="200"/>
        <w:rPr>
          <w:rFonts w:hint="eastAsia" w:eastAsia="宋体"/>
          <w:lang w:eastAsia="zh-CN"/>
        </w:rPr>
      </w:pPr>
      <w:r>
        <w:rPr>
          <w:rFonts w:hint="eastAsia"/>
        </w:rPr>
        <w:t>在命令行窗口中刷新nginx的配置,命令为nginx -s reload</w:t>
      </w:r>
      <w:r>
        <w:rPr>
          <w:rFonts w:hint="eastAsia"/>
          <w:lang w:eastAsia="zh-CN"/>
        </w:rPr>
        <w:t>。</w:t>
      </w:r>
    </w:p>
    <w:p>
      <w:pPr>
        <w:pStyle w:val="3"/>
        <w:numPr>
          <w:ilvl w:val="0"/>
          <w:numId w:val="4"/>
        </w:numPr>
        <w:ind w:left="0" w:leftChars="0" w:firstLine="0" w:firstLineChars="0"/>
        <w:jc w:val="left"/>
        <w:rPr>
          <w:rFonts w:hint="eastAsia"/>
          <w:sz w:val="30"/>
          <w:szCs w:val="30"/>
        </w:rPr>
      </w:pPr>
      <w:bookmarkStart w:id="18" w:name="_Toc22852"/>
      <w:r>
        <w:rPr>
          <w:rFonts w:hint="eastAsia"/>
          <w:sz w:val="30"/>
          <w:szCs w:val="30"/>
        </w:rPr>
        <w:t>完成部署</w:t>
      </w:r>
      <w:bookmarkEnd w:id="18"/>
    </w:p>
    <w:p>
      <w:pPr>
        <w:jc w:val="left"/>
        <w:rPr>
          <w:rFonts w:ascii="宋体" w:hAnsi="宋体" w:cs="宋体"/>
        </w:rPr>
      </w:pPr>
      <w:r>
        <w:rPr>
          <w:rFonts w:hint="eastAsia"/>
        </w:rPr>
        <w:t xml:space="preserve">    </w:t>
      </w:r>
      <w:r>
        <w:rPr>
          <w:rFonts w:hint="eastAsia"/>
          <w:lang w:val="en-US" w:eastAsia="zh-CN"/>
        </w:rPr>
        <w:t>南浔区科技“创新评动力”数字化应用系统项目</w:t>
      </w:r>
      <w:r>
        <w:rPr>
          <w:rFonts w:hint="eastAsia"/>
        </w:rPr>
        <w:t>服务器端部署完成后 , 即可通过https://nanxun.zjtoprs.com/地址列表内地址访问系统界面。</w:t>
      </w:r>
    </w:p>
    <w:p>
      <w:pPr>
        <w:jc w:val="left"/>
      </w:pPr>
      <w:r>
        <w:drawing>
          <wp:inline distT="0" distB="0" distL="114300" distR="114300">
            <wp:extent cx="5273040" cy="2875280"/>
            <wp:effectExtent l="0" t="0" r="3810" b="127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  <w:lang w:eastAsia="zh-CN"/>
        </w:rPr>
        <w:t>-</w:t>
      </w:r>
      <w:r>
        <w:fldChar w:fldCharType="begin"/>
      </w:r>
      <w:r>
        <w:instrText xml:space="preserve"> SEQ 图 \* ARABIC \s 1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val="en-US" w:eastAsia="zh-CN"/>
        </w:rPr>
        <w:t>创新评动力</w:t>
      </w:r>
      <w:r>
        <w:rPr>
          <w:rFonts w:hint="eastAsia"/>
          <w:lang w:eastAsia="zh-CN"/>
        </w:rPr>
        <w:t>登入页面</w:t>
      </w:r>
    </w:p>
    <w:p>
      <w:pPr>
        <w:pStyle w:val="2"/>
        <w:ind w:firstLine="0" w:firstLineChars="0"/>
      </w:pPr>
    </w:p>
    <w:p>
      <w:pPr>
        <w:pStyle w:val="12"/>
        <w:ind w:firstLine="0" w:firstLineChars="0"/>
        <w:rPr>
          <w:rFonts w:hint="eastAsia" w:eastAsia="宋体"/>
          <w:lang w:eastAsia="zh-CN"/>
        </w:rPr>
      </w:pPr>
    </w:p>
    <w:sectPr>
      <w:headerReference r:id="rId11" w:type="default"/>
      <w:footerReference r:id="rId12" w:type="default"/>
      <w:pgSz w:w="11906" w:h="16838"/>
      <w:pgMar w:top="1440" w:right="1800" w:bottom="1440" w:left="1800" w:header="851" w:footer="992" w:gutter="0"/>
      <w:pgNumType w:start="1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jc w:val="center"/>
    </w:pPr>
  </w:p>
  <w:p>
    <w:pPr>
      <w:pStyle w:val="18"/>
      <w:tabs>
        <w:tab w:val="clear" w:pos="8306"/>
      </w:tabs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98179747"/>
    </w:sdtPr>
    <w:sdtContent>
      <w:p>
        <w:pPr>
          <w:pStyle w:val="1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18"/>
      <w:tabs>
        <w:tab w:val="clear" w:pos="8306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tabs>
        <w:tab w:val="clear" w:pos="8306"/>
      </w:tabs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898179747"/>
    </w:sdtPr>
    <w:sdtContent>
      <w:p>
        <w:pPr>
          <w:pStyle w:val="18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18"/>
      <w:tabs>
        <w:tab w:val="clear" w:pos="8306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pBdr>
        <w:bottom w:val="single" w:color="auto" w:sz="4" w:space="1"/>
      </w:pBdr>
      <w:jc w:val="left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南浔区科技“创新评动力”数字化应用系统项目</w:t>
    </w:r>
    <w:r>
      <w:rPr>
        <w:rFonts w:hint="eastAsia"/>
      </w:rPr>
      <w:t>_部署文档</w:t>
    </w:r>
    <w:r>
      <w:rPr>
        <w:rFonts w:hint="eastAsia"/>
        <w:lang w:val="en-US" w:eastAsia="zh-CN"/>
      </w:rPr>
      <w:t xml:space="preserve">                               </w:t>
    </w:r>
    <w:r>
      <w:rPr>
        <w:rFonts w:hint="eastAsia"/>
        <w:sz w:val="21"/>
        <w:szCs w:val="18"/>
      </w:rPr>
      <w:drawing>
        <wp:inline distT="0" distB="0" distL="0" distR="0">
          <wp:extent cx="577850" cy="140970"/>
          <wp:effectExtent l="0" t="0" r="12700" b="11430"/>
          <wp:docPr id="244" name="图片 244" descr="LOGO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44" name="图片 244" descr="LOGO3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 t="36649"/>
                  <a:stretch>
                    <a:fillRect/>
                  </a:stretch>
                </pic:blipFill>
                <pic:spPr>
                  <a:xfrm>
                    <a:off x="0" y="0"/>
                    <a:ext cx="583598" cy="1424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hint="default"/>
        <w:lang w:val="en-US" w:eastAsia="zh-CN"/>
      </w:rPr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pBdr>
        <w:bottom w:val="single" w:color="auto" w:sz="4" w:space="1"/>
      </w:pBdr>
      <w:spacing w:line="240" w:lineRule="auto"/>
      <w:jc w:val="left"/>
      <w:rPr>
        <w:rFonts w:hint="default" w:eastAsiaTheme="minorEastAsia"/>
        <w:lang w:val="en-US" w:eastAsia="zh-CN"/>
      </w:rPr>
    </w:pPr>
    <w:r>
      <w:rPr>
        <w:rFonts w:hint="eastAsia"/>
        <w:lang w:val="en-US" w:eastAsia="zh-CN"/>
      </w:rPr>
      <w:t>南浔区科技“创新评动力”数字化应用系统项目</w:t>
    </w:r>
    <w:r>
      <w:rPr>
        <w:rFonts w:hint="eastAsia"/>
      </w:rPr>
      <w:t>_部署文档</w:t>
    </w:r>
    <w:r>
      <w:rPr>
        <w:rFonts w:hint="eastAsia"/>
        <w:lang w:val="en-US" w:eastAsia="zh-CN"/>
      </w:rPr>
      <w:t xml:space="preserve">                                </w:t>
    </w:r>
    <w:r>
      <w:rPr>
        <w:rFonts w:hint="eastAsia"/>
        <w:sz w:val="21"/>
        <w:szCs w:val="18"/>
      </w:rPr>
      <w:drawing>
        <wp:inline distT="0" distB="0" distL="0" distR="0">
          <wp:extent cx="577850" cy="140970"/>
          <wp:effectExtent l="0" t="0" r="12700" b="11430"/>
          <wp:docPr id="3" name="图片 3" descr="LOGO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图片 3" descr="LOGO3"/>
                  <pic:cNvPicPr>
                    <a:picLocks noChangeAspect="1" noChangeArrowheads="1"/>
                  </pic:cNvPicPr>
                </pic:nvPicPr>
                <pic:blipFill>
                  <a:blip r:embed="rId1" cstate="print"/>
                  <a:srcRect t="36649"/>
                  <a:stretch>
                    <a:fillRect/>
                  </a:stretch>
                </pic:blipFill>
                <pic:spPr>
                  <a:xfrm>
                    <a:off x="0" y="0"/>
                    <a:ext cx="583598" cy="1424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100A272"/>
    <w:multiLevelType w:val="singleLevel"/>
    <w:tmpl w:val="E100A272"/>
    <w:lvl w:ilvl="0" w:tentative="0">
      <w:start w:val="1"/>
      <w:numFmt w:val="decimal"/>
      <w:suff w:val="space"/>
      <w:lvlText w:val="%1）"/>
      <w:lvlJc w:val="left"/>
      <w:rPr>
        <w:rFonts w:hint="default"/>
        <w:b w:val="0"/>
        <w:bCs w:val="0"/>
      </w:rPr>
    </w:lvl>
  </w:abstractNum>
  <w:abstractNum w:abstractNumId="1">
    <w:nsid w:val="38146952"/>
    <w:multiLevelType w:val="singleLevel"/>
    <w:tmpl w:val="38146952"/>
    <w:lvl w:ilvl="0" w:tentative="0">
      <w:start w:val="1"/>
      <w:numFmt w:val="decimal"/>
      <w:pStyle w:val="3"/>
      <w:lvlText w:val="%1."/>
      <w:lvlJc w:val="left"/>
      <w:pPr>
        <w:ind w:left="425" w:hanging="425"/>
      </w:pPr>
      <w:rPr>
        <w:rFonts w:hint="default"/>
      </w:rPr>
    </w:lvl>
  </w:abstractNum>
  <w:abstractNum w:abstractNumId="2">
    <w:nsid w:val="43C657D3"/>
    <w:multiLevelType w:val="multilevel"/>
    <w:tmpl w:val="43C657D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516F5FD4"/>
    <w:multiLevelType w:val="multilevel"/>
    <w:tmpl w:val="516F5FD4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4">
    <w:nsid w:val="67DB790B"/>
    <w:multiLevelType w:val="multilevel"/>
    <w:tmpl w:val="67DB790B"/>
    <w:lvl w:ilvl="0" w:tentative="0">
      <w:start w:val="1"/>
      <w:numFmt w:val="decimal"/>
      <w:lvlText w:val="%1."/>
      <w:lvlJc w:val="left"/>
      <w:pPr>
        <w:tabs>
          <w:tab w:val="left" w:pos="-840"/>
        </w:tabs>
        <w:ind w:left="0" w:hanging="360"/>
      </w:pPr>
      <w:rPr>
        <w:rFonts w:hint="default" w:ascii="Arial" w:hAnsi="Arial" w:cs="Arial"/>
        <w:color w:val="4D4D4D"/>
        <w:sz w:val="24"/>
      </w:rPr>
    </w:lvl>
    <w:lvl w:ilvl="1" w:tentative="0">
      <w:start w:val="1"/>
      <w:numFmt w:val="lowerLetter"/>
      <w:lvlText w:val="%2)"/>
      <w:lvlJc w:val="left"/>
      <w:pPr>
        <w:tabs>
          <w:tab w:val="left" w:pos="-840"/>
        </w:tabs>
        <w:ind w:left="48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-840"/>
        </w:tabs>
        <w:ind w:left="900" w:hanging="420"/>
      </w:pPr>
    </w:lvl>
    <w:lvl w:ilvl="3" w:tentative="0">
      <w:start w:val="1"/>
      <w:numFmt w:val="decimal"/>
      <w:lvlText w:val="%4."/>
      <w:lvlJc w:val="left"/>
      <w:pPr>
        <w:tabs>
          <w:tab w:val="left" w:pos="-840"/>
        </w:tabs>
        <w:ind w:left="132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-840"/>
        </w:tabs>
        <w:ind w:left="174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-840"/>
        </w:tabs>
        <w:ind w:left="2160" w:hanging="420"/>
      </w:pPr>
    </w:lvl>
    <w:lvl w:ilvl="6" w:tentative="0">
      <w:start w:val="1"/>
      <w:numFmt w:val="decimal"/>
      <w:lvlText w:val="%7."/>
      <w:lvlJc w:val="left"/>
      <w:pPr>
        <w:tabs>
          <w:tab w:val="left" w:pos="-840"/>
        </w:tabs>
        <w:ind w:left="258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-840"/>
        </w:tabs>
        <w:ind w:left="300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-840"/>
        </w:tabs>
        <w:ind w:left="3420" w:hanging="420"/>
      </w:pPr>
    </w:lvl>
  </w:abstractNum>
  <w:abstractNum w:abstractNumId="5">
    <w:nsid w:val="795F1038"/>
    <w:multiLevelType w:val="multilevel"/>
    <w:tmpl w:val="795F1038"/>
    <w:lvl w:ilvl="0" w:tentative="0">
      <w:start w:val="1"/>
      <w:numFmt w:val="decimal"/>
      <w:suff w:val="nothing"/>
      <w:lvlText w:val="%1"/>
      <w:lvlJc w:val="left"/>
      <w:pPr>
        <w:ind w:left="0" w:firstLine="0"/>
      </w:pPr>
      <w:rPr>
        <w:rFonts w:hint="eastAsia"/>
      </w:rPr>
    </w:lvl>
    <w:lvl w:ilvl="1" w:tentative="0">
      <w:start w:val="1"/>
      <w:numFmt w:val="decimal"/>
      <w:pStyle w:val="4"/>
      <w:isLgl/>
      <w:suff w:val="space"/>
      <w:lvlText w:val="%1.%2"/>
      <w:lvlJc w:val="left"/>
      <w:pPr>
        <w:ind w:left="283" w:firstLine="0"/>
      </w:pPr>
      <w:rPr>
        <w:rFonts w:hint="eastAsia"/>
      </w:rPr>
    </w:lvl>
    <w:lvl w:ilvl="2" w:tentative="0">
      <w:start w:val="1"/>
      <w:numFmt w:val="decimal"/>
      <w:suff w:val="space"/>
      <w:lvlText w:val="%1.%3."/>
      <w:lvlJc w:val="left"/>
      <w:pPr>
        <w:ind w:left="0" w:firstLine="0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position w:val="0"/>
        <w:u w:val="none"/>
        <w:vertAlign w:val="baseline"/>
        <w14:shadow w14:blurRad="0" w14:dist="0" w14:dir="0" w14:sx="0" w14:sy="0" w14:kx="0" w14:ky="0" w14:algn="none">
          <w14:srgbClr w14:val="000000"/>
        </w14:shadow>
      </w:rPr>
    </w:lvl>
    <w:lvl w:ilvl="3" w:tentative="0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eastAsia"/>
      </w:rPr>
    </w:lvl>
    <w:lvl w:ilvl="4" w:tentative="0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eastAsia"/>
      </w:rPr>
    </w:lvl>
    <w:lvl w:ilvl="5" w:tentative="0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eastAsia"/>
      </w:rPr>
    </w:lvl>
    <w:lvl w:ilvl="6" w:tentative="0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eastAsia"/>
      </w:rPr>
    </w:lvl>
    <w:lvl w:ilvl="7" w:tentative="0">
      <w:start w:val="1"/>
      <w:numFmt w:val="none"/>
      <w:pStyle w:val="10"/>
      <w:suff w:val="nothing"/>
      <w:lvlText w:val=""/>
      <w:lvlJc w:val="left"/>
      <w:pPr>
        <w:ind w:left="0" w:firstLine="0"/>
      </w:pPr>
      <w:rPr>
        <w:rFonts w:hint="eastAsia"/>
      </w:rPr>
    </w:lvl>
    <w:lvl w:ilvl="8" w:tentative="0">
      <w:start w:val="1"/>
      <w:numFmt w:val="none"/>
      <w:pStyle w:val="11"/>
      <w:suff w:val="nothing"/>
      <w:lvlText w:val=""/>
      <w:lvlJc w:val="left"/>
      <w:pPr>
        <w:ind w:left="0" w:firstLine="0"/>
      </w:pPr>
      <w:rPr>
        <w:rFonts w:hint="eastAsia"/>
      </w:rPr>
    </w:lvl>
  </w:abstractNum>
  <w:num w:numId="1">
    <w:abstractNumId w:val="1"/>
  </w:num>
  <w:num w:numId="2">
    <w:abstractNumId w:val="5"/>
  </w:num>
  <w:num w:numId="3">
    <w:abstractNumId w:val="5"/>
    <w:lvlOverride w:ilvl="0">
      <w:lvl w:ilvl="0" w:tentative="1">
        <w:start w:val="1"/>
        <w:numFmt w:val="decimal"/>
        <w:suff w:val="nothing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lvl w:ilvl="1" w:tentative="1">
        <w:start w:val="1"/>
        <w:numFmt w:val="decimal"/>
        <w:isLgl/>
        <w:suff w:val="space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 w:tentative="1">
        <w:start w:val="1"/>
        <w:numFmt w:val="decimal"/>
        <w:pStyle w:val="5"/>
        <w:suff w:val="space"/>
        <w:lvlText w:val="%1.%2.%3"/>
        <w:lvlJc w:val="left"/>
        <w:pPr>
          <w:ind w:left="0" w:firstLine="0"/>
        </w:pPr>
        <w:rPr>
          <w:rFonts w:hint="eastAsia"/>
          <w:b w:val="0"/>
          <w:bCs w:val="0"/>
          <w:i w:val="0"/>
          <w:iCs w:val="0"/>
          <w:caps w:val="0"/>
          <w:smallCaps w:val="0"/>
          <w:strike w:val="0"/>
          <w:dstrike w:val="0"/>
          <w:vanish w:val="0"/>
          <w:spacing w:val="0"/>
          <w:position w:val="0"/>
          <w:u w:val="none"/>
          <w:vertAlign w:val="baseline"/>
        </w:rPr>
      </w:lvl>
    </w:lvlOverride>
    <w:lvlOverride w:ilvl="3">
      <w:lvl w:ilvl="3" w:tentative="1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4">
      <w:lvl w:ilvl="4" w:tentative="1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5">
      <w:lvl w:ilvl="5" w:tentative="1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6">
      <w:lvl w:ilvl="6" w:tentative="1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7">
      <w:lvl w:ilvl="7" w:tentative="1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  <w:lvlOverride w:ilvl="8">
      <w:lvl w:ilvl="8" w:tentative="1">
        <w:start w:val="1"/>
        <w:numFmt w:val="none"/>
        <w:suff w:val="nothing"/>
        <w:lvlText w:val=""/>
        <w:lvlJc w:val="left"/>
        <w:pPr>
          <w:ind w:left="0" w:firstLine="0"/>
        </w:pPr>
        <w:rPr>
          <w:rFonts w:hint="eastAsia"/>
        </w:rPr>
      </w:lvl>
    </w:lvlOverride>
  </w:num>
  <w:num w:numId="4">
    <w:abstractNumId w:val="3"/>
  </w:num>
  <w:num w:numId="5">
    <w:abstractNumId w:val="0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Q1NGU0NWMwMTdkOTUyYTcwYTk4NzA4YzM2ODIyZjQifQ=="/>
  </w:docVars>
  <w:rsids>
    <w:rsidRoot w:val="008E1FA9"/>
    <w:rsid w:val="00003D27"/>
    <w:rsid w:val="000121FC"/>
    <w:rsid w:val="00013F4F"/>
    <w:rsid w:val="000144F5"/>
    <w:rsid w:val="00015F7C"/>
    <w:rsid w:val="00017275"/>
    <w:rsid w:val="00017DF2"/>
    <w:rsid w:val="00030C9C"/>
    <w:rsid w:val="000649E5"/>
    <w:rsid w:val="00072B9F"/>
    <w:rsid w:val="0007557E"/>
    <w:rsid w:val="00075E28"/>
    <w:rsid w:val="00095C5A"/>
    <w:rsid w:val="000A58ED"/>
    <w:rsid w:val="000B47DC"/>
    <w:rsid w:val="000B6D3D"/>
    <w:rsid w:val="000C1B33"/>
    <w:rsid w:val="000C25B7"/>
    <w:rsid w:val="000D2693"/>
    <w:rsid w:val="000D44C2"/>
    <w:rsid w:val="000E1B54"/>
    <w:rsid w:val="000F5613"/>
    <w:rsid w:val="00112241"/>
    <w:rsid w:val="00120B83"/>
    <w:rsid w:val="001279DE"/>
    <w:rsid w:val="001314B9"/>
    <w:rsid w:val="00145B0C"/>
    <w:rsid w:val="00154CD3"/>
    <w:rsid w:val="001740F7"/>
    <w:rsid w:val="001811F0"/>
    <w:rsid w:val="00185B7D"/>
    <w:rsid w:val="00186106"/>
    <w:rsid w:val="001C7892"/>
    <w:rsid w:val="001E00F5"/>
    <w:rsid w:val="001E4E83"/>
    <w:rsid w:val="00200D1D"/>
    <w:rsid w:val="00221951"/>
    <w:rsid w:val="00230031"/>
    <w:rsid w:val="002476D9"/>
    <w:rsid w:val="00252221"/>
    <w:rsid w:val="0026543E"/>
    <w:rsid w:val="00270FD3"/>
    <w:rsid w:val="00273EE8"/>
    <w:rsid w:val="0027499C"/>
    <w:rsid w:val="00284084"/>
    <w:rsid w:val="00295C21"/>
    <w:rsid w:val="002A5B65"/>
    <w:rsid w:val="002B3C11"/>
    <w:rsid w:val="002C1DD7"/>
    <w:rsid w:val="002D79A1"/>
    <w:rsid w:val="002E6B6F"/>
    <w:rsid w:val="002F12AF"/>
    <w:rsid w:val="0031644B"/>
    <w:rsid w:val="0032404B"/>
    <w:rsid w:val="0033750F"/>
    <w:rsid w:val="00342278"/>
    <w:rsid w:val="003473B1"/>
    <w:rsid w:val="0034752D"/>
    <w:rsid w:val="003528DF"/>
    <w:rsid w:val="0035391B"/>
    <w:rsid w:val="0037265C"/>
    <w:rsid w:val="00372973"/>
    <w:rsid w:val="003756FF"/>
    <w:rsid w:val="0037729D"/>
    <w:rsid w:val="00383423"/>
    <w:rsid w:val="00393DB8"/>
    <w:rsid w:val="003B0007"/>
    <w:rsid w:val="003B2485"/>
    <w:rsid w:val="003B2F93"/>
    <w:rsid w:val="003B38F0"/>
    <w:rsid w:val="003B7525"/>
    <w:rsid w:val="003C059A"/>
    <w:rsid w:val="003C2513"/>
    <w:rsid w:val="003E395F"/>
    <w:rsid w:val="0040447D"/>
    <w:rsid w:val="00407037"/>
    <w:rsid w:val="0040719D"/>
    <w:rsid w:val="00410400"/>
    <w:rsid w:val="00411DEB"/>
    <w:rsid w:val="004145F5"/>
    <w:rsid w:val="00427413"/>
    <w:rsid w:val="00440F90"/>
    <w:rsid w:val="0044566F"/>
    <w:rsid w:val="004818E9"/>
    <w:rsid w:val="004C369B"/>
    <w:rsid w:val="00500A27"/>
    <w:rsid w:val="0050464C"/>
    <w:rsid w:val="005117AD"/>
    <w:rsid w:val="00525FD3"/>
    <w:rsid w:val="00536B22"/>
    <w:rsid w:val="00540730"/>
    <w:rsid w:val="00553EC9"/>
    <w:rsid w:val="0056075D"/>
    <w:rsid w:val="00574277"/>
    <w:rsid w:val="00584C0D"/>
    <w:rsid w:val="005B2639"/>
    <w:rsid w:val="005B6C7F"/>
    <w:rsid w:val="005B7A46"/>
    <w:rsid w:val="005C0903"/>
    <w:rsid w:val="005C5074"/>
    <w:rsid w:val="005C65C6"/>
    <w:rsid w:val="005D5426"/>
    <w:rsid w:val="005D76F4"/>
    <w:rsid w:val="005E057A"/>
    <w:rsid w:val="005E430C"/>
    <w:rsid w:val="005E7172"/>
    <w:rsid w:val="006054B8"/>
    <w:rsid w:val="00607731"/>
    <w:rsid w:val="00617EAC"/>
    <w:rsid w:val="006223B3"/>
    <w:rsid w:val="00632334"/>
    <w:rsid w:val="00632B4C"/>
    <w:rsid w:val="006475F0"/>
    <w:rsid w:val="006632A7"/>
    <w:rsid w:val="00671A4C"/>
    <w:rsid w:val="00676D71"/>
    <w:rsid w:val="006837FB"/>
    <w:rsid w:val="00692C30"/>
    <w:rsid w:val="00694404"/>
    <w:rsid w:val="006A5A53"/>
    <w:rsid w:val="006B7D35"/>
    <w:rsid w:val="006D0CF6"/>
    <w:rsid w:val="006E2120"/>
    <w:rsid w:val="006E4A6E"/>
    <w:rsid w:val="006E7918"/>
    <w:rsid w:val="006F1782"/>
    <w:rsid w:val="006F4FC0"/>
    <w:rsid w:val="0071354E"/>
    <w:rsid w:val="00716EB5"/>
    <w:rsid w:val="007342B8"/>
    <w:rsid w:val="00741BD8"/>
    <w:rsid w:val="00765CD2"/>
    <w:rsid w:val="00777177"/>
    <w:rsid w:val="00783639"/>
    <w:rsid w:val="007955C6"/>
    <w:rsid w:val="007E75E1"/>
    <w:rsid w:val="00804AFC"/>
    <w:rsid w:val="00827377"/>
    <w:rsid w:val="00841E27"/>
    <w:rsid w:val="00844F7A"/>
    <w:rsid w:val="00846E07"/>
    <w:rsid w:val="00862110"/>
    <w:rsid w:val="008725E4"/>
    <w:rsid w:val="0087286F"/>
    <w:rsid w:val="008876E9"/>
    <w:rsid w:val="00891FFE"/>
    <w:rsid w:val="008A045C"/>
    <w:rsid w:val="008A131A"/>
    <w:rsid w:val="008D68AB"/>
    <w:rsid w:val="008E1FA9"/>
    <w:rsid w:val="008E1FE5"/>
    <w:rsid w:val="008E4287"/>
    <w:rsid w:val="008F2D2B"/>
    <w:rsid w:val="008F743F"/>
    <w:rsid w:val="009021AE"/>
    <w:rsid w:val="0090362D"/>
    <w:rsid w:val="009040AC"/>
    <w:rsid w:val="00923BA8"/>
    <w:rsid w:val="00932F6A"/>
    <w:rsid w:val="00933D7D"/>
    <w:rsid w:val="009418EF"/>
    <w:rsid w:val="00947A25"/>
    <w:rsid w:val="00952AA7"/>
    <w:rsid w:val="00953B25"/>
    <w:rsid w:val="00971CF8"/>
    <w:rsid w:val="00981D14"/>
    <w:rsid w:val="00986D80"/>
    <w:rsid w:val="00987107"/>
    <w:rsid w:val="0099415B"/>
    <w:rsid w:val="009A3C0F"/>
    <w:rsid w:val="009B6B40"/>
    <w:rsid w:val="009C2A53"/>
    <w:rsid w:val="009C4796"/>
    <w:rsid w:val="009D6FE4"/>
    <w:rsid w:val="009E21A7"/>
    <w:rsid w:val="00A00C05"/>
    <w:rsid w:val="00A020E0"/>
    <w:rsid w:val="00A14E23"/>
    <w:rsid w:val="00A25824"/>
    <w:rsid w:val="00A569B7"/>
    <w:rsid w:val="00A861A6"/>
    <w:rsid w:val="00A9128C"/>
    <w:rsid w:val="00A91976"/>
    <w:rsid w:val="00AB0926"/>
    <w:rsid w:val="00AB29E3"/>
    <w:rsid w:val="00AB385A"/>
    <w:rsid w:val="00AB4ED5"/>
    <w:rsid w:val="00AB7801"/>
    <w:rsid w:val="00AC0C5B"/>
    <w:rsid w:val="00AF5036"/>
    <w:rsid w:val="00AF5C59"/>
    <w:rsid w:val="00B2762D"/>
    <w:rsid w:val="00B5128B"/>
    <w:rsid w:val="00B56B9E"/>
    <w:rsid w:val="00B65862"/>
    <w:rsid w:val="00B731BA"/>
    <w:rsid w:val="00B77182"/>
    <w:rsid w:val="00B85B27"/>
    <w:rsid w:val="00B9363E"/>
    <w:rsid w:val="00BA4538"/>
    <w:rsid w:val="00BC6FC0"/>
    <w:rsid w:val="00BD0D80"/>
    <w:rsid w:val="00BF24A7"/>
    <w:rsid w:val="00C359B0"/>
    <w:rsid w:val="00C532CA"/>
    <w:rsid w:val="00C6689D"/>
    <w:rsid w:val="00CC01C4"/>
    <w:rsid w:val="00CF02EC"/>
    <w:rsid w:val="00CF4073"/>
    <w:rsid w:val="00D01211"/>
    <w:rsid w:val="00D26A22"/>
    <w:rsid w:val="00D277BF"/>
    <w:rsid w:val="00D45D4E"/>
    <w:rsid w:val="00D836D1"/>
    <w:rsid w:val="00DA7069"/>
    <w:rsid w:val="00DA7290"/>
    <w:rsid w:val="00DA74CC"/>
    <w:rsid w:val="00DC063B"/>
    <w:rsid w:val="00DC5C87"/>
    <w:rsid w:val="00DC6E0E"/>
    <w:rsid w:val="00DD5EA0"/>
    <w:rsid w:val="00DE040B"/>
    <w:rsid w:val="00DF7877"/>
    <w:rsid w:val="00E06716"/>
    <w:rsid w:val="00E15159"/>
    <w:rsid w:val="00E24F47"/>
    <w:rsid w:val="00E40B79"/>
    <w:rsid w:val="00E57D35"/>
    <w:rsid w:val="00E60C4B"/>
    <w:rsid w:val="00E80279"/>
    <w:rsid w:val="00E878AA"/>
    <w:rsid w:val="00E92DD5"/>
    <w:rsid w:val="00E96F93"/>
    <w:rsid w:val="00EA2F0F"/>
    <w:rsid w:val="00EB1776"/>
    <w:rsid w:val="00EC443A"/>
    <w:rsid w:val="00ED1E1E"/>
    <w:rsid w:val="00ED4F37"/>
    <w:rsid w:val="00ED61D4"/>
    <w:rsid w:val="00EF2795"/>
    <w:rsid w:val="00F02045"/>
    <w:rsid w:val="00F030E2"/>
    <w:rsid w:val="00F04292"/>
    <w:rsid w:val="00F46BA7"/>
    <w:rsid w:val="00F601AA"/>
    <w:rsid w:val="00F66DA0"/>
    <w:rsid w:val="00F8058E"/>
    <w:rsid w:val="00F840F0"/>
    <w:rsid w:val="00F91F84"/>
    <w:rsid w:val="00FB18DF"/>
    <w:rsid w:val="00FD3CD6"/>
    <w:rsid w:val="00FD66C0"/>
    <w:rsid w:val="00FE24F8"/>
    <w:rsid w:val="00FE3539"/>
    <w:rsid w:val="00FE6743"/>
    <w:rsid w:val="025507E7"/>
    <w:rsid w:val="02C07085"/>
    <w:rsid w:val="033D03DE"/>
    <w:rsid w:val="04800BBD"/>
    <w:rsid w:val="04851A03"/>
    <w:rsid w:val="05A27D8B"/>
    <w:rsid w:val="06D92471"/>
    <w:rsid w:val="072E07BC"/>
    <w:rsid w:val="07444D2C"/>
    <w:rsid w:val="074C0DE1"/>
    <w:rsid w:val="08262D17"/>
    <w:rsid w:val="086D7336"/>
    <w:rsid w:val="08726D83"/>
    <w:rsid w:val="0B0F5465"/>
    <w:rsid w:val="0C894CAB"/>
    <w:rsid w:val="0CF26B9C"/>
    <w:rsid w:val="0D031273"/>
    <w:rsid w:val="0D50694E"/>
    <w:rsid w:val="0D584B8B"/>
    <w:rsid w:val="0DC1552D"/>
    <w:rsid w:val="11233AD3"/>
    <w:rsid w:val="13E56A65"/>
    <w:rsid w:val="14027169"/>
    <w:rsid w:val="155D3BC7"/>
    <w:rsid w:val="15886BDF"/>
    <w:rsid w:val="159C2F8C"/>
    <w:rsid w:val="16263C4F"/>
    <w:rsid w:val="17992CCF"/>
    <w:rsid w:val="18E954E3"/>
    <w:rsid w:val="196C6DB4"/>
    <w:rsid w:val="1A150910"/>
    <w:rsid w:val="1C8F2921"/>
    <w:rsid w:val="1D861055"/>
    <w:rsid w:val="1E8A12A6"/>
    <w:rsid w:val="1ED910DD"/>
    <w:rsid w:val="218F27C8"/>
    <w:rsid w:val="222B20D2"/>
    <w:rsid w:val="27BB0A20"/>
    <w:rsid w:val="2921471D"/>
    <w:rsid w:val="295D59F0"/>
    <w:rsid w:val="299977EB"/>
    <w:rsid w:val="2A1A6DA4"/>
    <w:rsid w:val="2BB63B9C"/>
    <w:rsid w:val="2D0E727E"/>
    <w:rsid w:val="2E1931FA"/>
    <w:rsid w:val="2E430F1A"/>
    <w:rsid w:val="2E5A7585"/>
    <w:rsid w:val="2E654F88"/>
    <w:rsid w:val="2E855DA0"/>
    <w:rsid w:val="2E997808"/>
    <w:rsid w:val="2F3F2526"/>
    <w:rsid w:val="30085550"/>
    <w:rsid w:val="304F1223"/>
    <w:rsid w:val="310C3B96"/>
    <w:rsid w:val="3159690E"/>
    <w:rsid w:val="31CF34E1"/>
    <w:rsid w:val="339D1FB1"/>
    <w:rsid w:val="341616F3"/>
    <w:rsid w:val="34E06840"/>
    <w:rsid w:val="355F4BB4"/>
    <w:rsid w:val="367A7608"/>
    <w:rsid w:val="378E1012"/>
    <w:rsid w:val="380C463D"/>
    <w:rsid w:val="38CB6C9D"/>
    <w:rsid w:val="39883352"/>
    <w:rsid w:val="39A20FA7"/>
    <w:rsid w:val="39E9009F"/>
    <w:rsid w:val="3A3211A5"/>
    <w:rsid w:val="3AD4380B"/>
    <w:rsid w:val="3B7D4E73"/>
    <w:rsid w:val="3DEA44FE"/>
    <w:rsid w:val="40BE3ADF"/>
    <w:rsid w:val="423625FB"/>
    <w:rsid w:val="429C7942"/>
    <w:rsid w:val="42C300EC"/>
    <w:rsid w:val="454C495A"/>
    <w:rsid w:val="45541A9B"/>
    <w:rsid w:val="456F0701"/>
    <w:rsid w:val="45C43961"/>
    <w:rsid w:val="46ED7263"/>
    <w:rsid w:val="47666D06"/>
    <w:rsid w:val="485224EB"/>
    <w:rsid w:val="489C058B"/>
    <w:rsid w:val="49BA356E"/>
    <w:rsid w:val="4BC13651"/>
    <w:rsid w:val="4C4A2B1F"/>
    <w:rsid w:val="4D7660F0"/>
    <w:rsid w:val="4DC1377B"/>
    <w:rsid w:val="4DC60888"/>
    <w:rsid w:val="4F5607FF"/>
    <w:rsid w:val="527152A1"/>
    <w:rsid w:val="5271709D"/>
    <w:rsid w:val="52E02CAD"/>
    <w:rsid w:val="533C7234"/>
    <w:rsid w:val="53BD52B9"/>
    <w:rsid w:val="543743DF"/>
    <w:rsid w:val="54CE604D"/>
    <w:rsid w:val="56826866"/>
    <w:rsid w:val="57E75552"/>
    <w:rsid w:val="57E9499C"/>
    <w:rsid w:val="59667DEF"/>
    <w:rsid w:val="5A094145"/>
    <w:rsid w:val="5A1747E8"/>
    <w:rsid w:val="5B3741D1"/>
    <w:rsid w:val="5C190A6A"/>
    <w:rsid w:val="5CD75741"/>
    <w:rsid w:val="5CF93B5B"/>
    <w:rsid w:val="5F545AB6"/>
    <w:rsid w:val="603A6F46"/>
    <w:rsid w:val="607E4461"/>
    <w:rsid w:val="618B7523"/>
    <w:rsid w:val="61FD0BA9"/>
    <w:rsid w:val="66BD1782"/>
    <w:rsid w:val="68293D00"/>
    <w:rsid w:val="69A748AC"/>
    <w:rsid w:val="69F21D44"/>
    <w:rsid w:val="6B397A51"/>
    <w:rsid w:val="6CDB57A8"/>
    <w:rsid w:val="6FAA6959"/>
    <w:rsid w:val="713827CF"/>
    <w:rsid w:val="717A6B19"/>
    <w:rsid w:val="72F57952"/>
    <w:rsid w:val="73C32A85"/>
    <w:rsid w:val="74E27294"/>
    <w:rsid w:val="754636EF"/>
    <w:rsid w:val="75702647"/>
    <w:rsid w:val="76506C6C"/>
    <w:rsid w:val="77A51598"/>
    <w:rsid w:val="77B22491"/>
    <w:rsid w:val="77F84C4B"/>
    <w:rsid w:val="7847082E"/>
    <w:rsid w:val="78826C82"/>
    <w:rsid w:val="7C0C4D82"/>
    <w:rsid w:val="7CBB4F27"/>
    <w:rsid w:val="7D047239"/>
    <w:rsid w:val="7E9445AC"/>
    <w:rsid w:val="7FAE0ED4"/>
    <w:rsid w:val="7FBF68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99" w:semiHidden="0" w:name="Normal Indent"/>
    <w:lsdException w:uiPriority="99" w:name="footnote text"/>
    <w:lsdException w:qFormat="1" w:uiPriority="99" w:name="annotation text"/>
    <w:lsdException w:qFormat="1" w:unhideWhenUsed="0" w:uiPriority="0" w:semiHidden="0" w:name="header"/>
    <w:lsdException w:qFormat="1" w:unhideWhenUsed="0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iPriority="59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spacing w:line="360" w:lineRule="auto"/>
      <w:jc w:val="both"/>
    </w:pPr>
    <w:rPr>
      <w:rFonts w:ascii="Calibri" w:hAnsi="Calibri" w:eastAsia="宋体" w:cs="Times New Roman"/>
      <w:kern w:val="2"/>
      <w:sz w:val="24"/>
      <w:szCs w:val="24"/>
      <w:lang w:val="en-US" w:eastAsia="zh-CN" w:bidi="ar-SA"/>
    </w:rPr>
  </w:style>
  <w:style w:type="paragraph" w:styleId="3">
    <w:name w:val="heading 1"/>
    <w:basedOn w:val="1"/>
    <w:next w:val="1"/>
    <w:link w:val="32"/>
    <w:qFormat/>
    <w:uiPriority w:val="9"/>
    <w:pPr>
      <w:keepNext/>
      <w:keepLines/>
      <w:numPr>
        <w:ilvl w:val="0"/>
        <w:numId w:val="1"/>
      </w:numPr>
      <w:tabs>
        <w:tab w:val="left" w:pos="432"/>
      </w:tabs>
      <w:jc w:val="center"/>
      <w:outlineLvl w:val="0"/>
    </w:pPr>
    <w:rPr>
      <w:b/>
      <w:bCs/>
      <w:kern w:val="44"/>
      <w:sz w:val="32"/>
      <w:szCs w:val="44"/>
    </w:rPr>
  </w:style>
  <w:style w:type="paragraph" w:styleId="4">
    <w:name w:val="heading 2"/>
    <w:basedOn w:val="1"/>
    <w:next w:val="1"/>
    <w:link w:val="33"/>
    <w:unhideWhenUsed/>
    <w:qFormat/>
    <w:uiPriority w:val="9"/>
    <w:pPr>
      <w:keepNext/>
      <w:keepLines/>
      <w:numPr>
        <w:ilvl w:val="1"/>
        <w:numId w:val="2"/>
      </w:numPr>
      <w:tabs>
        <w:tab w:val="left" w:pos="432"/>
      </w:tabs>
      <w:ind w:left="0"/>
      <w:jc w:val="center"/>
      <w:outlineLvl w:val="1"/>
    </w:pPr>
    <w:rPr>
      <w:rFonts w:eastAsia="宋体" w:asciiTheme="majorAscii" w:hAnsiTheme="majorAscii" w:cstheme="majorBidi"/>
      <w:b/>
      <w:bCs/>
      <w:sz w:val="30"/>
      <w:szCs w:val="32"/>
    </w:rPr>
  </w:style>
  <w:style w:type="paragraph" w:styleId="5">
    <w:name w:val="heading 3"/>
    <w:basedOn w:val="1"/>
    <w:next w:val="1"/>
    <w:link w:val="36"/>
    <w:unhideWhenUsed/>
    <w:qFormat/>
    <w:uiPriority w:val="9"/>
    <w:pPr>
      <w:keepNext/>
      <w:keepLines/>
      <w:numPr>
        <w:ilvl w:val="2"/>
        <w:numId w:val="3"/>
      </w:numPr>
      <w:tabs>
        <w:tab w:val="left" w:pos="432"/>
      </w:tabs>
      <w:outlineLvl w:val="2"/>
    </w:pPr>
    <w:rPr>
      <w:b/>
      <w:bCs/>
      <w:kern w:val="0"/>
      <w:sz w:val="28"/>
      <w:szCs w:val="32"/>
    </w:rPr>
  </w:style>
  <w:style w:type="paragraph" w:styleId="6">
    <w:name w:val="heading 4"/>
    <w:basedOn w:val="1"/>
    <w:next w:val="1"/>
    <w:link w:val="37"/>
    <w:unhideWhenUsed/>
    <w:qFormat/>
    <w:uiPriority w:val="9"/>
    <w:pPr>
      <w:keepNext/>
      <w:keepLines/>
      <w:numPr>
        <w:ilvl w:val="3"/>
        <w:numId w:val="2"/>
      </w:numPr>
      <w:tabs>
        <w:tab w:val="left" w:pos="432"/>
      </w:tabs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7">
    <w:name w:val="heading 5"/>
    <w:basedOn w:val="1"/>
    <w:next w:val="1"/>
    <w:link w:val="38"/>
    <w:unhideWhenUsed/>
    <w:qFormat/>
    <w:uiPriority w:val="9"/>
    <w:pPr>
      <w:keepNext/>
      <w:keepLines/>
      <w:numPr>
        <w:ilvl w:val="4"/>
        <w:numId w:val="2"/>
      </w:numPr>
      <w:tabs>
        <w:tab w:val="left" w:pos="432"/>
      </w:tabs>
      <w:spacing w:before="280" w:after="290" w:line="372" w:lineRule="auto"/>
      <w:outlineLvl w:val="4"/>
    </w:pPr>
    <w:rPr>
      <w:b/>
      <w:sz w:val="28"/>
    </w:rPr>
  </w:style>
  <w:style w:type="paragraph" w:styleId="8">
    <w:name w:val="heading 6"/>
    <w:basedOn w:val="1"/>
    <w:next w:val="1"/>
    <w:link w:val="39"/>
    <w:unhideWhenUsed/>
    <w:qFormat/>
    <w:uiPriority w:val="9"/>
    <w:pPr>
      <w:keepNext/>
      <w:keepLines/>
      <w:numPr>
        <w:ilvl w:val="5"/>
        <w:numId w:val="2"/>
      </w:numPr>
      <w:tabs>
        <w:tab w:val="left" w:pos="432"/>
      </w:tabs>
      <w:spacing w:before="240" w:after="64" w:line="317" w:lineRule="auto"/>
      <w:outlineLvl w:val="5"/>
    </w:pPr>
    <w:rPr>
      <w:rFonts w:ascii="Arial" w:hAnsi="Arial" w:eastAsia="黑体"/>
      <w:b/>
    </w:rPr>
  </w:style>
  <w:style w:type="paragraph" w:styleId="9">
    <w:name w:val="heading 7"/>
    <w:basedOn w:val="1"/>
    <w:next w:val="1"/>
    <w:link w:val="40"/>
    <w:unhideWhenUsed/>
    <w:qFormat/>
    <w:uiPriority w:val="9"/>
    <w:pPr>
      <w:keepNext/>
      <w:keepLines/>
      <w:numPr>
        <w:ilvl w:val="6"/>
        <w:numId w:val="2"/>
      </w:numPr>
      <w:tabs>
        <w:tab w:val="left" w:pos="432"/>
      </w:tabs>
      <w:spacing w:before="240" w:after="64" w:line="317" w:lineRule="auto"/>
      <w:outlineLvl w:val="6"/>
    </w:pPr>
    <w:rPr>
      <w:b/>
    </w:rPr>
  </w:style>
  <w:style w:type="paragraph" w:styleId="10">
    <w:name w:val="heading 8"/>
    <w:basedOn w:val="1"/>
    <w:next w:val="1"/>
    <w:link w:val="41"/>
    <w:unhideWhenUsed/>
    <w:qFormat/>
    <w:uiPriority w:val="9"/>
    <w:pPr>
      <w:keepNext/>
      <w:keepLines/>
      <w:numPr>
        <w:ilvl w:val="7"/>
        <w:numId w:val="2"/>
      </w:numPr>
      <w:tabs>
        <w:tab w:val="left" w:pos="432"/>
      </w:tabs>
      <w:spacing w:before="240" w:after="64" w:line="317" w:lineRule="auto"/>
      <w:outlineLvl w:val="7"/>
    </w:pPr>
    <w:rPr>
      <w:rFonts w:ascii="Arial" w:hAnsi="Arial" w:eastAsia="黑体"/>
    </w:rPr>
  </w:style>
  <w:style w:type="paragraph" w:styleId="11">
    <w:name w:val="heading 9"/>
    <w:basedOn w:val="1"/>
    <w:next w:val="1"/>
    <w:link w:val="42"/>
    <w:unhideWhenUsed/>
    <w:qFormat/>
    <w:uiPriority w:val="9"/>
    <w:pPr>
      <w:keepNext/>
      <w:keepLines/>
      <w:numPr>
        <w:ilvl w:val="8"/>
        <w:numId w:val="2"/>
      </w:numPr>
      <w:tabs>
        <w:tab w:val="left" w:pos="432"/>
      </w:tabs>
      <w:spacing w:before="240" w:after="64" w:line="317" w:lineRule="auto"/>
      <w:outlineLvl w:val="8"/>
    </w:pPr>
    <w:rPr>
      <w:rFonts w:ascii="Arial" w:hAnsi="Arial" w:eastAsia="黑体"/>
    </w:rPr>
  </w:style>
  <w:style w:type="character" w:default="1" w:styleId="27">
    <w:name w:val="Default Paragraph Font"/>
    <w:semiHidden/>
    <w:unhideWhenUsed/>
    <w:qFormat/>
    <w:uiPriority w:val="1"/>
  </w:style>
  <w:style w:type="table" w:default="1" w:styleId="2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Indent"/>
    <w:basedOn w:val="1"/>
    <w:unhideWhenUsed/>
    <w:qFormat/>
    <w:uiPriority w:val="99"/>
    <w:pPr>
      <w:ind w:firstLine="420" w:firstLineChars="200"/>
    </w:pPr>
  </w:style>
  <w:style w:type="paragraph" w:styleId="12">
    <w:name w:val="caption"/>
    <w:basedOn w:val="1"/>
    <w:next w:val="1"/>
    <w:unhideWhenUsed/>
    <w:qFormat/>
    <w:uiPriority w:val="35"/>
    <w:pPr>
      <w:jc w:val="center"/>
    </w:pPr>
    <w:rPr>
      <w:rFonts w:eastAsia="黑体" w:asciiTheme="majorAscii" w:hAnsiTheme="majorAscii" w:cstheme="majorBidi"/>
      <w:sz w:val="20"/>
      <w:szCs w:val="20"/>
    </w:rPr>
  </w:style>
  <w:style w:type="paragraph" w:styleId="13">
    <w:name w:val="Document Map"/>
    <w:basedOn w:val="1"/>
    <w:link w:val="62"/>
    <w:semiHidden/>
    <w:unhideWhenUsed/>
    <w:qFormat/>
    <w:uiPriority w:val="99"/>
    <w:rPr>
      <w:rFonts w:ascii="宋体"/>
      <w:sz w:val="18"/>
      <w:szCs w:val="18"/>
    </w:rPr>
  </w:style>
  <w:style w:type="paragraph" w:styleId="14">
    <w:name w:val="annotation text"/>
    <w:basedOn w:val="1"/>
    <w:link w:val="60"/>
    <w:semiHidden/>
    <w:unhideWhenUsed/>
    <w:qFormat/>
    <w:uiPriority w:val="99"/>
    <w:pPr>
      <w:jc w:val="left"/>
    </w:pPr>
  </w:style>
  <w:style w:type="paragraph" w:styleId="15">
    <w:name w:val="toc 3"/>
    <w:basedOn w:val="1"/>
    <w:next w:val="1"/>
    <w:qFormat/>
    <w:uiPriority w:val="39"/>
    <w:pPr>
      <w:widowControl/>
      <w:spacing w:after="100" w:line="256" w:lineRule="auto"/>
      <w:ind w:left="440"/>
      <w:jc w:val="left"/>
    </w:pPr>
    <w:rPr>
      <w:kern w:val="0"/>
      <w:sz w:val="22"/>
      <w:szCs w:val="22"/>
    </w:rPr>
  </w:style>
  <w:style w:type="paragraph" w:styleId="16">
    <w:name w:val="Date"/>
    <w:basedOn w:val="1"/>
    <w:next w:val="1"/>
    <w:link w:val="63"/>
    <w:semiHidden/>
    <w:unhideWhenUsed/>
    <w:qFormat/>
    <w:uiPriority w:val="99"/>
    <w:pPr>
      <w:ind w:left="100" w:leftChars="2500"/>
    </w:pPr>
  </w:style>
  <w:style w:type="paragraph" w:styleId="17">
    <w:name w:val="Balloon Text"/>
    <w:basedOn w:val="1"/>
    <w:link w:val="43"/>
    <w:unhideWhenUsed/>
    <w:qFormat/>
    <w:uiPriority w:val="99"/>
    <w:rPr>
      <w:kern w:val="0"/>
      <w:sz w:val="18"/>
      <w:szCs w:val="18"/>
    </w:rPr>
  </w:style>
  <w:style w:type="paragraph" w:styleId="18">
    <w:name w:val="footer"/>
    <w:basedOn w:val="1"/>
    <w:link w:val="44"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kern w:val="0"/>
      <w:sz w:val="18"/>
      <w:szCs w:val="18"/>
    </w:rPr>
  </w:style>
  <w:style w:type="paragraph" w:styleId="19">
    <w:name w:val="header"/>
    <w:basedOn w:val="1"/>
    <w:link w:val="5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rFonts w:asciiTheme="minorHAnsi" w:hAnsiTheme="minorHAnsi" w:eastAsiaTheme="minorEastAsia" w:cstheme="minorBidi"/>
      <w:kern w:val="0"/>
      <w:sz w:val="18"/>
      <w:szCs w:val="18"/>
    </w:rPr>
  </w:style>
  <w:style w:type="paragraph" w:styleId="20">
    <w:name w:val="toc 1"/>
    <w:basedOn w:val="1"/>
    <w:next w:val="1"/>
    <w:qFormat/>
    <w:uiPriority w:val="39"/>
    <w:pPr>
      <w:widowControl/>
      <w:jc w:val="center"/>
    </w:pPr>
    <w:rPr>
      <w:rFonts w:hint="eastAsia" w:ascii="宋体" w:hAnsi="宋体"/>
      <w:b/>
      <w:kern w:val="0"/>
      <w:szCs w:val="21"/>
    </w:rPr>
  </w:style>
  <w:style w:type="paragraph" w:styleId="21">
    <w:name w:val="toc 4"/>
    <w:basedOn w:val="1"/>
    <w:next w:val="1"/>
    <w:qFormat/>
    <w:uiPriority w:val="39"/>
    <w:pPr>
      <w:ind w:left="1260" w:leftChars="600"/>
    </w:pPr>
  </w:style>
  <w:style w:type="paragraph" w:styleId="22">
    <w:name w:val="toc 2"/>
    <w:basedOn w:val="1"/>
    <w:next w:val="1"/>
    <w:qFormat/>
    <w:uiPriority w:val="39"/>
    <w:pPr>
      <w:widowControl/>
      <w:ind w:left="420"/>
    </w:pPr>
    <w:rPr>
      <w:rFonts w:ascii="Times New Roman" w:hAnsi="Times New Roman"/>
      <w:kern w:val="0"/>
      <w:szCs w:val="21"/>
    </w:rPr>
  </w:style>
  <w:style w:type="paragraph" w:styleId="23">
    <w:name w:val="HTML Preformatted"/>
    <w:basedOn w:val="1"/>
    <w:link w:val="70"/>
    <w:semiHidden/>
    <w:unhideWhenUsed/>
    <w:qFormat/>
    <w:uiPriority w:val="9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宋体" w:hAnsi="宋体" w:cs="宋体"/>
      <w:kern w:val="0"/>
    </w:rPr>
  </w:style>
  <w:style w:type="paragraph" w:styleId="24">
    <w:name w:val="Normal (Web)"/>
    <w:basedOn w:val="1"/>
    <w:unhideWhenUsed/>
    <w:qFormat/>
    <w:uiPriority w:val="99"/>
    <w:pPr>
      <w:spacing w:before="100" w:beforeAutospacing="1" w:after="100" w:afterAutospacing="1"/>
      <w:jc w:val="left"/>
    </w:pPr>
    <w:rPr>
      <w:kern w:val="0"/>
    </w:rPr>
  </w:style>
  <w:style w:type="paragraph" w:styleId="25">
    <w:name w:val="annotation subject"/>
    <w:basedOn w:val="14"/>
    <w:next w:val="14"/>
    <w:link w:val="61"/>
    <w:semiHidden/>
    <w:unhideWhenUsed/>
    <w:qFormat/>
    <w:uiPriority w:val="99"/>
    <w:rPr>
      <w:b/>
      <w:bCs/>
    </w:rPr>
  </w:style>
  <w:style w:type="character" w:styleId="28">
    <w:name w:val="Strong"/>
    <w:basedOn w:val="27"/>
    <w:qFormat/>
    <w:uiPriority w:val="22"/>
    <w:rPr>
      <w:b/>
    </w:rPr>
  </w:style>
  <w:style w:type="character" w:styleId="29">
    <w:name w:val="Hyperlink"/>
    <w:basedOn w:val="27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30">
    <w:name w:val="HTML Code"/>
    <w:basedOn w:val="27"/>
    <w:semiHidden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31">
    <w:name w:val="annotation reference"/>
    <w:basedOn w:val="27"/>
    <w:semiHidden/>
    <w:unhideWhenUsed/>
    <w:qFormat/>
    <w:uiPriority w:val="99"/>
    <w:rPr>
      <w:sz w:val="21"/>
      <w:szCs w:val="21"/>
    </w:rPr>
  </w:style>
  <w:style w:type="character" w:customStyle="1" w:styleId="32">
    <w:name w:val="标题 1 Char"/>
    <w:basedOn w:val="27"/>
    <w:link w:val="3"/>
    <w:qFormat/>
    <w:uiPriority w:val="9"/>
    <w:rPr>
      <w:rFonts w:ascii="Calibri" w:hAnsi="Calibri" w:eastAsia="宋体" w:cs="Times New Roman"/>
      <w:b/>
      <w:bCs/>
      <w:kern w:val="44"/>
      <w:sz w:val="32"/>
      <w:szCs w:val="44"/>
    </w:rPr>
  </w:style>
  <w:style w:type="character" w:customStyle="1" w:styleId="33">
    <w:name w:val="标题 2 Char"/>
    <w:basedOn w:val="27"/>
    <w:link w:val="4"/>
    <w:qFormat/>
    <w:uiPriority w:val="9"/>
    <w:rPr>
      <w:rFonts w:eastAsia="宋体" w:asciiTheme="majorAscii" w:hAnsiTheme="majorAscii" w:cstheme="majorBidi"/>
      <w:b/>
      <w:bCs/>
      <w:kern w:val="2"/>
      <w:sz w:val="30"/>
      <w:szCs w:val="32"/>
    </w:rPr>
  </w:style>
  <w:style w:type="paragraph" w:styleId="34">
    <w:name w:val="List Paragraph"/>
    <w:basedOn w:val="1"/>
    <w:qFormat/>
    <w:uiPriority w:val="34"/>
    <w:pPr>
      <w:ind w:firstLine="420" w:firstLineChars="200"/>
    </w:pPr>
  </w:style>
  <w:style w:type="paragraph" w:customStyle="1" w:styleId="35">
    <w:name w:val="列出段落1"/>
    <w:basedOn w:val="1"/>
    <w:qFormat/>
    <w:uiPriority w:val="34"/>
    <w:pPr>
      <w:ind w:firstLine="420" w:firstLineChars="200"/>
    </w:pPr>
  </w:style>
  <w:style w:type="character" w:customStyle="1" w:styleId="36">
    <w:name w:val="标题 3 Char"/>
    <w:basedOn w:val="27"/>
    <w:link w:val="5"/>
    <w:qFormat/>
    <w:uiPriority w:val="9"/>
    <w:rPr>
      <w:rFonts w:ascii="Calibri" w:hAnsi="Calibri" w:eastAsia="宋体" w:cs="Times New Roman"/>
      <w:b/>
      <w:bCs/>
      <w:sz w:val="28"/>
      <w:szCs w:val="32"/>
    </w:rPr>
  </w:style>
  <w:style w:type="character" w:customStyle="1" w:styleId="37">
    <w:name w:val="标题 4 Char"/>
    <w:basedOn w:val="27"/>
    <w:link w:val="6"/>
    <w:qFormat/>
    <w:uiPriority w:val="9"/>
    <w:rPr>
      <w:rFonts w:ascii="Arial" w:hAnsi="Arial" w:eastAsia="黑体"/>
      <w:b/>
      <w:kern w:val="2"/>
      <w:sz w:val="28"/>
      <w:szCs w:val="24"/>
    </w:rPr>
  </w:style>
  <w:style w:type="character" w:customStyle="1" w:styleId="38">
    <w:name w:val="标题 5 Char"/>
    <w:basedOn w:val="27"/>
    <w:link w:val="7"/>
    <w:qFormat/>
    <w:uiPriority w:val="9"/>
    <w:rPr>
      <w:b/>
      <w:kern w:val="2"/>
      <w:sz w:val="28"/>
      <w:szCs w:val="24"/>
    </w:rPr>
  </w:style>
  <w:style w:type="character" w:customStyle="1" w:styleId="39">
    <w:name w:val="标题 6 Char"/>
    <w:basedOn w:val="27"/>
    <w:link w:val="8"/>
    <w:qFormat/>
    <w:uiPriority w:val="9"/>
    <w:rPr>
      <w:rFonts w:ascii="Arial" w:hAnsi="Arial" w:eastAsia="黑体"/>
      <w:b/>
      <w:kern w:val="2"/>
      <w:sz w:val="24"/>
      <w:szCs w:val="24"/>
    </w:rPr>
  </w:style>
  <w:style w:type="character" w:customStyle="1" w:styleId="40">
    <w:name w:val="标题 7 Char"/>
    <w:basedOn w:val="27"/>
    <w:link w:val="9"/>
    <w:qFormat/>
    <w:uiPriority w:val="9"/>
    <w:rPr>
      <w:b/>
      <w:kern w:val="2"/>
      <w:sz w:val="24"/>
      <w:szCs w:val="24"/>
    </w:rPr>
  </w:style>
  <w:style w:type="character" w:customStyle="1" w:styleId="41">
    <w:name w:val="标题 8 Char"/>
    <w:basedOn w:val="27"/>
    <w:link w:val="10"/>
    <w:qFormat/>
    <w:uiPriority w:val="9"/>
    <w:rPr>
      <w:rFonts w:ascii="Arial" w:hAnsi="Arial" w:eastAsia="黑体"/>
      <w:kern w:val="2"/>
      <w:sz w:val="24"/>
      <w:szCs w:val="24"/>
    </w:rPr>
  </w:style>
  <w:style w:type="character" w:customStyle="1" w:styleId="42">
    <w:name w:val="标题 9 Char"/>
    <w:basedOn w:val="27"/>
    <w:link w:val="11"/>
    <w:qFormat/>
    <w:uiPriority w:val="9"/>
    <w:rPr>
      <w:rFonts w:ascii="Arial" w:hAnsi="Arial" w:eastAsia="黑体"/>
      <w:kern w:val="2"/>
      <w:sz w:val="21"/>
      <w:szCs w:val="24"/>
    </w:rPr>
  </w:style>
  <w:style w:type="character" w:customStyle="1" w:styleId="43">
    <w:name w:val="批注框文本 Char"/>
    <w:basedOn w:val="27"/>
    <w:link w:val="17"/>
    <w:qFormat/>
    <w:uiPriority w:val="99"/>
    <w:rPr>
      <w:sz w:val="18"/>
      <w:szCs w:val="18"/>
    </w:rPr>
  </w:style>
  <w:style w:type="character" w:customStyle="1" w:styleId="44">
    <w:name w:val="页脚 Char"/>
    <w:link w:val="18"/>
    <w:qFormat/>
    <w:uiPriority w:val="99"/>
    <w:rPr>
      <w:sz w:val="18"/>
      <w:szCs w:val="18"/>
    </w:rPr>
  </w:style>
  <w:style w:type="character" w:customStyle="1" w:styleId="45">
    <w:name w:val="图示 Char"/>
    <w:link w:val="46"/>
    <w:qFormat/>
    <w:uiPriority w:val="0"/>
    <w:rPr>
      <w:rFonts w:ascii="宋体" w:hAnsi="宋体" w:eastAsia="微软雅黑" w:cs="Times New Roman"/>
    </w:rPr>
  </w:style>
  <w:style w:type="paragraph" w:customStyle="1" w:styleId="46">
    <w:name w:val="图示"/>
    <w:basedOn w:val="1"/>
    <w:link w:val="45"/>
    <w:qFormat/>
    <w:uiPriority w:val="0"/>
    <w:pPr>
      <w:jc w:val="center"/>
    </w:pPr>
    <w:rPr>
      <w:rFonts w:hint="eastAsia" w:ascii="宋体" w:hAnsi="宋体" w:eastAsia="微软雅黑"/>
      <w:kern w:val="0"/>
      <w:sz w:val="20"/>
      <w:szCs w:val="20"/>
    </w:rPr>
  </w:style>
  <w:style w:type="character" w:customStyle="1" w:styleId="47">
    <w:name w:val="文 Char"/>
    <w:link w:val="48"/>
    <w:qFormat/>
    <w:uiPriority w:val="0"/>
    <w:rPr>
      <w:rFonts w:ascii="宋体" w:hAnsi="宋体" w:eastAsia="宋体" w:cs="Times New Roman"/>
      <w:color w:val="000000"/>
      <w:sz w:val="24"/>
      <w:szCs w:val="24"/>
    </w:rPr>
  </w:style>
  <w:style w:type="paragraph" w:customStyle="1" w:styleId="48">
    <w:name w:val="文"/>
    <w:basedOn w:val="2"/>
    <w:link w:val="47"/>
    <w:qFormat/>
    <w:uiPriority w:val="0"/>
    <w:pPr>
      <w:widowControl/>
      <w:ind w:firstLine="454" w:firstLineChars="0"/>
    </w:pPr>
    <w:rPr>
      <w:rFonts w:hint="eastAsia" w:ascii="宋体" w:hAnsi="宋体"/>
      <w:color w:val="000000"/>
      <w:kern w:val="0"/>
    </w:rPr>
  </w:style>
  <w:style w:type="character" w:customStyle="1" w:styleId="49">
    <w:name w:val="标4 Char"/>
    <w:link w:val="50"/>
    <w:qFormat/>
    <w:uiPriority w:val="0"/>
    <w:rPr>
      <w:rFonts w:ascii="Cambria" w:hAnsi="Cambria" w:eastAsia="宋体" w:cs="Times New Roman"/>
      <w:b/>
      <w:color w:val="000000"/>
      <w:sz w:val="28"/>
      <w:szCs w:val="21"/>
    </w:rPr>
  </w:style>
  <w:style w:type="paragraph" w:customStyle="1" w:styleId="50">
    <w:name w:val="标4"/>
    <w:basedOn w:val="6"/>
    <w:link w:val="49"/>
    <w:qFormat/>
    <w:uiPriority w:val="0"/>
    <w:pPr>
      <w:numPr>
        <w:ilvl w:val="0"/>
        <w:numId w:val="0"/>
      </w:numPr>
      <w:tabs>
        <w:tab w:val="clear" w:pos="432"/>
      </w:tabs>
      <w:spacing w:before="120" w:after="0" w:line="376" w:lineRule="auto"/>
      <w:ind w:firstLine="200" w:firstLineChars="200"/>
    </w:pPr>
    <w:rPr>
      <w:rFonts w:ascii="Cambria" w:hAnsi="Cambria" w:eastAsia="宋体"/>
      <w:color w:val="000000"/>
      <w:kern w:val="0"/>
      <w:szCs w:val="21"/>
    </w:rPr>
  </w:style>
  <w:style w:type="character" w:customStyle="1" w:styleId="51">
    <w:name w:val="页眉 Char"/>
    <w:link w:val="19"/>
    <w:qFormat/>
    <w:uiPriority w:val="0"/>
    <w:rPr>
      <w:sz w:val="18"/>
      <w:szCs w:val="18"/>
    </w:rPr>
  </w:style>
  <w:style w:type="character" w:customStyle="1" w:styleId="52">
    <w:name w:val="标1 Char"/>
    <w:link w:val="53"/>
    <w:qFormat/>
    <w:uiPriority w:val="0"/>
    <w:rPr>
      <w:rFonts w:ascii="宋体" w:hAnsi="宋体" w:eastAsia="宋体" w:cs="宋体"/>
      <w:b/>
      <w:kern w:val="44"/>
      <w:sz w:val="36"/>
      <w:szCs w:val="36"/>
    </w:rPr>
  </w:style>
  <w:style w:type="paragraph" w:customStyle="1" w:styleId="53">
    <w:name w:val="标1"/>
    <w:basedOn w:val="3"/>
    <w:link w:val="52"/>
    <w:qFormat/>
    <w:uiPriority w:val="0"/>
    <w:pPr>
      <w:numPr>
        <w:numId w:val="0"/>
      </w:numPr>
      <w:tabs>
        <w:tab w:val="clear" w:pos="432"/>
      </w:tabs>
      <w:spacing w:beforeLines="50" w:afterLines="50"/>
      <w:jc w:val="left"/>
    </w:pPr>
    <w:rPr>
      <w:rFonts w:hint="eastAsia" w:ascii="宋体" w:hAnsi="宋体" w:cs="宋体"/>
      <w:bCs w:val="0"/>
      <w:sz w:val="36"/>
      <w:szCs w:val="36"/>
    </w:rPr>
  </w:style>
  <w:style w:type="character" w:customStyle="1" w:styleId="54">
    <w:name w:val="标2 Char"/>
    <w:link w:val="55"/>
    <w:qFormat/>
    <w:uiPriority w:val="0"/>
    <w:rPr>
      <w:rFonts w:ascii="宋体" w:hAnsi="宋体" w:eastAsia="宋体" w:cs="Times New Roman"/>
      <w:b/>
      <w:sz w:val="32"/>
      <w:szCs w:val="32"/>
    </w:rPr>
  </w:style>
  <w:style w:type="paragraph" w:customStyle="1" w:styleId="55">
    <w:name w:val="标2"/>
    <w:basedOn w:val="4"/>
    <w:link w:val="54"/>
    <w:qFormat/>
    <w:uiPriority w:val="0"/>
    <w:pPr>
      <w:keepLines w:val="0"/>
      <w:widowControl/>
      <w:numPr>
        <w:ilvl w:val="0"/>
        <w:numId w:val="0"/>
      </w:numPr>
      <w:tabs>
        <w:tab w:val="clear" w:pos="432"/>
      </w:tabs>
      <w:spacing w:beforeLines="50" w:afterLines="50" w:line="412" w:lineRule="auto"/>
    </w:pPr>
    <w:rPr>
      <w:rFonts w:hint="eastAsia" w:ascii="宋体" w:hAnsi="宋体" w:eastAsia="宋体" w:cs="Times New Roman"/>
      <w:bCs w:val="0"/>
      <w:kern w:val="0"/>
    </w:rPr>
  </w:style>
  <w:style w:type="character" w:customStyle="1" w:styleId="56">
    <w:name w:val="标3 Char"/>
    <w:link w:val="57"/>
    <w:qFormat/>
    <w:uiPriority w:val="0"/>
    <w:rPr>
      <w:rFonts w:ascii="宋体" w:hAnsi="宋体" w:eastAsia="宋体" w:cs="Times New Roman"/>
      <w:b/>
      <w:sz w:val="30"/>
      <w:szCs w:val="24"/>
    </w:rPr>
  </w:style>
  <w:style w:type="paragraph" w:customStyle="1" w:styleId="57">
    <w:name w:val="标3"/>
    <w:basedOn w:val="5"/>
    <w:link w:val="56"/>
    <w:qFormat/>
    <w:uiPriority w:val="0"/>
    <w:pPr>
      <w:keepNext w:val="0"/>
      <w:keepLines w:val="0"/>
      <w:widowControl/>
      <w:tabs>
        <w:tab w:val="clear" w:pos="432"/>
      </w:tabs>
      <w:spacing w:beforeLines="50"/>
      <w:ind w:left="210" w:right="210" w:firstLine="62"/>
      <w:jc w:val="left"/>
    </w:pPr>
    <w:rPr>
      <w:rFonts w:hint="eastAsia" w:ascii="宋体" w:hAnsi="宋体"/>
      <w:bCs w:val="0"/>
      <w:sz w:val="30"/>
      <w:szCs w:val="24"/>
    </w:rPr>
  </w:style>
  <w:style w:type="character" w:customStyle="1" w:styleId="58">
    <w:name w:val="页脚 Char1"/>
    <w:basedOn w:val="27"/>
    <w:semiHidden/>
    <w:qFormat/>
    <w:uiPriority w:val="99"/>
    <w:rPr>
      <w:rFonts w:ascii="Calibri" w:hAnsi="Calibri" w:eastAsia="宋体" w:cs="Times New Roman"/>
      <w:kern w:val="2"/>
      <w:sz w:val="18"/>
      <w:szCs w:val="18"/>
    </w:rPr>
  </w:style>
  <w:style w:type="character" w:customStyle="1" w:styleId="59">
    <w:name w:val="页眉 Char1"/>
    <w:basedOn w:val="27"/>
    <w:semiHidden/>
    <w:qFormat/>
    <w:uiPriority w:val="99"/>
    <w:rPr>
      <w:rFonts w:ascii="Calibri" w:hAnsi="Calibri" w:eastAsia="宋体" w:cs="Times New Roman"/>
      <w:kern w:val="2"/>
      <w:sz w:val="18"/>
      <w:szCs w:val="18"/>
    </w:rPr>
  </w:style>
  <w:style w:type="character" w:customStyle="1" w:styleId="60">
    <w:name w:val="批注文字 Char"/>
    <w:basedOn w:val="27"/>
    <w:link w:val="14"/>
    <w:semiHidden/>
    <w:qFormat/>
    <w:uiPriority w:val="99"/>
    <w:rPr>
      <w:rFonts w:ascii="Calibri" w:hAnsi="Calibri" w:eastAsia="宋体" w:cs="Times New Roman"/>
      <w:kern w:val="2"/>
      <w:sz w:val="21"/>
      <w:szCs w:val="24"/>
    </w:rPr>
  </w:style>
  <w:style w:type="character" w:customStyle="1" w:styleId="61">
    <w:name w:val="批注主题 Char"/>
    <w:basedOn w:val="60"/>
    <w:link w:val="25"/>
    <w:semiHidden/>
    <w:qFormat/>
    <w:uiPriority w:val="99"/>
    <w:rPr>
      <w:rFonts w:ascii="Calibri" w:hAnsi="Calibri" w:eastAsia="宋体" w:cs="Times New Roman"/>
      <w:b/>
      <w:bCs/>
      <w:kern w:val="2"/>
      <w:sz w:val="21"/>
      <w:szCs w:val="24"/>
    </w:rPr>
  </w:style>
  <w:style w:type="character" w:customStyle="1" w:styleId="62">
    <w:name w:val="文档结构图 Char"/>
    <w:basedOn w:val="27"/>
    <w:link w:val="13"/>
    <w:semiHidden/>
    <w:qFormat/>
    <w:uiPriority w:val="99"/>
    <w:rPr>
      <w:rFonts w:ascii="宋体" w:hAnsi="Calibri" w:eastAsia="宋体" w:cs="Times New Roman"/>
      <w:kern w:val="2"/>
      <w:sz w:val="18"/>
      <w:szCs w:val="18"/>
    </w:rPr>
  </w:style>
  <w:style w:type="character" w:customStyle="1" w:styleId="63">
    <w:name w:val="日期 Char"/>
    <w:basedOn w:val="27"/>
    <w:link w:val="16"/>
    <w:semiHidden/>
    <w:qFormat/>
    <w:uiPriority w:val="99"/>
    <w:rPr>
      <w:rFonts w:ascii="Calibri" w:hAnsi="Calibri" w:eastAsia="宋体" w:cs="Times New Roman"/>
      <w:kern w:val="2"/>
      <w:sz w:val="24"/>
      <w:szCs w:val="24"/>
    </w:rPr>
  </w:style>
  <w:style w:type="paragraph" w:customStyle="1" w:styleId="64">
    <w:name w:val="WPSOffice手动目录 1"/>
    <w:qFormat/>
    <w:uiPriority w:val="0"/>
    <w:rPr>
      <w:rFonts w:ascii="Times New Roman" w:hAnsi="Times New Roman" w:eastAsia="宋体" w:cs="Times New Roman"/>
      <w:lang w:val="en-US" w:eastAsia="zh-CN" w:bidi="ar-SA"/>
    </w:rPr>
  </w:style>
  <w:style w:type="paragraph" w:customStyle="1" w:styleId="65">
    <w:name w:val="WPSOffice手动目录 2"/>
    <w:qFormat/>
    <w:uiPriority w:val="0"/>
    <w:pPr>
      <w:ind w:left="200" w:leftChars="200"/>
    </w:pPr>
    <w:rPr>
      <w:rFonts w:ascii="Times New Roman" w:hAnsi="Times New Roman" w:eastAsia="宋体" w:cs="Times New Roman"/>
      <w:lang w:val="en-US" w:eastAsia="zh-CN" w:bidi="ar-SA"/>
    </w:rPr>
  </w:style>
  <w:style w:type="paragraph" w:customStyle="1" w:styleId="66">
    <w:name w:val="WPSOffice手动目录 3"/>
    <w:qFormat/>
    <w:uiPriority w:val="0"/>
    <w:pPr>
      <w:ind w:left="400" w:leftChars="400"/>
    </w:pPr>
    <w:rPr>
      <w:rFonts w:ascii="Times New Roman" w:hAnsi="Times New Roman" w:eastAsia="宋体" w:cs="Times New Roman"/>
      <w:lang w:val="en-US" w:eastAsia="zh-CN" w:bidi="ar-SA"/>
    </w:rPr>
  </w:style>
  <w:style w:type="character" w:customStyle="1" w:styleId="67">
    <w:name w:val="Unresolved Mention"/>
    <w:basedOn w:val="27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68">
    <w:name w:val="TOC 标题1"/>
    <w:basedOn w:val="3"/>
    <w:next w:val="1"/>
    <w:unhideWhenUsed/>
    <w:qFormat/>
    <w:uiPriority w:val="39"/>
    <w:pPr>
      <w:widowControl/>
      <w:numPr>
        <w:numId w:val="0"/>
      </w:numPr>
      <w:tabs>
        <w:tab w:val="clear" w:pos="432"/>
      </w:tabs>
      <w:spacing w:before="24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376092" w:themeColor="accent1" w:themeShade="BF"/>
      <w:kern w:val="0"/>
      <w:szCs w:val="32"/>
    </w:rPr>
  </w:style>
  <w:style w:type="paragraph" w:customStyle="1" w:styleId="69">
    <w:name w:val="封面1级标题"/>
    <w:basedOn w:val="1"/>
    <w:next w:val="1"/>
    <w:qFormat/>
    <w:uiPriority w:val="0"/>
    <w:pPr>
      <w:spacing w:beforeLines="800"/>
      <w:jc w:val="center"/>
    </w:pPr>
    <w:rPr>
      <w:rFonts w:ascii="Arial" w:hAnsi="Arial" w:eastAsia="黑体" w:cs="宋体"/>
      <w:b/>
      <w:sz w:val="72"/>
      <w:szCs w:val="72"/>
    </w:rPr>
  </w:style>
  <w:style w:type="character" w:customStyle="1" w:styleId="70">
    <w:name w:val="HTML 预设格式 Char"/>
    <w:basedOn w:val="27"/>
    <w:link w:val="23"/>
    <w:semiHidden/>
    <w:qFormat/>
    <w:uiPriority w:val="99"/>
    <w:rPr>
      <w:rFonts w:ascii="宋体" w:hAnsi="宋体" w:cs="宋体"/>
      <w:sz w:val="24"/>
      <w:szCs w:val="24"/>
    </w:rPr>
  </w:style>
  <w:style w:type="character" w:customStyle="1" w:styleId="71">
    <w:name w:val="hljs-builtin-name"/>
    <w:basedOn w:val="27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3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8" Type="http://schemas.openxmlformats.org/officeDocument/2006/relationships/fontTable" Target="fontTable.xml"/><Relationship Id="rId27" Type="http://schemas.openxmlformats.org/officeDocument/2006/relationships/customXml" Target="../customXml/item1.xml"/><Relationship Id="rId26" Type="http://schemas.openxmlformats.org/officeDocument/2006/relationships/numbering" Target="numbering.xml"/><Relationship Id="rId25" Type="http://schemas.openxmlformats.org/officeDocument/2006/relationships/image" Target="media/image13.png"/><Relationship Id="rId24" Type="http://schemas.openxmlformats.org/officeDocument/2006/relationships/image" Target="media/image12.png"/><Relationship Id="rId23" Type="http://schemas.openxmlformats.org/officeDocument/2006/relationships/image" Target="media/image11.png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jpeg"/><Relationship Id="rId13" Type="http://schemas.openxmlformats.org/officeDocument/2006/relationships/theme" Target="theme/theme1.xml"/><Relationship Id="rId12" Type="http://schemas.openxmlformats.org/officeDocument/2006/relationships/footer" Target="footer4.xml"/><Relationship Id="rId11" Type="http://schemas.openxmlformats.org/officeDocument/2006/relationships/header" Target="header4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999BC24-3B7D-41E7-AEF6-B632C5E2B12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Toprs</Company>
  <Pages>11</Pages>
  <Words>1125</Words>
  <Characters>2006</Characters>
  <Lines>23</Lines>
  <Paragraphs>6</Paragraphs>
  <TotalTime>417</TotalTime>
  <ScaleCrop>false</ScaleCrop>
  <LinksUpToDate>false</LinksUpToDate>
  <CharactersWithSpaces>2158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2018-11-30T03:21:00Z</dcterms:created>
  <dc:creator>dell</dc:creator>
  <cp:lastModifiedBy>xjy11</cp:lastModifiedBy>
  <cp:lastPrinted>2021-10-21T09:19:00Z</cp:lastPrinted>
  <dcterms:modified xsi:type="dcterms:W3CDTF">2022-10-24T15:29:47Z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F03D8024B11342DA8479C8A779786EBC</vt:lpwstr>
  </property>
</Properties>
</file>