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Program Control Documentation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Program Control component serves as the central coordinator between the User Interface (Team Member A) and the File Handler (Team Member B), and optionally the Cipher component (Team Member D for 4-member teams). This component orchestrates the flow of data and control logic for the application.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Responsibilities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Coordinate between UI and File Handler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Receive user commands from the User Interface component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Request file operations from the File Handler component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Return processed results to the User Interface for display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File Listing Logic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When no arguments are provided, request list of available files from File Handler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Format the file list with numbers (01, 02, 03, etc.) for display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Return formatted list to User Interface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File Content Retrieval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When a file number is provided as argument, map it to the actual filename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Request file contents from File Handler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Process the content (decrypt if necessary via Cipher component)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Return readable text to User Interface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Error Handling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Handle invalid file numbers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Handle file not found errors from File Handler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Handle decryption errors from Cipher component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Ensure graceful error messages are returned to User Interface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Component Interfaces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Input from User Interface (Team Member 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arguments: Request to list all available files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number argument: Request to display specific file content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Optional cipher key argument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 decryption key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Output to User Interface (Team Member 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list: Formatted string with numbered files (e.g., "01 filea.txt\n02 fileb.txt")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content: Decrypted readable text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Error messages: Clear error descriptions for user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Interaction with File Handler (Team Member B)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Request: getFileList()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Returns: List&lt;String&gt; of available filenames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Request: getFileContent(String filename)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Returns: String containing file content (encrypted or plain text)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Throws: FileNotFoundException if file doesn't exist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Interaction with Cipher Component (Team Member D) - For 4-member teams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Request: decrypt(String encryptedContent, String keyPath)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Returns: String containing decrypted content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Throws: CipherException if decryption fails or key is invalid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Design Decisions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Class Structure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ProgramController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getAvailableFiles(): String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getFileContentByNumber(int fileNumber): String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 getFileContentByNumber(int fileNumber, String alternateKey): String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mapNumberToFilename(int number, List&lt;String&gt; files): String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Key Design Principles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Single Responsibility: ProgramController only coordinates; it doesn't directly read files or perform encryption/decryption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Dependency Injection: FileHandler and Cipher components will be injected to allow for easier testing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Error Propagation: Errors from lower components are caught, wrapped with user-friendly messages, and propagated to UI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Stateless Operation: Each method call is independent; no session state is maintained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File Number Mapping Logic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Files are numbered starting from 01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Numbers are zero-padded (01, 02, ..., 09, 10, ...)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order of files matches the order returned by FileHandler.getFileList()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Invalid numbers (out of range, non-numeric) result in error messages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Flow Diagrams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Scenario 1: List Files (No Arguments)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→ ProgramController.getAvailableFiles()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ProgramController → FileHandler.getFileList()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FileHandler returns List&lt;String&gt;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ProgramController formats with numbers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← Returns formatted string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Scenario 2: Display File Content (With File Number)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→ ProgramController.getFileContentByNumber(fileNum)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ProgramController → FileHandler.getFileList()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Map file number to filename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ProgramController → FileHandler.getFileContent(filename)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[If 4-member team] ProgramController → Cipher.decrypt(content)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← Returns readable content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Scenario 3: Error Handling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→ ProgramController.getFileContentByNumber(99)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ProgramController → FileHandler.getFileList()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Number out of range detected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↓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 ← Returns error message: "Error: File number 99 not found"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Error Handling Strategy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Error Types and Messages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Invalid File Number: "Error: Invalid file number. Please use a number from the available list."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File Not Found: "Error: File not found or cannot be accessed."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Decryption Failed: "Error: Unable to decrypt file. Key may be invalid."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Empty File List: "No files available in the data directory."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Exception Handling Approach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Catch specific exceptions from FileHandler and Cipher components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Transform technical exceptions into user-friendly messages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 technical details for debugging (if logging is implemented)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ensure program exits gracefully with appropriate error message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Testing Strategy (See test documentation for details)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Unit Test Categories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File Listing Tests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with multiple files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with no files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number formatting (01, 02, etc.)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File Content Retrieval Tests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valid file number retrieval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with plain text (3-member teams)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with encrypted text (4-member teams)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with alternate cipher key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Error Handling Tests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invalid file numbers (negative, zero, too large)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non-existent files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decryption failures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FileHandler exceptions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Integration Tests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full flow from UI request to result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coordination between components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Dependencies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Required Components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FileHandler (Team Member B): Must provide getFileList() and getFileContent() methods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Cipher (Team Member D, 4-member teams): Must provide decrypt() method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External Libraries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JUnit 5 for unit testing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Mockito for mocking dependencies during testing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Implementation Notes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Collaboration Points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 Team Member A (UI): Define exact method signatures for ProgramController public interface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 Team Member B (FileHandler): Agree on exception types and return formats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With Team Member D (Cipher): Agree on decryption interface and error handling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#### Design Patterns Used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Facade Pattern: ProgramController acts as a facade, simplifying the interface to File Handler and Cipher components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Dependency Injection: For testability and loose coupling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Version: 1.0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Author: </w:t>
      </w:r>
      <w:r w:rsidDel="00000000" w:rsidR="00000000" w:rsidRPr="00000000">
        <w:rPr>
          <w:rtl w:val="0"/>
        </w:rPr>
        <w:t xml:space="preserve">Selim Ulgen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