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DA5AD" w14:textId="77777777" w:rsidR="00122264" w:rsidRDefault="003641CD">
      <w:pPr>
        <w:pStyle w:val="Heading2"/>
      </w:pPr>
      <w:r>
        <w:t>Primary Investigator Information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8"/>
        <w:gridCol w:w="7262"/>
      </w:tblGrid>
      <w:tr w:rsidR="00122264" w14:paraId="6529FAD5" w14:textId="77777777" w:rsidTr="00DC489B">
        <w:tc>
          <w:tcPr>
            <w:tcW w:w="2088" w:type="dxa"/>
            <w:shd w:val="clear" w:color="auto" w:fill="auto"/>
          </w:tcPr>
          <w:p w14:paraId="7159AADF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Name (Computing ID)</w:t>
            </w:r>
          </w:p>
        </w:tc>
        <w:tc>
          <w:tcPr>
            <w:tcW w:w="7262" w:type="dxa"/>
            <w:shd w:val="clear" w:color="auto" w:fill="auto"/>
          </w:tcPr>
          <w:p w14:paraId="17FD22BA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PIComputingID.label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60EDE224" w14:textId="77777777" w:rsidTr="00DC489B">
        <w:tc>
          <w:tcPr>
            <w:tcW w:w="2088" w:type="dxa"/>
            <w:shd w:val="clear" w:color="auto" w:fill="auto"/>
          </w:tcPr>
          <w:p w14:paraId="16889F3D" w14:textId="77777777" w:rsidR="00122264" w:rsidRDefault="003641CD">
            <w:pPr>
              <w:tabs>
                <w:tab w:val="right" w:pos="1872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School</w:t>
            </w:r>
          </w:p>
        </w:tc>
        <w:tc>
          <w:tcPr>
            <w:tcW w:w="7262" w:type="dxa"/>
            <w:shd w:val="clear" w:color="auto" w:fill="auto"/>
          </w:tcPr>
          <w:p w14:paraId="1251A32E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PISchool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4BAB0AD6" w14:textId="77777777" w:rsidTr="00DC489B">
        <w:tc>
          <w:tcPr>
            <w:tcW w:w="2088" w:type="dxa"/>
            <w:shd w:val="clear" w:color="auto" w:fill="auto"/>
          </w:tcPr>
          <w:p w14:paraId="21097564" w14:textId="77777777" w:rsidR="00122264" w:rsidRDefault="003641CD">
            <w:pPr>
              <w:tabs>
                <w:tab w:val="right" w:pos="1872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Primary Department</w:t>
            </w:r>
          </w:p>
        </w:tc>
        <w:tc>
          <w:tcPr>
            <w:tcW w:w="7262" w:type="dxa"/>
            <w:shd w:val="clear" w:color="auto" w:fill="auto"/>
          </w:tcPr>
          <w:p w14:paraId="02E94FE7" w14:textId="77777777" w:rsidR="00122264" w:rsidRDefault="003641CD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“Architecture”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PIPrimaryDeptArchitecture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“Arts &amp; Sciences”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PIPrimaryDeptArtsSciences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“Education”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PIPrimaryDeptEducation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“Engineering”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PIPrimaryDeptEngineering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“Medicine”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PIPrimaryDeptMedicine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ProvostOffice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>{</w:t>
            </w:r>
            <w:r>
              <w:rPr>
                <w:rFonts w:eastAsia="Calibri" w:cstheme="minorHAnsi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PIPrimaryDeptProvostOffice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“Other”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PIPrimaryDeptOther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>else</w:t>
            </w:r>
            <w:proofErr w:type="gramEnd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>(No departments in {</w:t>
            </w:r>
            <w:proofErr w:type="gramStart"/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>PISchool</w:t>
            </w:r>
            <w:proofErr w:type="spellEnd"/>
            <w:proofErr w:type="gramEnd"/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 xml:space="preserve"> }})</w:t>
            </w: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6647A375" w14:textId="77777777" w:rsidTr="00DC489B">
        <w:tc>
          <w:tcPr>
            <w:tcW w:w="2088" w:type="dxa"/>
            <w:shd w:val="clear" w:color="auto" w:fill="auto"/>
          </w:tcPr>
          <w:p w14:paraId="7BCB9D3E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Supervisor</w:t>
            </w:r>
          </w:p>
        </w:tc>
        <w:tc>
          <w:tcPr>
            <w:tcW w:w="7262" w:type="dxa"/>
            <w:shd w:val="clear" w:color="auto" w:fill="auto"/>
          </w:tcPr>
          <w:p w14:paraId="4D5C3AC6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PISupervisor.label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</w:tbl>
    <w:p w14:paraId="65569E10" w14:textId="77777777" w:rsidR="00122264" w:rsidRDefault="00122264">
      <w:pPr>
        <w:pBdr>
          <w:bottom w:val="single" w:sz="12" w:space="1" w:color="000000"/>
        </w:pBdr>
        <w:rPr>
          <w:sz w:val="16"/>
          <w:szCs w:val="16"/>
        </w:rPr>
      </w:pPr>
    </w:p>
    <w:p w14:paraId="46FAAE7E" w14:textId="77777777" w:rsidR="00122264" w:rsidRDefault="003641CD">
      <w:pPr>
        <w:pStyle w:val="Heading2"/>
      </w:pPr>
      <w:r>
        <w:t>Space Managed Exclusively by PI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122264" w14:paraId="4BFAB718" w14:textId="77777777" w:rsidTr="00DC489B">
        <w:tc>
          <w:tcPr>
            <w:tcW w:w="9576" w:type="dxa"/>
            <w:gridSpan w:val="2"/>
            <w:shd w:val="clear" w:color="auto" w:fill="auto"/>
          </w:tcPr>
          <w:p w14:paraId="1A04FA15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for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in exclusive %}</w:t>
            </w:r>
          </w:p>
        </w:tc>
      </w:tr>
      <w:tr w:rsidR="00122264" w14:paraId="2A1F0295" w14:textId="77777777" w:rsidTr="00DC489B">
        <w:tc>
          <w:tcPr>
            <w:tcW w:w="9576" w:type="dxa"/>
            <w:gridSpan w:val="2"/>
            <w:shd w:val="clear" w:color="auto" w:fill="F4B083" w:themeFill="accent2" w:themeFillTint="99"/>
          </w:tcPr>
          <w:p w14:paraId="6C4EE7C9" w14:textId="77777777" w:rsidR="00122264" w:rsidRDefault="003641CD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ExclusiveSpaceRoomID</w:t>
            </w:r>
            <w:proofErr w:type="spellEnd"/>
            <w:proofErr w:type="gramEnd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 + “ “ + </w:t>
            </w:r>
            <w:proofErr w:type="spellStart"/>
            <w:r>
              <w:rPr>
                <w:rFonts w:eastAsia="Calibri"/>
                <w:b/>
                <w:sz w:val="20"/>
                <w:szCs w:val="20"/>
                <w:lang w:eastAsia="en-US"/>
              </w:rPr>
              <w:t>es.ExclusiveSpaceBuilding.label</w:t>
            </w:r>
            <w:proofErr w:type="spellEnd"/>
            <w:r>
              <w:rPr>
                <w:rFonts w:eastAsia="Calibri"/>
                <w:b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1F9E6BED" w14:textId="77777777" w:rsidTr="00DC489B">
        <w:tc>
          <w:tcPr>
            <w:tcW w:w="2088" w:type="dxa"/>
            <w:shd w:val="clear" w:color="auto" w:fill="auto"/>
          </w:tcPr>
          <w:p w14:paraId="02B2CBA6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Space Type</w:t>
            </w:r>
          </w:p>
        </w:tc>
        <w:tc>
          <w:tcPr>
            <w:tcW w:w="7488" w:type="dxa"/>
            <w:shd w:val="clear" w:color="auto" w:fill="auto"/>
          </w:tcPr>
          <w:p w14:paraId="203B57A7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ExclusiveSpaceType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39590766" w14:textId="77777777" w:rsidTr="00DC489B">
        <w:tc>
          <w:tcPr>
            <w:tcW w:w="2088" w:type="dxa"/>
            <w:shd w:val="clear" w:color="auto" w:fill="auto"/>
          </w:tcPr>
          <w:p w14:paraId="1B9F2DCE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Area Monitor</w:t>
            </w:r>
          </w:p>
        </w:tc>
        <w:tc>
          <w:tcPr>
            <w:tcW w:w="7488" w:type="dxa"/>
            <w:shd w:val="clear" w:color="auto" w:fill="auto"/>
          </w:tcPr>
          <w:p w14:paraId="44ACEEFC" w14:textId="77777777" w:rsidR="00122264" w:rsidRDefault="00364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es.ExclusiveSpaceAMComputingID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>es.ExclusiveSpaceAMComputingID.label</w:t>
            </w:r>
            <w:proofErr w:type="spellEnd"/>
            <w:proofErr w:type="gramEnd"/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1AF6D418" w14:textId="77777777" w:rsidTr="00DC489B">
        <w:tc>
          <w:tcPr>
            <w:tcW w:w="2088" w:type="dxa"/>
            <w:shd w:val="clear" w:color="auto" w:fill="auto"/>
          </w:tcPr>
          <w:p w14:paraId="277DA355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Square Footage</w:t>
            </w:r>
          </w:p>
        </w:tc>
        <w:tc>
          <w:tcPr>
            <w:tcW w:w="7488" w:type="dxa"/>
            <w:shd w:val="clear" w:color="auto" w:fill="auto"/>
          </w:tcPr>
          <w:p w14:paraId="19EFAE1A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ExclusiveSpaceSqFt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2EBD4434" w14:textId="77777777" w:rsidTr="00DC489B">
        <w:tc>
          <w:tcPr>
            <w:tcW w:w="2088" w:type="dxa"/>
            <w:shd w:val="clear" w:color="auto" w:fill="auto"/>
          </w:tcPr>
          <w:p w14:paraId="0A335C7D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Percent Usable</w:t>
            </w:r>
          </w:p>
        </w:tc>
        <w:tc>
          <w:tcPr>
            <w:tcW w:w="7488" w:type="dxa"/>
            <w:shd w:val="clear" w:color="auto" w:fill="auto"/>
          </w:tcPr>
          <w:p w14:paraId="6F6FCAA0" w14:textId="73F8393A" w:rsidR="00122264" w:rsidRDefault="003641CD" w:rsidP="00FD5403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s.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Exclusive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Space</w:t>
            </w:r>
            <w:r w:rsidR="00FD5403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PercentUsable</w:t>
            </w:r>
            <w:bookmarkStart w:id="0" w:name="_GoBack"/>
            <w:bookmarkEnd w:id="0"/>
            <w:proofErr w:type="spellEnd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="00DC489B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="00DC489B">
              <w:rPr>
                <w:rFonts w:eastAsia="Calibri"/>
                <w:sz w:val="20"/>
                <w:szCs w:val="20"/>
                <w:lang w:eastAsia="en-US"/>
              </w:rPr>
              <w:t>es.Exclusive</w:t>
            </w:r>
            <w:r w:rsidR="00DC489B">
              <w:rPr>
                <w:rFonts w:eastAsia="Calibri"/>
                <w:sz w:val="20"/>
                <w:szCs w:val="20"/>
                <w:lang w:eastAsia="en-US"/>
              </w:rPr>
              <w:t>SpacePercentUsable</w:t>
            </w:r>
            <w:proofErr w:type="spellEnd"/>
            <w:proofErr w:type="gramEnd"/>
            <w:r w:rsidR="00DC489B">
              <w:rPr>
                <w:rFonts w:eastAsia="Calibri"/>
                <w:sz w:val="20"/>
                <w:szCs w:val="20"/>
                <w:lang w:eastAsia="en-US"/>
              </w:rPr>
              <w:t xml:space="preserve"> }}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018731D8" w14:textId="77777777" w:rsidTr="00DC489B">
        <w:tc>
          <w:tcPr>
            <w:tcW w:w="2088" w:type="dxa"/>
            <w:shd w:val="clear" w:color="auto" w:fill="auto"/>
          </w:tcPr>
          <w:p w14:paraId="2DEE3DE8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488" w:type="dxa"/>
            <w:shd w:val="clear" w:color="auto" w:fill="auto"/>
          </w:tcPr>
          <w:p w14:paraId="27C9BDE8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ExclusiveSpaceMaxPersonnel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7745E915" w14:textId="77777777" w:rsidTr="00DC489B">
        <w:tc>
          <w:tcPr>
            <w:tcW w:w="2088" w:type="dxa"/>
            <w:shd w:val="clear" w:color="auto" w:fill="auto"/>
          </w:tcPr>
          <w:p w14:paraId="3A8FE6AA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Social Distancing</w:t>
            </w:r>
          </w:p>
        </w:tc>
        <w:tc>
          <w:tcPr>
            <w:tcW w:w="7488" w:type="dxa"/>
            <w:shd w:val="clear" w:color="auto" w:fill="auto"/>
          </w:tcPr>
          <w:p w14:paraId="3D90CE44" w14:textId="293D77CF" w:rsidR="00122264" w:rsidRDefault="00DC489B" w:rsidP="00DC489B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ExclusiveSpaceMaxPersonnel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&gt; 0 and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s.ExclusiveSpacePercentUsable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>{ (</w:t>
            </w:r>
            <w:proofErr w:type="gramEnd"/>
            <w:r>
              <w:rPr>
                <w:rFonts w:eastAsia="Calibri" w:cstheme="minorHAnsi"/>
                <w:lang w:eastAsia="en-US"/>
              </w:rPr>
              <w:t>(</w:t>
            </w:r>
            <w:proofErr w:type="spellStart"/>
            <w:r>
              <w:rPr>
                <w:rFonts w:eastAsia="Calibri" w:cstheme="minorHAnsi"/>
                <w:lang w:eastAsia="en-US"/>
              </w:rPr>
              <w:t>e</w:t>
            </w:r>
            <w:r>
              <w:rPr>
                <w:rFonts w:eastAsia="Calibri" w:cstheme="minorHAnsi"/>
                <w:lang w:eastAsia="en-US"/>
              </w:rPr>
              <w:t>s.</w:t>
            </w:r>
            <w:r>
              <w:rPr>
                <w:rFonts w:eastAsia="Calibri"/>
                <w:lang w:eastAsia="en-US"/>
              </w:rPr>
              <w:t>Exclusive</w:t>
            </w:r>
            <w:r>
              <w:rPr>
                <w:rFonts w:eastAsia="Calibri"/>
                <w:lang w:eastAsia="en-US"/>
              </w:rPr>
              <w:t>Space</w:t>
            </w:r>
            <w:r>
              <w:rPr>
                <w:rFonts w:eastAsia="Calibri" w:cstheme="minorHAnsi"/>
                <w:lang w:eastAsia="en-US"/>
              </w:rPr>
              <w:t>Sq</w:t>
            </w:r>
            <w:r>
              <w:rPr>
                <w:rFonts w:eastAsia="Calibri" w:cstheme="minorHAnsi"/>
                <w:lang w:eastAsia="en-US"/>
              </w:rPr>
              <w:t>Ft</w:t>
            </w:r>
            <w:proofErr w:type="spellEnd"/>
            <w:r>
              <w:rPr>
                <w:rFonts w:eastAsia="Calibri" w:cstheme="minorHAnsi"/>
                <w:lang w:eastAsia="en-US"/>
              </w:rPr>
              <w:t>*(</w:t>
            </w:r>
            <w:proofErr w:type="spellStart"/>
            <w:r>
              <w:rPr>
                <w:rFonts w:eastAsia="Calibri" w:cstheme="minorHAnsi"/>
                <w:lang w:eastAsia="en-US"/>
              </w:rPr>
              <w:t>e</w:t>
            </w:r>
            <w:r>
              <w:rPr>
                <w:rFonts w:eastAsia="Calibri" w:cstheme="minorHAnsi"/>
                <w:lang w:eastAsia="en-US"/>
              </w:rPr>
              <w:t>s.</w:t>
            </w:r>
            <w:r>
              <w:rPr>
                <w:rFonts w:eastAsia="Calibri"/>
                <w:lang w:eastAsia="en-US"/>
              </w:rPr>
              <w:t>ExclusiveSpace</w:t>
            </w:r>
            <w:r>
              <w:rPr>
                <w:rFonts w:eastAsia="Calibri" w:cstheme="minorHAnsi"/>
                <w:lang w:eastAsia="en-US"/>
              </w:rPr>
              <w:t>PercentUsable</w:t>
            </w:r>
            <w:proofErr w:type="spellEnd"/>
            <w:r>
              <w:rPr>
                <w:rFonts w:eastAsia="Calibri" w:cstheme="minorHAnsi"/>
                <w:lang w:eastAsia="en-US"/>
              </w:rPr>
              <w:t>/100))//</w:t>
            </w:r>
            <w:proofErr w:type="spellStart"/>
            <w:r>
              <w:rPr>
                <w:rFonts w:eastAsia="Calibri" w:cstheme="minorHAnsi"/>
                <w:lang w:eastAsia="en-US"/>
              </w:rPr>
              <w:t>e</w:t>
            </w:r>
            <w:r>
              <w:rPr>
                <w:rFonts w:eastAsia="Calibri" w:cstheme="minorHAnsi"/>
                <w:lang w:eastAsia="en-US"/>
              </w:rPr>
              <w:t>s.</w:t>
            </w:r>
            <w:r>
              <w:rPr>
                <w:rFonts w:eastAsia="Calibri"/>
                <w:lang w:eastAsia="en-US"/>
              </w:rPr>
              <w:t>ExclusiveSpace</w:t>
            </w:r>
            <w:r>
              <w:rPr>
                <w:rFonts w:eastAsia="Calibri" w:cstheme="minorHAnsi"/>
                <w:lang w:eastAsia="en-US"/>
              </w:rPr>
              <w:t>MaxPersonnel</w:t>
            </w:r>
            <w:proofErr w:type="spellEnd"/>
            <w:r>
              <w:rPr>
                <w:rFonts w:eastAsia="Calibri" w:cstheme="minorHAnsi"/>
                <w:lang w:eastAsia="en-US"/>
              </w:rPr>
              <w:t>) }} sq. ft. per person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/>
                <w:lang w:eastAsia="en-US"/>
              </w:rPr>
              <w:t>Max Personnel not entered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6C88A08B" w14:textId="77777777" w:rsidTr="00DC489B">
        <w:tc>
          <w:tcPr>
            <w:tcW w:w="9576" w:type="dxa"/>
            <w:gridSpan w:val="2"/>
            <w:shd w:val="clear" w:color="auto" w:fill="auto"/>
          </w:tcPr>
          <w:p w14:paraId="500BB76D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else %}</w:t>
            </w:r>
          </w:p>
        </w:tc>
      </w:tr>
      <w:tr w:rsidR="00122264" w14:paraId="70387564" w14:textId="77777777" w:rsidTr="00DC489B">
        <w:tc>
          <w:tcPr>
            <w:tcW w:w="9576" w:type="dxa"/>
            <w:gridSpan w:val="2"/>
            <w:shd w:val="clear" w:color="auto" w:fill="auto"/>
          </w:tcPr>
          <w:p w14:paraId="5083ED6E" w14:textId="77777777" w:rsidR="00122264" w:rsidRDefault="003641CD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No exclusive space managed by this PI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ab/>
            </w:r>
          </w:p>
        </w:tc>
      </w:tr>
      <w:tr w:rsidR="00122264" w14:paraId="30184B5C" w14:textId="77777777" w:rsidTr="00DC489B">
        <w:tc>
          <w:tcPr>
            <w:tcW w:w="9576" w:type="dxa"/>
            <w:gridSpan w:val="2"/>
            <w:shd w:val="clear" w:color="auto" w:fill="auto"/>
          </w:tcPr>
          <w:p w14:paraId="40FC74C4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2F0FDF31" w14:textId="77777777" w:rsidR="00122264" w:rsidRDefault="003641CD">
      <w:pPr>
        <w:pStyle w:val="Heading2"/>
      </w:pPr>
      <w:r>
        <w:t>Shared Spaces Managed with Additional Primary Investigators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122264" w14:paraId="790EB4F5" w14:textId="77777777" w:rsidTr="00DC489B">
        <w:tc>
          <w:tcPr>
            <w:tcW w:w="9576" w:type="dxa"/>
            <w:gridSpan w:val="2"/>
            <w:shd w:val="clear" w:color="auto" w:fill="auto"/>
          </w:tcPr>
          <w:p w14:paraId="0EF21B51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for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in 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shared %}</w:t>
            </w:r>
          </w:p>
        </w:tc>
      </w:tr>
      <w:tr w:rsidR="00122264" w14:paraId="12727E59" w14:textId="77777777" w:rsidTr="00DC489B">
        <w:tc>
          <w:tcPr>
            <w:tcW w:w="9576" w:type="dxa"/>
            <w:gridSpan w:val="2"/>
            <w:shd w:val="clear" w:color="auto" w:fill="F4B083" w:themeFill="accent2" w:themeFillTint="99"/>
          </w:tcPr>
          <w:p w14:paraId="44412698" w14:textId="77777777" w:rsidR="00122264" w:rsidRDefault="003641CD">
            <w:pPr>
              <w:tabs>
                <w:tab w:val="left" w:pos="5240"/>
                <w:tab w:val="left" w:pos="572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SharedSpaceRoomID</w:t>
            </w:r>
            <w:proofErr w:type="spellEnd"/>
            <w:proofErr w:type="gramEnd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 + “ “ + </w:t>
            </w:r>
            <w:proofErr w:type="spellStart"/>
            <w:r>
              <w:rPr>
                <w:rFonts w:eastAsia="Calibri"/>
                <w:b/>
                <w:sz w:val="20"/>
                <w:szCs w:val="20"/>
                <w:lang w:eastAsia="en-US"/>
              </w:rPr>
              <w:t>ss.SharedSpaceBuilding.label</w:t>
            </w:r>
            <w:proofErr w:type="spellEnd"/>
            <w:r>
              <w:rPr>
                <w:rFonts w:eastAsia="Calibri"/>
                <w:b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ab/>
            </w:r>
          </w:p>
        </w:tc>
      </w:tr>
      <w:tr w:rsidR="00122264" w14:paraId="775A0841" w14:textId="77777777" w:rsidTr="00DC489B">
        <w:tc>
          <w:tcPr>
            <w:tcW w:w="2088" w:type="dxa"/>
            <w:shd w:val="clear" w:color="auto" w:fill="auto"/>
          </w:tcPr>
          <w:p w14:paraId="4D65C9BD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Area Monitor</w:t>
            </w:r>
          </w:p>
        </w:tc>
        <w:tc>
          <w:tcPr>
            <w:tcW w:w="7488" w:type="dxa"/>
            <w:shd w:val="clear" w:color="auto" w:fill="auto"/>
          </w:tcPr>
          <w:p w14:paraId="54F93458" w14:textId="31B28C81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 w:rsidR="008A354A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114714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</w:t>
            </w:r>
            <w:r w:rsidR="00624FA2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SharedSpaceAMComputingID</w:t>
            </w:r>
            <w:proofErr w:type="spellEnd"/>
            <w:r w:rsidR="00624FA2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</w:t>
            </w:r>
            <w:r w:rsidR="00624FA2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defined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ss.SharedSpaceAMComputingID.label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bookmarkStart w:id="1" w:name="__DdeLink__1799_975803390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bookmarkEnd w:id="1"/>
          </w:p>
        </w:tc>
      </w:tr>
      <w:tr w:rsidR="00122264" w14:paraId="2E931017" w14:textId="77777777" w:rsidTr="00DC489B">
        <w:tc>
          <w:tcPr>
            <w:tcW w:w="2088" w:type="dxa"/>
            <w:shd w:val="clear" w:color="auto" w:fill="auto"/>
          </w:tcPr>
          <w:p w14:paraId="53FBA238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Square Footage</w:t>
            </w:r>
          </w:p>
        </w:tc>
        <w:tc>
          <w:tcPr>
            <w:tcW w:w="7488" w:type="dxa"/>
            <w:shd w:val="clear" w:color="auto" w:fill="auto"/>
          </w:tcPr>
          <w:p w14:paraId="778B1AE1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SharedSpaceSqFt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0291323" w14:textId="77777777" w:rsidTr="00DC489B">
        <w:tc>
          <w:tcPr>
            <w:tcW w:w="2088" w:type="dxa"/>
            <w:shd w:val="clear" w:color="auto" w:fill="auto"/>
          </w:tcPr>
          <w:p w14:paraId="5ADD20FD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Percent Usable</w:t>
            </w:r>
          </w:p>
        </w:tc>
        <w:tc>
          <w:tcPr>
            <w:tcW w:w="7488" w:type="dxa"/>
            <w:shd w:val="clear" w:color="auto" w:fill="auto"/>
          </w:tcPr>
          <w:p w14:paraId="7047738E" w14:textId="31AADE93" w:rsidR="00122264" w:rsidRDefault="003641CD" w:rsidP="00FD5403">
            <w:pPr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SharedSpace</w:t>
            </w:r>
            <w:r w:rsidR="00FD5403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/>
                <w:sz w:val="20"/>
                <w:szCs w:val="20"/>
                <w:lang w:eastAsia="en-US"/>
              </w:rPr>
              <w:t>ss.SharedSpacePercentUsable</w:t>
            </w:r>
            <w:proofErr w:type="spellEnd"/>
            <w:proofErr w:type="gramEnd"/>
            <w:r>
              <w:rPr>
                <w:rFonts w:eastAsia="Calibr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4096F995" w14:textId="77777777" w:rsidTr="00DC489B">
        <w:tc>
          <w:tcPr>
            <w:tcW w:w="2088" w:type="dxa"/>
            <w:shd w:val="clear" w:color="auto" w:fill="auto"/>
          </w:tcPr>
          <w:p w14:paraId="42CFE5A1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488" w:type="dxa"/>
            <w:shd w:val="clear" w:color="auto" w:fill="auto"/>
          </w:tcPr>
          <w:p w14:paraId="3CA92902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SharedSpaceMaxPersonnel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57218CD8" w14:textId="77777777" w:rsidTr="00DC489B">
        <w:tc>
          <w:tcPr>
            <w:tcW w:w="2088" w:type="dxa"/>
            <w:shd w:val="clear" w:color="auto" w:fill="auto"/>
          </w:tcPr>
          <w:p w14:paraId="7AF1AA62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Social Distancing</w:t>
            </w:r>
          </w:p>
        </w:tc>
        <w:tc>
          <w:tcPr>
            <w:tcW w:w="7488" w:type="dxa"/>
            <w:shd w:val="clear" w:color="auto" w:fill="auto"/>
          </w:tcPr>
          <w:p w14:paraId="242268F7" w14:textId="362A0788" w:rsidR="00122264" w:rsidRDefault="003641CD">
            <w:pPr>
              <w:rPr>
                <w:rFonts w:eastAsia="Calibri" w:cstheme="minorHAns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ss.SharedSpaceMaxPersonnel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&gt; 0 and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ss.SharedSpacePercentUsable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>{ (</w:t>
            </w:r>
            <w:proofErr w:type="gramEnd"/>
            <w:r>
              <w:rPr>
                <w:rFonts w:eastAsia="Calibri" w:cstheme="minorHAnsi"/>
                <w:lang w:eastAsia="en-US"/>
              </w:rPr>
              <w:t>(</w:t>
            </w:r>
            <w:proofErr w:type="spellStart"/>
            <w:r>
              <w:rPr>
                <w:rFonts w:eastAsia="Calibri" w:cstheme="minorHAnsi"/>
                <w:lang w:eastAsia="en-US"/>
              </w:rPr>
              <w:t>ss.</w:t>
            </w:r>
            <w:r>
              <w:rPr>
                <w:rFonts w:eastAsia="Calibri"/>
                <w:lang w:eastAsia="en-US"/>
              </w:rPr>
              <w:t>SharedSpace</w:t>
            </w:r>
            <w:r>
              <w:rPr>
                <w:rFonts w:eastAsia="Calibri" w:cstheme="minorHAnsi"/>
                <w:lang w:eastAsia="en-US"/>
              </w:rPr>
              <w:t>Sq</w:t>
            </w:r>
            <w:r>
              <w:rPr>
                <w:rFonts w:eastAsia="Calibri" w:cstheme="minorHAnsi"/>
                <w:lang w:eastAsia="en-US"/>
              </w:rPr>
              <w:t>Ft</w:t>
            </w:r>
            <w:proofErr w:type="spellEnd"/>
            <w:r>
              <w:rPr>
                <w:rFonts w:eastAsia="Calibri" w:cstheme="minorHAnsi"/>
                <w:lang w:eastAsia="en-US"/>
              </w:rPr>
              <w:t>*(</w:t>
            </w:r>
            <w:proofErr w:type="spellStart"/>
            <w:r>
              <w:rPr>
                <w:rFonts w:eastAsia="Calibri" w:cstheme="minorHAnsi"/>
                <w:lang w:eastAsia="en-US"/>
              </w:rPr>
              <w:t>ss.</w:t>
            </w:r>
            <w:r>
              <w:rPr>
                <w:rFonts w:eastAsia="Calibri"/>
                <w:lang w:eastAsia="en-US"/>
              </w:rPr>
              <w:t>SharedSpace</w:t>
            </w:r>
            <w:r>
              <w:rPr>
                <w:rFonts w:eastAsia="Calibri" w:cstheme="minorHAnsi"/>
                <w:lang w:eastAsia="en-US"/>
              </w:rPr>
              <w:t>PercentUsable</w:t>
            </w:r>
            <w:proofErr w:type="spellEnd"/>
            <w:r>
              <w:rPr>
                <w:rFonts w:eastAsia="Calibri" w:cstheme="minorHAnsi"/>
                <w:lang w:eastAsia="en-US"/>
              </w:rPr>
              <w:t>/100))//</w:t>
            </w:r>
            <w:proofErr w:type="spellStart"/>
            <w:r>
              <w:rPr>
                <w:rFonts w:eastAsia="Calibri" w:cstheme="minorHAnsi"/>
                <w:lang w:eastAsia="en-US"/>
              </w:rPr>
              <w:t>ss.</w:t>
            </w:r>
            <w:r>
              <w:rPr>
                <w:rFonts w:eastAsia="Calibri"/>
                <w:lang w:eastAsia="en-US"/>
              </w:rPr>
              <w:t>SharedSpace</w:t>
            </w:r>
            <w:r>
              <w:rPr>
                <w:rFonts w:eastAsia="Calibri" w:cstheme="minorHAnsi"/>
                <w:lang w:eastAsia="en-US"/>
              </w:rPr>
              <w:t>MaxPersonnel</w:t>
            </w:r>
            <w:proofErr w:type="spellEnd"/>
            <w:r>
              <w:rPr>
                <w:rFonts w:eastAsia="Calibri" w:cstheme="minorHAnsi"/>
                <w:lang w:eastAsia="en-US"/>
              </w:rPr>
              <w:t>) }} sq. ft. per person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>
              <w:rPr>
                <w:rFonts w:eastAsia="Calibri"/>
                <w:lang w:eastAsia="en-US"/>
              </w:rPr>
              <w:t>Max Personnel not entered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62262489" w14:textId="77777777" w:rsidTr="00DC489B">
        <w:tc>
          <w:tcPr>
            <w:tcW w:w="2088" w:type="dxa"/>
            <w:shd w:val="clear" w:color="auto" w:fill="auto"/>
          </w:tcPr>
          <w:p w14:paraId="3D250E64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Additional PI(s)</w:t>
            </w:r>
          </w:p>
        </w:tc>
        <w:tc>
          <w:tcPr>
            <w:tcW w:w="7488" w:type="dxa"/>
            <w:shd w:val="clear" w:color="auto" w:fill="auto"/>
          </w:tcPr>
          <w:p w14:paraId="51A5D696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SharedSpacePI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483360C" w14:textId="77777777" w:rsidTr="00DC489B">
        <w:tc>
          <w:tcPr>
            <w:tcW w:w="9576" w:type="dxa"/>
            <w:gridSpan w:val="2"/>
            <w:shd w:val="clear" w:color="auto" w:fill="auto"/>
          </w:tcPr>
          <w:p w14:paraId="6C54991F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else %}</w:t>
            </w:r>
          </w:p>
        </w:tc>
      </w:tr>
      <w:tr w:rsidR="00122264" w14:paraId="4A95E7C2" w14:textId="77777777" w:rsidTr="00DC489B">
        <w:tc>
          <w:tcPr>
            <w:tcW w:w="9576" w:type="dxa"/>
            <w:gridSpan w:val="2"/>
            <w:shd w:val="clear" w:color="auto" w:fill="auto"/>
          </w:tcPr>
          <w:p w14:paraId="38BD2089" w14:textId="77777777" w:rsidR="00122264" w:rsidRDefault="003641CD">
            <w:pPr>
              <w:tabs>
                <w:tab w:val="left" w:pos="3300"/>
              </w:tabs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No shared space managed by this PI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ab/>
            </w:r>
          </w:p>
        </w:tc>
      </w:tr>
      <w:tr w:rsidR="00122264" w14:paraId="474B4814" w14:textId="77777777" w:rsidTr="00DC489B">
        <w:tc>
          <w:tcPr>
            <w:tcW w:w="9576" w:type="dxa"/>
            <w:gridSpan w:val="2"/>
            <w:shd w:val="clear" w:color="auto" w:fill="auto"/>
          </w:tcPr>
          <w:p w14:paraId="73E8DBF5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2E190DB2" w14:textId="77777777" w:rsidR="00122264" w:rsidRDefault="003641CD">
      <w:pPr>
        <w:pStyle w:val="Heading2"/>
      </w:pPr>
      <w:r>
        <w:lastRenderedPageBreak/>
        <w:t xml:space="preserve">Core Resources </w:t>
      </w:r>
    </w:p>
    <w:p w14:paraId="122F24C2" w14:textId="77777777" w:rsidR="00122264" w:rsidRDefault="003641CD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649D68BB" w14:textId="77777777">
        <w:tc>
          <w:tcPr>
            <w:tcW w:w="2087" w:type="dxa"/>
            <w:shd w:val="clear" w:color="auto" w:fill="auto"/>
          </w:tcPr>
          <w:p w14:paraId="35A1D7B5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 xml:space="preserve">Core Resources </w:t>
            </w:r>
          </w:p>
        </w:tc>
        <w:tc>
          <w:tcPr>
            <w:tcW w:w="7262" w:type="dxa"/>
            <w:shd w:val="clear" w:color="auto" w:fill="auto"/>
          </w:tcPr>
          <w:p w14:paraId="1CDCFB32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="Times New Roman"/>
                <w:sz w:val="20"/>
                <w:szCs w:val="20"/>
                <w:lang w:eastAsia="en-US"/>
              </w:rPr>
              <w:t>CoreResources</w:t>
            </w:r>
            <w:proofErr w:type="spellEnd"/>
            <w:proofErr w:type="gramEnd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}}</w:t>
            </w:r>
          </w:p>
        </w:tc>
      </w:tr>
    </w:tbl>
    <w:p w14:paraId="05C7B749" w14:textId="77777777" w:rsidR="00122264" w:rsidRDefault="003641CD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7C1E14B3" w14:textId="77777777">
        <w:tc>
          <w:tcPr>
            <w:tcW w:w="9350" w:type="dxa"/>
            <w:shd w:val="clear" w:color="auto" w:fill="auto"/>
          </w:tcPr>
          <w:p w14:paraId="59CF2DD4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No Core Resources 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>used.</w:t>
            </w:r>
          </w:p>
        </w:tc>
      </w:tr>
    </w:tbl>
    <w:p w14:paraId="290D0C71" w14:textId="77777777" w:rsidR="00122264" w:rsidRDefault="003641CD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74A316CD" w14:textId="77777777" w:rsidR="00122264" w:rsidRDefault="003641CD">
      <w:pPr>
        <w:pStyle w:val="Heading2"/>
      </w:pPr>
      <w:proofErr w:type="gramStart"/>
      <w:r>
        <w:t>non</w:t>
      </w:r>
      <w:proofErr w:type="gramEnd"/>
      <w:r>
        <w:t xml:space="preserve">-UVA Spaces </w:t>
      </w:r>
    </w:p>
    <w:p w14:paraId="2FAEA8D1" w14:textId="77777777" w:rsidR="00122264" w:rsidRDefault="003641CD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6A4BD33F" w14:textId="77777777">
        <w:tc>
          <w:tcPr>
            <w:tcW w:w="2087" w:type="dxa"/>
            <w:shd w:val="clear" w:color="auto" w:fill="auto"/>
          </w:tcPr>
          <w:p w14:paraId="5A8F1498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 xml:space="preserve">Non-UVA Spaces </w:t>
            </w:r>
          </w:p>
        </w:tc>
        <w:tc>
          <w:tcPr>
            <w:tcW w:w="7262" w:type="dxa"/>
            <w:shd w:val="clear" w:color="auto" w:fill="auto"/>
          </w:tcPr>
          <w:p w14:paraId="3E15EDAD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="Times New Roman"/>
                <w:sz w:val="20"/>
                <w:szCs w:val="20"/>
                <w:lang w:eastAsia="en-US"/>
              </w:rPr>
              <w:t>NonUVASpaces</w:t>
            </w:r>
            <w:proofErr w:type="spellEnd"/>
            <w:proofErr w:type="gramEnd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}}</w:t>
            </w:r>
          </w:p>
        </w:tc>
      </w:tr>
    </w:tbl>
    <w:p w14:paraId="79F40A13" w14:textId="77777777" w:rsidR="00122264" w:rsidRDefault="003641CD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2AFE1874" w14:textId="77777777">
        <w:tc>
          <w:tcPr>
            <w:tcW w:w="9350" w:type="dxa"/>
            <w:shd w:val="clear" w:color="auto" w:fill="auto"/>
          </w:tcPr>
          <w:p w14:paraId="22337437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No non-UVA Spaces used.</w:t>
            </w:r>
          </w:p>
        </w:tc>
      </w:tr>
    </w:tbl>
    <w:p w14:paraId="70FCF600" w14:textId="77777777" w:rsidR="00122264" w:rsidRDefault="003641CD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3376525D" w14:textId="77777777" w:rsidR="00122264" w:rsidRDefault="003641CD">
      <w:pPr>
        <w:pStyle w:val="Heading2"/>
      </w:pPr>
      <w:r>
        <w:t>Personnel</w:t>
      </w:r>
    </w:p>
    <w:p w14:paraId="5D429712" w14:textId="77777777" w:rsidR="00122264" w:rsidRDefault="003641CD"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HavePersonnel</w:t>
      </w:r>
      <w:proofErr w:type="spellEnd"/>
      <w:r>
        <w:rPr>
          <w:color w:val="FF0000"/>
          <w:sz w:val="16"/>
          <w:szCs w:val="16"/>
        </w:rPr>
        <w:t xml:space="preserve"> == “yes”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4B1E9C78" w14:textId="77777777">
        <w:tc>
          <w:tcPr>
            <w:tcW w:w="9349" w:type="dxa"/>
            <w:gridSpan w:val="2"/>
            <w:shd w:val="clear" w:color="auto" w:fill="auto"/>
          </w:tcPr>
          <w:p w14:paraId="5EAA6CD9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for p in personnel %}</w:t>
            </w:r>
          </w:p>
        </w:tc>
      </w:tr>
      <w:tr w:rsidR="00122264" w14:paraId="01FAE74D" w14:textId="77777777">
        <w:tc>
          <w:tcPr>
            <w:tcW w:w="9349" w:type="dxa"/>
            <w:gridSpan w:val="2"/>
            <w:shd w:val="clear" w:color="auto" w:fill="F4B083" w:themeFill="accent2" w:themeFillTint="99"/>
          </w:tcPr>
          <w:p w14:paraId="7065870D" w14:textId="77777777" w:rsidR="00122264" w:rsidRDefault="003641CD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Name (Computing ID): {</w:t>
            </w:r>
            <w:proofErr w:type="gram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p.PersonnelComputingID.label</w:t>
            </w:r>
            <w:proofErr w:type="spellEnd"/>
            <w:proofErr w:type="gramEnd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ab/>
            </w:r>
          </w:p>
        </w:tc>
      </w:tr>
      <w:tr w:rsidR="00122264" w14:paraId="670C3CE3" w14:textId="77777777">
        <w:tc>
          <w:tcPr>
            <w:tcW w:w="2087" w:type="dxa"/>
            <w:shd w:val="clear" w:color="auto" w:fill="auto"/>
          </w:tcPr>
          <w:p w14:paraId="118825E7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Personnel Type</w:t>
            </w:r>
          </w:p>
        </w:tc>
        <w:tc>
          <w:tcPr>
            <w:tcW w:w="7262" w:type="dxa"/>
            <w:shd w:val="clear" w:color="auto" w:fill="auto"/>
          </w:tcPr>
          <w:p w14:paraId="2F22D9DA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p.PersonnelType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1E3726E7" w14:textId="77777777">
        <w:tc>
          <w:tcPr>
            <w:tcW w:w="2087" w:type="dxa"/>
            <w:shd w:val="clear" w:color="auto" w:fill="auto"/>
          </w:tcPr>
          <w:p w14:paraId="5B88AF3F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Where Working</w:t>
            </w:r>
          </w:p>
        </w:tc>
        <w:tc>
          <w:tcPr>
            <w:tcW w:w="7262" w:type="dxa"/>
            <w:shd w:val="clear" w:color="auto" w:fill="auto"/>
          </w:tcPr>
          <w:p w14:paraId="25B7FB79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p.PersonnelSpace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3154270B" w14:textId="77777777">
        <w:tc>
          <w:tcPr>
            <w:tcW w:w="2087" w:type="dxa"/>
            <w:shd w:val="clear" w:color="auto" w:fill="auto"/>
          </w:tcPr>
          <w:p w14:paraId="44DC2C82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Return Justification</w:t>
            </w:r>
          </w:p>
        </w:tc>
        <w:tc>
          <w:tcPr>
            <w:tcW w:w="7262" w:type="dxa"/>
            <w:shd w:val="clear" w:color="auto" w:fill="auto"/>
          </w:tcPr>
          <w:p w14:paraId="4DA440BB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p.PersonnelJustification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7BECCBC" w14:textId="77777777">
        <w:tc>
          <w:tcPr>
            <w:tcW w:w="9349" w:type="dxa"/>
            <w:gridSpan w:val="2"/>
            <w:shd w:val="clear" w:color="auto" w:fill="auto"/>
          </w:tcPr>
          <w:p w14:paraId="046A9410" w14:textId="77777777" w:rsidR="00122264" w:rsidRDefault="003641CD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3DC0EE23" w14:textId="77777777" w:rsidR="00122264" w:rsidRDefault="003641CD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1CE6213D" w14:textId="77777777">
        <w:tc>
          <w:tcPr>
            <w:tcW w:w="9350" w:type="dxa"/>
            <w:shd w:val="clear" w:color="auto" w:fill="auto"/>
          </w:tcPr>
          <w:p w14:paraId="2D7C8424" w14:textId="77777777" w:rsidR="00122264" w:rsidRDefault="003641CD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No additional personnel will be returning to space(s) shown above.</w:t>
            </w:r>
          </w:p>
        </w:tc>
      </w:tr>
    </w:tbl>
    <w:p w14:paraId="4395D190" w14:textId="77777777" w:rsidR="00122264" w:rsidRDefault="003641CD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65956830" w14:textId="77777777" w:rsidR="00122264" w:rsidRDefault="00122264">
      <w:pPr>
        <w:pBdr>
          <w:bottom w:val="single" w:sz="12" w:space="1" w:color="000000"/>
        </w:pBdr>
      </w:pPr>
    </w:p>
    <w:p w14:paraId="2FCAE257" w14:textId="77777777" w:rsidR="00122264" w:rsidRDefault="003641CD">
      <w:pPr>
        <w:pStyle w:val="Heading2"/>
      </w:pPr>
      <w:r>
        <w:t>Compliance Information</w:t>
      </w:r>
    </w:p>
    <w:tbl>
      <w:tblPr>
        <w:tblStyle w:val="TableGrid"/>
        <w:tblW w:w="93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3451FEA5" w14:textId="77777777">
        <w:tc>
          <w:tcPr>
            <w:tcW w:w="9349" w:type="dxa"/>
            <w:gridSpan w:val="2"/>
            <w:shd w:val="clear" w:color="auto" w:fill="auto"/>
          </w:tcPr>
          <w:p w14:paraId="1559E279" w14:textId="77777777" w:rsidR="00122264" w:rsidRDefault="003641CD">
            <w:pPr>
              <w:tabs>
                <w:tab w:val="left" w:pos="5240"/>
              </w:tabs>
              <w:rPr>
                <w:rFonts w:cstheme="minorHAnsi"/>
              </w:rPr>
            </w:pPr>
            <w:r>
              <w:rPr>
                <w:rFonts w:eastAsia="Calibri" w:cs="Times New Roman"/>
                <w:b/>
                <w:lang w:eastAsia="en-US"/>
              </w:rPr>
              <w:t>Distancing Requirements</w:t>
            </w:r>
          </w:p>
        </w:tc>
      </w:tr>
      <w:tr w:rsidR="00122264" w14:paraId="08D639EF" w14:textId="77777777">
        <w:tc>
          <w:tcPr>
            <w:tcW w:w="2087" w:type="dxa"/>
            <w:shd w:val="clear" w:color="auto" w:fill="auto"/>
          </w:tcPr>
          <w:p w14:paraId="48A2CCBE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Lab Square Footage</w:t>
            </w:r>
          </w:p>
        </w:tc>
        <w:tc>
          <w:tcPr>
            <w:tcW w:w="7262" w:type="dxa"/>
            <w:shd w:val="clear" w:color="auto" w:fill="auto"/>
          </w:tcPr>
          <w:p w14:paraId="289575D5" w14:textId="77777777" w:rsidR="00122264" w:rsidRDefault="003641CD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CIDR</w:t>
            </w:r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>_TotalSqFt</w:t>
            </w:r>
            <w:proofErr w:type="spell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4C7CF971" w14:textId="77777777">
        <w:tc>
          <w:tcPr>
            <w:tcW w:w="2087" w:type="dxa"/>
            <w:shd w:val="clear" w:color="auto" w:fill="auto"/>
          </w:tcPr>
          <w:p w14:paraId="1D79393A" w14:textId="77777777" w:rsidR="00122264" w:rsidRDefault="003641CD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262" w:type="dxa"/>
            <w:shd w:val="clear" w:color="auto" w:fill="auto"/>
          </w:tcPr>
          <w:p w14:paraId="4E9530C6" w14:textId="77777777" w:rsidR="00122264" w:rsidRDefault="003641CD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CIDR</w:t>
            </w:r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>_MaxPersonnel</w:t>
            </w:r>
            <w:proofErr w:type="spell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77D93A30" w14:textId="77777777">
        <w:tc>
          <w:tcPr>
            <w:tcW w:w="9349" w:type="dxa"/>
            <w:gridSpan w:val="2"/>
            <w:shd w:val="clear" w:color="auto" w:fill="auto"/>
          </w:tcPr>
          <w:p w14:paraId="717A31E6" w14:textId="77777777" w:rsidR="00122264" w:rsidRDefault="003641CD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b/>
                <w:lang w:eastAsia="en-US"/>
              </w:rPr>
              <w:t xml:space="preserve">Physical Work </w:t>
            </w:r>
            <w:r>
              <w:rPr>
                <w:rFonts w:eastAsia="Calibri" w:cs="Times New Roman"/>
                <w:b/>
                <w:lang w:eastAsia="en-US"/>
              </w:rPr>
              <w:t>Arrangements</w:t>
            </w:r>
          </w:p>
        </w:tc>
      </w:tr>
      <w:tr w:rsidR="00122264" w14:paraId="3A90AA74" w14:textId="77777777">
        <w:tc>
          <w:tcPr>
            <w:tcW w:w="2087" w:type="dxa"/>
            <w:shd w:val="clear" w:color="auto" w:fill="auto"/>
          </w:tcPr>
          <w:p w14:paraId="639A4A88" w14:textId="77777777" w:rsidR="00122264" w:rsidRDefault="003641CD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Describe</w:t>
            </w:r>
          </w:p>
        </w:tc>
        <w:tc>
          <w:tcPr>
            <w:tcW w:w="7262" w:type="dxa"/>
            <w:shd w:val="clear" w:color="auto" w:fill="auto"/>
          </w:tcPr>
          <w:p w14:paraId="312A306E" w14:textId="77777777" w:rsidR="00122264" w:rsidRDefault="003641CD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="Times New Roman"/>
                <w:sz w:val="20"/>
                <w:szCs w:val="20"/>
                <w:lang w:eastAsia="en-US"/>
              </w:rPr>
              <w:t>PWADescribe</w:t>
            </w:r>
            <w:proofErr w:type="spellEnd"/>
            <w:proofErr w:type="gramEnd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E1639BE" w14:textId="77777777">
        <w:tc>
          <w:tcPr>
            <w:tcW w:w="9349" w:type="dxa"/>
            <w:gridSpan w:val="2"/>
            <w:shd w:val="clear" w:color="auto" w:fill="auto"/>
          </w:tcPr>
          <w:p w14:paraId="5AE7EA59" w14:textId="77777777" w:rsidR="00122264" w:rsidRDefault="003641CD">
            <w:pPr>
              <w:rPr>
                <w:rFonts w:ascii="Calibri" w:eastAsia="Calibri" w:hAnsi="Calibri" w:cs="Times New Roman"/>
                <w:lang w:eastAsia="en-US"/>
              </w:rPr>
            </w:pPr>
            <w:r>
              <w:rPr>
                <w:rFonts w:eastAsia="Calibri" w:cs="Times New Roman"/>
                <w:b/>
                <w:lang w:eastAsia="en-US"/>
              </w:rPr>
              <w:t>Other Requirements</w:t>
            </w:r>
          </w:p>
        </w:tc>
      </w:tr>
      <w:tr w:rsidR="00122264" w14:paraId="2B2E3AF1" w14:textId="77777777">
        <w:tc>
          <w:tcPr>
            <w:tcW w:w="2087" w:type="dxa"/>
            <w:shd w:val="clear" w:color="auto" w:fill="auto"/>
          </w:tcPr>
          <w:p w14:paraId="05B1E699" w14:textId="77777777" w:rsidR="00122264" w:rsidRDefault="003641CD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Animal Research</w:t>
            </w:r>
          </w:p>
        </w:tc>
        <w:tc>
          <w:tcPr>
            <w:tcW w:w="7262" w:type="dxa"/>
            <w:shd w:val="clear" w:color="auto" w:fill="auto"/>
          </w:tcPr>
          <w:p w14:paraId="14E83461" w14:textId="77777777" w:rsidR="00122264" w:rsidRDefault="003641CD">
            <w:pPr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isAnimalResearch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isAnimalResearchCoordinated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theme="minorHAnsi"/>
                <w:sz w:val="23"/>
                <w:szCs w:val="23"/>
                <w:lang w:eastAsia="en-US"/>
              </w:rPr>
              <w:t xml:space="preserve"> Adequate coordination with the Vivarium </w:t>
            </w:r>
            <w:proofErr w:type="gramStart"/>
            <w:r>
              <w:rPr>
                <w:rFonts w:eastAsia="Calibri" w:cstheme="minorHAnsi"/>
                <w:sz w:val="23"/>
                <w:szCs w:val="23"/>
                <w:lang w:eastAsia="en-US"/>
              </w:rPr>
              <w:t>Manager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% else %}</w:t>
            </w:r>
            <w:r>
              <w:rPr>
                <w:rFonts w:eastAsia="Calibri" w:cstheme="minorHAnsi"/>
                <w:sz w:val="23"/>
                <w:szCs w:val="23"/>
                <w:lang w:eastAsia="en-US"/>
              </w:rPr>
              <w:t xml:space="preserve"> Inadequate coordination with the Vivarium Manager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%}{% else %}</w:t>
            </w:r>
            <w:r>
              <w:rPr>
                <w:rFonts w:eastAsia="Calibri"/>
                <w:lang w:eastAsia="en-US"/>
              </w:rPr>
              <w:t>No Animal Research conducted in lab.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44CD7E25" w14:textId="77777777">
        <w:tc>
          <w:tcPr>
            <w:tcW w:w="2087" w:type="dxa"/>
            <w:shd w:val="clear" w:color="auto" w:fill="auto"/>
          </w:tcPr>
          <w:p w14:paraId="2797F0E4" w14:textId="77777777" w:rsidR="00122264" w:rsidRDefault="003641CD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Human Subjects</w:t>
            </w:r>
          </w:p>
        </w:tc>
        <w:tc>
          <w:tcPr>
            <w:tcW w:w="7262" w:type="dxa"/>
            <w:shd w:val="clear" w:color="auto" w:fill="auto"/>
          </w:tcPr>
          <w:p w14:paraId="0B011D4B" w14:textId="77777777" w:rsidR="00122264" w:rsidRDefault="003641CD">
            <w:pPr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isHumanSubjects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theme="minorHAnsi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lang w:eastAsia="en-US"/>
              </w:rPr>
              <w:t>IRBApprovalRelevantNumbers</w:t>
            </w:r>
            <w:proofErr w:type="spellEnd"/>
            <w:proofErr w:type="gram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else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/>
                <w:lang w:eastAsia="en-US"/>
              </w:rPr>
              <w:t>No human subjects visit the lab</w:t>
            </w:r>
            <w:proofErr w:type="gramStart"/>
            <w:r>
              <w:rPr>
                <w:rFonts w:eastAsia="Calibri"/>
                <w:lang w:eastAsia="en-US"/>
              </w:rPr>
              <w:t>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775AA02C" w14:textId="77777777">
        <w:tc>
          <w:tcPr>
            <w:tcW w:w="2087" w:type="dxa"/>
            <w:shd w:val="clear" w:color="auto" w:fill="auto"/>
          </w:tcPr>
          <w:p w14:paraId="1A6D1840" w14:textId="77777777" w:rsidR="00122264" w:rsidRDefault="003641CD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theme="minorHAnsi"/>
                <w:sz w:val="23"/>
                <w:szCs w:val="23"/>
                <w:lang w:eastAsia="en-US"/>
              </w:rPr>
              <w:t>Materials, supplies, cleaning supplies and PPE</w:t>
            </w:r>
          </w:p>
        </w:tc>
        <w:tc>
          <w:tcPr>
            <w:tcW w:w="7262" w:type="dxa"/>
            <w:shd w:val="clear" w:color="auto" w:fill="auto"/>
          </w:tcPr>
          <w:p w14:paraId="66481BAD" w14:textId="77777777" w:rsidR="00122264" w:rsidRDefault="003641CD">
            <w:pPr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isNe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ccessarySupplies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/>
                <w:lang w:eastAsia="en-US"/>
              </w:rPr>
              <w:t xml:space="preserve">Lab has necessary materials, supplies, cleaning supplies and </w:t>
            </w:r>
            <w:proofErr w:type="gramStart"/>
            <w:r>
              <w:rPr>
                <w:rFonts w:eastAsia="Calibri"/>
                <w:lang w:eastAsia="en-US"/>
              </w:rPr>
              <w:t>PPE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% else %}</w:t>
            </w:r>
            <w:r>
              <w:rPr>
                <w:rFonts w:eastAsia="Calibri" w:cstheme="minorHAnsi"/>
                <w:lang w:eastAsia="en-US"/>
              </w:rPr>
              <w:t xml:space="preserve">Needed:{{ </w:t>
            </w:r>
            <w:proofErr w:type="spellStart"/>
            <w:r>
              <w:rPr>
                <w:rFonts w:eastAsia="Calibri" w:cstheme="minorHAnsi"/>
                <w:lang w:eastAsia="en-US"/>
              </w:rPr>
              <w:t>SupplyList</w:t>
            </w:r>
            <w:proofErr w:type="spellEnd"/>
            <w:r>
              <w:rPr>
                <w:rFonts w:eastAsia="Calibri" w:cstheme="minorHAnsi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6ABFC080" w14:textId="77777777" w:rsidR="00122264" w:rsidRDefault="00122264"/>
    <w:sectPr w:rsidR="001222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56ACB" w14:textId="77777777" w:rsidR="00000000" w:rsidRDefault="003641CD">
      <w:r>
        <w:separator/>
      </w:r>
    </w:p>
  </w:endnote>
  <w:endnote w:type="continuationSeparator" w:id="0">
    <w:p w14:paraId="0F7973FE" w14:textId="77777777" w:rsidR="00000000" w:rsidRDefault="0036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F96D" w14:textId="77777777" w:rsidR="00122264" w:rsidRDefault="003641CD">
    <w:pPr>
      <w:pStyle w:val="Footer"/>
    </w:pPr>
    <w:r>
      <w:rPr>
        <w:b/>
        <w:sz w:val="21"/>
      </w:rPr>
      <w:t>UVA</w:t>
    </w:r>
    <w:r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4CA51B08" wp14:editId="750AD466">
              <wp:simplePos x="0" y="0"/>
              <wp:positionH relativeFrom="page">
                <wp:posOffset>5387340</wp:posOffset>
              </wp:positionH>
              <wp:positionV relativeFrom="page">
                <wp:posOffset>9417685</wp:posOffset>
              </wp:positionV>
              <wp:extent cx="897255" cy="274320"/>
              <wp:effectExtent l="0" t="0" r="5080" b="6350"/>
              <wp:wrapNone/>
              <wp:docPr id="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760" cy="27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470A75" w14:textId="77777777" w:rsidR="00122264" w:rsidRDefault="003641CD">
                          <w:pPr>
                            <w:pStyle w:val="FrameContents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05/15/20</w:t>
                          </w:r>
                        </w:p>
                        <w:p w14:paraId="42691C78" w14:textId="77777777" w:rsidR="00122264" w:rsidRDefault="003641CD">
                          <w:pPr>
                            <w:pStyle w:val="FrameContents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 Plan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424.2pt;margin-top:741.55pt;width:70.55pt;height:21.5pt;mso-position-horizontal-relative:page;mso-position-vertical-relative:page" wp14:anchorId="74005F5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spacing w:before="15" w:after="0"/>
                      <w:ind w:left="20" w:hanging="0"/>
                      <w:rPr>
                        <w:sz w:val="14"/>
                        <w:szCs w:val="14"/>
                      </w:rPr>
                    </w:pPr>
                    <w:r>
                      <w:rPr>
                        <w:color w:val="auto"/>
                        <w:sz w:val="14"/>
                        <w:szCs w:val="14"/>
                      </w:rPr>
                      <w:t>Updated</w:t>
                    </w:r>
                    <w:r>
                      <w:rPr>
                        <w:color w:val="auto"/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color w:val="auto"/>
                        <w:sz w:val="14"/>
                        <w:szCs w:val="14"/>
                      </w:rPr>
                      <w:t>05/15/20</w:t>
                    </w:r>
                  </w:p>
                  <w:p>
                    <w:pPr>
                      <w:pStyle w:val="FrameContents"/>
                      <w:overflowPunct w:val="true"/>
                      <w:spacing w:before="20" w:after="0"/>
                      <w:rPr>
                        <w:b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auto"/>
                        <w:sz w:val="14"/>
                        <w:szCs w:val="14"/>
                      </w:rPr>
                      <w:t>Research Ramp-up Plan</w:t>
                    </w:r>
                  </w:p>
                </w:txbxContent>
              </v:textbox>
            </v:rect>
          </w:pict>
        </mc:Fallback>
      </mc:AlternateContent>
    </w:r>
    <w:r>
      <w:rPr>
        <w:sz w:val="21"/>
      </w:rPr>
      <w:t xml:space="preserve"> Office of Research</w: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9" behindDoc="0" locked="0" layoutInCell="1" allowOverlap="1" wp14:anchorId="3B834CBC" wp14:editId="37238F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860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86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CB71EC3" w14:textId="77777777" w:rsidR="00122264" w:rsidRDefault="003641C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230.1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8ECE7" w14:textId="77777777" w:rsidR="00000000" w:rsidRDefault="003641CD">
      <w:r>
        <w:separator/>
      </w:r>
    </w:p>
  </w:footnote>
  <w:footnote w:type="continuationSeparator" w:id="0">
    <w:p w14:paraId="0E04EED4" w14:textId="77777777" w:rsidR="00000000" w:rsidRDefault="003641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88AF" w14:textId="77777777" w:rsidR="00122264" w:rsidRDefault="003641CD">
    <w:pPr>
      <w:pStyle w:val="Header"/>
    </w:pPr>
    <w:r>
      <w:rPr>
        <w:noProof/>
        <w:lang w:eastAsia="en-US"/>
      </w:rPr>
      <w:drawing>
        <wp:inline distT="0" distB="1905" distL="0" distR="0" wp14:anchorId="497702C5" wp14:editId="75B21A3A">
          <wp:extent cx="2875915" cy="31623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591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64"/>
    <w:rsid w:val="00114714"/>
    <w:rsid w:val="00122264"/>
    <w:rsid w:val="003641CD"/>
    <w:rsid w:val="00613BA7"/>
    <w:rsid w:val="00624FA2"/>
    <w:rsid w:val="008A354A"/>
    <w:rsid w:val="00DC489B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DA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06989"/>
  </w:style>
  <w:style w:type="character" w:customStyle="1" w:styleId="FooterChar">
    <w:name w:val="Footer Char"/>
    <w:basedOn w:val="DefaultParagraphFont"/>
    <w:link w:val="Footer"/>
    <w:uiPriority w:val="99"/>
    <w:qFormat/>
    <w:rsid w:val="00606989"/>
  </w:style>
  <w:style w:type="character" w:customStyle="1" w:styleId="Heading4Char">
    <w:name w:val="Heading 4 Char"/>
    <w:basedOn w:val="DefaultParagraphFont"/>
    <w:link w:val="Heading4"/>
    <w:uiPriority w:val="9"/>
    <w:qFormat/>
    <w:rsid w:val="004F7747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5C4C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06989"/>
  </w:style>
  <w:style w:type="character" w:customStyle="1" w:styleId="FooterChar">
    <w:name w:val="Footer Char"/>
    <w:basedOn w:val="DefaultParagraphFont"/>
    <w:link w:val="Footer"/>
    <w:uiPriority w:val="99"/>
    <w:qFormat/>
    <w:rsid w:val="00606989"/>
  </w:style>
  <w:style w:type="character" w:customStyle="1" w:styleId="Heading4Char">
    <w:name w:val="Heading 4 Char"/>
    <w:basedOn w:val="DefaultParagraphFont"/>
    <w:link w:val="Heading4"/>
    <w:uiPriority w:val="9"/>
    <w:qFormat/>
    <w:rsid w:val="004F7747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5C4C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E12E3A2-2E71-1949-B6F6-3D89B35B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556</Words>
  <Characters>3174</Characters>
  <Application>Microsoft Macintosh Word</Application>
  <DocSecurity>0</DocSecurity>
  <Lines>26</Lines>
  <Paragraphs>7</Paragraphs>
  <ScaleCrop>false</ScaleCrop>
  <Company>Lightcastle Technical Consulting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dc:description/>
  <cp:lastModifiedBy>Alex Herron</cp:lastModifiedBy>
  <cp:revision>7</cp:revision>
  <dcterms:created xsi:type="dcterms:W3CDTF">2020-06-01T16:39:00Z</dcterms:created>
  <dcterms:modified xsi:type="dcterms:W3CDTF">2020-06-01T17:25:00Z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