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50" w:rsidRPr="003B64CA" w:rsidRDefault="006C4650" w:rsidP="006C4650">
      <w:pPr>
        <w:jc w:val="center"/>
        <w:rPr>
          <w:rFonts w:ascii="Times New Roman" w:hAnsi="Times New Roman" w:cs="Times New Roman"/>
          <w:b/>
          <w:sz w:val="24"/>
          <w:szCs w:val="24"/>
        </w:rPr>
      </w:pPr>
      <w:r w:rsidRPr="003B64CA">
        <w:rPr>
          <w:rFonts w:ascii="Times New Roman" w:hAnsi="Times New Roman" w:cs="Times New Roman"/>
          <w:b/>
          <w:sz w:val="24"/>
          <w:szCs w:val="24"/>
        </w:rPr>
        <w:t xml:space="preserve">How </w:t>
      </w:r>
      <w:proofErr w:type="gramStart"/>
      <w:r w:rsidRPr="003B64CA">
        <w:rPr>
          <w:rFonts w:ascii="Times New Roman" w:hAnsi="Times New Roman" w:cs="Times New Roman"/>
          <w:b/>
          <w:sz w:val="24"/>
          <w:szCs w:val="24"/>
        </w:rPr>
        <w:t>Mu</w:t>
      </w:r>
      <w:bookmarkStart w:id="0" w:name="_GoBack"/>
      <w:bookmarkEnd w:id="0"/>
      <w:r w:rsidRPr="003B64CA">
        <w:rPr>
          <w:rFonts w:ascii="Times New Roman" w:hAnsi="Times New Roman" w:cs="Times New Roman"/>
          <w:b/>
          <w:sz w:val="24"/>
          <w:szCs w:val="24"/>
        </w:rPr>
        <w:t>ch</w:t>
      </w:r>
      <w:proofErr w:type="gramEnd"/>
      <w:r w:rsidRPr="003B64CA">
        <w:rPr>
          <w:rFonts w:ascii="Times New Roman" w:hAnsi="Times New Roman" w:cs="Times New Roman"/>
          <w:b/>
          <w:sz w:val="24"/>
          <w:szCs w:val="24"/>
        </w:rPr>
        <w:t xml:space="preserve"> is Bitcoin Worth: Pricing Differences Across Exchanges and Time</w:t>
      </w:r>
    </w:p>
    <w:p w:rsidR="00853CEE" w:rsidRDefault="00853CEE" w:rsidP="006C4650">
      <w:pPr>
        <w:jc w:val="center"/>
        <w:rPr>
          <w:rFonts w:ascii="Times New Roman" w:hAnsi="Times New Roman" w:cs="Times New Roman"/>
          <w:sz w:val="24"/>
          <w:szCs w:val="24"/>
        </w:rPr>
      </w:pPr>
    </w:p>
    <w:p w:rsidR="00853CEE" w:rsidRPr="003B64CA" w:rsidRDefault="00853CEE" w:rsidP="00853CEE">
      <w:pPr>
        <w:jc w:val="center"/>
        <w:rPr>
          <w:rFonts w:ascii="Times New Roman" w:hAnsi="Times New Roman" w:cs="Times New Roman"/>
          <w:b/>
          <w:sz w:val="24"/>
          <w:szCs w:val="24"/>
        </w:rPr>
      </w:pPr>
      <w:r w:rsidRPr="003B64CA">
        <w:rPr>
          <w:rFonts w:ascii="Times New Roman" w:hAnsi="Times New Roman" w:cs="Times New Roman"/>
          <w:b/>
          <w:sz w:val="24"/>
          <w:szCs w:val="24"/>
        </w:rPr>
        <w:t>Quentin Moore</w:t>
      </w:r>
    </w:p>
    <w:p w:rsidR="006C4650" w:rsidRDefault="006C4650" w:rsidP="006C4650">
      <w:pPr>
        <w:jc w:val="center"/>
        <w:rPr>
          <w:rFonts w:ascii="Times New Roman" w:hAnsi="Times New Roman" w:cs="Times New Roman"/>
          <w:sz w:val="24"/>
          <w:szCs w:val="24"/>
        </w:rPr>
      </w:pPr>
    </w:p>
    <w:p w:rsidR="006C4650" w:rsidRDefault="006C4650" w:rsidP="006C4650">
      <w:pPr>
        <w:rPr>
          <w:rFonts w:ascii="Times New Roman" w:hAnsi="Times New Roman" w:cs="Times New Roman"/>
          <w:b/>
          <w:sz w:val="24"/>
          <w:szCs w:val="24"/>
        </w:rPr>
      </w:pPr>
      <w:r>
        <w:rPr>
          <w:rFonts w:ascii="Times New Roman" w:hAnsi="Times New Roman" w:cs="Times New Roman"/>
          <w:b/>
          <w:sz w:val="24"/>
          <w:szCs w:val="24"/>
        </w:rPr>
        <w:t xml:space="preserve">1: </w:t>
      </w:r>
      <w:r>
        <w:rPr>
          <w:rFonts w:ascii="Times New Roman" w:hAnsi="Times New Roman" w:cs="Times New Roman"/>
          <w:b/>
          <w:sz w:val="24"/>
          <w:szCs w:val="24"/>
        </w:rPr>
        <w:tab/>
        <w:t>Introduction and Motivation</w:t>
      </w:r>
    </w:p>
    <w:p w:rsidR="006C4650" w:rsidRDefault="006C4650" w:rsidP="006C4650">
      <w:pPr>
        <w:rPr>
          <w:rFonts w:ascii="Times New Roman" w:hAnsi="Times New Roman" w:cs="Times New Roman"/>
          <w:sz w:val="24"/>
          <w:szCs w:val="24"/>
        </w:rPr>
      </w:pPr>
      <w:r>
        <w:rPr>
          <w:rFonts w:ascii="Times New Roman" w:hAnsi="Times New Roman" w:cs="Times New Roman"/>
          <w:sz w:val="24"/>
          <w:szCs w:val="24"/>
        </w:rPr>
        <w:t xml:space="preserve">When someone wants to buy bitcoin, there are a variety of ways for that person </w:t>
      </w:r>
      <w:r w:rsidR="00D42CAF">
        <w:rPr>
          <w:rFonts w:ascii="Times New Roman" w:hAnsi="Times New Roman" w:cs="Times New Roman"/>
          <w:sz w:val="24"/>
          <w:szCs w:val="24"/>
        </w:rPr>
        <w:t xml:space="preserve">to </w:t>
      </w:r>
      <w:r>
        <w:rPr>
          <w:rFonts w:ascii="Times New Roman" w:hAnsi="Times New Roman" w:cs="Times New Roman"/>
          <w:sz w:val="24"/>
          <w:szCs w:val="24"/>
        </w:rPr>
        <w:t xml:space="preserve">achieve this goal.  Bitcoin is sold on large exchanges, as well as </w:t>
      </w:r>
      <w:r w:rsidR="001E7D1A">
        <w:rPr>
          <w:rFonts w:ascii="Times New Roman" w:hAnsi="Times New Roman" w:cs="Times New Roman"/>
          <w:sz w:val="24"/>
          <w:szCs w:val="24"/>
        </w:rPr>
        <w:t>on sites wh</w:t>
      </w:r>
      <w:r w:rsidR="003D203E">
        <w:rPr>
          <w:rFonts w:ascii="Times New Roman" w:hAnsi="Times New Roman" w:cs="Times New Roman"/>
          <w:sz w:val="24"/>
          <w:szCs w:val="24"/>
        </w:rPr>
        <w:t>ere users can buy bitcoin direc</w:t>
      </w:r>
      <w:r w:rsidR="001E7D1A">
        <w:rPr>
          <w:rFonts w:ascii="Times New Roman" w:hAnsi="Times New Roman" w:cs="Times New Roman"/>
          <w:sz w:val="24"/>
          <w:szCs w:val="24"/>
        </w:rPr>
        <w:t>tly from other users</w:t>
      </w:r>
      <w:r>
        <w:rPr>
          <w:rFonts w:ascii="Times New Roman" w:hAnsi="Times New Roman" w:cs="Times New Roman"/>
          <w:sz w:val="24"/>
          <w:szCs w:val="24"/>
        </w:rPr>
        <w:t>.  The price of bitcoin varies across exchanges and other sites used to purchase bitcoin.  When people refer to the price of bitcoin, they usually quote a single price level, such as the Bitcoin Price Index reported at coindesk.com/price.  However this would not necessarily be the exact price of bitcoin at any given exchange.</w:t>
      </w:r>
      <w:r w:rsidR="00D55A46">
        <w:rPr>
          <w:rFonts w:ascii="Times New Roman" w:hAnsi="Times New Roman" w:cs="Times New Roman"/>
          <w:sz w:val="24"/>
          <w:szCs w:val="24"/>
        </w:rPr>
        <w:t xml:space="preserve">  This study aims to uncover why prices are different across exchanges, and if the price gap between exchanges fluctuates over time.</w:t>
      </w:r>
    </w:p>
    <w:p w:rsidR="00A21289" w:rsidRDefault="00A21289" w:rsidP="006C4650">
      <w:pP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t>Area of Focus</w:t>
      </w:r>
    </w:p>
    <w:p w:rsidR="00A21289" w:rsidRDefault="00A21289" w:rsidP="006C4650">
      <w:pPr>
        <w:rPr>
          <w:rFonts w:ascii="Times New Roman" w:hAnsi="Times New Roman" w:cs="Times New Roman"/>
          <w:sz w:val="24"/>
          <w:szCs w:val="24"/>
        </w:rPr>
      </w:pPr>
      <w:r>
        <w:rPr>
          <w:rFonts w:ascii="Times New Roman" w:hAnsi="Times New Roman" w:cs="Times New Roman"/>
          <w:sz w:val="24"/>
          <w:szCs w:val="24"/>
        </w:rPr>
        <w:t xml:space="preserve">This study focuses on </w:t>
      </w:r>
      <w:r w:rsidR="007B5B1E">
        <w:rPr>
          <w:rFonts w:ascii="Times New Roman" w:hAnsi="Times New Roman" w:cs="Times New Roman"/>
          <w:sz w:val="24"/>
          <w:szCs w:val="24"/>
        </w:rPr>
        <w:t>exchanges that primarily deal with bitcoin and USD</w:t>
      </w:r>
      <w:r>
        <w:rPr>
          <w:rFonts w:ascii="Times New Roman" w:hAnsi="Times New Roman" w:cs="Times New Roman"/>
          <w:sz w:val="24"/>
          <w:szCs w:val="24"/>
        </w:rPr>
        <w:t>.  In particular, Coinbase (coinbase.com), Bitstamp (bitstamp.net), and Localbitcoins (localbitcoins.com) will be analyzed.  Coinbase and Bitstamp are examp</w:t>
      </w:r>
      <w:r w:rsidR="00BA2524">
        <w:rPr>
          <w:rFonts w:ascii="Times New Roman" w:hAnsi="Times New Roman" w:cs="Times New Roman"/>
          <w:sz w:val="24"/>
          <w:szCs w:val="24"/>
        </w:rPr>
        <w:t>les of bigger exchanges, while L</w:t>
      </w:r>
      <w:r>
        <w:rPr>
          <w:rFonts w:ascii="Times New Roman" w:hAnsi="Times New Roman" w:cs="Times New Roman"/>
          <w:sz w:val="24"/>
          <w:szCs w:val="24"/>
        </w:rPr>
        <w:t>ocalbitcoins is a site that allows users to meet each other in person to trade bitcoin for fiat currency.</w:t>
      </w:r>
    </w:p>
    <w:p w:rsidR="00BA2524" w:rsidRDefault="00BA2524" w:rsidP="006C4650">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t>Factors that Affect Bitcoin Price</w:t>
      </w:r>
    </w:p>
    <w:p w:rsidR="0016107D" w:rsidRDefault="0016107D"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 Methods: Payment methods are by far the most important factor for determining the price of bitcoin.  Cash is the first method that comes to mind, but this method requires the two parties to meet in person in order to perform the trade.  Cash is the main method used by Localbitcoins.  Bank transfer is a very safe method, but requires users to link a bank account to their account on the exchange, thus reducing some of the anonymity of the user.  Bank transfer is the main payment method at many of the bigger exchanges, such as Bitstamp and Coinbase (in order to comply with Know Your Customer laws, the fact that users are not totally anonymous with this method is actually a good thing for the operators of these bitcoin exchanges).</w:t>
      </w:r>
      <w:r w:rsidR="005914D5">
        <w:rPr>
          <w:rFonts w:ascii="Times New Roman" w:hAnsi="Times New Roman" w:cs="Times New Roman"/>
          <w:sz w:val="24"/>
          <w:szCs w:val="24"/>
        </w:rPr>
        <w:t xml:space="preserve"> Some sellers on Localbitcoins accept </w:t>
      </w:r>
      <w:proofErr w:type="spellStart"/>
      <w:r w:rsidR="005914D5">
        <w:rPr>
          <w:rFonts w:ascii="Times New Roman" w:hAnsi="Times New Roman" w:cs="Times New Roman"/>
          <w:sz w:val="24"/>
          <w:szCs w:val="24"/>
        </w:rPr>
        <w:t>Paypal</w:t>
      </w:r>
      <w:proofErr w:type="spellEnd"/>
      <w:r w:rsidR="005914D5">
        <w:rPr>
          <w:rFonts w:ascii="Times New Roman" w:hAnsi="Times New Roman" w:cs="Times New Roman"/>
          <w:sz w:val="24"/>
          <w:szCs w:val="24"/>
        </w:rPr>
        <w:t xml:space="preserve"> (at a very high premium), but the possibility of chargebacks (and the fact that bitcoin transactions are not reversible) make </w:t>
      </w:r>
      <w:proofErr w:type="spellStart"/>
      <w:r w:rsidR="005914D5">
        <w:rPr>
          <w:rFonts w:ascii="Times New Roman" w:hAnsi="Times New Roman" w:cs="Times New Roman"/>
          <w:sz w:val="24"/>
          <w:szCs w:val="24"/>
        </w:rPr>
        <w:t>Paypal</w:t>
      </w:r>
      <w:proofErr w:type="spellEnd"/>
      <w:r w:rsidR="005914D5">
        <w:rPr>
          <w:rFonts w:ascii="Times New Roman" w:hAnsi="Times New Roman" w:cs="Times New Roman"/>
          <w:sz w:val="24"/>
          <w:szCs w:val="24"/>
        </w:rPr>
        <w:t xml:space="preserve"> an undesirable option for someone who is selling bitcoin.</w:t>
      </w:r>
    </w:p>
    <w:p w:rsidR="00C76F57" w:rsidRDefault="00C76F57"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Reputation of seller: If a buyer of bitcoin is not confident in the reputation of the seller, that buyer will only be willing to pay a lower price.  In the case of Bitstamp and Coinbase, this factor is not an issue since these exchanges trade in large volumes and they have not scammed their customers.  Reputation of seller is more interesting for Localbitcoins, since each trade can be carried out by a different seller.  Sellers with good </w:t>
      </w:r>
      <w:r>
        <w:rPr>
          <w:rFonts w:ascii="Times New Roman" w:hAnsi="Times New Roman" w:cs="Times New Roman"/>
          <w:sz w:val="24"/>
          <w:szCs w:val="24"/>
        </w:rPr>
        <w:lastRenderedPageBreak/>
        <w:t>ratings and reviews charge a higher price for bitcoin than sellers with that have not performed many trades and have an unknown record.</w:t>
      </w:r>
    </w:p>
    <w:p w:rsidR="005E3F49" w:rsidRDefault="005E3F49"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Convenience to both parties:</w:t>
      </w:r>
      <w:r w:rsidR="00446F78">
        <w:rPr>
          <w:rFonts w:ascii="Times New Roman" w:hAnsi="Times New Roman" w:cs="Times New Roman"/>
          <w:sz w:val="24"/>
          <w:szCs w:val="24"/>
        </w:rPr>
        <w:t xml:space="preserve"> If it is very convenient to carry out a trade, there are </w:t>
      </w:r>
      <w:r w:rsidR="0030058E">
        <w:rPr>
          <w:rFonts w:ascii="Times New Roman" w:hAnsi="Times New Roman" w:cs="Times New Roman"/>
          <w:sz w:val="24"/>
          <w:szCs w:val="24"/>
        </w:rPr>
        <w:t>fewer</w:t>
      </w:r>
      <w:r w:rsidR="00446F78">
        <w:rPr>
          <w:rFonts w:ascii="Times New Roman" w:hAnsi="Times New Roman" w:cs="Times New Roman"/>
          <w:sz w:val="24"/>
          <w:szCs w:val="24"/>
        </w:rPr>
        <w:t xml:space="preserve"> costs associated with the trade, and thus the price will be lower.</w:t>
      </w:r>
      <w:r w:rsidR="006823E5">
        <w:rPr>
          <w:rFonts w:ascii="Times New Roman" w:hAnsi="Times New Roman" w:cs="Times New Roman"/>
          <w:sz w:val="24"/>
          <w:szCs w:val="24"/>
        </w:rPr>
        <w:t xml:space="preserve">  For example, a trade that can be carried out entirely online is much more convenient than </w:t>
      </w:r>
      <w:r w:rsidR="000D7F73">
        <w:rPr>
          <w:rFonts w:ascii="Times New Roman" w:hAnsi="Times New Roman" w:cs="Times New Roman"/>
          <w:sz w:val="24"/>
          <w:szCs w:val="24"/>
        </w:rPr>
        <w:t>a trade that involves cash and requires</w:t>
      </w:r>
      <w:r w:rsidR="006823E5">
        <w:rPr>
          <w:rFonts w:ascii="Times New Roman" w:hAnsi="Times New Roman" w:cs="Times New Roman"/>
          <w:sz w:val="24"/>
          <w:szCs w:val="24"/>
        </w:rPr>
        <w:t xml:space="preserve"> both parties to meet to make the exchange.</w:t>
      </w:r>
    </w:p>
    <w:p w:rsidR="005E3F49" w:rsidRDefault="005E3F49" w:rsidP="001610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Volume of trades:</w:t>
      </w:r>
      <w:r w:rsidR="005914D5">
        <w:rPr>
          <w:rFonts w:ascii="Times New Roman" w:hAnsi="Times New Roman" w:cs="Times New Roman"/>
          <w:sz w:val="24"/>
          <w:szCs w:val="24"/>
        </w:rPr>
        <w:t xml:space="preserve"> </w:t>
      </w:r>
      <w:r w:rsidR="00446F78">
        <w:rPr>
          <w:rFonts w:ascii="Times New Roman" w:hAnsi="Times New Roman" w:cs="Times New Roman"/>
          <w:sz w:val="24"/>
          <w:szCs w:val="24"/>
        </w:rPr>
        <w:t>An exchange with a higher volume of trades will have a price that is closer to the index price.  An exchange that has a very low volume of trades will have a price that is very volatile and fluctuates based on the bitcoin price for its latest transactions.</w:t>
      </w:r>
      <w:r w:rsidR="001B62D5">
        <w:rPr>
          <w:rFonts w:ascii="Times New Roman" w:hAnsi="Times New Roman" w:cs="Times New Roman"/>
          <w:sz w:val="24"/>
          <w:szCs w:val="24"/>
        </w:rPr>
        <w:t xml:space="preserve">  This factor mainly affects the volatility of prices, but not the price level itself.</w:t>
      </w:r>
    </w:p>
    <w:p w:rsidR="00536BF5" w:rsidRPr="00536BF5" w:rsidRDefault="00536BF5" w:rsidP="00536BF5">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Results</w:t>
      </w:r>
    </w:p>
    <w:p w:rsidR="00B342A0" w:rsidRDefault="00C76F57" w:rsidP="006C4650">
      <w:pPr>
        <w:rPr>
          <w:rFonts w:ascii="Times New Roman" w:hAnsi="Times New Roman" w:cs="Times New Roman"/>
          <w:sz w:val="24"/>
          <w:szCs w:val="24"/>
        </w:rPr>
      </w:pPr>
      <w:r>
        <w:rPr>
          <w:rFonts w:ascii="Times New Roman" w:hAnsi="Times New Roman" w:cs="Times New Roman"/>
          <w:sz w:val="24"/>
          <w:szCs w:val="24"/>
        </w:rPr>
        <w:t>Of the exchanges analyzed, Bitstamp has the lowest price for bitcoin ($383.62).  Coinbase has the middle price ($387.22), while Localbitcoins has the highest price ($393.38) of the three exchanges that were analyzed.  The differen</w:t>
      </w:r>
      <w:r w:rsidR="007D4277">
        <w:rPr>
          <w:rFonts w:ascii="Times New Roman" w:hAnsi="Times New Roman" w:cs="Times New Roman"/>
          <w:sz w:val="24"/>
          <w:szCs w:val="24"/>
        </w:rPr>
        <w:t>ce in prices between Bitstamp and Coinbase can be attributed mainly to convenience.  At Coinbase, a user can link their bank account and buy bitcoin without first preloading funds to their account at the exchange.  This service, which makes it very easy for someone to set up and account and purchase bitcoin, allows Coinbase to charge a premium as compared to the price at Bitstamp.  The most interesting result is that Localbitcoins has a higher premium than the big exchanges.  This premium can partly be attributed to the fact that Localbitcoins does not require users to link a bank account (and thus their real identity) to an account at the exchange.  In addition, Localbitcoins allows users to make a purchase and have bitcoin immediately, while Bitstamp and Coinbase have waiting periods before the user receives bitcoin (these waiting periods are in place to make sure the bank transfer goes through, as well as serving as an anti-fraud measure).</w:t>
      </w: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0D7F73" w:rsidRDefault="000D7F73" w:rsidP="006C4650">
      <w:pPr>
        <w:rPr>
          <w:rFonts w:ascii="Times New Roman" w:hAnsi="Times New Roman" w:cs="Times New Roman"/>
          <w:sz w:val="24"/>
          <w:szCs w:val="24"/>
        </w:rPr>
      </w:pPr>
    </w:p>
    <w:p w:rsidR="00B342A0" w:rsidRDefault="00536BF5" w:rsidP="006C4650">
      <w:pPr>
        <w:rPr>
          <w:rFonts w:ascii="Times New Roman" w:hAnsi="Times New Roman" w:cs="Times New Roman"/>
          <w:b/>
          <w:sz w:val="24"/>
          <w:szCs w:val="24"/>
        </w:rPr>
      </w:pPr>
      <w:r>
        <w:rPr>
          <w:rFonts w:ascii="Times New Roman" w:hAnsi="Times New Roman" w:cs="Times New Roman"/>
          <w:b/>
          <w:sz w:val="24"/>
          <w:szCs w:val="24"/>
        </w:rPr>
        <w:lastRenderedPageBreak/>
        <w:t>5</w:t>
      </w:r>
      <w:r w:rsidR="00B342A0">
        <w:rPr>
          <w:rFonts w:ascii="Times New Roman" w:hAnsi="Times New Roman" w:cs="Times New Roman"/>
          <w:b/>
          <w:sz w:val="24"/>
          <w:szCs w:val="24"/>
        </w:rPr>
        <w:t xml:space="preserve">: </w:t>
      </w:r>
      <w:r w:rsidR="00B342A0">
        <w:rPr>
          <w:rFonts w:ascii="Times New Roman" w:hAnsi="Times New Roman" w:cs="Times New Roman"/>
          <w:b/>
          <w:sz w:val="24"/>
          <w:szCs w:val="24"/>
        </w:rPr>
        <w:tab/>
        <w:t xml:space="preserve">Change in Price Gap </w:t>
      </w:r>
      <w:r w:rsidR="00BA2524">
        <w:rPr>
          <w:rFonts w:ascii="Times New Roman" w:hAnsi="Times New Roman" w:cs="Times New Roman"/>
          <w:b/>
          <w:sz w:val="24"/>
          <w:szCs w:val="24"/>
        </w:rPr>
        <w:t>over</w:t>
      </w:r>
      <w:r w:rsidR="00B342A0">
        <w:rPr>
          <w:rFonts w:ascii="Times New Roman" w:hAnsi="Times New Roman" w:cs="Times New Roman"/>
          <w:b/>
          <w:sz w:val="24"/>
          <w:szCs w:val="24"/>
        </w:rPr>
        <w:t xml:space="preserve"> Time</w:t>
      </w:r>
    </w:p>
    <w:p w:rsidR="004F1886" w:rsidRPr="004F1886" w:rsidRDefault="004F1886" w:rsidP="006C4650">
      <w:pPr>
        <w:rPr>
          <w:rFonts w:ascii="Times New Roman" w:hAnsi="Times New Roman" w:cs="Times New Roman"/>
          <w:sz w:val="24"/>
          <w:szCs w:val="24"/>
        </w:rPr>
      </w:pPr>
      <w:r>
        <w:rPr>
          <w:rFonts w:ascii="Times New Roman" w:hAnsi="Times New Roman" w:cs="Times New Roman"/>
          <w:sz w:val="24"/>
          <w:szCs w:val="24"/>
        </w:rPr>
        <w:t>The bitcoin prices over time for Bitstamp and Coinbase are listed below:</w:t>
      </w:r>
    </w:p>
    <w:p w:rsidR="00B342A0" w:rsidRDefault="00B342A0" w:rsidP="006C4650">
      <w:pPr>
        <w:rPr>
          <w:rFonts w:ascii="Times New Roman" w:hAnsi="Times New Roman" w:cs="Times New Roman"/>
          <w:b/>
          <w:sz w:val="24"/>
          <w:szCs w:val="24"/>
        </w:rPr>
      </w:pPr>
      <w:r>
        <w:rPr>
          <w:noProof/>
        </w:rPr>
        <w:drawing>
          <wp:inline distT="0" distB="0" distL="0" distR="0" wp14:anchorId="7CBAA8AB" wp14:editId="1FE59957">
            <wp:extent cx="5943600" cy="2199640"/>
            <wp:effectExtent l="0" t="0" r="0" b="0"/>
            <wp:docPr id="4" name="Picture 4" descr="http://www.bitcoincharts.com/charts/chart.png?width=940&amp;m=bitstampUSD&amp;SubmitButton=Draw&amp;r=360&amp;i=&amp;c=0&amp;s=&amp;e=&amp;Prev=&amp;Next=&amp;t=T&amp;b=&amp;a1=&amp;m1=10&amp;a2=&amp;m2=25&amp;x=0&amp;i1=&amp;i2=&amp;i3=&amp;i4=&amp;v=0&amp;cv=0&amp;ps=0&amp;l=0&amp;p=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itcoincharts.com/charts/chart.png?width=940&amp;m=bitstampUSD&amp;SubmitButton=Draw&amp;r=360&amp;i=&amp;c=0&amp;s=&amp;e=&amp;Prev=&amp;Next=&amp;t=T&amp;b=&amp;a1=&amp;m1=10&amp;a2=&amp;m2=25&amp;x=0&amp;i1=&amp;i2=&amp;i3=&amp;i4=&amp;v=0&amp;cv=0&amp;ps=0&amp;l=0&amp;p=0&a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rsidR="00B342A0" w:rsidRDefault="00B342A0" w:rsidP="006C4650">
      <w:pPr>
        <w:rPr>
          <w:rFonts w:ascii="Times New Roman" w:hAnsi="Times New Roman" w:cs="Times New Roman"/>
          <w:b/>
          <w:sz w:val="24"/>
          <w:szCs w:val="24"/>
        </w:rPr>
      </w:pPr>
      <w:r>
        <w:rPr>
          <w:noProof/>
        </w:rPr>
        <w:drawing>
          <wp:inline distT="0" distB="0" distL="0" distR="0" wp14:anchorId="1498A475" wp14:editId="3EE9D00E">
            <wp:extent cx="5943600" cy="2199640"/>
            <wp:effectExtent l="0" t="0" r="0" b="0"/>
            <wp:docPr id="3" name="Picture 3" descr="http://www.bitcoincharts.com/charts/chart.png?width=940&amp;m=coinbaseUSD&amp;SubmitButton=Draw&amp;r=360&amp;i=&amp;c=0&amp;s=&amp;e=&amp;Prev=&amp;Next=&amp;t=T&amp;b=&amp;a1=&amp;m1=10&amp;a2=&amp;m2=25&amp;x=0&amp;i1=&amp;i2=&amp;i3=&amp;i4=&amp;v=0&amp;cv=0&amp;ps=0&amp;l=0&amp;p=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tcoincharts.com/charts/chart.png?width=940&amp;m=coinbaseUSD&amp;SubmitButton=Draw&amp;r=360&amp;i=&amp;c=0&amp;s=&amp;e=&amp;Prev=&amp;Next=&amp;t=T&amp;b=&amp;a1=&amp;m1=10&amp;a2=&amp;m2=25&amp;x=0&amp;i1=&amp;i2=&amp;i3=&amp;i4=&amp;v=0&amp;cv=0&amp;ps=0&amp;l=0&amp;p=0&a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rsidR="000D7F73" w:rsidRDefault="004F1886" w:rsidP="006C4650">
      <w:pPr>
        <w:rPr>
          <w:rFonts w:ascii="Times New Roman" w:hAnsi="Times New Roman" w:cs="Times New Roman"/>
          <w:sz w:val="24"/>
          <w:szCs w:val="24"/>
        </w:rPr>
      </w:pPr>
      <w:r>
        <w:rPr>
          <w:rFonts w:ascii="Times New Roman" w:hAnsi="Times New Roman" w:cs="Times New Roman"/>
          <w:sz w:val="24"/>
          <w:szCs w:val="24"/>
        </w:rPr>
        <w:t xml:space="preserve">Unfortunately, Localbitcoins does not have good chart data available due to the nature of their business model (prices are shown as </w:t>
      </w:r>
      <w:proofErr w:type="gramStart"/>
      <w:r>
        <w:rPr>
          <w:rFonts w:ascii="Times New Roman" w:hAnsi="Times New Roman" w:cs="Times New Roman"/>
          <w:sz w:val="24"/>
          <w:szCs w:val="24"/>
        </w:rPr>
        <w:t>a per</w:t>
      </w:r>
      <w:proofErr w:type="gramEnd"/>
      <w:r>
        <w:rPr>
          <w:rFonts w:ascii="Times New Roman" w:hAnsi="Times New Roman" w:cs="Times New Roman"/>
          <w:sz w:val="24"/>
          <w:szCs w:val="24"/>
        </w:rPr>
        <w:t xml:space="preserve"> sale, rather than per bitcoin price on the chart, and therefore the chart is meaningless).  As we can see from the Bitstamp and Coinbase charts, the slight premium that Coinbase charges over Bitstamp has remained very constant over time.  This suggests that the differences in bitcoin prices between exchanges has not changed much over the past year, and is a less interesting topic to discuss than the reasons for why exchanges have different bitcoin prices in the first place.</w:t>
      </w:r>
    </w:p>
    <w:p w:rsidR="000D7F73" w:rsidRDefault="000D7F73">
      <w:pPr>
        <w:rPr>
          <w:rFonts w:ascii="Times New Roman" w:hAnsi="Times New Roman" w:cs="Times New Roman"/>
          <w:sz w:val="24"/>
          <w:szCs w:val="24"/>
        </w:rPr>
      </w:pPr>
      <w:r>
        <w:rPr>
          <w:rFonts w:ascii="Times New Roman" w:hAnsi="Times New Roman" w:cs="Times New Roman"/>
          <w:sz w:val="24"/>
          <w:szCs w:val="24"/>
        </w:rPr>
        <w:br w:type="page"/>
      </w:r>
    </w:p>
    <w:p w:rsidR="004F1886" w:rsidRPr="004F1886" w:rsidRDefault="004F1886" w:rsidP="006C4650">
      <w:pPr>
        <w:rPr>
          <w:rFonts w:ascii="Times New Roman" w:hAnsi="Times New Roman" w:cs="Times New Roman"/>
          <w:sz w:val="24"/>
          <w:szCs w:val="24"/>
        </w:rPr>
      </w:pPr>
    </w:p>
    <w:p w:rsidR="007275A2" w:rsidRDefault="00536BF5" w:rsidP="006C4650">
      <w:pPr>
        <w:rPr>
          <w:rFonts w:ascii="Times New Roman" w:hAnsi="Times New Roman" w:cs="Times New Roman"/>
          <w:b/>
          <w:sz w:val="24"/>
          <w:szCs w:val="24"/>
        </w:rPr>
      </w:pPr>
      <w:r>
        <w:rPr>
          <w:rFonts w:ascii="Times New Roman" w:hAnsi="Times New Roman" w:cs="Times New Roman"/>
          <w:b/>
          <w:sz w:val="24"/>
          <w:szCs w:val="24"/>
        </w:rPr>
        <w:t>6</w:t>
      </w:r>
      <w:r w:rsidR="007275A2">
        <w:rPr>
          <w:rFonts w:ascii="Times New Roman" w:hAnsi="Times New Roman" w:cs="Times New Roman"/>
          <w:b/>
          <w:sz w:val="24"/>
          <w:szCs w:val="24"/>
        </w:rPr>
        <w:t>:</w:t>
      </w:r>
      <w:r w:rsidR="007275A2">
        <w:rPr>
          <w:rFonts w:ascii="Times New Roman" w:hAnsi="Times New Roman" w:cs="Times New Roman"/>
          <w:b/>
          <w:sz w:val="24"/>
          <w:szCs w:val="24"/>
        </w:rPr>
        <w:tab/>
        <w:t>References</w:t>
      </w:r>
    </w:p>
    <w:p w:rsidR="007B5B1E" w:rsidRDefault="003D203E" w:rsidP="006C4650">
      <w:pPr>
        <w:rPr>
          <w:rStyle w:val="Hyperlink"/>
          <w:rFonts w:ascii="Times New Roman" w:hAnsi="Times New Roman" w:cs="Times New Roman"/>
          <w:sz w:val="24"/>
          <w:szCs w:val="24"/>
        </w:rPr>
      </w:pPr>
      <w:hyperlink r:id="rId8" w:history="1">
        <w:r w:rsidR="007B5B1E" w:rsidRPr="008B3DBC">
          <w:rPr>
            <w:rStyle w:val="Hyperlink"/>
            <w:rFonts w:ascii="Times New Roman" w:hAnsi="Times New Roman" w:cs="Times New Roman"/>
            <w:sz w:val="24"/>
            <w:szCs w:val="24"/>
          </w:rPr>
          <w:t>http://www.bitcoincharts.com/markets/</w:t>
        </w:r>
      </w:hyperlink>
    </w:p>
    <w:p w:rsidR="00472A0E" w:rsidRDefault="003D203E" w:rsidP="006C4650">
      <w:pPr>
        <w:rPr>
          <w:rFonts w:ascii="Times New Roman" w:hAnsi="Times New Roman" w:cs="Times New Roman"/>
          <w:sz w:val="24"/>
          <w:szCs w:val="24"/>
        </w:rPr>
      </w:pPr>
      <w:hyperlink r:id="rId9" w:history="1">
        <w:r w:rsidR="00472A0E" w:rsidRPr="00925626">
          <w:rPr>
            <w:rStyle w:val="Hyperlink"/>
            <w:rFonts w:ascii="Times New Roman" w:hAnsi="Times New Roman" w:cs="Times New Roman"/>
            <w:sz w:val="24"/>
            <w:szCs w:val="24"/>
          </w:rPr>
          <w:t>https://bitcointalk.org/index.php?topic=1001784.0</w:t>
        </w:r>
      </w:hyperlink>
    </w:p>
    <w:p w:rsidR="007275A2" w:rsidRDefault="003D203E" w:rsidP="006C4650">
      <w:pPr>
        <w:rPr>
          <w:rFonts w:ascii="Times New Roman" w:hAnsi="Times New Roman" w:cs="Times New Roman"/>
          <w:sz w:val="24"/>
          <w:szCs w:val="24"/>
        </w:rPr>
      </w:pPr>
      <w:hyperlink r:id="rId10" w:history="1">
        <w:r w:rsidR="007275A2" w:rsidRPr="008B3DBC">
          <w:rPr>
            <w:rStyle w:val="Hyperlink"/>
            <w:rFonts w:ascii="Times New Roman" w:hAnsi="Times New Roman" w:cs="Times New Roman"/>
            <w:sz w:val="24"/>
            <w:szCs w:val="24"/>
          </w:rPr>
          <w:t>https://www.bitstamp.net/</w:t>
        </w:r>
      </w:hyperlink>
    </w:p>
    <w:p w:rsidR="007275A2" w:rsidRDefault="003D203E" w:rsidP="006C4650">
      <w:pPr>
        <w:rPr>
          <w:rFonts w:ascii="Times New Roman" w:hAnsi="Times New Roman" w:cs="Times New Roman"/>
          <w:sz w:val="24"/>
          <w:szCs w:val="24"/>
        </w:rPr>
      </w:pPr>
      <w:hyperlink r:id="rId11" w:history="1">
        <w:r w:rsidR="007275A2" w:rsidRPr="008B3DBC">
          <w:rPr>
            <w:rStyle w:val="Hyperlink"/>
            <w:rFonts w:ascii="Times New Roman" w:hAnsi="Times New Roman" w:cs="Times New Roman"/>
            <w:sz w:val="24"/>
            <w:szCs w:val="24"/>
          </w:rPr>
          <w:t>https://www.coinbase.com/</w:t>
        </w:r>
      </w:hyperlink>
    </w:p>
    <w:p w:rsidR="007275A2" w:rsidRDefault="003D203E" w:rsidP="006C4650">
      <w:pPr>
        <w:rPr>
          <w:rFonts w:ascii="Times New Roman" w:hAnsi="Times New Roman" w:cs="Times New Roman"/>
          <w:sz w:val="24"/>
          <w:szCs w:val="24"/>
        </w:rPr>
      </w:pPr>
      <w:hyperlink r:id="rId12" w:history="1">
        <w:r w:rsidR="00853CEE" w:rsidRPr="008B3DBC">
          <w:rPr>
            <w:rStyle w:val="Hyperlink"/>
            <w:rFonts w:ascii="Times New Roman" w:hAnsi="Times New Roman" w:cs="Times New Roman"/>
            <w:sz w:val="24"/>
            <w:szCs w:val="24"/>
          </w:rPr>
          <w:t>http://www.coindesk.com/price/</w:t>
        </w:r>
      </w:hyperlink>
    </w:p>
    <w:p w:rsidR="007275A2" w:rsidRDefault="003D203E" w:rsidP="006C4650">
      <w:pPr>
        <w:rPr>
          <w:rFonts w:ascii="Times New Roman" w:hAnsi="Times New Roman" w:cs="Times New Roman"/>
          <w:sz w:val="24"/>
          <w:szCs w:val="24"/>
        </w:rPr>
      </w:pPr>
      <w:hyperlink r:id="rId13" w:history="1">
        <w:r w:rsidR="007275A2" w:rsidRPr="008B3DBC">
          <w:rPr>
            <w:rStyle w:val="Hyperlink"/>
            <w:rFonts w:ascii="Times New Roman" w:hAnsi="Times New Roman" w:cs="Times New Roman"/>
            <w:sz w:val="24"/>
            <w:szCs w:val="24"/>
          </w:rPr>
          <w:t>https://localbitcoins.com/</w:t>
        </w:r>
      </w:hyperlink>
    </w:p>
    <w:p w:rsidR="007275A2" w:rsidRPr="007275A2" w:rsidRDefault="007275A2" w:rsidP="006C4650">
      <w:pPr>
        <w:rPr>
          <w:rFonts w:ascii="Times New Roman" w:hAnsi="Times New Roman" w:cs="Times New Roman"/>
          <w:sz w:val="24"/>
          <w:szCs w:val="24"/>
        </w:rPr>
      </w:pPr>
    </w:p>
    <w:sectPr w:rsidR="007275A2" w:rsidRPr="0072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492D"/>
    <w:multiLevelType w:val="hybridMultilevel"/>
    <w:tmpl w:val="1648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650"/>
    <w:rsid w:val="000D7F73"/>
    <w:rsid w:val="0016107D"/>
    <w:rsid w:val="001B62D5"/>
    <w:rsid w:val="001E7D1A"/>
    <w:rsid w:val="0030058E"/>
    <w:rsid w:val="003B64CA"/>
    <w:rsid w:val="003D203E"/>
    <w:rsid w:val="00446F78"/>
    <w:rsid w:val="00472A0E"/>
    <w:rsid w:val="004F1886"/>
    <w:rsid w:val="0050248D"/>
    <w:rsid w:val="00536BF5"/>
    <w:rsid w:val="005914D5"/>
    <w:rsid w:val="005E3F49"/>
    <w:rsid w:val="006823E5"/>
    <w:rsid w:val="006C4650"/>
    <w:rsid w:val="007275A2"/>
    <w:rsid w:val="007B5B1E"/>
    <w:rsid w:val="007D4277"/>
    <w:rsid w:val="00853CEE"/>
    <w:rsid w:val="00A21289"/>
    <w:rsid w:val="00B342A0"/>
    <w:rsid w:val="00BA2524"/>
    <w:rsid w:val="00C76F57"/>
    <w:rsid w:val="00D42CAF"/>
    <w:rsid w:val="00D5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A2"/>
    <w:rPr>
      <w:color w:val="0000FF" w:themeColor="hyperlink"/>
      <w:u w:val="single"/>
    </w:rPr>
  </w:style>
  <w:style w:type="paragraph" w:styleId="BalloonText">
    <w:name w:val="Balloon Text"/>
    <w:basedOn w:val="Normal"/>
    <w:link w:val="BalloonTextChar"/>
    <w:uiPriority w:val="99"/>
    <w:semiHidden/>
    <w:unhideWhenUsed/>
    <w:rsid w:val="00B34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A0"/>
    <w:rPr>
      <w:rFonts w:ascii="Tahoma" w:hAnsi="Tahoma" w:cs="Tahoma"/>
      <w:sz w:val="16"/>
      <w:szCs w:val="16"/>
    </w:rPr>
  </w:style>
  <w:style w:type="paragraph" w:styleId="ListParagraph">
    <w:name w:val="List Paragraph"/>
    <w:basedOn w:val="Normal"/>
    <w:uiPriority w:val="34"/>
    <w:qFormat/>
    <w:rsid w:val="001610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5A2"/>
    <w:rPr>
      <w:color w:val="0000FF" w:themeColor="hyperlink"/>
      <w:u w:val="single"/>
    </w:rPr>
  </w:style>
  <w:style w:type="paragraph" w:styleId="BalloonText">
    <w:name w:val="Balloon Text"/>
    <w:basedOn w:val="Normal"/>
    <w:link w:val="BalloonTextChar"/>
    <w:uiPriority w:val="99"/>
    <w:semiHidden/>
    <w:unhideWhenUsed/>
    <w:rsid w:val="00B34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2A0"/>
    <w:rPr>
      <w:rFonts w:ascii="Tahoma" w:hAnsi="Tahoma" w:cs="Tahoma"/>
      <w:sz w:val="16"/>
      <w:szCs w:val="16"/>
    </w:rPr>
  </w:style>
  <w:style w:type="paragraph" w:styleId="ListParagraph">
    <w:name w:val="List Paragraph"/>
    <w:basedOn w:val="Normal"/>
    <w:uiPriority w:val="34"/>
    <w:qFormat/>
    <w:rsid w:val="00161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coincharts.com/markets/" TargetMode="External"/><Relationship Id="rId13" Type="http://schemas.openxmlformats.org/officeDocument/2006/relationships/hyperlink" Target="https://localbitcoin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oindesk.com/p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inba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tstamp.net/" TargetMode="External"/><Relationship Id="rId4" Type="http://schemas.openxmlformats.org/officeDocument/2006/relationships/settings" Target="settings.xml"/><Relationship Id="rId9" Type="http://schemas.openxmlformats.org/officeDocument/2006/relationships/hyperlink" Target="https://bitcointalk.org/index.php?topic=100178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Moore</dc:creator>
  <cp:lastModifiedBy>Quentin Moore</cp:lastModifiedBy>
  <cp:revision>24</cp:revision>
  <dcterms:created xsi:type="dcterms:W3CDTF">2015-12-07T05:09:00Z</dcterms:created>
  <dcterms:modified xsi:type="dcterms:W3CDTF">2015-12-07T16:03:00Z</dcterms:modified>
</cp:coreProperties>
</file>