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Юрий</w:t>
      </w:r>
      <w:r>
        <w:t xml:space="preserve"> </w:t>
      </w:r>
      <w:r>
        <w:t xml:space="preserve">Владимирович</w:t>
      </w:r>
    </w:p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В данном отчёте будет представлена реализация дискретного логарифмирования в конечном поле</w:t>
      </w:r>
    </w:p>
    <w:bookmarkEnd w:id="20"/>
    <w:bookmarkStart w:id="22" w:name="основное-содержание"/>
    <w:p>
      <w:pPr>
        <w:pStyle w:val="Heading1"/>
      </w:pPr>
      <w:r>
        <w:t xml:space="preserve">Основное содержание</w:t>
      </w:r>
    </w:p>
    <w:bookmarkStart w:id="21" w:name="основной-метод"/>
    <w:p>
      <w:pPr>
        <w:pStyle w:val="Heading2"/>
      </w:pPr>
      <w:r>
        <w:t xml:space="preserve">Основной метод</w:t>
      </w:r>
    </w:p>
    <w:p>
      <w:pPr>
        <w:numPr>
          <w:ilvl w:val="0"/>
          <w:numId w:val="1001"/>
        </w:numPr>
        <w:pStyle w:val="Compact"/>
      </w:pPr>
      <w:r>
        <w:t xml:space="preserve">р-метод Полларда для задач дискретного логарифмирования</w:t>
      </w:r>
    </w:p>
    <w:bookmarkEnd w:id="21"/>
    <w:bookmarkEnd w:id="22"/>
    <w:bookmarkStart w:id="26" w:name="кодовая-реализация"/>
    <w:p>
      <w:pPr>
        <w:pStyle w:val="Heading1"/>
      </w:pPr>
      <w:r>
        <w:t xml:space="preserve">Кодовая реализация</w:t>
      </w:r>
    </w:p>
    <w:bookmarkStart w:id="23" w:name="метод-полларда"/>
    <w:p>
      <w:pPr>
        <w:pStyle w:val="Heading2"/>
      </w:pPr>
      <w:r>
        <w:t xml:space="preserve">Метод Полларда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find_gamma</w:t>
      </w:r>
      <w:r>
        <w:rPr>
          <w:rStyle w:val="NormalTok"/>
        </w:rPr>
        <w:t xml:space="preserve">(a_diff, b_diff, prime_modulus)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gamma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prime_modulus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(b_diff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gamma)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prime_modulus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a_diff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gamma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update_xab</w:t>
      </w:r>
      <w:r>
        <w:rPr>
          <w:rStyle w:val="NormalTok"/>
        </w:rPr>
        <w:t xml:space="preserve">(x, a, b, prime_modulus, alpha, beta)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prime_modulus),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prime_modulus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prime_modulus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alpha, prime_modulus),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prime_modulus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 b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beta, prime_modulus), a, </w:t>
      </w:r>
      <w:r>
        <w:rPr>
          <w:rStyle w:val="FunctionTok"/>
        </w:rPr>
        <w:t xml:space="preserve">mod</w:t>
      </w:r>
      <w:r>
        <w:rPr>
          <w:rStyle w:val="NormalTok"/>
        </w:rPr>
        <w:t xml:space="preserve">(b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prime_modulus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pollard_rho_log</w:t>
      </w:r>
      <w:r>
        <w:rPr>
          <w:rStyle w:val="NormalTok"/>
        </w:rPr>
        <w:t xml:space="preserve">(prime_modulus, alpha, beta)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prime_modulus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</w:p>
    <w:bookmarkEnd w:id="23"/>
    <w:bookmarkStart w:id="24" w:name="метод-полларда-1"/>
    <w:p>
      <w:pPr>
        <w:pStyle w:val="Heading2"/>
      </w:pPr>
      <w:r>
        <w:t xml:space="preserve">Метод Полларда</w:t>
      </w:r>
    </w:p>
    <w:p>
      <w:pPr>
        <w:pStyle w:val="SourceCode"/>
      </w:pPr>
      <w:r>
        <w:rPr>
          <w:rStyle w:val="NormalTok"/>
        </w:rPr>
        <w:t xml:space="preserve"> a1, b1,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a2, b2, 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iteration_limit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</w:t>
      </w:r>
      <w:r>
        <w:br/>
      </w:r>
      <w:r>
        <w:br/>
      </w:r>
      <w:r>
        <w:br/>
      </w:r>
      <w:r>
        <w:rPr>
          <w:rStyle w:val="NormalTok"/>
        </w:rPr>
        <w:t xml:space="preserve">  trace1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iteration_limit)</w:t>
      </w:r>
      <w:r>
        <w:br/>
      </w:r>
      <w:r>
        <w:rPr>
          <w:rStyle w:val="NormalTok"/>
        </w:rPr>
        <w:t xml:space="preserve">  trace2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, iteration_limit)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iteration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iteration_limit</w:t>
      </w:r>
      <w:r>
        <w:br/>
      </w:r>
      <w:r>
        <w:br/>
      </w:r>
      <w:r>
        <w:rPr>
          <w:rStyle w:val="NormalTok"/>
        </w:rPr>
        <w:t xml:space="preserve">    x1, a1, 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update_xab</w:t>
      </w:r>
      <w:r>
        <w:rPr>
          <w:rStyle w:val="NormalTok"/>
        </w:rPr>
        <w:t xml:space="preserve">(x1, a1, b1, prime_modulus, alpha, beta)</w:t>
      </w:r>
      <w:r>
        <w:br/>
      </w:r>
      <w:r>
        <w:rPr>
          <w:rStyle w:val="NormalTok"/>
        </w:rPr>
        <w:t xml:space="preserve">    trace1[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iteration]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[x1, a1, b1]</w:t>
      </w:r>
      <w:r>
        <w:br/>
      </w:r>
      <w:r>
        <w:br/>
      </w:r>
      <w:r>
        <w:br/>
      </w:r>
      <w:r>
        <w:rPr>
          <w:rStyle w:val="NormalTok"/>
        </w:rPr>
        <w:t xml:space="preserve">    x2, a2, 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update_xab</w:t>
      </w:r>
      <w:r>
        <w:rPr>
          <w:rStyle w:val="NormalTok"/>
        </w:rPr>
        <w:t xml:space="preserve">(x2, a2, b2, prime_modulus, alpha, beta)</w:t>
      </w:r>
      <w:r>
        <w:br/>
      </w:r>
      <w:r>
        <w:rPr>
          <w:rStyle w:val="NormalTok"/>
        </w:rPr>
        <w:t xml:space="preserve">    x2, a2, 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update_xab</w:t>
      </w:r>
      <w:r>
        <w:rPr>
          <w:rStyle w:val="NormalTok"/>
        </w:rPr>
        <w:t xml:space="preserve">(x2, a2, b2, prime_modulus, alpha, beta)</w:t>
      </w:r>
      <w:r>
        <w:br/>
      </w:r>
      <w:r>
        <w:rPr>
          <w:rStyle w:val="NormalTok"/>
        </w:rPr>
        <w:t xml:space="preserve">    trace2[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iteration]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[x2, a2, b2]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x2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(trace1[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iteration])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(trace2[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iteration])</w:t>
      </w:r>
      <w:r>
        <w:br/>
      </w:r>
      <w:r>
        <w:br/>
      </w:r>
      <w:r>
        <w:rPr>
          <w:rStyle w:val="NormalTok"/>
        </w:rPr>
        <w:t xml:space="preserve">      diff_b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diff_b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found"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find_gamma</w:t>
      </w:r>
      <w:r>
        <w:rPr>
          <w:rStyle w:val="NormalTok"/>
        </w:rPr>
        <w:t xml:space="preserve">(a1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a2, diff_b, prime_modulus)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</w:p>
    <w:bookmarkEnd w:id="24"/>
    <w:bookmarkStart w:id="25" w:name="метод-полларда-2"/>
    <w:p>
      <w:pPr>
        <w:pStyle w:val="Heading2"/>
      </w:pPr>
      <w:r>
        <w:t xml:space="preserve">Метод Полларда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"Invalid"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prime1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2341</w:t>
      </w:r>
      <w:r>
        <w:br/>
      </w:r>
      <w:r>
        <w:rPr>
          <w:rStyle w:val="NormalTok"/>
        </w:rPr>
        <w:t xml:space="preserve">alpha1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beta1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86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pollard_rho_log</w:t>
      </w:r>
      <w:r>
        <w:rPr>
          <w:rStyle w:val="NormalTok"/>
        </w:rPr>
        <w:t xml:space="preserve">(prime1, alpha1, beta1))</w:t>
      </w:r>
      <w:r>
        <w:br/>
      </w:r>
      <w:r>
        <w:br/>
      </w:r>
      <w:r>
        <w:rPr>
          <w:rStyle w:val="NormalTok"/>
        </w:rPr>
        <w:t xml:space="preserve">prime2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1234</w:t>
      </w:r>
      <w:r>
        <w:br/>
      </w:r>
      <w:r>
        <w:rPr>
          <w:rStyle w:val="NormalTok"/>
        </w:rPr>
        <w:t xml:space="preserve">alpha2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/>
      </w:r>
      <w:r>
        <w:rPr>
          <w:rStyle w:val="NormalTok"/>
        </w:rPr>
        <w:t xml:space="preserve">beta2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pollard_rho_log</w:t>
      </w:r>
      <w:r>
        <w:rPr>
          <w:rStyle w:val="NormalTok"/>
        </w:rPr>
        <w:t xml:space="preserve">(prime2, alpha2, beta2))</w:t>
      </w:r>
    </w:p>
    <w:bookmarkEnd w:id="25"/>
    <w:bookmarkEnd w:id="26"/>
    <w:bookmarkStart w:id="27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 данной лабораторной работе представлена реализация дискретного логарифмирования в конечном поле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Кузнецов Юрий Владимирович</dc:creator>
  <dc:language>ru-RU</dc:language>
  <cp:keywords/>
  <dcterms:created xsi:type="dcterms:W3CDTF">2025-02-02T19:26:51Z</dcterms:created>
  <dcterms:modified xsi:type="dcterms:W3CDTF">2025-02-02T19:26:51Z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linestretch">
    <vt:lpwstr>1.5</vt:lpwstr>
  </property>
  <property fmtid="{D5CDD505-2E9C-101B-9397-08002B2CF9AE}" pid="5" name="mainfont">
    <vt:lpwstr>Noto Serif</vt:lpwstr>
  </property>
  <property fmtid="{D5CDD505-2E9C-101B-9397-08002B2CF9AE}" pid="6" name="mainfontoptions">
    <vt:lpwstr>Ligatures=TeX</vt:lpwstr>
  </property>
  <property fmtid="{D5CDD505-2E9C-101B-9397-08002B2CF9AE}" pid="7" name="monofont">
    <vt:lpwstr>Noto Mono</vt:lpwstr>
  </property>
  <property fmtid="{D5CDD505-2E9C-101B-9397-08002B2CF9AE}" pid="8" name="monofontoptions">
    <vt:lpwstr>Scale=MatchLowercase,Scale=0.9</vt:lpwstr>
  </property>
  <property fmtid="{D5CDD505-2E9C-101B-9397-08002B2CF9AE}" pid="9" name="papersize">
    <vt:lpwstr>a4</vt:lpwstr>
  </property>
  <property fmtid="{D5CDD505-2E9C-101B-9397-08002B2CF9AE}" pid="10" name="polyglossia-lang">
    <vt:lpwstr/>
  </property>
  <property fmtid="{D5CDD505-2E9C-101B-9397-08002B2CF9AE}" pid="11" name="polyglossia-otherlangs">
    <vt:lpwstr/>
  </property>
  <property fmtid="{D5CDD505-2E9C-101B-9397-08002B2CF9AE}" pid="12" name="romanfont">
    <vt:lpwstr>Noto Serif</vt:lpwstr>
  </property>
  <property fmtid="{D5CDD505-2E9C-101B-9397-08002B2CF9AE}" pid="13" name="romanfontoptions">
    <vt:lpwstr>Ligatures=TeX</vt:lpwstr>
  </property>
  <property fmtid="{D5CDD505-2E9C-101B-9397-08002B2CF9AE}" pid="14" name="sansfont">
    <vt:lpwstr>Noto Sans</vt:lpwstr>
  </property>
  <property fmtid="{D5CDD505-2E9C-101B-9397-08002B2CF9AE}" pid="15" name="sansfontoptions">
    <vt:lpwstr>Ligatures=TeX,Scale=MatchLowercase</vt:lpwstr>
  </property>
  <property fmtid="{D5CDD505-2E9C-101B-9397-08002B2CF9AE}" pid="16" name="subtitle">
    <vt:lpwstr>Дискретное логарифмирование в конечном поле</vt:lpwstr>
  </property>
  <property fmtid="{D5CDD505-2E9C-101B-9397-08002B2CF9AE}" pid="17" name="toc-depth">
    <vt:lpwstr>2</vt:lpwstr>
  </property>
  <property fmtid="{D5CDD505-2E9C-101B-9397-08002B2CF9AE}" pid="18" name="toc-title">
    <vt:lpwstr>Содержание</vt:lpwstr>
  </property>
</Properties>
</file>