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FIEE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68576</w:t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Alguna2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AFD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8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60</w:t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AFID , cuenta con 3 horas teóricas, 2 horas prácticas y 8 créditos , que integran el plan de estudios 2020.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dfsfsdf</w:t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 xml:space="preserve">sdfsdfsd</w:t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sdfsdf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sdfsdf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sdfsdfsdf</w:t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 mental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-Mapas cognitivos. (de aspectos comunes, de cajas, de calamar, de ciclo, de secuencia, de telaraña, de tipo sol)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-undefined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-Modelaje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-Discusión dirigida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-Organización de grupos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-CDs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-Pizarrón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222</w:t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dfadfsdfsd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