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55405" w14:textId="77777777" w:rsidR="00E35556" w:rsidRPr="00775F99" w:rsidRDefault="00E41086" w:rsidP="00E35556">
      <w:pPr>
        <w:pStyle w:val="xmsonormal"/>
        <w:rPr>
          <w:rFonts w:asciiTheme="minorHAnsi" w:hAnsiTheme="minorHAnsi" w:cstheme="minorHAnsi"/>
          <w:sz w:val="22"/>
          <w:szCs w:val="22"/>
          <w:lang w:val="en-GB"/>
        </w:rPr>
      </w:pPr>
      <w:r w:rsidRPr="00CA2244">
        <w:rPr>
          <w:b/>
          <w:noProof/>
          <w:color w:val="000000" w:themeColor="text1"/>
          <w:sz w:val="40"/>
          <w:szCs w:val="40"/>
          <w:lang w:val="nb-NO" w:eastAsia="nb-NO"/>
        </w:rPr>
        <mc:AlternateContent>
          <mc:Choice Requires="wps">
            <w:drawing>
              <wp:anchor distT="45720" distB="45720" distL="114300" distR="114300" simplePos="0" relativeHeight="251262464" behindDoc="0" locked="0" layoutInCell="1" allowOverlap="1" wp14:anchorId="7CABC3E3" wp14:editId="7D136950">
                <wp:simplePos x="0" y="0"/>
                <wp:positionH relativeFrom="column">
                  <wp:posOffset>8960452</wp:posOffset>
                </wp:positionH>
                <wp:positionV relativeFrom="paragraph">
                  <wp:posOffset>331412</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A04AB" w:rsidRPr="00CA2244" w:rsidRDefault="008A04A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5.55pt;margin-top:26.1pt;width:66.85pt;height:28.05pt;z-index:251262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" strokecolor="white [3212]">
                <v:textbox>
                  <w:txbxContent>
                    <w:p w14:paraId="1E585362" w14:textId="1DBDC34C" w:rsidR="008A04AB" w:rsidRPr="00CA2244" w:rsidRDefault="008A04A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278848" behindDoc="0" locked="0" layoutInCell="1" allowOverlap="1" wp14:anchorId="020DDF85" wp14:editId="6CBC2BEE">
            <wp:simplePos x="0" y="0"/>
            <wp:positionH relativeFrom="column">
              <wp:posOffset>9043918</wp:posOffset>
            </wp:positionH>
            <wp:positionV relativeFrom="paragraph">
              <wp:posOffset>659158</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bookmarkStart w:id="0" w:name="_Hlk107386238"/>
      <w:bookmarkStart w:id="1" w:name="_Hlk107386347"/>
      <w:r w:rsidR="00E35556" w:rsidRPr="00775F99">
        <w:rPr>
          <w:rFonts w:asciiTheme="minorHAnsi" w:hAnsiTheme="minorHAnsi" w:cstheme="minorHAnsi"/>
          <w:b/>
          <w:bCs/>
          <w:color w:val="FF0000"/>
          <w:sz w:val="22"/>
          <w:szCs w:val="22"/>
        </w:rPr>
        <w:t>NOTE: As of UVVM v3.x, all shared variables have been made protected. This means that any access to shared variables must be done</w:t>
      </w:r>
    </w:p>
    <w:p w14:paraId="1304FF2A" w14:textId="77777777" w:rsidR="00E35556" w:rsidRPr="00775F99" w:rsidRDefault="00E35556" w:rsidP="00E35556">
      <w:pPr>
        <w:pStyle w:val="xmsonormal"/>
        <w:rPr>
          <w:rFonts w:asciiTheme="minorHAnsi" w:hAnsiTheme="minorHAnsi" w:cstheme="minorHAnsi"/>
          <w:sz w:val="22"/>
          <w:szCs w:val="22"/>
          <w:lang w:val="en-GB"/>
        </w:rPr>
      </w:pPr>
      <w:r w:rsidRPr="00775F99">
        <w:rPr>
          <w:rFonts w:asciiTheme="minorHAnsi" w:hAnsiTheme="minorHAnsi" w:cstheme="minorHAnsi"/>
          <w:b/>
          <w:bCs/>
          <w:color w:val="FF0000"/>
          <w:sz w:val="22"/>
          <w:szCs w:val="22"/>
        </w:rPr>
        <w:t xml:space="preserve">using get- and set-methods. This documentation has not yet been updated with the methods for accessing these variables, but will be very soon. </w:t>
      </w:r>
    </w:p>
    <w:bookmarkEnd w:id="0"/>
    <w:p w14:paraId="57F22DD6" w14:textId="4E2E78DE" w:rsidR="00E35556" w:rsidRPr="00E35556" w:rsidRDefault="00E35556" w:rsidP="00E35556">
      <w:pPr>
        <w:pStyle w:val="Brdtekst"/>
        <w:rPr>
          <w:rFonts w:asciiTheme="minorHAnsi" w:hAnsiTheme="minorHAnsi" w:cstheme="minorHAnsi"/>
          <w:sz w:val="22"/>
          <w:szCs w:val="22"/>
        </w:rPr>
      </w:pPr>
      <w:r w:rsidRPr="00775F99">
        <w:rPr>
          <w:rFonts w:asciiTheme="minorHAnsi" w:hAnsiTheme="minorHAnsi" w:cstheme="minorHAnsi"/>
          <w:b/>
          <w:bCs/>
          <w:color w:val="FF0000"/>
          <w:sz w:val="22"/>
          <w:szCs w:val="22"/>
        </w:rPr>
        <w:t>Please refer to section 2 of Avalon_mm_vvc_QuickRef for example usage of protected shared variables</w:t>
      </w:r>
      <w:bookmarkEnd w:id="1"/>
    </w:p>
    <w:p w14:paraId="70590923" w14:textId="05B6FC1A" w:rsidR="000E6FF3" w:rsidRPr="003424FB" w:rsidRDefault="003424FB" w:rsidP="008B380F">
      <w:pPr>
        <w:tabs>
          <w:tab w:val="left" w:pos="851"/>
        </w:tabs>
        <w:spacing w:after="120"/>
        <w:rPr>
          <w:rFonts w:ascii="Helvetica Light" w:hAnsi="Helvetica Light"/>
          <w:color w:val="595959" w:themeColor="text1" w:themeTint="A6"/>
          <w:sz w:val="15"/>
          <w:szCs w:val="40"/>
        </w:rPr>
      </w:pPr>
      <w:r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4D900B20" w:rsidR="005A2CB9" w:rsidRPr="00662DF1" w:rsidRDefault="006350DA" w:rsidP="001B33AA">
            <w:pPr>
              <w:widowControl w:val="0"/>
              <w:tabs>
                <w:tab w:val="left" w:pos="851"/>
              </w:tabs>
              <w:autoSpaceDE w:val="0"/>
              <w:autoSpaceDN w:val="0"/>
              <w:adjustRightInd w:val="0"/>
              <w:rPr>
                <w:rFonts w:cs="Helvetica"/>
                <w:color w:val="ED7D31"/>
              </w:rPr>
            </w:pPr>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r w:rsidR="000E6FF3">
              <w:rPr>
                <w:rFonts w:cs="Helvetica"/>
                <w:color w:val="FFFFFF"/>
                <w:sz w:val="22"/>
                <w:szCs w:val="30"/>
              </w:rPr>
              <w:t xml:space="preserve"> </w:t>
            </w:r>
            <w:r w:rsidR="00B200FC">
              <w:rPr>
                <w:rFonts w:cs="Helvetica"/>
                <w:color w:val="FFFFFF"/>
                <w:sz w:val="22"/>
                <w:szCs w:val="30"/>
              </w:rPr>
              <w:t>_</w:t>
            </w:r>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575487" w:rsidRPr="00662DF1">
              <w:rPr>
                <w:rFonts w:cs="Helvetica"/>
                <w:color w:val="FFFFFF"/>
                <w:szCs w:val="30"/>
              </w:rPr>
              <w:t>data,</w:t>
            </w:r>
            <w:r w:rsidR="001B33AA">
              <w:rPr>
                <w:rFonts w:cs="Helvetica"/>
                <w:color w:val="FFFFFF"/>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51EDABCD"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26DEDAB4"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r w:rsidR="008A04AB">
              <w:rPr>
                <w:rFonts w:cs="Helvetica"/>
                <w:b w:val="0"/>
                <w:bCs w:val="0"/>
                <w:sz w:val="15"/>
                <w:szCs w:val="15"/>
              </w:rPr>
              <w:t>action_when_transfer_is_done, action_between_words</w:t>
            </w:r>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77777777" w:rsidR="005A2CB9" w:rsidRDefault="00161BA1" w:rsidP="002E11AA">
            <w:pPr>
              <w:widowControl w:val="0"/>
              <w:tabs>
                <w:tab w:val="left" w:pos="851"/>
              </w:tabs>
              <w:autoSpaceDE w:val="0"/>
              <w:autoSpaceDN w:val="0"/>
              <w:adjustRightInd w:val="0"/>
              <w:rPr>
                <w:rFonts w:cs="Helvetica"/>
                <w:b w:val="0"/>
                <w:sz w:val="10"/>
                <w:szCs w:val="10"/>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_and_receive</w:t>
            </w:r>
            <w:r w:rsidR="00BD3388" w:rsidRPr="009A1E8D">
              <w:rPr>
                <w:rFonts w:cs="Helvetica"/>
                <w:b w:val="0"/>
                <w:bCs w:val="0"/>
                <w:sz w:val="15"/>
                <w:szCs w:val="15"/>
              </w:rPr>
              <w:t>(</w:t>
            </w:r>
            <w:r w:rsidR="006350DA" w:rsidRPr="009A1E8D">
              <w:rPr>
                <w:rFonts w:cs="Helvetica"/>
                <w:b w:val="0"/>
                <w:bCs w:val="0"/>
                <w:sz w:val="15"/>
                <w:szCs w:val="15"/>
              </w:rPr>
              <w:t>SPI</w:t>
            </w:r>
            <w:r w:rsidR="00BD3388" w:rsidRPr="009A1E8D">
              <w:rPr>
                <w:rFonts w:cs="Helvetica"/>
                <w:b w:val="0"/>
                <w:bCs w:val="0"/>
                <w:sz w:val="15"/>
                <w:szCs w:val="15"/>
              </w:rPr>
              <w:t xml:space="preserve">_VVCT, 1, </w:t>
            </w:r>
            <w:r w:rsidR="001B33AA" w:rsidRPr="009A1E8D">
              <w:rPr>
                <w:rFonts w:cs="Helvetica"/>
                <w:b w:val="0"/>
                <w:bCs w:val="0"/>
                <w:sz w:val="15"/>
                <w:szCs w:val="15"/>
              </w:rPr>
              <w:t>x"AF</w:t>
            </w:r>
            <w:r w:rsidR="00255EB8" w:rsidRPr="009A1E8D">
              <w:rPr>
                <w:rFonts w:cs="Helvetica"/>
                <w:b w:val="0"/>
                <w:bCs w:val="0"/>
                <w:sz w:val="15"/>
                <w:szCs w:val="15"/>
              </w:rPr>
              <w:t>"</w:t>
            </w:r>
            <w:r w:rsidR="00BD3388" w:rsidRPr="009A1E8D">
              <w:rPr>
                <w:rFonts w:cs="Helvetica"/>
                <w:b w:val="0"/>
                <w:bCs w:val="0"/>
                <w:sz w:val="15"/>
                <w:szCs w:val="15"/>
              </w:rPr>
              <w:t>, “</w:t>
            </w:r>
            <w:r w:rsidR="00A47D5E" w:rsidRPr="009A1E8D">
              <w:rPr>
                <w:rFonts w:cs="Helvetica"/>
                <w:b w:val="0"/>
                <w:bCs w:val="0"/>
                <w:sz w:val="15"/>
                <w:szCs w:val="15"/>
              </w:rPr>
              <w:t>Sending data to Peripheral 1 and receiving data from Peripheral 1</w:t>
            </w:r>
            <w:r w:rsidR="00BD3388" w:rsidRPr="009A1E8D">
              <w:rPr>
                <w:rFonts w:cs="Helvetica"/>
                <w:b w:val="0"/>
                <w:bCs w:val="0"/>
                <w:sz w:val="15"/>
                <w:szCs w:val="15"/>
              </w:rPr>
              <w:t>”);</w:t>
            </w:r>
            <w:r w:rsidR="00DC7634" w:rsidRPr="00DC7634">
              <w:rPr>
                <w:rFonts w:cs="Helvetica"/>
                <w:b w:val="0"/>
                <w:sz w:val="10"/>
                <w:szCs w:val="10"/>
              </w:rPr>
              <w:t xml:space="preserve"> </w:t>
            </w: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6E74A64D" w:rsidR="00C36CA8" w:rsidRPr="00353D5D" w:rsidRDefault="00E41086" w:rsidP="00B9371E">
      <w:pPr>
        <w:widowControl w:val="0"/>
        <w:tabs>
          <w:tab w:val="left" w:pos="851"/>
        </w:tabs>
        <w:autoSpaceDE w:val="0"/>
        <w:autoSpaceDN w:val="0"/>
        <w:adjustRightInd w:val="0"/>
        <w:rPr>
          <w:rFonts w:ascii="Verdana" w:hAnsi="Verdana" w:cs="Verdana"/>
          <w:b/>
          <w:bCs/>
          <w:color w:val="FFFFFF"/>
          <w:sz w:val="15"/>
          <w:szCs w:val="15"/>
        </w:rPr>
      </w:pPr>
      <w:r w:rsidRPr="00353D5D">
        <w:rPr>
          <w:noProof/>
          <w:sz w:val="15"/>
          <w:szCs w:val="15"/>
          <w:lang w:val="nb-NO" w:eastAsia="nb-NO"/>
        </w:rPr>
        <mc:AlternateContent>
          <mc:Choice Requires="wps">
            <w:drawing>
              <wp:anchor distT="0" distB="0" distL="114300" distR="114300" simplePos="0" relativeHeight="251295232" behindDoc="0" locked="0" layoutInCell="1" allowOverlap="1" wp14:anchorId="60636082" wp14:editId="09EE2BB2">
                <wp:simplePos x="0" y="0"/>
                <wp:positionH relativeFrom="margin">
                  <wp:posOffset>8934004</wp:posOffset>
                </wp:positionH>
                <wp:positionV relativeFrom="paragraph">
                  <wp:posOffset>180480</wp:posOffset>
                </wp:positionV>
                <wp:extent cx="790575" cy="285750"/>
                <wp:effectExtent l="0" t="0" r="0" b="5080"/>
                <wp:wrapSquare wrapText="bothSides"/>
                <wp:docPr id="13" name="Tekstboks 13"/>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609053" w14:textId="77777777" w:rsidR="00E41086" w:rsidRDefault="00E41086" w:rsidP="00E41086">
                            <w:pPr>
                              <w:jc w:val="center"/>
                              <w:rPr>
                                <w:rFonts w:ascii="Helvetica Neue Light" w:hAnsi="Helvetica Neue Light"/>
                                <w:i/>
                                <w:iCs/>
                                <w:sz w:val="20"/>
                              </w:rPr>
                            </w:pPr>
                            <w:r>
                              <w:rPr>
                                <w:rFonts w:ascii="Helvetica Neue Light" w:hAnsi="Helvetica Neue Light"/>
                                <w:i/>
                                <w:iCs/>
                                <w:sz w:val="20"/>
                              </w:rPr>
                              <w:t>spi_vvc.vhd</w:t>
                            </w:r>
                          </w:p>
                          <w:p w14:paraId="508DA2C2" w14:textId="77777777" w:rsidR="00E41086" w:rsidRPr="00F75738" w:rsidRDefault="00E41086" w:rsidP="00E41086">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36082" id="Tekstboks 13" o:spid="_x0000_s1027" type="#_x0000_t202" style="position:absolute;margin-left:703.45pt;margin-top:14.2pt;width:62.25pt;height:22.5pt;z-index:25129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" filled="f" stroked="f">
                <v:textbox>
                  <w:txbxContent>
                    <w:p w14:paraId="61609053" w14:textId="77777777" w:rsidR="00E41086" w:rsidRDefault="00E41086" w:rsidP="00E41086">
                      <w:pPr>
                        <w:jc w:val="center"/>
                        <w:rPr>
                          <w:rFonts w:ascii="Helvetica Neue Light" w:hAnsi="Helvetica Neue Light"/>
                          <w:i/>
                          <w:iCs/>
                          <w:sz w:val="20"/>
                        </w:rPr>
                      </w:pPr>
                      <w:r>
                        <w:rPr>
                          <w:rFonts w:ascii="Helvetica Neue Light" w:hAnsi="Helvetica Neue Light"/>
                          <w:i/>
                          <w:iCs/>
                          <w:sz w:val="20"/>
                        </w:rPr>
                        <w:t>spi_vvc.vhd</w:t>
                      </w:r>
                    </w:p>
                    <w:p w14:paraId="508DA2C2" w14:textId="77777777" w:rsidR="00E41086" w:rsidRPr="00F75738" w:rsidRDefault="00E41086" w:rsidP="00E41086">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27CFD226"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spi_master</w:t>
            </w:r>
            <w:r w:rsidR="000E6FF3">
              <w:rPr>
                <w:rFonts w:cs="Helvetica"/>
                <w:color w:val="FFFFFF"/>
                <w:sz w:val="22"/>
                <w:szCs w:val="30"/>
              </w:rPr>
              <w:t xml:space="preserve"> </w:t>
            </w:r>
            <w:r>
              <w:rPr>
                <w:rFonts w:cs="Helvetica"/>
                <w:color w:val="FFFFFF"/>
                <w:sz w:val="22"/>
                <w:szCs w:val="30"/>
              </w:rPr>
              <w:t>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action_when_transfer_is_done, action_between_words</w:t>
            </w:r>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 xml:space="preserve">_VVCT, 1, </w:t>
            </w:r>
            <w:r w:rsidR="00A47D5E">
              <w:rPr>
                <w:rFonts w:cs="Helvetica"/>
                <w:b w:val="0"/>
                <w:bCs w:val="0"/>
                <w:sz w:val="15"/>
                <w:szCs w:val="28"/>
              </w:rPr>
              <w:t>x"AF</w:t>
            </w:r>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48D94C94"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B5BD7F3" w:rsidR="00A21ACE" w:rsidRPr="001908DB" w:rsidRDefault="006350DA" w:rsidP="006350DA">
            <w:pPr>
              <w:widowControl w:val="0"/>
              <w:tabs>
                <w:tab w:val="left" w:pos="851"/>
              </w:tabs>
              <w:autoSpaceDE w:val="0"/>
              <w:autoSpaceDN w:val="0"/>
              <w:adjustRightInd w:val="0"/>
              <w:rPr>
                <w:rFonts w:cs="Helvetica"/>
                <w:color w:val="ED7D31"/>
                <w:sz w:val="22"/>
              </w:rPr>
            </w:pPr>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 msg</w:t>
            </w:r>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105042E6"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action_when_transfer_is_done</w:t>
            </w:r>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7777777" w:rsidR="00A21ACE" w:rsidRDefault="00161BA1" w:rsidP="002E11AA">
            <w:pPr>
              <w:widowControl w:val="0"/>
              <w:tabs>
                <w:tab w:val="left" w:pos="851"/>
              </w:tabs>
              <w:autoSpaceDE w:val="0"/>
              <w:autoSpaceDN w:val="0"/>
              <w:adjustRightInd w:val="0"/>
              <w:rPr>
                <w:rFonts w:cs="Helvetica"/>
                <w:b w:val="0"/>
                <w:noProof/>
                <w:sz w:val="10"/>
                <w:szCs w:val="10"/>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5B3274">
              <w:rPr>
                <w:rFonts w:cs="Helvetica"/>
                <w:b w:val="0"/>
                <w:bCs w:val="0"/>
                <w:sz w:val="15"/>
                <w:szCs w:val="28"/>
              </w:rPr>
              <w:t>_</w:t>
            </w:r>
            <w:r w:rsidR="00B200FC">
              <w:rPr>
                <w:rFonts w:cs="Helvetica"/>
                <w:b w:val="0"/>
                <w:bCs w:val="0"/>
                <w:sz w:val="15"/>
                <w:szCs w:val="28"/>
              </w:rPr>
              <w:t>master_</w:t>
            </w:r>
            <w:r w:rsidR="005B3274">
              <w:rPr>
                <w:rFonts w:cs="Helvetica"/>
                <w:b w:val="0"/>
                <w:bCs w:val="0"/>
                <w:sz w:val="15"/>
                <w:szCs w:val="28"/>
              </w:rPr>
              <w:t>receive</w:t>
            </w:r>
            <w:r w:rsidR="00A47D5E">
              <w:rPr>
                <w:rFonts w:cs="Helvetica"/>
                <w:b w:val="0"/>
                <w:bCs w:val="0"/>
                <w:sz w:val="15"/>
                <w:szCs w:val="28"/>
              </w:rPr>
              <w:t>_only</w:t>
            </w:r>
            <w:r w:rsidR="0092213F">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r w:rsidR="00DC7634" w:rsidRPr="00DC7634">
              <w:rPr>
                <w:rFonts w:cs="Helvetica"/>
                <w:b w:val="0"/>
                <w:noProof/>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DAEACA8"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w:t>
            </w:r>
            <w:r w:rsidR="008A04AB">
              <w:rPr>
                <w:rFonts w:cs="Helvetica"/>
                <w:b w:val="0"/>
                <w:bCs w:val="0"/>
                <w:sz w:val="15"/>
                <w:szCs w:val="28"/>
              </w:rPr>
              <w:t>action_when_transfer_is_done, action_between_words</w:t>
            </w:r>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x"AF</w:t>
            </w:r>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6EB928D8"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data</w:t>
            </w:r>
            <w:r w:rsidR="00E83531">
              <w:rPr>
                <w:rFonts w:cs="Helvetica"/>
                <w:color w:val="FFFFFF"/>
                <w:szCs w:val="30"/>
              </w:rPr>
              <w:t>_exp</w:t>
            </w:r>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action_when_transfer_is_done, </w:t>
            </w:r>
            <w:r w:rsidR="008A04AB">
              <w:rPr>
                <w:rFonts w:cs="Helvetica"/>
                <w:b w:val="0"/>
                <w:bCs w:val="0"/>
                <w:sz w:val="15"/>
                <w:szCs w:val="28"/>
              </w:rPr>
              <w:t>action_between_words</w:t>
            </w:r>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r w:rsidR="009943DE" w:rsidRPr="00662DF1">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42D952A9" w:rsidR="00A47D5E" w:rsidRPr="00054869" w:rsidRDefault="00A47D5E" w:rsidP="00F75738">
      <w:pPr>
        <w:tabs>
          <w:tab w:val="left" w:pos="851"/>
        </w:tabs>
        <w:rPr>
          <w:rFonts w:cs="Helvetica"/>
          <w:sz w:val="13"/>
          <w:szCs w:val="13"/>
        </w:rPr>
      </w:pPr>
    </w:p>
    <w:p w14:paraId="55B15D2A" w14:textId="75004A63" w:rsidR="001E6A07" w:rsidRDefault="001E6A07" w:rsidP="00F75738">
      <w:pPr>
        <w:tabs>
          <w:tab w:val="left" w:pos="851"/>
        </w:tabs>
        <w:rPr>
          <w:rFonts w:ascii="Verdana" w:hAnsi="Verdana"/>
          <w:sz w:val="13"/>
          <w:szCs w:val="13"/>
        </w:rPr>
      </w:pPr>
    </w:p>
    <w:p w14:paraId="7D576A6F" w14:textId="02F111DE" w:rsidR="000E6FF3" w:rsidRDefault="000E6FF3" w:rsidP="00F75738">
      <w:pPr>
        <w:tabs>
          <w:tab w:val="left" w:pos="851"/>
        </w:tabs>
        <w:rPr>
          <w:rFonts w:ascii="Verdana" w:hAnsi="Verdana"/>
          <w:sz w:val="13"/>
          <w:szCs w:val="13"/>
        </w:rPr>
      </w:pPr>
    </w:p>
    <w:p w14:paraId="0597FC5A" w14:textId="7E8C03C6" w:rsidR="000E6FF3" w:rsidRDefault="000E6FF3" w:rsidP="00F75738">
      <w:pPr>
        <w:tabs>
          <w:tab w:val="left" w:pos="851"/>
        </w:tabs>
        <w:rPr>
          <w:rFonts w:ascii="Verdana" w:hAnsi="Verdana"/>
          <w:sz w:val="13"/>
          <w:szCs w:val="13"/>
        </w:rPr>
      </w:pPr>
    </w:p>
    <w:p w14:paraId="7B8945EC" w14:textId="3CF69EF5" w:rsidR="000E6FF3" w:rsidRDefault="000E6FF3" w:rsidP="00F75738">
      <w:pPr>
        <w:tabs>
          <w:tab w:val="left" w:pos="851"/>
        </w:tabs>
        <w:rPr>
          <w:rFonts w:ascii="Verdana" w:hAnsi="Verdana"/>
          <w:sz w:val="13"/>
          <w:szCs w:val="13"/>
        </w:rPr>
      </w:pPr>
    </w:p>
    <w:p w14:paraId="0BF9CAC0" w14:textId="4B5A7EB9" w:rsidR="000E6FF3" w:rsidRDefault="000E6FF3" w:rsidP="00F75738">
      <w:pPr>
        <w:tabs>
          <w:tab w:val="left" w:pos="851"/>
        </w:tabs>
        <w:rPr>
          <w:rFonts w:ascii="Verdana" w:hAnsi="Verdana"/>
          <w:sz w:val="13"/>
          <w:szCs w:val="13"/>
        </w:rPr>
      </w:pPr>
    </w:p>
    <w:p w14:paraId="0C9B640E" w14:textId="5E4A4442" w:rsidR="000E6FF3" w:rsidRDefault="000E6FF3" w:rsidP="00F75738">
      <w:pPr>
        <w:tabs>
          <w:tab w:val="left" w:pos="851"/>
        </w:tabs>
        <w:rPr>
          <w:rFonts w:ascii="Verdana" w:hAnsi="Verdana"/>
          <w:sz w:val="13"/>
          <w:szCs w:val="13"/>
        </w:rPr>
      </w:pPr>
    </w:p>
    <w:p w14:paraId="66997CD9" w14:textId="136EADBC" w:rsidR="000E6FF3" w:rsidRDefault="000E6FF3" w:rsidP="00F75738">
      <w:pPr>
        <w:tabs>
          <w:tab w:val="left" w:pos="851"/>
        </w:tabs>
        <w:rPr>
          <w:rFonts w:ascii="Verdana" w:hAnsi="Verdana"/>
          <w:sz w:val="13"/>
          <w:szCs w:val="13"/>
        </w:rPr>
      </w:pPr>
    </w:p>
    <w:p w14:paraId="6EA823F9" w14:textId="3C7A9EE2" w:rsidR="000E6FF3" w:rsidRDefault="000E6FF3" w:rsidP="00F75738">
      <w:pPr>
        <w:tabs>
          <w:tab w:val="left" w:pos="851"/>
        </w:tabs>
        <w:rPr>
          <w:rFonts w:ascii="Verdana" w:hAnsi="Verdana"/>
          <w:sz w:val="13"/>
          <w:szCs w:val="13"/>
        </w:rPr>
      </w:pPr>
    </w:p>
    <w:p w14:paraId="10DDC8D1" w14:textId="6A5AC147" w:rsidR="000E6FF3" w:rsidRDefault="00E41086"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286016" behindDoc="0" locked="0" layoutInCell="1" allowOverlap="1" wp14:anchorId="426FD64F" wp14:editId="0C1CFC9C">
            <wp:simplePos x="0" y="0"/>
            <wp:positionH relativeFrom="margin">
              <wp:posOffset>8902065</wp:posOffset>
            </wp:positionH>
            <wp:positionV relativeFrom="paragraph">
              <wp:posOffset>50404</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7D6D6608" w14:textId="34CD2382" w:rsidR="000E6FF3" w:rsidRDefault="000E6FF3" w:rsidP="00F75738">
      <w:pPr>
        <w:tabs>
          <w:tab w:val="left" w:pos="851"/>
        </w:tabs>
        <w:rPr>
          <w:rFonts w:ascii="Verdana" w:hAnsi="Verdana"/>
          <w:sz w:val="13"/>
          <w:szCs w:val="13"/>
        </w:rPr>
      </w:pPr>
    </w:p>
    <w:p w14:paraId="54243568" w14:textId="3A64CA0B" w:rsidR="000E6FF3" w:rsidRPr="00BD62B8" w:rsidRDefault="00BD62B8"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280896" behindDoc="0" locked="0" layoutInCell="1" allowOverlap="1" wp14:anchorId="0C21B1BF" wp14:editId="51765B2A">
                <wp:simplePos x="0" y="0"/>
                <wp:positionH relativeFrom="column">
                  <wp:posOffset>8986217</wp:posOffset>
                </wp:positionH>
                <wp:positionV relativeFrom="paragraph">
                  <wp:posOffset>1195042</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8A04AB" w:rsidRPr="00CA2244" w:rsidRDefault="008A04AB"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6pt;margin-top:94.1pt;width:66.85pt;height:28.05pt;z-index:251280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" strokecolor="white [3212]">
                <v:textbox>
                  <w:txbxContent>
                    <w:p w14:paraId="4729D57D" w14:textId="77777777" w:rsidR="008A04AB" w:rsidRPr="00CA2244" w:rsidRDefault="008A04AB" w:rsidP="000E6FF3">
                      <w:pPr>
                        <w:rPr>
                          <w:b/>
                          <w:sz w:val="40"/>
                          <w:szCs w:val="40"/>
                          <w:lang w:val="nb-NO"/>
                        </w:rPr>
                      </w:pPr>
                      <w:r>
                        <w:rPr>
                          <w:b/>
                          <w:sz w:val="40"/>
                          <w:szCs w:val="40"/>
                          <w:lang w:val="nb-NO"/>
                        </w:rPr>
                        <w:t>VVC</w:t>
                      </w:r>
                    </w:p>
                  </w:txbxContent>
                </v:textbox>
              </v:shape>
            </w:pict>
          </mc:Fallback>
        </mc:AlternateContent>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Pr>
          <w:rFonts w:ascii="Helvetica Light" w:hAnsi="Helvetica Light"/>
          <w:color w:val="000000" w:themeColor="text1"/>
          <w:sz w:val="40"/>
          <w:szCs w:val="40"/>
        </w:rPr>
        <w:t xml:space="preserve"> </w:t>
      </w:r>
      <w:r>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40C8BF07"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spi_slave_transmit_and_receive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when_to_start_transfer</w:t>
            </w:r>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1EF301B4" w14:textId="77777777" w:rsidR="00BD62B8" w:rsidRDefault="000E6FF3"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spi_</w:t>
            </w:r>
            <w:r>
              <w:rPr>
                <w:rFonts w:cs="Helvetica"/>
                <w:b w:val="0"/>
                <w:bCs w:val="0"/>
                <w:sz w:val="15"/>
                <w:szCs w:val="15"/>
              </w:rPr>
              <w:t>slave</w:t>
            </w:r>
            <w:r w:rsidRPr="009A1E8D">
              <w:rPr>
                <w:rFonts w:cs="Helvetica"/>
                <w:b w:val="0"/>
                <w:bCs w:val="0"/>
                <w:sz w:val="15"/>
                <w:szCs w:val="15"/>
              </w:rPr>
              <w:t>_transmit_and_receive(SPI_VVCT, 1, x"AF", “Sending data to Peripheral 1 and receiving data from Peripheral 1”);</w:t>
            </w: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3F7D3624" w:rsidR="000E6FF3" w:rsidRPr="00BD62B8" w:rsidRDefault="00E41086" w:rsidP="00F75738">
      <w:pPr>
        <w:tabs>
          <w:tab w:val="left" w:pos="851"/>
        </w:tabs>
        <w:rPr>
          <w:rFonts w:ascii="Verdana" w:hAnsi="Verdana"/>
          <w:sz w:val="12"/>
          <w:szCs w:val="12"/>
        </w:rPr>
      </w:pPr>
      <w:r w:rsidRPr="00E41086">
        <w:rPr>
          <w:b/>
          <w:noProof/>
          <w:color w:val="000000" w:themeColor="text1"/>
          <w:sz w:val="40"/>
          <w:szCs w:val="40"/>
        </w:rPr>
        <mc:AlternateContent>
          <mc:Choice Requires="wps">
            <w:drawing>
              <wp:anchor distT="45720" distB="45720" distL="114300" distR="114300" simplePos="0" relativeHeight="251609600" behindDoc="0" locked="0" layoutInCell="1" allowOverlap="1" wp14:anchorId="20507D59" wp14:editId="57899537">
                <wp:simplePos x="0" y="0"/>
                <wp:positionH relativeFrom="column">
                  <wp:posOffset>9002395</wp:posOffset>
                </wp:positionH>
                <wp:positionV relativeFrom="paragraph">
                  <wp:posOffset>-365068</wp:posOffset>
                </wp:positionV>
                <wp:extent cx="848995" cy="356235"/>
                <wp:effectExtent l="0" t="0" r="27305" b="24765"/>
                <wp:wrapNone/>
                <wp:docPr id="1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E903E69" w14:textId="77777777" w:rsidR="00E41086" w:rsidRPr="00CA2244" w:rsidRDefault="00E41086" w:rsidP="00E41086">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07D59" id="_x0000_s1029" type="#_x0000_t202" style="position:absolute;margin-left:708.85pt;margin-top:-28.75pt;width:66.85pt;height:28.05pt;z-index:251609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yGgIAACQ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" strokecolor="white [3212]">
                <v:textbox>
                  <w:txbxContent>
                    <w:p w14:paraId="0E903E69" w14:textId="77777777" w:rsidR="00E41086" w:rsidRPr="00CA2244" w:rsidRDefault="00E41086" w:rsidP="00E41086">
                      <w:pPr>
                        <w:rPr>
                          <w:b/>
                          <w:sz w:val="40"/>
                          <w:szCs w:val="40"/>
                          <w:lang w:val="nb-NO"/>
                        </w:rPr>
                      </w:pPr>
                      <w:r>
                        <w:rPr>
                          <w:b/>
                          <w:sz w:val="40"/>
                          <w:szCs w:val="40"/>
                          <w:lang w:val="nb-NO"/>
                        </w:rPr>
                        <w:t>VVC</w:t>
                      </w:r>
                    </w:p>
                  </w:txbxContent>
                </v:textbox>
              </v:shape>
            </w:pict>
          </mc:Fallback>
        </mc:AlternateContent>
      </w:r>
      <w:r w:rsidRPr="00E41086">
        <w:rPr>
          <w:b/>
          <w:noProof/>
          <w:color w:val="000000" w:themeColor="text1"/>
          <w:sz w:val="40"/>
          <w:szCs w:val="40"/>
        </w:rPr>
        <w:drawing>
          <wp:anchor distT="0" distB="0" distL="114300" distR="114300" simplePos="0" relativeHeight="251927040" behindDoc="0" locked="0" layoutInCell="1" allowOverlap="1" wp14:anchorId="639F90C3" wp14:editId="7C9201D6">
            <wp:simplePos x="0" y="0"/>
            <wp:positionH relativeFrom="column">
              <wp:posOffset>9086215</wp:posOffset>
            </wp:positionH>
            <wp:positionV relativeFrom="paragraph">
              <wp:posOffset>635</wp:posOffset>
            </wp:positionV>
            <wp:extent cx="572135" cy="572135"/>
            <wp:effectExtent l="0" t="0" r="0" b="0"/>
            <wp:wrapNone/>
            <wp:docPr id="22" name="Bilde 22"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when_to_start_transfer</w:t>
            </w:r>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spi_slave_transmit_only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 xml:space="preserve">_VVCT, 1, </w:t>
            </w:r>
            <w:r>
              <w:rPr>
                <w:rFonts w:cs="Helvetica"/>
                <w:b w:val="0"/>
                <w:bCs w:val="0"/>
                <w:sz w:val="15"/>
                <w:szCs w:val="28"/>
              </w:rPr>
              <w:t>x"AF</w:t>
            </w:r>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4192CD7B" w:rsidR="000E6FF3" w:rsidRPr="00BD62B8" w:rsidRDefault="00E41086" w:rsidP="00F75738">
      <w:pPr>
        <w:tabs>
          <w:tab w:val="left" w:pos="851"/>
        </w:tabs>
        <w:rPr>
          <w:rFonts w:ascii="Verdana" w:hAnsi="Verdana"/>
          <w:sz w:val="12"/>
          <w:szCs w:val="12"/>
        </w:rPr>
      </w:pPr>
      <w:r w:rsidRPr="00E41086">
        <w:rPr>
          <w:b/>
          <w:noProof/>
          <w:color w:val="000000" w:themeColor="text1"/>
          <w:sz w:val="40"/>
          <w:szCs w:val="40"/>
        </w:rPr>
        <mc:AlternateContent>
          <mc:Choice Requires="wps">
            <w:drawing>
              <wp:anchor distT="0" distB="0" distL="114300" distR="114300" simplePos="0" relativeHeight="252066304" behindDoc="0" locked="0" layoutInCell="1" allowOverlap="1" wp14:anchorId="2DDBBD13" wp14:editId="3797CCFD">
                <wp:simplePos x="0" y="0"/>
                <wp:positionH relativeFrom="margin">
                  <wp:posOffset>8988235</wp:posOffset>
                </wp:positionH>
                <wp:positionV relativeFrom="paragraph">
                  <wp:posOffset>53769</wp:posOffset>
                </wp:positionV>
                <wp:extent cx="790575" cy="285750"/>
                <wp:effectExtent l="0" t="0" r="0" b="5080"/>
                <wp:wrapSquare wrapText="bothSides"/>
                <wp:docPr id="19" name="Tekstboks 19"/>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B70C66" w14:textId="77777777" w:rsidR="00E41086" w:rsidRDefault="00E41086" w:rsidP="00E41086">
                            <w:pPr>
                              <w:jc w:val="center"/>
                              <w:rPr>
                                <w:rFonts w:ascii="Helvetica Neue Light" w:hAnsi="Helvetica Neue Light"/>
                                <w:i/>
                                <w:iCs/>
                                <w:sz w:val="20"/>
                              </w:rPr>
                            </w:pPr>
                            <w:r>
                              <w:rPr>
                                <w:rFonts w:ascii="Helvetica Neue Light" w:hAnsi="Helvetica Neue Light"/>
                                <w:i/>
                                <w:iCs/>
                                <w:sz w:val="20"/>
                              </w:rPr>
                              <w:t>spi_vvc.vhd</w:t>
                            </w:r>
                          </w:p>
                          <w:p w14:paraId="5F637F1E" w14:textId="77777777" w:rsidR="00E41086" w:rsidRPr="00F75738" w:rsidRDefault="00E41086" w:rsidP="00E41086">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BBD13" id="Tekstboks 19" o:spid="_x0000_s1030" type="#_x0000_t202" style="position:absolute;margin-left:707.75pt;margin-top:4.25pt;width:62.25pt;height:22.5pt;z-index:25206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" filled="f" stroked="f">
                <v:textbox>
                  <w:txbxContent>
                    <w:p w14:paraId="4EB70C66" w14:textId="77777777" w:rsidR="00E41086" w:rsidRDefault="00E41086" w:rsidP="00E41086">
                      <w:pPr>
                        <w:jc w:val="center"/>
                        <w:rPr>
                          <w:rFonts w:ascii="Helvetica Neue Light" w:hAnsi="Helvetica Neue Light"/>
                          <w:i/>
                          <w:iCs/>
                          <w:sz w:val="20"/>
                        </w:rPr>
                      </w:pPr>
                      <w:r>
                        <w:rPr>
                          <w:rFonts w:ascii="Helvetica Neue Light" w:hAnsi="Helvetica Neue Light"/>
                          <w:i/>
                          <w:iCs/>
                          <w:sz w:val="20"/>
                        </w:rPr>
                        <w:t>spi_vvc.vhd</w:t>
                      </w:r>
                    </w:p>
                    <w:p w14:paraId="5F637F1E" w14:textId="77777777" w:rsidR="00E41086" w:rsidRPr="00F75738" w:rsidRDefault="00E41086" w:rsidP="00E41086">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4A708E84" w:rsidR="000E6FF3" w:rsidRPr="001908DB" w:rsidRDefault="000E6FF3" w:rsidP="000E6FF3">
            <w:pPr>
              <w:widowControl w:val="0"/>
              <w:tabs>
                <w:tab w:val="left" w:pos="851"/>
              </w:tabs>
              <w:autoSpaceDE w:val="0"/>
              <w:autoSpaceDN w:val="0"/>
              <w:adjustRightInd w:val="0"/>
              <w:rPr>
                <w:rFonts w:cs="Helvetica"/>
                <w:color w:val="ED7D31"/>
                <w:sz w:val="22"/>
              </w:rPr>
            </w:pPr>
            <w:r w:rsidRPr="001908DB">
              <w:rPr>
                <w:rFonts w:cs="Helvetica"/>
                <w:color w:val="FFFFFF"/>
                <w:sz w:val="22"/>
              </w:rPr>
              <w:t>spi_</w:t>
            </w:r>
            <w:r>
              <w:rPr>
                <w:rFonts w:cs="Helvetica"/>
                <w:color w:val="FFFFFF"/>
                <w:sz w:val="22"/>
              </w:rPr>
              <w:t>slave</w:t>
            </w:r>
            <w:r w:rsidRPr="001908DB">
              <w:rPr>
                <w:rFonts w:cs="Helvetica"/>
                <w:color w:val="FFFFFF"/>
                <w:sz w:val="22"/>
              </w:rPr>
              <w:t xml:space="preserve">_receive_only </w:t>
            </w:r>
            <w:r w:rsidRPr="000215CA">
              <w:rPr>
                <w:rFonts w:cs="Helvetica"/>
                <w:color w:val="FFFFFF"/>
                <w:szCs w:val="18"/>
              </w:rPr>
              <w:t>(VVCT, vvc_instance_idx,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6261AE10"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when_to_start_transfer</w:t>
            </w:r>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77777777" w:rsidR="003424FB" w:rsidRDefault="000E6FF3" w:rsidP="000E6FF3">
            <w:pPr>
              <w:widowControl w:val="0"/>
              <w:tabs>
                <w:tab w:val="left" w:pos="851"/>
              </w:tabs>
              <w:autoSpaceDE w:val="0"/>
              <w:autoSpaceDN w:val="0"/>
              <w:adjustRightInd w:val="0"/>
              <w:rPr>
                <w:rFonts w:cs="Helvetica"/>
                <w:b w:val="0"/>
                <w:noProof/>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spi_slave_receive_only(SPI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1”);</w:t>
            </w:r>
            <w:r w:rsidRPr="00662DF1">
              <w:rPr>
                <w:rFonts w:cs="Helvetica"/>
                <w:b w:val="0"/>
                <w:noProof/>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x"AF</w:t>
            </w:r>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data</w:t>
            </w:r>
            <w:r>
              <w:rPr>
                <w:rFonts w:cs="Helvetica"/>
                <w:color w:val="FFFFFF"/>
                <w:szCs w:val="30"/>
              </w:rPr>
              <w:t>_exp</w:t>
            </w:r>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5CE44F1A">
            <wp:simplePos x="0" y="0"/>
            <wp:positionH relativeFrom="margin">
              <wp:posOffset>8898255</wp:posOffset>
            </wp:positionH>
            <wp:positionV relativeFrom="paragraph">
              <wp:posOffset>1631463</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‘t_vvc_config’</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shared_spi_vvc_config</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‘t_vvc_status’</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shared_spi_vvc_status</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Undertittel"/>
        <w:spacing w:after="40"/>
        <w:rPr>
          <w:szCs w:val="24"/>
        </w:rPr>
      </w:pPr>
      <w:bookmarkStart w:id="2" w:name="_Ref424297123"/>
      <w:r>
        <w:rPr>
          <w:szCs w:val="24"/>
        </w:rPr>
        <w:br/>
      </w:r>
    </w:p>
    <w:p w14:paraId="0ECA53BC" w14:textId="6234B35C" w:rsidR="007B1B2E" w:rsidRPr="00831478" w:rsidRDefault="007B1B2E" w:rsidP="00A50977">
      <w:pPr>
        <w:pStyle w:val="Undertittel"/>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2"/>
    </w:tbl>
    <w:p w14:paraId="0B7D8BEC" w14:textId="77777777" w:rsidR="000947D2" w:rsidRDefault="000947D2" w:rsidP="00A50977">
      <w:pPr>
        <w:pStyle w:val="Undertittel"/>
        <w:spacing w:before="200" w:after="40"/>
        <w:rPr>
          <w:szCs w:val="24"/>
        </w:rPr>
      </w:pPr>
    </w:p>
    <w:p w14:paraId="5D3ADF5A" w14:textId="473D088B" w:rsidR="00AE4D1E" w:rsidRPr="00831478" w:rsidRDefault="009943DE" w:rsidP="00A50977">
      <w:pPr>
        <w:pStyle w:val="Undertittel"/>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r w:rsidRPr="00662DF1">
              <w:rPr>
                <w:rFonts w:cs="Helvetica"/>
                <w:sz w:val="15"/>
              </w:rPr>
              <w:t>std_logic_vector</w:t>
            </w:r>
            <w:r w:rsidR="006056A8">
              <w:rPr>
                <w:rFonts w:cs="Helvetica"/>
                <w:sz w:val="15"/>
              </w:rPr>
              <w:t xml:space="preserve"> or t_slv_array</w:t>
            </w:r>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6350DA">
              <w:rPr>
                <w:rFonts w:cs="Helvetica"/>
                <w:sz w:val="15"/>
              </w:rPr>
              <w:t>spi</w:t>
            </w:r>
            <w:r w:rsidR="001F0CC0">
              <w:rPr>
                <w:rFonts w:cs="Helvetica"/>
                <w:sz w:val="15"/>
              </w:rPr>
              <w:t>_</w:t>
            </w:r>
            <w:r w:rsidR="00480949">
              <w:rPr>
                <w:rFonts w:cs="Helvetica"/>
                <w:sz w:val="15"/>
              </w:rPr>
              <w:t>&lt;master/slave&gt;_</w:t>
            </w:r>
            <w:r w:rsidR="00E83531">
              <w:rPr>
                <w:rFonts w:cs="Helvetica"/>
                <w:sz w:val="15"/>
              </w:rPr>
              <w:t>transmit_and_</w:t>
            </w:r>
            <w:r w:rsidR="006350DA">
              <w:rPr>
                <w:rFonts w:cs="Helvetica"/>
                <w:sz w:val="15"/>
              </w:rPr>
              <w:t>check</w:t>
            </w:r>
            <w:r w:rsidR="00E83531">
              <w:rPr>
                <w:rFonts w:cs="Helvetica"/>
                <w:sz w:val="15"/>
              </w:rPr>
              <w:t xml:space="preserve"> or spi_&lt;master/slave&gt;_transmit_only</w:t>
            </w:r>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r>
              <w:rPr>
                <w:rFonts w:cs="Helvetica"/>
                <w:sz w:val="15"/>
              </w:rPr>
              <w:t>std_logic_vector</w:t>
            </w:r>
            <w:r w:rsidR="006056A8">
              <w:rPr>
                <w:rFonts w:cs="Helvetica"/>
                <w:sz w:val="15"/>
              </w:rPr>
              <w:t xml:space="preserve"> or t_slv_array</w:t>
            </w:r>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The expected data to be received (in spi_&lt;master/slave&gt;_transmit_and_check or spi_&lt;master/slave&gt;_check_only).</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action_when_transfer_is_done</w:t>
            </w:r>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w:t>
            </w:r>
            <w:r w:rsidR="0085687B">
              <w:rPr>
                <w:rFonts w:cs="Helvetica"/>
                <w:color w:val="000000" w:themeColor="text1"/>
                <w:sz w:val="15"/>
              </w:rPr>
              <w:t>_between_words</w:t>
            </w:r>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t_action_between_words</w:t>
            </w:r>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between words when transmitting a t_slv_array.</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when_to_</w:t>
            </w:r>
            <w:r w:rsidR="0085687B">
              <w:rPr>
                <w:rFonts w:cs="Helvetica"/>
                <w:color w:val="000000" w:themeColor="text1"/>
                <w:sz w:val="15"/>
              </w:rPr>
              <w:t>start_transfer</w:t>
            </w:r>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t_when_to_start_transfer</w:t>
            </w:r>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slave shall wait for next ss_n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353D5D">
        <w:trPr>
          <w:trHeight w:val="184"/>
          <w:jc w:val="center"/>
        </w:trPr>
        <w:tc>
          <w:tcPr>
            <w:tcW w:w="2376" w:type="dxa"/>
            <w:tcBorders>
              <w:left w:val="nil"/>
              <w:bottom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410" w:type="dxa"/>
            <w:tcBorders>
              <w:left w:val="nil"/>
              <w:bottom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2977" w:type="dxa"/>
            <w:tcBorders>
              <w:left w:val="nil"/>
              <w:bottom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bottom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bl>
    <w:p w14:paraId="68EDD9CD" w14:textId="77777777" w:rsidR="000947D2" w:rsidRDefault="000947D2" w:rsidP="00A50977">
      <w:pPr>
        <w:pStyle w:val="Undertittel"/>
        <w:spacing w:before="200" w:after="40"/>
        <w:rPr>
          <w:szCs w:val="24"/>
        </w:rPr>
      </w:pPr>
    </w:p>
    <w:p w14:paraId="263CD7E8" w14:textId="263C4637" w:rsidR="002C5C03" w:rsidRPr="00831478" w:rsidRDefault="002C5C03" w:rsidP="00A50977">
      <w:pPr>
        <w:pStyle w:val="Undertittel"/>
        <w:spacing w:before="200" w:after="40"/>
        <w:rPr>
          <w:b/>
          <w:szCs w:val="24"/>
        </w:rPr>
      </w:pPr>
      <w:r w:rsidRPr="00831478">
        <w:rPr>
          <w:szCs w:val="24"/>
        </w:rPr>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r>
              <w:rPr>
                <w:rFonts w:cs="Helvetica"/>
                <w:color w:val="000000" w:themeColor="text1"/>
                <w:sz w:val="15"/>
              </w:rPr>
              <w:t>spi_vvc_if</w:t>
            </w:r>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r>
              <w:rPr>
                <w:rFonts w:cs="Helvetica"/>
                <w:sz w:val="15"/>
              </w:rPr>
              <w:t>t_spi_if</w:t>
            </w:r>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Undertittel"/>
        <w:spacing w:before="200" w:after="40"/>
        <w:rPr>
          <w:szCs w:val="24"/>
        </w:rPr>
      </w:pPr>
    </w:p>
    <w:p w14:paraId="2EBBB1D5" w14:textId="3F73B70F" w:rsidR="00713114" w:rsidRPr="00831478" w:rsidRDefault="001B1459" w:rsidP="00A50977">
      <w:pPr>
        <w:pStyle w:val="Undertittel"/>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484"/>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0CCA6644" w:rsidR="0023044A" w:rsidRDefault="0023044A" w:rsidP="00510784">
            <w:pPr>
              <w:tabs>
                <w:tab w:val="left" w:pos="4820"/>
              </w:tabs>
              <w:spacing w:line="276" w:lineRule="auto"/>
              <w:rPr>
                <w:rFonts w:cs="Helvetica"/>
                <w:sz w:val="15"/>
              </w:rPr>
            </w:pPr>
            <w:r>
              <w:rPr>
                <w:rFonts w:cs="Helvetica"/>
                <w:sz w:val="15"/>
              </w:rPr>
              <w:t>32</w:t>
            </w:r>
          </w:p>
        </w:tc>
        <w:tc>
          <w:tcPr>
            <w:tcW w:w="6906" w:type="dxa"/>
            <w:tcBorders>
              <w:left w:val="nil"/>
              <w:right w:val="nil"/>
            </w:tcBorders>
            <w:shd w:val="clear" w:color="auto" w:fill="auto"/>
          </w:tcPr>
          <w:p w14:paraId="7A80BF6B" w14:textId="12C14191"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t_slv_array</w:t>
            </w:r>
            <w:r>
              <w:rPr>
                <w:rFonts w:cs="Helvetica"/>
                <w:sz w:val="15"/>
              </w:rPr>
              <w:t>.</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r w:rsidRPr="00662DF1">
              <w:rPr>
                <w:rFonts w:cs="Helvetica"/>
                <w:sz w:val="15"/>
              </w:rPr>
              <w:t>t_</w:t>
            </w:r>
            <w:r w:rsidR="00F31082">
              <w:rPr>
                <w:rFonts w:cs="Helvetica"/>
                <w:sz w:val="15"/>
              </w:rPr>
              <w:t>spi</w:t>
            </w:r>
            <w:r w:rsidRPr="00662DF1">
              <w:rPr>
                <w:rFonts w:cs="Helvetica"/>
                <w:sz w:val="15"/>
              </w:rPr>
              <w:t>_bfm_config</w:t>
            </w:r>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77777777" w:rsidR="00347219" w:rsidRPr="00347219" w:rsidRDefault="00347219" w:rsidP="00A47D5E">
            <w:pPr>
              <w:tabs>
                <w:tab w:val="left" w:pos="4820"/>
              </w:tabs>
              <w:spacing w:line="276" w:lineRule="auto"/>
              <w:rPr>
                <w:rFonts w:cs="Helvetica"/>
                <w:sz w:val="15"/>
              </w:rPr>
            </w:pPr>
            <w:r w:rsidRPr="00347219">
              <w:rPr>
                <w:rFonts w:cs="Helvetica"/>
                <w:sz w:val="15"/>
              </w:rPr>
              <w:t>An alert with severity 'result_queue_count_threshold_severity' will be issued if command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3D2D0ECB" w14:textId="77777777" w:rsidR="000947D2" w:rsidRDefault="000947D2" w:rsidP="003354AD">
      <w:pPr>
        <w:pStyle w:val="Undertittel"/>
        <w:rPr>
          <w:sz w:val="40"/>
          <w:szCs w:val="40"/>
        </w:rPr>
      </w:pPr>
    </w:p>
    <w:p w14:paraId="34BF8A07" w14:textId="77777777" w:rsidR="000947D2" w:rsidRDefault="000947D2" w:rsidP="003354AD">
      <w:pPr>
        <w:pStyle w:val="Undertittel"/>
        <w:rPr>
          <w:sz w:val="40"/>
          <w:szCs w:val="40"/>
        </w:rPr>
      </w:pPr>
    </w:p>
    <w:p w14:paraId="7F0E69AC" w14:textId="77777777" w:rsidR="000947D2" w:rsidRDefault="000947D2" w:rsidP="003354AD">
      <w:pPr>
        <w:pStyle w:val="Undertittel"/>
        <w:rPr>
          <w:sz w:val="40"/>
          <w:szCs w:val="40"/>
        </w:rPr>
      </w:pPr>
    </w:p>
    <w:p w14:paraId="644C872A" w14:textId="77777777" w:rsidR="000947D2" w:rsidRDefault="000947D2" w:rsidP="003354AD">
      <w:pPr>
        <w:pStyle w:val="Undertittel"/>
        <w:rPr>
          <w:sz w:val="40"/>
          <w:szCs w:val="40"/>
        </w:rPr>
      </w:pPr>
    </w:p>
    <w:p w14:paraId="6FCDE729" w14:textId="41025A9C" w:rsidR="000947D2" w:rsidRDefault="000947D2" w:rsidP="003354AD">
      <w:pPr>
        <w:pStyle w:val="Undertittel"/>
        <w:rPr>
          <w:sz w:val="40"/>
          <w:szCs w:val="40"/>
        </w:rPr>
      </w:pPr>
    </w:p>
    <w:p w14:paraId="125AF98D" w14:textId="472458C2" w:rsidR="003A05DF" w:rsidRDefault="003A05DF" w:rsidP="003A05DF"/>
    <w:p w14:paraId="586DEFB4" w14:textId="0C91B572" w:rsidR="003A05DF" w:rsidRDefault="003A05DF" w:rsidP="003A05DF"/>
    <w:p w14:paraId="4CEA7CDA" w14:textId="5AC49800" w:rsidR="003A05DF" w:rsidRDefault="003A05DF" w:rsidP="003A05DF"/>
    <w:p w14:paraId="43082BEA" w14:textId="2B8989C6" w:rsidR="003A05DF" w:rsidRDefault="003A05DF" w:rsidP="003A05DF"/>
    <w:p w14:paraId="56773BA2" w14:textId="3737935D" w:rsidR="003A05DF" w:rsidRDefault="003A05DF" w:rsidP="003A05DF"/>
    <w:p w14:paraId="6A1D24A2" w14:textId="7B13507C" w:rsidR="003A05DF" w:rsidRDefault="003A05DF" w:rsidP="003A05DF"/>
    <w:p w14:paraId="2F03ABFE" w14:textId="3AEA0E5C" w:rsidR="003A05DF" w:rsidRDefault="003A05DF" w:rsidP="003A05DF"/>
    <w:p w14:paraId="4035A628" w14:textId="653411FD" w:rsidR="003A05DF" w:rsidRDefault="003A05DF" w:rsidP="003A05DF"/>
    <w:p w14:paraId="19A2FF5D" w14:textId="1D2B4E35" w:rsidR="003A05DF" w:rsidRDefault="003A05DF" w:rsidP="003A05DF"/>
    <w:p w14:paraId="2163FC4E" w14:textId="77777777" w:rsidR="003A05DF" w:rsidRPr="003A05DF" w:rsidRDefault="003A05DF" w:rsidP="003A05DF"/>
    <w:p w14:paraId="2F85FF1E" w14:textId="268FA587" w:rsidR="00356047" w:rsidRPr="001D006A" w:rsidRDefault="00356047" w:rsidP="003354AD">
      <w:pPr>
        <w:pStyle w:val="Undertittel"/>
        <w:rPr>
          <w:sz w:val="40"/>
          <w:szCs w:val="40"/>
        </w:rPr>
      </w:pPr>
      <w:r w:rsidRPr="001D006A">
        <w:rPr>
          <w:sz w:val="40"/>
          <w:szCs w:val="40"/>
        </w:rPr>
        <w:lastRenderedPageBreak/>
        <w:t xml:space="preserve">VVC details </w:t>
      </w:r>
    </w:p>
    <w:p w14:paraId="4FD50C42" w14:textId="3CBF2E32" w:rsidR="00FE29AB" w:rsidRDefault="00356047" w:rsidP="00FE29AB">
      <w:r w:rsidRPr="00254299">
        <w:t>All VVC procedures are defined in vvc_methods_pkg (dedicated this VVC), and uvvm_vvc_framework.uvvm_methods_pkg and uvvm_vvc_framework.uvvm_support_pkg (common VVC procedures)</w:t>
      </w:r>
      <w:r w:rsidR="00FE29AB" w:rsidRPr="00FE29AB">
        <w:t xml:space="preserve"> </w:t>
      </w:r>
    </w:p>
    <w:p w14:paraId="2EDB6F98" w14:textId="340FDC15" w:rsidR="00356047" w:rsidRPr="00254299" w:rsidRDefault="00FE29AB" w:rsidP="009902B2">
      <w:r>
        <w:t>It is also possible to send a multicast to all instances of a VVC with ALL_INSTANCES as parameter for vvc_instance_idx.</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r>
              <w:rPr>
                <w:rFonts w:cs="Helvetica"/>
                <w:b/>
                <w:szCs w:val="16"/>
              </w:rPr>
              <w:t>spi_master_transmit_and_receive</w:t>
            </w:r>
            <w:r w:rsidRPr="00662DF1">
              <w:rPr>
                <w:rFonts w:cs="Helvetica"/>
                <w:b/>
                <w:szCs w:val="16"/>
              </w:rPr>
              <w:t>()</w:t>
            </w:r>
          </w:p>
        </w:tc>
        <w:tc>
          <w:tcPr>
            <w:tcW w:w="12122"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2F138CFB" w:rsidR="00583049" w:rsidRDefault="00583049" w:rsidP="005830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w:t>
            </w:r>
            <w:r w:rsidR="005718DA">
              <w:rPr>
                <w:rFonts w:cs="Courier New"/>
                <w:b/>
                <w:sz w:val="16"/>
                <w:szCs w:val="16"/>
              </w:rPr>
              <w:t>VVCT, vvc_instance_idx, data, 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0A2A6147"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action_between_words</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spi_master_transmit_and_receive()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spi_master_transmit_and_receive() procedure, described in the SPI BFM QuickRef. </w:t>
            </w:r>
            <w:r w:rsidR="008B5253">
              <w:rPr>
                <w:rFonts w:cs="Helvetica"/>
                <w:sz w:val="15"/>
                <w:szCs w:val="15"/>
              </w:rPr>
              <w:t>Note that action</w:t>
            </w:r>
            <w:r w:rsidR="00A76C4E" w:rsidRPr="00A76C4E">
              <w:rPr>
                <w:rFonts w:cs="Helvetica"/>
                <w:sz w:val="15"/>
                <w:szCs w:val="15"/>
              </w:rPr>
              <w:t>_between_words only apply for t_slv_array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spi_master_transmit_and_receive() procedure:</w:t>
            </w:r>
          </w:p>
          <w:p w14:paraId="78B9A847" w14:textId="2A15F35C" w:rsidR="005718DA"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5D3301D0" w14:textId="53831765" w:rsidR="00BF4840" w:rsidRPr="008B5253" w:rsidRDefault="00BF4840" w:rsidP="00BF4840">
            <w:pPr>
              <w:tabs>
                <w:tab w:val="left" w:pos="4820"/>
              </w:tabs>
              <w:spacing w:line="276" w:lineRule="auto"/>
              <w:rPr>
                <w:rFonts w:cs="Helvetica"/>
                <w:sz w:val="6"/>
                <w:szCs w:val="6"/>
              </w:rPr>
            </w:pPr>
          </w:p>
          <w:p w14:paraId="1733747F" w14:textId="7817FC40" w:rsidR="00BF4840" w:rsidRPr="009C4146" w:rsidRDefault="005718DA" w:rsidP="00BF4840">
            <w:pPr>
              <w:tabs>
                <w:tab w:val="left" w:pos="4820"/>
              </w:tabs>
              <w:spacing w:line="276" w:lineRule="auto"/>
              <w:rPr>
                <w:rFonts w:cs="Helvetica"/>
                <w:sz w:val="15"/>
                <w:szCs w:val="15"/>
              </w:rPr>
            </w:pPr>
            <w:r>
              <w:rPr>
                <w:rFonts w:cs="Helvetica"/>
                <w:sz w:val="15"/>
                <w:szCs w:val="15"/>
              </w:rPr>
              <w:t>Example</w:t>
            </w:r>
            <w:r w:rsidR="00A76C4E">
              <w:rPr>
                <w:rFonts w:cs="Helvetica"/>
                <w:sz w:val="15"/>
                <w:szCs w:val="15"/>
              </w:rPr>
              <w:t>s</w:t>
            </w:r>
            <w:r>
              <w:rPr>
                <w:rFonts w:cs="Helvetica"/>
                <w:sz w:val="15"/>
                <w:szCs w:val="15"/>
              </w:rPr>
              <w:t>:</w:t>
            </w:r>
          </w:p>
          <w:p w14:paraId="58DAC8BE" w14:textId="725C38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spi_master_transmit_and_receive (SPI_VVCT, 1, x”0D”, “Transmitting carriage return to Peripheral 1 and receiving data from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42AECD8C" w14:textId="487BBAF8" w:rsidR="005718DA"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718DA" w:rsidRPr="008A04AB">
              <w:rPr>
                <w:rFonts w:ascii="Courier New" w:hAnsi="Courier New" w:cs="Courier New"/>
                <w:sz w:val="15"/>
                <w:szCs w:val="15"/>
              </w:rPr>
              <w:t xml:space="preserve">spi_master_transmit_and_receive (SPI_VVCT,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5718DA" w:rsidRPr="008A04AB">
              <w:rPr>
                <w:rFonts w:ascii="Courier New" w:hAnsi="Courier New" w:cs="Courier New"/>
                <w:sz w:val="15"/>
                <w:szCs w:val="15"/>
              </w:rPr>
              <w:t>Peripheral 1”, RELEASE_LINE_AFTER_TRANSFER, HOLD_LINE_BETWEEN_WORDS)</w:t>
            </w:r>
          </w:p>
          <w:p w14:paraId="054AC3F1" w14:textId="62F20A8A"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r>
              <w:rPr>
                <w:rFonts w:cs="Helvetica"/>
                <w:b/>
                <w:szCs w:val="16"/>
              </w:rPr>
              <w:t>spi_master_transmit_only</w:t>
            </w:r>
            <w:r w:rsidRPr="00662DF1">
              <w:rPr>
                <w:rFonts w:cs="Helvetica"/>
                <w:b/>
                <w:szCs w:val="16"/>
              </w:rPr>
              <w:t>()</w:t>
            </w:r>
          </w:p>
        </w:tc>
        <w:tc>
          <w:tcPr>
            <w:tcW w:w="12122"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r w:rsidRPr="00504D8F">
              <w:rPr>
                <w:rFonts w:cs="Courier New"/>
                <w:b/>
                <w:sz w:val="16"/>
                <w:szCs w:val="16"/>
              </w:rPr>
              <w:t xml:space="preserve"> (</w:t>
            </w:r>
            <w:r>
              <w:rPr>
                <w:rFonts w:cs="Courier New"/>
                <w:b/>
                <w:sz w:val="16"/>
                <w:szCs w:val="16"/>
              </w:rPr>
              <w:t>VVCT, vvc_instance_idx,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0AE174C2"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action_when_transfer_is_done, </w:t>
            </w:r>
            <w:r>
              <w:rPr>
                <w:rFonts w:cs="Courier New"/>
                <w:sz w:val="16"/>
                <w:szCs w:val="16"/>
              </w:rPr>
              <w:t>action_between_words</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The SPI BFM spi_master_transmit</w:t>
            </w:r>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Note that action</w:t>
            </w:r>
            <w:r w:rsidR="00A76C4E" w:rsidRPr="00A76C4E">
              <w:rPr>
                <w:rFonts w:cs="Helvetica"/>
                <w:sz w:val="15"/>
                <w:szCs w:val="15"/>
              </w:rPr>
              <w:t>_between_words only apply for t_slv_array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spi_master_transmit_only() procedure:</w:t>
            </w:r>
          </w:p>
          <w:p w14:paraId="23485C63" w14:textId="584A24EC" w:rsidR="00527A49"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spi_master_transmit_only (SPI_VVCT, 1, x”0D”, “Transmitting carriage return to Peripheral 1”);</w:t>
            </w:r>
          </w:p>
          <w:p w14:paraId="177A9758" w14:textId="320D3321"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 xml:space="preserve">spi_master_transmit_only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master_receive_only</w:t>
            </w:r>
            <w:r w:rsidRPr="00662DF1">
              <w:rPr>
                <w:rFonts w:cs="Helvetica"/>
                <w:b/>
                <w:szCs w:val="14"/>
              </w:rPr>
              <w:t>()</w:t>
            </w:r>
          </w:p>
        </w:tc>
        <w:tc>
          <w:tcPr>
            <w:tcW w:w="12122"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02BB2877" w:rsidR="00527A49" w:rsidRDefault="00527A49" w:rsidP="00527A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master_receive_only</w:t>
            </w:r>
            <w:r w:rsidRPr="00504D8F">
              <w:rPr>
                <w:rFonts w:cs="Courier New"/>
                <w:b/>
                <w:sz w:val="16"/>
                <w:szCs w:val="16"/>
              </w:rPr>
              <w:t xml:space="preserve"> (</w:t>
            </w:r>
            <w:r>
              <w:rPr>
                <w:rFonts w:cs="Courier New"/>
                <w:b/>
                <w:sz w:val="16"/>
                <w:szCs w:val="16"/>
              </w:rPr>
              <w:t>VVCT, vvc_in</w:t>
            </w:r>
            <w:r w:rsidR="008B5253">
              <w:rPr>
                <w:rFonts w:cs="Courier New"/>
                <w:b/>
                <w:sz w:val="16"/>
                <w:szCs w:val="16"/>
              </w:rPr>
              <w:t>stance_idx, data, 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034CAE20"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spi_master_receive</w:t>
            </w:r>
            <w:r w:rsidRPr="009C4146">
              <w:rPr>
                <w:rFonts w:cs="Helvetica"/>
                <w:sz w:val="15"/>
                <w:szCs w:val="15"/>
              </w:rPr>
              <w:t xml:space="preserve">() procedure, described in the </w:t>
            </w:r>
            <w:r>
              <w:rPr>
                <w:rFonts w:cs="Helvetica"/>
                <w:sz w:val="15"/>
                <w:szCs w:val="15"/>
              </w:rPr>
              <w:t>SPI BFM QuickRef.</w:t>
            </w:r>
          </w:p>
          <w:p w14:paraId="39815436" w14:textId="003AFA4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fetch_result below)</w:t>
            </w:r>
            <w:r w:rsidRPr="009C4146">
              <w:rPr>
                <w:rFonts w:cs="Helvetica"/>
                <w:sz w:val="15"/>
                <w:szCs w:val="15"/>
              </w:rPr>
              <w:t xml:space="preserve">. </w:t>
            </w:r>
            <w:r w:rsidR="00377F2E">
              <w:rPr>
                <w:rFonts w:cs="Helvetica"/>
                <w:sz w:val="15"/>
                <w:szCs w:val="15"/>
              </w:rPr>
              <w:t xml:space="preserve">The SPI BFM spi_master_transmit()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spi_master_receive_only() procedure:</w:t>
            </w:r>
          </w:p>
          <w:p w14:paraId="2DE4B11A" w14:textId="705334E7"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1B87220E" w14:textId="77777777" w:rsidR="00BF4840" w:rsidRPr="008B5253" w:rsidRDefault="00BF4840" w:rsidP="00BF4840">
            <w:pPr>
              <w:tabs>
                <w:tab w:val="left" w:pos="4820"/>
              </w:tabs>
              <w:spacing w:line="276" w:lineRule="auto"/>
              <w:rPr>
                <w:rFonts w:cs="Helvetica"/>
                <w:sz w:val="6"/>
                <w:szCs w:val="6"/>
              </w:rPr>
            </w:pPr>
          </w:p>
          <w:p w14:paraId="7DEFADFA" w14:textId="5F2BADAF" w:rsidR="00BF4840"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88DA252" w14:textId="47E543F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spi_master_receive_only (SPI_VVCT, 1, “Receiving from Peripheral 1”); </w:t>
            </w:r>
          </w:p>
          <w:p w14:paraId="6ED7D3F1" w14:textId="10FB1F20"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spi_master_receive_only (SPI_VVCT, 1, “Receiving from Peripheral 1”, RELEASE_LINE_AFTER_TRANSFER);</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5A64CE19" w14:textId="36EAD17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4C36F268"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std_logic_vector(31 downto 0);</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7AB0DDC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spi_master_receive</w:t>
            </w:r>
            <w:r w:rsidR="002E3B8C">
              <w:rPr>
                <w:rFonts w:ascii="Courier New" w:hAnsi="Courier New" w:cs="Courier New"/>
                <w:sz w:val="15"/>
                <w:szCs w:val="15"/>
              </w:rPr>
              <w:t>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3B196B1"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v_cmd_idx := shared_cmd_idx;</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0B10A146"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BF4840">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master_transmit_and_check</w:t>
            </w:r>
            <w:r w:rsidRPr="00662DF1">
              <w:rPr>
                <w:rFonts w:cs="Helvetica"/>
                <w:b/>
                <w:szCs w:val="14"/>
              </w:rPr>
              <w:t>()</w:t>
            </w:r>
          </w:p>
        </w:tc>
        <w:tc>
          <w:tcPr>
            <w:tcW w:w="12122"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r>
              <w:rPr>
                <w:rFonts w:cs="Helvetica"/>
                <w:b/>
                <w:sz w:val="15"/>
                <w:szCs w:val="15"/>
              </w:rPr>
              <w:t>spi_master_transmit_and_check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426B390D"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action_when_transfer</w:t>
            </w:r>
            <w:r w:rsidR="008A04AB">
              <w:rPr>
                <w:rFonts w:cs="Helvetica"/>
                <w:sz w:val="15"/>
                <w:szCs w:val="15"/>
              </w:rPr>
              <w:t>_is_done, action_between_words</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B5253">
              <w:rPr>
                <w:rFonts w:cs="Helvetica"/>
                <w:sz w:val="15"/>
                <w:szCs w:val="15"/>
              </w:rPr>
              <w:t>Note that action</w:t>
            </w:r>
            <w:r w:rsidR="00527A49" w:rsidRPr="00527A49">
              <w:rPr>
                <w:rFonts w:cs="Helvetica"/>
                <w:sz w:val="15"/>
                <w:szCs w:val="15"/>
              </w:rPr>
              <w:t>_between_words only apply to t</w:t>
            </w:r>
            <w:r w:rsidR="00527A49">
              <w:rPr>
                <w:rFonts w:cs="Helvetica"/>
                <w:sz w:val="15"/>
                <w:szCs w:val="15"/>
              </w:rPr>
              <w:t xml:space="preserve">_slv_array multi-word transfers and the default value of alert_level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spi_master_transmit_and_check() procedure:</w:t>
            </w:r>
          </w:p>
          <w:p w14:paraId="4331E041" w14:textId="30108CF2"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2162839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spi_master_transmit_and_check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BF4840">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master_check_only</w:t>
            </w:r>
            <w:r w:rsidRPr="00662DF1">
              <w:rPr>
                <w:rFonts w:cs="Helvetica"/>
                <w:b/>
                <w:szCs w:val="14"/>
              </w:rPr>
              <w:t>()</w:t>
            </w:r>
          </w:p>
        </w:tc>
        <w:tc>
          <w:tcPr>
            <w:tcW w:w="12122"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master_check_only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FA9F9A7"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alert_level, action_when_transfer_is_done, </w:t>
            </w:r>
            <w:r w:rsidR="008A04AB">
              <w:rPr>
                <w:rFonts w:cs="Helvetica"/>
                <w:sz w:val="15"/>
                <w:szCs w:val="15"/>
              </w:rPr>
              <w:t>action_between_words</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not be stored by this procedure and the SPI BFM spi_master_check()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Note that action</w:t>
            </w:r>
            <w:r w:rsidR="00A76C4E" w:rsidRPr="00527A49">
              <w:rPr>
                <w:rFonts w:cs="Helvetica"/>
                <w:sz w:val="15"/>
                <w:szCs w:val="15"/>
              </w:rPr>
              <w:t>_between_words only apply to t</w:t>
            </w:r>
            <w:r w:rsidR="00A76C4E">
              <w:rPr>
                <w:rFonts w:cs="Helvetica"/>
                <w:sz w:val="15"/>
                <w:szCs w:val="15"/>
              </w:rPr>
              <w:t>_slv_array multi-word transfers</w:t>
            </w:r>
            <w:r w:rsidR="008472B5">
              <w:rPr>
                <w:rFonts w:cs="Helvetica"/>
                <w:sz w:val="15"/>
                <w:szCs w:val="15"/>
              </w:rPr>
              <w:t xml:space="preserve"> and the default value of alert_level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spi_master_check_only() procedure:</w:t>
            </w:r>
          </w:p>
          <w:p w14:paraId="4E960986" w14:textId="0AEAB066" w:rsidR="00BF4840" w:rsidRPr="00671825"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spi_master_check_only (SPI_VVCT, 1, x”0D”, “Expecting carriage return from Peripheral 1”);</w:t>
            </w:r>
          </w:p>
          <w:p w14:paraId="5AB14EA4" w14:textId="66A6BAE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spi_master_check_only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BF4840">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r>
              <w:rPr>
                <w:rFonts w:cs="Helvetica"/>
                <w:b/>
                <w:szCs w:val="16"/>
              </w:rPr>
              <w:t>spi_slave_transmit_and_receive</w:t>
            </w:r>
            <w:r w:rsidRPr="00662DF1">
              <w:rPr>
                <w:rFonts w:cs="Helvetica"/>
                <w:b/>
                <w:szCs w:val="16"/>
              </w:rPr>
              <w:t>()</w:t>
            </w:r>
          </w:p>
        </w:tc>
        <w:tc>
          <w:tcPr>
            <w:tcW w:w="12122"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71FD78C5" w:rsidR="00615A47" w:rsidRDefault="00615A47" w:rsidP="00615A47">
            <w:pPr>
              <w:tabs>
                <w:tab w:val="left" w:pos="4820"/>
              </w:tabs>
              <w:spacing w:line="276" w:lineRule="auto"/>
              <w:rPr>
                <w:rFonts w:cs="Helvetica"/>
                <w:b/>
                <w:sz w:val="15"/>
                <w:szCs w:val="15"/>
              </w:rPr>
            </w:pPr>
            <w:r>
              <w:rPr>
                <w:rFonts w:cs="Helvetica"/>
                <w:b/>
                <w:sz w:val="15"/>
                <w:szCs w:val="15"/>
              </w:rPr>
              <w:t>spi_slave_transmit_and_receive</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3B102F99"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Default="00515D6B" w:rsidP="00515D6B">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slave_transmit_and_reveice () procedure:</w:t>
            </w:r>
          </w:p>
          <w:p w14:paraId="649CDB73" w14:textId="27BEC95D" w:rsidR="00515D6B" w:rsidRPr="00C635F8" w:rsidRDefault="00515D6B" w:rsidP="00515D6B">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709BBEEA" w14:textId="77777777" w:rsidR="00515D6B" w:rsidRPr="00D80DBB" w:rsidRDefault="00515D6B" w:rsidP="00515D6B">
            <w:pPr>
              <w:tabs>
                <w:tab w:val="left" w:pos="4820"/>
              </w:tabs>
              <w:spacing w:line="276" w:lineRule="auto"/>
              <w:rPr>
                <w:rFonts w:cs="Helvetica"/>
                <w:sz w:val="6"/>
                <w:szCs w:val="6"/>
              </w:rPr>
            </w:pPr>
          </w:p>
          <w:p w14:paraId="42FEA2A0" w14:textId="6E0E2A87" w:rsidR="00515D6B" w:rsidRPr="009C4146" w:rsidRDefault="00615A47" w:rsidP="00515D6B">
            <w:pPr>
              <w:tabs>
                <w:tab w:val="left" w:pos="4820"/>
              </w:tabs>
              <w:spacing w:line="276" w:lineRule="auto"/>
              <w:rPr>
                <w:rFonts w:cs="Helvetica"/>
                <w:sz w:val="15"/>
                <w:szCs w:val="15"/>
              </w:rPr>
            </w:pPr>
            <w:r>
              <w:rPr>
                <w:rFonts w:cs="Helvetica"/>
                <w:sz w:val="15"/>
                <w:szCs w:val="15"/>
              </w:rPr>
              <w:t>Examples</w:t>
            </w:r>
            <w:r w:rsidR="00515D6B" w:rsidRPr="009C4146">
              <w:rPr>
                <w:rFonts w:cs="Helvetica"/>
                <w:sz w:val="15"/>
                <w:szCs w:val="15"/>
              </w:rPr>
              <w:t>:</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spi_slave_transmit_and_receive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5B39E442"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 xml:space="preserve">spi_slave_transmit_and_receive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BF4840">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r>
              <w:rPr>
                <w:rFonts w:cs="Helvetica"/>
                <w:b/>
                <w:szCs w:val="16"/>
              </w:rPr>
              <w:t>spi_slave_transmit_only</w:t>
            </w:r>
            <w:r w:rsidRPr="00662DF1">
              <w:rPr>
                <w:rFonts w:cs="Helvetica"/>
                <w:b/>
                <w:szCs w:val="16"/>
              </w:rPr>
              <w:t>()</w:t>
            </w:r>
          </w:p>
        </w:tc>
        <w:tc>
          <w:tcPr>
            <w:tcW w:w="12122"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r>
              <w:rPr>
                <w:rFonts w:cs="Helvetica"/>
                <w:b/>
                <w:sz w:val="15"/>
                <w:szCs w:val="15"/>
              </w:rPr>
              <w:t>spi_slave_transmit_only</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694C5D70"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r w:rsidR="003E54A4">
              <w:rPr>
                <w:rFonts w:cs="Helvetica"/>
                <w:sz w:val="15"/>
                <w:szCs w:val="15"/>
              </w:rPr>
              <w:t xml:space="preserve">The SPI BFM spi_slave_transmit()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 () procedure:</w:t>
            </w:r>
          </w:p>
          <w:p w14:paraId="351BF03D" w14:textId="2EF6B609" w:rsidR="00BF4840" w:rsidRPr="00C635F8"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spi_slave_transmit_only (SPI_VVCT, 1, x”0D”, “Transmitting carriage return to Peripheral 1”);</w:t>
            </w:r>
          </w:p>
          <w:p w14:paraId="7932541E" w14:textId="4BDA6C5B"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spi_slave_transmit_only (SPI_VVCT, 1, x”0D”, “Transmitting carriage return to Peripheral 1”, START_TRANSFER_ON_NEXT_SS);</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BF4840">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r>
              <w:rPr>
                <w:rFonts w:cs="Helvetica"/>
                <w:b/>
                <w:szCs w:val="14"/>
              </w:rPr>
              <w:lastRenderedPageBreak/>
              <w:t>spi</w:t>
            </w:r>
            <w:r w:rsidRPr="00662DF1">
              <w:rPr>
                <w:rFonts w:cs="Helvetica"/>
                <w:b/>
                <w:szCs w:val="14"/>
              </w:rPr>
              <w:t>_</w:t>
            </w:r>
            <w:r>
              <w:rPr>
                <w:rFonts w:cs="Helvetica"/>
                <w:b/>
                <w:szCs w:val="14"/>
              </w:rPr>
              <w:t>slave_receive_only</w:t>
            </w:r>
            <w:r w:rsidRPr="00662DF1">
              <w:rPr>
                <w:rFonts w:cs="Helvetica"/>
                <w:b/>
                <w:szCs w:val="14"/>
              </w:rPr>
              <w:t>()</w:t>
            </w:r>
          </w:p>
        </w:tc>
        <w:tc>
          <w:tcPr>
            <w:tcW w:w="12122" w:type="dxa"/>
            <w:tcBorders>
              <w:left w:val="nil"/>
              <w:right w:val="nil"/>
            </w:tcBorders>
            <w:shd w:val="clear" w:color="auto" w:fill="auto"/>
            <w:vAlign w:val="center"/>
          </w:tcPr>
          <w:p w14:paraId="560EF440" w14:textId="77777777" w:rsidR="00BF4840" w:rsidRPr="001165DF" w:rsidRDefault="00BF4840" w:rsidP="00BF4840">
            <w:pPr>
              <w:tabs>
                <w:tab w:val="left" w:pos="4820"/>
              </w:tabs>
              <w:rPr>
                <w:rFonts w:cs="Helvetica"/>
                <w:sz w:val="12"/>
                <w:szCs w:val="12"/>
              </w:rPr>
            </w:pPr>
          </w:p>
          <w:p w14:paraId="3E46F977" w14:textId="0DFE2B9D" w:rsidR="00615A47" w:rsidRDefault="00615A47" w:rsidP="00BF4840">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slave_receive_only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msg</w:t>
            </w:r>
            <w:r>
              <w:rPr>
                <w:rFonts w:cs="Helvetica"/>
                <w:b/>
                <w:sz w:val="15"/>
                <w:szCs w:val="15"/>
              </w:rPr>
              <w:t>, [s</w:t>
            </w:r>
            <w:r w:rsidR="001165DF">
              <w:rPr>
                <w:rFonts w:cs="Helvetica"/>
                <w:b/>
                <w:sz w:val="15"/>
                <w:szCs w:val="15"/>
              </w:rPr>
              <w:t>ee options below</w:t>
            </w:r>
            <w:r>
              <w:rPr>
                <w:rFonts w:cs="Helvetica"/>
                <w:b/>
                <w:sz w:val="15"/>
                <w:szCs w:val="15"/>
              </w:rPr>
              <w:t>]</w:t>
            </w:r>
            <w:r w:rsidRPr="009C4146">
              <w:rPr>
                <w:rFonts w:cs="Helvetica"/>
                <w:b/>
                <w:sz w:val="15"/>
                <w:szCs w:val="15"/>
              </w:rPr>
              <w:t>)</w:t>
            </w:r>
          </w:p>
          <w:p w14:paraId="058C0CC5" w14:textId="40504621" w:rsidR="001165DF" w:rsidRPr="001165DF" w:rsidRDefault="001165DF" w:rsidP="00BF4840">
            <w:pPr>
              <w:tabs>
                <w:tab w:val="left" w:pos="4820"/>
              </w:tabs>
              <w:spacing w:line="276" w:lineRule="auto"/>
              <w:rPr>
                <w:rFonts w:cs="Helvetica"/>
                <w:b/>
                <w:sz w:val="6"/>
                <w:szCs w:val="6"/>
              </w:rPr>
            </w:pPr>
          </w:p>
          <w:p w14:paraId="629F3B79" w14:textId="4B5F58A6" w:rsidR="001165DF" w:rsidRDefault="001165DF" w:rsidP="00BF4840">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Pr>
                <w:rFonts w:cs="Helvetica"/>
                <w:sz w:val="15"/>
                <w:szCs w:val="15"/>
              </w:rPr>
              <w:t>SPI BFM QuickRef.</w:t>
            </w:r>
          </w:p>
          <w:p w14:paraId="6FBF1AF0" w14:textId="5B31A811"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 xml:space="preserve">. </w:t>
            </w:r>
            <w:r w:rsidR="003E54A4">
              <w:rPr>
                <w:rFonts w:cs="Helvetica"/>
                <w:sz w:val="15"/>
                <w:szCs w:val="15"/>
              </w:rPr>
              <w:t xml:space="preserve">The SPI BFM spi_slave_receive()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spi_slave_receive_only() procedure:</w:t>
            </w:r>
          </w:p>
          <w:p w14:paraId="288D6862" w14:textId="1CFB9BED" w:rsidR="00BF4840" w:rsidRPr="00A43147"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778E0CF0" w14:textId="4DE7FFFE" w:rsidR="00BF4840" w:rsidRPr="001165DF" w:rsidRDefault="00BF4840" w:rsidP="00BF4840">
            <w:pPr>
              <w:tabs>
                <w:tab w:val="left" w:pos="4820"/>
              </w:tabs>
              <w:spacing w:line="276" w:lineRule="auto"/>
              <w:rPr>
                <w:rFonts w:cs="Helvetica"/>
                <w:b/>
                <w:sz w:val="6"/>
                <w:szCs w:val="6"/>
              </w:rPr>
            </w:pPr>
          </w:p>
          <w:p w14:paraId="1F934621" w14:textId="5F983000" w:rsidR="00BF4840" w:rsidRDefault="004650AB" w:rsidP="00BF4840">
            <w:pPr>
              <w:tabs>
                <w:tab w:val="left" w:pos="4820"/>
              </w:tabs>
              <w:spacing w:line="276" w:lineRule="auto"/>
              <w:rPr>
                <w:rFonts w:cs="Helvetica"/>
                <w:sz w:val="15"/>
                <w:szCs w:val="15"/>
              </w:rPr>
            </w:pPr>
            <w:r>
              <w:rPr>
                <w:rFonts w:cs="Helvetica"/>
                <w:sz w:val="15"/>
                <w:szCs w:val="15"/>
              </w:rPr>
              <w:t>Example</w:t>
            </w:r>
            <w:r w:rsidR="00615A47">
              <w:rPr>
                <w:rFonts w:cs="Helvetica"/>
                <w:sz w:val="15"/>
                <w:szCs w:val="15"/>
              </w:rPr>
              <w:t>:</w:t>
            </w:r>
            <w:r w:rsidR="00BF4840" w:rsidRPr="009C4146">
              <w:rPr>
                <w:rFonts w:cs="Helvetica"/>
                <w:sz w:val="15"/>
                <w:szCs w:val="15"/>
              </w:rPr>
              <w:t xml:space="preserve">   </w:t>
            </w:r>
          </w:p>
          <w:p w14:paraId="6FF62C0A" w14:textId="702BBF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spi_slave_receive_only (SPI_VVCT, 1, “Receiving from Peripheral 1”);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fetch_result()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06238C20" w14:textId="1CEA53DC"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53D6EDC9"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std_logic_vector(31 downto 0);</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spi_slave_receive_only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54E19C17"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v_cmd_idx := shared_cmd_idx;</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7EBF8B5C" w14:textId="6885EAE1" w:rsidR="003E54A4"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BF4840">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slave_transmit_and_check</w:t>
            </w:r>
            <w:r w:rsidRPr="00662DF1">
              <w:rPr>
                <w:rFonts w:cs="Helvetica"/>
                <w:b/>
                <w:szCs w:val="14"/>
              </w:rPr>
              <w:t>()</w:t>
            </w:r>
          </w:p>
        </w:tc>
        <w:tc>
          <w:tcPr>
            <w:tcW w:w="12122"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r>
              <w:rPr>
                <w:rFonts w:cs="Helvetica"/>
                <w:b/>
                <w:sz w:val="15"/>
                <w:szCs w:val="15"/>
              </w:rPr>
              <w:t>spi_slave_transmit_and_check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Helvetica"/>
                <w:b/>
                <w:sz w:val="15"/>
                <w:szCs w:val="15"/>
              </w:rPr>
              <w:t>, [s</w:t>
            </w:r>
            <w:r w:rsidR="001165DF">
              <w:rPr>
                <w:rFonts w:cs="Helvetica"/>
                <w:b/>
                <w:sz w:val="15"/>
                <w:szCs w:val="15"/>
              </w:rPr>
              <w:t>ee_options_below</w:t>
            </w:r>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21CF1E2F"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when_to_start_transfer</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472B5">
              <w:rPr>
                <w:rFonts w:cs="Helvetica"/>
                <w:sz w:val="15"/>
                <w:szCs w:val="15"/>
              </w:rPr>
              <w:t>Note that the default value of alert_level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spi_slave_transmit_and_check() procedure:</w:t>
            </w:r>
          </w:p>
          <w:p w14:paraId="08A69D8E" w14:textId="135E60F1" w:rsidR="00AB0F58" w:rsidRPr="00C635F8"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4B57B9DE"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BF4840">
        <w:trPr>
          <w:cantSplit/>
        </w:trPr>
        <w:tc>
          <w:tcPr>
            <w:tcW w:w="3238" w:type="dxa"/>
            <w:tcBorders>
              <w:left w:val="nil"/>
              <w:bottom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slave_check_only</w:t>
            </w:r>
            <w:r w:rsidRPr="00662DF1">
              <w:rPr>
                <w:rFonts w:cs="Helvetica"/>
                <w:b/>
                <w:szCs w:val="14"/>
              </w:rPr>
              <w:t>()</w:t>
            </w:r>
          </w:p>
        </w:tc>
        <w:tc>
          <w:tcPr>
            <w:tcW w:w="12122" w:type="dxa"/>
            <w:tcBorders>
              <w:left w:val="nil"/>
              <w:bottom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slave_check_only </w:t>
            </w:r>
            <w:r w:rsidRPr="009C4146">
              <w:rPr>
                <w:rFonts w:cs="Helvetica"/>
                <w:b/>
                <w:sz w:val="15"/>
                <w:szCs w:val="15"/>
              </w:rPr>
              <w:t>(VVC</w:t>
            </w:r>
            <w:r>
              <w:rPr>
                <w:rFonts w:cs="Helvetica"/>
                <w:b/>
                <w:sz w:val="15"/>
                <w:szCs w:val="15"/>
              </w:rPr>
              <w:t xml:space="preserve">T, vvc_instance_idx,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788054E6"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alert_level, when_to_start_transfer</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spi_slave_check()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spi_slave_check_only() procedure:</w:t>
            </w:r>
          </w:p>
          <w:p w14:paraId="7AD12D8B" w14:textId="61868D5F" w:rsidR="00AB0F58" w:rsidRPr="00A43147"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x”0D”, “Expecting carriage return from Peripheral 1”);</w:t>
            </w:r>
          </w:p>
          <w:p w14:paraId="76A82DFF" w14:textId="7B4E7C85"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ERROR, START_TRANSFER_ON_NEXT_SS</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'result_queue_count_threshold_severity' will be issued if command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r>
              <w:rPr>
                <w:rFonts w:cs="Helvetica"/>
                <w:sz w:val="15"/>
                <w:szCs w:val="18"/>
              </w:rPr>
              <w:t>t_spi</w:t>
            </w:r>
            <w:r w:rsidR="002B7E27" w:rsidRPr="009C4146">
              <w:rPr>
                <w:rFonts w:cs="Helvetica"/>
                <w:sz w:val="15"/>
                <w:szCs w:val="18"/>
              </w:rPr>
              <w:t>_bfm_config</w:t>
            </w:r>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).inter_bfm_delay.delay_in_time := 10 ms;</w:t>
      </w:r>
    </w:p>
    <w:p w14:paraId="47B0A07E" w14:textId="74DA03B8" w:rsidR="00B3773C"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r w:rsidR="000902D9">
        <w:rPr>
          <w:rFonts w:ascii="Courier New" w:hAnsi="Courier New" w:cs="Courier New"/>
          <w:szCs w:val="18"/>
        </w:rPr>
        <w:t>C_VVC_IDX_SLAVE_1)</w:t>
      </w:r>
      <w:r w:rsidR="008537D4">
        <w:rPr>
          <w:rFonts w:ascii="Courier New" w:hAnsi="Courier New" w:cs="Courier New"/>
          <w:szCs w:val="18"/>
        </w:rPr>
        <w:t>.bfm_config.CPOL</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p>
    <w:p w14:paraId="6ACDA8D8" w14:textId="73DE8FFD" w:rsidR="00352B64" w:rsidRDefault="00352B64" w:rsidP="00B3773C">
      <w:pPr>
        <w:rPr>
          <w:rFonts w:ascii="Courier New" w:hAnsi="Courier New" w:cs="Courier New"/>
          <w:szCs w:val="18"/>
        </w:rPr>
      </w:pPr>
    </w:p>
    <w:p w14:paraId="3C46C955" w14:textId="77777777" w:rsidR="000947D2" w:rsidRDefault="000947D2"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1C08FC09" w:rsidR="00A96D85" w:rsidRDefault="00A96D85" w:rsidP="00A96D85">
      <w:pPr>
        <w:rPr>
          <w:rFonts w:ascii="Verdana" w:hAnsi="Verdana"/>
        </w:rPr>
      </w:pPr>
    </w:p>
    <w:p w14:paraId="406EAC2A" w14:textId="6B625A62" w:rsidR="007E6FA9" w:rsidRDefault="007E6FA9" w:rsidP="00A96D85">
      <w:pPr>
        <w:rPr>
          <w:rFonts w:ascii="Verdana" w:hAnsi="Verdana"/>
        </w:rPr>
      </w:pPr>
    </w:p>
    <w:p w14:paraId="3732469B" w14:textId="5EA383D8" w:rsidR="007E6FA9" w:rsidRDefault="007E6FA9" w:rsidP="00A96D85">
      <w:pPr>
        <w:rPr>
          <w:rFonts w:ascii="Verdana" w:hAnsi="Verdana"/>
        </w:rPr>
      </w:pPr>
    </w:p>
    <w:p w14:paraId="4205E8DC" w14:textId="4C79E2CE" w:rsidR="000947D2" w:rsidRDefault="00C7433C" w:rsidP="00C7433C">
      <w:pPr>
        <w:pStyle w:val="Overskrift1"/>
      </w:pPr>
      <w:r>
        <w:t>Activity Watchdog</w:t>
      </w:r>
    </w:p>
    <w:p w14:paraId="5AE2E39E" w14:textId="77777777" w:rsidR="00C7433C" w:rsidRDefault="00C7433C" w:rsidP="00C7433C">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r>
        <w:rPr>
          <w:rFonts w:ascii="Verdana" w:hAnsi="Verdana"/>
        </w:rPr>
        <w:lastRenderedPageBreak/>
        <w:t>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4D42FB77" w14:textId="77777777" w:rsidR="00C7433C" w:rsidRDefault="00C7433C" w:rsidP="00C7433C">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7AFEDF2F" w14:textId="589F91A5" w:rsidR="00C7433C" w:rsidRPr="00853091" w:rsidRDefault="00C7433C" w:rsidP="00C7433C">
      <w:pPr>
        <w:rPr>
          <w:rFonts w:ascii="Verdana" w:hAnsi="Verdana"/>
        </w:rPr>
      </w:pPr>
      <w:r>
        <w:rPr>
          <w:rFonts w:ascii="Verdana" w:hAnsi="Verdana"/>
        </w:rPr>
        <w:br/>
        <w:t>More information can be found in UVVM Essential Mechanisms PDF in the UVVM VVC Framework doc folder.</w:t>
      </w:r>
    </w:p>
    <w:p w14:paraId="7A4248FA" w14:textId="2B1D7D7C" w:rsidR="000947D2" w:rsidRDefault="000947D2" w:rsidP="00A96D85">
      <w:pPr>
        <w:rPr>
          <w:rFonts w:ascii="Verdana" w:hAnsi="Verdana"/>
        </w:rPr>
      </w:pPr>
    </w:p>
    <w:p w14:paraId="2563D50A" w14:textId="3D274121" w:rsidR="000947D2" w:rsidRDefault="000947D2" w:rsidP="00A96D85">
      <w:pPr>
        <w:rPr>
          <w:rFonts w:ascii="Verdana" w:hAnsi="Verdana"/>
        </w:rPr>
      </w:pPr>
    </w:p>
    <w:p w14:paraId="25FA59D8" w14:textId="77777777" w:rsidR="000947D2" w:rsidRDefault="000947D2"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76DA8DCB" w:rsidR="00604608" w:rsidRPr="00532952" w:rsidRDefault="00604608" w:rsidP="00291A6E">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1DFF128D" w14:textId="57C5A7CD" w:rsidR="00604608" w:rsidRDefault="00604608">
      <w:pPr>
        <w:rPr>
          <w:rFonts w:ascii="Verdana" w:hAnsi="Verdana"/>
          <w:szCs w:val="22"/>
        </w:rPr>
      </w:pP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0F25006"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7B1B2E">
        <w:rPr>
          <w:b/>
          <w:i/>
        </w:rPr>
        <w:t xml:space="preserve">, version </w:t>
      </w:r>
      <w:r w:rsidR="008A04AB">
        <w:rPr>
          <w:b/>
          <w:i/>
        </w:rPr>
        <w:t>2</w:t>
      </w:r>
      <w:r w:rsidR="007B1B2E">
        <w:rPr>
          <w:b/>
          <w:i/>
        </w:rPr>
        <w:t>.</w:t>
      </w:r>
      <w:r w:rsidR="004A7560">
        <w:rPr>
          <w:b/>
          <w:i/>
        </w:rPr>
        <w:t>2</w:t>
      </w:r>
      <w:r w:rsidR="007B1B2E">
        <w:rPr>
          <w:b/>
          <w:i/>
        </w:rPr>
        <w:t>.0 and up</w:t>
      </w:r>
    </w:p>
    <w:p w14:paraId="24A74256" w14:textId="759B0D82"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4A7560">
        <w:rPr>
          <w:b/>
          <w:i/>
        </w:rPr>
        <w:t>1</w:t>
      </w:r>
      <w:r w:rsidR="007B1B2E">
        <w:rPr>
          <w:b/>
          <w:i/>
        </w:rPr>
        <w:t>.0 and up</w:t>
      </w:r>
    </w:p>
    <w:p w14:paraId="3FA89909" w14:textId="48325FE8" w:rsidR="00604608" w:rsidRPr="009902B2" w:rsidRDefault="00D415BF" w:rsidP="009902B2">
      <w:pPr>
        <w:pStyle w:val="Listeavsnitt"/>
        <w:numPr>
          <w:ilvl w:val="0"/>
          <w:numId w:val="40"/>
        </w:numPr>
        <w:rPr>
          <w:b/>
          <w:i/>
        </w:rPr>
      </w:pPr>
      <w:r>
        <w:rPr>
          <w:b/>
          <w:i/>
        </w:rPr>
        <w:t>SPI</w:t>
      </w:r>
      <w:r w:rsidR="00604608" w:rsidRPr="009902B2">
        <w:rPr>
          <w:b/>
          <w:i/>
        </w:rPr>
        <w:t xml:space="preserve"> BFM</w:t>
      </w:r>
    </w:p>
    <w:p w14:paraId="4203C629" w14:textId="77777777" w:rsidR="00604608" w:rsidRDefault="00604608" w:rsidP="00604608"/>
    <w:p w14:paraId="25D5EF35" w14:textId="5C9FDFB6"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uvvm_vvc_framework and</w:t>
      </w:r>
      <w:r>
        <w:t xml:space="preserve"> uvvm_util have been compiled.</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r>
              <w:rPr>
                <w:rFonts w:cs="Helvetica"/>
                <w:sz w:val="15"/>
              </w:rPr>
              <w:t>spi</w:t>
            </w:r>
            <w:r w:rsidR="00604608" w:rsidRPr="009C4146">
              <w:rPr>
                <w:rFonts w:cs="Helvetica"/>
                <w:sz w:val="15"/>
              </w:rPr>
              <w:t>_bfm_pkg.vhd</w:t>
            </w:r>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3ADC3B88" w:rsidR="00604608" w:rsidRPr="009C4146" w:rsidRDefault="00604608" w:rsidP="00C44649">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5B2C6B3" w:rsidR="00604608"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6204D040"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604608" w:rsidRPr="009C4146" w:rsidRDefault="00604608" w:rsidP="00D415BF">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D415BF">
              <w:rPr>
                <w:rFonts w:cs="Helvetica"/>
                <w:sz w:val="15"/>
              </w:rPr>
              <w:t>SPI</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0405E67F"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5B30B67" w:rsidR="00604608" w:rsidRPr="009C4146" w:rsidRDefault="00604608" w:rsidP="00D415BF">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1F0C983E"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F59DDE6"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methods</w:t>
            </w:r>
          </w:p>
        </w:tc>
      </w:tr>
      <w:tr w:rsidR="006758C0"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6758C0" w:rsidRDefault="006758C0">
            <w:pPr>
              <w:spacing w:line="276" w:lineRule="auto"/>
              <w:rPr>
                <w:rFonts w:cs="Helvetica"/>
                <w:sz w:val="15"/>
              </w:rPr>
            </w:pPr>
            <w:r>
              <w:rPr>
                <w:rFonts w:cs="Helvetica"/>
                <w:sz w:val="15"/>
              </w:rPr>
              <w:t>bitvis_vip_spi</w:t>
            </w:r>
          </w:p>
        </w:tc>
        <w:tc>
          <w:tcPr>
            <w:tcW w:w="6804" w:type="dxa"/>
            <w:tcBorders>
              <w:top w:val="single" w:sz="4" w:space="0" w:color="auto"/>
              <w:left w:val="nil"/>
              <w:bottom w:val="single" w:sz="4" w:space="0" w:color="auto"/>
              <w:right w:val="nil"/>
            </w:tcBorders>
            <w:shd w:val="clear" w:color="auto" w:fill="auto"/>
          </w:tcPr>
          <w:p w14:paraId="53E8F013" w14:textId="77777777" w:rsidR="006758C0" w:rsidRDefault="006758C0">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6758C0" w:rsidRDefault="006758C0">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1C3F844D"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66265F08" w:rsidR="00604608" w:rsidRPr="009C4146" w:rsidRDefault="00604608" w:rsidP="00D415BF">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5BECC8C8" w:rsidR="00510784" w:rsidRPr="009C4146" w:rsidRDefault="00510784"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bottom w:val="nil"/>
              <w:right w:val="nil"/>
            </w:tcBorders>
            <w:shd w:val="clear" w:color="auto" w:fill="auto"/>
          </w:tcPr>
          <w:p w14:paraId="66D99E99" w14:textId="278FC789" w:rsidR="00510784" w:rsidRPr="009C4146" w:rsidRDefault="00D415BF" w:rsidP="00510784">
            <w:pPr>
              <w:spacing w:line="276" w:lineRule="auto"/>
              <w:rPr>
                <w:rFonts w:cs="Helvetica"/>
                <w:sz w:val="15"/>
              </w:rPr>
            </w:pPr>
            <w:r>
              <w:rPr>
                <w:rFonts w:cs="Helvetica"/>
                <w:sz w:val="15"/>
              </w:rPr>
              <w:t>spi</w:t>
            </w:r>
            <w:r w:rsidR="00510784">
              <w:rPr>
                <w:rFonts w:cs="Helvetica"/>
                <w:sz w:val="15"/>
              </w:rPr>
              <w:t>_</w:t>
            </w:r>
            <w:r w:rsidR="00510784" w:rsidRPr="009C4146">
              <w:rPr>
                <w:rFonts w:cs="Helvetica"/>
                <w:sz w:val="15"/>
              </w:rPr>
              <w:t>vvc.vhd</w:t>
            </w:r>
          </w:p>
        </w:tc>
        <w:tc>
          <w:tcPr>
            <w:tcW w:w="5211" w:type="dxa"/>
            <w:tcBorders>
              <w:left w:val="nil"/>
              <w:bottom w:val="nil"/>
              <w:right w:val="nil"/>
            </w:tcBorders>
          </w:tcPr>
          <w:p w14:paraId="45A63D88" w14:textId="337FD702" w:rsidR="00510784"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510784" w:rsidRPr="009C4146">
              <w:rPr>
                <w:rFonts w:cs="Helvetica"/>
                <w:sz w:val="15"/>
              </w:rPr>
              <w:t>VVC</w:t>
            </w:r>
          </w:p>
        </w:tc>
      </w:tr>
    </w:tbl>
    <w:p w14:paraId="317CF274" w14:textId="4F6D92EA" w:rsidR="0050389F"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191B15C9" w14:textId="77777777" w:rsidR="003A05DF" w:rsidRDefault="003A05DF" w:rsidP="003A05DF">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79C14DFF" w14:textId="03001D33" w:rsidR="00604608" w:rsidRDefault="00604608" w:rsidP="00532952"/>
    <w:p w14:paraId="07DA3A2F" w14:textId="377CF781" w:rsidR="00604608" w:rsidRDefault="00375B5D" w:rsidP="00532952">
      <w:r>
        <w:lastRenderedPageBreak/>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29BA0B31" w14:textId="2459810E" w:rsidR="00C90E5F" w:rsidRDefault="00C90E5F" w:rsidP="00532952"/>
    <w:p w14:paraId="18B8CAE8" w14:textId="159EF98E" w:rsidR="00C90E5F" w:rsidRDefault="00C90E5F" w:rsidP="00532952"/>
    <w:p w14:paraId="0ED88A84" w14:textId="1791D6CE" w:rsidR="00C90E5F" w:rsidRDefault="00C90E5F" w:rsidP="00532952"/>
    <w:p w14:paraId="50EA5512" w14:textId="735A7FAC" w:rsidR="00C90E5F" w:rsidRDefault="00C90E5F" w:rsidP="00532952"/>
    <w:p w14:paraId="71E0DDEC" w14:textId="77777777" w:rsidR="00C90E5F" w:rsidRDefault="00C90E5F" w:rsidP="00532952"/>
    <w:p w14:paraId="29EFF056" w14:textId="67E146D4" w:rsidR="00C90E5F" w:rsidRDefault="00C90E5F"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A04AB" w:rsidRPr="009902B2" w:rsidRDefault="008A04A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" filled="f" stroked="f">
                <v:textbox>
                  <w:txbxContent>
                    <w:p w14:paraId="4F10682A" w14:textId="2B98633F" w:rsidR="008A04AB" w:rsidRPr="009902B2" w:rsidRDefault="008A04A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A04AB" w:rsidRPr="000B3A3B" w:rsidRDefault="008A04AB" w:rsidP="0058685D">
                            <w:pPr>
                              <w:rPr>
                                <w:rFonts w:eastAsia="MS Mincho" w:cs="MS Mincho"/>
                                <w:b/>
                                <w:sz w:val="16"/>
                              </w:rPr>
                            </w:pPr>
                            <w:r w:rsidRPr="000B3A3B">
                              <w:rPr>
                                <w:b/>
                                <w:sz w:val="16"/>
                              </w:rPr>
                              <w:t>INTELLECTUAL</w:t>
                            </w:r>
                          </w:p>
                          <w:p w14:paraId="27EC7A63" w14:textId="23C6B24A" w:rsidR="008A04AB" w:rsidRPr="000B3A3B" w:rsidRDefault="008A04A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4ouJ8WMCAAA6BQAADgAAAAAAAAAAAAAAAAAuAgAAZHJzL2Uy&#10;b0RvYy54bWxQSwECLQAUAAYACAAAACEAT4m7Zd0AAAAJAQAADwAAAAAAAAAAAAAAAAC9BAAAZHJz&#10;L2Rvd25yZXYueG1sUEsFBgAAAAAEAAQA8wAAAMcFAAAAAA==&#10;" filled="f" stroked="f">
                <v:textbox>
                  <w:txbxContent>
                    <w:p w14:paraId="2BBE523E" w14:textId="246C9CFA" w:rsidR="008A04AB" w:rsidRPr="000B3A3B" w:rsidRDefault="008A04AB" w:rsidP="0058685D">
                      <w:pPr>
                        <w:rPr>
                          <w:rFonts w:eastAsia="MS Mincho" w:cs="MS Mincho"/>
                          <w:b/>
                          <w:sz w:val="16"/>
                        </w:rPr>
                      </w:pPr>
                      <w:r w:rsidRPr="000B3A3B">
                        <w:rPr>
                          <w:b/>
                          <w:sz w:val="16"/>
                        </w:rPr>
                        <w:t>INTELLECTUAL</w:t>
                      </w:r>
                    </w:p>
                    <w:p w14:paraId="27EC7A63" w14:textId="23C6B24A" w:rsidR="008A04AB" w:rsidRPr="000B3A3B" w:rsidRDefault="008A04AB"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658AA" w14:textId="77777777" w:rsidR="003E2D54" w:rsidRPr="009F58C4" w:rsidRDefault="003E2D54">
      <w:pPr>
        <w:rPr>
          <w:rFonts w:ascii="Arial" w:hAnsi="Arial" w:cs="Arial"/>
          <w:lang w:val="sq-AL"/>
        </w:rPr>
      </w:pPr>
      <w:r w:rsidRPr="009F58C4">
        <w:rPr>
          <w:rFonts w:ascii="Arial" w:hAnsi="Arial" w:cs="Arial"/>
          <w:lang w:val="sq-AL"/>
        </w:rPr>
        <w:separator/>
      </w:r>
    </w:p>
  </w:endnote>
  <w:endnote w:type="continuationSeparator" w:id="0">
    <w:p w14:paraId="15EF29B6" w14:textId="77777777" w:rsidR="003E2D54" w:rsidRPr="009F58C4" w:rsidRDefault="003E2D5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8A04AB" w:rsidRDefault="008A04AB"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A04AB" w:rsidRDefault="008A04A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E0CB7" w14:textId="77777777" w:rsidR="00E41086" w:rsidRPr="00FA2638" w:rsidRDefault="00E41086" w:rsidP="00E41086">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A04AB" w:rsidRPr="003A05DF" w14:paraId="35168E3E" w14:textId="77777777" w:rsidTr="004D74A3">
      <w:trPr>
        <w:trHeight w:val="214"/>
        <w:jc w:val="center"/>
      </w:trPr>
      <w:tc>
        <w:tcPr>
          <w:tcW w:w="3918" w:type="dxa"/>
          <w:vAlign w:val="center"/>
        </w:tcPr>
        <w:p w14:paraId="78424532" w14:textId="5651D6A8" w:rsidR="008A04AB" w:rsidRPr="00493329" w:rsidRDefault="008A04AB"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E8CAC5C" w:rsidR="008A04AB" w:rsidRPr="00493329" w:rsidRDefault="00443787" w:rsidP="00F31082">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w:t>
          </w:r>
          <w:r w:rsidR="008A04AB">
            <w:rPr>
              <w:rFonts w:ascii="Helvetica" w:hAnsi="Helvetica" w:cs="Arial"/>
              <w:b/>
              <w:color w:val="1381C4"/>
              <w:sz w:val="14"/>
              <w:lang w:val="sq-AL"/>
            </w:rPr>
            <w:t>.</w:t>
          </w:r>
          <w:r>
            <w:rPr>
              <w:rFonts w:ascii="Helvetica" w:hAnsi="Helvetica" w:cs="Arial"/>
              <w:b/>
              <w:color w:val="1381C4"/>
              <w:sz w:val="14"/>
              <w:lang w:val="sq-AL"/>
            </w:rPr>
            <w:t>0</w:t>
          </w:r>
          <w:r w:rsidR="008A04AB">
            <w:rPr>
              <w:rFonts w:ascii="Helvetica" w:hAnsi="Helvetica" w:cs="Arial"/>
              <w:b/>
              <w:color w:val="1381C4"/>
              <w:sz w:val="14"/>
              <w:lang w:val="sq-AL"/>
            </w:rPr>
            <w:t>.x</w:t>
          </w:r>
          <w:r w:rsidR="008A04AB" w:rsidRPr="00493329">
            <w:rPr>
              <w:rFonts w:ascii="Helvetica" w:hAnsi="Helvetica" w:cs="Arial"/>
              <w:color w:val="1381C4"/>
              <w:sz w:val="14"/>
              <w:lang w:val="sq-AL"/>
            </w:rPr>
            <w:t xml:space="preserve"> - Last update: </w:t>
          </w:r>
          <w:r w:rsidR="008A04AB">
            <w:rPr>
              <w:rFonts w:ascii="Helvetica" w:hAnsi="Helvetica" w:cs="Arial"/>
              <w:color w:val="1381C4"/>
              <w:sz w:val="14"/>
              <w:lang w:val="sq-AL"/>
            </w:rPr>
            <w:fldChar w:fldCharType="begin"/>
          </w:r>
          <w:r w:rsidR="008A04AB">
            <w:rPr>
              <w:rFonts w:ascii="Helvetica" w:hAnsi="Helvetica" w:cs="Arial"/>
              <w:color w:val="1381C4"/>
              <w:sz w:val="14"/>
              <w:lang w:val="en-US"/>
            </w:rPr>
            <w:instrText xml:space="preserve"> DATE  \@ "yyyy-MM-dd" </w:instrText>
          </w:r>
          <w:r w:rsidR="008A04AB">
            <w:rPr>
              <w:rFonts w:ascii="Helvetica" w:hAnsi="Helvetica" w:cs="Arial"/>
              <w:color w:val="1381C4"/>
              <w:sz w:val="14"/>
              <w:lang w:val="sq-AL"/>
            </w:rPr>
            <w:fldChar w:fldCharType="separate"/>
          </w:r>
          <w:r w:rsidR="00E35556">
            <w:rPr>
              <w:rFonts w:ascii="Helvetica" w:hAnsi="Helvetica" w:cs="Arial"/>
              <w:noProof/>
              <w:color w:val="1381C4"/>
              <w:sz w:val="14"/>
              <w:lang w:val="en-US"/>
            </w:rPr>
            <w:t>2022-06-29</w:t>
          </w:r>
          <w:r w:rsidR="008A04AB">
            <w:rPr>
              <w:rFonts w:ascii="Helvetica" w:hAnsi="Helvetica" w:cs="Arial"/>
              <w:color w:val="1381C4"/>
              <w:sz w:val="14"/>
              <w:lang w:val="sq-AL"/>
            </w:rPr>
            <w:fldChar w:fldCharType="end"/>
          </w:r>
        </w:p>
      </w:tc>
      <w:tc>
        <w:tcPr>
          <w:tcW w:w="3929" w:type="dxa"/>
          <w:vAlign w:val="center"/>
        </w:tcPr>
        <w:p w14:paraId="4D00DFF0" w14:textId="5E63FBF4" w:rsidR="008A04AB" w:rsidRPr="00493329" w:rsidRDefault="003E2D54" w:rsidP="00615DBA">
          <w:pPr>
            <w:pStyle w:val="Bunntekst"/>
            <w:tabs>
              <w:tab w:val="clear" w:pos="4153"/>
              <w:tab w:val="clear" w:pos="8306"/>
            </w:tabs>
            <w:spacing w:line="276" w:lineRule="auto"/>
            <w:rPr>
              <w:rFonts w:ascii="Helvetica" w:hAnsi="Helvetica"/>
              <w:color w:val="0000FF"/>
              <w:u w:val="single"/>
              <w:lang w:val="sq-AL"/>
            </w:rPr>
          </w:pPr>
          <w:hyperlink r:id="rId1" w:history="1">
            <w:r w:rsidR="008A04AB" w:rsidRPr="00493329">
              <w:rPr>
                <w:rStyle w:val="Hyperkobling"/>
                <w:rFonts w:ascii="Helvetica" w:hAnsi="Helvetica" w:cs="Arial"/>
                <w:color w:val="1381C4"/>
                <w:sz w:val="14"/>
                <w:lang w:val="sq-AL"/>
              </w:rPr>
              <w:t>support@bitvis.no</w:t>
            </w:r>
          </w:hyperlink>
          <w:r w:rsidR="008A04AB" w:rsidRPr="00493329">
            <w:rPr>
              <w:rFonts w:ascii="Helvetica" w:hAnsi="Helvetica" w:cs="Arial"/>
              <w:color w:val="1381C4"/>
              <w:sz w:val="14"/>
              <w:lang w:val="sq-AL"/>
            </w:rPr>
            <w:t xml:space="preserve">   +47 66 98 87 59   </w:t>
          </w:r>
          <w:r w:rsidR="008A04AB" w:rsidRPr="00493329">
            <w:rPr>
              <w:rFonts w:ascii="Helvetica" w:hAnsi="Helvetica" w:cs="Arial"/>
              <w:color w:val="1381C4"/>
              <w:sz w:val="14"/>
              <w:u w:val="single"/>
              <w:lang w:val="sq-AL"/>
            </w:rPr>
            <w:t>www.bitvis.no</w:t>
          </w:r>
          <w:r w:rsidR="008A04A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8A04AB" w:rsidRPr="00493329" w:rsidRDefault="008A04A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A04AB" w:rsidRPr="00FB1499" w:rsidRDefault="008A04A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1EB86DA4" w:rsidR="008A04AB" w:rsidRPr="003354AD" w:rsidRDefault="008A04A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A04AB" w:rsidRPr="003354AD" w:rsidRDefault="008A04A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8A04AB" w:rsidRPr="003354AD" w:rsidRDefault="008A04A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8A04AB" w:rsidRDefault="008A04A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394D5" w14:textId="77777777" w:rsidR="003E2D54" w:rsidRPr="009F58C4" w:rsidRDefault="003E2D54">
      <w:pPr>
        <w:rPr>
          <w:rFonts w:ascii="Arial" w:hAnsi="Arial" w:cs="Arial"/>
          <w:lang w:val="sq-AL"/>
        </w:rPr>
      </w:pPr>
      <w:r w:rsidRPr="009F58C4">
        <w:rPr>
          <w:rFonts w:ascii="Arial" w:hAnsi="Arial" w:cs="Arial"/>
          <w:lang w:val="sq-AL"/>
        </w:rPr>
        <w:separator/>
      </w:r>
    </w:p>
  </w:footnote>
  <w:footnote w:type="continuationSeparator" w:id="0">
    <w:p w14:paraId="4AE885E1" w14:textId="77777777" w:rsidR="003E2D54" w:rsidRPr="009F58C4" w:rsidRDefault="003E2D5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D0137" w14:textId="581C3F0C" w:rsidR="00E35556" w:rsidRDefault="00E35556">
    <w:pPr>
      <w:pStyle w:val="Topptekst"/>
    </w:pPr>
    <w:r>
      <w:rPr>
        <w:noProof/>
      </w:rPr>
      <w:pict w14:anchorId="621B9B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774860" o:spid="_x0000_s1026" type="#_x0000_t136" style="position:absolute;margin-left:0;margin-top:0;width:466.3pt;height:233.15pt;rotation:315;z-index:-251653120;mso-position-horizontal:center;mso-position-horizontal-relative:margin;mso-position-vertical:center;mso-position-vertical-relative:margin" o:allowincell="f" fillcolor="silver" stroked="f">
          <v:fill opacity=".5"/>
          <v:textpath style="font-family:&quot;Helvetica&quot;;font-size:1pt" string="BET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5CAA5748" w:rsidR="008A04AB" w:rsidRDefault="00E35556" w:rsidP="000308F1">
    <w:pPr>
      <w:pStyle w:val="Topptekst"/>
      <w:jc w:val="right"/>
    </w:pPr>
    <w:r>
      <w:rPr>
        <w:noProof/>
      </w:rPr>
      <w:pict w14:anchorId="523F2C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774861" o:spid="_x0000_s1027" type="#_x0000_t136" style="position:absolute;left:0;text-align:left;margin-left:0;margin-top:0;width:466.3pt;height:233.15pt;rotation:315;z-index:-251651072;mso-position-horizontal:center;mso-position-horizontal-relative:margin;mso-position-vertical:center;mso-position-vertical-relative:margin" o:allowincell="f" fillcolor="silver" stroked="f">
          <v:fill opacity=".5"/>
          <v:textpath style="font-family:&quot;Helvetica&quot;;font-size:1pt" string="BETA"/>
        </v:shape>
      </w:pict>
    </w:r>
    <w:r w:rsidR="008A04AB">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24493BF8" w:rsidR="008A04AB" w:rsidRDefault="00E35556" w:rsidP="000308F1">
    <w:pPr>
      <w:pStyle w:val="Topptekst"/>
      <w:jc w:val="right"/>
    </w:pPr>
    <w:r>
      <w:rPr>
        <w:noProof/>
      </w:rPr>
      <w:pict w14:anchorId="1F33E0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774859" o:spid="_x0000_s1025" type="#_x0000_t136" style="position:absolute;left:0;text-align:left;margin-left:0;margin-top:0;width:466.3pt;height:233.15pt;rotation:315;z-index:-251655168;mso-position-horizontal:center;mso-position-horizontal-relative:margin;mso-position-vertical:center;mso-position-vertical-relative:margin" o:allowincell="f" fillcolor="silver" stroked="f">
          <v:fill opacity=".5"/>
          <v:textpath style="font-family:&quot;Helvetica&quot;;font-size:1pt" string="BETA"/>
        </v:shape>
      </w:pict>
    </w:r>
    <w:r w:rsidR="008A04AB">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A04AB" w:rsidRDefault="008A04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93691606">
    <w:abstractNumId w:val="39"/>
  </w:num>
  <w:num w:numId="2" w16cid:durableId="1108044377">
    <w:abstractNumId w:val="0"/>
  </w:num>
  <w:num w:numId="3" w16cid:durableId="348794495">
    <w:abstractNumId w:val="9"/>
  </w:num>
  <w:num w:numId="4" w16cid:durableId="1752047504">
    <w:abstractNumId w:val="18"/>
  </w:num>
  <w:num w:numId="5" w16cid:durableId="917253312">
    <w:abstractNumId w:val="30"/>
  </w:num>
  <w:num w:numId="6" w16cid:durableId="1253467487">
    <w:abstractNumId w:val="20"/>
  </w:num>
  <w:num w:numId="7" w16cid:durableId="110978788">
    <w:abstractNumId w:val="11"/>
  </w:num>
  <w:num w:numId="8" w16cid:durableId="1868786725">
    <w:abstractNumId w:val="32"/>
  </w:num>
  <w:num w:numId="9" w16cid:durableId="1710760535">
    <w:abstractNumId w:val="27"/>
  </w:num>
  <w:num w:numId="10" w16cid:durableId="839076425">
    <w:abstractNumId w:val="7"/>
  </w:num>
  <w:num w:numId="11" w16cid:durableId="493105341">
    <w:abstractNumId w:val="1"/>
  </w:num>
  <w:num w:numId="12" w16cid:durableId="1621759005">
    <w:abstractNumId w:val="38"/>
  </w:num>
  <w:num w:numId="13" w16cid:durableId="1957370247">
    <w:abstractNumId w:val="8"/>
  </w:num>
  <w:num w:numId="14" w16cid:durableId="762998089">
    <w:abstractNumId w:val="21"/>
  </w:num>
  <w:num w:numId="15" w16cid:durableId="357659729">
    <w:abstractNumId w:val="23"/>
  </w:num>
  <w:num w:numId="16" w16cid:durableId="128211436">
    <w:abstractNumId w:val="29"/>
  </w:num>
  <w:num w:numId="17" w16cid:durableId="587229059">
    <w:abstractNumId w:val="16"/>
  </w:num>
  <w:num w:numId="18" w16cid:durableId="1826967772">
    <w:abstractNumId w:val="2"/>
  </w:num>
  <w:num w:numId="19" w16cid:durableId="1722627419">
    <w:abstractNumId w:val="35"/>
  </w:num>
  <w:num w:numId="20" w16cid:durableId="721178964">
    <w:abstractNumId w:val="4"/>
  </w:num>
  <w:num w:numId="21" w16cid:durableId="1002317957">
    <w:abstractNumId w:val="36"/>
  </w:num>
  <w:num w:numId="22" w16cid:durableId="1068116911">
    <w:abstractNumId w:val="13"/>
  </w:num>
  <w:num w:numId="23" w16cid:durableId="1113786264">
    <w:abstractNumId w:val="41"/>
  </w:num>
  <w:num w:numId="24" w16cid:durableId="47463398">
    <w:abstractNumId w:val="37"/>
  </w:num>
  <w:num w:numId="25" w16cid:durableId="1082070799">
    <w:abstractNumId w:val="17"/>
  </w:num>
  <w:num w:numId="26" w16cid:durableId="773984059">
    <w:abstractNumId w:val="40"/>
  </w:num>
  <w:num w:numId="27" w16cid:durableId="496530947">
    <w:abstractNumId w:val="12"/>
  </w:num>
  <w:num w:numId="28" w16cid:durableId="282033187">
    <w:abstractNumId w:val="24"/>
  </w:num>
  <w:num w:numId="29" w16cid:durableId="1747994348">
    <w:abstractNumId w:val="10"/>
  </w:num>
  <w:num w:numId="30" w16cid:durableId="1806850085">
    <w:abstractNumId w:val="28"/>
  </w:num>
  <w:num w:numId="31" w16cid:durableId="774591384">
    <w:abstractNumId w:val="26"/>
  </w:num>
  <w:num w:numId="32" w16cid:durableId="1662855358">
    <w:abstractNumId w:val="15"/>
  </w:num>
  <w:num w:numId="33" w16cid:durableId="296299269">
    <w:abstractNumId w:val="42"/>
  </w:num>
  <w:num w:numId="34" w16cid:durableId="1619991090">
    <w:abstractNumId w:val="43"/>
  </w:num>
  <w:num w:numId="35" w16cid:durableId="1245450986">
    <w:abstractNumId w:val="5"/>
  </w:num>
  <w:num w:numId="36" w16cid:durableId="1474981011">
    <w:abstractNumId w:val="22"/>
  </w:num>
  <w:num w:numId="37" w16cid:durableId="110781233">
    <w:abstractNumId w:val="31"/>
  </w:num>
  <w:num w:numId="38" w16cid:durableId="1484858459">
    <w:abstractNumId w:val="19"/>
  </w:num>
  <w:num w:numId="39" w16cid:durableId="877161132">
    <w:abstractNumId w:val="14"/>
  </w:num>
  <w:num w:numId="40" w16cid:durableId="2110155963">
    <w:abstractNumId w:val="3"/>
  </w:num>
  <w:num w:numId="41" w16cid:durableId="853572148">
    <w:abstractNumId w:val="25"/>
  </w:num>
  <w:num w:numId="42" w16cid:durableId="313484502">
    <w:abstractNumId w:val="34"/>
  </w:num>
  <w:num w:numId="43" w16cid:durableId="306059090">
    <w:abstractNumId w:val="6"/>
  </w:num>
  <w:num w:numId="44" w16cid:durableId="1820655749">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3E8"/>
    <w:rsid w:val="00012DCE"/>
    <w:rsid w:val="00012E31"/>
    <w:rsid w:val="00013750"/>
    <w:rsid w:val="00013ED7"/>
    <w:rsid w:val="00014FB9"/>
    <w:rsid w:val="00015BD2"/>
    <w:rsid w:val="00016CD0"/>
    <w:rsid w:val="000172D3"/>
    <w:rsid w:val="00017510"/>
    <w:rsid w:val="00020948"/>
    <w:rsid w:val="000215CA"/>
    <w:rsid w:val="0002579D"/>
    <w:rsid w:val="00025C10"/>
    <w:rsid w:val="00025C7E"/>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0192"/>
    <w:rsid w:val="000510F9"/>
    <w:rsid w:val="00054869"/>
    <w:rsid w:val="00056E44"/>
    <w:rsid w:val="000604DF"/>
    <w:rsid w:val="00061B56"/>
    <w:rsid w:val="00063F1B"/>
    <w:rsid w:val="000675B2"/>
    <w:rsid w:val="0007033A"/>
    <w:rsid w:val="00070692"/>
    <w:rsid w:val="00071788"/>
    <w:rsid w:val="0008046A"/>
    <w:rsid w:val="000810E2"/>
    <w:rsid w:val="00082620"/>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4A2D"/>
    <w:rsid w:val="000C71D0"/>
    <w:rsid w:val="000D415F"/>
    <w:rsid w:val="000D4711"/>
    <w:rsid w:val="000D607E"/>
    <w:rsid w:val="000D72F1"/>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20780"/>
    <w:rsid w:val="00221A53"/>
    <w:rsid w:val="00221B24"/>
    <w:rsid w:val="0022238D"/>
    <w:rsid w:val="002229D8"/>
    <w:rsid w:val="002241C2"/>
    <w:rsid w:val="00225726"/>
    <w:rsid w:val="002277CE"/>
    <w:rsid w:val="0023044A"/>
    <w:rsid w:val="0023064A"/>
    <w:rsid w:val="002349D7"/>
    <w:rsid w:val="00235DBF"/>
    <w:rsid w:val="00237B83"/>
    <w:rsid w:val="002424BD"/>
    <w:rsid w:val="00243418"/>
    <w:rsid w:val="0024346C"/>
    <w:rsid w:val="0024578B"/>
    <w:rsid w:val="00246A20"/>
    <w:rsid w:val="0024705D"/>
    <w:rsid w:val="00247770"/>
    <w:rsid w:val="00247B62"/>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3440"/>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3B8C"/>
    <w:rsid w:val="002E5DED"/>
    <w:rsid w:val="002E7CF4"/>
    <w:rsid w:val="002E7E50"/>
    <w:rsid w:val="002F0591"/>
    <w:rsid w:val="002F0E2B"/>
    <w:rsid w:val="002F31EE"/>
    <w:rsid w:val="002F3699"/>
    <w:rsid w:val="002F3B0F"/>
    <w:rsid w:val="002F46B9"/>
    <w:rsid w:val="002F53C1"/>
    <w:rsid w:val="002F5BAF"/>
    <w:rsid w:val="00301F9A"/>
    <w:rsid w:val="00304956"/>
    <w:rsid w:val="00307AD9"/>
    <w:rsid w:val="003118EF"/>
    <w:rsid w:val="0031425F"/>
    <w:rsid w:val="003160D7"/>
    <w:rsid w:val="00316F8B"/>
    <w:rsid w:val="00323B4D"/>
    <w:rsid w:val="0032558B"/>
    <w:rsid w:val="00325BB7"/>
    <w:rsid w:val="00326B19"/>
    <w:rsid w:val="0032791D"/>
    <w:rsid w:val="00327CAE"/>
    <w:rsid w:val="00327E31"/>
    <w:rsid w:val="00330BAE"/>
    <w:rsid w:val="00330C63"/>
    <w:rsid w:val="00330EE3"/>
    <w:rsid w:val="003320EF"/>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05DF"/>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D54"/>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949"/>
    <w:rsid w:val="00482556"/>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7560"/>
    <w:rsid w:val="004A7A99"/>
    <w:rsid w:val="004B22F1"/>
    <w:rsid w:val="004B38E3"/>
    <w:rsid w:val="004B41B8"/>
    <w:rsid w:val="004B566C"/>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3049"/>
    <w:rsid w:val="00584F63"/>
    <w:rsid w:val="0058685D"/>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56A8"/>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4570"/>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3C21"/>
    <w:rsid w:val="00736678"/>
    <w:rsid w:val="00736A2C"/>
    <w:rsid w:val="007374B7"/>
    <w:rsid w:val="00740D28"/>
    <w:rsid w:val="00741AE0"/>
    <w:rsid w:val="00744039"/>
    <w:rsid w:val="00746842"/>
    <w:rsid w:val="00750039"/>
    <w:rsid w:val="0075079D"/>
    <w:rsid w:val="00750FF7"/>
    <w:rsid w:val="007510CD"/>
    <w:rsid w:val="00755814"/>
    <w:rsid w:val="00755865"/>
    <w:rsid w:val="007563C1"/>
    <w:rsid w:val="007644F4"/>
    <w:rsid w:val="00764DFC"/>
    <w:rsid w:val="00765E95"/>
    <w:rsid w:val="00766C66"/>
    <w:rsid w:val="00770DE0"/>
    <w:rsid w:val="007714B8"/>
    <w:rsid w:val="00776ED7"/>
    <w:rsid w:val="00784284"/>
    <w:rsid w:val="00784DC0"/>
    <w:rsid w:val="007907CF"/>
    <w:rsid w:val="007918B5"/>
    <w:rsid w:val="00794670"/>
    <w:rsid w:val="007A0050"/>
    <w:rsid w:val="007A1086"/>
    <w:rsid w:val="007A1C7D"/>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091"/>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4CA8"/>
    <w:rsid w:val="008852FF"/>
    <w:rsid w:val="00885624"/>
    <w:rsid w:val="00887B48"/>
    <w:rsid w:val="00887D65"/>
    <w:rsid w:val="00890531"/>
    <w:rsid w:val="00892F0E"/>
    <w:rsid w:val="008948FF"/>
    <w:rsid w:val="00894BEE"/>
    <w:rsid w:val="00895F70"/>
    <w:rsid w:val="00896F99"/>
    <w:rsid w:val="008A04AB"/>
    <w:rsid w:val="008A3179"/>
    <w:rsid w:val="008A6320"/>
    <w:rsid w:val="008A7EF4"/>
    <w:rsid w:val="008B026B"/>
    <w:rsid w:val="008B0903"/>
    <w:rsid w:val="008B1716"/>
    <w:rsid w:val="008B380F"/>
    <w:rsid w:val="008B3A1F"/>
    <w:rsid w:val="008B5253"/>
    <w:rsid w:val="008B7316"/>
    <w:rsid w:val="008B7AA4"/>
    <w:rsid w:val="008C03ED"/>
    <w:rsid w:val="008D18F2"/>
    <w:rsid w:val="008D1B50"/>
    <w:rsid w:val="008D38A5"/>
    <w:rsid w:val="008D676F"/>
    <w:rsid w:val="008D7983"/>
    <w:rsid w:val="008E154A"/>
    <w:rsid w:val="008E5F8D"/>
    <w:rsid w:val="008E6880"/>
    <w:rsid w:val="008F0DDF"/>
    <w:rsid w:val="008F1C8A"/>
    <w:rsid w:val="008F7B97"/>
    <w:rsid w:val="00900328"/>
    <w:rsid w:val="00902625"/>
    <w:rsid w:val="00906DA0"/>
    <w:rsid w:val="00907C62"/>
    <w:rsid w:val="0091029E"/>
    <w:rsid w:val="009114F0"/>
    <w:rsid w:val="00912B49"/>
    <w:rsid w:val="0091377D"/>
    <w:rsid w:val="009146F0"/>
    <w:rsid w:val="009153CF"/>
    <w:rsid w:val="00915B4A"/>
    <w:rsid w:val="00921D67"/>
    <w:rsid w:val="0092213F"/>
    <w:rsid w:val="009222FA"/>
    <w:rsid w:val="00922456"/>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1A40"/>
    <w:rsid w:val="00962600"/>
    <w:rsid w:val="00966161"/>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79BD"/>
    <w:rsid w:val="00A6009C"/>
    <w:rsid w:val="00A600E4"/>
    <w:rsid w:val="00A62411"/>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7E96"/>
    <w:rsid w:val="00AC1780"/>
    <w:rsid w:val="00AC21CC"/>
    <w:rsid w:val="00AD3264"/>
    <w:rsid w:val="00AD36AB"/>
    <w:rsid w:val="00AD573B"/>
    <w:rsid w:val="00AD60BA"/>
    <w:rsid w:val="00AE2E1D"/>
    <w:rsid w:val="00AE4D1E"/>
    <w:rsid w:val="00AE60F3"/>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6213"/>
    <w:rsid w:val="00BA7593"/>
    <w:rsid w:val="00BB142D"/>
    <w:rsid w:val="00BB28B5"/>
    <w:rsid w:val="00BB405C"/>
    <w:rsid w:val="00BB70D2"/>
    <w:rsid w:val="00BB7B24"/>
    <w:rsid w:val="00BC0D7A"/>
    <w:rsid w:val="00BC0ED7"/>
    <w:rsid w:val="00BC1032"/>
    <w:rsid w:val="00BC67B9"/>
    <w:rsid w:val="00BC6998"/>
    <w:rsid w:val="00BD11AF"/>
    <w:rsid w:val="00BD2145"/>
    <w:rsid w:val="00BD3388"/>
    <w:rsid w:val="00BD47F7"/>
    <w:rsid w:val="00BD62B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20A33"/>
    <w:rsid w:val="00C21711"/>
    <w:rsid w:val="00C21D75"/>
    <w:rsid w:val="00C225BF"/>
    <w:rsid w:val="00C22AA3"/>
    <w:rsid w:val="00C23A56"/>
    <w:rsid w:val="00C250A6"/>
    <w:rsid w:val="00C25E0A"/>
    <w:rsid w:val="00C27110"/>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33C"/>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53BF"/>
    <w:rsid w:val="00D57577"/>
    <w:rsid w:val="00D6132E"/>
    <w:rsid w:val="00D646E4"/>
    <w:rsid w:val="00D64A4F"/>
    <w:rsid w:val="00D669D3"/>
    <w:rsid w:val="00D67FEA"/>
    <w:rsid w:val="00D74DC5"/>
    <w:rsid w:val="00D77EB9"/>
    <w:rsid w:val="00D80DBB"/>
    <w:rsid w:val="00D811AB"/>
    <w:rsid w:val="00D845C3"/>
    <w:rsid w:val="00D87475"/>
    <w:rsid w:val="00D90159"/>
    <w:rsid w:val="00D93383"/>
    <w:rsid w:val="00D93BAF"/>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65A7"/>
    <w:rsid w:val="00DF787B"/>
    <w:rsid w:val="00DF78EE"/>
    <w:rsid w:val="00E00306"/>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556"/>
    <w:rsid w:val="00E357FB"/>
    <w:rsid w:val="00E36424"/>
    <w:rsid w:val="00E4063E"/>
    <w:rsid w:val="00E41086"/>
    <w:rsid w:val="00E4149A"/>
    <w:rsid w:val="00E42068"/>
    <w:rsid w:val="00E4216E"/>
    <w:rsid w:val="00E448A2"/>
    <w:rsid w:val="00E4647B"/>
    <w:rsid w:val="00E47801"/>
    <w:rsid w:val="00E5040A"/>
    <w:rsid w:val="00E50E5B"/>
    <w:rsid w:val="00E51D02"/>
    <w:rsid w:val="00E521E7"/>
    <w:rsid w:val="00E606DE"/>
    <w:rsid w:val="00E61652"/>
    <w:rsid w:val="00E6170C"/>
    <w:rsid w:val="00E645D1"/>
    <w:rsid w:val="00E66B74"/>
    <w:rsid w:val="00E6715B"/>
    <w:rsid w:val="00E6746A"/>
    <w:rsid w:val="00E7014C"/>
    <w:rsid w:val="00E74494"/>
    <w:rsid w:val="00E74509"/>
    <w:rsid w:val="00E74929"/>
    <w:rsid w:val="00E74BA3"/>
    <w:rsid w:val="00E751A6"/>
    <w:rsid w:val="00E80365"/>
    <w:rsid w:val="00E83531"/>
    <w:rsid w:val="00E85186"/>
    <w:rsid w:val="00E85D84"/>
    <w:rsid w:val="00E86489"/>
    <w:rsid w:val="00E868D2"/>
    <w:rsid w:val="00E9096D"/>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C0ABB"/>
    <w:rsid w:val="00EC11F2"/>
    <w:rsid w:val="00EC1D48"/>
    <w:rsid w:val="00EC57A5"/>
    <w:rsid w:val="00EC65AA"/>
    <w:rsid w:val="00EC69F5"/>
    <w:rsid w:val="00ED0A53"/>
    <w:rsid w:val="00ED4624"/>
    <w:rsid w:val="00ED4C67"/>
    <w:rsid w:val="00ED565B"/>
    <w:rsid w:val="00EE4223"/>
    <w:rsid w:val="00EE56BC"/>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4F0"/>
    <w:rsid w:val="00F91A6B"/>
    <w:rsid w:val="00F94A54"/>
    <w:rsid w:val="00F94D24"/>
    <w:rsid w:val="00F95064"/>
    <w:rsid w:val="00F97818"/>
    <w:rsid w:val="00F9793E"/>
    <w:rsid w:val="00FA11B3"/>
    <w:rsid w:val="00FA1BFA"/>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472B5"/>
    <w:rPr>
      <w:rFonts w:ascii="Arial Narrow" w:hAnsi="Arial Narrow"/>
      <w:sz w:val="16"/>
      <w:lang w:val="en-GB" w:eastAsia="en-US"/>
    </w:rPr>
  </w:style>
  <w:style w:type="paragraph" w:customStyle="1" w:styleId="xmsonormal">
    <w:name w:val="x_msonormal"/>
    <w:basedOn w:val="Normal"/>
    <w:rsid w:val="00E35556"/>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75978">
      <w:bodyDiv w:val="1"/>
      <w:marLeft w:val="0"/>
      <w:marRight w:val="0"/>
      <w:marTop w:val="0"/>
      <w:marBottom w:val="0"/>
      <w:divBdr>
        <w:top w:val="none" w:sz="0" w:space="0" w:color="auto"/>
        <w:left w:val="none" w:sz="0" w:space="0" w:color="auto"/>
        <w:bottom w:val="none" w:sz="0" w:space="0" w:color="auto"/>
        <w:right w:val="none" w:sz="0" w:space="0" w:color="auto"/>
      </w:divBdr>
    </w:div>
    <w:div w:id="958412405">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8D094-FBA6-284B-9C53-9C8302D23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3815</Words>
  <Characters>21750</Characters>
  <Application>Microsoft Office Word</Application>
  <DocSecurity>0</DocSecurity>
  <Lines>181</Lines>
  <Paragraphs>51</Paragraphs>
  <ScaleCrop>false</ScaleCrop>
  <HeadingPairs>
    <vt:vector size="2" baseType="variant">
      <vt:variant>
        <vt:lpstr>Tittel</vt:lpstr>
      </vt:variant>
      <vt:variant>
        <vt:i4>1</vt:i4>
      </vt:variant>
    </vt:vector>
  </HeadingPairs>
  <TitlesOfParts>
    <vt:vector size="1" baseType="lpstr">
      <vt:lpstr/>
    </vt:vector>
  </TitlesOfParts>
  <LinksUpToDate>false</LinksUpToDate>
  <CharactersWithSpaces>25514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2017-03-31T10:07:00Z</dcterms:created>
  <dcterms:modified xsi:type="dcterms:W3CDTF">2022-06-29T11:46:00Z</dcterms:modified>
</cp:coreProperties>
</file>