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Undertittel"/>
        <w:rPr>
          <w:rFonts w:ascii="Helvetica Light" w:hAnsi="Helvetica Light"/>
          <w:sz w:val="24"/>
          <w:szCs w:val="24"/>
        </w:rPr>
      </w:pPr>
    </w:p>
    <w:p w14:paraId="078BFA27" w14:textId="6ACCA7CE" w:rsidR="009572B4" w:rsidRPr="00576300" w:rsidRDefault="008C5D99" w:rsidP="00576300">
      <w:pPr>
        <w:pStyle w:val="Undertittel"/>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r w:rsidR="005D2E7E" w:rsidRPr="00576300">
        <w:rPr>
          <w:rFonts w:ascii="Helvetica Light" w:hAnsi="Helvetica Light"/>
          <w:b/>
          <w:sz w:val="24"/>
          <w:szCs w:val="24"/>
        </w:rPr>
        <w:t>t_axilite_bfm_config</w:t>
      </w:r>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Input clock period margin to specified clock_period</w:t>
            </w:r>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Setup time for generated signals. Suggested value is clock_period/4. An alert is reported if setup_time exceed clock_period/2.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Hold time for generated signals. Suggested value is clock_period/4. An alert is reported if hold_time exceed clock_period/2.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r w:rsidRPr="00317764">
              <w:rPr>
                <w:rFonts w:cs="Helvetica"/>
                <w:bCs/>
                <w:sz w:val="15"/>
              </w:rPr>
              <w:lastRenderedPageBreak/>
              <w:t>setup_time, hold_time and clock_period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match_strictness</w:t>
            </w:r>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Matching strictness for std_logic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 in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2" w:type="dxa"/>
            <w:tcBorders>
              <w:left w:val="nil"/>
              <w:right w:val="nil"/>
            </w:tcBorders>
            <w:shd w:val="clear" w:color="auto" w:fill="E7E6E6" w:themeFill="background2"/>
          </w:tcPr>
          <w:p w14:paraId="7CB89068" w14:textId="4C39CB4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xresp</w:t>
            </w:r>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2" w:type="dxa"/>
            <w:tcBorders>
              <w:left w:val="nil"/>
              <w:right w:val="nil"/>
            </w:tcBorders>
            <w:shd w:val="clear" w:color="auto" w:fill="E7E6E6" w:themeFill="background2"/>
          </w:tcPr>
          <w:p w14:paraId="5BFAF57C" w14:textId="7A604A1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axprot</w:t>
            </w:r>
          </w:p>
        </w:tc>
        <w:tc>
          <w:tcPr>
            <w:tcW w:w="3261" w:type="dxa"/>
            <w:tcBorders>
              <w:left w:val="nil"/>
              <w:right w:val="nil"/>
            </w:tcBorders>
            <w:shd w:val="clear" w:color="auto" w:fill="E7E6E6" w:themeFill="background2"/>
          </w:tcPr>
          <w:p w14:paraId="45A88611" w14:textId="3A452D53" w:rsidR="00317764" w:rsidRPr="002E30D7" w:rsidRDefault="00D22DF5" w:rsidP="00784DC0">
            <w:pPr>
              <w:widowControl w:val="0"/>
              <w:tabs>
                <w:tab w:val="left" w:pos="851"/>
              </w:tabs>
              <w:autoSpaceDE w:val="0"/>
              <w:autoSpaceDN w:val="0"/>
              <w:adjustRightInd w:val="0"/>
              <w:spacing w:line="276" w:lineRule="auto"/>
              <w:rPr>
                <w:rFonts w:cs="Helvetica"/>
                <w:bCs/>
                <w:sz w:val="15"/>
              </w:rPr>
            </w:pPr>
            <w:r w:rsidRPr="00D22DF5">
              <w:rPr>
                <w:rFonts w:cs="Helvetica"/>
                <w:bCs/>
                <w:sz w:val="15"/>
              </w:rPr>
              <w:t>UNPRIVILEGED_NONSECURE_DATA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Undertittel"/>
        <w:spacing w:after="40"/>
        <w:rPr>
          <w:rFonts w:ascii="Helvetica Light" w:hAnsi="Helvetica Light"/>
          <w:sz w:val="24"/>
          <w:szCs w:val="24"/>
        </w:rPr>
      </w:pPr>
      <w:bookmarkStart w:id="0" w:name="_Ref337812553"/>
    </w:p>
    <w:p w14:paraId="0A60DE49" w14:textId="79231E76"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C9B13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‘axilite_if’”</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Undertittel"/>
        <w:spacing w:after="40"/>
        <w:rPr>
          <w:rFonts w:ascii="Helvetica Light" w:hAnsi="Helvetica Light"/>
          <w:sz w:val="24"/>
          <w:szCs w:val="24"/>
        </w:rPr>
      </w:pPr>
      <w:r>
        <w:rPr>
          <w:rFonts w:ascii="Helvetica Light" w:hAnsi="Helvetica Light"/>
          <w:sz w:val="24"/>
          <w:szCs w:val="24"/>
        </w:rPr>
        <w:t>Signal record ‘axilite_if’</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r w:rsidRPr="00A976E3">
              <w:rPr>
                <w:b/>
              </w:rPr>
              <w:t>t_axilite_write_address_channel</w:t>
            </w:r>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r w:rsidRPr="00976497">
              <w:rPr>
                <w:b/>
              </w:rPr>
              <w:t>t_axilite_write_data_channel</w:t>
            </w:r>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r w:rsidRPr="00976497">
              <w:rPr>
                <w:b/>
              </w:rPr>
              <w:t>t_axilite_write_response_channel</w:t>
            </w:r>
          </w:p>
        </w:tc>
      </w:tr>
      <w:tr w:rsidR="00CA36E8" w:rsidRPr="0042320D" w14:paraId="16625899" w14:textId="77777777" w:rsidTr="00317764">
        <w:tc>
          <w:tcPr>
            <w:tcW w:w="2835" w:type="dxa"/>
          </w:tcPr>
          <w:p w14:paraId="0373496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317764">
        <w:tc>
          <w:tcPr>
            <w:tcW w:w="2835" w:type="dxa"/>
          </w:tcPr>
          <w:p w14:paraId="55EDB109"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317764">
        <w:tc>
          <w:tcPr>
            <w:tcW w:w="2835" w:type="dxa"/>
          </w:tcPr>
          <w:p w14:paraId="1E2631C8"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r w:rsidRPr="00976497">
              <w:rPr>
                <w:b/>
              </w:rPr>
              <w:t>t_axilite_read_address_channel</w:t>
            </w:r>
          </w:p>
        </w:tc>
      </w:tr>
      <w:tr w:rsidR="00CA36E8" w:rsidRPr="0042320D" w14:paraId="1D4A0ECF" w14:textId="77777777" w:rsidTr="00317764">
        <w:tc>
          <w:tcPr>
            <w:tcW w:w="2835" w:type="dxa"/>
          </w:tcPr>
          <w:p w14:paraId="3EA7913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317764">
        <w:tc>
          <w:tcPr>
            <w:tcW w:w="2835" w:type="dxa"/>
          </w:tcPr>
          <w:p w14:paraId="3D26DA37"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317764">
        <w:tc>
          <w:tcPr>
            <w:tcW w:w="2835" w:type="dxa"/>
          </w:tcPr>
          <w:p w14:paraId="49E5AC3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317764">
        <w:tc>
          <w:tcPr>
            <w:tcW w:w="2835" w:type="dxa"/>
          </w:tcPr>
          <w:p w14:paraId="72E65EEC"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r w:rsidRPr="00976497">
              <w:rPr>
                <w:b/>
              </w:rPr>
              <w:t>t_axilite_read_data_channel</w:t>
            </w:r>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5D3A7D78" w:rsidR="009C48BA" w:rsidRPr="002A494A" w:rsidRDefault="009C48BA" w:rsidP="00746F6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2D5D7769"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3CD692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1A046FD3"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746F65">
            <w:pPr>
              <w:tabs>
                <w:tab w:val="left" w:pos="4820"/>
              </w:tabs>
              <w:spacing w:line="276" w:lineRule="auto"/>
              <w:rPr>
                <w:sz w:val="14"/>
                <w:szCs w:val="14"/>
              </w:rPr>
            </w:pPr>
          </w:p>
          <w:p w14:paraId="2DF4D1D0" w14:textId="523B1DC8"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w:t>
            </w:r>
            <w:r w:rsidR="002A3B4D" w:rsidRPr="002A3B4D">
              <w:rPr>
                <w:sz w:val="15"/>
                <w:szCs w:val="15"/>
              </w:rPr>
              <w:t xml:space="preserve">UNPRIVILEGED_NONSECURE_DATA </w:t>
            </w:r>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Overskrift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351D" w14:textId="77777777" w:rsidR="0065409B" w:rsidRPr="009F58C4" w:rsidRDefault="0065409B">
      <w:pPr>
        <w:rPr>
          <w:rFonts w:ascii="Arial" w:hAnsi="Arial" w:cs="Arial"/>
          <w:lang w:val="sq-AL"/>
        </w:rPr>
      </w:pPr>
      <w:r w:rsidRPr="009F58C4">
        <w:rPr>
          <w:rFonts w:ascii="Arial" w:hAnsi="Arial" w:cs="Arial"/>
          <w:lang w:val="sq-AL"/>
        </w:rPr>
        <w:separator/>
      </w:r>
    </w:p>
  </w:endnote>
  <w:endnote w:type="continuationSeparator" w:id="0">
    <w:p w14:paraId="52C2155B" w14:textId="77777777" w:rsidR="0065409B" w:rsidRPr="009F58C4" w:rsidRDefault="0065409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17764" w:rsidRDefault="00317764" w:rsidP="00746F65">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17764" w:rsidRDefault="00317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77777777" w:rsidR="00317764" w:rsidRPr="00FA2638" w:rsidRDefault="00317764"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C136ED" w14:paraId="35168E3E" w14:textId="77777777" w:rsidTr="00E61652">
      <w:trPr>
        <w:trHeight w:val="284"/>
        <w:jc w:val="center"/>
      </w:trPr>
      <w:tc>
        <w:tcPr>
          <w:tcW w:w="3918" w:type="dxa"/>
          <w:vAlign w:val="center"/>
        </w:tcPr>
        <w:p w14:paraId="78424532" w14:textId="77777777" w:rsidR="00317764" w:rsidRPr="00DA1B07" w:rsidRDefault="00317764"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792A0B88" w:rsidR="00317764" w:rsidRPr="00DA1B07" w:rsidRDefault="00317764"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C136ED">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36ED">
            <w:rPr>
              <w:rFonts w:ascii="Helvetica" w:hAnsi="Helvetica" w:cs="Arial"/>
              <w:noProof/>
              <w:color w:val="1381C4"/>
              <w:sz w:val="14"/>
              <w:lang w:val="en-US"/>
            </w:rPr>
            <w:t>2021-10-21</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65409B" w:rsidP="00615DBA">
          <w:pPr>
            <w:pStyle w:val="Bunntekst"/>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kobling"/>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F1BE" w14:textId="77777777" w:rsidR="0065409B" w:rsidRPr="009F58C4" w:rsidRDefault="0065409B">
      <w:pPr>
        <w:rPr>
          <w:rFonts w:ascii="Arial" w:hAnsi="Arial" w:cs="Arial"/>
          <w:lang w:val="sq-AL"/>
        </w:rPr>
      </w:pPr>
      <w:r w:rsidRPr="009F58C4">
        <w:rPr>
          <w:rFonts w:ascii="Arial" w:hAnsi="Arial" w:cs="Arial"/>
          <w:lang w:val="sq-AL"/>
        </w:rPr>
        <w:separator/>
      </w:r>
    </w:p>
  </w:footnote>
  <w:footnote w:type="continuationSeparator" w:id="0">
    <w:p w14:paraId="0D3565F9" w14:textId="77777777" w:rsidR="0065409B" w:rsidRPr="009F58C4" w:rsidRDefault="0065409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17764" w:rsidRDefault="0031776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17764" w:rsidRDefault="0031776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6AE3"/>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3B4D"/>
    <w:rsid w:val="002A494A"/>
    <w:rsid w:val="002A4CC2"/>
    <w:rsid w:val="002A532C"/>
    <w:rsid w:val="002B0260"/>
    <w:rsid w:val="002B06DB"/>
    <w:rsid w:val="002B074A"/>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56B"/>
    <w:rsid w:val="0062705A"/>
    <w:rsid w:val="00631EF1"/>
    <w:rsid w:val="0063374A"/>
    <w:rsid w:val="00634CDC"/>
    <w:rsid w:val="006354F8"/>
    <w:rsid w:val="006376CE"/>
    <w:rsid w:val="00641424"/>
    <w:rsid w:val="00641DCE"/>
    <w:rsid w:val="006421DE"/>
    <w:rsid w:val="006455A7"/>
    <w:rsid w:val="0065409B"/>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444D"/>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36ED"/>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2DF5"/>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879511334">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9">
          <w:marLeft w:val="0"/>
          <w:marRight w:val="0"/>
          <w:marTop w:val="0"/>
          <w:marBottom w:val="0"/>
          <w:divBdr>
            <w:top w:val="none" w:sz="0" w:space="0" w:color="auto"/>
            <w:left w:val="none" w:sz="0" w:space="0" w:color="auto"/>
            <w:bottom w:val="none" w:sz="0" w:space="0" w:color="auto"/>
            <w:right w:val="none" w:sz="0" w:space="0" w:color="auto"/>
          </w:divBdr>
          <w:divsChild>
            <w:div w:id="1258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86">
      <w:bodyDiv w:val="1"/>
      <w:marLeft w:val="0"/>
      <w:marRight w:val="0"/>
      <w:marTop w:val="0"/>
      <w:marBottom w:val="0"/>
      <w:divBdr>
        <w:top w:val="none" w:sz="0" w:space="0" w:color="auto"/>
        <w:left w:val="none" w:sz="0" w:space="0" w:color="auto"/>
        <w:bottom w:val="none" w:sz="0" w:space="0" w:color="auto"/>
        <w:right w:val="none" w:sz="0" w:space="0" w:color="auto"/>
      </w:divBdr>
      <w:divsChild>
        <w:div w:id="396586617">
          <w:marLeft w:val="0"/>
          <w:marRight w:val="0"/>
          <w:marTop w:val="0"/>
          <w:marBottom w:val="0"/>
          <w:divBdr>
            <w:top w:val="none" w:sz="0" w:space="0" w:color="auto"/>
            <w:left w:val="none" w:sz="0" w:space="0" w:color="auto"/>
            <w:bottom w:val="none" w:sz="0" w:space="0" w:color="auto"/>
            <w:right w:val="none" w:sz="0" w:space="0" w:color="auto"/>
          </w:divBdr>
          <w:divsChild>
            <w:div w:id="834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2326</Words>
  <Characters>12334</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2020-10-05T04:10:00Z</dcterms:created>
  <dcterms:modified xsi:type="dcterms:W3CDTF">2021-10-21T18:20:00Z</dcterms:modified>
</cp:coreProperties>
</file>