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 (0.927,0.935)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 (0.922,0.930)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 (0.899,0.906)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 (0.880,0.889)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 (0.883,0.892)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0.870 (0.866,0.875)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(0.010,0.012)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(0.025,0.029)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 (0.035,0.039)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 (0.041,0.047)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 (0.039,0.045)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 (0.050,0.055)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 (0.036,0.043)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 (0.031,0.036)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(0.032,0.038)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(0.014,0.017)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(0.016,0.019)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(0.024,0.028)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 (0.938,0.945)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 (0.930,0.938)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 (0.923,0.930)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 (0.926,0.933)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0.924 (0.921,0.928)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 (0.909,0.917)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0.908 (0.904,0.911)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(0.017,0.020)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(0.020,0.023)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(0.022,0.027)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(0.011,0.014)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(0.017,0.020)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(0.019,0.023)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(0.025,0.030)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(0.023,0.028)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 (0.006,0.009)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(0.012,0.017)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 (0.002,0.004)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(0.010,0.014)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(0.011,0.014)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(0.015,0.018)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(0.012,0.015)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2026-06-26T13:09:58Z</dcterms:modified>
  <cp:category/>
</cp:coreProperties>
</file>